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516" w:rsidRPr="00F23AAF" w:rsidRDefault="00F16516" w:rsidP="000E5C89">
      <w:pPr>
        <w:spacing w:after="0" w:line="240" w:lineRule="auto"/>
        <w:ind w:left="-1418"/>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lang w:val="ru-RU"/>
        </w:rPr>
        <w:t>КО</w:t>
      </w:r>
      <w:r w:rsidRPr="00F23AAF">
        <w:rPr>
          <w:rFonts w:ascii="Times New Roman" w:eastAsia="Times New Roman" w:hAnsi="Times New Roman" w:cs="Times New Roman"/>
          <w:b/>
          <w:bCs/>
          <w:iCs/>
          <w:sz w:val="28"/>
          <w:szCs w:val="28"/>
        </w:rPr>
        <w:t>МУНАЛЬНЕ НЕКОМЕРЦІЙНЕ ПІДПРИЄМСТВО</w:t>
      </w:r>
    </w:p>
    <w:p w:rsidR="00F16516" w:rsidRPr="00F23AAF" w:rsidRDefault="00F16516" w:rsidP="000E5C89">
      <w:pPr>
        <w:spacing w:after="0" w:line="240" w:lineRule="auto"/>
        <w:ind w:left="-1418"/>
        <w:jc w:val="center"/>
        <w:rPr>
          <w:rFonts w:ascii="Times New Roman" w:eastAsia="Times New Roman" w:hAnsi="Times New Roman" w:cs="Times New Roman"/>
          <w:b/>
          <w:bCs/>
          <w:iCs/>
          <w:sz w:val="28"/>
          <w:szCs w:val="28"/>
        </w:rPr>
      </w:pPr>
      <w:r w:rsidRPr="00F23AAF">
        <w:rPr>
          <w:rFonts w:ascii="Times New Roman" w:eastAsia="Times New Roman" w:hAnsi="Times New Roman" w:cs="Times New Roman"/>
          <w:b/>
          <w:bCs/>
          <w:iCs/>
          <w:sz w:val="28"/>
          <w:szCs w:val="28"/>
        </w:rPr>
        <w:t>ХАРКІВСЬКОЇ ОБЛАСНОЇ РАДИ</w:t>
      </w:r>
    </w:p>
    <w:p w:rsidR="00F16516" w:rsidRPr="00F23AAF" w:rsidRDefault="00F16516" w:rsidP="000E5C89">
      <w:pPr>
        <w:spacing w:after="0" w:line="240" w:lineRule="auto"/>
        <w:ind w:left="-1418"/>
        <w:jc w:val="center"/>
        <w:rPr>
          <w:rFonts w:ascii="Times New Roman" w:eastAsia="Times New Roman" w:hAnsi="Times New Roman" w:cs="Times New Roman"/>
          <w:b/>
          <w:bCs/>
          <w:iCs/>
          <w:sz w:val="28"/>
          <w:szCs w:val="28"/>
        </w:rPr>
      </w:pPr>
      <w:r w:rsidRPr="00F23AAF">
        <w:rPr>
          <w:rFonts w:ascii="Times New Roman" w:eastAsia="Times New Roman" w:hAnsi="Times New Roman" w:cs="Times New Roman"/>
          <w:b/>
          <w:bCs/>
          <w:iCs/>
          <w:sz w:val="28"/>
          <w:szCs w:val="28"/>
        </w:rPr>
        <w:t>«ОБЛАСНА ДИТЯЧА ІНФЕКЦІЙНА КЛІНІЧНА ЛІКАРНЯ»</w:t>
      </w:r>
    </w:p>
    <w:p w:rsidR="00F16516" w:rsidRPr="00F23AAF" w:rsidRDefault="00F16516" w:rsidP="000E5C89">
      <w:pPr>
        <w:spacing w:after="0" w:line="240" w:lineRule="auto"/>
        <w:ind w:left="-1418"/>
        <w:jc w:val="right"/>
        <w:rPr>
          <w:rFonts w:ascii="Times New Roman" w:eastAsia="Times New Roman" w:hAnsi="Times New Roman" w:cs="Times New Roman"/>
          <w:b/>
          <w:bCs/>
          <w:sz w:val="28"/>
          <w:szCs w:val="28"/>
        </w:rPr>
      </w:pPr>
    </w:p>
    <w:p w:rsidR="00F16516" w:rsidRPr="00F23AAF" w:rsidRDefault="00F16516" w:rsidP="000E5C89">
      <w:pPr>
        <w:spacing w:after="0" w:line="240" w:lineRule="auto"/>
        <w:ind w:left="-1418"/>
        <w:jc w:val="right"/>
        <w:rPr>
          <w:rFonts w:ascii="Times New Roman" w:eastAsia="Times New Roman" w:hAnsi="Times New Roman" w:cs="Times New Roman"/>
          <w:b/>
          <w:bCs/>
          <w:sz w:val="28"/>
          <w:szCs w:val="28"/>
        </w:rPr>
      </w:pPr>
    </w:p>
    <w:p w:rsidR="00F16516" w:rsidRPr="00F23AAF" w:rsidRDefault="00F16516" w:rsidP="000E5C89">
      <w:pPr>
        <w:spacing w:after="0" w:line="240" w:lineRule="auto"/>
        <w:ind w:left="-1418"/>
        <w:jc w:val="right"/>
        <w:rPr>
          <w:rFonts w:ascii="Times New Roman" w:eastAsia="Times New Roman" w:hAnsi="Times New Roman" w:cs="Times New Roman"/>
          <w:bCs/>
          <w:sz w:val="28"/>
          <w:szCs w:val="28"/>
        </w:rPr>
      </w:pPr>
      <w:r w:rsidRPr="00F23AAF">
        <w:rPr>
          <w:rFonts w:ascii="Times New Roman" w:eastAsia="Times New Roman" w:hAnsi="Times New Roman" w:cs="Times New Roman"/>
          <w:b/>
          <w:bCs/>
          <w:sz w:val="28"/>
          <w:szCs w:val="28"/>
        </w:rPr>
        <w:t> «</w:t>
      </w:r>
      <w:r w:rsidRPr="00F23AAF">
        <w:rPr>
          <w:rFonts w:ascii="Times New Roman" w:eastAsia="Times New Roman" w:hAnsi="Times New Roman" w:cs="Times New Roman"/>
          <w:bCs/>
          <w:sz w:val="28"/>
          <w:szCs w:val="28"/>
        </w:rPr>
        <w:t>ЗАТВЕРДЖЕНО»</w:t>
      </w:r>
    </w:p>
    <w:p w:rsidR="00F16516" w:rsidRPr="00F23AAF" w:rsidRDefault="00F16516" w:rsidP="000E5C89">
      <w:pPr>
        <w:spacing w:after="0" w:line="240" w:lineRule="auto"/>
        <w:ind w:left="-1418"/>
        <w:jc w:val="right"/>
        <w:rPr>
          <w:rFonts w:ascii="Times New Roman" w:eastAsia="Times New Roman" w:hAnsi="Times New Roman" w:cs="Times New Roman"/>
          <w:sz w:val="28"/>
          <w:szCs w:val="28"/>
        </w:rPr>
      </w:pPr>
      <w:r w:rsidRPr="00F23AAF">
        <w:rPr>
          <w:rFonts w:ascii="Times New Roman" w:eastAsia="Times New Roman" w:hAnsi="Times New Roman" w:cs="Times New Roman"/>
          <w:sz w:val="28"/>
          <w:szCs w:val="28"/>
        </w:rPr>
        <w:t xml:space="preserve">                                                                    рішенням уповноваженої особи </w:t>
      </w:r>
    </w:p>
    <w:p w:rsidR="00F16516" w:rsidRPr="00F23AAF" w:rsidRDefault="00C57D5A" w:rsidP="000E5C89">
      <w:pPr>
        <w:spacing w:after="0" w:line="240" w:lineRule="auto"/>
        <w:ind w:left="-141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від «</w:t>
      </w:r>
      <w:r w:rsidR="003B0D2B">
        <w:rPr>
          <w:rFonts w:ascii="Times New Roman" w:eastAsia="Times New Roman" w:hAnsi="Times New Roman" w:cs="Times New Roman"/>
          <w:sz w:val="28"/>
          <w:szCs w:val="28"/>
        </w:rPr>
        <w:t>30</w:t>
      </w:r>
      <w:r w:rsidR="00F16516">
        <w:rPr>
          <w:rFonts w:ascii="Times New Roman" w:eastAsia="Times New Roman" w:hAnsi="Times New Roman" w:cs="Times New Roman"/>
          <w:sz w:val="28"/>
          <w:szCs w:val="28"/>
        </w:rPr>
        <w:t>» травня</w:t>
      </w:r>
      <w:r w:rsidR="00F16516" w:rsidRPr="00F23AAF">
        <w:rPr>
          <w:rFonts w:ascii="Times New Roman" w:eastAsia="Times New Roman" w:hAnsi="Times New Roman" w:cs="Times New Roman"/>
          <w:sz w:val="28"/>
          <w:szCs w:val="28"/>
        </w:rPr>
        <w:t xml:space="preserve"> 2023 року </w:t>
      </w:r>
    </w:p>
    <w:p w:rsidR="00F16516" w:rsidRPr="00F23AAF" w:rsidRDefault="00F16516" w:rsidP="000E5C89">
      <w:pPr>
        <w:spacing w:after="0" w:line="240" w:lineRule="auto"/>
        <w:ind w:left="-1418"/>
        <w:jc w:val="right"/>
        <w:rPr>
          <w:rFonts w:ascii="Times New Roman" w:eastAsia="Times New Roman" w:hAnsi="Times New Roman" w:cs="Times New Roman"/>
          <w:sz w:val="28"/>
          <w:szCs w:val="28"/>
        </w:rPr>
      </w:pPr>
      <w:r w:rsidRPr="00F23AAF">
        <w:rPr>
          <w:rFonts w:ascii="Times New Roman" w:eastAsia="Times New Roman" w:hAnsi="Times New Roman" w:cs="Times New Roman"/>
          <w:sz w:val="28"/>
          <w:szCs w:val="28"/>
        </w:rPr>
        <w:t xml:space="preserve">Уповноважена особа </w:t>
      </w:r>
    </w:p>
    <w:p w:rsidR="00F16516" w:rsidRPr="00F23AAF" w:rsidRDefault="00F16516" w:rsidP="000E5C89">
      <w:pPr>
        <w:spacing w:after="0" w:line="240" w:lineRule="auto"/>
        <w:ind w:left="-1418"/>
        <w:jc w:val="right"/>
        <w:rPr>
          <w:rFonts w:ascii="Times New Roman" w:eastAsia="Times New Roman" w:hAnsi="Times New Roman" w:cs="Times New Roman"/>
          <w:sz w:val="28"/>
          <w:szCs w:val="28"/>
          <w:lang w:val="ru-RU"/>
        </w:rPr>
      </w:pPr>
      <w:r w:rsidRPr="00F23AAF">
        <w:rPr>
          <w:rFonts w:ascii="Times New Roman" w:eastAsia="Times New Roman" w:hAnsi="Times New Roman" w:cs="Times New Roman"/>
          <w:sz w:val="28"/>
          <w:szCs w:val="28"/>
        </w:rPr>
        <w:t xml:space="preserve">Олена </w:t>
      </w:r>
      <w:proofErr w:type="spellStart"/>
      <w:r w:rsidRPr="00F23AAF">
        <w:rPr>
          <w:rFonts w:ascii="Times New Roman" w:eastAsia="Times New Roman" w:hAnsi="Times New Roman" w:cs="Times New Roman"/>
          <w:sz w:val="28"/>
          <w:szCs w:val="28"/>
        </w:rPr>
        <w:t>Москова</w:t>
      </w:r>
      <w:proofErr w:type="spellEnd"/>
    </w:p>
    <w:p w:rsidR="005A6DB9" w:rsidRDefault="005A6DB9" w:rsidP="000E5C89">
      <w:pPr>
        <w:spacing w:after="0" w:line="240" w:lineRule="auto"/>
        <w:rPr>
          <w:rFonts w:ascii="Times New Roman" w:eastAsia="Times New Roman" w:hAnsi="Times New Roman" w:cs="Times New Roman"/>
          <w:b/>
          <w:color w:val="000000"/>
          <w:sz w:val="24"/>
          <w:szCs w:val="24"/>
        </w:rPr>
      </w:pPr>
    </w:p>
    <w:p w:rsidR="005A6DB9" w:rsidRDefault="005A6DB9" w:rsidP="000E5C89">
      <w:pPr>
        <w:spacing w:after="0" w:line="240" w:lineRule="auto"/>
        <w:rPr>
          <w:rFonts w:ascii="Times New Roman" w:eastAsia="Times New Roman" w:hAnsi="Times New Roman" w:cs="Times New Roman"/>
          <w:b/>
          <w:color w:val="000000"/>
          <w:sz w:val="24"/>
          <w:szCs w:val="24"/>
        </w:rPr>
      </w:pPr>
    </w:p>
    <w:p w:rsidR="005A6DB9" w:rsidRDefault="005A6DB9" w:rsidP="000E5C89">
      <w:pPr>
        <w:spacing w:after="0" w:line="240" w:lineRule="auto"/>
        <w:rPr>
          <w:rFonts w:ascii="Times New Roman" w:eastAsia="Times New Roman" w:hAnsi="Times New Roman" w:cs="Times New Roman"/>
          <w:b/>
          <w:color w:val="000000"/>
          <w:sz w:val="24"/>
          <w:szCs w:val="24"/>
        </w:rPr>
      </w:pPr>
    </w:p>
    <w:p w:rsidR="005A6DB9" w:rsidRDefault="005A6DB9" w:rsidP="000E5C89">
      <w:pPr>
        <w:spacing w:after="0" w:line="240" w:lineRule="auto"/>
        <w:rPr>
          <w:rFonts w:ascii="Times New Roman" w:eastAsia="Times New Roman" w:hAnsi="Times New Roman" w:cs="Times New Roman"/>
          <w:b/>
          <w:color w:val="000000"/>
          <w:sz w:val="24"/>
          <w:szCs w:val="24"/>
        </w:rPr>
      </w:pPr>
    </w:p>
    <w:p w:rsidR="005A6DB9" w:rsidRDefault="000E5C89" w:rsidP="000E5C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6516" w:rsidRPr="00FF270A" w:rsidRDefault="000E5C89" w:rsidP="000E5C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00F16516" w:rsidRPr="00FF270A">
        <w:rPr>
          <w:rFonts w:ascii="Times New Roman" w:eastAsia="Times New Roman" w:hAnsi="Times New Roman" w:cs="Times New Roman"/>
          <w:b/>
          <w:color w:val="000000"/>
          <w:sz w:val="28"/>
          <w:szCs w:val="28"/>
        </w:rPr>
        <w:t>ТЕНДЕРНА ДОКУМЕНТАЦІЯ</w:t>
      </w:r>
    </w:p>
    <w:p w:rsidR="00F16516" w:rsidRPr="00FF270A" w:rsidRDefault="00F16516" w:rsidP="000E5C89">
      <w:pPr>
        <w:spacing w:after="0" w:line="240" w:lineRule="auto"/>
        <w:jc w:val="center"/>
        <w:rPr>
          <w:rFonts w:ascii="Times New Roman" w:eastAsia="Times New Roman" w:hAnsi="Times New Roman" w:cs="Times New Roman"/>
          <w:color w:val="4A86E8"/>
          <w:sz w:val="28"/>
          <w:szCs w:val="28"/>
        </w:rPr>
      </w:pPr>
      <w:r w:rsidRPr="00FF270A">
        <w:rPr>
          <w:rFonts w:ascii="Times New Roman" w:eastAsia="Times New Roman" w:hAnsi="Times New Roman" w:cs="Times New Roman"/>
          <w:b/>
          <w:color w:val="000000"/>
          <w:sz w:val="28"/>
          <w:szCs w:val="28"/>
        </w:rPr>
        <w:t> </w:t>
      </w:r>
      <w:r w:rsidRPr="00FF270A">
        <w:rPr>
          <w:rFonts w:ascii="Times New Roman" w:eastAsia="Times New Roman" w:hAnsi="Times New Roman" w:cs="Times New Roman"/>
          <w:color w:val="000000"/>
          <w:sz w:val="28"/>
          <w:szCs w:val="28"/>
        </w:rPr>
        <w:t>по процедурі</w:t>
      </w:r>
      <w:r w:rsidRPr="00FF270A">
        <w:rPr>
          <w:rFonts w:ascii="Times New Roman" w:eastAsia="Times New Roman" w:hAnsi="Times New Roman" w:cs="Times New Roman"/>
          <w:b/>
          <w:color w:val="000000"/>
          <w:sz w:val="28"/>
          <w:szCs w:val="28"/>
        </w:rPr>
        <w:t xml:space="preserve"> ВІДКРИТІ ТОРГИ </w:t>
      </w:r>
      <w:r w:rsidRPr="00FF270A">
        <w:rPr>
          <w:rFonts w:ascii="Times New Roman" w:eastAsia="Times New Roman" w:hAnsi="Times New Roman" w:cs="Times New Roman"/>
          <w:b/>
          <w:sz w:val="28"/>
          <w:szCs w:val="28"/>
        </w:rPr>
        <w:t>з особливостями</w:t>
      </w:r>
    </w:p>
    <w:p w:rsidR="00F16516" w:rsidRPr="00D11281" w:rsidRDefault="00F16516" w:rsidP="000E5C89">
      <w:pPr>
        <w:spacing w:after="0" w:line="240" w:lineRule="auto"/>
        <w:jc w:val="center"/>
        <w:rPr>
          <w:rFonts w:ascii="Times New Roman" w:eastAsia="Times New Roman" w:hAnsi="Times New Roman" w:cs="Times New Roman"/>
          <w:b/>
          <w:sz w:val="28"/>
          <w:szCs w:val="28"/>
        </w:rPr>
      </w:pPr>
      <w:r w:rsidRPr="00FF270A">
        <w:rPr>
          <w:rFonts w:ascii="Times New Roman" w:eastAsia="Times New Roman" w:hAnsi="Times New Roman" w:cs="Times New Roman"/>
          <w:color w:val="000000"/>
          <w:sz w:val="28"/>
          <w:szCs w:val="28"/>
        </w:rPr>
        <w:t xml:space="preserve">на закупівлю </w:t>
      </w:r>
      <w:r w:rsidRPr="00FF270A">
        <w:rPr>
          <w:rFonts w:ascii="Times New Roman" w:eastAsia="Times New Roman" w:hAnsi="Times New Roman" w:cs="Times New Roman"/>
          <w:b/>
          <w:sz w:val="28"/>
          <w:szCs w:val="28"/>
        </w:rPr>
        <w:t>Товару</w:t>
      </w:r>
    </w:p>
    <w:p w:rsidR="00F16516" w:rsidRDefault="00F16516" w:rsidP="000E5C89">
      <w:pPr>
        <w:spacing w:after="0" w:line="240" w:lineRule="auto"/>
        <w:jc w:val="center"/>
        <w:rPr>
          <w:rFonts w:ascii="Times New Roman" w:eastAsia="Times New Roman" w:hAnsi="Times New Roman" w:cs="Times New Roman"/>
          <w:sz w:val="28"/>
          <w:szCs w:val="28"/>
        </w:rPr>
      </w:pPr>
    </w:p>
    <w:p w:rsidR="003B0D2B" w:rsidRDefault="003B0D2B" w:rsidP="003B0D2B">
      <w:pPr>
        <w:spacing w:after="0" w:line="240" w:lineRule="auto"/>
        <w:jc w:val="center"/>
        <w:rPr>
          <w:rFonts w:ascii="Times New Roman" w:eastAsia="Times New Roman" w:hAnsi="Times New Roman" w:cs="Times New Roman"/>
          <w:b/>
          <w:sz w:val="28"/>
          <w:szCs w:val="28"/>
        </w:rPr>
      </w:pPr>
      <w:r w:rsidRPr="003B0D2B">
        <w:rPr>
          <w:rFonts w:ascii="Times New Roman" w:eastAsia="Times New Roman" w:hAnsi="Times New Roman" w:cs="Times New Roman"/>
          <w:b/>
          <w:sz w:val="28"/>
          <w:szCs w:val="28"/>
        </w:rPr>
        <w:t>Тест-смужки діагностичні для аналізу сечі №100</w:t>
      </w:r>
    </w:p>
    <w:p w:rsidR="003B0D2B" w:rsidRPr="003B0D2B" w:rsidRDefault="003B0D2B" w:rsidP="003B0D2B">
      <w:pPr>
        <w:spacing w:after="0" w:line="240" w:lineRule="auto"/>
        <w:jc w:val="center"/>
        <w:rPr>
          <w:rFonts w:ascii="Times New Roman" w:eastAsia="Times New Roman" w:hAnsi="Times New Roman" w:cs="Times New Roman"/>
          <w:b/>
          <w:sz w:val="28"/>
          <w:szCs w:val="28"/>
        </w:rPr>
      </w:pPr>
    </w:p>
    <w:p w:rsidR="003B0D2B" w:rsidRPr="003B0D2B" w:rsidRDefault="003B0D2B" w:rsidP="003B0D2B">
      <w:pPr>
        <w:spacing w:after="0" w:line="240" w:lineRule="auto"/>
        <w:jc w:val="center"/>
        <w:rPr>
          <w:rFonts w:ascii="Times New Roman" w:eastAsia="Times New Roman" w:hAnsi="Times New Roman" w:cs="Times New Roman"/>
          <w:b/>
          <w:sz w:val="28"/>
          <w:szCs w:val="28"/>
        </w:rPr>
      </w:pPr>
      <w:r w:rsidRPr="003B0D2B">
        <w:rPr>
          <w:rFonts w:ascii="Times New Roman" w:eastAsia="Times New Roman" w:hAnsi="Times New Roman" w:cs="Times New Roman"/>
          <w:b/>
          <w:sz w:val="28"/>
          <w:szCs w:val="28"/>
        </w:rPr>
        <w:t xml:space="preserve">Код ДК 021:2015 33120000-7 Системи реєстрації медичної інформації та дослідне обладнання (33124131-2 Індикаторні смужки); код НК 024:2019: 54514 — Численні </w:t>
      </w:r>
      <w:proofErr w:type="spellStart"/>
      <w:r w:rsidRPr="003B0D2B">
        <w:rPr>
          <w:rFonts w:ascii="Times New Roman" w:eastAsia="Times New Roman" w:hAnsi="Times New Roman" w:cs="Times New Roman"/>
          <w:b/>
          <w:sz w:val="28"/>
          <w:szCs w:val="28"/>
        </w:rPr>
        <w:t>аналіти</w:t>
      </w:r>
      <w:proofErr w:type="spellEnd"/>
      <w:r w:rsidRPr="003B0D2B">
        <w:rPr>
          <w:rFonts w:ascii="Times New Roman" w:eastAsia="Times New Roman" w:hAnsi="Times New Roman" w:cs="Times New Roman"/>
          <w:b/>
          <w:sz w:val="28"/>
          <w:szCs w:val="28"/>
        </w:rPr>
        <w:t xml:space="preserve"> сечі IVD, набір, колориметрична тест-смужка, експрес-аналіз</w:t>
      </w:r>
    </w:p>
    <w:p w:rsidR="005A6DB9" w:rsidRDefault="005A6DB9" w:rsidP="003B0D2B">
      <w:pPr>
        <w:spacing w:after="0" w:line="240" w:lineRule="auto"/>
        <w:jc w:val="center"/>
        <w:rPr>
          <w:rFonts w:ascii="Times New Roman" w:eastAsia="Times New Roman" w:hAnsi="Times New Roman" w:cs="Times New Roman"/>
          <w:sz w:val="24"/>
          <w:szCs w:val="24"/>
        </w:rPr>
      </w:pPr>
    </w:p>
    <w:p w:rsidR="005A6DB9" w:rsidRDefault="005A6DB9"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092ED8" w:rsidRDefault="00092ED8" w:rsidP="000E5C89">
      <w:pPr>
        <w:spacing w:after="0" w:line="240" w:lineRule="auto"/>
        <w:rPr>
          <w:rFonts w:ascii="Times New Roman" w:eastAsia="Times New Roman" w:hAnsi="Times New Roman" w:cs="Times New Roman"/>
          <w:sz w:val="24"/>
          <w:szCs w:val="24"/>
        </w:rPr>
      </w:pPr>
    </w:p>
    <w:p w:rsidR="005A6DB9" w:rsidRDefault="000E5C89" w:rsidP="000E5C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6DB9" w:rsidRDefault="005A6DB9" w:rsidP="000E5C89">
      <w:pPr>
        <w:spacing w:after="0" w:line="240" w:lineRule="auto"/>
        <w:rPr>
          <w:rFonts w:ascii="Times New Roman" w:eastAsia="Times New Roman" w:hAnsi="Times New Roman" w:cs="Times New Roman"/>
          <w:sz w:val="24"/>
          <w:szCs w:val="24"/>
        </w:rPr>
      </w:pPr>
    </w:p>
    <w:p w:rsidR="005A6DB9" w:rsidRDefault="005A6DB9" w:rsidP="000E5C89">
      <w:pPr>
        <w:spacing w:after="0" w:line="240" w:lineRule="auto"/>
        <w:rPr>
          <w:rFonts w:ascii="Times New Roman" w:eastAsia="Times New Roman" w:hAnsi="Times New Roman" w:cs="Times New Roman"/>
          <w:sz w:val="24"/>
          <w:szCs w:val="24"/>
        </w:rPr>
      </w:pPr>
    </w:p>
    <w:p w:rsidR="005A6DB9" w:rsidRDefault="005A6DB9" w:rsidP="000E5C89">
      <w:pPr>
        <w:spacing w:after="0" w:line="240" w:lineRule="auto"/>
        <w:rPr>
          <w:rFonts w:ascii="Times New Roman" w:eastAsia="Times New Roman" w:hAnsi="Times New Roman" w:cs="Times New Roman"/>
          <w:sz w:val="24"/>
          <w:szCs w:val="24"/>
        </w:rPr>
      </w:pPr>
    </w:p>
    <w:p w:rsidR="005A6DB9" w:rsidRDefault="005A6DB9" w:rsidP="000E5C89">
      <w:pPr>
        <w:spacing w:after="0" w:line="240" w:lineRule="auto"/>
        <w:rPr>
          <w:rFonts w:ascii="Times New Roman" w:eastAsia="Times New Roman" w:hAnsi="Times New Roman" w:cs="Times New Roman"/>
          <w:sz w:val="24"/>
          <w:szCs w:val="24"/>
        </w:rPr>
      </w:pPr>
    </w:p>
    <w:p w:rsidR="005A6DB9" w:rsidRPr="00F16516" w:rsidRDefault="00F16516" w:rsidP="000E5C89">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F16516">
        <w:rPr>
          <w:rFonts w:ascii="Times New Roman" w:eastAsia="Times New Roman" w:hAnsi="Times New Roman" w:cs="Times New Roman"/>
          <w:b/>
          <w:bCs/>
          <w:sz w:val="24"/>
          <w:szCs w:val="24"/>
        </w:rPr>
        <w:t>м. Харків, 2023 рік</w:t>
      </w:r>
    </w:p>
    <w:p w:rsidR="005A6DB9" w:rsidRDefault="005A6DB9" w:rsidP="000E5C89">
      <w:pPr>
        <w:spacing w:after="0" w:line="240" w:lineRule="auto"/>
        <w:rPr>
          <w:rFonts w:ascii="Times New Roman" w:eastAsia="Times New Roman" w:hAnsi="Times New Roman" w:cs="Times New Roman"/>
          <w:sz w:val="24"/>
          <w:szCs w:val="24"/>
        </w:rPr>
      </w:pPr>
    </w:p>
    <w:p w:rsidR="003B0D2B" w:rsidRDefault="003B0D2B" w:rsidP="000E5C89">
      <w:pPr>
        <w:spacing w:after="0" w:line="240" w:lineRule="auto"/>
        <w:rPr>
          <w:rFonts w:ascii="Times New Roman" w:eastAsia="Times New Roman" w:hAnsi="Times New Roman" w:cs="Times New Roman"/>
          <w:sz w:val="24"/>
          <w:szCs w:val="24"/>
        </w:rPr>
      </w:pPr>
    </w:p>
    <w:p w:rsidR="003B0D2B" w:rsidRDefault="003B0D2B" w:rsidP="000E5C89">
      <w:pPr>
        <w:spacing w:after="0" w:line="240" w:lineRule="auto"/>
        <w:rPr>
          <w:rFonts w:ascii="Times New Roman" w:eastAsia="Times New Roman" w:hAnsi="Times New Roman" w:cs="Times New Roman"/>
          <w:sz w:val="24"/>
          <w:szCs w:val="24"/>
        </w:rPr>
      </w:pPr>
    </w:p>
    <w:p w:rsidR="003B0D2B" w:rsidRDefault="003B0D2B" w:rsidP="000E5C89">
      <w:pPr>
        <w:spacing w:after="0" w:line="240" w:lineRule="auto"/>
        <w:rPr>
          <w:rFonts w:ascii="Times New Roman" w:eastAsia="Times New Roman" w:hAnsi="Times New Roman" w:cs="Times New Roman"/>
          <w:sz w:val="24"/>
          <w:szCs w:val="24"/>
        </w:rPr>
      </w:pPr>
    </w:p>
    <w:p w:rsidR="005A6DB9" w:rsidRDefault="005A6DB9" w:rsidP="000E5C8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A6DB9">
        <w:trPr>
          <w:trHeight w:val="416"/>
          <w:jc w:val="center"/>
        </w:trPr>
        <w:tc>
          <w:tcPr>
            <w:tcW w:w="705" w:type="dxa"/>
            <w:vAlign w:val="center"/>
          </w:tcPr>
          <w:p w:rsidR="005A6DB9" w:rsidRDefault="000E5C89" w:rsidP="000E5C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A6DB9" w:rsidRDefault="000E5C89" w:rsidP="000E5C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6DB9">
        <w:trPr>
          <w:trHeight w:val="411"/>
          <w:jc w:val="center"/>
        </w:trPr>
        <w:tc>
          <w:tcPr>
            <w:tcW w:w="705" w:type="dxa"/>
            <w:vAlign w:val="center"/>
          </w:tcPr>
          <w:p w:rsidR="005A6DB9" w:rsidRDefault="000E5C89" w:rsidP="000E5C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A6DB9" w:rsidRDefault="000E5C89" w:rsidP="000E5C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A6DB9" w:rsidRDefault="000E5C89" w:rsidP="000E5C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6DB9">
        <w:trPr>
          <w:trHeight w:val="1119"/>
          <w:jc w:val="center"/>
        </w:trPr>
        <w:tc>
          <w:tcPr>
            <w:tcW w:w="705" w:type="dxa"/>
          </w:tcPr>
          <w:p w:rsidR="005A6DB9" w:rsidRDefault="000E5C89" w:rsidP="000E5C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6DB9" w:rsidRDefault="000E5C89" w:rsidP="000E5C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A6DB9" w:rsidRPr="00F16516" w:rsidRDefault="000E5C89" w:rsidP="000E5C89">
            <w:pPr>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16516">
              <w:rPr>
                <w:rFonts w:ascii="Times New Roman" w:eastAsia="Times New Roman" w:hAnsi="Times New Roman" w:cs="Times New Roman"/>
                <w:color w:val="000000"/>
                <w:sz w:val="24"/>
                <w:szCs w:val="24"/>
              </w:rPr>
              <w:t xml:space="preserve">«Про публічні закупівлі» (далі </w:t>
            </w:r>
            <w:r w:rsidRPr="00F16516">
              <w:rPr>
                <w:rFonts w:ascii="Times New Roman" w:eastAsia="Times New Roman" w:hAnsi="Times New Roman" w:cs="Times New Roman"/>
                <w:sz w:val="24"/>
                <w:szCs w:val="24"/>
              </w:rPr>
              <w:t>—</w:t>
            </w:r>
            <w:r w:rsidRPr="00F16516">
              <w:rPr>
                <w:rFonts w:ascii="Times New Roman" w:eastAsia="Times New Roman" w:hAnsi="Times New Roman" w:cs="Times New Roman"/>
                <w:color w:val="000000"/>
                <w:sz w:val="24"/>
                <w:szCs w:val="24"/>
              </w:rPr>
              <w:t xml:space="preserve"> Закон)</w:t>
            </w:r>
            <w:r w:rsidRPr="00F16516">
              <w:rPr>
                <w:rFonts w:ascii="Times New Roman" w:eastAsia="Times New Roman" w:hAnsi="Times New Roman" w:cs="Times New Roman"/>
                <w:sz w:val="24"/>
                <w:szCs w:val="24"/>
              </w:rPr>
              <w:t xml:space="preserve"> та Особливостей здійснення публічних </w:t>
            </w:r>
            <w:proofErr w:type="spellStart"/>
            <w:r w:rsidRPr="00F16516">
              <w:rPr>
                <w:rFonts w:ascii="Times New Roman" w:eastAsia="Times New Roman" w:hAnsi="Times New Roman" w:cs="Times New Roman"/>
                <w:sz w:val="24"/>
                <w:szCs w:val="24"/>
              </w:rPr>
              <w:t>закупівель</w:t>
            </w:r>
            <w:proofErr w:type="spellEnd"/>
            <w:r w:rsidRPr="00F1651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F16516">
              <w:rPr>
                <w:rFonts w:ascii="Times New Roman" w:eastAsia="Times New Roman" w:hAnsi="Times New Roman" w:cs="Times New Roman"/>
                <w:color w:val="000000" w:themeColor="text1"/>
                <w:sz w:val="24"/>
                <w:szCs w:val="24"/>
              </w:rPr>
              <w:t>1178 (із змінами й доповненнями) (далі — Особливості).</w:t>
            </w:r>
          </w:p>
          <w:p w:rsidR="005A6DB9" w:rsidRDefault="000E5C89" w:rsidP="000E5C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A6DB9">
        <w:trPr>
          <w:trHeight w:val="615"/>
          <w:jc w:val="center"/>
        </w:trPr>
        <w:tc>
          <w:tcPr>
            <w:tcW w:w="705" w:type="dxa"/>
          </w:tcPr>
          <w:p w:rsidR="005A6DB9" w:rsidRDefault="000E5C89" w:rsidP="000E5C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6DB9" w:rsidRDefault="000E5C89" w:rsidP="000E5C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A6DB9" w:rsidRDefault="000E5C89" w:rsidP="000E5C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6516" w:rsidTr="000E5C89">
        <w:trPr>
          <w:trHeight w:val="285"/>
          <w:jc w:val="center"/>
        </w:trPr>
        <w:tc>
          <w:tcPr>
            <w:tcW w:w="705" w:type="dxa"/>
          </w:tcPr>
          <w:p w:rsidR="00F16516" w:rsidRDefault="00F16516" w:rsidP="000E5C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16516" w:rsidRDefault="00F16516" w:rsidP="000E5C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tcPr>
          <w:p w:rsidR="00F16516" w:rsidRPr="0013496C" w:rsidRDefault="00F16516" w:rsidP="000E5C89">
            <w:pPr>
              <w:rPr>
                <w:rFonts w:ascii="Times New Roman" w:eastAsia="Times New Roman" w:hAnsi="Times New Roman"/>
                <w:color w:val="FF0000"/>
                <w:sz w:val="24"/>
                <w:szCs w:val="24"/>
              </w:rPr>
            </w:pPr>
            <w:r w:rsidRPr="00D62507">
              <w:rPr>
                <w:rFonts w:ascii="Times New Roman" w:hAnsi="Times New Roman"/>
                <w:sz w:val="24"/>
                <w:szCs w:val="24"/>
                <w:lang w:eastAsia="ar-SA"/>
              </w:rPr>
              <w:t>КОМУНАЛЬНЕ НЕКОМЕРЦІЙНЕ ПІДПРИЄМСТВО ХАРКІВСЬКОЇ ОБЛАСНОЇ РАДИ «ОБЛАСНА ДИТЯЧА ІНФЕКЦІЙНА КЛІНІЧНА ЛІКАРНЯ»</w:t>
            </w:r>
          </w:p>
        </w:tc>
      </w:tr>
      <w:tr w:rsidR="00F16516" w:rsidTr="000E5C89">
        <w:trPr>
          <w:trHeight w:val="536"/>
          <w:jc w:val="center"/>
        </w:trPr>
        <w:tc>
          <w:tcPr>
            <w:tcW w:w="705" w:type="dxa"/>
          </w:tcPr>
          <w:p w:rsidR="00F16516" w:rsidRDefault="00F16516" w:rsidP="000E5C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16516" w:rsidRDefault="00F16516" w:rsidP="000E5C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tcPr>
          <w:p w:rsidR="00F16516" w:rsidRPr="00D70567" w:rsidRDefault="00F16516" w:rsidP="000E5C89">
            <w:pPr>
              <w:contextualSpacing/>
              <w:rPr>
                <w:rFonts w:ascii="Times New Roman" w:hAnsi="Times New Roman"/>
              </w:rPr>
            </w:pPr>
            <w:r w:rsidRPr="00847BCE">
              <w:rPr>
                <w:rFonts w:ascii="Times New Roman" w:hAnsi="Times New Roman"/>
                <w:sz w:val="24"/>
                <w:szCs w:val="24"/>
                <w:lang w:eastAsia="ar-SA"/>
              </w:rPr>
              <w:t>61096, Україна, Харківська область, м. Харків, проспект Героїв Сталінграда, буд. 160</w:t>
            </w:r>
          </w:p>
        </w:tc>
      </w:tr>
      <w:tr w:rsidR="00F16516" w:rsidTr="000E5C89">
        <w:trPr>
          <w:trHeight w:val="1119"/>
          <w:jc w:val="center"/>
        </w:trPr>
        <w:tc>
          <w:tcPr>
            <w:tcW w:w="705" w:type="dxa"/>
          </w:tcPr>
          <w:p w:rsidR="00F16516" w:rsidRDefault="00F16516" w:rsidP="000E5C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16516" w:rsidRDefault="00F16516" w:rsidP="000E5C8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FFFFFF"/>
          </w:tcPr>
          <w:p w:rsidR="00F16516" w:rsidRPr="00847BCE" w:rsidRDefault="00F16516" w:rsidP="000E5C89">
            <w:pPr>
              <w:widowControl w:val="0"/>
              <w:jc w:val="both"/>
              <w:rPr>
                <w:rFonts w:ascii="Times New Roman" w:hAnsi="Times New Roman"/>
                <w:sz w:val="24"/>
                <w:szCs w:val="24"/>
              </w:rPr>
            </w:pPr>
            <w:r w:rsidRPr="00847BCE">
              <w:rPr>
                <w:rFonts w:ascii="Times New Roman" w:hAnsi="Times New Roman"/>
                <w:sz w:val="24"/>
                <w:szCs w:val="24"/>
              </w:rPr>
              <w:t xml:space="preserve">Уповноважена особа: Олена </w:t>
            </w:r>
            <w:proofErr w:type="spellStart"/>
            <w:r w:rsidRPr="00847BCE">
              <w:rPr>
                <w:rFonts w:ascii="Times New Roman" w:hAnsi="Times New Roman"/>
                <w:sz w:val="24"/>
                <w:szCs w:val="24"/>
              </w:rPr>
              <w:t>Москова</w:t>
            </w:r>
            <w:proofErr w:type="spellEnd"/>
          </w:p>
          <w:p w:rsidR="00F16516" w:rsidRPr="00847BCE" w:rsidRDefault="00F16516" w:rsidP="000E5C89">
            <w:pPr>
              <w:widowControl w:val="0"/>
              <w:jc w:val="both"/>
              <w:rPr>
                <w:rFonts w:ascii="Times New Roman" w:hAnsi="Times New Roman"/>
                <w:sz w:val="24"/>
                <w:szCs w:val="24"/>
              </w:rPr>
            </w:pPr>
            <w:proofErr w:type="spellStart"/>
            <w:r w:rsidRPr="00847BCE">
              <w:rPr>
                <w:rFonts w:ascii="Times New Roman" w:hAnsi="Times New Roman"/>
                <w:sz w:val="24"/>
                <w:szCs w:val="24"/>
              </w:rPr>
              <w:t>Тел</w:t>
            </w:r>
            <w:proofErr w:type="spellEnd"/>
            <w:r w:rsidRPr="00847BCE">
              <w:rPr>
                <w:rFonts w:ascii="Times New Roman" w:hAnsi="Times New Roman"/>
                <w:sz w:val="24"/>
                <w:szCs w:val="24"/>
              </w:rPr>
              <w:t>. (0577) 97-80-07</w:t>
            </w:r>
          </w:p>
          <w:p w:rsidR="00F16516" w:rsidRPr="00847BCE" w:rsidRDefault="00F16516" w:rsidP="000E5C89">
            <w:pPr>
              <w:widowControl w:val="0"/>
              <w:jc w:val="both"/>
              <w:rPr>
                <w:rFonts w:ascii="Times New Roman" w:hAnsi="Times New Roman"/>
                <w:sz w:val="24"/>
                <w:szCs w:val="24"/>
              </w:rPr>
            </w:pPr>
            <w:r w:rsidRPr="00847BCE">
              <w:rPr>
                <w:rFonts w:ascii="Times New Roman" w:hAnsi="Times New Roman"/>
                <w:sz w:val="24"/>
                <w:szCs w:val="24"/>
              </w:rPr>
              <w:t>61096, м. Харків, пр. Героїв Сталінграда,160</w:t>
            </w:r>
          </w:p>
          <w:p w:rsidR="00F16516" w:rsidRPr="0013496C" w:rsidRDefault="00F16516" w:rsidP="000E5C89">
            <w:pPr>
              <w:pStyle w:val="11"/>
              <w:tabs>
                <w:tab w:val="left" w:pos="453"/>
              </w:tabs>
              <w:rPr>
                <w:rFonts w:ascii="Times New Roman" w:hAnsi="Times New Roman"/>
                <w:bCs/>
                <w:snapToGrid w:val="0"/>
                <w:color w:val="FF0000"/>
                <w:sz w:val="24"/>
                <w:szCs w:val="24"/>
              </w:rPr>
            </w:pPr>
            <w:r w:rsidRPr="00847BCE">
              <w:rPr>
                <w:rFonts w:ascii="Times New Roman" w:hAnsi="Times New Roman"/>
                <w:sz w:val="24"/>
                <w:szCs w:val="24"/>
              </w:rPr>
              <w:t>оdikl2018@ukr.net</w:t>
            </w:r>
          </w:p>
        </w:tc>
      </w:tr>
      <w:tr w:rsidR="005A6DB9">
        <w:trPr>
          <w:trHeight w:val="15"/>
          <w:jc w:val="center"/>
        </w:trPr>
        <w:tc>
          <w:tcPr>
            <w:tcW w:w="705" w:type="dxa"/>
          </w:tcPr>
          <w:p w:rsidR="005A6DB9" w:rsidRDefault="000E5C89" w:rsidP="000E5C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6DB9" w:rsidRDefault="000E5C89" w:rsidP="000E5C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A6DB9" w:rsidRDefault="000E5C89" w:rsidP="000E5C8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16516">
              <w:rPr>
                <w:rFonts w:ascii="Times New Roman" w:eastAsia="Times New Roman" w:hAnsi="Times New Roman" w:cs="Times New Roman"/>
                <w:color w:val="000000" w:themeColor="text1"/>
                <w:sz w:val="24"/>
                <w:szCs w:val="24"/>
              </w:rPr>
              <w:t>з особливостями</w:t>
            </w:r>
          </w:p>
        </w:tc>
      </w:tr>
      <w:tr w:rsidR="005A6DB9">
        <w:trPr>
          <w:trHeight w:val="240"/>
          <w:jc w:val="center"/>
        </w:trPr>
        <w:tc>
          <w:tcPr>
            <w:tcW w:w="705" w:type="dxa"/>
          </w:tcPr>
          <w:p w:rsidR="005A6DB9" w:rsidRDefault="000E5C89" w:rsidP="000E5C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6DB9" w:rsidRDefault="000E5C89" w:rsidP="000E5C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A6DB9" w:rsidRDefault="000E5C89" w:rsidP="000E5C8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6DB9">
        <w:trPr>
          <w:jc w:val="center"/>
        </w:trPr>
        <w:tc>
          <w:tcPr>
            <w:tcW w:w="705" w:type="dxa"/>
          </w:tcPr>
          <w:p w:rsidR="005A6DB9" w:rsidRDefault="000E5C89" w:rsidP="000E5C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A6DB9" w:rsidRDefault="000E5C89" w:rsidP="000E5C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B0D2B" w:rsidRDefault="003B0D2B" w:rsidP="003B0D2B">
            <w:pPr>
              <w:jc w:val="both"/>
              <w:rPr>
                <w:rFonts w:ascii="Times New Roman" w:eastAsia="Times New Roman" w:hAnsi="Times New Roman" w:cs="Times New Roman"/>
                <w:b/>
                <w:sz w:val="24"/>
                <w:szCs w:val="24"/>
              </w:rPr>
            </w:pPr>
            <w:r w:rsidRPr="003B0D2B">
              <w:rPr>
                <w:rFonts w:ascii="Times New Roman" w:eastAsia="Times New Roman" w:hAnsi="Times New Roman" w:cs="Times New Roman"/>
                <w:b/>
                <w:sz w:val="24"/>
                <w:szCs w:val="24"/>
              </w:rPr>
              <w:t>Тест-смужк</w:t>
            </w:r>
            <w:r>
              <w:rPr>
                <w:rFonts w:ascii="Times New Roman" w:eastAsia="Times New Roman" w:hAnsi="Times New Roman" w:cs="Times New Roman"/>
                <w:b/>
                <w:sz w:val="24"/>
                <w:szCs w:val="24"/>
              </w:rPr>
              <w:t xml:space="preserve">и діагностичні для аналізу сечі </w:t>
            </w:r>
            <w:r w:rsidRPr="003B0D2B">
              <w:rPr>
                <w:rFonts w:ascii="Times New Roman" w:eastAsia="Times New Roman" w:hAnsi="Times New Roman" w:cs="Times New Roman"/>
                <w:b/>
                <w:sz w:val="24"/>
                <w:szCs w:val="24"/>
              </w:rPr>
              <w:t>№100</w:t>
            </w:r>
          </w:p>
          <w:p w:rsidR="003B0D2B" w:rsidRPr="003B0D2B" w:rsidRDefault="003B0D2B" w:rsidP="003B0D2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Код ДК </w:t>
            </w:r>
            <w:r w:rsidRPr="003B0D2B">
              <w:rPr>
                <w:rFonts w:ascii="Times New Roman" w:eastAsia="Times New Roman" w:hAnsi="Times New Roman" w:cs="Times New Roman"/>
                <w:b/>
                <w:sz w:val="24"/>
                <w:szCs w:val="24"/>
              </w:rPr>
              <w:t>021:2015</w:t>
            </w:r>
            <w:r>
              <w:rPr>
                <w:rFonts w:ascii="Times New Roman" w:eastAsia="Times New Roman" w:hAnsi="Times New Roman" w:cs="Times New Roman"/>
                <w:b/>
                <w:sz w:val="24"/>
                <w:szCs w:val="24"/>
              </w:rPr>
              <w:t xml:space="preserve"> </w:t>
            </w:r>
            <w:r w:rsidRPr="003B0D2B">
              <w:rPr>
                <w:rFonts w:ascii="Times New Roman" w:eastAsia="Times New Roman" w:hAnsi="Times New Roman" w:cs="Times New Roman"/>
                <w:b/>
                <w:sz w:val="24"/>
                <w:szCs w:val="24"/>
              </w:rPr>
              <w:t xml:space="preserve">33120000-7 Системи реєстрації медичної інформації та дослідне обладнання (33124131-2 Індикаторні смужки); код НК 024:2019: 54514 — Численні </w:t>
            </w:r>
            <w:proofErr w:type="spellStart"/>
            <w:r w:rsidRPr="003B0D2B">
              <w:rPr>
                <w:rFonts w:ascii="Times New Roman" w:eastAsia="Times New Roman" w:hAnsi="Times New Roman" w:cs="Times New Roman"/>
                <w:b/>
                <w:sz w:val="24"/>
                <w:szCs w:val="24"/>
              </w:rPr>
              <w:t>аналіти</w:t>
            </w:r>
            <w:proofErr w:type="spellEnd"/>
            <w:r w:rsidRPr="003B0D2B">
              <w:rPr>
                <w:rFonts w:ascii="Times New Roman" w:eastAsia="Times New Roman" w:hAnsi="Times New Roman" w:cs="Times New Roman"/>
                <w:b/>
                <w:sz w:val="24"/>
                <w:szCs w:val="24"/>
              </w:rPr>
              <w:t xml:space="preserve"> сечі IVD, набір, колориметрична тест-смужка, експрес-аналіз </w:t>
            </w:r>
          </w:p>
          <w:p w:rsidR="005A6DB9" w:rsidRDefault="005A6DB9" w:rsidP="000E5C89">
            <w:pPr>
              <w:jc w:val="both"/>
              <w:rPr>
                <w:rFonts w:ascii="Times New Roman" w:eastAsia="Times New Roman" w:hAnsi="Times New Roman" w:cs="Times New Roman"/>
                <w:i/>
                <w:sz w:val="24"/>
                <w:szCs w:val="24"/>
              </w:rPr>
            </w:pP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A6DB9" w:rsidRDefault="000E5C89" w:rsidP="000E5C8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A6DB9" w:rsidRDefault="000E5C89" w:rsidP="000E5C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A6DB9" w:rsidRDefault="005A6DB9" w:rsidP="000E5C89">
            <w:pPr>
              <w:widowControl w:val="0"/>
              <w:ind w:right="120"/>
              <w:jc w:val="both"/>
              <w:rPr>
                <w:rFonts w:ascii="Times New Roman" w:eastAsia="Times New Roman" w:hAnsi="Times New Roman" w:cs="Times New Roman"/>
                <w:i/>
                <w:color w:val="FF0000"/>
                <w:sz w:val="24"/>
                <w:szCs w:val="24"/>
                <w:highlight w:val="yellow"/>
              </w:rPr>
            </w:pP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A6DB9" w:rsidRDefault="000E5C89" w:rsidP="000E5C89">
            <w:pPr>
              <w:widowControl w:val="0"/>
              <w:rPr>
                <w:rFonts w:ascii="Times New Roman" w:eastAsia="Times New Roman" w:hAnsi="Times New Roman" w:cs="Times New Roman"/>
                <w:color w:val="000000"/>
                <w:sz w:val="24"/>
                <w:szCs w:val="24"/>
                <w:highlight w:val="yellow"/>
              </w:rPr>
            </w:pPr>
            <w:r w:rsidRPr="00B00864">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B0D2B" w:rsidRDefault="003B0D2B" w:rsidP="000E5C89">
            <w:pPr>
              <w:rPr>
                <w:rFonts w:ascii="Times New Roman" w:eastAsia="Times New Roman" w:hAnsi="Times New Roman" w:cs="Times New Roman"/>
                <w:color w:val="000000"/>
                <w:sz w:val="24"/>
                <w:szCs w:val="24"/>
              </w:rPr>
            </w:pPr>
          </w:p>
          <w:tbl>
            <w:tblPr>
              <w:tblStyle w:val="a4"/>
              <w:tblW w:w="0" w:type="auto"/>
              <w:tblLayout w:type="fixed"/>
              <w:tblLook w:val="04A0" w:firstRow="1" w:lastRow="0" w:firstColumn="1" w:lastColumn="0" w:noHBand="0" w:noVBand="1"/>
            </w:tblPr>
            <w:tblGrid>
              <w:gridCol w:w="4599"/>
              <w:gridCol w:w="1625"/>
            </w:tblGrid>
            <w:tr w:rsidR="003B0D2B" w:rsidTr="003B0D2B">
              <w:tc>
                <w:tcPr>
                  <w:tcW w:w="4599" w:type="dxa"/>
                </w:tcPr>
                <w:p w:rsidR="003B0D2B" w:rsidRPr="003B0D2B" w:rsidRDefault="003B0D2B" w:rsidP="003B0D2B">
                  <w:pPr>
                    <w:rPr>
                      <w:rFonts w:ascii="Times New Roman" w:eastAsia="Times New Roman" w:hAnsi="Times New Roman" w:cs="Times New Roman"/>
                      <w:color w:val="000000"/>
                      <w:sz w:val="24"/>
                      <w:szCs w:val="24"/>
                    </w:rPr>
                  </w:pPr>
                  <w:r w:rsidRPr="003B0D2B">
                    <w:rPr>
                      <w:rFonts w:ascii="Times New Roman" w:eastAsia="Times New Roman" w:hAnsi="Times New Roman" w:cs="Times New Roman"/>
                      <w:color w:val="000000"/>
                      <w:sz w:val="24"/>
                      <w:szCs w:val="24"/>
                    </w:rPr>
                    <w:t>Тест-смужки діагностичні для аналізу сечі №100</w:t>
                  </w:r>
                </w:p>
                <w:p w:rsidR="003B0D2B" w:rsidRDefault="003B0D2B" w:rsidP="000E5C89">
                  <w:pPr>
                    <w:rPr>
                      <w:rFonts w:ascii="Times New Roman" w:eastAsia="Times New Roman" w:hAnsi="Times New Roman" w:cs="Times New Roman"/>
                      <w:color w:val="000000"/>
                      <w:sz w:val="24"/>
                      <w:szCs w:val="24"/>
                    </w:rPr>
                  </w:pPr>
                </w:p>
              </w:tc>
              <w:tc>
                <w:tcPr>
                  <w:tcW w:w="1625" w:type="dxa"/>
                </w:tcPr>
                <w:p w:rsidR="003B0D2B" w:rsidRDefault="003B0D2B" w:rsidP="000E5C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w:t>
                  </w:r>
                  <w:proofErr w:type="spellStart"/>
                  <w:r>
                    <w:rPr>
                      <w:rFonts w:ascii="Times New Roman" w:eastAsia="Times New Roman" w:hAnsi="Times New Roman" w:cs="Times New Roman"/>
                      <w:color w:val="000000"/>
                      <w:sz w:val="24"/>
                      <w:szCs w:val="24"/>
                    </w:rPr>
                    <w:t>упак</w:t>
                  </w:r>
                  <w:proofErr w:type="spellEnd"/>
                </w:p>
              </w:tc>
            </w:tr>
          </w:tbl>
          <w:p w:rsidR="003B0D2B" w:rsidRDefault="003B0D2B" w:rsidP="000E5C89">
            <w:pPr>
              <w:rPr>
                <w:rFonts w:ascii="Times New Roman" w:eastAsia="Times New Roman" w:hAnsi="Times New Roman" w:cs="Times New Roman"/>
                <w:color w:val="000000"/>
                <w:sz w:val="24"/>
                <w:szCs w:val="24"/>
              </w:rPr>
            </w:pPr>
          </w:p>
          <w:p w:rsidR="00B00864" w:rsidRPr="00B00864" w:rsidRDefault="00B00864" w:rsidP="000E5C89">
            <w:pPr>
              <w:rPr>
                <w:rFonts w:ascii="Times New Roman" w:eastAsia="Times New Roman" w:hAnsi="Times New Roman" w:cs="Times New Roman"/>
                <w:color w:val="000000"/>
                <w:sz w:val="24"/>
                <w:szCs w:val="24"/>
              </w:rPr>
            </w:pPr>
            <w:r w:rsidRPr="00B00864">
              <w:rPr>
                <w:rFonts w:ascii="Times New Roman" w:eastAsia="Times New Roman" w:hAnsi="Times New Roman" w:cs="Times New Roman"/>
                <w:color w:val="000000"/>
                <w:sz w:val="24"/>
                <w:szCs w:val="24"/>
              </w:rPr>
              <w:t>Місце поставки 61096, м. Харків, пр. Героїв Сталінграда,160;</w:t>
            </w:r>
          </w:p>
          <w:p w:rsidR="005A6DB9" w:rsidRDefault="005A6DB9" w:rsidP="000E5C89">
            <w:pPr>
              <w:widowControl w:val="0"/>
              <w:ind w:right="120"/>
              <w:jc w:val="both"/>
              <w:rPr>
                <w:rFonts w:ascii="Times New Roman" w:eastAsia="Times New Roman" w:hAnsi="Times New Roman" w:cs="Times New Roman"/>
                <w:i/>
                <w:color w:val="4A86E8"/>
                <w:sz w:val="24"/>
                <w:szCs w:val="24"/>
                <w:highlight w:val="white"/>
              </w:rPr>
            </w:pPr>
          </w:p>
        </w:tc>
      </w:tr>
      <w:tr w:rsidR="005A6DB9">
        <w:trPr>
          <w:trHeight w:val="645"/>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A6DB9" w:rsidRPr="00B00864" w:rsidRDefault="000E5C89" w:rsidP="000E5C89">
            <w:pPr>
              <w:widowControl w:val="0"/>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A6DB9" w:rsidRPr="00B00864" w:rsidRDefault="000E5C89" w:rsidP="000E5C89">
            <w:pPr>
              <w:widowControl w:val="0"/>
              <w:rPr>
                <w:rFonts w:ascii="Times New Roman" w:eastAsia="Times New Roman" w:hAnsi="Times New Roman" w:cs="Times New Roman"/>
                <w:color w:val="000000" w:themeColor="text1"/>
                <w:sz w:val="24"/>
                <w:szCs w:val="24"/>
                <w:highlight w:val="cyan"/>
              </w:rPr>
            </w:pPr>
            <w:r w:rsidRPr="00B00864">
              <w:rPr>
                <w:rFonts w:ascii="Times New Roman" w:eastAsia="Times New Roman" w:hAnsi="Times New Roman" w:cs="Times New Roman"/>
                <w:color w:val="000000" w:themeColor="text1"/>
                <w:sz w:val="24"/>
                <w:szCs w:val="24"/>
              </w:rPr>
              <w:t xml:space="preserve">до  31 грудня </w:t>
            </w:r>
            <w:r w:rsidR="00B00864">
              <w:rPr>
                <w:rFonts w:ascii="Times New Roman" w:eastAsia="Times New Roman" w:hAnsi="Times New Roman" w:cs="Times New Roman"/>
                <w:color w:val="000000" w:themeColor="text1"/>
                <w:sz w:val="24"/>
                <w:szCs w:val="24"/>
              </w:rPr>
              <w:t xml:space="preserve"> 2023</w:t>
            </w:r>
            <w:r w:rsidRPr="00B00864">
              <w:rPr>
                <w:rFonts w:ascii="Times New Roman" w:eastAsia="Times New Roman" w:hAnsi="Times New Roman" w:cs="Times New Roman"/>
                <w:color w:val="000000" w:themeColor="text1"/>
                <w:sz w:val="24"/>
                <w:szCs w:val="24"/>
              </w:rPr>
              <w:t xml:space="preserve"> року включно </w:t>
            </w:r>
          </w:p>
        </w:tc>
      </w:tr>
      <w:tr w:rsidR="005A6DB9">
        <w:trPr>
          <w:trHeight w:val="841"/>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A6DB9" w:rsidRDefault="000E5C89" w:rsidP="000E5C8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A6DB9" w:rsidRDefault="000E5C89" w:rsidP="000E5C8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6DB9" w:rsidRDefault="000E5C89" w:rsidP="000E5C8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6DB9">
        <w:trPr>
          <w:trHeight w:val="501"/>
          <w:jc w:val="center"/>
        </w:trPr>
        <w:tc>
          <w:tcPr>
            <w:tcW w:w="9960" w:type="dxa"/>
            <w:gridSpan w:val="3"/>
            <w:vAlign w:val="center"/>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6DB9">
        <w:trPr>
          <w:trHeight w:val="1975"/>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A6DB9" w:rsidRDefault="000E5C89" w:rsidP="000E5C8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A6DB9" w:rsidRDefault="000E5C89" w:rsidP="000E5C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A6DB9" w:rsidRDefault="000E5C89" w:rsidP="000E5C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B00864">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A6DB9">
        <w:trPr>
          <w:trHeight w:val="480"/>
          <w:jc w:val="center"/>
        </w:trPr>
        <w:tc>
          <w:tcPr>
            <w:tcW w:w="9960" w:type="dxa"/>
            <w:gridSpan w:val="3"/>
            <w:vAlign w:val="center"/>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0086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B00864">
              <w:rPr>
                <w:rFonts w:ascii="Times New Roman" w:eastAsia="Times New Roman" w:hAnsi="Times New Roman" w:cs="Times New Roman"/>
                <w:color w:val="000000" w:themeColor="text1"/>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00864">
                <w:rPr>
                  <w:rFonts w:ascii="Times New Roman" w:eastAsia="Times New Roman" w:hAnsi="Times New Roman" w:cs="Times New Roman"/>
                  <w:color w:val="000000" w:themeColor="text1"/>
                  <w:sz w:val="24"/>
                  <w:szCs w:val="24"/>
                  <w:highlight w:val="white"/>
                </w:rPr>
                <w:t>пункті 47</w:t>
              </w:r>
            </w:hyperlink>
            <w:r w:rsidRPr="00B0086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A6DB9" w:rsidRDefault="000E5C89" w:rsidP="000E5C8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A6DB9" w:rsidRDefault="000E5C89" w:rsidP="000E5C8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6525B3">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A6DB9" w:rsidRDefault="000E5C89" w:rsidP="000E5C8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57D5A">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A6DB9" w:rsidRPr="00B00864" w:rsidRDefault="000E5C89" w:rsidP="000E5C89">
            <w:pPr>
              <w:widowControl w:val="0"/>
              <w:numPr>
                <w:ilvl w:val="0"/>
                <w:numId w:val="1"/>
              </w:numPr>
              <w:jc w:val="both"/>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w:t>
            </w:r>
            <w:r w:rsidRPr="00B00864">
              <w:rPr>
                <w:rFonts w:ascii="Times New Roman" w:eastAsia="Times New Roman" w:hAnsi="Times New Roman" w:cs="Times New Roman"/>
                <w:color w:val="000000" w:themeColor="text1"/>
                <w:sz w:val="24"/>
                <w:szCs w:val="24"/>
              </w:rPr>
              <w:t xml:space="preserve">відповідність предмета закупівлі встановленим замовником вимогам </w:t>
            </w:r>
            <w:r w:rsidRPr="00B00864">
              <w:rPr>
                <w:rFonts w:ascii="Times New Roman" w:eastAsia="Times New Roman" w:hAnsi="Times New Roman" w:cs="Times New Roman"/>
                <w:i/>
                <w:color w:val="000000" w:themeColor="text1"/>
                <w:sz w:val="24"/>
                <w:szCs w:val="24"/>
              </w:rPr>
              <w:t>(у разі встановлення даної вимоги в Додатку 2),</w:t>
            </w:r>
            <w:r w:rsidRPr="00B00864">
              <w:rPr>
                <w:rFonts w:ascii="Times New Roman" w:eastAsia="Times New Roman" w:hAnsi="Times New Roman" w:cs="Times New Roman"/>
                <w:color w:val="000000" w:themeColor="text1"/>
                <w:sz w:val="24"/>
                <w:szCs w:val="24"/>
              </w:rPr>
              <w:t xml:space="preserve"> — </w:t>
            </w:r>
            <w:r w:rsidRPr="00B00864">
              <w:rPr>
                <w:rFonts w:ascii="Times New Roman" w:eastAsia="Times New Roman" w:hAnsi="Times New Roman" w:cs="Times New Roman"/>
                <w:b/>
                <w:i/>
                <w:color w:val="000000" w:themeColor="text1"/>
                <w:sz w:val="24"/>
                <w:szCs w:val="24"/>
              </w:rPr>
              <w:t>згідно з Додатком 2</w:t>
            </w:r>
            <w:r w:rsidRPr="00B00864">
              <w:rPr>
                <w:rFonts w:ascii="Times New Roman" w:eastAsia="Times New Roman" w:hAnsi="Times New Roman" w:cs="Times New Roman"/>
                <w:color w:val="000000" w:themeColor="text1"/>
                <w:sz w:val="24"/>
                <w:szCs w:val="24"/>
              </w:rPr>
              <w:t xml:space="preserve"> до тендерної документації;</w:t>
            </w:r>
          </w:p>
          <w:p w:rsidR="005A6DB9" w:rsidRPr="00B00864" w:rsidRDefault="000E5C89" w:rsidP="000E5C89">
            <w:pPr>
              <w:widowControl w:val="0"/>
              <w:numPr>
                <w:ilvl w:val="0"/>
                <w:numId w:val="1"/>
              </w:numPr>
              <w:jc w:val="both"/>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B00864">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5A6DB9" w:rsidRPr="00B00864" w:rsidRDefault="000E5C89" w:rsidP="000E5C89">
            <w:pPr>
              <w:widowControl w:val="0"/>
              <w:numPr>
                <w:ilvl w:val="0"/>
                <w:numId w:val="1"/>
              </w:numPr>
              <w:jc w:val="both"/>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00864">
              <w:rPr>
                <w:rFonts w:ascii="Times New Roman" w:eastAsia="Times New Roman" w:hAnsi="Times New Roman" w:cs="Times New Roman"/>
                <w:i/>
                <w:color w:val="000000" w:themeColor="text1"/>
                <w:sz w:val="24"/>
                <w:szCs w:val="24"/>
              </w:rPr>
              <w:t>(застосовується для робіт або послуг)</w:t>
            </w:r>
            <w:r w:rsidRPr="00B00864">
              <w:rPr>
                <w:rFonts w:ascii="Times New Roman" w:eastAsia="Times New Roman" w:hAnsi="Times New Roman" w:cs="Times New Roman"/>
                <w:color w:val="000000" w:themeColor="text1"/>
                <w:sz w:val="24"/>
                <w:szCs w:val="24"/>
              </w:rPr>
              <w:t>;</w:t>
            </w:r>
          </w:p>
          <w:p w:rsidR="005A6DB9" w:rsidRDefault="000E5C89" w:rsidP="000E5C8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6DB9" w:rsidRDefault="000E5C89" w:rsidP="000E5C8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A6DB9" w:rsidRPr="00B00864" w:rsidRDefault="000E5C89" w:rsidP="000E5C89">
            <w:pPr>
              <w:widowControl w:val="0"/>
              <w:jc w:val="both"/>
              <w:rPr>
                <w:rFonts w:ascii="Times New Roman" w:eastAsia="Times New Roman" w:hAnsi="Times New Roman" w:cs="Times New Roman"/>
                <w:b/>
                <w:sz w:val="24"/>
                <w:szCs w:val="24"/>
              </w:rPr>
            </w:pPr>
            <w:r w:rsidRPr="00B0086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B00864">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A6DB9" w:rsidRDefault="000E5C89" w:rsidP="000E5C8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6DB9" w:rsidRDefault="000E5C89" w:rsidP="000E5C8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6DB9" w:rsidRDefault="000E5C89" w:rsidP="000E5C8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A6DB9" w:rsidRDefault="000E5C89" w:rsidP="000E5C8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A6DB9" w:rsidRDefault="000E5C89" w:rsidP="000E5C8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6DB9" w:rsidRDefault="000E5C89" w:rsidP="000E5C8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A6DB9" w:rsidRDefault="000E5C89" w:rsidP="000E5C8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A6DB9" w:rsidRDefault="000E5C89" w:rsidP="000E5C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A6DB9" w:rsidRPr="00B00864" w:rsidRDefault="000E5C89" w:rsidP="000E5C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0086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00864">
              <w:rPr>
                <w:rFonts w:ascii="Times New Roman" w:eastAsia="Times New Roman" w:hAnsi="Times New Roman" w:cs="Times New Roman"/>
                <w:b/>
                <w:sz w:val="24"/>
                <w:szCs w:val="24"/>
              </w:rPr>
              <w:t>сом (УЕП)</w:t>
            </w:r>
            <w:r w:rsidRPr="00B00864">
              <w:rPr>
                <w:rFonts w:ascii="Times New Roman" w:eastAsia="Times New Roman" w:hAnsi="Times New Roman" w:cs="Times New Roman"/>
                <w:b/>
                <w:color w:val="000000"/>
                <w:sz w:val="24"/>
                <w:szCs w:val="24"/>
              </w:rPr>
              <w:t>;</w:t>
            </w:r>
          </w:p>
          <w:p w:rsidR="005A6DB9" w:rsidRPr="00B00864" w:rsidRDefault="000E5C89" w:rsidP="000E5C89">
            <w:pPr>
              <w:jc w:val="both"/>
              <w:rPr>
                <w:rFonts w:ascii="Times New Roman" w:eastAsia="Times New Roman" w:hAnsi="Times New Roman" w:cs="Times New Roman"/>
                <w:b/>
                <w:color w:val="000000"/>
                <w:sz w:val="24"/>
                <w:szCs w:val="24"/>
              </w:rPr>
            </w:pPr>
            <w:r w:rsidRPr="00B0086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A6DB9" w:rsidRPr="00B00864" w:rsidRDefault="000E5C89" w:rsidP="000E5C89">
            <w:pPr>
              <w:jc w:val="both"/>
              <w:rPr>
                <w:rFonts w:ascii="Times New Roman" w:eastAsia="Times New Roman" w:hAnsi="Times New Roman" w:cs="Times New Roman"/>
                <w:b/>
                <w:color w:val="000000"/>
                <w:sz w:val="24"/>
                <w:szCs w:val="24"/>
              </w:rPr>
            </w:pPr>
            <w:r w:rsidRPr="00B00864">
              <w:rPr>
                <w:rFonts w:ascii="Times New Roman" w:eastAsia="Times New Roman" w:hAnsi="Times New Roman" w:cs="Times New Roman"/>
                <w:b/>
                <w:color w:val="000000"/>
                <w:sz w:val="24"/>
                <w:szCs w:val="24"/>
              </w:rPr>
              <w:t>Винятки:</w:t>
            </w:r>
          </w:p>
          <w:p w:rsidR="005A6DB9" w:rsidRPr="00B00864" w:rsidRDefault="000E5C89" w:rsidP="000E5C89">
            <w:pPr>
              <w:jc w:val="both"/>
              <w:rPr>
                <w:rFonts w:ascii="Times New Roman" w:eastAsia="Times New Roman" w:hAnsi="Times New Roman" w:cs="Times New Roman"/>
                <w:b/>
                <w:color w:val="000000"/>
                <w:sz w:val="24"/>
                <w:szCs w:val="24"/>
              </w:rPr>
            </w:pPr>
            <w:r w:rsidRPr="00B0086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A6DB9" w:rsidRDefault="000E5C89" w:rsidP="000E5C89">
            <w:pPr>
              <w:widowControl w:val="0"/>
              <w:jc w:val="both"/>
              <w:rPr>
                <w:rFonts w:ascii="Times New Roman" w:eastAsia="Times New Roman" w:hAnsi="Times New Roman" w:cs="Times New Roman"/>
                <w:b/>
                <w:color w:val="000000"/>
                <w:sz w:val="24"/>
                <w:szCs w:val="24"/>
              </w:rPr>
            </w:pPr>
            <w:r w:rsidRPr="00B0086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A6DB9" w:rsidRPr="00B00864" w:rsidRDefault="000E5C89" w:rsidP="000E5C8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B00864">
              <w:rPr>
                <w:rFonts w:ascii="Times New Roman" w:eastAsia="Times New Roman" w:hAnsi="Times New Roman" w:cs="Times New Roman"/>
                <w:b/>
                <w:sz w:val="24"/>
                <w:szCs w:val="24"/>
              </w:rPr>
              <w:t xml:space="preserve">електронні довірчі послуги». </w:t>
            </w:r>
          </w:p>
          <w:p w:rsidR="005A6DB9" w:rsidRDefault="000E5C89" w:rsidP="000E5C89">
            <w:pPr>
              <w:widowControl w:val="0"/>
              <w:ind w:left="40" w:hanging="20"/>
              <w:jc w:val="both"/>
              <w:rPr>
                <w:rFonts w:ascii="Times New Roman" w:eastAsia="Times New Roman" w:hAnsi="Times New Roman" w:cs="Times New Roman"/>
                <w:b/>
                <w:color w:val="000000"/>
                <w:sz w:val="24"/>
                <w:szCs w:val="24"/>
              </w:rPr>
            </w:pPr>
            <w:r w:rsidRPr="00B0086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0864">
              <w:rPr>
                <w:rFonts w:ascii="Times New Roman" w:eastAsia="Times New Roman" w:hAnsi="Times New Roman" w:cs="Times New Roman"/>
                <w:b/>
                <w:color w:val="000000"/>
                <w:sz w:val="24"/>
                <w:szCs w:val="24"/>
              </w:rPr>
              <w:t>засвідчувального</w:t>
            </w:r>
            <w:proofErr w:type="spellEnd"/>
            <w:r w:rsidRPr="00B00864">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A6DB9" w:rsidRDefault="000E5C89" w:rsidP="000E5C8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A6DB9" w:rsidRDefault="000E5C89" w:rsidP="000E5C8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A6DB9" w:rsidRDefault="000E5C89" w:rsidP="000E5C8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B00864">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5A6DB9">
        <w:trPr>
          <w:trHeight w:val="913"/>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6DB9" w:rsidRDefault="000E5C89" w:rsidP="000E5C8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A6DB9" w:rsidRDefault="000E5C89" w:rsidP="000E5C89">
            <w:pPr>
              <w:widowControl w:val="0"/>
              <w:ind w:right="120"/>
              <w:jc w:val="both"/>
              <w:rPr>
                <w:rFonts w:ascii="Times New Roman" w:eastAsia="Times New Roman" w:hAnsi="Times New Roman" w:cs="Times New Roman"/>
                <w:color w:val="00B050"/>
                <w:sz w:val="24"/>
                <w:szCs w:val="24"/>
                <w:highlight w:val="white"/>
              </w:rPr>
            </w:pPr>
            <w:r w:rsidRPr="00B00864">
              <w:rPr>
                <w:rFonts w:ascii="Times New Roman" w:eastAsia="Times New Roman" w:hAnsi="Times New Roman" w:cs="Times New Roman"/>
                <w:sz w:val="24"/>
                <w:szCs w:val="24"/>
              </w:rPr>
              <w:t xml:space="preserve">Забезпечення тендерної пропозиції не вимагається. </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A6DB9" w:rsidRPr="00B00864" w:rsidRDefault="000E5C89" w:rsidP="000E5C8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B00864">
              <w:rPr>
                <w:rFonts w:ascii="Times New Roman" w:eastAsia="Times New Roman" w:hAnsi="Times New Roman" w:cs="Times New Roman"/>
                <w:sz w:val="24"/>
                <w:szCs w:val="24"/>
              </w:rPr>
              <w:t>Не передбачається.</w:t>
            </w:r>
          </w:p>
        </w:tc>
      </w:tr>
      <w:tr w:rsidR="005A6DB9">
        <w:trPr>
          <w:trHeight w:val="560"/>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B00864">
              <w:rPr>
                <w:rFonts w:ascii="Times New Roman" w:eastAsia="Times New Roman" w:hAnsi="Times New Roman" w:cs="Times New Roman"/>
                <w:sz w:val="24"/>
                <w:szCs w:val="24"/>
              </w:rPr>
              <w:t xml:space="preserve">пропозиції вважаються дійсними </w:t>
            </w:r>
            <w:r w:rsidRPr="00B00864">
              <w:rPr>
                <w:rFonts w:ascii="Times New Roman" w:eastAsia="Times New Roman" w:hAnsi="Times New Roman" w:cs="Times New Roman"/>
                <w:b/>
                <w:i/>
                <w:sz w:val="24"/>
                <w:szCs w:val="24"/>
                <w:u w:val="single"/>
              </w:rPr>
              <w:t>протягом 120 (ста двадцяти) днів</w:t>
            </w:r>
            <w:r w:rsidRPr="00B00864">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6DB9" w:rsidRDefault="000E5C89" w:rsidP="000E5C8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B00864">
              <w:rPr>
                <w:rFonts w:ascii="Times New Roman" w:eastAsia="Times New Roman" w:hAnsi="Times New Roman" w:cs="Times New Roman"/>
                <w:sz w:val="24"/>
                <w:szCs w:val="24"/>
              </w:rPr>
              <w:t xml:space="preserve">пропозиції </w:t>
            </w:r>
            <w:r w:rsidRPr="00B00864">
              <w:rPr>
                <w:rFonts w:ascii="Times New Roman" w:eastAsia="Times New Roman" w:hAnsi="Times New Roman" w:cs="Times New Roman"/>
                <w:i/>
                <w:sz w:val="24"/>
                <w:szCs w:val="24"/>
              </w:rPr>
              <w:t>(у разі якщо таке вимагалося)</w:t>
            </w:r>
            <w:r w:rsidRPr="00B00864">
              <w:rPr>
                <w:rFonts w:ascii="Times New Roman" w:eastAsia="Times New Roman" w:hAnsi="Times New Roman" w:cs="Times New Roman"/>
                <w:sz w:val="24"/>
                <w:szCs w:val="24"/>
              </w:rPr>
              <w:t>.</w:t>
            </w:r>
          </w:p>
          <w:p w:rsidR="005A6DB9" w:rsidRDefault="000E5C89" w:rsidP="000E5C8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B00864">
              <w:rPr>
                <w:rFonts w:ascii="Times New Roman" w:eastAsia="Times New Roman" w:hAnsi="Times New Roman" w:cs="Times New Roman"/>
                <w:b/>
                <w:color w:val="000000" w:themeColor="text1"/>
                <w:sz w:val="24"/>
                <w:szCs w:val="24"/>
              </w:rPr>
              <w:t xml:space="preserve"> </w:t>
            </w:r>
            <w:r w:rsidRPr="00B00864">
              <w:rPr>
                <w:rFonts w:ascii="Times New Roman" w:eastAsia="Times New Roman" w:hAnsi="Times New Roman" w:cs="Times New Roman"/>
                <w:b/>
                <w:color w:val="000000" w:themeColor="text1"/>
                <w:sz w:val="24"/>
                <w:szCs w:val="24"/>
                <w:highlight w:val="white"/>
              </w:rPr>
              <w:t xml:space="preserve">47 </w:t>
            </w:r>
            <w:r w:rsidRPr="00B00864">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A6DB9" w:rsidRDefault="000E5C89" w:rsidP="000E5C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A6DB9" w:rsidRDefault="000E5C89" w:rsidP="000E5C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A6DB9" w:rsidRDefault="000E5C89" w:rsidP="000E5C8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00864">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6DB9" w:rsidRDefault="000E5C89" w:rsidP="000E5C8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6DB9" w:rsidRDefault="000E5C89" w:rsidP="000E5C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00864">
              <w:rPr>
                <w:rFonts w:ascii="Times New Roman" w:eastAsia="Times New Roman" w:hAnsi="Times New Roman" w:cs="Times New Roman"/>
                <w:color w:val="000000" w:themeColor="text1"/>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5A6DB9" w:rsidRDefault="000E5C89" w:rsidP="000E5C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6DB9" w:rsidRDefault="005A6DB9" w:rsidP="000E5C89">
            <w:pPr>
              <w:jc w:val="both"/>
              <w:rPr>
                <w:rFonts w:ascii="Times New Roman" w:eastAsia="Times New Roman" w:hAnsi="Times New Roman" w:cs="Times New Roman"/>
                <w:sz w:val="24"/>
                <w:szCs w:val="24"/>
                <w:highlight w:val="white"/>
              </w:rPr>
            </w:pPr>
          </w:p>
          <w:p w:rsidR="005A6DB9" w:rsidRDefault="000E5C89" w:rsidP="000E5C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A7624">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6DB9" w:rsidRDefault="000E5C89" w:rsidP="000E5C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sidRPr="00B00864">
              <w:rPr>
                <w:rFonts w:ascii="Times New Roman" w:eastAsia="Times New Roman" w:hAnsi="Times New Roman" w:cs="Times New Roman"/>
                <w:color w:val="000000" w:themeColor="text1"/>
                <w:sz w:val="24"/>
                <w:szCs w:val="24"/>
                <w:highlight w:val="white"/>
              </w:rPr>
              <w:t xml:space="preserve"> 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A6DB9" w:rsidRDefault="000E5C89" w:rsidP="000E5C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A6DB9" w:rsidRDefault="000E5C89" w:rsidP="000E5C89">
            <w:pPr>
              <w:widowControl w:val="0"/>
              <w:rPr>
                <w:rFonts w:ascii="Times New Roman" w:eastAsia="Times New Roman" w:hAnsi="Times New Roman" w:cs="Times New Roman"/>
                <w:sz w:val="24"/>
                <w:szCs w:val="24"/>
              </w:rPr>
            </w:pPr>
            <w:r w:rsidRPr="00B00864">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5A6DB9" w:rsidRPr="00B00864" w:rsidRDefault="000E5C89" w:rsidP="000E5C89">
            <w:pPr>
              <w:widowControl w:val="0"/>
              <w:ind w:right="120"/>
              <w:jc w:val="both"/>
              <w:rPr>
                <w:rFonts w:ascii="Times New Roman" w:eastAsia="Times New Roman" w:hAnsi="Times New Roman" w:cs="Times New Roman"/>
                <w:b/>
                <w:sz w:val="24"/>
                <w:szCs w:val="24"/>
              </w:rPr>
            </w:pPr>
            <w:r w:rsidRPr="00B00864">
              <w:rPr>
                <w:rFonts w:ascii="Times New Roman" w:eastAsia="Times New Roman" w:hAnsi="Times New Roman" w:cs="Times New Roman"/>
                <w:color w:val="000000"/>
                <w:sz w:val="24"/>
                <w:szCs w:val="24"/>
              </w:rPr>
              <w:t xml:space="preserve">Не передбачено.  </w:t>
            </w:r>
          </w:p>
          <w:p w:rsidR="005A6DB9" w:rsidRDefault="005A6DB9" w:rsidP="000E5C89">
            <w:pPr>
              <w:widowControl w:val="0"/>
              <w:ind w:right="120"/>
              <w:jc w:val="both"/>
              <w:rPr>
                <w:rFonts w:ascii="Times New Roman" w:eastAsia="Times New Roman" w:hAnsi="Times New Roman" w:cs="Times New Roman"/>
                <w:b/>
                <w:sz w:val="24"/>
                <w:szCs w:val="24"/>
                <w:highlight w:val="cyan"/>
              </w:rPr>
            </w:pPr>
          </w:p>
          <w:p w:rsidR="005A6DB9" w:rsidRDefault="005A6DB9" w:rsidP="000E5C89">
            <w:pPr>
              <w:widowControl w:val="0"/>
              <w:ind w:right="120"/>
              <w:jc w:val="both"/>
              <w:rPr>
                <w:rFonts w:ascii="Times New Roman" w:eastAsia="Times New Roman" w:hAnsi="Times New Roman" w:cs="Times New Roman"/>
                <w:sz w:val="24"/>
                <w:szCs w:val="24"/>
              </w:rPr>
            </w:pPr>
          </w:p>
        </w:tc>
      </w:tr>
      <w:tr w:rsidR="005A6DB9">
        <w:trPr>
          <w:trHeight w:val="841"/>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A6DB9">
        <w:trPr>
          <w:trHeight w:val="442"/>
          <w:jc w:val="center"/>
        </w:trPr>
        <w:tc>
          <w:tcPr>
            <w:tcW w:w="9960" w:type="dxa"/>
            <w:gridSpan w:val="3"/>
            <w:vAlign w:val="center"/>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A6DB9" w:rsidRPr="00B00864" w:rsidRDefault="000E5C89" w:rsidP="000E5C89">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B0D2B">
              <w:rPr>
                <w:rFonts w:ascii="Times New Roman" w:eastAsia="Times New Roman" w:hAnsi="Times New Roman" w:cs="Times New Roman"/>
                <w:b/>
                <w:color w:val="000000" w:themeColor="text1"/>
                <w:sz w:val="24"/>
                <w:szCs w:val="24"/>
              </w:rPr>
              <w:t>07</w:t>
            </w:r>
            <w:r w:rsidR="00101FDD">
              <w:rPr>
                <w:rFonts w:ascii="Times New Roman" w:eastAsia="Times New Roman" w:hAnsi="Times New Roman" w:cs="Times New Roman"/>
                <w:b/>
                <w:color w:val="000000" w:themeColor="text1"/>
                <w:sz w:val="24"/>
                <w:szCs w:val="24"/>
              </w:rPr>
              <w:t>.06.</w:t>
            </w:r>
            <w:r w:rsidRPr="00B00864">
              <w:rPr>
                <w:rFonts w:ascii="Times New Roman" w:eastAsia="Times New Roman" w:hAnsi="Times New Roman" w:cs="Times New Roman"/>
                <w:b/>
                <w:color w:val="000000" w:themeColor="text1"/>
                <w:sz w:val="24"/>
                <w:szCs w:val="24"/>
              </w:rPr>
              <w:t>20</w:t>
            </w:r>
            <w:r w:rsidR="00101FDD">
              <w:rPr>
                <w:rFonts w:ascii="Times New Roman" w:eastAsia="Times New Roman" w:hAnsi="Times New Roman" w:cs="Times New Roman"/>
                <w:b/>
                <w:color w:val="000000" w:themeColor="text1"/>
                <w:sz w:val="24"/>
                <w:szCs w:val="24"/>
              </w:rPr>
              <w:t>23 року, 00</w:t>
            </w:r>
            <w:r w:rsidRPr="00B00864">
              <w:rPr>
                <w:rFonts w:ascii="Times New Roman" w:eastAsia="Times New Roman" w:hAnsi="Times New Roman" w:cs="Times New Roman"/>
                <w:b/>
                <w:color w:val="000000" w:themeColor="text1"/>
                <w:sz w:val="24"/>
                <w:szCs w:val="24"/>
              </w:rPr>
              <w:t>:00 год.</w:t>
            </w:r>
            <w:r w:rsidRPr="00B00864">
              <w:rPr>
                <w:rFonts w:ascii="Times New Roman" w:eastAsia="Times New Roman" w:hAnsi="Times New Roman" w:cs="Times New Roman"/>
                <w:color w:val="000000" w:themeColor="text1"/>
                <w:sz w:val="24"/>
                <w:szCs w:val="24"/>
              </w:rPr>
              <w:t xml:space="preserve"> </w:t>
            </w:r>
          </w:p>
          <w:p w:rsidR="005A6DB9" w:rsidRPr="00B00864" w:rsidRDefault="000E5C89" w:rsidP="000E5C89">
            <w:pPr>
              <w:widowControl w:val="0"/>
              <w:ind w:left="40" w:right="120"/>
              <w:jc w:val="both"/>
              <w:rPr>
                <w:rFonts w:ascii="Times New Roman" w:eastAsia="Times New Roman" w:hAnsi="Times New Roman" w:cs="Times New Roman"/>
                <w:i/>
                <w:color w:val="000000" w:themeColor="text1"/>
                <w:sz w:val="24"/>
                <w:szCs w:val="24"/>
                <w:highlight w:val="white"/>
              </w:rPr>
            </w:pPr>
            <w:r w:rsidRPr="00B00864">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00864">
              <w:rPr>
                <w:rFonts w:ascii="Times New Roman" w:eastAsia="Times New Roman" w:hAnsi="Times New Roman" w:cs="Times New Roman"/>
                <w:i/>
                <w:color w:val="000000" w:themeColor="text1"/>
                <w:sz w:val="24"/>
                <w:szCs w:val="24"/>
                <w:highlight w:val="white"/>
              </w:rPr>
              <w:t>закупівель</w:t>
            </w:r>
            <w:proofErr w:type="spellEnd"/>
            <w:r w:rsidRPr="00B00864">
              <w:rPr>
                <w:rFonts w:ascii="Times New Roman" w:eastAsia="Times New Roman" w:hAnsi="Times New Roman" w:cs="Times New Roman"/>
                <w:i/>
                <w:color w:val="000000" w:themeColor="text1"/>
                <w:sz w:val="24"/>
                <w:szCs w:val="24"/>
                <w:highlight w:val="white"/>
              </w:rPr>
              <w:t>.)</w:t>
            </w:r>
            <w:r w:rsidRPr="00B00864">
              <w:rPr>
                <w:rFonts w:ascii="Times New Roman" w:eastAsia="Times New Roman" w:hAnsi="Times New Roman" w:cs="Times New Roman"/>
                <w:i/>
                <w:strike/>
                <w:color w:val="000000" w:themeColor="text1"/>
                <w:sz w:val="24"/>
                <w:szCs w:val="24"/>
                <w:highlight w:val="white"/>
              </w:rPr>
              <w:t xml:space="preserve"> </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A6DB9" w:rsidRDefault="005A6DB9" w:rsidP="000E5C8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6DB9" w:rsidRPr="00B00864" w:rsidRDefault="000E5C89" w:rsidP="000E5C89">
            <w:pPr>
              <w:widowControl w:val="0"/>
              <w:rPr>
                <w:rFonts w:ascii="Times New Roman" w:eastAsia="Times New Roman" w:hAnsi="Times New Roman" w:cs="Times New Roman"/>
                <w:strike/>
                <w:color w:val="000000" w:themeColor="text1"/>
                <w:sz w:val="24"/>
                <w:szCs w:val="24"/>
                <w:highlight w:val="white"/>
              </w:rPr>
            </w:pPr>
            <w:r w:rsidRPr="00B00864">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B00864">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5A6DB9" w:rsidRPr="00B00864" w:rsidRDefault="000E5C89" w:rsidP="000E5C89">
            <w:pPr>
              <w:shd w:val="clear" w:color="auto" w:fill="FFFFFF"/>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w:t>
            </w:r>
          </w:p>
          <w:p w:rsidR="005A6DB9" w:rsidRPr="00B00864" w:rsidRDefault="000E5C89" w:rsidP="000E5C89">
            <w:pPr>
              <w:shd w:val="clear" w:color="auto" w:fill="FFFFFF"/>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A6DB9" w:rsidRPr="00B00864" w:rsidRDefault="000E5C89" w:rsidP="000E5C89">
            <w:pPr>
              <w:shd w:val="clear" w:color="auto" w:fill="FFFFFF"/>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00864">
                <w:rPr>
                  <w:rFonts w:ascii="Times New Roman" w:eastAsia="Times New Roman" w:hAnsi="Times New Roman" w:cs="Times New Roman"/>
                  <w:color w:val="000000" w:themeColor="text1"/>
                  <w:sz w:val="24"/>
                  <w:szCs w:val="24"/>
                  <w:highlight w:val="white"/>
                </w:rPr>
                <w:t>47</w:t>
              </w:r>
            </w:hyperlink>
            <w:r w:rsidRPr="00B00864">
              <w:rPr>
                <w:rFonts w:ascii="Times New Roman" w:eastAsia="Times New Roman" w:hAnsi="Times New Roman" w:cs="Times New Roman"/>
                <w:color w:val="000000" w:themeColor="text1"/>
                <w:sz w:val="24"/>
                <w:szCs w:val="24"/>
                <w:highlight w:val="white"/>
              </w:rPr>
              <w:t xml:space="preserve"> Особливостей.</w:t>
            </w:r>
          </w:p>
        </w:tc>
      </w:tr>
      <w:tr w:rsidR="005A6DB9">
        <w:trPr>
          <w:trHeight w:val="512"/>
          <w:jc w:val="center"/>
        </w:trPr>
        <w:tc>
          <w:tcPr>
            <w:tcW w:w="9960" w:type="dxa"/>
            <w:gridSpan w:val="3"/>
            <w:vAlign w:val="center"/>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A6DB9" w:rsidRPr="00B00864" w:rsidRDefault="000E5C89" w:rsidP="000E5C89">
            <w:pPr>
              <w:shd w:val="clear" w:color="auto" w:fill="FFFFFF"/>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00864">
                <w:rPr>
                  <w:rFonts w:ascii="Times New Roman" w:eastAsia="Times New Roman" w:hAnsi="Times New Roman" w:cs="Times New Roman"/>
                  <w:color w:val="000000" w:themeColor="text1"/>
                  <w:sz w:val="24"/>
                  <w:szCs w:val="24"/>
                  <w:highlight w:val="white"/>
                </w:rPr>
                <w:t>шістнадцятої</w:t>
              </w:r>
            </w:hyperlink>
            <w:r w:rsidRPr="00B0086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5A6DB9" w:rsidRPr="00B00864" w:rsidRDefault="000E5C89" w:rsidP="000E5C89">
            <w:pPr>
              <w:widowControl w:val="0"/>
              <w:jc w:val="both"/>
              <w:rPr>
                <w:rFonts w:ascii="Times New Roman" w:eastAsia="Times New Roman" w:hAnsi="Times New Roman" w:cs="Times New Roman"/>
                <w:b/>
                <w:color w:val="000000" w:themeColor="text1"/>
                <w:sz w:val="24"/>
                <w:szCs w:val="24"/>
                <w:highlight w:val="white"/>
              </w:rPr>
            </w:pPr>
            <w:r w:rsidRPr="00B0086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w:t>
            </w:r>
            <w:r w:rsidRPr="00B00864">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A6DB9" w:rsidRPr="00B00864" w:rsidRDefault="000E5C89" w:rsidP="000E5C89">
            <w:pPr>
              <w:widowControl w:val="0"/>
              <w:jc w:val="both"/>
              <w:rPr>
                <w:rFonts w:ascii="Times New Roman" w:eastAsia="Times New Roman" w:hAnsi="Times New Roman" w:cs="Times New Roman"/>
                <w:i/>
                <w:color w:val="000000" w:themeColor="text1"/>
                <w:sz w:val="24"/>
                <w:szCs w:val="24"/>
                <w:highlight w:val="white"/>
              </w:rPr>
            </w:pPr>
            <w:r w:rsidRPr="00B0086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5A6DB9" w:rsidRPr="00B00864" w:rsidRDefault="000E5C89" w:rsidP="000E5C89">
            <w:pPr>
              <w:shd w:val="clear" w:color="auto" w:fill="FFFFFF"/>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A6DB9" w:rsidRPr="00B00864" w:rsidRDefault="000E5C89" w:rsidP="000E5C89">
            <w:pPr>
              <w:widowControl w:val="0"/>
              <w:jc w:val="both"/>
              <w:rPr>
                <w:rFonts w:ascii="Times New Roman" w:eastAsia="Times New Roman" w:hAnsi="Times New Roman" w:cs="Times New Roman"/>
                <w:i/>
                <w:color w:val="000000" w:themeColor="text1"/>
                <w:sz w:val="24"/>
                <w:szCs w:val="24"/>
                <w:highlight w:val="yellow"/>
              </w:rPr>
            </w:pPr>
            <w:r w:rsidRPr="00B00864">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5A6DB9" w:rsidRPr="00B00864" w:rsidRDefault="000E5C89" w:rsidP="000E5C89">
            <w:pPr>
              <w:widowControl w:val="0"/>
              <w:jc w:val="both"/>
              <w:rPr>
                <w:rFonts w:ascii="Times New Roman" w:eastAsia="Times New Roman" w:hAnsi="Times New Roman" w:cs="Times New Roman"/>
                <w:b/>
                <w:color w:val="000000" w:themeColor="text1"/>
                <w:sz w:val="24"/>
                <w:szCs w:val="24"/>
              </w:rPr>
            </w:pPr>
            <w:r w:rsidRPr="00B00864">
              <w:rPr>
                <w:rFonts w:ascii="Times New Roman" w:eastAsia="Times New Roman" w:hAnsi="Times New Roman" w:cs="Times New Roman"/>
                <w:b/>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6DB9" w:rsidRPr="00B00864" w:rsidRDefault="000E5C89" w:rsidP="000E5C89">
            <w:pPr>
              <w:widowControl w:val="0"/>
              <w:jc w:val="both"/>
              <w:rPr>
                <w:rFonts w:ascii="Times New Roman" w:eastAsia="Times New Roman" w:hAnsi="Times New Roman" w:cs="Times New Roman"/>
                <w:b/>
                <w:i/>
                <w:color w:val="000000" w:themeColor="text1"/>
                <w:sz w:val="24"/>
                <w:szCs w:val="24"/>
              </w:rPr>
            </w:pPr>
            <w:r w:rsidRPr="00B00864">
              <w:rPr>
                <w:rFonts w:ascii="Times New Roman" w:eastAsia="Times New Roman" w:hAnsi="Times New Roman" w:cs="Times New Roman"/>
                <w:i/>
                <w:color w:val="000000" w:themeColor="text1"/>
                <w:sz w:val="24"/>
                <w:szCs w:val="24"/>
              </w:rPr>
              <w:t xml:space="preserve">До розгляду </w:t>
            </w:r>
            <w:r w:rsidRPr="00B00864">
              <w:rPr>
                <w:rFonts w:ascii="Times New Roman" w:eastAsia="Times New Roman" w:hAnsi="Times New Roman" w:cs="Times New Roman"/>
                <w:i/>
                <w:color w:val="000000" w:themeColor="text1"/>
                <w:sz w:val="24"/>
                <w:szCs w:val="24"/>
                <w:u w:val="single"/>
              </w:rPr>
              <w:t xml:space="preserve"> не приймається </w:t>
            </w:r>
            <w:r w:rsidRPr="00B00864">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yellow"/>
              </w:rPr>
            </w:pPr>
            <w:r w:rsidRPr="00B00864">
              <w:rPr>
                <w:rFonts w:ascii="Times New Roman" w:eastAsia="Times New Roman" w:hAnsi="Times New Roman" w:cs="Times New Roman"/>
                <w:color w:val="000000" w:themeColor="text1"/>
                <w:sz w:val="24"/>
                <w:szCs w:val="24"/>
              </w:rPr>
              <w:t xml:space="preserve">Учасник визначає ціни на </w:t>
            </w:r>
            <w:r w:rsidRPr="00B00864">
              <w:rPr>
                <w:rFonts w:ascii="Times New Roman" w:eastAsia="Times New Roman" w:hAnsi="Times New Roman" w:cs="Times New Roman"/>
                <w:b/>
                <w:color w:val="000000" w:themeColor="text1"/>
                <w:sz w:val="24"/>
                <w:szCs w:val="24"/>
              </w:rPr>
              <w:t>товар</w:t>
            </w:r>
            <w:r w:rsidRPr="00B00864">
              <w:rPr>
                <w:rFonts w:ascii="Times New Roman" w:eastAsia="Times New Roman" w:hAnsi="Times New Roman" w:cs="Times New Roman"/>
                <w:color w:val="000000" w:themeColor="text1"/>
                <w:sz w:val="24"/>
                <w:szCs w:val="24"/>
              </w:rPr>
              <w:t xml:space="preserve">, що він пропонує </w:t>
            </w:r>
            <w:r w:rsidRPr="00B00864">
              <w:rPr>
                <w:rFonts w:ascii="Times New Roman" w:eastAsia="Times New Roman" w:hAnsi="Times New Roman" w:cs="Times New Roman"/>
                <w:b/>
                <w:color w:val="000000" w:themeColor="text1"/>
                <w:sz w:val="24"/>
                <w:szCs w:val="24"/>
              </w:rPr>
              <w:t>поставити</w:t>
            </w:r>
            <w:r w:rsidRPr="00B0086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B00864">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B00864">
              <w:rPr>
                <w:rFonts w:ascii="Times New Roman" w:eastAsia="Times New Roman" w:hAnsi="Times New Roman" w:cs="Times New Roman"/>
                <w:b/>
                <w:color w:val="000000" w:themeColor="text1"/>
                <w:sz w:val="24"/>
                <w:szCs w:val="24"/>
              </w:rPr>
              <w:t>товару</w:t>
            </w:r>
            <w:r w:rsidRPr="00B00864">
              <w:rPr>
                <w:rFonts w:ascii="Times New Roman" w:eastAsia="Times New Roman" w:hAnsi="Times New Roman" w:cs="Times New Roman"/>
                <w:color w:val="000000" w:themeColor="text1"/>
                <w:sz w:val="24"/>
                <w:szCs w:val="24"/>
              </w:rPr>
              <w:t xml:space="preserve"> даного виду.</w:t>
            </w:r>
          </w:p>
          <w:p w:rsidR="005A6DB9" w:rsidRPr="00862D08" w:rsidRDefault="000E5C89" w:rsidP="000E5C89">
            <w:pPr>
              <w:widowControl w:val="0"/>
              <w:jc w:val="both"/>
              <w:rPr>
                <w:rFonts w:ascii="Times New Roman" w:eastAsia="Times New Roman" w:hAnsi="Times New Roman" w:cs="Times New Roman"/>
                <w:color w:val="000000" w:themeColor="text1"/>
                <w:sz w:val="24"/>
                <w:szCs w:val="24"/>
                <w:highlight w:val="yellow"/>
                <w:u w:val="single"/>
              </w:rPr>
            </w:pPr>
            <w:r w:rsidRPr="00862D08">
              <w:rPr>
                <w:rFonts w:ascii="Times New Roman" w:eastAsia="Times New Roman" w:hAnsi="Times New Roman" w:cs="Times New Roman"/>
                <w:color w:val="000000" w:themeColor="text1"/>
                <w:sz w:val="24"/>
                <w:szCs w:val="24"/>
                <w:highlight w:val="white"/>
                <w:u w:val="single"/>
              </w:rPr>
              <w:t>Розмір мінімального кроку пониження ціни під ч</w:t>
            </w:r>
            <w:r w:rsidR="00B00864" w:rsidRPr="00862D08">
              <w:rPr>
                <w:rFonts w:ascii="Times New Roman" w:eastAsia="Times New Roman" w:hAnsi="Times New Roman" w:cs="Times New Roman"/>
                <w:color w:val="000000" w:themeColor="text1"/>
                <w:sz w:val="24"/>
                <w:szCs w:val="24"/>
                <w:highlight w:val="white"/>
                <w:u w:val="single"/>
              </w:rPr>
              <w:t xml:space="preserve">ас електронного аукціону – 0.5 % </w:t>
            </w:r>
          </w:p>
          <w:p w:rsidR="005A6DB9" w:rsidRPr="00B00864" w:rsidRDefault="000E5C89" w:rsidP="000E5C89">
            <w:pPr>
              <w:shd w:val="clear" w:color="auto" w:fill="FFFFFF"/>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6DB9" w:rsidRPr="00B00864" w:rsidRDefault="000E5C89" w:rsidP="000E5C89">
            <w:pPr>
              <w:shd w:val="clear" w:color="auto" w:fill="FFFFFF"/>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A6DB9" w:rsidRPr="00B00864" w:rsidRDefault="000E5C89" w:rsidP="000E5C89">
            <w:pPr>
              <w:keepNext/>
              <w:shd w:val="clear" w:color="auto" w:fill="FFFFFF"/>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6DB9" w:rsidRPr="00B00864" w:rsidRDefault="000E5C89" w:rsidP="000E5C89">
            <w:pPr>
              <w:keepNext/>
              <w:shd w:val="clear" w:color="auto" w:fill="FFFFFF"/>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864">
              <w:rPr>
                <w:rFonts w:ascii="Times New Roman" w:eastAsia="Times New Roman" w:hAnsi="Times New Roman" w:cs="Times New Roman"/>
                <w:color w:val="000000" w:themeColor="text1"/>
                <w:sz w:val="24"/>
                <w:szCs w:val="24"/>
                <w:highlight w:val="white"/>
              </w:rPr>
              <w:t>невідповідностей</w:t>
            </w:r>
            <w:proofErr w:type="spellEnd"/>
            <w:r w:rsidRPr="00B00864">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w:t>
            </w:r>
          </w:p>
          <w:p w:rsidR="005A6DB9" w:rsidRPr="00B00864" w:rsidRDefault="000E5C89" w:rsidP="000E5C89">
            <w:pPr>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00864">
              <w:rPr>
                <w:rFonts w:ascii="Times New Roman" w:eastAsia="Times New Roman" w:hAnsi="Times New Roman" w:cs="Times New Roman"/>
                <w:color w:val="000000" w:themeColor="text1"/>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6DB9" w:rsidRPr="00B00864" w:rsidRDefault="000E5C89" w:rsidP="000E5C89">
            <w:pPr>
              <w:jc w:val="both"/>
              <w:rPr>
                <w:rFonts w:ascii="Times New Roman" w:eastAsia="Times New Roman" w:hAnsi="Times New Roman" w:cs="Times New Roman"/>
                <w:strike/>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864">
              <w:rPr>
                <w:rFonts w:ascii="Times New Roman" w:eastAsia="Times New Roman" w:hAnsi="Times New Roman" w:cs="Times New Roman"/>
                <w:color w:val="000000" w:themeColor="text1"/>
                <w:sz w:val="24"/>
                <w:szCs w:val="24"/>
                <w:highlight w:val="white"/>
              </w:rPr>
              <w:t>невідповідностей</w:t>
            </w:r>
            <w:proofErr w:type="spellEnd"/>
            <w:r w:rsidRPr="00B00864">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00864">
              <w:rPr>
                <w:rFonts w:ascii="Times New Roman" w:eastAsia="Times New Roman" w:hAnsi="Times New Roman" w:cs="Times New Roman"/>
                <w:color w:val="000000" w:themeColor="text1"/>
                <w:sz w:val="24"/>
                <w:szCs w:val="24"/>
              </w:rPr>
              <w:t>закупівель</w:t>
            </w:r>
            <w:proofErr w:type="spellEnd"/>
            <w:r w:rsidRPr="00B00864">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B00864">
              <w:rPr>
                <w:rFonts w:ascii="Times New Roman" w:eastAsia="Times New Roman" w:hAnsi="Times New Roman" w:cs="Times New Roman"/>
                <w:color w:val="000000" w:themeColor="text1"/>
                <w:sz w:val="24"/>
                <w:szCs w:val="24"/>
              </w:rPr>
              <w:t>закупівель</w:t>
            </w:r>
            <w:proofErr w:type="spellEnd"/>
            <w:r w:rsidRPr="00B00864">
              <w:rPr>
                <w:rFonts w:ascii="Times New Roman" w:eastAsia="Times New Roman" w:hAnsi="Times New Roman" w:cs="Times New Roman"/>
                <w:color w:val="000000" w:themeColor="text1"/>
                <w:sz w:val="24"/>
                <w:szCs w:val="24"/>
              </w:rPr>
              <w:t xml:space="preserve"> </w:t>
            </w:r>
            <w:r w:rsidRPr="00B00864">
              <w:rPr>
                <w:rFonts w:ascii="Times New Roman" w:eastAsia="Times New Roman" w:hAnsi="Times New Roman" w:cs="Times New Roman"/>
                <w:b/>
                <w:i/>
                <w:color w:val="000000" w:themeColor="text1"/>
                <w:sz w:val="24"/>
                <w:szCs w:val="24"/>
              </w:rPr>
              <w:t>протягом 24 годин</w:t>
            </w:r>
            <w:r w:rsidRPr="00B0086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B00864">
              <w:rPr>
                <w:rFonts w:ascii="Times New Roman" w:eastAsia="Times New Roman" w:hAnsi="Times New Roman" w:cs="Times New Roman"/>
                <w:color w:val="000000" w:themeColor="text1"/>
                <w:sz w:val="24"/>
                <w:szCs w:val="24"/>
              </w:rPr>
              <w:t>закупівель</w:t>
            </w:r>
            <w:proofErr w:type="spellEnd"/>
            <w:r w:rsidRPr="00B00864">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B00864">
              <w:rPr>
                <w:rFonts w:ascii="Times New Roman" w:eastAsia="Times New Roman" w:hAnsi="Times New Roman" w:cs="Times New Roman"/>
                <w:color w:val="000000" w:themeColor="text1"/>
                <w:sz w:val="24"/>
                <w:szCs w:val="24"/>
              </w:rPr>
              <w:t>невідповідностей</w:t>
            </w:r>
            <w:proofErr w:type="spellEnd"/>
            <w:r w:rsidRPr="00B00864">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B00864">
              <w:rPr>
                <w:rFonts w:ascii="Times New Roman" w:eastAsia="Times New Roman" w:hAnsi="Times New Roman" w:cs="Times New Roman"/>
                <w:color w:val="000000" w:themeColor="text1"/>
                <w:sz w:val="24"/>
                <w:szCs w:val="24"/>
              </w:rPr>
              <w:t>невиправлення</w:t>
            </w:r>
            <w:proofErr w:type="spellEnd"/>
            <w:r w:rsidRPr="00B00864">
              <w:rPr>
                <w:rFonts w:ascii="Times New Roman" w:eastAsia="Times New Roman" w:hAnsi="Times New Roman" w:cs="Times New Roman"/>
                <w:color w:val="000000" w:themeColor="text1"/>
                <w:sz w:val="24"/>
                <w:szCs w:val="24"/>
              </w:rPr>
              <w:t xml:space="preserve"> учасниками вияв</w:t>
            </w:r>
            <w:r w:rsidRPr="00B00864">
              <w:rPr>
                <w:rFonts w:ascii="Times New Roman" w:eastAsia="Times New Roman" w:hAnsi="Times New Roman" w:cs="Times New Roman"/>
                <w:color w:val="000000" w:themeColor="text1"/>
                <w:sz w:val="24"/>
                <w:szCs w:val="24"/>
                <w:highlight w:val="white"/>
              </w:rPr>
              <w:t xml:space="preserve">лених </w:t>
            </w:r>
            <w:proofErr w:type="spellStart"/>
            <w:r w:rsidRPr="00B00864">
              <w:rPr>
                <w:rFonts w:ascii="Times New Roman" w:eastAsia="Times New Roman" w:hAnsi="Times New Roman" w:cs="Times New Roman"/>
                <w:color w:val="000000" w:themeColor="text1"/>
                <w:sz w:val="24"/>
                <w:szCs w:val="24"/>
                <w:highlight w:val="white"/>
              </w:rPr>
              <w:t>невідповідностей</w:t>
            </w:r>
            <w:proofErr w:type="spellEnd"/>
            <w:r w:rsidRPr="00B00864">
              <w:rPr>
                <w:rFonts w:ascii="Times New Roman" w:eastAsia="Times New Roman" w:hAnsi="Times New Roman" w:cs="Times New Roman"/>
                <w:color w:val="000000" w:themeColor="text1"/>
                <w:sz w:val="24"/>
                <w:szCs w:val="24"/>
                <w:highlight w:val="white"/>
              </w:rPr>
              <w:t>.</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sidRPr="005454D5">
              <w:rPr>
                <w:rFonts w:ascii="Times New Roman" w:eastAsia="Times New Roman" w:hAnsi="Times New Roman" w:cs="Times New Roman"/>
                <w:i/>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00864">
              <w:rPr>
                <w:rFonts w:ascii="Times New Roman" w:eastAsia="Times New Roman" w:hAnsi="Times New Roman" w:cs="Times New Roman"/>
                <w:b/>
                <w:i/>
                <w:color w:val="000000" w:themeColor="text1"/>
                <w:sz w:val="24"/>
                <w:szCs w:val="24"/>
              </w:rPr>
              <w:t xml:space="preserve"> </w:t>
            </w:r>
            <w:r w:rsidRPr="00B00864">
              <w:rPr>
                <w:rFonts w:ascii="Times New Roman" w:eastAsia="Times New Roman" w:hAnsi="Times New Roman" w:cs="Times New Roman"/>
                <w:i/>
                <w:color w:val="000000" w:themeColor="text1"/>
                <w:sz w:val="24"/>
                <w:szCs w:val="24"/>
              </w:rPr>
              <w:t>(у разі здійснення закупівлі за лотами).</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A6DB9" w:rsidRDefault="000E5C89" w:rsidP="000E5C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w:t>
            </w:r>
            <w:r w:rsidR="00B0086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6DB9" w:rsidRDefault="000E5C89" w:rsidP="000E5C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6DB9" w:rsidRDefault="000E5C89" w:rsidP="000E5C8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00864">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B00864">
              <w:rPr>
                <w:rFonts w:ascii="Times New Roman" w:eastAsia="Times New Roman" w:hAnsi="Times New Roman" w:cs="Times New Roman"/>
                <w:color w:val="000000" w:themeColor="text1"/>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00864">
              <w:rPr>
                <w:rFonts w:ascii="Times New Roman" w:eastAsia="Times New Roman" w:hAnsi="Times New Roman" w:cs="Times New Roman"/>
                <w:color w:val="000000" w:themeColor="text1"/>
                <w:sz w:val="24"/>
                <w:szCs w:val="24"/>
                <w:highlight w:val="white"/>
              </w:rPr>
              <w:t>бенефіціарним</w:t>
            </w:r>
            <w:proofErr w:type="spellEnd"/>
            <w:r w:rsidRPr="00B0086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A6DB9" w:rsidRDefault="000E5C89" w:rsidP="000E5C8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A6DB9" w:rsidRDefault="000E5C89" w:rsidP="000E5C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6DB9" w:rsidRDefault="000E5C89" w:rsidP="000E5C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A6DB9" w:rsidRDefault="000E5C89" w:rsidP="000E5C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0864">
              <w:rPr>
                <w:rFonts w:ascii="Times New Roman" w:eastAsia="Times New Roman" w:hAnsi="Times New Roman" w:cs="Times New Roman"/>
                <w:color w:val="000000" w:themeColor="text1"/>
                <w:sz w:val="24"/>
                <w:szCs w:val="24"/>
                <w:highlight w:val="white"/>
              </w:rPr>
              <w:t>бенефіціарним</w:t>
            </w:r>
            <w:proofErr w:type="spellEnd"/>
            <w:r w:rsidRPr="00B0086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B00864">
              <w:rPr>
                <w:rFonts w:ascii="Times New Roman" w:eastAsia="Times New Roman" w:hAnsi="Times New Roman" w:cs="Times New Roman"/>
                <w:color w:val="000000" w:themeColor="text1"/>
                <w:sz w:val="24"/>
                <w:szCs w:val="24"/>
                <w:highlight w:val="white"/>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864">
              <w:rPr>
                <w:rFonts w:ascii="Times New Roman" w:eastAsia="Times New Roman" w:hAnsi="Times New Roman" w:cs="Times New Roman"/>
                <w:color w:val="000000" w:themeColor="text1"/>
                <w:sz w:val="24"/>
                <w:szCs w:val="24"/>
                <w:highlight w:val="white"/>
              </w:rPr>
              <w:t>закупівель</w:t>
            </w:r>
            <w:proofErr w:type="spellEnd"/>
            <w:r w:rsidRPr="00B0086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2) тендерна пропозиція:</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0864">
                <w:rPr>
                  <w:rFonts w:ascii="Times New Roman" w:eastAsia="Times New Roman" w:hAnsi="Times New Roman" w:cs="Times New Roman"/>
                  <w:color w:val="000000" w:themeColor="text1"/>
                  <w:sz w:val="24"/>
                  <w:szCs w:val="24"/>
                  <w:highlight w:val="white"/>
                </w:rPr>
                <w:t>пункту 4</w:t>
              </w:r>
            </w:hyperlink>
            <w:r w:rsidRPr="00B00864">
              <w:rPr>
                <w:rFonts w:ascii="Times New Roman" w:eastAsia="Times New Roman" w:hAnsi="Times New Roman" w:cs="Times New Roman"/>
                <w:color w:val="000000" w:themeColor="text1"/>
                <w:sz w:val="24"/>
                <w:szCs w:val="24"/>
                <w:highlight w:val="white"/>
              </w:rPr>
              <w:t>3 цих особливостей;</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є такою, строк дії якої закінчився;</w:t>
            </w:r>
          </w:p>
          <w:p w:rsidR="005A6DB9" w:rsidRDefault="000E5C89" w:rsidP="000E5C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6DB9" w:rsidRDefault="000E5C89" w:rsidP="000E5C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A6DB9" w:rsidRDefault="000E5C89" w:rsidP="000E5C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A6DB9" w:rsidRDefault="000E5C89" w:rsidP="000E5C8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5A6DB9" w:rsidRPr="00B00864" w:rsidRDefault="000E5C89" w:rsidP="000E5C8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A6DB9" w:rsidRDefault="000E5C89" w:rsidP="000E5C8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A6DB9" w:rsidRDefault="000E5C89" w:rsidP="000E5C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6DB9" w:rsidRDefault="000E5C89" w:rsidP="000E5C8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6DB9" w:rsidRDefault="000E5C89" w:rsidP="000E5C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A6DB9" w:rsidRDefault="000E5C89" w:rsidP="000E5C8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A6DB9">
        <w:trPr>
          <w:trHeight w:val="472"/>
          <w:jc w:val="center"/>
        </w:trPr>
        <w:tc>
          <w:tcPr>
            <w:tcW w:w="9960" w:type="dxa"/>
            <w:gridSpan w:val="3"/>
            <w:vAlign w:val="center"/>
          </w:tcPr>
          <w:p w:rsidR="005A6DB9" w:rsidRDefault="000E5C89" w:rsidP="000E5C8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6DB9" w:rsidRDefault="000E5C89" w:rsidP="000E5C8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A6DB9" w:rsidRDefault="000E5C89" w:rsidP="000E5C8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w:t>
            </w:r>
            <w:r>
              <w:rPr>
                <w:rFonts w:ascii="Times New Roman" w:eastAsia="Times New Roman" w:hAnsi="Times New Roman" w:cs="Times New Roman"/>
                <w:sz w:val="24"/>
                <w:szCs w:val="24"/>
                <w:highlight w:val="white"/>
              </w:rPr>
              <w:lastRenderedPageBreak/>
              <w:t>прийняття такого рішення.</w:t>
            </w:r>
          </w:p>
          <w:p w:rsidR="005A6DB9" w:rsidRDefault="000E5C89" w:rsidP="000E5C8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A6DB9" w:rsidRDefault="000E5C89" w:rsidP="000E5C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A6DB9" w:rsidRDefault="000E5C89" w:rsidP="000E5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6DB9" w:rsidRDefault="000E5C89" w:rsidP="000E5C8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A6DB9" w:rsidRPr="00B00864" w:rsidRDefault="000E5C89" w:rsidP="000E5C89">
            <w:pPr>
              <w:widowControl w:val="0"/>
              <w:ind w:right="120"/>
              <w:jc w:val="both"/>
              <w:rPr>
                <w:rFonts w:ascii="Times New Roman" w:eastAsia="Times New Roman" w:hAnsi="Times New Roman" w:cs="Times New Roman"/>
                <w:color w:val="000000" w:themeColor="text1"/>
                <w:sz w:val="24"/>
                <w:szCs w:val="24"/>
              </w:rPr>
            </w:pPr>
            <w:proofErr w:type="spellStart"/>
            <w:r w:rsidRPr="00B00864">
              <w:rPr>
                <w:rFonts w:ascii="Times New Roman" w:eastAsia="Times New Roman" w:hAnsi="Times New Roman" w:cs="Times New Roman"/>
                <w:color w:val="000000" w:themeColor="text1"/>
                <w:sz w:val="24"/>
                <w:szCs w:val="24"/>
              </w:rPr>
              <w:t>Проєкт</w:t>
            </w:r>
            <w:proofErr w:type="spellEnd"/>
            <w:r w:rsidRPr="00B00864">
              <w:rPr>
                <w:rFonts w:ascii="Times New Roman" w:eastAsia="Times New Roman" w:hAnsi="Times New Roman" w:cs="Times New Roman"/>
                <w:color w:val="000000" w:themeColor="text1"/>
                <w:sz w:val="24"/>
                <w:szCs w:val="24"/>
              </w:rPr>
              <w:t xml:space="preserve"> договору про закупівлю викладено в </w:t>
            </w:r>
            <w:r w:rsidRPr="00B00864">
              <w:rPr>
                <w:rFonts w:ascii="Times New Roman" w:eastAsia="Times New Roman" w:hAnsi="Times New Roman" w:cs="Times New Roman"/>
                <w:b/>
                <w:i/>
                <w:color w:val="000000" w:themeColor="text1"/>
                <w:sz w:val="24"/>
                <w:szCs w:val="24"/>
              </w:rPr>
              <w:t>Додатку 3</w:t>
            </w:r>
            <w:r w:rsidRPr="00B00864">
              <w:rPr>
                <w:rFonts w:ascii="Times New Roman" w:eastAsia="Times New Roman" w:hAnsi="Times New Roman" w:cs="Times New Roman"/>
                <w:color w:val="000000" w:themeColor="text1"/>
                <w:sz w:val="24"/>
                <w:szCs w:val="24"/>
              </w:rPr>
              <w:t xml:space="preserve"> до цієї тендерної документації.</w:t>
            </w:r>
          </w:p>
          <w:p w:rsidR="005A6DB9" w:rsidRPr="00B00864" w:rsidRDefault="000E5C89" w:rsidP="000E5C89">
            <w:pPr>
              <w:widowControl w:val="0"/>
              <w:ind w:right="120"/>
              <w:jc w:val="both"/>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A6DB9" w:rsidRPr="00B00864" w:rsidRDefault="000E5C89" w:rsidP="000E5C89">
            <w:pPr>
              <w:widowControl w:val="0"/>
              <w:ind w:right="120"/>
              <w:jc w:val="both"/>
              <w:rPr>
                <w:rFonts w:ascii="Times New Roman" w:eastAsia="Times New Roman" w:hAnsi="Times New Roman" w:cs="Times New Roman"/>
                <w:i/>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6DB9">
        <w:trPr>
          <w:trHeight w:val="2100"/>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A6DB9" w:rsidRPr="00B00864" w:rsidRDefault="000E5C89" w:rsidP="000E5C89">
            <w:pPr>
              <w:widowControl w:val="0"/>
              <w:jc w:val="both"/>
              <w:rPr>
                <w:rFonts w:ascii="Times New Roman" w:eastAsia="Times New Roman" w:hAnsi="Times New Roman" w:cs="Times New Roman"/>
                <w:color w:val="000000" w:themeColor="text1"/>
                <w:sz w:val="24"/>
                <w:szCs w:val="24"/>
                <w:highlight w:val="white"/>
              </w:rPr>
            </w:pPr>
            <w:r w:rsidRPr="00B00864">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6DB9" w:rsidRPr="00B00864" w:rsidRDefault="000E5C89" w:rsidP="000E5C89">
            <w:pPr>
              <w:widowControl w:val="0"/>
              <w:jc w:val="both"/>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B00864">
              <w:rPr>
                <w:rFonts w:ascii="Times New Roman" w:eastAsia="Times New Roman" w:hAnsi="Times New Roman" w:cs="Times New Roman"/>
                <w:color w:val="000000" w:themeColor="text1"/>
                <w:sz w:val="24"/>
                <w:szCs w:val="24"/>
              </w:rPr>
              <w:lastRenderedPageBreak/>
              <w:t>Цивільного кодексів.</w:t>
            </w:r>
          </w:p>
          <w:p w:rsidR="005A6DB9" w:rsidRDefault="000E5C89" w:rsidP="000E5C89">
            <w:pPr>
              <w:shd w:val="clear" w:color="auto" w:fill="FFFFFF"/>
              <w:jc w:val="both"/>
              <w:rPr>
                <w:rFonts w:ascii="Times New Roman" w:eastAsia="Times New Roman" w:hAnsi="Times New Roman" w:cs="Times New Roman"/>
                <w:sz w:val="24"/>
                <w:szCs w:val="24"/>
              </w:rPr>
            </w:pPr>
            <w:r w:rsidRPr="00B00864">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00864">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A6DB9" w:rsidRDefault="000E5C89" w:rsidP="000E5C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8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6DB9">
        <w:trPr>
          <w:trHeight w:val="1119"/>
          <w:jc w:val="center"/>
        </w:trPr>
        <w:tc>
          <w:tcPr>
            <w:tcW w:w="705" w:type="dxa"/>
          </w:tcPr>
          <w:p w:rsidR="005A6DB9" w:rsidRDefault="000E5C89" w:rsidP="000E5C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A6DB9" w:rsidRDefault="000E5C89" w:rsidP="000E5C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A6DB9" w:rsidRPr="00B00864" w:rsidRDefault="000E5C89" w:rsidP="000E5C89">
            <w:pPr>
              <w:widowControl w:val="0"/>
              <w:ind w:right="120"/>
              <w:jc w:val="both"/>
              <w:rPr>
                <w:rFonts w:ascii="Times New Roman" w:eastAsia="Times New Roman" w:hAnsi="Times New Roman" w:cs="Times New Roman"/>
                <w:color w:val="000000" w:themeColor="text1"/>
                <w:sz w:val="24"/>
                <w:szCs w:val="24"/>
              </w:rPr>
            </w:pPr>
            <w:r w:rsidRPr="00B0086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A6DB9" w:rsidRDefault="005A6DB9" w:rsidP="000E5C89">
            <w:pPr>
              <w:widowControl w:val="0"/>
              <w:ind w:right="120"/>
              <w:jc w:val="both"/>
              <w:rPr>
                <w:rFonts w:ascii="Times New Roman" w:eastAsia="Times New Roman" w:hAnsi="Times New Roman" w:cs="Times New Roman"/>
                <w:sz w:val="24"/>
                <w:szCs w:val="24"/>
              </w:rPr>
            </w:pPr>
          </w:p>
          <w:p w:rsidR="005A6DB9" w:rsidRDefault="005A6DB9" w:rsidP="000E5C89">
            <w:pPr>
              <w:widowControl w:val="0"/>
              <w:jc w:val="both"/>
              <w:rPr>
                <w:rFonts w:ascii="Times New Roman" w:eastAsia="Times New Roman" w:hAnsi="Times New Roman" w:cs="Times New Roman"/>
                <w:sz w:val="24"/>
                <w:szCs w:val="24"/>
              </w:rPr>
            </w:pPr>
          </w:p>
        </w:tc>
      </w:tr>
    </w:tbl>
    <w:p w:rsidR="005A6DB9" w:rsidRDefault="005A6DB9" w:rsidP="000E5C8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A6DB9" w:rsidRDefault="000E5C89" w:rsidP="000E5C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 в 1 прим.</w:t>
      </w:r>
    </w:p>
    <w:p w:rsidR="005A6DB9" w:rsidRDefault="000E5C89" w:rsidP="000E5C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в 1 прим.</w:t>
      </w:r>
    </w:p>
    <w:p w:rsidR="005A6DB9" w:rsidRDefault="000E5C89" w:rsidP="000E5C89">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в 1 прим</w:t>
      </w:r>
    </w:p>
    <w:p w:rsidR="00EB53E0" w:rsidRDefault="00EB53E0" w:rsidP="000E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7D5A" w:rsidRPr="00A535F1" w:rsidRDefault="00C57D5A" w:rsidP="000E5C89">
      <w:pPr>
        <w:spacing w:after="0" w:line="240" w:lineRule="auto"/>
        <w:ind w:left="1440"/>
        <w:jc w:val="right"/>
        <w:rPr>
          <w:rFonts w:ascii="Times New Roman" w:eastAsia="Times New Roman" w:hAnsi="Times New Roman" w:cs="Times New Roman"/>
          <w:sz w:val="20"/>
          <w:szCs w:val="20"/>
        </w:rPr>
      </w:pPr>
      <w:r w:rsidRPr="00A535F1">
        <w:rPr>
          <w:rFonts w:ascii="Times New Roman" w:eastAsia="Times New Roman" w:hAnsi="Times New Roman" w:cs="Times New Roman"/>
          <w:b/>
          <w:i/>
          <w:color w:val="4A86E8"/>
          <w:sz w:val="24"/>
          <w:szCs w:val="24"/>
        </w:rPr>
        <w:lastRenderedPageBreak/>
        <w:t xml:space="preserve">          </w:t>
      </w:r>
      <w:r w:rsidRPr="00A535F1">
        <w:rPr>
          <w:rFonts w:ascii="Times New Roman" w:eastAsia="Times New Roman" w:hAnsi="Times New Roman" w:cs="Times New Roman"/>
          <w:b/>
          <w:i/>
          <w:color w:val="4A86E8"/>
          <w:sz w:val="24"/>
          <w:szCs w:val="24"/>
        </w:rPr>
        <w:tab/>
      </w:r>
      <w:r w:rsidRPr="00A535F1">
        <w:rPr>
          <w:rFonts w:ascii="Times New Roman" w:eastAsia="Times New Roman" w:hAnsi="Times New Roman" w:cs="Times New Roman"/>
          <w:b/>
          <w:i/>
          <w:color w:val="4A86E8"/>
          <w:sz w:val="24"/>
          <w:szCs w:val="24"/>
        </w:rPr>
        <w:tab/>
      </w:r>
      <w:r w:rsidRPr="00A535F1">
        <w:rPr>
          <w:rFonts w:ascii="Times New Roman" w:eastAsia="Times New Roman" w:hAnsi="Times New Roman" w:cs="Times New Roman"/>
          <w:b/>
          <w:i/>
          <w:color w:val="4A86E8"/>
          <w:sz w:val="24"/>
          <w:szCs w:val="24"/>
        </w:rPr>
        <w:tab/>
      </w:r>
      <w:r w:rsidRPr="00A535F1">
        <w:rPr>
          <w:rFonts w:ascii="Times New Roman" w:eastAsia="Times New Roman" w:hAnsi="Times New Roman" w:cs="Times New Roman"/>
          <w:b/>
          <w:i/>
          <w:color w:val="4A86E8"/>
          <w:sz w:val="24"/>
          <w:szCs w:val="24"/>
        </w:rPr>
        <w:tab/>
      </w:r>
      <w:r w:rsidRPr="00A535F1">
        <w:rPr>
          <w:rFonts w:ascii="Times New Roman" w:eastAsia="Times New Roman" w:hAnsi="Times New Roman" w:cs="Times New Roman"/>
          <w:b/>
          <w:color w:val="000000"/>
          <w:sz w:val="20"/>
          <w:szCs w:val="20"/>
        </w:rPr>
        <w:t>ДОДАТОК 1</w:t>
      </w:r>
    </w:p>
    <w:p w:rsidR="00C57D5A" w:rsidRPr="00A535F1" w:rsidRDefault="00C57D5A" w:rsidP="000E5C89">
      <w:pPr>
        <w:spacing w:after="0" w:line="240" w:lineRule="auto"/>
        <w:ind w:left="5660" w:firstLine="700"/>
        <w:jc w:val="right"/>
        <w:rPr>
          <w:rFonts w:ascii="Times New Roman" w:eastAsia="Times New Roman" w:hAnsi="Times New Roman" w:cs="Times New Roman"/>
          <w:sz w:val="20"/>
          <w:szCs w:val="20"/>
        </w:rPr>
      </w:pPr>
      <w:r w:rsidRPr="00A535F1">
        <w:rPr>
          <w:rFonts w:ascii="Times New Roman" w:eastAsia="Times New Roman" w:hAnsi="Times New Roman" w:cs="Times New Roman"/>
          <w:i/>
          <w:color w:val="000000"/>
          <w:sz w:val="20"/>
          <w:szCs w:val="20"/>
        </w:rPr>
        <w:t>до тендерної документації</w:t>
      </w:r>
    </w:p>
    <w:p w:rsidR="00C57D5A" w:rsidRPr="00A535F1" w:rsidRDefault="00C57D5A" w:rsidP="000E5C89">
      <w:pPr>
        <w:spacing w:after="0" w:line="240" w:lineRule="auto"/>
        <w:ind w:left="5660" w:firstLine="700"/>
        <w:jc w:val="both"/>
        <w:rPr>
          <w:rFonts w:ascii="Times New Roman" w:eastAsia="Times New Roman" w:hAnsi="Times New Roman" w:cs="Times New Roman"/>
          <w:sz w:val="20"/>
          <w:szCs w:val="20"/>
        </w:rPr>
      </w:pPr>
      <w:r w:rsidRPr="00A535F1">
        <w:rPr>
          <w:rFonts w:ascii="Times New Roman" w:eastAsia="Times New Roman" w:hAnsi="Times New Roman" w:cs="Times New Roman"/>
          <w:i/>
          <w:color w:val="000000"/>
          <w:sz w:val="20"/>
          <w:szCs w:val="20"/>
        </w:rPr>
        <w:t> </w:t>
      </w:r>
    </w:p>
    <w:p w:rsidR="00C57D5A" w:rsidRDefault="00C57D5A" w:rsidP="000E5C8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A535F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57D5A" w:rsidRPr="00A535F1" w:rsidRDefault="00C57D5A" w:rsidP="000E5C89">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W w:w="10434" w:type="dxa"/>
        <w:tblInd w:w="-714" w:type="dxa"/>
        <w:tblLayout w:type="fixed"/>
        <w:tblLook w:val="0000" w:firstRow="0" w:lastRow="0" w:firstColumn="0" w:lastColumn="0" w:noHBand="0" w:noVBand="0"/>
      </w:tblPr>
      <w:tblGrid>
        <w:gridCol w:w="3544"/>
        <w:gridCol w:w="6890"/>
      </w:tblGrid>
      <w:tr w:rsidR="00C57D5A" w:rsidRPr="00A535F1" w:rsidTr="000E5C89">
        <w:tc>
          <w:tcPr>
            <w:tcW w:w="3544" w:type="dxa"/>
            <w:tcBorders>
              <w:top w:val="single" w:sz="4" w:space="0" w:color="000000"/>
              <w:left w:val="single" w:sz="4" w:space="0" w:color="000000"/>
              <w:bottom w:val="single" w:sz="4" w:space="0" w:color="000000"/>
            </w:tcBorders>
            <w:shd w:val="clear" w:color="auto" w:fill="auto"/>
          </w:tcPr>
          <w:p w:rsidR="00C57D5A" w:rsidRPr="00A535F1" w:rsidRDefault="00C57D5A" w:rsidP="000E5C89">
            <w:pPr>
              <w:tabs>
                <w:tab w:val="left" w:pos="1935"/>
                <w:tab w:val="left" w:pos="7605"/>
                <w:tab w:val="left" w:pos="8820"/>
              </w:tabs>
              <w:spacing w:after="0" w:line="240" w:lineRule="auto"/>
              <w:jc w:val="center"/>
              <w:rPr>
                <w:rFonts w:ascii="Times New Roman" w:hAnsi="Times New Roman"/>
                <w:b/>
                <w:sz w:val="20"/>
                <w:szCs w:val="20"/>
              </w:rPr>
            </w:pPr>
            <w:r w:rsidRPr="00A535F1">
              <w:rPr>
                <w:rFonts w:ascii="Times New Roman" w:hAnsi="Times New Roman"/>
                <w:b/>
                <w:sz w:val="20"/>
                <w:szCs w:val="20"/>
              </w:rPr>
              <w:t>Кваліфікаційні критерії</w:t>
            </w:r>
          </w:p>
          <w:p w:rsidR="00C57D5A" w:rsidRPr="00A535F1" w:rsidRDefault="00C57D5A" w:rsidP="000E5C89">
            <w:pPr>
              <w:tabs>
                <w:tab w:val="left" w:pos="1935"/>
                <w:tab w:val="left" w:pos="7605"/>
                <w:tab w:val="left" w:pos="8820"/>
              </w:tabs>
              <w:spacing w:after="0" w:line="240" w:lineRule="auto"/>
              <w:jc w:val="center"/>
              <w:rPr>
                <w:rFonts w:ascii="Times New Roman" w:hAnsi="Times New Roman"/>
                <w:b/>
                <w:sz w:val="20"/>
                <w:szCs w:val="20"/>
              </w:rPr>
            </w:pPr>
            <w:r w:rsidRPr="00A535F1">
              <w:rPr>
                <w:rFonts w:ascii="Times New Roman" w:hAnsi="Times New Roman"/>
                <w:b/>
                <w:sz w:val="20"/>
                <w:szCs w:val="20"/>
              </w:rPr>
              <w:t xml:space="preserve">до учасників відповідно до статті 16 Закону </w:t>
            </w:r>
          </w:p>
        </w:tc>
        <w:tc>
          <w:tcPr>
            <w:tcW w:w="6890" w:type="dxa"/>
            <w:tcBorders>
              <w:top w:val="single" w:sz="4" w:space="0" w:color="000000"/>
              <w:left w:val="single" w:sz="4" w:space="0" w:color="000000"/>
              <w:bottom w:val="single" w:sz="4" w:space="0" w:color="000000"/>
              <w:right w:val="single" w:sz="4" w:space="0" w:color="000000"/>
            </w:tcBorders>
            <w:shd w:val="clear" w:color="auto" w:fill="auto"/>
          </w:tcPr>
          <w:p w:rsidR="00C57D5A" w:rsidRPr="00A535F1" w:rsidRDefault="00C57D5A" w:rsidP="000E5C89">
            <w:pPr>
              <w:tabs>
                <w:tab w:val="left" w:pos="1935"/>
                <w:tab w:val="left" w:pos="7605"/>
                <w:tab w:val="left" w:pos="8820"/>
              </w:tabs>
              <w:spacing w:after="0" w:line="240" w:lineRule="auto"/>
              <w:jc w:val="center"/>
              <w:rPr>
                <w:rFonts w:ascii="Times New Roman" w:hAnsi="Times New Roman"/>
                <w:sz w:val="20"/>
                <w:szCs w:val="20"/>
              </w:rPr>
            </w:pPr>
            <w:r w:rsidRPr="00A535F1">
              <w:rPr>
                <w:rFonts w:ascii="Times New Roman" w:hAnsi="Times New Roman"/>
                <w:b/>
                <w:sz w:val="20"/>
                <w:szCs w:val="20"/>
              </w:rPr>
              <w:t>Перелік документів, необхідних для оцінки відповідності постачальників кваліфікаційним вимогам</w:t>
            </w:r>
          </w:p>
        </w:tc>
      </w:tr>
      <w:tr w:rsidR="00C57D5A" w:rsidRPr="00A535F1" w:rsidTr="000E5C89">
        <w:tc>
          <w:tcPr>
            <w:tcW w:w="3544" w:type="dxa"/>
            <w:tcBorders>
              <w:top w:val="single" w:sz="4" w:space="0" w:color="000000"/>
              <w:left w:val="single" w:sz="4" w:space="0" w:color="000000"/>
              <w:bottom w:val="single" w:sz="4" w:space="0" w:color="000000"/>
            </w:tcBorders>
            <w:shd w:val="clear" w:color="auto" w:fill="auto"/>
          </w:tcPr>
          <w:p w:rsidR="00C57D5A" w:rsidRPr="00A535F1" w:rsidRDefault="00C57D5A" w:rsidP="000E5C89">
            <w:pPr>
              <w:tabs>
                <w:tab w:val="left" w:pos="1935"/>
                <w:tab w:val="left" w:pos="7605"/>
                <w:tab w:val="left" w:pos="8820"/>
              </w:tabs>
              <w:spacing w:after="0" w:line="240" w:lineRule="auto"/>
              <w:rPr>
                <w:rFonts w:ascii="Times New Roman" w:hAnsi="Times New Roman"/>
                <w:color w:val="0D0D0D"/>
                <w:sz w:val="20"/>
                <w:szCs w:val="20"/>
              </w:rPr>
            </w:pPr>
            <w:r w:rsidRPr="00A535F1">
              <w:rPr>
                <w:rFonts w:ascii="Times New Roman" w:hAnsi="Times New Roman"/>
                <w:b/>
                <w:sz w:val="20"/>
                <w:szCs w:val="20"/>
              </w:rPr>
              <w:t>1. Наявність обладнання та матеріально-технічної бази</w:t>
            </w:r>
          </w:p>
        </w:tc>
        <w:tc>
          <w:tcPr>
            <w:tcW w:w="6890" w:type="dxa"/>
            <w:tcBorders>
              <w:top w:val="single" w:sz="4" w:space="0" w:color="000000"/>
              <w:left w:val="single" w:sz="4" w:space="0" w:color="000000"/>
              <w:bottom w:val="single" w:sz="4" w:space="0" w:color="000000"/>
              <w:right w:val="single" w:sz="4" w:space="0" w:color="000000"/>
            </w:tcBorders>
            <w:shd w:val="clear" w:color="auto" w:fill="auto"/>
          </w:tcPr>
          <w:p w:rsidR="00C57D5A" w:rsidRPr="00A535F1" w:rsidRDefault="00C57D5A" w:rsidP="000E5C89">
            <w:pPr>
              <w:spacing w:after="0" w:line="240" w:lineRule="auto"/>
              <w:jc w:val="both"/>
              <w:rPr>
                <w:rFonts w:ascii="Times New Roman" w:hAnsi="Times New Roman"/>
                <w:color w:val="0000FF"/>
                <w:sz w:val="20"/>
                <w:szCs w:val="20"/>
              </w:rPr>
            </w:pPr>
            <w:r w:rsidRPr="00A535F1">
              <w:rPr>
                <w:rFonts w:ascii="Times New Roman" w:hAnsi="Times New Roman"/>
                <w:color w:val="0D0D0D"/>
                <w:sz w:val="20"/>
                <w:szCs w:val="20"/>
              </w:rPr>
              <w:t>Завірена Учасником власна довідка у довільній формі про наявність відповідного обладнання та матеріально-технічної бази (</w:t>
            </w:r>
            <w:r w:rsidRPr="00A535F1">
              <w:rPr>
                <w:rFonts w:ascii="Times New Roman" w:hAnsi="Times New Roman"/>
                <w:color w:val="000000"/>
                <w:sz w:val="20"/>
                <w:szCs w:val="20"/>
              </w:rPr>
              <w:t>для зберігання товар</w:t>
            </w:r>
            <w:r w:rsidRPr="00A535F1">
              <w:rPr>
                <w:rFonts w:ascii="Times New Roman" w:hAnsi="Times New Roman"/>
                <w:color w:val="0D0D0D"/>
                <w:sz w:val="20"/>
                <w:szCs w:val="20"/>
              </w:rPr>
              <w:t>у та здійснення його постачання), затверджена не раніше дати оприлюднення оголошення про проведення відкритих торгів.</w:t>
            </w:r>
          </w:p>
        </w:tc>
      </w:tr>
      <w:tr w:rsidR="00C57D5A" w:rsidRPr="00A535F1" w:rsidTr="000E5C89">
        <w:tc>
          <w:tcPr>
            <w:tcW w:w="3544" w:type="dxa"/>
            <w:tcBorders>
              <w:top w:val="single" w:sz="4" w:space="0" w:color="000000"/>
              <w:left w:val="single" w:sz="4" w:space="0" w:color="000000"/>
              <w:bottom w:val="single" w:sz="4" w:space="0" w:color="000000"/>
            </w:tcBorders>
            <w:shd w:val="clear" w:color="auto" w:fill="auto"/>
          </w:tcPr>
          <w:p w:rsidR="00C57D5A" w:rsidRPr="00A535F1" w:rsidRDefault="00C57D5A" w:rsidP="000E5C89">
            <w:pPr>
              <w:tabs>
                <w:tab w:val="left" w:pos="1935"/>
                <w:tab w:val="left" w:pos="7605"/>
                <w:tab w:val="left" w:pos="8820"/>
              </w:tabs>
              <w:spacing w:after="0" w:line="240" w:lineRule="auto"/>
              <w:rPr>
                <w:rFonts w:ascii="Times New Roman" w:hAnsi="Times New Roman"/>
                <w:color w:val="0D0D0D"/>
                <w:sz w:val="20"/>
                <w:szCs w:val="20"/>
              </w:rPr>
            </w:pPr>
            <w:r w:rsidRPr="00A535F1">
              <w:rPr>
                <w:rFonts w:ascii="Times New Roman" w:hAnsi="Times New Roman"/>
                <w:b/>
                <w:sz w:val="20"/>
                <w:szCs w:val="20"/>
              </w:rPr>
              <w:t>2. Наявність працівників відповідної кваліфікації, які мають необхідні знання та досвід</w:t>
            </w:r>
          </w:p>
        </w:tc>
        <w:tc>
          <w:tcPr>
            <w:tcW w:w="6890" w:type="dxa"/>
            <w:tcBorders>
              <w:top w:val="single" w:sz="4" w:space="0" w:color="000000"/>
              <w:left w:val="single" w:sz="4" w:space="0" w:color="000000"/>
              <w:bottom w:val="single" w:sz="4" w:space="0" w:color="000000"/>
              <w:right w:val="single" w:sz="4" w:space="0" w:color="000000"/>
            </w:tcBorders>
            <w:shd w:val="clear" w:color="auto" w:fill="auto"/>
          </w:tcPr>
          <w:p w:rsidR="00C57D5A" w:rsidRPr="00A535F1" w:rsidRDefault="00C57D5A" w:rsidP="000E5C89">
            <w:pPr>
              <w:tabs>
                <w:tab w:val="left" w:pos="1935"/>
                <w:tab w:val="left" w:pos="7605"/>
              </w:tabs>
              <w:spacing w:after="0" w:line="240" w:lineRule="auto"/>
              <w:jc w:val="both"/>
              <w:rPr>
                <w:rFonts w:ascii="Times New Roman" w:hAnsi="Times New Roman"/>
                <w:sz w:val="20"/>
                <w:szCs w:val="20"/>
              </w:rPr>
            </w:pPr>
            <w:r w:rsidRPr="00A535F1">
              <w:rPr>
                <w:rFonts w:ascii="Times New Roman" w:hAnsi="Times New Roman"/>
                <w:color w:val="0D0D0D"/>
                <w:sz w:val="20"/>
                <w:szCs w:val="20"/>
              </w:rPr>
              <w:t>Довідка у довільній формі про наявність працівників, їх досвід та кваліфікацію</w:t>
            </w:r>
            <w:r w:rsidRPr="00A535F1">
              <w:rPr>
                <w:rFonts w:ascii="Times New Roman" w:hAnsi="Times New Roman"/>
                <w:sz w:val="20"/>
                <w:szCs w:val="20"/>
              </w:rPr>
              <w:t xml:space="preserve"> (із зазначенням кількості працівників,</w:t>
            </w:r>
            <w:r w:rsidRPr="00A535F1">
              <w:rPr>
                <w:rStyle w:val="apple-converted-space"/>
                <w:rFonts w:ascii="Times New Roman" w:hAnsi="Times New Roman"/>
                <w:sz w:val="20"/>
                <w:szCs w:val="20"/>
              </w:rPr>
              <w:t xml:space="preserve"> </w:t>
            </w:r>
            <w:r w:rsidRPr="00A535F1">
              <w:rPr>
                <w:rStyle w:val="spelle"/>
                <w:rFonts w:ascii="Times New Roman" w:hAnsi="Times New Roman"/>
                <w:sz w:val="20"/>
                <w:szCs w:val="20"/>
              </w:rPr>
              <w:t>ПІБ</w:t>
            </w:r>
            <w:r w:rsidRPr="00A535F1">
              <w:rPr>
                <w:rFonts w:ascii="Times New Roman" w:hAnsi="Times New Roman"/>
                <w:sz w:val="20"/>
                <w:szCs w:val="20"/>
              </w:rPr>
              <w:t>,  посад, які вони обіймають, рівня кваліфікації працівників та досвіду)</w:t>
            </w:r>
          </w:p>
        </w:tc>
      </w:tr>
      <w:tr w:rsidR="00C57D5A" w:rsidRPr="00A535F1" w:rsidTr="000E5C89">
        <w:tc>
          <w:tcPr>
            <w:tcW w:w="3544" w:type="dxa"/>
            <w:tcBorders>
              <w:top w:val="single" w:sz="4" w:space="0" w:color="000000"/>
              <w:left w:val="single" w:sz="4" w:space="0" w:color="000000"/>
              <w:bottom w:val="single" w:sz="4" w:space="0" w:color="000000"/>
            </w:tcBorders>
            <w:shd w:val="clear" w:color="auto" w:fill="auto"/>
          </w:tcPr>
          <w:p w:rsidR="00C57D5A" w:rsidRPr="00A535F1" w:rsidRDefault="00C57D5A" w:rsidP="000E5C89">
            <w:pPr>
              <w:tabs>
                <w:tab w:val="left" w:pos="1935"/>
                <w:tab w:val="left" w:pos="7605"/>
                <w:tab w:val="left" w:pos="8820"/>
              </w:tabs>
              <w:spacing w:after="0" w:line="240" w:lineRule="auto"/>
              <w:rPr>
                <w:rFonts w:ascii="Times New Roman" w:hAnsi="Times New Roman"/>
                <w:b/>
                <w:color w:val="000000"/>
                <w:sz w:val="20"/>
                <w:szCs w:val="20"/>
              </w:rPr>
            </w:pPr>
            <w:r w:rsidRPr="00A535F1">
              <w:rPr>
                <w:rFonts w:ascii="Times New Roman" w:hAnsi="Times New Roman"/>
                <w:b/>
                <w:color w:val="000000"/>
                <w:sz w:val="20"/>
                <w:szCs w:val="20"/>
              </w:rPr>
              <w:t>3. Наявність документального підтвердження досвіду виконання аналогічного договору</w:t>
            </w:r>
          </w:p>
        </w:tc>
        <w:tc>
          <w:tcPr>
            <w:tcW w:w="6890" w:type="dxa"/>
            <w:tcBorders>
              <w:top w:val="single" w:sz="4" w:space="0" w:color="000000"/>
              <w:left w:val="single" w:sz="4" w:space="0" w:color="000000"/>
              <w:bottom w:val="single" w:sz="4" w:space="0" w:color="000000"/>
              <w:right w:val="single" w:sz="4" w:space="0" w:color="000000"/>
            </w:tcBorders>
            <w:shd w:val="clear" w:color="auto" w:fill="auto"/>
          </w:tcPr>
          <w:p w:rsidR="00C57D5A" w:rsidRPr="00A535F1" w:rsidRDefault="00C57D5A" w:rsidP="000E5C89">
            <w:pPr>
              <w:tabs>
                <w:tab w:val="left" w:pos="1935"/>
                <w:tab w:val="left" w:pos="7605"/>
              </w:tabs>
              <w:spacing w:after="0" w:line="240" w:lineRule="auto"/>
              <w:jc w:val="both"/>
              <w:rPr>
                <w:rFonts w:ascii="Times New Roman" w:hAnsi="Times New Roman"/>
                <w:color w:val="000000"/>
                <w:sz w:val="20"/>
                <w:szCs w:val="20"/>
              </w:rPr>
            </w:pPr>
            <w:r w:rsidRPr="00A535F1">
              <w:rPr>
                <w:rFonts w:ascii="Times New Roman" w:hAnsi="Times New Roman"/>
                <w:color w:val="000000"/>
                <w:sz w:val="20"/>
                <w:szCs w:val="20"/>
              </w:rPr>
              <w:t>3.1. Д</w:t>
            </w:r>
            <w:r w:rsidRPr="00A535F1">
              <w:rPr>
                <w:rFonts w:ascii="Times New Roman" w:hAnsi="Times New Roman"/>
                <w:color w:val="000000"/>
                <w:spacing w:val="1"/>
                <w:sz w:val="20"/>
                <w:szCs w:val="20"/>
              </w:rPr>
              <w:t>овідка, складена в довільній формі, про наявність документально підтвердженого досвіду виконання аналогічного договору, яка має містити інформацію щодо основних замовників (покупців) предмета закупівлі, обсягів та періоду поставки товару.</w:t>
            </w:r>
          </w:p>
          <w:p w:rsidR="00C57D5A" w:rsidRPr="00A535F1" w:rsidRDefault="00C57D5A" w:rsidP="000E5C89">
            <w:pPr>
              <w:widowControl w:val="0"/>
              <w:spacing w:after="0" w:line="240" w:lineRule="auto"/>
              <w:ind w:right="113"/>
              <w:contextualSpacing/>
              <w:jc w:val="both"/>
              <w:rPr>
                <w:rFonts w:ascii="Times New Roman" w:hAnsi="Times New Roman"/>
                <w:color w:val="000000"/>
                <w:sz w:val="20"/>
                <w:szCs w:val="20"/>
              </w:rPr>
            </w:pPr>
            <w:r w:rsidRPr="00A535F1">
              <w:rPr>
                <w:rFonts w:ascii="Times New Roman" w:hAnsi="Times New Roman"/>
                <w:color w:val="000000"/>
                <w:sz w:val="20"/>
                <w:szCs w:val="20"/>
              </w:rPr>
              <w:t>3.2. Копія(ї)</w:t>
            </w:r>
            <w:r w:rsidRPr="00A535F1">
              <w:rPr>
                <w:rFonts w:ascii="Times New Roman" w:hAnsi="Times New Roman"/>
                <w:color w:val="000000"/>
                <w:spacing w:val="46"/>
                <w:sz w:val="20"/>
                <w:szCs w:val="20"/>
              </w:rPr>
              <w:t xml:space="preserve"> </w:t>
            </w:r>
            <w:r w:rsidRPr="00A535F1">
              <w:rPr>
                <w:rFonts w:ascii="Times New Roman" w:hAnsi="Times New Roman"/>
                <w:color w:val="000000"/>
                <w:spacing w:val="-1"/>
                <w:sz w:val="20"/>
                <w:szCs w:val="20"/>
              </w:rPr>
              <w:t>аналогічного(</w:t>
            </w:r>
            <w:proofErr w:type="spellStart"/>
            <w:r w:rsidRPr="00A535F1">
              <w:rPr>
                <w:rFonts w:ascii="Times New Roman" w:hAnsi="Times New Roman"/>
                <w:color w:val="000000"/>
                <w:spacing w:val="-1"/>
                <w:sz w:val="20"/>
                <w:szCs w:val="20"/>
              </w:rPr>
              <w:t>их</w:t>
            </w:r>
            <w:proofErr w:type="spellEnd"/>
            <w:r w:rsidRPr="00A535F1">
              <w:rPr>
                <w:rFonts w:ascii="Times New Roman" w:hAnsi="Times New Roman"/>
                <w:color w:val="000000"/>
                <w:spacing w:val="-1"/>
                <w:sz w:val="20"/>
                <w:szCs w:val="20"/>
              </w:rPr>
              <w:t>) договору(</w:t>
            </w:r>
            <w:proofErr w:type="spellStart"/>
            <w:r w:rsidRPr="00A535F1">
              <w:rPr>
                <w:rFonts w:ascii="Times New Roman" w:hAnsi="Times New Roman"/>
                <w:color w:val="000000"/>
                <w:spacing w:val="-1"/>
                <w:sz w:val="20"/>
                <w:szCs w:val="20"/>
              </w:rPr>
              <w:t>ів</w:t>
            </w:r>
            <w:proofErr w:type="spellEnd"/>
            <w:r w:rsidRPr="00A535F1">
              <w:rPr>
                <w:rFonts w:ascii="Times New Roman" w:hAnsi="Times New Roman"/>
                <w:color w:val="000000"/>
                <w:spacing w:val="-1"/>
                <w:sz w:val="20"/>
                <w:szCs w:val="20"/>
              </w:rPr>
              <w:t>)</w:t>
            </w:r>
            <w:r w:rsidRPr="00A535F1">
              <w:rPr>
                <w:rFonts w:ascii="Times New Roman" w:hAnsi="Times New Roman"/>
                <w:color w:val="000000"/>
                <w:sz w:val="20"/>
                <w:szCs w:val="20"/>
              </w:rPr>
              <w:t>, зазначеного(</w:t>
            </w:r>
            <w:proofErr w:type="spellStart"/>
            <w:r w:rsidRPr="00A535F1">
              <w:rPr>
                <w:rFonts w:ascii="Times New Roman" w:hAnsi="Times New Roman"/>
                <w:color w:val="000000"/>
                <w:sz w:val="20"/>
                <w:szCs w:val="20"/>
              </w:rPr>
              <w:t>их</w:t>
            </w:r>
            <w:proofErr w:type="spellEnd"/>
            <w:r w:rsidRPr="00A535F1">
              <w:rPr>
                <w:rFonts w:ascii="Times New Roman" w:hAnsi="Times New Roman"/>
                <w:color w:val="000000"/>
                <w:sz w:val="20"/>
                <w:szCs w:val="20"/>
              </w:rPr>
              <w:t>) в довідці згідно п.3.1 Додатку №</w:t>
            </w:r>
            <w:r w:rsidR="003B0D2B">
              <w:rPr>
                <w:rFonts w:ascii="Times New Roman" w:hAnsi="Times New Roman"/>
                <w:color w:val="000000"/>
                <w:sz w:val="20"/>
                <w:szCs w:val="20"/>
              </w:rPr>
              <w:t>1</w:t>
            </w:r>
            <w:r w:rsidRPr="00A535F1">
              <w:rPr>
                <w:rFonts w:ascii="Times New Roman" w:hAnsi="Times New Roman"/>
                <w:color w:val="000000"/>
                <w:sz w:val="20"/>
                <w:szCs w:val="20"/>
              </w:rPr>
              <w:t xml:space="preserve"> до тендерної документації.</w:t>
            </w:r>
          </w:p>
          <w:p w:rsidR="00C57D5A" w:rsidRPr="00A535F1" w:rsidRDefault="00C57D5A" w:rsidP="000E5C89">
            <w:pPr>
              <w:widowControl w:val="0"/>
              <w:spacing w:after="0" w:line="240" w:lineRule="auto"/>
              <w:ind w:right="113"/>
              <w:contextualSpacing/>
              <w:jc w:val="both"/>
              <w:rPr>
                <w:rFonts w:ascii="Times New Roman" w:hAnsi="Times New Roman"/>
                <w:color w:val="000000"/>
                <w:sz w:val="20"/>
                <w:szCs w:val="20"/>
              </w:rPr>
            </w:pPr>
            <w:r w:rsidRPr="00A535F1">
              <w:rPr>
                <w:rFonts w:ascii="Times New Roman" w:hAnsi="Times New Roman"/>
                <w:color w:val="000000"/>
                <w:sz w:val="20"/>
                <w:szCs w:val="20"/>
              </w:rPr>
              <w:t>3.3. Копія(ї)</w:t>
            </w:r>
            <w:r w:rsidRPr="00A535F1">
              <w:rPr>
                <w:rFonts w:ascii="Times New Roman" w:hAnsi="Times New Roman"/>
                <w:color w:val="000000"/>
                <w:spacing w:val="46"/>
                <w:sz w:val="20"/>
                <w:szCs w:val="20"/>
              </w:rPr>
              <w:t xml:space="preserve"> </w:t>
            </w:r>
            <w:r w:rsidRPr="00A535F1">
              <w:rPr>
                <w:rFonts w:ascii="Times New Roman" w:hAnsi="Times New Roman"/>
                <w:color w:val="000000"/>
                <w:spacing w:val="-1"/>
                <w:sz w:val="20"/>
                <w:szCs w:val="20"/>
              </w:rPr>
              <w:t>акту(</w:t>
            </w:r>
            <w:proofErr w:type="spellStart"/>
            <w:r w:rsidRPr="00A535F1">
              <w:rPr>
                <w:rFonts w:ascii="Times New Roman" w:hAnsi="Times New Roman"/>
                <w:color w:val="000000"/>
                <w:spacing w:val="-1"/>
                <w:sz w:val="20"/>
                <w:szCs w:val="20"/>
              </w:rPr>
              <w:t>ів</w:t>
            </w:r>
            <w:proofErr w:type="spellEnd"/>
            <w:r w:rsidRPr="00A535F1">
              <w:rPr>
                <w:rFonts w:ascii="Times New Roman" w:hAnsi="Times New Roman"/>
                <w:color w:val="000000"/>
                <w:spacing w:val="-1"/>
                <w:sz w:val="20"/>
                <w:szCs w:val="20"/>
              </w:rPr>
              <w:t>)</w:t>
            </w:r>
            <w:r w:rsidRPr="00A535F1">
              <w:rPr>
                <w:rFonts w:ascii="Times New Roman" w:hAnsi="Times New Roman"/>
                <w:color w:val="000000"/>
                <w:spacing w:val="46"/>
                <w:sz w:val="20"/>
                <w:szCs w:val="20"/>
              </w:rPr>
              <w:t xml:space="preserve"> </w:t>
            </w:r>
            <w:r w:rsidRPr="00A535F1">
              <w:rPr>
                <w:rFonts w:ascii="Times New Roman" w:hAnsi="Times New Roman"/>
                <w:color w:val="000000"/>
                <w:spacing w:val="-1"/>
                <w:sz w:val="20"/>
                <w:szCs w:val="20"/>
              </w:rPr>
              <w:t>приймання-передачі/копія(ї)</w:t>
            </w:r>
            <w:r w:rsidRPr="00A535F1">
              <w:rPr>
                <w:rFonts w:ascii="Times New Roman" w:hAnsi="Times New Roman"/>
                <w:color w:val="000000"/>
                <w:spacing w:val="49"/>
                <w:sz w:val="20"/>
                <w:szCs w:val="20"/>
              </w:rPr>
              <w:t xml:space="preserve"> </w:t>
            </w:r>
            <w:r w:rsidRPr="00A535F1">
              <w:rPr>
                <w:rFonts w:ascii="Times New Roman" w:hAnsi="Times New Roman"/>
                <w:color w:val="000000"/>
                <w:spacing w:val="-1"/>
                <w:sz w:val="20"/>
                <w:szCs w:val="20"/>
              </w:rPr>
              <w:t>накладної(</w:t>
            </w:r>
            <w:proofErr w:type="spellStart"/>
            <w:r w:rsidRPr="00A535F1">
              <w:rPr>
                <w:rFonts w:ascii="Times New Roman" w:hAnsi="Times New Roman"/>
                <w:color w:val="000000"/>
                <w:spacing w:val="-1"/>
                <w:sz w:val="20"/>
                <w:szCs w:val="20"/>
              </w:rPr>
              <w:t>их</w:t>
            </w:r>
            <w:proofErr w:type="spellEnd"/>
            <w:r w:rsidRPr="00A535F1">
              <w:rPr>
                <w:rFonts w:ascii="Times New Roman" w:hAnsi="Times New Roman"/>
                <w:color w:val="000000"/>
                <w:spacing w:val="-1"/>
                <w:sz w:val="20"/>
                <w:szCs w:val="20"/>
              </w:rPr>
              <w:t>)/копії</w:t>
            </w:r>
            <w:r w:rsidRPr="00A535F1">
              <w:rPr>
                <w:rFonts w:ascii="Times New Roman" w:hAnsi="Times New Roman"/>
                <w:color w:val="000000"/>
                <w:spacing w:val="50"/>
                <w:sz w:val="20"/>
                <w:szCs w:val="20"/>
              </w:rPr>
              <w:t xml:space="preserve"> </w:t>
            </w:r>
            <w:r w:rsidRPr="00A535F1">
              <w:rPr>
                <w:rFonts w:ascii="Times New Roman" w:hAnsi="Times New Roman"/>
                <w:color w:val="000000"/>
                <w:spacing w:val="-1"/>
                <w:sz w:val="20"/>
                <w:szCs w:val="20"/>
              </w:rPr>
              <w:t>інших</w:t>
            </w:r>
            <w:r w:rsidRPr="00A535F1">
              <w:rPr>
                <w:rFonts w:ascii="Times New Roman" w:hAnsi="Times New Roman"/>
                <w:color w:val="000000"/>
                <w:spacing w:val="50"/>
                <w:sz w:val="20"/>
                <w:szCs w:val="20"/>
              </w:rPr>
              <w:t xml:space="preserve"> </w:t>
            </w:r>
            <w:r w:rsidRPr="00A535F1">
              <w:rPr>
                <w:rFonts w:ascii="Times New Roman" w:hAnsi="Times New Roman"/>
                <w:color w:val="000000"/>
                <w:spacing w:val="-1"/>
                <w:sz w:val="20"/>
                <w:szCs w:val="20"/>
              </w:rPr>
              <w:t>документів,</w:t>
            </w:r>
            <w:r w:rsidRPr="00A535F1">
              <w:rPr>
                <w:rFonts w:ascii="Times New Roman" w:hAnsi="Times New Roman"/>
                <w:color w:val="000000"/>
                <w:spacing w:val="49"/>
                <w:sz w:val="20"/>
                <w:szCs w:val="20"/>
              </w:rPr>
              <w:t xml:space="preserve"> </w:t>
            </w:r>
            <w:r w:rsidRPr="00A535F1">
              <w:rPr>
                <w:rFonts w:ascii="Times New Roman" w:hAnsi="Times New Roman"/>
                <w:color w:val="000000"/>
                <w:sz w:val="20"/>
                <w:szCs w:val="20"/>
              </w:rPr>
              <w:t>що</w:t>
            </w:r>
            <w:r w:rsidRPr="00A535F1">
              <w:rPr>
                <w:rFonts w:ascii="Times New Roman" w:hAnsi="Times New Roman"/>
                <w:color w:val="000000"/>
                <w:spacing w:val="69"/>
                <w:sz w:val="20"/>
                <w:szCs w:val="20"/>
              </w:rPr>
              <w:t xml:space="preserve"> </w:t>
            </w:r>
            <w:r w:rsidRPr="00A535F1">
              <w:rPr>
                <w:rFonts w:ascii="Times New Roman" w:hAnsi="Times New Roman"/>
                <w:color w:val="000000"/>
                <w:spacing w:val="-1"/>
                <w:sz w:val="20"/>
                <w:szCs w:val="20"/>
              </w:rPr>
              <w:t>підтверджують</w:t>
            </w:r>
            <w:r w:rsidRPr="00A535F1">
              <w:rPr>
                <w:rFonts w:ascii="Times New Roman" w:hAnsi="Times New Roman"/>
                <w:color w:val="000000"/>
                <w:spacing w:val="25"/>
                <w:sz w:val="20"/>
                <w:szCs w:val="20"/>
              </w:rPr>
              <w:t xml:space="preserve"> </w:t>
            </w:r>
            <w:r w:rsidRPr="00A535F1">
              <w:rPr>
                <w:rFonts w:ascii="Times New Roman" w:hAnsi="Times New Roman"/>
                <w:color w:val="000000"/>
                <w:sz w:val="20"/>
                <w:szCs w:val="20"/>
              </w:rPr>
              <w:t>факт</w:t>
            </w:r>
            <w:r w:rsidRPr="00A535F1">
              <w:rPr>
                <w:rFonts w:ascii="Times New Roman" w:hAnsi="Times New Roman"/>
                <w:color w:val="000000"/>
                <w:spacing w:val="24"/>
                <w:sz w:val="20"/>
                <w:szCs w:val="20"/>
              </w:rPr>
              <w:t xml:space="preserve"> </w:t>
            </w:r>
            <w:r w:rsidRPr="00A535F1">
              <w:rPr>
                <w:rFonts w:ascii="Times New Roman" w:hAnsi="Times New Roman"/>
                <w:color w:val="000000"/>
                <w:spacing w:val="-1"/>
                <w:sz w:val="20"/>
                <w:szCs w:val="20"/>
              </w:rPr>
              <w:t>передачі</w:t>
            </w:r>
            <w:r w:rsidRPr="00A535F1">
              <w:rPr>
                <w:rFonts w:ascii="Times New Roman" w:hAnsi="Times New Roman"/>
                <w:color w:val="000000"/>
                <w:spacing w:val="24"/>
                <w:sz w:val="20"/>
                <w:szCs w:val="20"/>
              </w:rPr>
              <w:t xml:space="preserve"> </w:t>
            </w:r>
            <w:r w:rsidRPr="00A535F1">
              <w:rPr>
                <w:rFonts w:ascii="Times New Roman" w:hAnsi="Times New Roman"/>
                <w:color w:val="000000"/>
                <w:sz w:val="20"/>
                <w:szCs w:val="20"/>
              </w:rPr>
              <w:t>товару</w:t>
            </w:r>
            <w:r w:rsidRPr="00A535F1">
              <w:rPr>
                <w:rFonts w:ascii="Times New Roman" w:hAnsi="Times New Roman"/>
                <w:color w:val="000000"/>
                <w:spacing w:val="18"/>
                <w:sz w:val="20"/>
                <w:szCs w:val="20"/>
              </w:rPr>
              <w:t xml:space="preserve"> </w:t>
            </w:r>
            <w:r w:rsidRPr="00A535F1">
              <w:rPr>
                <w:rFonts w:ascii="Times New Roman" w:hAnsi="Times New Roman"/>
                <w:color w:val="000000"/>
                <w:sz w:val="20"/>
                <w:szCs w:val="20"/>
              </w:rPr>
              <w:t>згідно</w:t>
            </w:r>
            <w:r w:rsidRPr="00A535F1">
              <w:rPr>
                <w:rFonts w:ascii="Times New Roman" w:hAnsi="Times New Roman"/>
                <w:color w:val="000000"/>
                <w:spacing w:val="23"/>
                <w:sz w:val="20"/>
                <w:szCs w:val="20"/>
              </w:rPr>
              <w:t xml:space="preserve"> </w:t>
            </w:r>
            <w:r w:rsidRPr="00A535F1">
              <w:rPr>
                <w:rFonts w:ascii="Times New Roman" w:hAnsi="Times New Roman"/>
                <w:color w:val="000000"/>
                <w:spacing w:val="-1"/>
                <w:sz w:val="20"/>
                <w:szCs w:val="20"/>
              </w:rPr>
              <w:t>аналогічного</w:t>
            </w:r>
            <w:r w:rsidRPr="00A535F1">
              <w:rPr>
                <w:rFonts w:ascii="Times New Roman" w:hAnsi="Times New Roman"/>
                <w:color w:val="000000"/>
                <w:spacing w:val="51"/>
                <w:sz w:val="20"/>
                <w:szCs w:val="20"/>
              </w:rPr>
              <w:t xml:space="preserve"> </w:t>
            </w:r>
            <w:r w:rsidRPr="00A535F1">
              <w:rPr>
                <w:rFonts w:ascii="Times New Roman" w:hAnsi="Times New Roman"/>
                <w:color w:val="000000"/>
                <w:sz w:val="20"/>
                <w:szCs w:val="20"/>
              </w:rPr>
              <w:t>договору</w:t>
            </w:r>
            <w:r w:rsidRPr="00A535F1">
              <w:rPr>
                <w:rFonts w:ascii="Times New Roman" w:hAnsi="Times New Roman"/>
                <w:color w:val="000000"/>
                <w:spacing w:val="-10"/>
                <w:sz w:val="20"/>
                <w:szCs w:val="20"/>
              </w:rPr>
              <w:t xml:space="preserve"> </w:t>
            </w:r>
            <w:r w:rsidRPr="00A535F1">
              <w:rPr>
                <w:rFonts w:ascii="Times New Roman" w:hAnsi="Times New Roman"/>
                <w:color w:val="000000"/>
                <w:sz w:val="20"/>
                <w:szCs w:val="20"/>
              </w:rPr>
              <w:t>замовнику</w:t>
            </w:r>
            <w:r w:rsidRPr="00A535F1">
              <w:rPr>
                <w:rFonts w:ascii="Times New Roman" w:hAnsi="Times New Roman"/>
                <w:color w:val="000000"/>
                <w:spacing w:val="-12"/>
                <w:sz w:val="20"/>
                <w:szCs w:val="20"/>
              </w:rPr>
              <w:t xml:space="preserve"> </w:t>
            </w:r>
            <w:r w:rsidRPr="00A535F1">
              <w:rPr>
                <w:rFonts w:ascii="Times New Roman" w:hAnsi="Times New Roman"/>
                <w:color w:val="000000"/>
                <w:sz w:val="20"/>
                <w:szCs w:val="20"/>
              </w:rPr>
              <w:t>та</w:t>
            </w:r>
            <w:r w:rsidRPr="00A535F1">
              <w:rPr>
                <w:rFonts w:ascii="Times New Roman" w:hAnsi="Times New Roman"/>
                <w:color w:val="000000"/>
                <w:spacing w:val="-3"/>
                <w:sz w:val="20"/>
                <w:szCs w:val="20"/>
              </w:rPr>
              <w:t xml:space="preserve"> </w:t>
            </w:r>
            <w:r w:rsidRPr="00A535F1">
              <w:rPr>
                <w:rFonts w:ascii="Times New Roman" w:hAnsi="Times New Roman"/>
                <w:color w:val="000000"/>
                <w:spacing w:val="-1"/>
                <w:sz w:val="20"/>
                <w:szCs w:val="20"/>
              </w:rPr>
              <w:t>виконання</w:t>
            </w:r>
            <w:r w:rsidRPr="00A535F1">
              <w:rPr>
                <w:rFonts w:ascii="Times New Roman" w:hAnsi="Times New Roman"/>
                <w:color w:val="000000"/>
                <w:spacing w:val="-5"/>
                <w:sz w:val="20"/>
                <w:szCs w:val="20"/>
              </w:rPr>
              <w:t xml:space="preserve"> </w:t>
            </w:r>
            <w:r w:rsidRPr="00A535F1">
              <w:rPr>
                <w:rFonts w:ascii="Times New Roman" w:hAnsi="Times New Roman"/>
                <w:color w:val="000000"/>
                <w:spacing w:val="-1"/>
                <w:sz w:val="20"/>
                <w:szCs w:val="20"/>
              </w:rPr>
              <w:t>аналогічного(</w:t>
            </w:r>
            <w:proofErr w:type="spellStart"/>
            <w:r w:rsidRPr="00A535F1">
              <w:rPr>
                <w:rFonts w:ascii="Times New Roman" w:hAnsi="Times New Roman"/>
                <w:color w:val="000000"/>
                <w:spacing w:val="-1"/>
                <w:sz w:val="20"/>
                <w:szCs w:val="20"/>
              </w:rPr>
              <w:t>их</w:t>
            </w:r>
            <w:proofErr w:type="spellEnd"/>
            <w:r w:rsidRPr="00A535F1">
              <w:rPr>
                <w:rFonts w:ascii="Times New Roman" w:hAnsi="Times New Roman"/>
                <w:color w:val="000000"/>
                <w:spacing w:val="-1"/>
                <w:sz w:val="20"/>
                <w:szCs w:val="20"/>
              </w:rPr>
              <w:t>)</w:t>
            </w:r>
            <w:r w:rsidRPr="00A535F1">
              <w:rPr>
                <w:rFonts w:ascii="Times New Roman" w:hAnsi="Times New Roman"/>
                <w:color w:val="000000"/>
                <w:spacing w:val="-6"/>
                <w:sz w:val="20"/>
                <w:szCs w:val="20"/>
              </w:rPr>
              <w:t xml:space="preserve"> </w:t>
            </w:r>
            <w:r w:rsidRPr="00A535F1">
              <w:rPr>
                <w:rFonts w:ascii="Times New Roman" w:hAnsi="Times New Roman"/>
                <w:color w:val="000000"/>
                <w:spacing w:val="-1"/>
                <w:sz w:val="20"/>
                <w:szCs w:val="20"/>
              </w:rPr>
              <w:t>договору(</w:t>
            </w:r>
            <w:proofErr w:type="spellStart"/>
            <w:r w:rsidRPr="00A535F1">
              <w:rPr>
                <w:rFonts w:ascii="Times New Roman" w:hAnsi="Times New Roman"/>
                <w:color w:val="000000"/>
                <w:spacing w:val="-1"/>
                <w:sz w:val="20"/>
                <w:szCs w:val="20"/>
              </w:rPr>
              <w:t>ів</w:t>
            </w:r>
            <w:proofErr w:type="spellEnd"/>
            <w:r w:rsidRPr="00A535F1">
              <w:rPr>
                <w:rFonts w:ascii="Times New Roman" w:hAnsi="Times New Roman"/>
                <w:color w:val="000000"/>
                <w:spacing w:val="-1"/>
                <w:sz w:val="20"/>
                <w:szCs w:val="20"/>
              </w:rPr>
              <w:t>)</w:t>
            </w:r>
            <w:r w:rsidRPr="00A535F1">
              <w:rPr>
                <w:rFonts w:ascii="Times New Roman" w:hAnsi="Times New Roman"/>
                <w:color w:val="000000"/>
                <w:spacing w:val="62"/>
                <w:sz w:val="20"/>
                <w:szCs w:val="20"/>
              </w:rPr>
              <w:t xml:space="preserve"> </w:t>
            </w:r>
            <w:r w:rsidRPr="00A535F1">
              <w:rPr>
                <w:rFonts w:ascii="Times New Roman" w:hAnsi="Times New Roman"/>
                <w:color w:val="000000"/>
                <w:sz w:val="20"/>
                <w:szCs w:val="20"/>
              </w:rPr>
              <w:t>у</w:t>
            </w:r>
            <w:r w:rsidRPr="00A535F1">
              <w:rPr>
                <w:rFonts w:ascii="Times New Roman" w:hAnsi="Times New Roman"/>
                <w:color w:val="000000"/>
                <w:spacing w:val="-3"/>
                <w:sz w:val="20"/>
                <w:szCs w:val="20"/>
              </w:rPr>
              <w:t xml:space="preserve"> </w:t>
            </w:r>
            <w:r w:rsidRPr="00A535F1">
              <w:rPr>
                <w:rFonts w:ascii="Times New Roman" w:hAnsi="Times New Roman"/>
                <w:color w:val="000000"/>
                <w:sz w:val="20"/>
                <w:szCs w:val="20"/>
              </w:rPr>
              <w:t xml:space="preserve">частині </w:t>
            </w:r>
            <w:r w:rsidRPr="00A535F1">
              <w:rPr>
                <w:rFonts w:ascii="Times New Roman" w:hAnsi="Times New Roman"/>
                <w:color w:val="000000"/>
                <w:spacing w:val="-1"/>
                <w:sz w:val="20"/>
                <w:szCs w:val="20"/>
              </w:rPr>
              <w:t>поставки</w:t>
            </w:r>
            <w:r w:rsidRPr="00A535F1">
              <w:rPr>
                <w:rFonts w:ascii="Times New Roman" w:hAnsi="Times New Roman"/>
                <w:color w:val="000000"/>
                <w:sz w:val="20"/>
                <w:szCs w:val="20"/>
              </w:rPr>
              <w:t xml:space="preserve"> </w:t>
            </w:r>
            <w:r w:rsidRPr="00A535F1">
              <w:rPr>
                <w:rFonts w:ascii="Times New Roman" w:hAnsi="Times New Roman"/>
                <w:color w:val="000000"/>
                <w:spacing w:val="-1"/>
                <w:sz w:val="20"/>
                <w:szCs w:val="20"/>
              </w:rPr>
              <w:t xml:space="preserve">товару </w:t>
            </w:r>
            <w:r w:rsidRPr="00A535F1">
              <w:rPr>
                <w:rFonts w:ascii="Times New Roman" w:hAnsi="Times New Roman"/>
                <w:color w:val="000000"/>
                <w:sz w:val="20"/>
                <w:szCs w:val="20"/>
              </w:rPr>
              <w:t>у</w:t>
            </w:r>
            <w:r w:rsidRPr="00A535F1">
              <w:rPr>
                <w:rFonts w:ascii="Times New Roman" w:hAnsi="Times New Roman"/>
                <w:color w:val="000000"/>
                <w:spacing w:val="-5"/>
                <w:sz w:val="20"/>
                <w:szCs w:val="20"/>
              </w:rPr>
              <w:t xml:space="preserve"> </w:t>
            </w:r>
            <w:r w:rsidRPr="00A535F1">
              <w:rPr>
                <w:rFonts w:ascii="Times New Roman" w:hAnsi="Times New Roman"/>
                <w:color w:val="000000"/>
                <w:sz w:val="20"/>
                <w:szCs w:val="20"/>
              </w:rPr>
              <w:t>повному</w:t>
            </w:r>
            <w:r w:rsidRPr="00A535F1">
              <w:rPr>
                <w:rFonts w:ascii="Times New Roman" w:hAnsi="Times New Roman"/>
                <w:color w:val="000000"/>
                <w:spacing w:val="-5"/>
                <w:sz w:val="20"/>
                <w:szCs w:val="20"/>
              </w:rPr>
              <w:t xml:space="preserve"> </w:t>
            </w:r>
            <w:r w:rsidRPr="00A535F1">
              <w:rPr>
                <w:rFonts w:ascii="Times New Roman" w:hAnsi="Times New Roman"/>
                <w:color w:val="000000"/>
                <w:spacing w:val="-1"/>
                <w:sz w:val="20"/>
                <w:szCs w:val="20"/>
              </w:rPr>
              <w:t>обсязі та/або п</w:t>
            </w:r>
            <w:r w:rsidRPr="00A535F1">
              <w:rPr>
                <w:rFonts w:ascii="Times New Roman" w:hAnsi="Times New Roman"/>
                <w:color w:val="000000"/>
                <w:sz w:val="20"/>
                <w:szCs w:val="20"/>
              </w:rPr>
              <w:t>озитивний лист-відгук від контрагентів, зазначених в довідці (не менше одного), із зазначенням інформації про належне виконання договору.</w:t>
            </w:r>
          </w:p>
          <w:p w:rsidR="00C57D5A" w:rsidRPr="00A535F1" w:rsidRDefault="00C57D5A" w:rsidP="000E5C89">
            <w:pPr>
              <w:tabs>
                <w:tab w:val="left" w:pos="1935"/>
                <w:tab w:val="left" w:pos="7605"/>
              </w:tabs>
              <w:spacing w:after="0" w:line="240" w:lineRule="auto"/>
              <w:jc w:val="both"/>
              <w:rPr>
                <w:rFonts w:ascii="Times New Roman" w:hAnsi="Times New Roman"/>
                <w:color w:val="000000"/>
                <w:sz w:val="20"/>
                <w:szCs w:val="20"/>
              </w:rPr>
            </w:pPr>
            <w:r w:rsidRPr="00A535F1">
              <w:rPr>
                <w:rFonts w:ascii="Times New Roman" w:hAnsi="Times New Roman"/>
                <w:color w:val="000000"/>
                <w:sz w:val="20"/>
                <w:szCs w:val="20"/>
              </w:rPr>
              <w:t xml:space="preserve">У разі якщо учасник є новоствореною юридичною особою чи фізичною-особою підприємцем, </w:t>
            </w:r>
            <w:r w:rsidRPr="00A535F1">
              <w:rPr>
                <w:rFonts w:ascii="Times New Roman" w:hAnsi="Times New Roman"/>
                <w:b/>
                <w:color w:val="000000"/>
                <w:sz w:val="20"/>
                <w:szCs w:val="20"/>
              </w:rPr>
              <w:t>він повинен надати лист в довільній форм</w:t>
            </w:r>
            <w:r w:rsidRPr="00A535F1">
              <w:rPr>
                <w:rFonts w:ascii="Times New Roman" w:hAnsi="Times New Roman"/>
                <w:color w:val="000000"/>
                <w:sz w:val="20"/>
                <w:szCs w:val="20"/>
              </w:rPr>
              <w:t>і про те, що за період ведення господарської діяльності не було укладено відповідних договорів.</w:t>
            </w:r>
          </w:p>
        </w:tc>
      </w:tr>
    </w:tbl>
    <w:p w:rsidR="00C57D5A" w:rsidRDefault="00C57D5A" w:rsidP="000E5C89">
      <w:pPr>
        <w:shd w:val="clear" w:color="auto" w:fill="FFFFFF"/>
        <w:spacing w:after="0" w:line="240" w:lineRule="auto"/>
        <w:jc w:val="both"/>
        <w:rPr>
          <w:rFonts w:ascii="Times New Roman" w:hAnsi="Times New Roman"/>
          <w:color w:val="000000"/>
          <w:sz w:val="24"/>
          <w:szCs w:val="24"/>
        </w:rPr>
      </w:pPr>
    </w:p>
    <w:p w:rsidR="00C57D5A" w:rsidRPr="00A535F1" w:rsidRDefault="00C57D5A" w:rsidP="000E5C89">
      <w:pPr>
        <w:shd w:val="clear" w:color="auto" w:fill="FFFFFF"/>
        <w:spacing w:after="0" w:line="240" w:lineRule="auto"/>
        <w:jc w:val="both"/>
        <w:rPr>
          <w:rFonts w:ascii="Times New Roman" w:hAnsi="Times New Roman"/>
          <w:color w:val="000000"/>
          <w:sz w:val="20"/>
          <w:szCs w:val="20"/>
        </w:rPr>
      </w:pPr>
      <w:r w:rsidRPr="00A535F1">
        <w:rPr>
          <w:rFonts w:ascii="Times New Roman" w:hAnsi="Times New Roman"/>
          <w:color w:val="000000"/>
          <w:sz w:val="20"/>
          <w:szCs w:val="20"/>
        </w:rPr>
        <w:t>Інші документи:</w:t>
      </w:r>
    </w:p>
    <w:p w:rsidR="00C57D5A" w:rsidRPr="00A535F1" w:rsidRDefault="00C57D5A" w:rsidP="000E5C89">
      <w:pPr>
        <w:numPr>
          <w:ilvl w:val="0"/>
          <w:numId w:val="8"/>
        </w:numPr>
        <w:shd w:val="clear" w:color="auto" w:fill="FFFFFF"/>
        <w:spacing w:after="0" w:line="240" w:lineRule="auto"/>
        <w:ind w:left="0" w:firstLine="0"/>
        <w:jc w:val="both"/>
        <w:rPr>
          <w:rFonts w:ascii="Times New Roman" w:hAnsi="Times New Roman"/>
          <w:color w:val="000000"/>
          <w:sz w:val="20"/>
          <w:szCs w:val="20"/>
        </w:rPr>
      </w:pPr>
      <w:r w:rsidRPr="00A535F1">
        <w:rPr>
          <w:rFonts w:ascii="Times New Roman" w:hAnsi="Times New Roman"/>
          <w:color w:val="000000"/>
          <w:sz w:val="20"/>
          <w:szCs w:val="20"/>
        </w:rPr>
        <w:t>Учасники торгів повинні надати замовнику гарантійний лист  про те, що учасник проводить господарську діяльність відповідно до положень його Статуту.</w:t>
      </w:r>
    </w:p>
    <w:p w:rsidR="00C57D5A" w:rsidRPr="00A535F1" w:rsidRDefault="00C57D5A" w:rsidP="000E5C89">
      <w:pPr>
        <w:spacing w:after="0" w:line="240" w:lineRule="auto"/>
        <w:jc w:val="both"/>
        <w:rPr>
          <w:rFonts w:ascii="Times New Roman" w:hAnsi="Times New Roman"/>
          <w:color w:val="000000"/>
          <w:sz w:val="20"/>
          <w:szCs w:val="20"/>
        </w:rPr>
      </w:pPr>
      <w:r w:rsidRPr="00A535F1">
        <w:rPr>
          <w:rFonts w:ascii="Times New Roman" w:hAnsi="Times New Roman"/>
          <w:color w:val="000000"/>
          <w:sz w:val="20"/>
          <w:szCs w:val="20"/>
        </w:rPr>
        <w:t>- Копію(-ї) документу(-</w:t>
      </w:r>
      <w:proofErr w:type="spellStart"/>
      <w:r w:rsidRPr="00A535F1">
        <w:rPr>
          <w:rFonts w:ascii="Times New Roman" w:hAnsi="Times New Roman"/>
          <w:color w:val="000000"/>
          <w:sz w:val="20"/>
          <w:szCs w:val="20"/>
        </w:rPr>
        <w:t>ів</w:t>
      </w:r>
      <w:proofErr w:type="spellEnd"/>
      <w:r w:rsidRPr="00A535F1">
        <w:rPr>
          <w:rFonts w:ascii="Times New Roman" w:hAnsi="Times New Roman"/>
          <w:color w:val="000000"/>
          <w:sz w:val="20"/>
          <w:szCs w:val="20"/>
        </w:rPr>
        <w:t>) або довідку з посиланням на документ(-и), який(-і) є в складі пропозиції торгів, що підтверджує(-</w:t>
      </w:r>
      <w:proofErr w:type="spellStart"/>
      <w:r w:rsidRPr="00A535F1">
        <w:rPr>
          <w:rFonts w:ascii="Times New Roman" w:hAnsi="Times New Roman"/>
          <w:color w:val="000000"/>
          <w:sz w:val="20"/>
          <w:szCs w:val="20"/>
        </w:rPr>
        <w:t>ють</w:t>
      </w:r>
      <w:proofErr w:type="spellEnd"/>
      <w:r w:rsidRPr="00A535F1">
        <w:rPr>
          <w:rFonts w:ascii="Times New Roman" w:hAnsi="Times New Roman"/>
          <w:color w:val="000000"/>
          <w:sz w:val="20"/>
          <w:szCs w:val="20"/>
        </w:rPr>
        <w:t xml:space="preserve">) правомочність посадової особи учасника на укладення договору про закупівлю. </w:t>
      </w:r>
    </w:p>
    <w:p w:rsidR="00C57D5A" w:rsidRPr="00A535F1" w:rsidRDefault="00C57D5A" w:rsidP="000E5C89">
      <w:pPr>
        <w:tabs>
          <w:tab w:val="left" w:pos="360"/>
        </w:tabs>
        <w:spacing w:after="0" w:line="240" w:lineRule="auto"/>
        <w:jc w:val="both"/>
        <w:rPr>
          <w:rFonts w:ascii="Times New Roman" w:hAnsi="Times New Roman"/>
          <w:color w:val="000000"/>
          <w:sz w:val="20"/>
          <w:szCs w:val="20"/>
          <w:shd w:val="clear" w:color="auto" w:fill="FFFF00"/>
        </w:rPr>
      </w:pPr>
      <w:r w:rsidRPr="00A535F1">
        <w:rPr>
          <w:rFonts w:ascii="Times New Roman" w:hAnsi="Times New Roman"/>
          <w:color w:val="000000"/>
          <w:sz w:val="20"/>
          <w:szCs w:val="20"/>
        </w:rPr>
        <w:t xml:space="preserve">-  Копію документу, що підтверджує реєстрацію юридичної особи або фізичної особи – підприємця. </w:t>
      </w:r>
    </w:p>
    <w:p w:rsidR="00C57D5A" w:rsidRPr="00A535F1" w:rsidRDefault="00C57D5A" w:rsidP="000E5C89">
      <w:pPr>
        <w:spacing w:after="0" w:line="240" w:lineRule="auto"/>
        <w:jc w:val="both"/>
        <w:rPr>
          <w:rFonts w:ascii="Times New Roman" w:hAnsi="Times New Roman"/>
          <w:color w:val="000000"/>
          <w:sz w:val="20"/>
          <w:szCs w:val="20"/>
        </w:rPr>
      </w:pPr>
      <w:r w:rsidRPr="00A535F1">
        <w:rPr>
          <w:rFonts w:ascii="Times New Roman" w:hAnsi="Times New Roman"/>
          <w:color w:val="000000"/>
          <w:sz w:val="20"/>
          <w:szCs w:val="20"/>
        </w:rPr>
        <w:t>- Копію дозволу або ліцензії на провадження певного виду господарської діяльності (у випадках передбачених законодавством).</w:t>
      </w:r>
    </w:p>
    <w:p w:rsidR="00C57D5A" w:rsidRPr="00A535F1" w:rsidRDefault="00C57D5A" w:rsidP="000E5C89">
      <w:pPr>
        <w:shd w:val="clear" w:color="auto" w:fill="FFFFFF"/>
        <w:spacing w:after="0" w:line="240" w:lineRule="auto"/>
        <w:jc w:val="both"/>
        <w:rPr>
          <w:rFonts w:ascii="Times New Roman" w:hAnsi="Times New Roman"/>
          <w:color w:val="000000"/>
          <w:sz w:val="20"/>
          <w:szCs w:val="20"/>
        </w:rPr>
      </w:pPr>
      <w:r w:rsidRPr="00A535F1">
        <w:rPr>
          <w:rFonts w:ascii="Times New Roman" w:hAnsi="Times New Roman"/>
          <w:color w:val="000000"/>
          <w:sz w:val="20"/>
          <w:szCs w:val="20"/>
        </w:rPr>
        <w:t>- Інші матеріали, які учасник процедури закупівлі вважає надати за доцільне (завірені копії).</w:t>
      </w:r>
    </w:p>
    <w:p w:rsidR="00C57D5A" w:rsidRDefault="00C57D5A" w:rsidP="000E5C89">
      <w:pPr>
        <w:shd w:val="clear" w:color="auto" w:fill="FFFFFF"/>
        <w:spacing w:after="0" w:line="240" w:lineRule="auto"/>
        <w:jc w:val="both"/>
        <w:rPr>
          <w:rFonts w:ascii="Times New Roman" w:hAnsi="Times New Roman"/>
          <w:color w:val="000000"/>
          <w:sz w:val="20"/>
          <w:szCs w:val="20"/>
        </w:rPr>
      </w:pPr>
    </w:p>
    <w:p w:rsidR="00C57D5A" w:rsidRPr="00A535F1" w:rsidRDefault="00C57D5A" w:rsidP="000E5C89">
      <w:pPr>
        <w:shd w:val="clear" w:color="auto" w:fill="FFFFFF"/>
        <w:spacing w:after="0" w:line="240" w:lineRule="auto"/>
        <w:jc w:val="both"/>
        <w:rPr>
          <w:rFonts w:ascii="Times New Roman" w:hAnsi="Times New Roman"/>
          <w:b/>
          <w:color w:val="000000"/>
          <w:sz w:val="20"/>
          <w:szCs w:val="20"/>
        </w:rPr>
      </w:pPr>
    </w:p>
    <w:p w:rsidR="00C57D5A" w:rsidRPr="00A535F1" w:rsidRDefault="00C57D5A" w:rsidP="000E5C89">
      <w:pPr>
        <w:spacing w:after="0" w:line="240" w:lineRule="auto"/>
        <w:jc w:val="both"/>
        <w:rPr>
          <w:rFonts w:ascii="Times New Roman" w:eastAsia="Times New Roman" w:hAnsi="Times New Roman" w:cs="Times New Roman"/>
          <w:b/>
          <w:color w:val="000000" w:themeColor="text1"/>
          <w:highlight w:val="white"/>
        </w:rPr>
      </w:pPr>
      <w:r w:rsidRPr="00A535F1">
        <w:rPr>
          <w:rFonts w:ascii="Times New Roman" w:eastAsia="Times New Roman" w:hAnsi="Times New Roman" w:cs="Times New Roman"/>
          <w:b/>
          <w:sz w:val="20"/>
          <w:szCs w:val="20"/>
        </w:rPr>
        <w:t xml:space="preserve">2. </w:t>
      </w:r>
      <w:r w:rsidRPr="00A535F1">
        <w:rPr>
          <w:rFonts w:ascii="Times New Roman" w:eastAsia="Times New Roman" w:hAnsi="Times New Roman" w:cs="Times New Roman"/>
          <w:b/>
          <w:color w:val="000000"/>
          <w:sz w:val="20"/>
          <w:szCs w:val="20"/>
        </w:rPr>
        <w:t xml:space="preserve">Підтвердження відповідності УЧАСНИКА </w:t>
      </w:r>
      <w:r w:rsidRPr="00A535F1">
        <w:rPr>
          <w:rFonts w:ascii="Times New Roman" w:eastAsia="Times New Roman" w:hAnsi="Times New Roman" w:cs="Times New Roman"/>
          <w:b/>
        </w:rPr>
        <w:t>(в тому числі для об’єднання учасників як учасника процедури)  вимогам, визначени</w:t>
      </w:r>
      <w:r w:rsidRPr="00A535F1">
        <w:rPr>
          <w:rFonts w:ascii="Times New Roman" w:eastAsia="Times New Roman" w:hAnsi="Times New Roman" w:cs="Times New Roman"/>
          <w:b/>
          <w:highlight w:val="white"/>
        </w:rPr>
        <w:t xml:space="preserve">м </w:t>
      </w:r>
      <w:r w:rsidRPr="00A535F1">
        <w:rPr>
          <w:rFonts w:ascii="Times New Roman" w:eastAsia="Times New Roman" w:hAnsi="Times New Roman" w:cs="Times New Roman"/>
          <w:b/>
          <w:color w:val="000000" w:themeColor="text1"/>
          <w:highlight w:val="white"/>
        </w:rPr>
        <w:t>у пункті 47 Особливостей.</w:t>
      </w:r>
    </w:p>
    <w:p w:rsidR="00C57D5A" w:rsidRPr="00A535F1" w:rsidRDefault="00C57D5A" w:rsidP="000E5C89">
      <w:pPr>
        <w:spacing w:after="0" w:line="240" w:lineRule="auto"/>
        <w:ind w:firstLine="567"/>
        <w:jc w:val="both"/>
        <w:rPr>
          <w:rFonts w:ascii="Times New Roman" w:eastAsia="Times New Roman" w:hAnsi="Times New Roman" w:cs="Times New Roman"/>
          <w:color w:val="000000" w:themeColor="text1"/>
          <w:sz w:val="20"/>
          <w:szCs w:val="20"/>
          <w:highlight w:val="white"/>
        </w:rPr>
      </w:pPr>
      <w:r w:rsidRPr="00A535F1">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35F1">
        <w:rPr>
          <w:rFonts w:ascii="Times New Roman" w:eastAsia="Times New Roman" w:hAnsi="Times New Roman" w:cs="Times New Roman"/>
          <w:color w:val="000000" w:themeColor="text1"/>
          <w:sz w:val="20"/>
          <w:szCs w:val="20"/>
          <w:highlight w:val="white"/>
        </w:rPr>
        <w:t>закупівель</w:t>
      </w:r>
      <w:proofErr w:type="spellEnd"/>
      <w:r w:rsidRPr="00A535F1">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57D5A" w:rsidRPr="00A535F1" w:rsidRDefault="00C57D5A" w:rsidP="000E5C89">
      <w:pPr>
        <w:spacing w:after="0" w:line="240" w:lineRule="auto"/>
        <w:ind w:firstLine="567"/>
        <w:jc w:val="both"/>
        <w:rPr>
          <w:rFonts w:ascii="Times New Roman" w:eastAsia="Times New Roman" w:hAnsi="Times New Roman" w:cs="Times New Roman"/>
          <w:color w:val="000000" w:themeColor="text1"/>
          <w:sz w:val="20"/>
          <w:szCs w:val="20"/>
          <w:highlight w:val="white"/>
        </w:rPr>
      </w:pPr>
      <w:r w:rsidRPr="00A535F1">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535F1">
        <w:rPr>
          <w:rFonts w:ascii="Times New Roman" w:eastAsia="Times New Roman" w:hAnsi="Times New Roman" w:cs="Times New Roman"/>
          <w:color w:val="000000" w:themeColor="text1"/>
          <w:sz w:val="20"/>
          <w:szCs w:val="20"/>
          <w:highlight w:val="white"/>
        </w:rPr>
        <w:t>закупівель</w:t>
      </w:r>
      <w:proofErr w:type="spellEnd"/>
      <w:r w:rsidRPr="00A535F1">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rsidR="00C57D5A" w:rsidRPr="00A535F1" w:rsidRDefault="00C57D5A" w:rsidP="000E5C89">
      <w:pPr>
        <w:spacing w:after="0" w:line="240" w:lineRule="auto"/>
        <w:ind w:firstLine="567"/>
        <w:jc w:val="both"/>
        <w:rPr>
          <w:rFonts w:ascii="Times New Roman" w:eastAsia="Times New Roman" w:hAnsi="Times New Roman" w:cs="Times New Roman"/>
          <w:color w:val="000000" w:themeColor="text1"/>
          <w:sz w:val="20"/>
          <w:szCs w:val="20"/>
          <w:highlight w:val="white"/>
        </w:rPr>
      </w:pPr>
      <w:r w:rsidRPr="00A535F1">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35F1">
        <w:rPr>
          <w:rFonts w:ascii="Times New Roman" w:eastAsia="Times New Roman" w:hAnsi="Times New Roman" w:cs="Times New Roman"/>
          <w:color w:val="000000" w:themeColor="text1"/>
          <w:sz w:val="20"/>
          <w:szCs w:val="20"/>
          <w:highlight w:val="white"/>
        </w:rPr>
        <w:t>закупівель</w:t>
      </w:r>
      <w:proofErr w:type="spellEnd"/>
      <w:r w:rsidRPr="00A535F1">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rsidR="00C57D5A" w:rsidRPr="00A535F1" w:rsidRDefault="00C57D5A" w:rsidP="000E5C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535F1">
        <w:rPr>
          <w:rFonts w:ascii="Times New Roman" w:eastAsia="Times New Roman" w:hAnsi="Times New Roman" w:cs="Times New Roman"/>
          <w:sz w:val="20"/>
          <w:szCs w:val="20"/>
        </w:rPr>
        <w:t xml:space="preserve">Учасник  повинен надати </w:t>
      </w:r>
      <w:r w:rsidRPr="00A535F1">
        <w:rPr>
          <w:rFonts w:ascii="Times New Roman" w:eastAsia="Times New Roman" w:hAnsi="Times New Roman" w:cs="Times New Roman"/>
          <w:b/>
          <w:sz w:val="20"/>
          <w:szCs w:val="20"/>
        </w:rPr>
        <w:t>довідку у довільній формі</w:t>
      </w:r>
      <w:r w:rsidRPr="00A535F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535F1">
        <w:rPr>
          <w:rFonts w:ascii="Times New Roman" w:eastAsia="Times New Roman" w:hAnsi="Times New Roman" w:cs="Times New Roman"/>
          <w:color w:val="000000" w:themeColor="text1"/>
          <w:sz w:val="20"/>
          <w:szCs w:val="20"/>
          <w:highlight w:val="white"/>
        </w:rPr>
        <w:t xml:space="preserve">47 </w:t>
      </w:r>
      <w:r w:rsidRPr="00A535F1">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7D5A" w:rsidRPr="00A535F1" w:rsidRDefault="00C57D5A" w:rsidP="000E5C89">
      <w:pPr>
        <w:spacing w:after="0" w:line="240" w:lineRule="auto"/>
        <w:jc w:val="both"/>
        <w:rPr>
          <w:rFonts w:ascii="Times New Roman" w:eastAsia="Times New Roman" w:hAnsi="Times New Roman" w:cs="Times New Roman"/>
          <w:color w:val="00B050"/>
          <w:sz w:val="20"/>
          <w:szCs w:val="20"/>
          <w:highlight w:val="yellow"/>
        </w:rPr>
      </w:pPr>
    </w:p>
    <w:p w:rsidR="00C57D5A" w:rsidRPr="00A535F1" w:rsidRDefault="00C57D5A" w:rsidP="000E5C8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A535F1">
        <w:rPr>
          <w:rFonts w:ascii="Times New Roman" w:eastAsia="Times New Roman" w:hAnsi="Times New Roman" w:cs="Times New Roman"/>
          <w:b/>
        </w:rPr>
        <w:lastRenderedPageBreak/>
        <w:t xml:space="preserve">3. </w:t>
      </w:r>
      <w:r w:rsidRPr="00A535F1">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A535F1">
        <w:rPr>
          <w:rFonts w:ascii="Times New Roman" w:eastAsia="Times New Roman" w:hAnsi="Times New Roman" w:cs="Times New Roman"/>
          <w:b/>
        </w:rPr>
        <w:t xml:space="preserve">визначеним у </w:t>
      </w:r>
      <w:r w:rsidRPr="00A535F1">
        <w:rPr>
          <w:rFonts w:ascii="Times New Roman" w:eastAsia="Times New Roman" w:hAnsi="Times New Roman" w:cs="Times New Roman"/>
          <w:b/>
          <w:color w:val="000000" w:themeColor="text1"/>
        </w:rPr>
        <w:t>пун</w:t>
      </w:r>
      <w:r w:rsidRPr="00A535F1">
        <w:rPr>
          <w:rFonts w:ascii="Times New Roman" w:eastAsia="Times New Roman" w:hAnsi="Times New Roman" w:cs="Times New Roman"/>
          <w:b/>
          <w:color w:val="000000" w:themeColor="text1"/>
          <w:highlight w:val="white"/>
        </w:rPr>
        <w:t xml:space="preserve">кті </w:t>
      </w:r>
      <w:r w:rsidRPr="00A535F1">
        <w:rPr>
          <w:rFonts w:ascii="Times New Roman" w:eastAsia="Times New Roman" w:hAnsi="Times New Roman" w:cs="Times New Roman"/>
          <w:color w:val="000000" w:themeColor="text1"/>
          <w:sz w:val="20"/>
          <w:szCs w:val="20"/>
          <w:highlight w:val="white"/>
        </w:rPr>
        <w:t>47</w:t>
      </w:r>
      <w:r w:rsidRPr="00A535F1">
        <w:rPr>
          <w:rFonts w:ascii="Times New Roman" w:eastAsia="Times New Roman" w:hAnsi="Times New Roman" w:cs="Times New Roman"/>
          <w:b/>
          <w:color w:val="000000" w:themeColor="text1"/>
          <w:highlight w:val="white"/>
        </w:rPr>
        <w:t xml:space="preserve"> Особливостей</w:t>
      </w:r>
      <w:r w:rsidRPr="00A535F1">
        <w:rPr>
          <w:rFonts w:ascii="Times New Roman" w:eastAsia="Times New Roman" w:hAnsi="Times New Roman" w:cs="Times New Roman"/>
          <w:b/>
          <w:highlight w:val="white"/>
        </w:rPr>
        <w:t>:</w:t>
      </w:r>
    </w:p>
    <w:p w:rsidR="00C57D5A" w:rsidRPr="00A535F1" w:rsidRDefault="00C57D5A" w:rsidP="000E5C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sz w:val="20"/>
          <w:szCs w:val="20"/>
          <w:highlight w:val="white"/>
        </w:rPr>
        <w:t xml:space="preserve">Переможець процедури закупівлі у строк, що </w:t>
      </w:r>
      <w:r w:rsidRPr="00A535F1">
        <w:rPr>
          <w:rFonts w:ascii="Times New Roman" w:eastAsia="Times New Roman" w:hAnsi="Times New Roman" w:cs="Times New Roman"/>
          <w:b/>
          <w:i/>
          <w:sz w:val="20"/>
          <w:szCs w:val="20"/>
          <w:highlight w:val="white"/>
        </w:rPr>
        <w:t xml:space="preserve">не перевищує чотири дні </w:t>
      </w:r>
      <w:r w:rsidRPr="00A535F1">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A535F1">
        <w:rPr>
          <w:rFonts w:ascii="Times New Roman" w:eastAsia="Times New Roman" w:hAnsi="Times New Roman" w:cs="Times New Roman"/>
          <w:sz w:val="20"/>
          <w:szCs w:val="20"/>
          <w:highlight w:val="white"/>
        </w:rPr>
        <w:t>закупівель</w:t>
      </w:r>
      <w:proofErr w:type="spellEnd"/>
      <w:r w:rsidRPr="00A535F1">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35F1">
        <w:rPr>
          <w:rFonts w:ascii="Times New Roman" w:eastAsia="Times New Roman" w:hAnsi="Times New Roman" w:cs="Times New Roman"/>
          <w:sz w:val="20"/>
          <w:szCs w:val="20"/>
          <w:highlight w:val="white"/>
        </w:rPr>
        <w:t>закупівель</w:t>
      </w:r>
      <w:proofErr w:type="spellEnd"/>
      <w:r w:rsidRPr="00A535F1">
        <w:rPr>
          <w:rFonts w:ascii="Times New Roman" w:eastAsia="Times New Roman" w:hAnsi="Times New Roman" w:cs="Times New Roman"/>
          <w:sz w:val="20"/>
          <w:szCs w:val="20"/>
          <w:highlight w:val="white"/>
        </w:rPr>
        <w:t xml:space="preserve"> </w:t>
      </w:r>
      <w:r w:rsidRPr="00A535F1">
        <w:rPr>
          <w:rFonts w:ascii="Times New Roman" w:eastAsia="Times New Roman" w:hAnsi="Times New Roman" w:cs="Times New Roman"/>
          <w:color w:val="000000" w:themeColor="text1"/>
          <w:sz w:val="20"/>
          <w:szCs w:val="20"/>
          <w:highlight w:val="white"/>
        </w:rPr>
        <w:t>документи, що підтверджують відсутність підстав, зазначених у підпунктах 3, 5, 6 і 12 та в абзаці чотирнадцятому пункту 47 Особливостей</w:t>
      </w:r>
      <w:r w:rsidRPr="00A535F1">
        <w:rPr>
          <w:rFonts w:ascii="Times New Roman" w:eastAsia="Times New Roman" w:hAnsi="Times New Roman" w:cs="Times New Roman"/>
          <w:sz w:val="20"/>
          <w:szCs w:val="20"/>
          <w:highlight w:val="white"/>
        </w:rPr>
        <w:t xml:space="preserve">. </w:t>
      </w:r>
    </w:p>
    <w:p w:rsidR="00C57D5A" w:rsidRPr="00A535F1" w:rsidRDefault="00C57D5A" w:rsidP="000E5C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A535F1">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57D5A" w:rsidRPr="00A535F1" w:rsidRDefault="00C57D5A" w:rsidP="000E5C89">
      <w:pPr>
        <w:spacing w:after="0" w:line="240" w:lineRule="auto"/>
        <w:rPr>
          <w:rFonts w:ascii="Times New Roman" w:eastAsia="Times New Roman" w:hAnsi="Times New Roman" w:cs="Times New Roman"/>
          <w:b/>
          <w:sz w:val="20"/>
          <w:szCs w:val="20"/>
          <w:highlight w:val="white"/>
        </w:rPr>
      </w:pPr>
    </w:p>
    <w:p w:rsidR="00C57D5A" w:rsidRPr="00A535F1" w:rsidRDefault="00C57D5A" w:rsidP="000E5C89">
      <w:pPr>
        <w:spacing w:after="0" w:line="240" w:lineRule="auto"/>
        <w:rPr>
          <w:rFonts w:ascii="Times New Roman" w:eastAsia="Times New Roman" w:hAnsi="Times New Roman" w:cs="Times New Roman"/>
          <w:b/>
          <w:color w:val="000000"/>
          <w:sz w:val="20"/>
          <w:szCs w:val="20"/>
          <w:highlight w:val="white"/>
        </w:rPr>
      </w:pPr>
      <w:r w:rsidRPr="00A535F1">
        <w:rPr>
          <w:rFonts w:ascii="Times New Roman" w:eastAsia="Times New Roman" w:hAnsi="Times New Roman" w:cs="Times New Roman"/>
          <w:color w:val="000000"/>
          <w:sz w:val="20"/>
          <w:szCs w:val="20"/>
          <w:highlight w:val="white"/>
        </w:rPr>
        <w:t> </w:t>
      </w:r>
      <w:r w:rsidRPr="00A535F1">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57D5A" w:rsidRPr="00A535F1" w:rsidTr="000E5C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sz w:val="20"/>
                <w:szCs w:val="20"/>
                <w:highlight w:val="white"/>
              </w:rPr>
            </w:pPr>
            <w:r w:rsidRPr="00A535F1">
              <w:rPr>
                <w:rFonts w:ascii="Times New Roman" w:eastAsia="Times New Roman" w:hAnsi="Times New Roman" w:cs="Times New Roman"/>
                <w:b/>
                <w:color w:val="000000"/>
                <w:sz w:val="20"/>
                <w:szCs w:val="20"/>
                <w:highlight w:val="white"/>
              </w:rPr>
              <w:t>№</w:t>
            </w:r>
          </w:p>
          <w:p w:rsidR="00C57D5A" w:rsidRPr="00A535F1" w:rsidRDefault="00C57D5A" w:rsidP="000E5C89">
            <w:pPr>
              <w:spacing w:after="0" w:line="240" w:lineRule="auto"/>
              <w:ind w:left="100"/>
              <w:jc w:val="center"/>
              <w:rPr>
                <w:rFonts w:ascii="Times New Roman" w:eastAsia="Times New Roman" w:hAnsi="Times New Roman" w:cs="Times New Roman"/>
                <w:sz w:val="20"/>
                <w:szCs w:val="20"/>
                <w:highlight w:val="white"/>
              </w:rPr>
            </w:pPr>
            <w:r w:rsidRPr="00A535F1">
              <w:rPr>
                <w:rFonts w:ascii="Times New Roman" w:eastAsia="Times New Roman" w:hAnsi="Times New Roman" w:cs="Times New Roman"/>
                <w:b/>
                <w:sz w:val="20"/>
                <w:szCs w:val="20"/>
                <w:highlight w:val="white"/>
              </w:rPr>
              <w:t>з</w:t>
            </w:r>
            <w:r w:rsidRPr="00A535F1">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b/>
                <w:sz w:val="20"/>
                <w:szCs w:val="20"/>
                <w:highlight w:val="white"/>
              </w:rPr>
            </w:pPr>
            <w:r w:rsidRPr="00A535F1">
              <w:rPr>
                <w:rFonts w:ascii="Times New Roman" w:eastAsia="Times New Roman" w:hAnsi="Times New Roman" w:cs="Times New Roman"/>
                <w:b/>
                <w:sz w:val="20"/>
                <w:szCs w:val="20"/>
                <w:highlight w:val="white"/>
              </w:rPr>
              <w:t>Вимоги згідно п</w:t>
            </w:r>
            <w:r w:rsidRPr="00A535F1">
              <w:rPr>
                <w:rFonts w:ascii="Times New Roman" w:eastAsia="Times New Roman" w:hAnsi="Times New Roman" w:cs="Times New Roman"/>
                <w:b/>
                <w:color w:val="000000" w:themeColor="text1"/>
                <w:sz w:val="20"/>
                <w:szCs w:val="20"/>
                <w:highlight w:val="white"/>
              </w:rPr>
              <w:t xml:space="preserve">. </w:t>
            </w:r>
            <w:r w:rsidRPr="00A535F1">
              <w:rPr>
                <w:rFonts w:ascii="Times New Roman" w:eastAsia="Times New Roman" w:hAnsi="Times New Roman" w:cs="Times New Roman"/>
                <w:color w:val="000000" w:themeColor="text1"/>
                <w:sz w:val="20"/>
                <w:szCs w:val="20"/>
                <w:highlight w:val="white"/>
              </w:rPr>
              <w:t>47</w:t>
            </w:r>
            <w:r w:rsidRPr="00A535F1">
              <w:rPr>
                <w:rFonts w:ascii="Times New Roman" w:eastAsia="Times New Roman" w:hAnsi="Times New Roman" w:cs="Times New Roman"/>
                <w:b/>
                <w:color w:val="000000" w:themeColor="text1"/>
                <w:sz w:val="20"/>
                <w:szCs w:val="20"/>
                <w:highlight w:val="white"/>
              </w:rPr>
              <w:t xml:space="preserve"> </w:t>
            </w:r>
            <w:r w:rsidRPr="00A535F1">
              <w:rPr>
                <w:rFonts w:ascii="Times New Roman" w:eastAsia="Times New Roman" w:hAnsi="Times New Roman" w:cs="Times New Roman"/>
                <w:b/>
                <w:sz w:val="20"/>
                <w:szCs w:val="20"/>
                <w:highlight w:val="white"/>
              </w:rPr>
              <w:t>Особливостей</w:t>
            </w:r>
          </w:p>
          <w:p w:rsidR="00C57D5A" w:rsidRPr="00A535F1" w:rsidRDefault="00C57D5A" w:rsidP="000E5C8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b/>
                <w:sz w:val="20"/>
                <w:szCs w:val="20"/>
                <w:highlight w:val="white"/>
              </w:rPr>
            </w:pPr>
            <w:r w:rsidRPr="00A535F1">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535F1">
              <w:rPr>
                <w:rFonts w:ascii="Times New Roman" w:eastAsia="Times New Roman" w:hAnsi="Times New Roman" w:cs="Times New Roman"/>
                <w:color w:val="000000" w:themeColor="text1"/>
                <w:sz w:val="20"/>
                <w:szCs w:val="20"/>
                <w:highlight w:val="white"/>
              </w:rPr>
              <w:t>47</w:t>
            </w:r>
            <w:r w:rsidRPr="00A535F1">
              <w:rPr>
                <w:rFonts w:ascii="Times New Roman" w:eastAsia="Times New Roman" w:hAnsi="Times New Roman" w:cs="Times New Roman"/>
                <w:b/>
                <w:color w:val="000000" w:themeColor="text1"/>
                <w:sz w:val="20"/>
                <w:szCs w:val="20"/>
                <w:highlight w:val="white"/>
              </w:rPr>
              <w:t xml:space="preserve"> Особливостей </w:t>
            </w:r>
            <w:r w:rsidRPr="00A535F1">
              <w:rPr>
                <w:rFonts w:ascii="Times New Roman" w:eastAsia="Times New Roman" w:hAnsi="Times New Roman" w:cs="Times New Roman"/>
                <w:b/>
                <w:sz w:val="20"/>
                <w:szCs w:val="20"/>
                <w:highlight w:val="white"/>
              </w:rPr>
              <w:t>(підтвердження відсутності підстав) повинен надати таку інформацію:</w:t>
            </w:r>
          </w:p>
        </w:tc>
      </w:tr>
      <w:tr w:rsidR="00C57D5A" w:rsidRPr="00A535F1" w:rsidTr="000E5C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sz w:val="20"/>
                <w:szCs w:val="20"/>
                <w:highlight w:val="white"/>
              </w:rPr>
            </w:pPr>
            <w:r w:rsidRPr="00A535F1">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7D5A" w:rsidRPr="00A535F1" w:rsidRDefault="00C57D5A" w:rsidP="000E5C89">
            <w:pPr>
              <w:spacing w:after="0" w:line="240" w:lineRule="auto"/>
              <w:jc w:val="both"/>
              <w:rPr>
                <w:rFonts w:ascii="Times New Roman" w:eastAsia="Times New Roman" w:hAnsi="Times New Roman" w:cs="Times New Roman"/>
                <w:b/>
                <w:sz w:val="20"/>
                <w:szCs w:val="20"/>
                <w:highlight w:val="white"/>
              </w:rPr>
            </w:pPr>
            <w:r w:rsidRPr="00A535F1">
              <w:rPr>
                <w:rFonts w:ascii="Times New Roman" w:eastAsia="Times New Roman" w:hAnsi="Times New Roman" w:cs="Times New Roman"/>
                <w:b/>
                <w:sz w:val="20"/>
                <w:szCs w:val="20"/>
                <w:highlight w:val="white"/>
              </w:rPr>
              <w:t xml:space="preserve">(підпункт 3 пункт </w:t>
            </w:r>
            <w:r w:rsidRPr="00A535F1">
              <w:rPr>
                <w:rFonts w:ascii="Times New Roman" w:eastAsia="Times New Roman" w:hAnsi="Times New Roman" w:cs="Times New Roman"/>
                <w:b/>
                <w:color w:val="000000" w:themeColor="text1"/>
                <w:sz w:val="20"/>
                <w:szCs w:val="20"/>
                <w:highlight w:val="white"/>
              </w:rPr>
              <w:t xml:space="preserve">47 </w:t>
            </w:r>
            <w:r w:rsidRPr="00A535F1">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right="140"/>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35F1">
              <w:rPr>
                <w:rFonts w:ascii="Times New Roman" w:eastAsia="Times New Roman" w:hAnsi="Times New Roman" w:cs="Times New Roman"/>
                <w:sz w:val="20"/>
                <w:szCs w:val="20"/>
                <w:highlight w:val="white"/>
              </w:rPr>
              <w:t>керівника</w:t>
            </w:r>
            <w:r w:rsidRPr="00A535F1">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535F1">
              <w:rPr>
                <w:rFonts w:ascii="Times New Roman" w:eastAsia="Times New Roman" w:hAnsi="Times New Roman" w:cs="Times New Roman"/>
                <w:b/>
                <w:sz w:val="20"/>
                <w:szCs w:val="20"/>
                <w:highlight w:val="white"/>
              </w:rPr>
              <w:t>вебресурсі</w:t>
            </w:r>
            <w:proofErr w:type="spellEnd"/>
            <w:r w:rsidRPr="00A535F1">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7D5A" w:rsidRPr="00A535F1" w:rsidTr="000E5C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sz w:val="20"/>
                <w:szCs w:val="20"/>
                <w:highlight w:val="white"/>
              </w:rPr>
            </w:pPr>
            <w:r w:rsidRPr="00A535F1">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7D5A" w:rsidRPr="00A535F1" w:rsidRDefault="00C57D5A" w:rsidP="000E5C89">
            <w:pPr>
              <w:spacing w:after="0" w:line="240" w:lineRule="auto"/>
              <w:ind w:right="140"/>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sz w:val="20"/>
                <w:szCs w:val="20"/>
                <w:highlight w:val="white"/>
              </w:rPr>
              <w:t>(підпункт 6 пункт</w:t>
            </w:r>
            <w:r w:rsidRPr="00A535F1">
              <w:rPr>
                <w:rFonts w:ascii="Times New Roman" w:eastAsia="Times New Roman" w:hAnsi="Times New Roman" w:cs="Times New Roman"/>
                <w:b/>
                <w:color w:val="00B050"/>
                <w:sz w:val="20"/>
                <w:szCs w:val="20"/>
                <w:highlight w:val="white"/>
              </w:rPr>
              <w:t xml:space="preserve"> </w:t>
            </w:r>
            <w:r w:rsidRPr="00A535F1">
              <w:rPr>
                <w:rFonts w:ascii="Times New Roman" w:eastAsia="Times New Roman" w:hAnsi="Times New Roman" w:cs="Times New Roman"/>
                <w:b/>
                <w:color w:val="000000" w:themeColor="text1"/>
                <w:sz w:val="20"/>
                <w:szCs w:val="20"/>
                <w:highlight w:val="white"/>
              </w:rPr>
              <w:t>47</w:t>
            </w:r>
            <w:r w:rsidRPr="00A535F1">
              <w:rPr>
                <w:rFonts w:ascii="Times New Roman" w:eastAsia="Times New Roman" w:hAnsi="Times New Roman" w:cs="Times New Roman"/>
                <w:color w:val="000000" w:themeColor="text1"/>
                <w:sz w:val="20"/>
                <w:szCs w:val="20"/>
                <w:highlight w:val="white"/>
              </w:rPr>
              <w:t xml:space="preserve"> </w:t>
            </w:r>
            <w:r w:rsidRPr="00A535F1">
              <w:rPr>
                <w:rFonts w:ascii="Times New Roman" w:eastAsia="Times New Roman" w:hAnsi="Times New Roman" w:cs="Times New Roman"/>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jc w:val="both"/>
              <w:rPr>
                <w:rFonts w:ascii="Times New Roman" w:eastAsia="Times New Roman" w:hAnsi="Times New Roman" w:cs="Times New Roman"/>
                <w:b/>
                <w:sz w:val="20"/>
                <w:szCs w:val="20"/>
                <w:highlight w:val="white"/>
              </w:rPr>
            </w:pPr>
            <w:r w:rsidRPr="00A535F1">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535F1">
              <w:rPr>
                <w:rFonts w:ascii="Times New Roman" w:eastAsia="Times New Roman" w:hAnsi="Times New Roman" w:cs="Times New Roman"/>
                <w:sz w:val="20"/>
                <w:szCs w:val="20"/>
                <w:highlight w:val="white"/>
              </w:rPr>
              <w:t>керівника</w:t>
            </w:r>
            <w:r w:rsidRPr="00A535F1">
              <w:rPr>
                <w:rFonts w:ascii="Times New Roman" w:eastAsia="Times New Roman" w:hAnsi="Times New Roman" w:cs="Times New Roman"/>
                <w:b/>
                <w:sz w:val="20"/>
                <w:szCs w:val="20"/>
                <w:highlight w:val="white"/>
              </w:rPr>
              <w:t xml:space="preserve"> учасника процедури закупівлі. </w:t>
            </w:r>
          </w:p>
          <w:p w:rsidR="00C57D5A" w:rsidRPr="00A535F1" w:rsidRDefault="00C57D5A" w:rsidP="000E5C89">
            <w:pPr>
              <w:spacing w:after="0" w:line="240" w:lineRule="auto"/>
              <w:jc w:val="both"/>
              <w:rPr>
                <w:rFonts w:ascii="Times New Roman" w:eastAsia="Times New Roman" w:hAnsi="Times New Roman" w:cs="Times New Roman"/>
                <w:b/>
                <w:sz w:val="20"/>
                <w:szCs w:val="20"/>
                <w:highlight w:val="white"/>
              </w:rPr>
            </w:pPr>
          </w:p>
          <w:p w:rsidR="00C57D5A" w:rsidRPr="00A535F1" w:rsidRDefault="00C57D5A" w:rsidP="000E5C89">
            <w:pPr>
              <w:spacing w:after="0" w:line="240" w:lineRule="auto"/>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b/>
                <w:sz w:val="20"/>
                <w:szCs w:val="20"/>
                <w:highlight w:val="white"/>
              </w:rPr>
              <w:t xml:space="preserve">Документ повинен бути не більше </w:t>
            </w:r>
            <w:proofErr w:type="spellStart"/>
            <w:r w:rsidRPr="00A535F1">
              <w:rPr>
                <w:rFonts w:ascii="Times New Roman" w:eastAsia="Times New Roman" w:hAnsi="Times New Roman" w:cs="Times New Roman"/>
                <w:b/>
                <w:sz w:val="20"/>
                <w:szCs w:val="20"/>
                <w:highlight w:val="white"/>
              </w:rPr>
              <w:t>тридцятиденної</w:t>
            </w:r>
            <w:proofErr w:type="spellEnd"/>
            <w:r w:rsidRPr="00A535F1">
              <w:rPr>
                <w:rFonts w:ascii="Times New Roman" w:eastAsia="Times New Roman" w:hAnsi="Times New Roman" w:cs="Times New Roman"/>
                <w:b/>
                <w:sz w:val="20"/>
                <w:szCs w:val="20"/>
                <w:highlight w:val="white"/>
              </w:rPr>
              <w:t xml:space="preserve"> давнини від дати подання документа.</w:t>
            </w:r>
            <w:r w:rsidRPr="00A535F1">
              <w:rPr>
                <w:rFonts w:ascii="Times New Roman" w:eastAsia="Times New Roman" w:hAnsi="Times New Roman" w:cs="Times New Roman"/>
                <w:sz w:val="20"/>
                <w:szCs w:val="20"/>
                <w:highlight w:val="white"/>
              </w:rPr>
              <w:t> </w:t>
            </w:r>
          </w:p>
        </w:tc>
      </w:tr>
      <w:tr w:rsidR="00C57D5A" w:rsidRPr="00A535F1" w:rsidTr="000E5C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sz w:val="20"/>
                <w:szCs w:val="20"/>
                <w:highlight w:val="white"/>
              </w:rPr>
            </w:pPr>
            <w:r w:rsidRPr="00A535F1">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A535F1">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A535F1">
              <w:rPr>
                <w:rFonts w:ascii="Times New Roman" w:eastAsia="Times New Roman" w:hAnsi="Times New Roman" w:cs="Times New Roman"/>
                <w:color w:val="000000" w:themeColor="text1"/>
                <w:sz w:val="20"/>
                <w:szCs w:val="20"/>
                <w:highlight w:val="white"/>
              </w:rPr>
              <w:t>формами торгівлі людьми.</w:t>
            </w:r>
          </w:p>
          <w:p w:rsidR="00C57D5A" w:rsidRPr="00A535F1" w:rsidRDefault="00C57D5A" w:rsidP="000E5C89">
            <w:pPr>
              <w:spacing w:after="0" w:line="240" w:lineRule="auto"/>
              <w:jc w:val="both"/>
              <w:rPr>
                <w:rFonts w:ascii="Times New Roman" w:eastAsia="Times New Roman" w:hAnsi="Times New Roman" w:cs="Times New Roman"/>
                <w:b/>
                <w:sz w:val="20"/>
                <w:szCs w:val="20"/>
                <w:highlight w:val="white"/>
              </w:rPr>
            </w:pPr>
            <w:r w:rsidRPr="00A535F1">
              <w:rPr>
                <w:rFonts w:ascii="Times New Roman" w:eastAsia="Times New Roman" w:hAnsi="Times New Roman" w:cs="Times New Roman"/>
                <w:b/>
                <w:color w:val="000000" w:themeColor="text1"/>
                <w:sz w:val="20"/>
                <w:szCs w:val="20"/>
                <w:highlight w:val="white"/>
              </w:rPr>
              <w:t xml:space="preserve">(підпункт 12 пункт 47 </w:t>
            </w:r>
            <w:r w:rsidRPr="00A535F1">
              <w:rPr>
                <w:rFonts w:ascii="Times New Roman" w:eastAsia="Times New Roman" w:hAnsi="Times New Roman" w:cs="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7D5A" w:rsidRPr="00A535F1" w:rsidRDefault="00C57D5A" w:rsidP="000E5C89">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C57D5A" w:rsidRPr="00A535F1" w:rsidTr="000E5C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b/>
                <w:sz w:val="20"/>
                <w:szCs w:val="20"/>
                <w:highlight w:val="white"/>
              </w:rPr>
            </w:pPr>
            <w:r w:rsidRPr="00A535F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A535F1">
              <w:rPr>
                <w:rFonts w:ascii="Times New Roman" w:eastAsia="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rsidR="00C57D5A" w:rsidRPr="00A535F1" w:rsidRDefault="00C57D5A" w:rsidP="000E5C8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535F1">
              <w:rPr>
                <w:rFonts w:ascii="Times New Roman" w:eastAsia="Times New Roman" w:hAnsi="Times New Roman" w:cs="Times New Roman"/>
                <w:b/>
                <w:sz w:val="20"/>
                <w:szCs w:val="20"/>
                <w:highlight w:val="white"/>
              </w:rPr>
              <w:t xml:space="preserve">(абзац 14 </w:t>
            </w:r>
            <w:r w:rsidRPr="005454D5">
              <w:rPr>
                <w:rFonts w:ascii="Times New Roman" w:eastAsia="Times New Roman" w:hAnsi="Times New Roman" w:cs="Times New Roman"/>
                <w:b/>
                <w:sz w:val="20"/>
                <w:szCs w:val="20"/>
                <w:highlight w:val="white"/>
              </w:rPr>
              <w:t xml:space="preserve">пункт 47 </w:t>
            </w:r>
            <w:r w:rsidRPr="00A535F1">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b/>
                <w:sz w:val="20"/>
                <w:szCs w:val="20"/>
                <w:highlight w:val="white"/>
              </w:rPr>
              <w:lastRenderedPageBreak/>
              <w:t>Довідка в довільній формі</w:t>
            </w:r>
            <w:r w:rsidRPr="00A535F1">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A535F1">
              <w:rPr>
                <w:rFonts w:ascii="Times New Roman" w:eastAsia="Times New Roman" w:hAnsi="Times New Roman" w:cs="Times New Roman"/>
                <w:sz w:val="20"/>
                <w:szCs w:val="20"/>
                <w:highlight w:val="white"/>
              </w:rPr>
              <w:lastRenderedPageBreak/>
              <w:t xml:space="preserve">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7D5A" w:rsidRPr="00A535F1" w:rsidRDefault="00C57D5A" w:rsidP="000E5C89">
      <w:pPr>
        <w:spacing w:after="0" w:line="240" w:lineRule="auto"/>
        <w:rPr>
          <w:rFonts w:ascii="Times New Roman" w:eastAsia="Times New Roman" w:hAnsi="Times New Roman" w:cs="Times New Roman"/>
          <w:b/>
          <w:color w:val="000000"/>
          <w:sz w:val="20"/>
          <w:szCs w:val="20"/>
        </w:rPr>
      </w:pPr>
    </w:p>
    <w:p w:rsidR="00C57D5A" w:rsidRPr="00A535F1" w:rsidRDefault="00C57D5A" w:rsidP="000E5C89">
      <w:pPr>
        <w:spacing w:after="0" w:line="240" w:lineRule="auto"/>
        <w:jc w:val="center"/>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A535F1">
        <w:rPr>
          <w:rFonts w:ascii="Times New Roman" w:eastAsia="Times New Roman" w:hAnsi="Times New Roman" w:cs="Times New Roman"/>
          <w:b/>
          <w:sz w:val="20"/>
          <w:szCs w:val="20"/>
        </w:rPr>
        <w:t xml:space="preserve"> — </w:t>
      </w:r>
      <w:r w:rsidRPr="00A535F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57D5A" w:rsidRPr="00A535F1" w:rsidTr="000E5C8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w:t>
            </w:r>
          </w:p>
          <w:p w:rsidR="00C57D5A" w:rsidRPr="00A535F1" w:rsidRDefault="00C57D5A" w:rsidP="000E5C89">
            <w:pPr>
              <w:spacing w:after="0" w:line="240" w:lineRule="auto"/>
              <w:ind w:left="100"/>
              <w:jc w:val="center"/>
              <w:rPr>
                <w:rFonts w:ascii="Times New Roman" w:eastAsia="Times New Roman" w:hAnsi="Times New Roman" w:cs="Times New Roman"/>
                <w:sz w:val="20"/>
                <w:szCs w:val="20"/>
              </w:rPr>
            </w:pPr>
            <w:r w:rsidRPr="00A535F1">
              <w:rPr>
                <w:rFonts w:ascii="Times New Roman" w:eastAsia="Times New Roman" w:hAnsi="Times New Roman" w:cs="Times New Roman"/>
                <w:b/>
                <w:sz w:val="20"/>
                <w:szCs w:val="20"/>
              </w:rPr>
              <w:t>з</w:t>
            </w:r>
            <w:r w:rsidRPr="00A535F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color w:val="000000" w:themeColor="text1"/>
                <w:sz w:val="20"/>
                <w:szCs w:val="20"/>
                <w:highlight w:val="white"/>
              </w:rPr>
            </w:pPr>
            <w:r w:rsidRPr="00A535F1">
              <w:rPr>
                <w:rFonts w:ascii="Times New Roman" w:eastAsia="Times New Roman" w:hAnsi="Times New Roman" w:cs="Times New Roman"/>
                <w:b/>
                <w:color w:val="000000" w:themeColor="text1"/>
                <w:sz w:val="20"/>
                <w:szCs w:val="20"/>
                <w:highlight w:val="white"/>
              </w:rPr>
              <w:t xml:space="preserve">Вимоги </w:t>
            </w:r>
            <w:r w:rsidRPr="00A535F1">
              <w:rPr>
                <w:rFonts w:ascii="Times New Roman" w:eastAsia="Times New Roman" w:hAnsi="Times New Roman" w:cs="Times New Roman"/>
                <w:color w:val="000000" w:themeColor="text1"/>
                <w:sz w:val="20"/>
                <w:szCs w:val="20"/>
                <w:highlight w:val="white"/>
              </w:rPr>
              <w:t xml:space="preserve">згідно пункту </w:t>
            </w:r>
            <w:r w:rsidRPr="00A535F1">
              <w:rPr>
                <w:rFonts w:ascii="Times New Roman" w:eastAsia="Times New Roman" w:hAnsi="Times New Roman" w:cs="Times New Roman"/>
                <w:b/>
                <w:color w:val="000000" w:themeColor="text1"/>
                <w:sz w:val="20"/>
                <w:szCs w:val="20"/>
                <w:highlight w:val="white"/>
              </w:rPr>
              <w:t>47</w:t>
            </w:r>
            <w:r w:rsidRPr="00A535F1">
              <w:rPr>
                <w:rFonts w:ascii="Times New Roman" w:eastAsia="Times New Roman" w:hAnsi="Times New Roman" w:cs="Times New Roman"/>
                <w:color w:val="000000" w:themeColor="text1"/>
                <w:sz w:val="20"/>
                <w:szCs w:val="20"/>
                <w:highlight w:val="white"/>
              </w:rPr>
              <w:t xml:space="preserve"> Особливостей</w:t>
            </w:r>
          </w:p>
          <w:p w:rsidR="00C57D5A" w:rsidRPr="00A535F1" w:rsidRDefault="00C57D5A" w:rsidP="000E5C89">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color w:val="000000" w:themeColor="text1"/>
                <w:sz w:val="20"/>
                <w:szCs w:val="20"/>
              </w:rPr>
            </w:pPr>
            <w:r w:rsidRPr="00A535F1">
              <w:rPr>
                <w:rFonts w:ascii="Times New Roman" w:eastAsia="Times New Roman" w:hAnsi="Times New Roman" w:cs="Times New Roman"/>
                <w:b/>
                <w:color w:val="000000" w:themeColor="text1"/>
                <w:sz w:val="20"/>
                <w:szCs w:val="20"/>
              </w:rPr>
              <w:t xml:space="preserve">Переможець </w:t>
            </w:r>
            <w:r w:rsidRPr="00A535F1">
              <w:rPr>
                <w:rFonts w:ascii="Times New Roman" w:eastAsia="Times New Roman" w:hAnsi="Times New Roman" w:cs="Times New Roman"/>
                <w:b/>
                <w:color w:val="000000" w:themeColor="text1"/>
                <w:sz w:val="20"/>
                <w:szCs w:val="20"/>
                <w:highlight w:val="white"/>
              </w:rPr>
              <w:t xml:space="preserve">торгів на виконання вимоги </w:t>
            </w:r>
            <w:r w:rsidRPr="00A535F1">
              <w:rPr>
                <w:rFonts w:ascii="Times New Roman" w:eastAsia="Times New Roman" w:hAnsi="Times New Roman" w:cs="Times New Roman"/>
                <w:color w:val="000000" w:themeColor="text1"/>
                <w:sz w:val="20"/>
                <w:szCs w:val="20"/>
                <w:highlight w:val="white"/>
              </w:rPr>
              <w:t xml:space="preserve">згідно пункту </w:t>
            </w:r>
            <w:r w:rsidRPr="00A535F1">
              <w:rPr>
                <w:rFonts w:ascii="Times New Roman" w:eastAsia="Times New Roman" w:hAnsi="Times New Roman" w:cs="Times New Roman"/>
                <w:b/>
                <w:color w:val="000000" w:themeColor="text1"/>
                <w:sz w:val="20"/>
                <w:szCs w:val="20"/>
                <w:highlight w:val="white"/>
              </w:rPr>
              <w:t>47</w:t>
            </w:r>
            <w:r w:rsidRPr="00A535F1">
              <w:rPr>
                <w:rFonts w:ascii="Times New Roman" w:eastAsia="Times New Roman" w:hAnsi="Times New Roman" w:cs="Times New Roman"/>
                <w:color w:val="000000" w:themeColor="text1"/>
                <w:sz w:val="20"/>
                <w:szCs w:val="20"/>
                <w:highlight w:val="white"/>
              </w:rPr>
              <w:t xml:space="preserve"> Особ</w:t>
            </w:r>
            <w:r w:rsidRPr="00A535F1">
              <w:rPr>
                <w:rFonts w:ascii="Times New Roman" w:eastAsia="Times New Roman" w:hAnsi="Times New Roman" w:cs="Times New Roman"/>
                <w:color w:val="000000" w:themeColor="text1"/>
                <w:sz w:val="20"/>
                <w:szCs w:val="20"/>
              </w:rPr>
              <w:t>ливостей</w:t>
            </w:r>
            <w:r w:rsidRPr="00A535F1">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C57D5A" w:rsidRPr="00A535F1" w:rsidTr="000E5C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A535F1">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7D5A" w:rsidRPr="00A535F1" w:rsidRDefault="00C57D5A" w:rsidP="000E5C89">
            <w:pPr>
              <w:spacing w:after="0" w:line="240" w:lineRule="auto"/>
              <w:jc w:val="both"/>
              <w:rPr>
                <w:rFonts w:ascii="Times New Roman" w:eastAsia="Times New Roman" w:hAnsi="Times New Roman" w:cs="Times New Roman"/>
                <w:b/>
                <w:color w:val="000000" w:themeColor="text1"/>
                <w:sz w:val="20"/>
                <w:szCs w:val="20"/>
                <w:highlight w:val="white"/>
              </w:rPr>
            </w:pPr>
            <w:r w:rsidRPr="00A535F1">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right="140"/>
              <w:jc w:val="both"/>
              <w:rPr>
                <w:rFonts w:ascii="Times New Roman" w:eastAsia="Times New Roman" w:hAnsi="Times New Roman" w:cs="Times New Roman"/>
                <w:sz w:val="20"/>
                <w:szCs w:val="20"/>
              </w:rPr>
            </w:pPr>
            <w:r w:rsidRPr="00A535F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535F1">
              <w:rPr>
                <w:rFonts w:ascii="Times New Roman" w:eastAsia="Times New Roman" w:hAnsi="Times New Roman" w:cs="Times New Roman"/>
                <w:b/>
                <w:sz w:val="20"/>
                <w:szCs w:val="20"/>
              </w:rPr>
              <w:t>вебресурсі</w:t>
            </w:r>
            <w:proofErr w:type="spellEnd"/>
            <w:r w:rsidRPr="00A535F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7D5A" w:rsidRPr="00A535F1" w:rsidTr="000E5C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A535F1">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7D5A" w:rsidRPr="00A535F1" w:rsidRDefault="00C57D5A" w:rsidP="000E5C8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A535F1">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jc w:val="both"/>
              <w:rPr>
                <w:rFonts w:ascii="Times New Roman" w:eastAsia="Times New Roman" w:hAnsi="Times New Roman" w:cs="Times New Roman"/>
                <w:b/>
                <w:color w:val="000000"/>
                <w:sz w:val="20"/>
                <w:szCs w:val="20"/>
              </w:rPr>
            </w:pPr>
            <w:r w:rsidRPr="00A535F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57D5A" w:rsidRPr="00A535F1" w:rsidRDefault="00C57D5A" w:rsidP="000E5C89">
            <w:pPr>
              <w:spacing w:after="0" w:line="240" w:lineRule="auto"/>
              <w:jc w:val="both"/>
              <w:rPr>
                <w:rFonts w:ascii="Times New Roman" w:eastAsia="Times New Roman" w:hAnsi="Times New Roman" w:cs="Times New Roman"/>
                <w:b/>
                <w:color w:val="000000"/>
                <w:sz w:val="20"/>
                <w:szCs w:val="20"/>
              </w:rPr>
            </w:pPr>
          </w:p>
          <w:p w:rsidR="00C57D5A" w:rsidRPr="00A535F1" w:rsidRDefault="00C57D5A" w:rsidP="000E5C89">
            <w:pPr>
              <w:spacing w:after="0" w:line="240" w:lineRule="auto"/>
              <w:jc w:val="both"/>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 xml:space="preserve">Документ повинен бути не більше </w:t>
            </w:r>
            <w:proofErr w:type="spellStart"/>
            <w:r w:rsidRPr="00A535F1">
              <w:rPr>
                <w:rFonts w:ascii="Times New Roman" w:eastAsia="Times New Roman" w:hAnsi="Times New Roman" w:cs="Times New Roman"/>
                <w:b/>
                <w:color w:val="000000"/>
                <w:sz w:val="20"/>
                <w:szCs w:val="20"/>
              </w:rPr>
              <w:t>тридцятиденної</w:t>
            </w:r>
            <w:proofErr w:type="spellEnd"/>
            <w:r w:rsidRPr="00A535F1">
              <w:rPr>
                <w:rFonts w:ascii="Times New Roman" w:eastAsia="Times New Roman" w:hAnsi="Times New Roman" w:cs="Times New Roman"/>
                <w:b/>
                <w:color w:val="000000"/>
                <w:sz w:val="20"/>
                <w:szCs w:val="20"/>
              </w:rPr>
              <w:t xml:space="preserve"> давнини від дати подання документа.</w:t>
            </w:r>
            <w:r w:rsidRPr="00A535F1">
              <w:rPr>
                <w:rFonts w:ascii="Times New Roman" w:eastAsia="Times New Roman" w:hAnsi="Times New Roman" w:cs="Times New Roman"/>
                <w:color w:val="000000"/>
                <w:sz w:val="20"/>
                <w:szCs w:val="20"/>
              </w:rPr>
              <w:t> </w:t>
            </w:r>
          </w:p>
        </w:tc>
      </w:tr>
      <w:tr w:rsidR="00C57D5A" w:rsidRPr="00A535F1" w:rsidTr="000E5C8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sz w:val="20"/>
                <w:szCs w:val="20"/>
              </w:rPr>
            </w:pPr>
            <w:r w:rsidRPr="00A535F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7D5A" w:rsidRPr="00A535F1" w:rsidRDefault="00C57D5A" w:rsidP="000E5C89">
            <w:pPr>
              <w:spacing w:after="0" w:line="240" w:lineRule="auto"/>
              <w:jc w:val="both"/>
              <w:rPr>
                <w:rFonts w:ascii="Times New Roman" w:eastAsia="Times New Roman" w:hAnsi="Times New Roman" w:cs="Times New Roman"/>
                <w:sz w:val="20"/>
                <w:szCs w:val="20"/>
                <w:highlight w:val="white"/>
              </w:rPr>
            </w:pPr>
            <w:r w:rsidRPr="00A535F1">
              <w:rPr>
                <w:rFonts w:ascii="Times New Roman" w:eastAsia="Times New Roman" w:hAnsi="Times New Roman" w:cs="Times New Roman"/>
                <w:b/>
                <w:sz w:val="20"/>
                <w:szCs w:val="20"/>
                <w:highlight w:val="white"/>
              </w:rPr>
              <w:t xml:space="preserve">(підпункт 12 пункт </w:t>
            </w:r>
            <w:r w:rsidRPr="00A535F1">
              <w:rPr>
                <w:rFonts w:ascii="Times New Roman" w:eastAsia="Times New Roman" w:hAnsi="Times New Roman" w:cs="Times New Roman"/>
                <w:b/>
                <w:color w:val="000000" w:themeColor="text1"/>
                <w:sz w:val="20"/>
                <w:szCs w:val="20"/>
                <w:highlight w:val="white"/>
              </w:rPr>
              <w:t>47 Особливостей</w:t>
            </w:r>
            <w:r w:rsidRPr="00A535F1">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7D5A" w:rsidRPr="00A535F1" w:rsidRDefault="00C57D5A" w:rsidP="000E5C8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C57D5A" w:rsidRPr="00A535F1" w:rsidTr="000E5C8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b/>
                <w:sz w:val="20"/>
                <w:szCs w:val="20"/>
              </w:rPr>
            </w:pPr>
            <w:r w:rsidRPr="00A535F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A535F1">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535F1">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w:t>
            </w:r>
            <w:r w:rsidRPr="00A535F1">
              <w:rPr>
                <w:rFonts w:ascii="Times New Roman" w:eastAsia="Times New Roman" w:hAnsi="Times New Roman" w:cs="Times New Roman"/>
                <w:color w:val="000000" w:themeColor="text1"/>
                <w:sz w:val="20"/>
                <w:szCs w:val="20"/>
                <w:highlight w:val="white"/>
              </w:rPr>
              <w:t xml:space="preserve">торгах.  </w:t>
            </w:r>
          </w:p>
          <w:p w:rsidR="00C57D5A" w:rsidRPr="00A535F1" w:rsidRDefault="00C57D5A" w:rsidP="000E5C8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535F1">
              <w:rPr>
                <w:rFonts w:ascii="Times New Roman" w:eastAsia="Times New Roman" w:hAnsi="Times New Roman" w:cs="Times New Roman"/>
                <w:b/>
                <w:color w:val="000000" w:themeColor="text1"/>
                <w:sz w:val="20"/>
                <w:szCs w:val="20"/>
                <w:highlight w:val="white"/>
              </w:rPr>
              <w:t xml:space="preserve">(абзац 14 пункт 47 </w:t>
            </w:r>
            <w:r w:rsidRPr="00A535F1">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A535F1">
              <w:rPr>
                <w:rFonts w:ascii="Times New Roman" w:eastAsia="Times New Roman" w:hAnsi="Times New Roman" w:cs="Times New Roman"/>
                <w:b/>
                <w:sz w:val="20"/>
                <w:szCs w:val="20"/>
              </w:rPr>
              <w:t>Довідка в довільній формі</w:t>
            </w:r>
            <w:r w:rsidRPr="00A535F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7D5A" w:rsidRPr="00A535F1" w:rsidRDefault="00C57D5A" w:rsidP="000E5C89">
      <w:pPr>
        <w:shd w:val="clear" w:color="auto" w:fill="FFFFFF"/>
        <w:spacing w:after="0" w:line="240" w:lineRule="auto"/>
        <w:rPr>
          <w:rFonts w:ascii="Times New Roman" w:eastAsia="Times New Roman" w:hAnsi="Times New Roman" w:cs="Times New Roman"/>
          <w:sz w:val="20"/>
          <w:szCs w:val="20"/>
        </w:rPr>
      </w:pPr>
    </w:p>
    <w:p w:rsidR="00C57D5A" w:rsidRPr="00A535F1" w:rsidRDefault="00C57D5A" w:rsidP="000E5C89">
      <w:pPr>
        <w:shd w:val="clear" w:color="auto" w:fill="FFFFFF"/>
        <w:spacing w:after="0" w:line="240" w:lineRule="auto"/>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A535F1">
        <w:rPr>
          <w:rFonts w:ascii="Times New Roman" w:eastAsia="Times New Roman" w:hAnsi="Times New Roman" w:cs="Times New Roman"/>
          <w:b/>
          <w:sz w:val="20"/>
          <w:szCs w:val="20"/>
        </w:rPr>
        <w:t>—</w:t>
      </w:r>
      <w:r w:rsidRPr="00A535F1">
        <w:rPr>
          <w:rFonts w:ascii="Times New Roman" w:eastAsia="Times New Roman" w:hAnsi="Times New Roman" w:cs="Times New Roman"/>
          <w:b/>
          <w:color w:val="000000"/>
          <w:sz w:val="20"/>
          <w:szCs w:val="20"/>
        </w:rPr>
        <w:t xml:space="preserve"> юридичних осіб, фізичних осіб та фізичних осіб</w:t>
      </w:r>
      <w:r w:rsidRPr="00A535F1">
        <w:rPr>
          <w:rFonts w:ascii="Times New Roman" w:eastAsia="Times New Roman" w:hAnsi="Times New Roman" w:cs="Times New Roman"/>
          <w:b/>
          <w:sz w:val="20"/>
          <w:szCs w:val="20"/>
        </w:rPr>
        <w:t xml:space="preserve"> — </w:t>
      </w:r>
      <w:r w:rsidRPr="00A535F1">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C57D5A" w:rsidRPr="00A535F1" w:rsidTr="000E5C8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57D5A" w:rsidRPr="00A535F1" w:rsidRDefault="00C57D5A" w:rsidP="000E5C89">
            <w:pPr>
              <w:spacing w:after="0" w:line="240" w:lineRule="auto"/>
              <w:ind w:left="100"/>
              <w:jc w:val="center"/>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Інші документи від Учасника:</w:t>
            </w:r>
          </w:p>
        </w:tc>
      </w:tr>
      <w:tr w:rsidR="00C57D5A" w:rsidRPr="00A535F1" w:rsidTr="000E5C8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jc w:val="both"/>
              <w:rPr>
                <w:rFonts w:ascii="Times New Roman" w:eastAsia="Times New Roman" w:hAnsi="Times New Roman" w:cs="Times New Roman"/>
                <w:sz w:val="20"/>
                <w:szCs w:val="20"/>
              </w:rPr>
            </w:pPr>
            <w:r w:rsidRPr="00A535F1">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535F1">
              <w:rPr>
                <w:rFonts w:ascii="Times New Roman" w:eastAsia="Times New Roman" w:hAnsi="Times New Roman" w:cs="Times New Roman"/>
                <w:sz w:val="20"/>
                <w:szCs w:val="20"/>
              </w:rPr>
              <w:t xml:space="preserve">— </w:t>
            </w:r>
            <w:r w:rsidRPr="00A535F1">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57D5A" w:rsidRPr="00A535F1" w:rsidTr="000E5C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right="120" w:hanging="20"/>
              <w:jc w:val="both"/>
              <w:rPr>
                <w:rFonts w:ascii="Times New Roman" w:eastAsia="Times New Roman" w:hAnsi="Times New Roman" w:cs="Times New Roman"/>
                <w:sz w:val="20"/>
                <w:szCs w:val="20"/>
              </w:rPr>
            </w:pPr>
            <w:r w:rsidRPr="00A535F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535F1">
              <w:rPr>
                <w:rFonts w:ascii="Times New Roman" w:eastAsia="Times New Roman" w:hAnsi="Times New Roman" w:cs="Times New Roman"/>
                <w:sz w:val="20"/>
                <w:szCs w:val="20"/>
              </w:rPr>
              <w:t>у</w:t>
            </w:r>
            <w:r w:rsidRPr="00A535F1">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535F1">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57D5A" w:rsidRPr="00A535F1" w:rsidTr="000E5C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ind w:left="100"/>
              <w:rPr>
                <w:rFonts w:ascii="Times New Roman" w:eastAsia="Times New Roman" w:hAnsi="Times New Roman" w:cs="Times New Roman"/>
                <w:b/>
                <w:color w:val="000000"/>
                <w:sz w:val="20"/>
                <w:szCs w:val="20"/>
              </w:rPr>
            </w:pPr>
            <w:r w:rsidRPr="00A535F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5A" w:rsidRPr="00A535F1" w:rsidRDefault="00C57D5A" w:rsidP="000E5C89">
            <w:pPr>
              <w:spacing w:after="0" w:line="240" w:lineRule="auto"/>
              <w:jc w:val="both"/>
              <w:rPr>
                <w:rFonts w:ascii="Times New Roman" w:eastAsia="Times New Roman" w:hAnsi="Times New Roman" w:cs="Times New Roman"/>
                <w:sz w:val="20"/>
                <w:szCs w:val="20"/>
              </w:rPr>
            </w:pPr>
            <w:r w:rsidRPr="00A535F1">
              <w:rPr>
                <w:rFonts w:ascii="Times New Roman" w:eastAsia="Times New Roman" w:hAnsi="Times New Roman" w:cs="Times New Roman"/>
                <w:sz w:val="20"/>
                <w:szCs w:val="20"/>
              </w:rPr>
              <w:t xml:space="preserve">У разі якщо учасник або його кінцевий </w:t>
            </w:r>
            <w:proofErr w:type="spellStart"/>
            <w:r w:rsidRPr="00A535F1">
              <w:rPr>
                <w:rFonts w:ascii="Times New Roman" w:eastAsia="Times New Roman" w:hAnsi="Times New Roman" w:cs="Times New Roman"/>
                <w:sz w:val="20"/>
                <w:szCs w:val="20"/>
              </w:rPr>
              <w:t>бенефіціарний</w:t>
            </w:r>
            <w:proofErr w:type="spellEnd"/>
            <w:r w:rsidRPr="00A535F1">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A535F1">
              <w:rPr>
                <w:rFonts w:ascii="Times New Roman" w:eastAsia="Times New Roman" w:hAnsi="Times New Roman" w:cs="Times New Roman"/>
              </w:rPr>
              <w:t xml:space="preserve"> є</w:t>
            </w:r>
            <w:r w:rsidRPr="00A535F1">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57D5A" w:rsidRPr="00A535F1" w:rsidRDefault="00C57D5A" w:rsidP="000E5C89">
            <w:pPr>
              <w:numPr>
                <w:ilvl w:val="0"/>
                <w:numId w:val="6"/>
              </w:numPr>
              <w:spacing w:after="0" w:line="240" w:lineRule="auto"/>
              <w:ind w:left="283" w:hanging="283"/>
              <w:jc w:val="both"/>
              <w:rPr>
                <w:rFonts w:ascii="Times New Roman" w:eastAsia="Times New Roman" w:hAnsi="Times New Roman" w:cs="Times New Roman"/>
                <w:sz w:val="20"/>
                <w:szCs w:val="20"/>
              </w:rPr>
            </w:pPr>
            <w:r w:rsidRPr="00A535F1">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57D5A" w:rsidRPr="00A535F1" w:rsidRDefault="00C57D5A" w:rsidP="000E5C89">
            <w:pPr>
              <w:spacing w:after="0" w:line="240" w:lineRule="auto"/>
              <w:ind w:left="283" w:hanging="283"/>
              <w:jc w:val="both"/>
              <w:rPr>
                <w:rFonts w:ascii="Times New Roman" w:eastAsia="Times New Roman" w:hAnsi="Times New Roman" w:cs="Times New Roman"/>
                <w:i/>
                <w:sz w:val="20"/>
                <w:szCs w:val="20"/>
              </w:rPr>
            </w:pPr>
            <w:r w:rsidRPr="00A535F1">
              <w:rPr>
                <w:rFonts w:ascii="Times New Roman" w:eastAsia="Times New Roman" w:hAnsi="Times New Roman" w:cs="Times New Roman"/>
                <w:i/>
                <w:sz w:val="20"/>
                <w:szCs w:val="20"/>
              </w:rPr>
              <w:t>або</w:t>
            </w:r>
          </w:p>
          <w:p w:rsidR="00C57D5A" w:rsidRPr="00A535F1" w:rsidRDefault="00C57D5A" w:rsidP="000E5C89">
            <w:pPr>
              <w:numPr>
                <w:ilvl w:val="0"/>
                <w:numId w:val="7"/>
              </w:numPr>
              <w:spacing w:after="0" w:line="240" w:lineRule="auto"/>
              <w:ind w:left="283" w:hanging="283"/>
              <w:jc w:val="both"/>
              <w:rPr>
                <w:rFonts w:ascii="Times New Roman" w:eastAsia="Times New Roman" w:hAnsi="Times New Roman" w:cs="Times New Roman"/>
                <w:sz w:val="20"/>
                <w:szCs w:val="20"/>
              </w:rPr>
            </w:pPr>
            <w:r w:rsidRPr="00A535F1">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57D5A" w:rsidRPr="00A535F1" w:rsidRDefault="00C57D5A" w:rsidP="000E5C89">
            <w:pPr>
              <w:spacing w:after="0" w:line="240" w:lineRule="auto"/>
              <w:ind w:left="283" w:hanging="283"/>
              <w:jc w:val="both"/>
              <w:rPr>
                <w:rFonts w:ascii="Times New Roman" w:eastAsia="Times New Roman" w:hAnsi="Times New Roman" w:cs="Times New Roman"/>
                <w:i/>
                <w:sz w:val="20"/>
                <w:szCs w:val="20"/>
              </w:rPr>
            </w:pPr>
            <w:r w:rsidRPr="00A535F1">
              <w:rPr>
                <w:rFonts w:ascii="Times New Roman" w:eastAsia="Times New Roman" w:hAnsi="Times New Roman" w:cs="Times New Roman"/>
                <w:i/>
                <w:sz w:val="20"/>
                <w:szCs w:val="20"/>
              </w:rPr>
              <w:t>або</w:t>
            </w:r>
          </w:p>
          <w:p w:rsidR="00C57D5A" w:rsidRPr="00A535F1" w:rsidRDefault="00C57D5A" w:rsidP="000E5C89">
            <w:pPr>
              <w:numPr>
                <w:ilvl w:val="0"/>
                <w:numId w:val="2"/>
              </w:numPr>
              <w:spacing w:after="0" w:line="240" w:lineRule="auto"/>
              <w:ind w:left="283" w:hanging="283"/>
              <w:jc w:val="both"/>
              <w:rPr>
                <w:rFonts w:ascii="Times New Roman" w:eastAsia="Times New Roman" w:hAnsi="Times New Roman" w:cs="Times New Roman"/>
                <w:sz w:val="20"/>
                <w:szCs w:val="20"/>
              </w:rPr>
            </w:pPr>
            <w:r w:rsidRPr="00A535F1">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57D5A" w:rsidRPr="00A535F1" w:rsidRDefault="00C57D5A" w:rsidP="000E5C89">
            <w:pPr>
              <w:spacing w:after="0" w:line="240" w:lineRule="auto"/>
              <w:ind w:left="283" w:hanging="283"/>
              <w:jc w:val="both"/>
              <w:rPr>
                <w:rFonts w:ascii="Times New Roman" w:eastAsia="Times New Roman" w:hAnsi="Times New Roman" w:cs="Times New Roman"/>
                <w:i/>
                <w:sz w:val="20"/>
                <w:szCs w:val="20"/>
              </w:rPr>
            </w:pPr>
            <w:r w:rsidRPr="00A535F1">
              <w:rPr>
                <w:rFonts w:ascii="Times New Roman" w:eastAsia="Times New Roman" w:hAnsi="Times New Roman" w:cs="Times New Roman"/>
                <w:i/>
                <w:sz w:val="20"/>
                <w:szCs w:val="20"/>
              </w:rPr>
              <w:t>або</w:t>
            </w:r>
          </w:p>
          <w:p w:rsidR="00C57D5A" w:rsidRPr="00A535F1" w:rsidRDefault="00C57D5A" w:rsidP="000E5C89">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A535F1">
              <w:rPr>
                <w:rFonts w:ascii="Times New Roman" w:eastAsia="Times New Roman" w:hAnsi="Times New Roman" w:cs="Times New Roman"/>
                <w:sz w:val="20"/>
                <w:szCs w:val="20"/>
              </w:rPr>
              <w:t>посвідчення особи, якій надано тимчасовий захист в Україні,</w:t>
            </w:r>
          </w:p>
          <w:p w:rsidR="00C57D5A" w:rsidRPr="00A535F1" w:rsidRDefault="00C57D5A" w:rsidP="000E5C89">
            <w:pPr>
              <w:shd w:val="clear" w:color="auto" w:fill="FFFFFF"/>
              <w:spacing w:after="0" w:line="240" w:lineRule="auto"/>
              <w:ind w:left="283" w:hanging="283"/>
              <w:jc w:val="both"/>
              <w:rPr>
                <w:rFonts w:ascii="Times New Roman" w:eastAsia="Times New Roman" w:hAnsi="Times New Roman" w:cs="Times New Roman"/>
                <w:i/>
                <w:sz w:val="20"/>
                <w:szCs w:val="20"/>
              </w:rPr>
            </w:pPr>
            <w:r w:rsidRPr="00A535F1">
              <w:rPr>
                <w:rFonts w:ascii="Times New Roman" w:eastAsia="Times New Roman" w:hAnsi="Times New Roman" w:cs="Times New Roman"/>
                <w:i/>
                <w:sz w:val="20"/>
                <w:szCs w:val="20"/>
              </w:rPr>
              <w:t>або</w:t>
            </w:r>
          </w:p>
          <w:p w:rsidR="00C57D5A" w:rsidRPr="00A535F1" w:rsidRDefault="00C57D5A" w:rsidP="000E5C89">
            <w:pPr>
              <w:numPr>
                <w:ilvl w:val="0"/>
                <w:numId w:val="5"/>
              </w:numPr>
              <w:spacing w:after="0" w:line="240" w:lineRule="auto"/>
              <w:ind w:left="283" w:hanging="283"/>
              <w:jc w:val="both"/>
              <w:rPr>
                <w:rFonts w:ascii="Times New Roman" w:eastAsia="Times New Roman" w:hAnsi="Times New Roman" w:cs="Times New Roman"/>
                <w:sz w:val="20"/>
                <w:szCs w:val="20"/>
              </w:rPr>
            </w:pPr>
            <w:r w:rsidRPr="00A535F1">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57D5A" w:rsidRPr="00A535F1" w:rsidRDefault="00C57D5A" w:rsidP="000E5C89">
      <w:pPr>
        <w:spacing w:after="0" w:line="240" w:lineRule="auto"/>
        <w:rPr>
          <w:rFonts w:ascii="Times New Roman" w:eastAsia="Times New Roman" w:hAnsi="Times New Roman" w:cs="Times New Roman"/>
          <w:sz w:val="20"/>
          <w:szCs w:val="20"/>
        </w:rPr>
      </w:pPr>
    </w:p>
    <w:p w:rsidR="00C57D5A" w:rsidRPr="00A535F1" w:rsidRDefault="00C57D5A" w:rsidP="000E5C89">
      <w:pPr>
        <w:spacing w:after="0" w:line="240" w:lineRule="auto"/>
        <w:rPr>
          <w:rFonts w:ascii="Times New Roman" w:eastAsia="Times New Roman" w:hAnsi="Times New Roman" w:cs="Times New Roman"/>
          <w:sz w:val="20"/>
          <w:szCs w:val="20"/>
        </w:rPr>
      </w:pPr>
      <w:bookmarkStart w:id="7" w:name="_heading=h.gjdgxs" w:colFirst="0" w:colLast="0"/>
      <w:bookmarkEnd w:id="7"/>
    </w:p>
    <w:p w:rsidR="000E5C89" w:rsidRDefault="000E5C89" w:rsidP="000E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E5C89" w:rsidRPr="000E5C89" w:rsidRDefault="000E5C89" w:rsidP="000E5C89">
      <w:pPr>
        <w:spacing w:after="0" w:line="240" w:lineRule="auto"/>
        <w:jc w:val="right"/>
        <w:rPr>
          <w:rFonts w:ascii="Times New Roman" w:eastAsia="Times New Roman" w:hAnsi="Times New Roman" w:cs="Times New Roman"/>
          <w:b/>
          <w:sz w:val="24"/>
          <w:szCs w:val="24"/>
        </w:rPr>
      </w:pPr>
      <w:r w:rsidRPr="000E5C89">
        <w:rPr>
          <w:rFonts w:ascii="Times New Roman" w:eastAsia="Times New Roman" w:hAnsi="Times New Roman" w:cs="Times New Roman"/>
          <w:b/>
          <w:sz w:val="24"/>
          <w:szCs w:val="24"/>
        </w:rPr>
        <w:lastRenderedPageBreak/>
        <w:t>ДОДАТОК № 2</w:t>
      </w:r>
    </w:p>
    <w:p w:rsidR="000E5C89" w:rsidRDefault="000E5C89" w:rsidP="000E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rPr>
      </w:pPr>
      <w:r w:rsidRPr="000E5C89">
        <w:rPr>
          <w:rFonts w:ascii="Times New Roman" w:eastAsia="Times New Roman" w:hAnsi="Times New Roman" w:cs="Times New Roman"/>
          <w:b/>
          <w:iCs/>
          <w:sz w:val="24"/>
          <w:szCs w:val="24"/>
        </w:rPr>
        <w:t>ТЕХНІЧНА СПЕЦИФІКАЦІЯ (МТВ)</w:t>
      </w:r>
    </w:p>
    <w:p w:rsidR="00786380" w:rsidRPr="000E5C89" w:rsidRDefault="00786380" w:rsidP="000E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rPr>
      </w:pPr>
    </w:p>
    <w:p w:rsidR="00786380" w:rsidRPr="00786380" w:rsidRDefault="00786380" w:rsidP="00786380">
      <w:pPr>
        <w:spacing w:after="0" w:line="240" w:lineRule="auto"/>
        <w:jc w:val="both"/>
        <w:rPr>
          <w:rFonts w:ascii="Times New Roman" w:eastAsia="Times New Roman" w:hAnsi="Times New Roman" w:cs="Times New Roman"/>
          <w:b/>
          <w:bCs/>
          <w:sz w:val="28"/>
          <w:szCs w:val="28"/>
          <w:lang w:eastAsia="en-US"/>
        </w:rPr>
      </w:pPr>
      <w:r w:rsidRPr="00786380">
        <w:rPr>
          <w:rFonts w:ascii="Times New Roman" w:eastAsia="Times New Roman" w:hAnsi="Times New Roman" w:cs="Times New Roman"/>
          <w:b/>
          <w:bCs/>
          <w:sz w:val="28"/>
          <w:szCs w:val="28"/>
          <w:lang w:eastAsia="en-US"/>
        </w:rPr>
        <w:t>Тест-смужки діагностичні для аналізу сечі №100</w:t>
      </w:r>
    </w:p>
    <w:p w:rsidR="00786380" w:rsidRPr="00786380" w:rsidRDefault="00786380" w:rsidP="00786380">
      <w:pPr>
        <w:spacing w:after="0" w:line="240" w:lineRule="auto"/>
        <w:jc w:val="both"/>
        <w:rPr>
          <w:rFonts w:ascii="Times New Roman" w:eastAsia="Times New Roman" w:hAnsi="Times New Roman" w:cs="Times New Roman"/>
          <w:b/>
          <w:bCs/>
          <w:sz w:val="28"/>
          <w:szCs w:val="28"/>
          <w:lang w:eastAsia="en-US"/>
        </w:rPr>
      </w:pPr>
      <w:r w:rsidRPr="00786380">
        <w:rPr>
          <w:rFonts w:ascii="Times New Roman" w:eastAsia="Times New Roman" w:hAnsi="Times New Roman" w:cs="Times New Roman"/>
          <w:b/>
          <w:bCs/>
          <w:sz w:val="28"/>
          <w:szCs w:val="28"/>
          <w:lang w:eastAsia="en-US"/>
        </w:rPr>
        <w:t xml:space="preserve">Код ДК 021:2015 33120000-7 Системи реєстрації медичної інформації та дослідне обладнання (33124131-2 Індикаторні смужки); код НК 024:2019: 54514 — Численні </w:t>
      </w:r>
      <w:proofErr w:type="spellStart"/>
      <w:r w:rsidRPr="00786380">
        <w:rPr>
          <w:rFonts w:ascii="Times New Roman" w:eastAsia="Times New Roman" w:hAnsi="Times New Roman" w:cs="Times New Roman"/>
          <w:b/>
          <w:bCs/>
          <w:sz w:val="28"/>
          <w:szCs w:val="28"/>
          <w:lang w:eastAsia="en-US"/>
        </w:rPr>
        <w:t>аналіти</w:t>
      </w:r>
      <w:proofErr w:type="spellEnd"/>
      <w:r w:rsidRPr="00786380">
        <w:rPr>
          <w:rFonts w:ascii="Times New Roman" w:eastAsia="Times New Roman" w:hAnsi="Times New Roman" w:cs="Times New Roman"/>
          <w:b/>
          <w:bCs/>
          <w:sz w:val="28"/>
          <w:szCs w:val="28"/>
          <w:lang w:eastAsia="en-US"/>
        </w:rPr>
        <w:t xml:space="preserve"> сечі IVD, набір, колориметрична тест-смужка, експрес-аналіз </w:t>
      </w:r>
    </w:p>
    <w:p w:rsidR="003B0D2B" w:rsidRDefault="003B0D2B" w:rsidP="006525B3">
      <w:pPr>
        <w:spacing w:after="0" w:line="240" w:lineRule="auto"/>
        <w:jc w:val="both"/>
        <w:rPr>
          <w:rFonts w:ascii="Times New Roman" w:eastAsia="Times New Roman" w:hAnsi="Times New Roman" w:cs="Times New Roman"/>
          <w:b/>
          <w:sz w:val="24"/>
          <w:szCs w:val="24"/>
        </w:rPr>
      </w:pPr>
    </w:p>
    <w:p w:rsidR="000E5C89" w:rsidRPr="000E5C89" w:rsidRDefault="000E5C89" w:rsidP="006525B3">
      <w:pPr>
        <w:spacing w:after="0" w:line="240" w:lineRule="auto"/>
        <w:jc w:val="both"/>
        <w:rPr>
          <w:rFonts w:ascii="Times New Roman" w:hAnsi="Times New Roman" w:cs="Times New Roman"/>
          <w:sz w:val="24"/>
          <w:szCs w:val="24"/>
        </w:rPr>
      </w:pPr>
      <w:r w:rsidRPr="000E5C89">
        <w:rPr>
          <w:rFonts w:ascii="Times New Roman" w:eastAsia="Times New Roman" w:hAnsi="Times New Roman" w:cs="Times New Roman"/>
          <w:b/>
          <w:sz w:val="24"/>
          <w:szCs w:val="24"/>
        </w:rPr>
        <w:t>Загальні вимоги:</w:t>
      </w:r>
    </w:p>
    <w:p w:rsidR="000E5C89" w:rsidRPr="000E5C89" w:rsidRDefault="000E5C89" w:rsidP="000E5C89">
      <w:pPr>
        <w:suppressAutoHyphens/>
        <w:autoSpaceDN w:val="0"/>
        <w:spacing w:after="0" w:line="240" w:lineRule="auto"/>
        <w:ind w:firstLine="284"/>
        <w:jc w:val="both"/>
        <w:rPr>
          <w:rFonts w:ascii="Times New Roman" w:eastAsia="SimSun" w:hAnsi="Times New Roman" w:cs="Times New Roman"/>
          <w:kern w:val="3"/>
          <w:sz w:val="24"/>
          <w:szCs w:val="24"/>
          <w:lang w:eastAsia="zh-CN" w:bidi="hi-IN"/>
        </w:rPr>
      </w:pPr>
      <w:r w:rsidRPr="000E5C89">
        <w:rPr>
          <w:rFonts w:ascii="Times New Roman" w:eastAsia="SimSun" w:hAnsi="Times New Roman" w:cs="Times New Roman"/>
          <w:kern w:val="3"/>
          <w:sz w:val="24"/>
          <w:szCs w:val="24"/>
          <w:lang w:eastAsia="zh-CN" w:bidi="hi-IN"/>
        </w:rPr>
        <w:t xml:space="preserve">1. </w:t>
      </w:r>
      <w:r w:rsidRPr="000E5C89">
        <w:rPr>
          <w:rFonts w:ascii="Times New Roman" w:eastAsia="SimSun" w:hAnsi="Times New Roman" w:cs="Times New Roman"/>
          <w:kern w:val="3"/>
          <w:sz w:val="24"/>
          <w:szCs w:val="24"/>
          <w:lang w:eastAsia="ar-SA" w:bidi="hi-IN"/>
        </w:rPr>
        <w:t>Товар, запропонований Учасником, повинен відповідати національним та/або міжнародним стандартам, медико – технічним вимогам до предмета закупівлі, встановленим</w:t>
      </w:r>
      <w:r w:rsidRPr="000E5C89">
        <w:rPr>
          <w:rFonts w:ascii="Times New Roman" w:eastAsia="SimSun" w:hAnsi="Times New Roman" w:cs="Times New Roman"/>
          <w:kern w:val="3"/>
          <w:sz w:val="24"/>
          <w:szCs w:val="24"/>
          <w:lang w:eastAsia="zh-CN" w:bidi="hi-IN"/>
        </w:rPr>
        <w:t xml:space="preserve"> у даному додатку та всіх інших вимог Тендерної Документації.</w:t>
      </w:r>
    </w:p>
    <w:p w:rsidR="000E5C89" w:rsidRPr="000E5C89" w:rsidRDefault="000E5C89" w:rsidP="000E5C89">
      <w:pPr>
        <w:suppressAutoHyphens/>
        <w:autoSpaceDN w:val="0"/>
        <w:spacing w:after="0" w:line="240" w:lineRule="auto"/>
        <w:ind w:firstLine="284"/>
        <w:jc w:val="both"/>
        <w:rPr>
          <w:rFonts w:ascii="Times New Roman" w:eastAsia="SimSun" w:hAnsi="Times New Roman" w:cs="Times New Roman"/>
          <w:i/>
          <w:iCs/>
          <w:kern w:val="3"/>
          <w:sz w:val="24"/>
          <w:szCs w:val="24"/>
          <w:lang w:eastAsia="zh-CN" w:bidi="hi-IN"/>
        </w:rPr>
      </w:pPr>
      <w:r w:rsidRPr="000E5C89">
        <w:rPr>
          <w:rFonts w:ascii="Times New Roman" w:eastAsia="SimSun" w:hAnsi="Times New Roman" w:cs="Times New Roman"/>
          <w:i/>
          <w:iCs/>
          <w:kern w:val="3"/>
          <w:sz w:val="24"/>
          <w:szCs w:val="24"/>
          <w:lang w:eastAsia="zh-CN" w:bidi="hi-IN"/>
        </w:rPr>
        <w:t>Відповідність технічних характеристик запропонованого Учасником Товару вимогам технічного завдання повинна бути обов’язково підтверджена таблицею відповідності:</w:t>
      </w:r>
    </w:p>
    <w:tbl>
      <w:tblPr>
        <w:tblStyle w:val="12"/>
        <w:tblW w:w="10169" w:type="dxa"/>
        <w:tblLook w:val="04A0" w:firstRow="1" w:lastRow="0" w:firstColumn="1" w:lastColumn="0" w:noHBand="0" w:noVBand="1"/>
      </w:tblPr>
      <w:tblGrid>
        <w:gridCol w:w="675"/>
        <w:gridCol w:w="2046"/>
        <w:gridCol w:w="2491"/>
        <w:gridCol w:w="2491"/>
        <w:gridCol w:w="2466"/>
      </w:tblGrid>
      <w:tr w:rsidR="000E5C89" w:rsidRPr="000E5C89" w:rsidTr="000E5C89">
        <w:tc>
          <w:tcPr>
            <w:tcW w:w="675" w:type="dxa"/>
          </w:tcPr>
          <w:p w:rsidR="000E5C89" w:rsidRPr="000E5C89" w:rsidRDefault="000E5C89" w:rsidP="000E5C89">
            <w:pPr>
              <w:suppressAutoHyphens/>
              <w:autoSpaceDN w:val="0"/>
              <w:jc w:val="both"/>
              <w:rPr>
                <w:rFonts w:ascii="Times New Roman" w:eastAsia="SimSun" w:hAnsi="Times New Roman"/>
                <w:i/>
                <w:iCs/>
                <w:kern w:val="3"/>
                <w:sz w:val="24"/>
                <w:szCs w:val="24"/>
                <w:lang w:eastAsia="zh-CN" w:bidi="hi-IN"/>
              </w:rPr>
            </w:pPr>
            <w:r w:rsidRPr="000E5C89">
              <w:rPr>
                <w:rFonts w:ascii="Times New Roman" w:eastAsia="SimSun" w:hAnsi="Times New Roman"/>
                <w:i/>
                <w:iCs/>
                <w:kern w:val="3"/>
                <w:sz w:val="24"/>
                <w:szCs w:val="24"/>
                <w:lang w:eastAsia="zh-CN" w:bidi="hi-IN"/>
              </w:rPr>
              <w:t>№</w:t>
            </w:r>
          </w:p>
        </w:tc>
        <w:tc>
          <w:tcPr>
            <w:tcW w:w="2046" w:type="dxa"/>
          </w:tcPr>
          <w:p w:rsidR="000E5C89" w:rsidRPr="000E5C89" w:rsidRDefault="000E5C89" w:rsidP="000E5C89">
            <w:pPr>
              <w:suppressAutoHyphens/>
              <w:autoSpaceDN w:val="0"/>
              <w:jc w:val="both"/>
              <w:rPr>
                <w:rFonts w:ascii="Times New Roman" w:eastAsia="SimSun" w:hAnsi="Times New Roman"/>
                <w:i/>
                <w:iCs/>
                <w:kern w:val="3"/>
                <w:sz w:val="24"/>
                <w:szCs w:val="24"/>
                <w:lang w:eastAsia="zh-CN" w:bidi="hi-IN"/>
              </w:rPr>
            </w:pPr>
            <w:r w:rsidRPr="000E5C89">
              <w:rPr>
                <w:rFonts w:ascii="Times New Roman" w:eastAsia="SimSun" w:hAnsi="Times New Roman"/>
                <w:i/>
                <w:iCs/>
                <w:kern w:val="3"/>
                <w:sz w:val="24"/>
                <w:szCs w:val="24"/>
                <w:lang w:eastAsia="zh-CN" w:bidi="hi-IN"/>
              </w:rPr>
              <w:t>Найменування товару</w:t>
            </w:r>
          </w:p>
        </w:tc>
        <w:tc>
          <w:tcPr>
            <w:tcW w:w="2491" w:type="dxa"/>
          </w:tcPr>
          <w:p w:rsidR="000E5C89" w:rsidRPr="000E5C89" w:rsidRDefault="000E5C89" w:rsidP="000E5C89">
            <w:pPr>
              <w:suppressAutoHyphens/>
              <w:autoSpaceDN w:val="0"/>
              <w:jc w:val="both"/>
              <w:rPr>
                <w:rFonts w:ascii="Times New Roman" w:eastAsia="SimSun" w:hAnsi="Times New Roman"/>
                <w:i/>
                <w:iCs/>
                <w:kern w:val="3"/>
                <w:sz w:val="24"/>
                <w:szCs w:val="24"/>
                <w:lang w:eastAsia="zh-CN" w:bidi="hi-IN"/>
              </w:rPr>
            </w:pPr>
            <w:r w:rsidRPr="000E5C89">
              <w:rPr>
                <w:rFonts w:ascii="Times New Roman" w:eastAsia="SimSun" w:hAnsi="Times New Roman"/>
                <w:i/>
                <w:iCs/>
                <w:kern w:val="3"/>
                <w:sz w:val="24"/>
                <w:szCs w:val="24"/>
                <w:lang w:eastAsia="zh-CN" w:bidi="hi-IN"/>
              </w:rPr>
              <w:t>Характеристики згідно вимог замовника</w:t>
            </w:r>
          </w:p>
        </w:tc>
        <w:tc>
          <w:tcPr>
            <w:tcW w:w="2491" w:type="dxa"/>
          </w:tcPr>
          <w:p w:rsidR="000E5C89" w:rsidRPr="000E5C89" w:rsidRDefault="000E5C89" w:rsidP="000E5C89">
            <w:pPr>
              <w:suppressAutoHyphens/>
              <w:autoSpaceDN w:val="0"/>
              <w:jc w:val="both"/>
              <w:rPr>
                <w:rFonts w:ascii="Times New Roman" w:eastAsia="SimSun" w:hAnsi="Times New Roman"/>
                <w:i/>
                <w:iCs/>
                <w:kern w:val="3"/>
                <w:sz w:val="24"/>
                <w:szCs w:val="24"/>
                <w:lang w:eastAsia="zh-CN" w:bidi="hi-IN"/>
              </w:rPr>
            </w:pPr>
            <w:r w:rsidRPr="000E5C89">
              <w:rPr>
                <w:rFonts w:ascii="Times New Roman" w:eastAsia="SimSun" w:hAnsi="Times New Roman"/>
                <w:i/>
                <w:iCs/>
                <w:kern w:val="3"/>
                <w:sz w:val="24"/>
                <w:szCs w:val="24"/>
                <w:lang w:eastAsia="zh-CN" w:bidi="hi-IN"/>
              </w:rPr>
              <w:t>Характеристики пропоновані учасником</w:t>
            </w:r>
          </w:p>
        </w:tc>
        <w:tc>
          <w:tcPr>
            <w:tcW w:w="2466" w:type="dxa"/>
          </w:tcPr>
          <w:p w:rsidR="000E5C89" w:rsidRPr="000E5C89" w:rsidRDefault="000E5C89" w:rsidP="000E5C89">
            <w:pPr>
              <w:suppressAutoHyphens/>
              <w:autoSpaceDN w:val="0"/>
              <w:jc w:val="both"/>
              <w:rPr>
                <w:rFonts w:ascii="Times New Roman" w:eastAsia="SimSun" w:hAnsi="Times New Roman"/>
                <w:i/>
                <w:iCs/>
                <w:kern w:val="3"/>
                <w:sz w:val="24"/>
                <w:szCs w:val="24"/>
                <w:lang w:eastAsia="zh-CN" w:bidi="hi-IN"/>
              </w:rPr>
            </w:pPr>
            <w:r w:rsidRPr="000E5C89">
              <w:rPr>
                <w:rFonts w:ascii="Times New Roman" w:eastAsia="SimSun" w:hAnsi="Times New Roman"/>
                <w:i/>
                <w:iCs/>
                <w:kern w:val="3"/>
                <w:sz w:val="24"/>
                <w:szCs w:val="24"/>
                <w:lang w:eastAsia="zh-CN" w:bidi="hi-IN"/>
              </w:rPr>
              <w:t>Відповідність (так/ні)</w:t>
            </w:r>
          </w:p>
        </w:tc>
      </w:tr>
      <w:tr w:rsidR="000E5C89" w:rsidRPr="000E5C89" w:rsidTr="000E5C89">
        <w:tc>
          <w:tcPr>
            <w:tcW w:w="675" w:type="dxa"/>
          </w:tcPr>
          <w:p w:rsidR="000E5C89" w:rsidRPr="000E5C89" w:rsidRDefault="000E5C89" w:rsidP="000E5C89">
            <w:pPr>
              <w:suppressAutoHyphens/>
              <w:autoSpaceDN w:val="0"/>
              <w:jc w:val="both"/>
              <w:rPr>
                <w:rFonts w:ascii="Times New Roman" w:eastAsia="SimSun" w:hAnsi="Times New Roman"/>
                <w:kern w:val="3"/>
                <w:sz w:val="24"/>
                <w:szCs w:val="24"/>
                <w:lang w:eastAsia="zh-CN" w:bidi="hi-IN"/>
              </w:rPr>
            </w:pPr>
          </w:p>
        </w:tc>
        <w:tc>
          <w:tcPr>
            <w:tcW w:w="2046" w:type="dxa"/>
          </w:tcPr>
          <w:p w:rsidR="000E5C89" w:rsidRPr="000E5C89" w:rsidRDefault="000E5C89" w:rsidP="000E5C89">
            <w:pPr>
              <w:suppressAutoHyphens/>
              <w:autoSpaceDN w:val="0"/>
              <w:jc w:val="both"/>
              <w:rPr>
                <w:rFonts w:ascii="Times New Roman" w:eastAsia="SimSun" w:hAnsi="Times New Roman"/>
                <w:kern w:val="3"/>
                <w:sz w:val="24"/>
                <w:szCs w:val="24"/>
                <w:lang w:eastAsia="zh-CN" w:bidi="hi-IN"/>
              </w:rPr>
            </w:pPr>
          </w:p>
        </w:tc>
        <w:tc>
          <w:tcPr>
            <w:tcW w:w="2491" w:type="dxa"/>
          </w:tcPr>
          <w:p w:rsidR="000E5C89" w:rsidRPr="000E5C89" w:rsidRDefault="000E5C89" w:rsidP="000E5C89">
            <w:pPr>
              <w:suppressAutoHyphens/>
              <w:autoSpaceDN w:val="0"/>
              <w:jc w:val="both"/>
              <w:rPr>
                <w:rFonts w:ascii="Times New Roman" w:eastAsia="SimSun" w:hAnsi="Times New Roman"/>
                <w:kern w:val="3"/>
                <w:sz w:val="24"/>
                <w:szCs w:val="24"/>
                <w:lang w:eastAsia="zh-CN" w:bidi="hi-IN"/>
              </w:rPr>
            </w:pPr>
          </w:p>
        </w:tc>
        <w:tc>
          <w:tcPr>
            <w:tcW w:w="2491" w:type="dxa"/>
          </w:tcPr>
          <w:p w:rsidR="000E5C89" w:rsidRPr="000E5C89" w:rsidRDefault="000E5C89" w:rsidP="000E5C89">
            <w:pPr>
              <w:suppressAutoHyphens/>
              <w:autoSpaceDN w:val="0"/>
              <w:jc w:val="both"/>
              <w:rPr>
                <w:rFonts w:ascii="Times New Roman" w:eastAsia="SimSun" w:hAnsi="Times New Roman"/>
                <w:kern w:val="3"/>
                <w:sz w:val="24"/>
                <w:szCs w:val="24"/>
                <w:lang w:eastAsia="zh-CN" w:bidi="hi-IN"/>
              </w:rPr>
            </w:pPr>
          </w:p>
        </w:tc>
        <w:tc>
          <w:tcPr>
            <w:tcW w:w="2466" w:type="dxa"/>
          </w:tcPr>
          <w:p w:rsidR="000E5C89" w:rsidRPr="000E5C89" w:rsidRDefault="000E5C89" w:rsidP="000E5C89">
            <w:pPr>
              <w:suppressAutoHyphens/>
              <w:autoSpaceDN w:val="0"/>
              <w:jc w:val="both"/>
              <w:rPr>
                <w:rFonts w:ascii="Times New Roman" w:eastAsia="SimSun" w:hAnsi="Times New Roman"/>
                <w:kern w:val="3"/>
                <w:sz w:val="24"/>
                <w:szCs w:val="24"/>
                <w:lang w:eastAsia="zh-CN" w:bidi="hi-IN"/>
              </w:rPr>
            </w:pPr>
          </w:p>
        </w:tc>
      </w:tr>
    </w:tbl>
    <w:p w:rsidR="000E5C89" w:rsidRPr="000E5C89" w:rsidRDefault="000E5C89" w:rsidP="000E5C89">
      <w:pPr>
        <w:suppressAutoHyphens/>
        <w:autoSpaceDN w:val="0"/>
        <w:spacing w:after="0" w:line="240" w:lineRule="auto"/>
        <w:jc w:val="both"/>
        <w:rPr>
          <w:rFonts w:ascii="Times New Roman" w:eastAsia="SimSun" w:hAnsi="Times New Roman" w:cs="Times New Roman"/>
          <w:kern w:val="3"/>
          <w:sz w:val="24"/>
          <w:szCs w:val="24"/>
          <w:lang w:eastAsia="zh-CN" w:bidi="hi-IN"/>
        </w:rPr>
      </w:pPr>
    </w:p>
    <w:p w:rsidR="000E5C89" w:rsidRPr="000E5C89" w:rsidRDefault="000E5C89" w:rsidP="000E5C89">
      <w:pPr>
        <w:suppressAutoHyphens/>
        <w:autoSpaceDN w:val="0"/>
        <w:spacing w:after="0" w:line="240" w:lineRule="auto"/>
        <w:ind w:firstLine="284"/>
        <w:jc w:val="both"/>
        <w:rPr>
          <w:rFonts w:ascii="Times New Roman" w:eastAsia="SimSun" w:hAnsi="Times New Roman" w:cs="Times New Roman"/>
          <w:kern w:val="3"/>
          <w:sz w:val="24"/>
          <w:szCs w:val="24"/>
          <w:lang w:eastAsia="zh-CN" w:bidi="hi-IN"/>
        </w:rPr>
      </w:pPr>
      <w:r w:rsidRPr="000E5C89">
        <w:rPr>
          <w:rFonts w:ascii="Times New Roman" w:eastAsia="SimSun" w:hAnsi="Times New Roman" w:cs="Times New Roman"/>
          <w:kern w:val="3"/>
          <w:sz w:val="24"/>
          <w:szCs w:val="24"/>
          <w:lang w:eastAsia="zh-CN" w:bidi="hi-IN"/>
        </w:rPr>
        <w:t>2. Термін придатності на поставлений товар повинен становити не менше 75 % від загального терміну визначеного виробником</w:t>
      </w:r>
    </w:p>
    <w:p w:rsidR="000E5C89" w:rsidRPr="000E5C89" w:rsidRDefault="000E5C89" w:rsidP="000E5C89">
      <w:pPr>
        <w:suppressAutoHyphens/>
        <w:autoSpaceDN w:val="0"/>
        <w:spacing w:after="0" w:line="240" w:lineRule="auto"/>
        <w:ind w:firstLine="284"/>
        <w:jc w:val="both"/>
        <w:rPr>
          <w:rFonts w:ascii="Times New Roman" w:eastAsia="SimSun" w:hAnsi="Times New Roman" w:cs="Times New Roman"/>
          <w:kern w:val="3"/>
          <w:sz w:val="24"/>
          <w:szCs w:val="24"/>
          <w:lang w:eastAsia="zh-CN" w:bidi="hi-IN"/>
        </w:rPr>
      </w:pPr>
      <w:r w:rsidRPr="000E5C89">
        <w:rPr>
          <w:rFonts w:ascii="Times New Roman" w:eastAsia="SimSun" w:hAnsi="Times New Roman" w:cs="Times New Roman"/>
          <w:i/>
          <w:kern w:val="3"/>
          <w:sz w:val="24"/>
          <w:szCs w:val="24"/>
          <w:lang w:eastAsia="zh-CN" w:bidi="hi-IN"/>
        </w:rPr>
        <w:t>На підтвердження Учасник повинен надати лист у довільний формі в якому зазначити, що запропонований Товар є новим і термін придатності запропонованого Учасником Товару становить не менше 75 % від загального терміну визначеного виробником</w:t>
      </w:r>
      <w:r w:rsidRPr="000E5C89">
        <w:rPr>
          <w:rFonts w:ascii="Times New Roman" w:eastAsia="SimSun" w:hAnsi="Times New Roman" w:cs="Times New Roman"/>
          <w:kern w:val="3"/>
          <w:sz w:val="24"/>
          <w:szCs w:val="24"/>
          <w:lang w:eastAsia="zh-CN" w:bidi="hi-IN"/>
        </w:rPr>
        <w:t>.</w:t>
      </w:r>
    </w:p>
    <w:p w:rsidR="000E5C89" w:rsidRPr="000E5C89" w:rsidRDefault="000E5C89" w:rsidP="000E5C89">
      <w:pPr>
        <w:widowControl w:val="0"/>
        <w:tabs>
          <w:tab w:val="left" w:pos="851"/>
        </w:tabs>
        <w:suppressAutoHyphens/>
        <w:autoSpaceDN w:val="0"/>
        <w:spacing w:after="0" w:line="240" w:lineRule="auto"/>
        <w:ind w:right="-57"/>
        <w:contextualSpacing/>
        <w:jc w:val="both"/>
        <w:rPr>
          <w:rFonts w:ascii="Times New Roman" w:eastAsia="SimSun" w:hAnsi="Times New Roman" w:cs="Times New Roman"/>
          <w:kern w:val="3"/>
          <w:sz w:val="24"/>
          <w:szCs w:val="24"/>
          <w:lang w:eastAsia="zh-CN" w:bidi="hi-IN"/>
        </w:rPr>
      </w:pPr>
      <w:r w:rsidRPr="000E5C89">
        <w:rPr>
          <w:rFonts w:ascii="Times New Roman" w:eastAsia="SimSun" w:hAnsi="Times New Roman" w:cs="Times New Roman"/>
          <w:kern w:val="3"/>
          <w:sz w:val="24"/>
          <w:szCs w:val="24"/>
          <w:lang w:eastAsia="uk-UA" w:bidi="hi-IN"/>
        </w:rPr>
        <w:t xml:space="preserve">     </w:t>
      </w:r>
      <w:r w:rsidRPr="000E5C89">
        <w:rPr>
          <w:rFonts w:ascii="Times New Roman" w:eastAsia="SimSun" w:hAnsi="Times New Roman" w:cs="Times New Roman"/>
          <w:kern w:val="3"/>
          <w:sz w:val="24"/>
          <w:szCs w:val="24"/>
          <w:lang w:eastAsia="zh-CN" w:bidi="hi-IN"/>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E5C89" w:rsidRDefault="000E5C89" w:rsidP="000E5C89">
      <w:pPr>
        <w:widowControl w:val="0"/>
        <w:tabs>
          <w:tab w:val="left" w:pos="851"/>
        </w:tabs>
        <w:suppressAutoHyphens/>
        <w:autoSpaceDN w:val="0"/>
        <w:spacing w:after="0" w:line="240" w:lineRule="auto"/>
        <w:ind w:right="-57" w:firstLine="720"/>
        <w:contextualSpacing/>
        <w:jc w:val="both"/>
        <w:rPr>
          <w:rFonts w:ascii="Times New Roman" w:eastAsia="SimSun" w:hAnsi="Times New Roman" w:cs="Times New Roman"/>
          <w:i/>
          <w:kern w:val="3"/>
          <w:sz w:val="24"/>
          <w:szCs w:val="24"/>
          <w:lang w:eastAsia="zh-CN" w:bidi="hi-IN"/>
        </w:rPr>
      </w:pPr>
      <w:r w:rsidRPr="000E5C89">
        <w:rPr>
          <w:rFonts w:ascii="Times New Roman" w:eastAsia="SimSun" w:hAnsi="Times New Roman" w:cs="Times New Roman"/>
          <w:kern w:val="3"/>
          <w:sz w:val="24"/>
          <w:szCs w:val="24"/>
          <w:lang w:eastAsia="uk-UA" w:bidi="hi-IN"/>
        </w:rPr>
        <w:t xml:space="preserve">      </w:t>
      </w:r>
      <w:r w:rsidRPr="000E5C89">
        <w:rPr>
          <w:rFonts w:ascii="Times New Roman" w:eastAsia="SimSun" w:hAnsi="Times New Roman" w:cs="Times New Roman"/>
          <w:i/>
          <w:kern w:val="3"/>
          <w:sz w:val="24"/>
          <w:szCs w:val="24"/>
          <w:lang w:eastAsia="zh-CN" w:bidi="hi-I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w:t>
      </w:r>
    </w:p>
    <w:p w:rsidR="00845FFC" w:rsidRPr="000E5C89" w:rsidRDefault="00845FFC" w:rsidP="000E5C89">
      <w:pPr>
        <w:widowControl w:val="0"/>
        <w:tabs>
          <w:tab w:val="left" w:pos="851"/>
        </w:tabs>
        <w:suppressAutoHyphens/>
        <w:autoSpaceDN w:val="0"/>
        <w:spacing w:after="0" w:line="240" w:lineRule="auto"/>
        <w:ind w:right="-57" w:firstLine="720"/>
        <w:contextualSpacing/>
        <w:jc w:val="both"/>
        <w:rPr>
          <w:rFonts w:ascii="Times New Roman" w:eastAsia="SimSun" w:hAnsi="Times New Roman" w:cs="Times New Roman"/>
          <w:kern w:val="3"/>
          <w:sz w:val="24"/>
          <w:szCs w:val="24"/>
          <w:lang w:eastAsia="zh-CN" w:bidi="hi-IN"/>
        </w:rPr>
      </w:pPr>
    </w:p>
    <w:p w:rsidR="000E5C89" w:rsidRDefault="000E5C89" w:rsidP="000E5C89">
      <w:pPr>
        <w:tabs>
          <w:tab w:val="left" w:pos="3405"/>
        </w:tabs>
        <w:suppressAutoHyphens/>
        <w:autoSpaceDN w:val="0"/>
        <w:spacing w:after="0" w:line="240" w:lineRule="auto"/>
        <w:ind w:firstLine="284"/>
        <w:jc w:val="both"/>
        <w:rPr>
          <w:rFonts w:ascii="Times New Roman" w:eastAsia="Times New Roman" w:hAnsi="Times New Roman" w:cs="Times New Roman"/>
          <w:b/>
          <w:sz w:val="24"/>
          <w:szCs w:val="24"/>
          <w:lang w:eastAsia="en-US"/>
        </w:rPr>
      </w:pPr>
      <w:r w:rsidRPr="000E5C89">
        <w:rPr>
          <w:rFonts w:ascii="Times New Roman" w:eastAsia="Times New Roman" w:hAnsi="Times New Roman" w:cs="Times New Roman"/>
          <w:b/>
          <w:sz w:val="24"/>
          <w:szCs w:val="24"/>
          <w:lang w:eastAsia="en-US"/>
        </w:rPr>
        <w:tab/>
      </w:r>
      <w:r w:rsidRPr="000E5C89">
        <w:rPr>
          <w:rFonts w:ascii="Times New Roman" w:eastAsia="Times New Roman" w:hAnsi="Times New Roman" w:cs="Times New Roman"/>
          <w:b/>
          <w:sz w:val="24"/>
          <w:szCs w:val="24"/>
          <w:lang w:eastAsia="en-US"/>
        </w:rPr>
        <w:tab/>
        <w:t xml:space="preserve">Медико-технічні вимоги </w:t>
      </w:r>
    </w:p>
    <w:p w:rsidR="00845FFC" w:rsidRPr="000E5C89" w:rsidRDefault="00845FFC" w:rsidP="000E5C89">
      <w:pPr>
        <w:tabs>
          <w:tab w:val="left" w:pos="3405"/>
        </w:tabs>
        <w:suppressAutoHyphens/>
        <w:autoSpaceDN w:val="0"/>
        <w:spacing w:after="0" w:line="240" w:lineRule="auto"/>
        <w:ind w:firstLine="284"/>
        <w:jc w:val="both"/>
        <w:rPr>
          <w:rFonts w:ascii="Times New Roman" w:eastAsia="Times New Roman" w:hAnsi="Times New Roman" w:cs="Times New Roman"/>
          <w:b/>
          <w:sz w:val="24"/>
          <w:szCs w:val="24"/>
          <w:lang w:eastAsia="en-US"/>
        </w:rPr>
      </w:pPr>
    </w:p>
    <w:p w:rsidR="003B0D2B" w:rsidRPr="003B0D2B" w:rsidRDefault="00845FFC" w:rsidP="00845FFC">
      <w:pPr>
        <w:numPr>
          <w:ilvl w:val="0"/>
          <w:numId w:val="12"/>
        </w:numPr>
        <w:spacing w:after="0" w:line="240" w:lineRule="auto"/>
        <w:rPr>
          <w:rFonts w:ascii="Times New Roman" w:eastAsia="Times New Roman" w:hAnsi="Times New Roman" w:cs="Times New Roman"/>
          <w:sz w:val="24"/>
          <w:szCs w:val="24"/>
        </w:rPr>
      </w:pPr>
      <w:r w:rsidRPr="00845FFC">
        <w:rPr>
          <w:rFonts w:ascii="Times New Roman" w:eastAsia="Times New Roman" w:hAnsi="Times New Roman" w:cs="Times New Roman"/>
          <w:sz w:val="24"/>
          <w:szCs w:val="24"/>
        </w:rPr>
        <w:t xml:space="preserve">Діагностичні тест-смужки для визначення </w:t>
      </w:r>
      <w:proofErr w:type="spellStart"/>
      <w:r w:rsidRPr="00845FFC">
        <w:rPr>
          <w:rFonts w:ascii="Times New Roman" w:eastAsia="Times New Roman" w:hAnsi="Times New Roman" w:cs="Times New Roman"/>
          <w:sz w:val="24"/>
          <w:szCs w:val="24"/>
        </w:rPr>
        <w:t>уробіліногену</w:t>
      </w:r>
      <w:proofErr w:type="spellEnd"/>
      <w:r w:rsidRPr="00845FFC">
        <w:rPr>
          <w:rFonts w:ascii="Times New Roman" w:eastAsia="Times New Roman" w:hAnsi="Times New Roman" w:cs="Times New Roman"/>
          <w:sz w:val="24"/>
          <w:szCs w:val="24"/>
        </w:rPr>
        <w:t xml:space="preserve">, білірубіну, глюкози, кетонів, білка, питомої ваги, крові, </w:t>
      </w:r>
      <w:proofErr w:type="spellStart"/>
      <w:r w:rsidRPr="00845FFC">
        <w:rPr>
          <w:rFonts w:ascii="Times New Roman" w:eastAsia="Times New Roman" w:hAnsi="Times New Roman" w:cs="Times New Roman"/>
          <w:sz w:val="24"/>
          <w:szCs w:val="24"/>
        </w:rPr>
        <w:t>рН</w:t>
      </w:r>
      <w:proofErr w:type="spellEnd"/>
      <w:r w:rsidRPr="00845FFC">
        <w:rPr>
          <w:rFonts w:ascii="Times New Roman" w:eastAsia="Times New Roman" w:hAnsi="Times New Roman" w:cs="Times New Roman"/>
          <w:sz w:val="24"/>
          <w:szCs w:val="24"/>
        </w:rPr>
        <w:t>, нітритів та лейкоцитів у сечі</w:t>
      </w:r>
      <w:r w:rsidR="003B0D2B" w:rsidRPr="003B0D2B">
        <w:rPr>
          <w:rFonts w:ascii="Times New Roman" w:eastAsia="Times New Roman" w:hAnsi="Times New Roman" w:cs="Times New Roman"/>
          <w:sz w:val="24"/>
          <w:szCs w:val="24"/>
        </w:rPr>
        <w:t xml:space="preserve"> забезпечують швидке </w:t>
      </w:r>
      <w:proofErr w:type="spellStart"/>
      <w:r w:rsidR="003B0D2B" w:rsidRPr="003B0D2B">
        <w:rPr>
          <w:rFonts w:ascii="Times New Roman" w:eastAsia="Times New Roman" w:hAnsi="Times New Roman" w:cs="Times New Roman"/>
          <w:sz w:val="24"/>
          <w:szCs w:val="24"/>
        </w:rPr>
        <w:t>напівкількісне</w:t>
      </w:r>
      <w:proofErr w:type="spellEnd"/>
      <w:r w:rsidR="003B0D2B" w:rsidRPr="003B0D2B">
        <w:rPr>
          <w:rFonts w:ascii="Times New Roman" w:eastAsia="Times New Roman" w:hAnsi="Times New Roman" w:cs="Times New Roman"/>
          <w:sz w:val="24"/>
          <w:szCs w:val="24"/>
        </w:rPr>
        <w:t xml:space="preserve"> визначення 10 показників у сечі</w:t>
      </w:r>
      <w:r>
        <w:rPr>
          <w:rFonts w:ascii="Times New Roman" w:eastAsia="Times New Roman" w:hAnsi="Times New Roman" w:cs="Times New Roman"/>
          <w:sz w:val="24"/>
          <w:szCs w:val="24"/>
        </w:rPr>
        <w:t>, 100шт./</w:t>
      </w:r>
      <w:proofErr w:type="spellStart"/>
      <w:r>
        <w:rPr>
          <w:rFonts w:ascii="Times New Roman" w:eastAsia="Times New Roman" w:hAnsi="Times New Roman" w:cs="Times New Roman"/>
          <w:sz w:val="24"/>
          <w:szCs w:val="24"/>
        </w:rPr>
        <w:t>упак</w:t>
      </w:r>
      <w:proofErr w:type="spellEnd"/>
      <w:r w:rsidR="003B0D2B" w:rsidRPr="003B0D2B">
        <w:rPr>
          <w:rFonts w:ascii="Times New Roman" w:eastAsia="Times New Roman" w:hAnsi="Times New Roman" w:cs="Times New Roman"/>
          <w:sz w:val="24"/>
          <w:szCs w:val="24"/>
        </w:rPr>
        <w:t>.</w:t>
      </w:r>
    </w:p>
    <w:p w:rsidR="003B0D2B" w:rsidRPr="003B0D2B" w:rsidRDefault="003B0D2B" w:rsidP="003B0D2B">
      <w:pPr>
        <w:numPr>
          <w:ilvl w:val="0"/>
          <w:numId w:val="12"/>
        </w:numPr>
        <w:spacing w:after="0" w:line="240" w:lineRule="auto"/>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 xml:space="preserve">Тривалість проведення аналізу - 1 – 2 хв. </w:t>
      </w:r>
    </w:p>
    <w:p w:rsidR="003B0D2B" w:rsidRPr="003B0D2B" w:rsidRDefault="003B0D2B" w:rsidP="003B0D2B">
      <w:pPr>
        <w:numPr>
          <w:ilvl w:val="0"/>
          <w:numId w:val="12"/>
        </w:numPr>
        <w:spacing w:after="120" w:line="240" w:lineRule="auto"/>
        <w:ind w:left="714" w:hanging="357"/>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Порогові рівні речовин:</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4854"/>
      </w:tblGrid>
      <w:tr w:rsidR="003B0D2B" w:rsidRPr="003B0D2B" w:rsidTr="00786380">
        <w:trPr>
          <w:trHeight w:val="202"/>
        </w:trPr>
        <w:tc>
          <w:tcPr>
            <w:tcW w:w="4853" w:type="dxa"/>
          </w:tcPr>
          <w:p w:rsidR="003B0D2B" w:rsidRPr="003B0D2B" w:rsidRDefault="003B0D2B" w:rsidP="003B0D2B">
            <w:pPr>
              <w:keepNext/>
              <w:spacing w:after="0" w:line="26" w:lineRule="atLeast"/>
              <w:jc w:val="center"/>
              <w:outlineLvl w:val="0"/>
              <w:rPr>
                <w:rFonts w:ascii="Times New Roman" w:eastAsia="Times New Roman" w:hAnsi="Times New Roman" w:cs="Times New Roman"/>
                <w:bCs/>
                <w:i/>
                <w:iCs/>
                <w:sz w:val="24"/>
                <w:szCs w:val="24"/>
              </w:rPr>
            </w:pPr>
            <w:r w:rsidRPr="003B0D2B">
              <w:rPr>
                <w:rFonts w:ascii="Times New Roman" w:eastAsia="Times New Roman" w:hAnsi="Times New Roman" w:cs="Times New Roman"/>
                <w:bCs/>
                <w:iCs/>
                <w:sz w:val="24"/>
                <w:szCs w:val="24"/>
                <w:u w:val="single"/>
              </w:rPr>
              <w:t>Речовина</w:t>
            </w:r>
          </w:p>
        </w:tc>
        <w:tc>
          <w:tcPr>
            <w:tcW w:w="4854" w:type="dxa"/>
          </w:tcPr>
          <w:p w:rsidR="003B0D2B" w:rsidRPr="003B0D2B" w:rsidRDefault="003B0D2B" w:rsidP="003B0D2B">
            <w:pPr>
              <w:keepNext/>
              <w:spacing w:after="0" w:line="26" w:lineRule="atLeast"/>
              <w:jc w:val="center"/>
              <w:outlineLvl w:val="0"/>
              <w:rPr>
                <w:rFonts w:ascii="Times New Roman" w:eastAsia="Times New Roman" w:hAnsi="Times New Roman" w:cs="Times New Roman"/>
                <w:bCs/>
                <w:i/>
                <w:iCs/>
                <w:sz w:val="24"/>
                <w:szCs w:val="24"/>
              </w:rPr>
            </w:pPr>
            <w:r w:rsidRPr="003B0D2B">
              <w:rPr>
                <w:rFonts w:ascii="Times New Roman" w:eastAsia="Times New Roman" w:hAnsi="Times New Roman" w:cs="Times New Roman"/>
                <w:bCs/>
                <w:iCs/>
                <w:sz w:val="24"/>
                <w:szCs w:val="24"/>
                <w:u w:val="single"/>
              </w:rPr>
              <w:t>Пороговий рівень</w:t>
            </w:r>
          </w:p>
        </w:tc>
      </w:tr>
      <w:tr w:rsidR="003B0D2B" w:rsidRPr="003B0D2B" w:rsidTr="00786380">
        <w:trPr>
          <w:trHeight w:val="2021"/>
        </w:trPr>
        <w:tc>
          <w:tcPr>
            <w:tcW w:w="4853" w:type="dxa"/>
          </w:tcPr>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Білок</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Глюкоза</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Кетони</w:t>
            </w:r>
          </w:p>
          <w:p w:rsidR="003B0D2B" w:rsidRPr="003B0D2B" w:rsidRDefault="003B0D2B" w:rsidP="003B0D2B">
            <w:pPr>
              <w:spacing w:after="0" w:line="26" w:lineRule="atLeast"/>
              <w:jc w:val="both"/>
              <w:rPr>
                <w:rFonts w:ascii="Times New Roman" w:eastAsia="Times New Roman" w:hAnsi="Times New Roman" w:cs="Times New Roman"/>
                <w:sz w:val="24"/>
                <w:szCs w:val="24"/>
              </w:rPr>
            </w:pPr>
            <w:proofErr w:type="spellStart"/>
            <w:r w:rsidRPr="003B0D2B">
              <w:rPr>
                <w:rFonts w:ascii="Times New Roman" w:eastAsia="Times New Roman" w:hAnsi="Times New Roman" w:cs="Times New Roman"/>
                <w:sz w:val="24"/>
                <w:szCs w:val="24"/>
              </w:rPr>
              <w:t>Уробіліноген</w:t>
            </w:r>
            <w:proofErr w:type="spellEnd"/>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Білірубін</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 xml:space="preserve">Питома вага   </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Кров</w:t>
            </w:r>
          </w:p>
          <w:p w:rsidR="003B0D2B" w:rsidRPr="003B0D2B" w:rsidRDefault="003B0D2B" w:rsidP="003B0D2B">
            <w:pPr>
              <w:spacing w:after="0" w:line="26" w:lineRule="atLeast"/>
              <w:jc w:val="both"/>
              <w:rPr>
                <w:rFonts w:ascii="Times New Roman" w:eastAsia="Times New Roman" w:hAnsi="Times New Roman" w:cs="Times New Roman"/>
                <w:sz w:val="24"/>
                <w:szCs w:val="24"/>
              </w:rPr>
            </w:pPr>
            <w:proofErr w:type="spellStart"/>
            <w:r w:rsidRPr="003B0D2B">
              <w:rPr>
                <w:rFonts w:ascii="Times New Roman" w:eastAsia="Times New Roman" w:hAnsi="Times New Roman" w:cs="Times New Roman"/>
                <w:sz w:val="24"/>
                <w:szCs w:val="24"/>
              </w:rPr>
              <w:t>рН</w:t>
            </w:r>
            <w:proofErr w:type="spellEnd"/>
            <w:r w:rsidRPr="003B0D2B">
              <w:rPr>
                <w:rFonts w:ascii="Times New Roman" w:eastAsia="Times New Roman" w:hAnsi="Times New Roman" w:cs="Times New Roman"/>
                <w:sz w:val="24"/>
                <w:szCs w:val="24"/>
              </w:rPr>
              <w:t xml:space="preserve">     </w:t>
            </w:r>
          </w:p>
          <w:p w:rsidR="003B0D2B" w:rsidRPr="003B0D2B" w:rsidRDefault="003B0D2B" w:rsidP="003B0D2B">
            <w:pPr>
              <w:spacing w:after="0" w:line="26" w:lineRule="atLeast"/>
              <w:jc w:val="both"/>
              <w:rPr>
                <w:rFonts w:ascii="Times New Roman" w:eastAsia="Times New Roman" w:hAnsi="Times New Roman" w:cs="Times New Roman"/>
                <w:sz w:val="24"/>
                <w:szCs w:val="24"/>
                <w:lang w:val="en-US"/>
              </w:rPr>
            </w:pPr>
            <w:r w:rsidRPr="003B0D2B">
              <w:rPr>
                <w:rFonts w:ascii="Times New Roman" w:eastAsia="Times New Roman" w:hAnsi="Times New Roman" w:cs="Times New Roman"/>
                <w:sz w:val="24"/>
                <w:szCs w:val="24"/>
              </w:rPr>
              <w:t xml:space="preserve">Лейкоцити  </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Batang" w:hAnsi="Times New Roman" w:cs="Times New Roman"/>
                <w:sz w:val="24"/>
                <w:szCs w:val="24"/>
              </w:rPr>
              <w:t>Нітрити</w:t>
            </w:r>
            <w:r w:rsidRPr="003B0D2B">
              <w:rPr>
                <w:rFonts w:ascii="Times New Roman" w:eastAsia="Times New Roman" w:hAnsi="Times New Roman" w:cs="Times New Roman"/>
                <w:sz w:val="24"/>
                <w:szCs w:val="24"/>
              </w:rPr>
              <w:t xml:space="preserve">             </w:t>
            </w:r>
          </w:p>
        </w:tc>
        <w:tc>
          <w:tcPr>
            <w:tcW w:w="4854" w:type="dxa"/>
          </w:tcPr>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10-15 мг/</w:t>
            </w:r>
            <w:proofErr w:type="spellStart"/>
            <w:r w:rsidRPr="003B0D2B">
              <w:rPr>
                <w:rFonts w:ascii="Times New Roman" w:eastAsia="Times New Roman" w:hAnsi="Times New Roman" w:cs="Times New Roman"/>
                <w:sz w:val="24"/>
                <w:szCs w:val="24"/>
              </w:rPr>
              <w:t>дл</w:t>
            </w:r>
            <w:proofErr w:type="spellEnd"/>
            <w:r w:rsidRPr="003B0D2B">
              <w:rPr>
                <w:rFonts w:ascii="Times New Roman" w:eastAsia="Times New Roman" w:hAnsi="Times New Roman" w:cs="Times New Roman"/>
                <w:sz w:val="24"/>
                <w:szCs w:val="24"/>
              </w:rPr>
              <w:t>.</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50 мг/</w:t>
            </w:r>
            <w:proofErr w:type="spellStart"/>
            <w:r w:rsidRPr="003B0D2B">
              <w:rPr>
                <w:rFonts w:ascii="Times New Roman" w:eastAsia="Times New Roman" w:hAnsi="Times New Roman" w:cs="Times New Roman"/>
                <w:sz w:val="24"/>
                <w:szCs w:val="24"/>
              </w:rPr>
              <w:t>дл</w:t>
            </w:r>
            <w:proofErr w:type="spellEnd"/>
            <w:r w:rsidRPr="003B0D2B">
              <w:rPr>
                <w:rFonts w:ascii="Times New Roman" w:eastAsia="Times New Roman" w:hAnsi="Times New Roman" w:cs="Times New Roman"/>
                <w:sz w:val="24"/>
                <w:szCs w:val="24"/>
              </w:rPr>
              <w:t>.</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5 мг/</w:t>
            </w:r>
            <w:proofErr w:type="spellStart"/>
            <w:r w:rsidRPr="003B0D2B">
              <w:rPr>
                <w:rFonts w:ascii="Times New Roman" w:eastAsia="Times New Roman" w:hAnsi="Times New Roman" w:cs="Times New Roman"/>
                <w:sz w:val="24"/>
                <w:szCs w:val="24"/>
              </w:rPr>
              <w:t>дл</w:t>
            </w:r>
            <w:proofErr w:type="spellEnd"/>
            <w:r w:rsidRPr="003B0D2B">
              <w:rPr>
                <w:rFonts w:ascii="Times New Roman" w:eastAsia="Times New Roman" w:hAnsi="Times New Roman" w:cs="Times New Roman"/>
                <w:sz w:val="24"/>
                <w:szCs w:val="24"/>
              </w:rPr>
              <w:t>.</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lang w:val="ru-RU"/>
              </w:rPr>
              <w:t xml:space="preserve">1 </w:t>
            </w:r>
            <w:r w:rsidRPr="003B0D2B">
              <w:rPr>
                <w:rFonts w:ascii="Times New Roman" w:eastAsia="Times New Roman" w:hAnsi="Times New Roman" w:cs="Times New Roman"/>
                <w:sz w:val="24"/>
                <w:szCs w:val="24"/>
              </w:rPr>
              <w:t xml:space="preserve">од. </w:t>
            </w:r>
            <w:proofErr w:type="spellStart"/>
            <w:r w:rsidRPr="003B0D2B">
              <w:rPr>
                <w:rFonts w:ascii="Times New Roman" w:eastAsia="Times New Roman" w:hAnsi="Times New Roman" w:cs="Times New Roman"/>
                <w:sz w:val="24"/>
                <w:szCs w:val="24"/>
              </w:rPr>
              <w:t>Ерліха</w:t>
            </w:r>
            <w:proofErr w:type="spellEnd"/>
            <w:r w:rsidRPr="003B0D2B">
              <w:rPr>
                <w:rFonts w:ascii="Times New Roman" w:eastAsia="Times New Roman" w:hAnsi="Times New Roman" w:cs="Times New Roman"/>
                <w:sz w:val="24"/>
                <w:szCs w:val="24"/>
              </w:rPr>
              <w:t>/</w:t>
            </w:r>
            <w:proofErr w:type="spellStart"/>
            <w:r w:rsidRPr="003B0D2B">
              <w:rPr>
                <w:rFonts w:ascii="Times New Roman" w:eastAsia="Times New Roman" w:hAnsi="Times New Roman" w:cs="Times New Roman"/>
                <w:sz w:val="24"/>
                <w:szCs w:val="24"/>
              </w:rPr>
              <w:t>дл</w:t>
            </w:r>
            <w:proofErr w:type="spellEnd"/>
            <w:r w:rsidRPr="003B0D2B">
              <w:rPr>
                <w:rFonts w:ascii="Times New Roman" w:eastAsia="Times New Roman" w:hAnsi="Times New Roman" w:cs="Times New Roman"/>
                <w:sz w:val="24"/>
                <w:szCs w:val="24"/>
              </w:rPr>
              <w:t>.</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0,5 мг/</w:t>
            </w:r>
            <w:proofErr w:type="spellStart"/>
            <w:r w:rsidRPr="003B0D2B">
              <w:rPr>
                <w:rFonts w:ascii="Times New Roman" w:eastAsia="Times New Roman" w:hAnsi="Times New Roman" w:cs="Times New Roman"/>
                <w:sz w:val="24"/>
                <w:szCs w:val="24"/>
              </w:rPr>
              <w:t>дл</w:t>
            </w:r>
            <w:proofErr w:type="spellEnd"/>
            <w:r w:rsidRPr="003B0D2B">
              <w:rPr>
                <w:rFonts w:ascii="Times New Roman" w:eastAsia="Times New Roman" w:hAnsi="Times New Roman" w:cs="Times New Roman"/>
                <w:sz w:val="24"/>
                <w:szCs w:val="24"/>
              </w:rPr>
              <w:t>.</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Від 1,000 до 1,030 з кроком 0,005</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10 Ер/</w:t>
            </w:r>
            <w:proofErr w:type="spellStart"/>
            <w:r w:rsidRPr="003B0D2B">
              <w:rPr>
                <w:rFonts w:ascii="Times New Roman" w:eastAsia="Times New Roman" w:hAnsi="Times New Roman" w:cs="Times New Roman"/>
                <w:sz w:val="24"/>
                <w:szCs w:val="24"/>
              </w:rPr>
              <w:t>мкл</w:t>
            </w:r>
            <w:proofErr w:type="spellEnd"/>
            <w:r w:rsidRPr="003B0D2B">
              <w:rPr>
                <w:rFonts w:ascii="Times New Roman" w:eastAsia="Times New Roman" w:hAnsi="Times New Roman" w:cs="Times New Roman"/>
                <w:sz w:val="24"/>
                <w:szCs w:val="24"/>
              </w:rPr>
              <w:t>.</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Від 5 до 9 з точністю до 1 одиниці.</w:t>
            </w:r>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20-25 Лей/</w:t>
            </w:r>
            <w:proofErr w:type="spellStart"/>
            <w:r w:rsidRPr="003B0D2B">
              <w:rPr>
                <w:rFonts w:ascii="Times New Roman" w:eastAsia="Times New Roman" w:hAnsi="Times New Roman" w:cs="Times New Roman"/>
                <w:sz w:val="24"/>
                <w:szCs w:val="24"/>
              </w:rPr>
              <w:t>мкл</w:t>
            </w:r>
            <w:proofErr w:type="spellEnd"/>
          </w:p>
          <w:p w:rsidR="003B0D2B" w:rsidRPr="003B0D2B" w:rsidRDefault="003B0D2B" w:rsidP="003B0D2B">
            <w:pPr>
              <w:spacing w:after="0" w:line="26" w:lineRule="atLeast"/>
              <w:jc w:val="both"/>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0,05 мг/</w:t>
            </w:r>
            <w:proofErr w:type="spellStart"/>
            <w:r w:rsidRPr="003B0D2B">
              <w:rPr>
                <w:rFonts w:ascii="Times New Roman" w:eastAsia="Times New Roman" w:hAnsi="Times New Roman" w:cs="Times New Roman"/>
                <w:sz w:val="24"/>
                <w:szCs w:val="24"/>
              </w:rPr>
              <w:t>дл</w:t>
            </w:r>
            <w:proofErr w:type="spellEnd"/>
            <w:r w:rsidRPr="003B0D2B">
              <w:rPr>
                <w:rFonts w:ascii="Times New Roman" w:eastAsia="Times New Roman" w:hAnsi="Times New Roman" w:cs="Times New Roman"/>
                <w:sz w:val="24"/>
                <w:szCs w:val="24"/>
              </w:rPr>
              <w:t xml:space="preserve"> нітрит іонів</w:t>
            </w:r>
          </w:p>
        </w:tc>
      </w:tr>
    </w:tbl>
    <w:p w:rsidR="003B0D2B" w:rsidRPr="003B0D2B" w:rsidRDefault="003B0D2B" w:rsidP="003B0D2B">
      <w:pPr>
        <w:numPr>
          <w:ilvl w:val="0"/>
          <w:numId w:val="12"/>
        </w:numPr>
        <w:spacing w:before="120" w:after="0" w:line="240" w:lineRule="auto"/>
        <w:ind w:left="714" w:hanging="357"/>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lastRenderedPageBreak/>
        <w:t>Тести зберігаються при кімнатній температурі від +2до +30 С</w:t>
      </w:r>
    </w:p>
    <w:p w:rsidR="003B0D2B" w:rsidRPr="003B0D2B" w:rsidRDefault="003B0D2B" w:rsidP="003B0D2B">
      <w:pPr>
        <w:numPr>
          <w:ilvl w:val="0"/>
          <w:numId w:val="12"/>
        </w:numPr>
        <w:spacing w:after="0" w:line="240" w:lineRule="auto"/>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 xml:space="preserve">Термін придатності тестів 24 місяці при зберіганні смужок в контейнері </w:t>
      </w:r>
    </w:p>
    <w:p w:rsidR="003B0D2B" w:rsidRPr="003B0D2B" w:rsidRDefault="003B0D2B" w:rsidP="003B0D2B">
      <w:pPr>
        <w:numPr>
          <w:ilvl w:val="0"/>
          <w:numId w:val="12"/>
        </w:numPr>
        <w:spacing w:after="0" w:line="240" w:lineRule="auto"/>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Після відкриття контейнеру смужки стабільні протягом 6 місяців</w:t>
      </w:r>
    </w:p>
    <w:p w:rsidR="003B0D2B" w:rsidRPr="003B0D2B" w:rsidRDefault="003B0D2B" w:rsidP="003B0D2B">
      <w:pPr>
        <w:numPr>
          <w:ilvl w:val="0"/>
          <w:numId w:val="12"/>
        </w:numPr>
        <w:spacing w:after="0" w:line="240" w:lineRule="auto"/>
        <w:rPr>
          <w:rFonts w:ascii="Times New Roman" w:eastAsia="Times New Roman" w:hAnsi="Times New Roman" w:cs="Times New Roman"/>
          <w:sz w:val="24"/>
          <w:szCs w:val="24"/>
        </w:rPr>
      </w:pPr>
      <w:r w:rsidRPr="003B0D2B">
        <w:rPr>
          <w:rFonts w:ascii="Times New Roman" w:eastAsia="Times New Roman" w:hAnsi="Times New Roman" w:cs="Times New Roman"/>
          <w:sz w:val="24"/>
          <w:szCs w:val="24"/>
        </w:rPr>
        <w:t>В наявності є компенсаторна зона, яка слугує маркером придатності для роботи з аналізатором.</w:t>
      </w:r>
    </w:p>
    <w:p w:rsidR="003B0D2B" w:rsidRPr="003B0D2B" w:rsidRDefault="003B0D2B" w:rsidP="003B0D2B">
      <w:pPr>
        <w:numPr>
          <w:ilvl w:val="0"/>
          <w:numId w:val="12"/>
        </w:numPr>
        <w:spacing w:after="0" w:line="240" w:lineRule="auto"/>
        <w:rPr>
          <w:rFonts w:ascii="Times New Roman" w:eastAsia="Times New Roman" w:hAnsi="Times New Roman" w:cs="Times New Roman"/>
          <w:b/>
          <w:bCs/>
          <w:sz w:val="18"/>
          <w:szCs w:val="18"/>
        </w:rPr>
      </w:pPr>
      <w:r w:rsidRPr="003B0D2B">
        <w:rPr>
          <w:rFonts w:ascii="Times New Roman" w:eastAsia="Times New Roman" w:hAnsi="Times New Roman" w:cs="Times New Roman"/>
          <w:sz w:val="24"/>
          <w:szCs w:val="24"/>
        </w:rPr>
        <w:t xml:space="preserve">Використовується виключно з аналізатором сечі CITOLAB READER 300 </w:t>
      </w:r>
    </w:p>
    <w:p w:rsidR="000E5C89" w:rsidRPr="000E5C89" w:rsidRDefault="000E5C89" w:rsidP="000E5C89">
      <w:pPr>
        <w:spacing w:after="0" w:line="240" w:lineRule="auto"/>
        <w:jc w:val="center"/>
        <w:rPr>
          <w:rFonts w:ascii="Times New Roman" w:eastAsia="Times New Roman" w:hAnsi="Times New Roman" w:cs="Times New Roman"/>
          <w:sz w:val="24"/>
          <w:szCs w:val="24"/>
          <w:lang w:eastAsia="en-US"/>
        </w:rPr>
      </w:pPr>
    </w:p>
    <w:p w:rsidR="00086FE6" w:rsidRPr="00086FE6" w:rsidRDefault="000E5C89" w:rsidP="00086FE6">
      <w:pPr>
        <w:spacing w:after="0" w:line="240" w:lineRule="auto"/>
        <w:jc w:val="both"/>
        <w:rPr>
          <w:rFonts w:ascii="Times New Roman" w:hAnsi="Times New Roman" w:cs="Times New Roman"/>
          <w:b/>
          <w:i/>
          <w:sz w:val="24"/>
          <w:szCs w:val="24"/>
          <w:lang w:eastAsia="en-US"/>
        </w:rPr>
      </w:pPr>
      <w:r w:rsidRPr="000E5C89">
        <w:rPr>
          <w:rFonts w:ascii="Times New Roman" w:hAnsi="Times New Roman" w:cs="Times New Roman"/>
          <w:b/>
          <w:i/>
          <w:sz w:val="24"/>
          <w:szCs w:val="24"/>
          <w:lang w:eastAsia="en-US"/>
        </w:rPr>
        <w:t>*</w:t>
      </w:r>
      <w:r w:rsidRPr="000E5C89">
        <w:rPr>
          <w:rFonts w:ascii="Times New Roman" w:hAnsi="Times New Roman" w:cs="Times New Roman"/>
          <w:i/>
          <w:sz w:val="24"/>
          <w:szCs w:val="24"/>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0E5C89">
        <w:rPr>
          <w:rFonts w:ascii="Times New Roman" w:hAnsi="Times New Roman" w:cs="Times New Roman"/>
          <w:b/>
          <w:i/>
          <w:sz w:val="24"/>
          <w:szCs w:val="24"/>
          <w:lang w:eastAsia="en-US"/>
        </w:rPr>
        <w:t xml:space="preserve"> «або еквівалент»</w:t>
      </w:r>
      <w:r w:rsidRPr="000E5C89">
        <w:rPr>
          <w:rFonts w:eastAsia="Times New Roman"/>
          <w:lang w:eastAsia="en-US"/>
        </w:rPr>
        <w:t xml:space="preserve"> </w:t>
      </w:r>
      <w:r w:rsidRPr="000E5C89">
        <w:rPr>
          <w:rFonts w:ascii="Times New Roman" w:hAnsi="Times New Roman" w:cs="Times New Roman"/>
          <w:bCs/>
          <w:i/>
          <w:sz w:val="24"/>
          <w:szCs w:val="24"/>
          <w:lang w:eastAsia="en-US"/>
        </w:rPr>
        <w:t>. 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технічному завданні з відомостями щодо відповідності вимогам Замовника</w:t>
      </w:r>
      <w:r w:rsidRPr="000E5C89">
        <w:rPr>
          <w:rFonts w:ascii="Times New Roman" w:hAnsi="Times New Roman" w:cs="Times New Roman"/>
          <w:b/>
          <w:i/>
          <w:sz w:val="24"/>
          <w:szCs w:val="24"/>
          <w:lang w:eastAsia="en-US"/>
        </w:rPr>
        <w:t>.</w:t>
      </w:r>
      <w:r w:rsidR="00086FE6" w:rsidRPr="00086FE6">
        <w:rPr>
          <w:rFonts w:ascii="Times New Roman" w:hAnsi="Times New Roman" w:cs="Times New Roman"/>
          <w:b/>
          <w:bCs/>
          <w:i/>
          <w:sz w:val="24"/>
          <w:szCs w:val="24"/>
          <w:lang w:eastAsia="en-US"/>
        </w:rPr>
        <w:t xml:space="preserve"> </w:t>
      </w:r>
    </w:p>
    <w:p w:rsidR="00086FE6" w:rsidRDefault="00086FE6" w:rsidP="00086FE6">
      <w:pPr>
        <w:spacing w:after="0" w:line="240" w:lineRule="auto"/>
        <w:jc w:val="both"/>
        <w:rPr>
          <w:rFonts w:ascii="Times New Roman" w:hAnsi="Times New Roman" w:cs="Times New Roman"/>
          <w:b/>
          <w:i/>
          <w:iCs/>
          <w:sz w:val="24"/>
          <w:szCs w:val="24"/>
          <w:lang w:eastAsia="en-US"/>
        </w:rPr>
      </w:pPr>
    </w:p>
    <w:p w:rsidR="00845FFC" w:rsidRDefault="00845FFC" w:rsidP="00086FE6">
      <w:pPr>
        <w:spacing w:after="0" w:line="240" w:lineRule="auto"/>
        <w:jc w:val="both"/>
        <w:rPr>
          <w:rFonts w:ascii="Times New Roman" w:hAnsi="Times New Roman" w:cs="Times New Roman"/>
          <w:b/>
          <w:i/>
          <w:iCs/>
          <w:sz w:val="24"/>
          <w:szCs w:val="24"/>
          <w:lang w:eastAsia="en-US"/>
        </w:rPr>
      </w:pPr>
    </w:p>
    <w:p w:rsidR="00845FFC" w:rsidRDefault="00845FFC" w:rsidP="00086FE6">
      <w:pPr>
        <w:spacing w:after="0" w:line="240" w:lineRule="auto"/>
        <w:jc w:val="both"/>
        <w:rPr>
          <w:rFonts w:ascii="Times New Roman" w:hAnsi="Times New Roman" w:cs="Times New Roman"/>
          <w:b/>
          <w:i/>
          <w:iCs/>
          <w:sz w:val="24"/>
          <w:szCs w:val="24"/>
          <w:lang w:eastAsia="en-US"/>
        </w:rPr>
      </w:pPr>
    </w:p>
    <w:p w:rsidR="00845FFC" w:rsidRPr="00086FE6" w:rsidRDefault="00845FFC" w:rsidP="00086FE6">
      <w:pPr>
        <w:spacing w:after="0" w:line="240" w:lineRule="auto"/>
        <w:jc w:val="both"/>
        <w:rPr>
          <w:rFonts w:ascii="Times New Roman" w:hAnsi="Times New Roman" w:cs="Times New Roman"/>
          <w:b/>
          <w:i/>
          <w:iCs/>
          <w:sz w:val="24"/>
          <w:szCs w:val="24"/>
          <w:lang w:eastAsia="en-US"/>
        </w:rPr>
      </w:pPr>
    </w:p>
    <w:p w:rsidR="00086FE6" w:rsidRPr="00086FE6" w:rsidRDefault="00086FE6" w:rsidP="00086FE6">
      <w:pPr>
        <w:spacing w:after="0" w:line="240" w:lineRule="auto"/>
        <w:jc w:val="center"/>
        <w:rPr>
          <w:rFonts w:ascii="Times New Roman" w:hAnsi="Times New Roman" w:cs="Times New Roman"/>
          <w:b/>
          <w:sz w:val="24"/>
          <w:szCs w:val="24"/>
          <w:lang w:eastAsia="en-US"/>
        </w:rPr>
      </w:pPr>
      <w:r w:rsidRPr="00086FE6">
        <w:rPr>
          <w:rFonts w:ascii="Times New Roman" w:hAnsi="Times New Roman" w:cs="Times New Roman"/>
          <w:b/>
          <w:iCs/>
          <w:sz w:val="24"/>
          <w:szCs w:val="24"/>
          <w:lang w:eastAsia="en-US"/>
        </w:rPr>
        <w:t>ФОРМА «ТЕНДЕРНА ПРОПОЗИЦІЯ»</w:t>
      </w:r>
    </w:p>
    <w:p w:rsidR="00086FE6" w:rsidRPr="00086FE6" w:rsidRDefault="00086FE6" w:rsidP="00086FE6">
      <w:pPr>
        <w:spacing w:after="0" w:line="240" w:lineRule="auto"/>
        <w:jc w:val="both"/>
        <w:rPr>
          <w:rFonts w:ascii="Times New Roman" w:hAnsi="Times New Roman" w:cs="Times New Roman"/>
          <w:b/>
          <w:bCs/>
          <w:iCs/>
          <w:sz w:val="24"/>
          <w:szCs w:val="24"/>
          <w:lang w:eastAsia="en-US"/>
        </w:rPr>
      </w:pPr>
      <w:r w:rsidRPr="00086FE6">
        <w:rPr>
          <w:rFonts w:ascii="Times New Roman" w:hAnsi="Times New Roman" w:cs="Times New Roman"/>
          <w:b/>
          <w:bCs/>
          <w:iCs/>
          <w:sz w:val="24"/>
          <w:szCs w:val="24"/>
          <w:lang w:eastAsia="en-US"/>
        </w:rPr>
        <w:t>(подається на фірмовому бланку учасника, якщо такий є, та у вигляді, наведеному нижче)</w:t>
      </w:r>
    </w:p>
    <w:p w:rsidR="00086FE6" w:rsidRPr="00086FE6" w:rsidRDefault="00086FE6" w:rsidP="00086FE6">
      <w:pPr>
        <w:spacing w:after="0" w:line="240" w:lineRule="auto"/>
        <w:jc w:val="both"/>
        <w:rPr>
          <w:rFonts w:ascii="Times New Roman" w:hAnsi="Times New Roman" w:cs="Times New Roman"/>
          <w:b/>
          <w:i/>
          <w:sz w:val="24"/>
          <w:szCs w:val="24"/>
          <w:lang w:eastAsia="en-US"/>
        </w:rPr>
      </w:pPr>
    </w:p>
    <w:tbl>
      <w:tblPr>
        <w:tblW w:w="0" w:type="auto"/>
        <w:tblInd w:w="-20" w:type="dxa"/>
        <w:tblLayout w:type="fixed"/>
        <w:tblLook w:val="04A0" w:firstRow="1" w:lastRow="0" w:firstColumn="1" w:lastColumn="0" w:noHBand="0" w:noVBand="1"/>
      </w:tblPr>
      <w:tblGrid>
        <w:gridCol w:w="4825"/>
        <w:gridCol w:w="4971"/>
      </w:tblGrid>
      <w:tr w:rsidR="00086FE6" w:rsidRPr="00086FE6" w:rsidTr="00086FE6">
        <w:tc>
          <w:tcPr>
            <w:tcW w:w="9796" w:type="dxa"/>
            <w:gridSpan w:val="2"/>
            <w:tcBorders>
              <w:top w:val="single" w:sz="4" w:space="0" w:color="000000"/>
              <w:left w:val="single" w:sz="4" w:space="0" w:color="000000"/>
              <w:bottom w:val="single" w:sz="4" w:space="0" w:color="000000"/>
              <w:right w:val="single" w:sz="4" w:space="0" w:color="000000"/>
            </w:tcBorders>
            <w:hideMark/>
          </w:tcPr>
          <w:p w:rsidR="00086FE6" w:rsidRPr="00086FE6" w:rsidRDefault="00086FE6" w:rsidP="00086FE6">
            <w:pPr>
              <w:spacing w:after="0" w:line="240" w:lineRule="auto"/>
              <w:jc w:val="both"/>
              <w:rPr>
                <w:rFonts w:ascii="Times New Roman" w:hAnsi="Times New Roman" w:cs="Times New Roman"/>
                <w:b/>
                <w:sz w:val="24"/>
                <w:szCs w:val="24"/>
                <w:lang w:eastAsia="en-US"/>
              </w:rPr>
            </w:pPr>
            <w:r w:rsidRPr="00086FE6">
              <w:rPr>
                <w:rFonts w:ascii="Times New Roman" w:hAnsi="Times New Roman" w:cs="Times New Roman"/>
                <w:b/>
                <w:bCs/>
                <w:sz w:val="24"/>
                <w:szCs w:val="24"/>
                <w:lang w:eastAsia="en-US"/>
              </w:rPr>
              <w:t>Відомості про учасника процедури закупівлі</w:t>
            </w:r>
          </w:p>
        </w:tc>
      </w:tr>
      <w:tr w:rsidR="00086FE6" w:rsidRPr="00086FE6" w:rsidTr="00086FE6">
        <w:tc>
          <w:tcPr>
            <w:tcW w:w="4825" w:type="dxa"/>
            <w:tcBorders>
              <w:top w:val="single" w:sz="4" w:space="0" w:color="000000"/>
              <w:left w:val="single" w:sz="4" w:space="0" w:color="000000"/>
              <w:bottom w:val="single" w:sz="4" w:space="0" w:color="000000"/>
              <w:right w:val="nil"/>
            </w:tcBorders>
            <w:hideMark/>
          </w:tcPr>
          <w:p w:rsidR="00086FE6" w:rsidRPr="00086FE6" w:rsidRDefault="00086FE6" w:rsidP="00086FE6">
            <w:pPr>
              <w:spacing w:after="0" w:line="240" w:lineRule="auto"/>
              <w:jc w:val="both"/>
              <w:rPr>
                <w:rFonts w:ascii="Times New Roman" w:hAnsi="Times New Roman" w:cs="Times New Roman"/>
                <w:b/>
                <w:sz w:val="24"/>
                <w:szCs w:val="24"/>
                <w:lang w:eastAsia="en-US"/>
              </w:rPr>
            </w:pPr>
            <w:r w:rsidRPr="00086FE6">
              <w:rPr>
                <w:rFonts w:ascii="Times New Roman" w:hAnsi="Times New Roman" w:cs="Times New Roman"/>
                <w:b/>
                <w:sz w:val="24"/>
                <w:szCs w:val="24"/>
                <w:lang w:eastAsia="en-US"/>
              </w:rPr>
              <w:t>Повна назва учасника</w:t>
            </w:r>
          </w:p>
        </w:tc>
        <w:tc>
          <w:tcPr>
            <w:tcW w:w="4971" w:type="dxa"/>
            <w:tcBorders>
              <w:top w:val="single" w:sz="4" w:space="0" w:color="000000"/>
              <w:left w:val="single" w:sz="4" w:space="0" w:color="000000"/>
              <w:bottom w:val="single" w:sz="4" w:space="0" w:color="000000"/>
              <w:right w:val="single" w:sz="4" w:space="0" w:color="000000"/>
            </w:tcBorders>
          </w:tcPr>
          <w:p w:rsidR="00086FE6" w:rsidRPr="00086FE6" w:rsidRDefault="00086FE6" w:rsidP="00086FE6">
            <w:pPr>
              <w:spacing w:after="0" w:line="240" w:lineRule="auto"/>
              <w:jc w:val="both"/>
              <w:rPr>
                <w:rFonts w:ascii="Times New Roman" w:hAnsi="Times New Roman" w:cs="Times New Roman"/>
                <w:b/>
                <w:bCs/>
                <w:sz w:val="24"/>
                <w:szCs w:val="24"/>
                <w:lang w:eastAsia="en-US"/>
              </w:rPr>
            </w:pPr>
          </w:p>
        </w:tc>
      </w:tr>
      <w:tr w:rsidR="00086FE6" w:rsidRPr="00086FE6" w:rsidTr="00086FE6">
        <w:tc>
          <w:tcPr>
            <w:tcW w:w="4825" w:type="dxa"/>
            <w:tcBorders>
              <w:top w:val="single" w:sz="4" w:space="0" w:color="000000"/>
              <w:left w:val="single" w:sz="4" w:space="0" w:color="000000"/>
              <w:bottom w:val="single" w:sz="4" w:space="0" w:color="000000"/>
              <w:right w:val="nil"/>
            </w:tcBorders>
            <w:hideMark/>
          </w:tcPr>
          <w:p w:rsidR="00086FE6" w:rsidRPr="00086FE6" w:rsidRDefault="00086FE6" w:rsidP="00086FE6">
            <w:pPr>
              <w:spacing w:after="0" w:line="240" w:lineRule="auto"/>
              <w:jc w:val="both"/>
              <w:rPr>
                <w:rFonts w:ascii="Times New Roman" w:hAnsi="Times New Roman" w:cs="Times New Roman"/>
                <w:b/>
                <w:sz w:val="24"/>
                <w:szCs w:val="24"/>
                <w:lang w:eastAsia="en-US"/>
              </w:rPr>
            </w:pPr>
            <w:r w:rsidRPr="00086FE6">
              <w:rPr>
                <w:rFonts w:ascii="Times New Roman" w:hAnsi="Times New Roman" w:cs="Times New Roman"/>
                <w:b/>
                <w:sz w:val="24"/>
                <w:szCs w:val="24"/>
                <w:lang w:eastAsia="en-US"/>
              </w:rPr>
              <w:t>Код за ЄДРПОУ</w:t>
            </w:r>
          </w:p>
        </w:tc>
        <w:tc>
          <w:tcPr>
            <w:tcW w:w="4971" w:type="dxa"/>
            <w:tcBorders>
              <w:top w:val="single" w:sz="4" w:space="0" w:color="000000"/>
              <w:left w:val="single" w:sz="4" w:space="0" w:color="000000"/>
              <w:bottom w:val="single" w:sz="4" w:space="0" w:color="000000"/>
              <w:right w:val="single" w:sz="4" w:space="0" w:color="000000"/>
            </w:tcBorders>
          </w:tcPr>
          <w:p w:rsidR="00086FE6" w:rsidRPr="00086FE6" w:rsidRDefault="00086FE6" w:rsidP="00086FE6">
            <w:pPr>
              <w:spacing w:after="0" w:line="240" w:lineRule="auto"/>
              <w:jc w:val="both"/>
              <w:rPr>
                <w:rFonts w:ascii="Times New Roman" w:hAnsi="Times New Roman" w:cs="Times New Roman"/>
                <w:b/>
                <w:bCs/>
                <w:sz w:val="24"/>
                <w:szCs w:val="24"/>
                <w:lang w:eastAsia="en-US"/>
              </w:rPr>
            </w:pPr>
          </w:p>
        </w:tc>
      </w:tr>
      <w:tr w:rsidR="00086FE6" w:rsidRPr="00086FE6" w:rsidTr="00086FE6">
        <w:tc>
          <w:tcPr>
            <w:tcW w:w="4825" w:type="dxa"/>
            <w:tcBorders>
              <w:top w:val="single" w:sz="4" w:space="0" w:color="000000"/>
              <w:left w:val="single" w:sz="4" w:space="0" w:color="000000"/>
              <w:bottom w:val="single" w:sz="4" w:space="0" w:color="000000"/>
              <w:right w:val="nil"/>
            </w:tcBorders>
            <w:hideMark/>
          </w:tcPr>
          <w:p w:rsidR="00086FE6" w:rsidRPr="00086FE6" w:rsidRDefault="00086FE6" w:rsidP="00086FE6">
            <w:pPr>
              <w:spacing w:after="0" w:line="240" w:lineRule="auto"/>
              <w:jc w:val="both"/>
              <w:rPr>
                <w:rFonts w:ascii="Times New Roman" w:hAnsi="Times New Roman" w:cs="Times New Roman"/>
                <w:b/>
                <w:sz w:val="24"/>
                <w:szCs w:val="24"/>
                <w:lang w:eastAsia="en-US"/>
              </w:rPr>
            </w:pPr>
            <w:r w:rsidRPr="00086FE6">
              <w:rPr>
                <w:rFonts w:ascii="Times New Roman" w:hAnsi="Times New Roman" w:cs="Times New Roman"/>
                <w:b/>
                <w:sz w:val="24"/>
                <w:szCs w:val="24"/>
                <w:lang w:eastAsia="en-US"/>
              </w:rPr>
              <w:t>Адреса: юридична та фактична, номер телефону/факсу (за наявності)</w:t>
            </w:r>
          </w:p>
        </w:tc>
        <w:tc>
          <w:tcPr>
            <w:tcW w:w="4971" w:type="dxa"/>
            <w:tcBorders>
              <w:top w:val="single" w:sz="4" w:space="0" w:color="000000"/>
              <w:left w:val="single" w:sz="4" w:space="0" w:color="000000"/>
              <w:bottom w:val="single" w:sz="4" w:space="0" w:color="000000"/>
              <w:right w:val="single" w:sz="4" w:space="0" w:color="000000"/>
            </w:tcBorders>
          </w:tcPr>
          <w:p w:rsidR="00086FE6" w:rsidRPr="00086FE6" w:rsidRDefault="00086FE6" w:rsidP="00086FE6">
            <w:pPr>
              <w:spacing w:after="0" w:line="240" w:lineRule="auto"/>
              <w:jc w:val="both"/>
              <w:rPr>
                <w:rFonts w:ascii="Times New Roman" w:hAnsi="Times New Roman" w:cs="Times New Roman"/>
                <w:b/>
                <w:bCs/>
                <w:sz w:val="24"/>
                <w:szCs w:val="24"/>
                <w:lang w:eastAsia="en-US"/>
              </w:rPr>
            </w:pPr>
          </w:p>
        </w:tc>
      </w:tr>
      <w:tr w:rsidR="00086FE6" w:rsidRPr="00086FE6" w:rsidTr="00086FE6">
        <w:tc>
          <w:tcPr>
            <w:tcW w:w="4825" w:type="dxa"/>
            <w:tcBorders>
              <w:top w:val="single" w:sz="4" w:space="0" w:color="000000"/>
              <w:left w:val="single" w:sz="4" w:space="0" w:color="000000"/>
              <w:bottom w:val="single" w:sz="4" w:space="0" w:color="000000"/>
              <w:right w:val="nil"/>
            </w:tcBorders>
            <w:hideMark/>
          </w:tcPr>
          <w:p w:rsidR="00086FE6" w:rsidRPr="00086FE6" w:rsidRDefault="00086FE6" w:rsidP="00086FE6">
            <w:pPr>
              <w:spacing w:after="0" w:line="240" w:lineRule="auto"/>
              <w:jc w:val="both"/>
              <w:rPr>
                <w:rFonts w:ascii="Times New Roman" w:hAnsi="Times New Roman" w:cs="Times New Roman"/>
                <w:b/>
                <w:sz w:val="24"/>
                <w:szCs w:val="24"/>
                <w:lang w:eastAsia="en-US"/>
              </w:rPr>
            </w:pPr>
            <w:r w:rsidRPr="00086FE6">
              <w:rPr>
                <w:rFonts w:ascii="Times New Roman" w:hAnsi="Times New Roman" w:cs="Times New Roman"/>
                <w:b/>
                <w:sz w:val="24"/>
                <w:szCs w:val="24"/>
                <w:lang w:eastAsia="en-US"/>
              </w:rPr>
              <w:t>Адреса електронної пошти (за наявності)</w:t>
            </w:r>
          </w:p>
        </w:tc>
        <w:tc>
          <w:tcPr>
            <w:tcW w:w="4971" w:type="dxa"/>
            <w:tcBorders>
              <w:top w:val="single" w:sz="4" w:space="0" w:color="000000"/>
              <w:left w:val="single" w:sz="4" w:space="0" w:color="000000"/>
              <w:bottom w:val="single" w:sz="4" w:space="0" w:color="000000"/>
              <w:right w:val="single" w:sz="4" w:space="0" w:color="000000"/>
            </w:tcBorders>
          </w:tcPr>
          <w:p w:rsidR="00086FE6" w:rsidRPr="00086FE6" w:rsidRDefault="00086FE6" w:rsidP="00086FE6">
            <w:pPr>
              <w:spacing w:after="0" w:line="240" w:lineRule="auto"/>
              <w:jc w:val="both"/>
              <w:rPr>
                <w:rFonts w:ascii="Times New Roman" w:hAnsi="Times New Roman" w:cs="Times New Roman"/>
                <w:b/>
                <w:bCs/>
                <w:sz w:val="24"/>
                <w:szCs w:val="24"/>
                <w:lang w:eastAsia="en-US"/>
              </w:rPr>
            </w:pPr>
          </w:p>
        </w:tc>
      </w:tr>
      <w:tr w:rsidR="00086FE6" w:rsidRPr="00086FE6" w:rsidTr="00086FE6">
        <w:tc>
          <w:tcPr>
            <w:tcW w:w="4825" w:type="dxa"/>
            <w:tcBorders>
              <w:top w:val="single" w:sz="4" w:space="0" w:color="000000"/>
              <w:left w:val="single" w:sz="4" w:space="0" w:color="000000"/>
              <w:bottom w:val="single" w:sz="4" w:space="0" w:color="000000"/>
              <w:right w:val="nil"/>
            </w:tcBorders>
            <w:hideMark/>
          </w:tcPr>
          <w:p w:rsidR="00086FE6" w:rsidRPr="00086FE6" w:rsidRDefault="00086FE6" w:rsidP="00086FE6">
            <w:pPr>
              <w:spacing w:after="0" w:line="240" w:lineRule="auto"/>
              <w:jc w:val="both"/>
              <w:rPr>
                <w:rFonts w:ascii="Times New Roman" w:hAnsi="Times New Roman" w:cs="Times New Roman"/>
                <w:b/>
                <w:sz w:val="24"/>
                <w:szCs w:val="24"/>
                <w:lang w:eastAsia="en-US"/>
              </w:rPr>
            </w:pPr>
            <w:r w:rsidRPr="00086FE6">
              <w:rPr>
                <w:rFonts w:ascii="Times New Roman" w:hAnsi="Times New Roman" w:cs="Times New Roman"/>
                <w:b/>
                <w:sz w:val="24"/>
                <w:szCs w:val="24"/>
                <w:lang w:eastAsia="en-US"/>
              </w:rPr>
              <w:t>Керівник</w:t>
            </w:r>
          </w:p>
        </w:tc>
        <w:tc>
          <w:tcPr>
            <w:tcW w:w="4971" w:type="dxa"/>
            <w:tcBorders>
              <w:top w:val="single" w:sz="4" w:space="0" w:color="000000"/>
              <w:left w:val="single" w:sz="4" w:space="0" w:color="000000"/>
              <w:bottom w:val="single" w:sz="4" w:space="0" w:color="000000"/>
              <w:right w:val="single" w:sz="4" w:space="0" w:color="000000"/>
            </w:tcBorders>
          </w:tcPr>
          <w:p w:rsidR="00086FE6" w:rsidRPr="00086FE6" w:rsidRDefault="00086FE6" w:rsidP="00086FE6">
            <w:pPr>
              <w:spacing w:after="0" w:line="240" w:lineRule="auto"/>
              <w:jc w:val="both"/>
              <w:rPr>
                <w:rFonts w:ascii="Times New Roman" w:hAnsi="Times New Roman" w:cs="Times New Roman"/>
                <w:b/>
                <w:bCs/>
                <w:sz w:val="24"/>
                <w:szCs w:val="24"/>
                <w:lang w:eastAsia="en-US"/>
              </w:rPr>
            </w:pPr>
          </w:p>
        </w:tc>
      </w:tr>
    </w:tbl>
    <w:p w:rsidR="00086FE6" w:rsidRPr="00086FE6" w:rsidRDefault="00086FE6" w:rsidP="00086FE6">
      <w:pPr>
        <w:spacing w:after="0" w:line="240" w:lineRule="auto"/>
        <w:jc w:val="both"/>
        <w:rPr>
          <w:rFonts w:ascii="Times New Roman" w:hAnsi="Times New Roman" w:cs="Times New Roman"/>
          <w:b/>
          <w:bCs/>
          <w:i/>
          <w:sz w:val="24"/>
          <w:szCs w:val="24"/>
          <w:lang w:eastAsia="en-US"/>
        </w:rPr>
      </w:pPr>
    </w:p>
    <w:p w:rsidR="00086FE6" w:rsidRPr="00086FE6" w:rsidRDefault="00086FE6" w:rsidP="00086FE6">
      <w:pPr>
        <w:spacing w:after="0" w:line="240" w:lineRule="auto"/>
        <w:jc w:val="both"/>
        <w:rPr>
          <w:rFonts w:ascii="Times New Roman" w:hAnsi="Times New Roman" w:cs="Times New Roman"/>
          <w:b/>
          <w:i/>
          <w:sz w:val="24"/>
          <w:szCs w:val="24"/>
          <w:lang w:eastAsia="en-US"/>
        </w:rPr>
      </w:pPr>
      <w:r w:rsidRPr="00086FE6">
        <w:rPr>
          <w:rFonts w:ascii="Times New Roman" w:hAnsi="Times New Roman" w:cs="Times New Roman"/>
          <w:b/>
          <w:bCs/>
          <w:i/>
          <w:sz w:val="24"/>
          <w:szCs w:val="24"/>
          <w:lang w:eastAsia="en-US"/>
        </w:rPr>
        <w:t xml:space="preserve">ТЕНДЕРНА ПРОПОЗИЦІЯ </w:t>
      </w:r>
    </w:p>
    <w:p w:rsidR="00086FE6" w:rsidRPr="00086FE6" w:rsidRDefault="00086FE6" w:rsidP="00086FE6">
      <w:pPr>
        <w:spacing w:after="0" w:line="240" w:lineRule="auto"/>
        <w:jc w:val="both"/>
        <w:rPr>
          <w:rFonts w:ascii="Times New Roman" w:hAnsi="Times New Roman" w:cs="Times New Roman"/>
          <w:b/>
          <w:i/>
          <w:sz w:val="24"/>
          <w:szCs w:val="24"/>
          <w:lang w:eastAsia="en-US"/>
        </w:rPr>
      </w:pPr>
      <w:r w:rsidRPr="00086FE6">
        <w:rPr>
          <w:rFonts w:ascii="Times New Roman" w:hAnsi="Times New Roman" w:cs="Times New Roman"/>
          <w:b/>
          <w:i/>
          <w:sz w:val="24"/>
          <w:szCs w:val="24"/>
          <w:lang w:eastAsia="en-US"/>
        </w:rPr>
        <w:t xml:space="preserve">Ми,__________________________________________________________________________ </w:t>
      </w:r>
    </w:p>
    <w:p w:rsidR="00086FE6" w:rsidRPr="00086FE6" w:rsidRDefault="00086FE6" w:rsidP="00086FE6">
      <w:pPr>
        <w:spacing w:after="0" w:line="240" w:lineRule="auto"/>
        <w:jc w:val="both"/>
        <w:rPr>
          <w:rFonts w:ascii="Times New Roman" w:hAnsi="Times New Roman" w:cs="Times New Roman"/>
          <w:b/>
          <w:i/>
          <w:sz w:val="24"/>
          <w:szCs w:val="24"/>
          <w:lang w:eastAsia="en-US"/>
        </w:rPr>
      </w:pPr>
      <w:r w:rsidRPr="00086FE6">
        <w:rPr>
          <w:rFonts w:ascii="Times New Roman" w:hAnsi="Times New Roman" w:cs="Times New Roman"/>
          <w:b/>
          <w:i/>
          <w:sz w:val="24"/>
          <w:szCs w:val="24"/>
          <w:vertAlign w:val="superscript"/>
          <w:lang w:eastAsia="en-US"/>
        </w:rPr>
        <w:t>(назва Учасника)</w:t>
      </w:r>
    </w:p>
    <w:p w:rsidR="00845FFC" w:rsidRPr="00845FFC" w:rsidRDefault="00086FE6" w:rsidP="00845FFC">
      <w:pPr>
        <w:spacing w:after="0" w:line="240" w:lineRule="auto"/>
        <w:jc w:val="both"/>
        <w:rPr>
          <w:rFonts w:ascii="Times New Roman" w:hAnsi="Times New Roman" w:cs="Times New Roman"/>
          <w:sz w:val="24"/>
          <w:szCs w:val="24"/>
          <w:lang w:eastAsia="en-US"/>
        </w:rPr>
      </w:pPr>
      <w:r w:rsidRPr="00086FE6">
        <w:rPr>
          <w:rFonts w:ascii="Times New Roman" w:hAnsi="Times New Roman" w:cs="Times New Roman"/>
          <w:sz w:val="24"/>
          <w:szCs w:val="24"/>
          <w:lang w:eastAsia="en-US"/>
        </w:rPr>
        <w:t>надаємо свою пропозицію щодо участі у торгах по закупівлі:</w:t>
      </w:r>
      <w:r w:rsidRPr="00086FE6">
        <w:rPr>
          <w:rFonts w:ascii="Times New Roman" w:hAnsi="Times New Roman" w:cs="Times New Roman"/>
          <w:bCs/>
          <w:sz w:val="24"/>
          <w:szCs w:val="24"/>
          <w:lang w:eastAsia="en-US"/>
        </w:rPr>
        <w:t xml:space="preserve"> </w:t>
      </w:r>
      <w:r w:rsidRPr="00086FE6">
        <w:rPr>
          <w:rFonts w:ascii="Times New Roman" w:hAnsi="Times New Roman" w:cs="Times New Roman"/>
          <w:sz w:val="24"/>
          <w:szCs w:val="24"/>
          <w:lang w:eastAsia="en-US"/>
        </w:rPr>
        <w:t xml:space="preserve">Інформація про необхідні технічні та якісні характеристики предмета закупівлі – </w:t>
      </w:r>
      <w:r w:rsidR="00845FFC" w:rsidRPr="00845FFC">
        <w:rPr>
          <w:rFonts w:ascii="Times New Roman" w:hAnsi="Times New Roman" w:cs="Times New Roman"/>
          <w:sz w:val="24"/>
          <w:szCs w:val="24"/>
          <w:lang w:eastAsia="en-US"/>
        </w:rPr>
        <w:t>Тест-смужки діагностичні для аналізу сечі №100</w:t>
      </w:r>
    </w:p>
    <w:p w:rsidR="00086FE6" w:rsidRPr="00086FE6" w:rsidRDefault="00845FFC" w:rsidP="00845FFC">
      <w:pPr>
        <w:spacing w:after="0" w:line="240" w:lineRule="auto"/>
        <w:jc w:val="both"/>
        <w:rPr>
          <w:rFonts w:ascii="Times New Roman" w:hAnsi="Times New Roman" w:cs="Times New Roman"/>
          <w:sz w:val="24"/>
          <w:szCs w:val="24"/>
          <w:lang w:eastAsia="en-US"/>
        </w:rPr>
      </w:pPr>
      <w:r w:rsidRPr="00845FFC">
        <w:rPr>
          <w:rFonts w:ascii="Times New Roman" w:hAnsi="Times New Roman" w:cs="Times New Roman"/>
          <w:sz w:val="24"/>
          <w:szCs w:val="24"/>
          <w:lang w:eastAsia="en-US"/>
        </w:rPr>
        <w:t xml:space="preserve">Код ДК 021:2015 33120000-7 Системи реєстрації медичної інформації та дослідне обладнання (33124131-2 Індикаторні смужки); код НК 024:2019: 54514 — Численні </w:t>
      </w:r>
      <w:proofErr w:type="spellStart"/>
      <w:r w:rsidRPr="00845FFC">
        <w:rPr>
          <w:rFonts w:ascii="Times New Roman" w:hAnsi="Times New Roman" w:cs="Times New Roman"/>
          <w:sz w:val="24"/>
          <w:szCs w:val="24"/>
          <w:lang w:eastAsia="en-US"/>
        </w:rPr>
        <w:t>аналіти</w:t>
      </w:r>
      <w:proofErr w:type="spellEnd"/>
      <w:r w:rsidRPr="00845FFC">
        <w:rPr>
          <w:rFonts w:ascii="Times New Roman" w:hAnsi="Times New Roman" w:cs="Times New Roman"/>
          <w:sz w:val="24"/>
          <w:szCs w:val="24"/>
          <w:lang w:eastAsia="en-US"/>
        </w:rPr>
        <w:t xml:space="preserve"> сечі IVD, набір, колориметрична тест-смужка, експрес-аналіз</w:t>
      </w:r>
      <w:r w:rsidR="00086FE6" w:rsidRPr="00845FFC">
        <w:rPr>
          <w:rFonts w:ascii="Times New Roman" w:hAnsi="Times New Roman" w:cs="Times New Roman"/>
          <w:sz w:val="24"/>
          <w:szCs w:val="24"/>
          <w:lang w:eastAsia="en-US"/>
        </w:rPr>
        <w:t>,</w:t>
      </w:r>
      <w:r w:rsidR="00086FE6" w:rsidRPr="00086FE6">
        <w:rPr>
          <w:rFonts w:ascii="Times New Roman" w:hAnsi="Times New Roman" w:cs="Times New Roman"/>
          <w:sz w:val="24"/>
          <w:szCs w:val="24"/>
          <w:lang w:eastAsia="en-US"/>
        </w:rPr>
        <w:t xml:space="preserve"> </w:t>
      </w:r>
      <w:r w:rsidR="00086FE6" w:rsidRPr="00086FE6">
        <w:rPr>
          <w:rFonts w:ascii="Times New Roman" w:hAnsi="Times New Roman" w:cs="Times New Roman"/>
          <w:bCs/>
          <w:sz w:val="24"/>
          <w:szCs w:val="24"/>
          <w:lang w:eastAsia="en-US"/>
        </w:rPr>
        <w:t>з</w:t>
      </w:r>
      <w:r w:rsidR="00086FE6" w:rsidRPr="00086FE6">
        <w:rPr>
          <w:rFonts w:ascii="Times New Roman" w:hAnsi="Times New Roman" w:cs="Times New Roman"/>
          <w:sz w:val="24"/>
          <w:szCs w:val="24"/>
          <w:lang w:eastAsia="en-US"/>
        </w:rPr>
        <w:t>гідно з технічними вимогами Замовника.</w:t>
      </w:r>
    </w:p>
    <w:p w:rsidR="00086FE6" w:rsidRPr="00086FE6" w:rsidRDefault="00086FE6" w:rsidP="00086FE6">
      <w:pPr>
        <w:spacing w:after="0" w:line="240" w:lineRule="auto"/>
        <w:jc w:val="both"/>
        <w:rPr>
          <w:rFonts w:ascii="Times New Roman" w:hAnsi="Times New Roman" w:cs="Times New Roman"/>
          <w:sz w:val="24"/>
          <w:szCs w:val="24"/>
          <w:lang w:eastAsia="en-US"/>
        </w:rPr>
      </w:pPr>
      <w:r w:rsidRPr="00086FE6">
        <w:rPr>
          <w:rFonts w:ascii="Times New Roman" w:hAnsi="Times New Roman" w:cs="Times New Roman"/>
          <w:sz w:val="24"/>
          <w:szCs w:val="24"/>
          <w:lang w:eastAsia="en-US"/>
        </w:rPr>
        <w:tab/>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на загальну суму з ПДВ (якщо ПДВ передбачено) щодо даного предмету закупівлі:</w:t>
      </w:r>
    </w:p>
    <w:p w:rsidR="00086FE6" w:rsidRPr="00086FE6" w:rsidRDefault="00086FE6" w:rsidP="00086FE6">
      <w:pPr>
        <w:spacing w:after="0" w:line="240" w:lineRule="auto"/>
        <w:jc w:val="both"/>
        <w:rPr>
          <w:rFonts w:ascii="Times New Roman" w:hAnsi="Times New Roman" w:cs="Times New Roman"/>
          <w:b/>
          <w:i/>
          <w:iCs/>
          <w:sz w:val="24"/>
          <w:szCs w:val="24"/>
          <w:lang w:eastAsia="en-US"/>
        </w:rPr>
      </w:pPr>
    </w:p>
    <w:tbl>
      <w:tblPr>
        <w:tblW w:w="9540" w:type="dxa"/>
        <w:tblInd w:w="68" w:type="dxa"/>
        <w:tblLayout w:type="fixed"/>
        <w:tblLook w:val="04A0" w:firstRow="1" w:lastRow="0" w:firstColumn="1" w:lastColumn="0" w:noHBand="0" w:noVBand="1"/>
      </w:tblPr>
      <w:tblGrid>
        <w:gridCol w:w="467"/>
        <w:gridCol w:w="2543"/>
        <w:gridCol w:w="851"/>
        <w:gridCol w:w="850"/>
        <w:gridCol w:w="1135"/>
        <w:gridCol w:w="1133"/>
        <w:gridCol w:w="1277"/>
        <w:gridCol w:w="1284"/>
      </w:tblGrid>
      <w:tr w:rsidR="00086FE6" w:rsidRPr="00086FE6" w:rsidTr="00A42254">
        <w:trPr>
          <w:trHeight w:val="23"/>
        </w:trPr>
        <w:tc>
          <w:tcPr>
            <w:tcW w:w="467" w:type="dxa"/>
            <w:tcBorders>
              <w:top w:val="single" w:sz="2" w:space="0" w:color="000000"/>
              <w:left w:val="single" w:sz="2" w:space="0" w:color="000000"/>
              <w:bottom w:val="single" w:sz="2" w:space="0" w:color="000000"/>
              <w:right w:val="nil"/>
            </w:tcBorders>
            <w:shd w:val="clear" w:color="auto" w:fill="FFFFFF"/>
            <w:vAlign w:val="center"/>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bCs/>
                <w:lang w:eastAsia="en-US"/>
              </w:rPr>
              <w:t>№ з/п</w:t>
            </w:r>
          </w:p>
        </w:tc>
        <w:tc>
          <w:tcPr>
            <w:tcW w:w="2543" w:type="dxa"/>
            <w:tcBorders>
              <w:top w:val="single" w:sz="2" w:space="0" w:color="000000"/>
              <w:left w:val="single" w:sz="2" w:space="0" w:color="000000"/>
              <w:bottom w:val="single" w:sz="2" w:space="0" w:color="000000"/>
              <w:right w:val="nil"/>
            </w:tcBorders>
            <w:shd w:val="clear" w:color="auto" w:fill="FFFFFF"/>
            <w:vAlign w:val="center"/>
          </w:tcPr>
          <w:p w:rsidR="00086FE6" w:rsidRPr="00086FE6" w:rsidRDefault="00086FE6" w:rsidP="00086FE6">
            <w:pPr>
              <w:spacing w:after="0" w:line="240" w:lineRule="auto"/>
              <w:jc w:val="both"/>
              <w:rPr>
                <w:rFonts w:ascii="Times New Roman" w:hAnsi="Times New Roman" w:cs="Times New Roman"/>
                <w:u w:val="single"/>
                <w:lang w:eastAsia="en-US"/>
              </w:rPr>
            </w:pPr>
            <w:r w:rsidRPr="00086FE6">
              <w:rPr>
                <w:rFonts w:ascii="Times New Roman" w:hAnsi="Times New Roman" w:cs="Times New Roman"/>
                <w:u w:val="single"/>
                <w:lang w:eastAsia="en-US"/>
              </w:rPr>
              <w:t>Конкретне найменування, торгова марка, модель, країна виробник</w:t>
            </w:r>
          </w:p>
          <w:p w:rsidR="00086FE6" w:rsidRPr="00086FE6" w:rsidRDefault="00086FE6" w:rsidP="00086FE6">
            <w:pPr>
              <w:spacing w:after="0" w:line="240" w:lineRule="auto"/>
              <w:jc w:val="both"/>
              <w:rPr>
                <w:rFonts w:ascii="Times New Roman" w:hAnsi="Times New Roman" w:cs="Times New Roman"/>
                <w:bCs/>
                <w:u w:val="single"/>
                <w:lang w:eastAsia="en-US"/>
              </w:rPr>
            </w:pPr>
            <w:r w:rsidRPr="00086FE6">
              <w:rPr>
                <w:rFonts w:ascii="Times New Roman" w:hAnsi="Times New Roman" w:cs="Times New Roman"/>
                <w:u w:val="single"/>
                <w:lang w:eastAsia="en-US"/>
              </w:rPr>
              <w:t>(має відповідати Додатку Інформація про необхідні технічні та якісні характеристики предмета закупівлі)</w:t>
            </w:r>
          </w:p>
          <w:p w:rsidR="00086FE6" w:rsidRPr="00086FE6" w:rsidRDefault="00086FE6" w:rsidP="00086FE6">
            <w:pPr>
              <w:spacing w:after="0" w:line="240" w:lineRule="auto"/>
              <w:jc w:val="both"/>
              <w:rPr>
                <w:rFonts w:ascii="Times New Roman" w:hAnsi="Times New Roman" w:cs="Times New Roman"/>
                <w:bCs/>
                <w:u w:val="single"/>
                <w:lang w:eastAsia="en-US"/>
              </w:rPr>
            </w:pPr>
          </w:p>
          <w:p w:rsidR="00086FE6" w:rsidRPr="00086FE6" w:rsidRDefault="00086FE6" w:rsidP="00086FE6">
            <w:pPr>
              <w:spacing w:after="0" w:line="240" w:lineRule="auto"/>
              <w:jc w:val="both"/>
              <w:rPr>
                <w:rFonts w:ascii="Times New Roman" w:hAnsi="Times New Roman" w:cs="Times New Roman"/>
                <w:bCs/>
                <w:lang w:eastAsia="en-US"/>
              </w:rPr>
            </w:pPr>
          </w:p>
        </w:tc>
        <w:tc>
          <w:tcPr>
            <w:tcW w:w="851" w:type="dxa"/>
            <w:tcBorders>
              <w:top w:val="single" w:sz="2" w:space="0" w:color="000000"/>
              <w:left w:val="single" w:sz="2" w:space="0" w:color="000000"/>
              <w:bottom w:val="single" w:sz="2" w:space="0" w:color="000000"/>
              <w:right w:val="nil"/>
            </w:tcBorders>
            <w:shd w:val="clear" w:color="auto" w:fill="FFFFFF"/>
            <w:vAlign w:val="center"/>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bCs/>
                <w:lang w:eastAsia="en-US"/>
              </w:rPr>
              <w:t>Одиниця виміру</w:t>
            </w:r>
          </w:p>
        </w:tc>
        <w:tc>
          <w:tcPr>
            <w:tcW w:w="850" w:type="dxa"/>
            <w:tcBorders>
              <w:top w:val="single" w:sz="2" w:space="0" w:color="000000"/>
              <w:left w:val="single" w:sz="2" w:space="0" w:color="000000"/>
              <w:bottom w:val="single" w:sz="2" w:space="0" w:color="000000"/>
              <w:right w:val="nil"/>
            </w:tcBorders>
            <w:shd w:val="clear" w:color="auto" w:fill="FFFFFF"/>
            <w:vAlign w:val="center"/>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bCs/>
                <w:lang w:eastAsia="en-US"/>
              </w:rPr>
              <w:t>Кіль-кість</w:t>
            </w:r>
          </w:p>
        </w:tc>
        <w:tc>
          <w:tcPr>
            <w:tcW w:w="1135" w:type="dxa"/>
            <w:tcBorders>
              <w:top w:val="single" w:sz="2" w:space="0" w:color="000000"/>
              <w:left w:val="single" w:sz="2" w:space="0" w:color="000000"/>
              <w:bottom w:val="single" w:sz="2" w:space="0" w:color="000000"/>
              <w:right w:val="nil"/>
            </w:tcBorders>
            <w:shd w:val="clear" w:color="auto" w:fill="FFFFFF"/>
            <w:vAlign w:val="center"/>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bCs/>
                <w:lang w:eastAsia="en-US"/>
              </w:rPr>
              <w:t>Ціна за одиницю без ПДВ, грн.</w:t>
            </w:r>
          </w:p>
        </w:tc>
        <w:tc>
          <w:tcPr>
            <w:tcW w:w="1133" w:type="dxa"/>
            <w:tcBorders>
              <w:top w:val="single" w:sz="2" w:space="0" w:color="000000"/>
              <w:left w:val="single" w:sz="2" w:space="0" w:color="000000"/>
              <w:bottom w:val="single" w:sz="2" w:space="0" w:color="000000"/>
              <w:right w:val="nil"/>
            </w:tcBorders>
            <w:shd w:val="clear" w:color="auto" w:fill="FFFFFF"/>
            <w:vAlign w:val="center"/>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bCs/>
                <w:lang w:eastAsia="en-US"/>
              </w:rPr>
              <w:t>Ціна за одиницю з ПДВ, грн.</w:t>
            </w:r>
          </w:p>
        </w:tc>
        <w:tc>
          <w:tcPr>
            <w:tcW w:w="1277" w:type="dxa"/>
            <w:tcBorders>
              <w:top w:val="single" w:sz="2" w:space="0" w:color="000000"/>
              <w:left w:val="single" w:sz="2" w:space="0" w:color="000000"/>
              <w:bottom w:val="single" w:sz="2" w:space="0" w:color="000000"/>
              <w:right w:val="nil"/>
            </w:tcBorders>
            <w:shd w:val="clear" w:color="auto" w:fill="FFFFFF"/>
            <w:vAlign w:val="center"/>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bCs/>
                <w:lang w:eastAsia="en-US"/>
              </w:rPr>
              <w:t>Загальна вартість без ПДВ, грн</w:t>
            </w:r>
          </w:p>
        </w:tc>
        <w:tc>
          <w:tcPr>
            <w:tcW w:w="1284" w:type="dxa"/>
            <w:tcBorders>
              <w:top w:val="single" w:sz="2" w:space="0" w:color="000000"/>
              <w:left w:val="single" w:sz="4" w:space="0" w:color="000000"/>
              <w:bottom w:val="single" w:sz="2" w:space="0" w:color="000000"/>
              <w:right w:val="single" w:sz="2" w:space="0" w:color="000000"/>
            </w:tcBorders>
            <w:shd w:val="clear" w:color="auto" w:fill="FFFFFF"/>
            <w:vAlign w:val="center"/>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bCs/>
                <w:lang w:eastAsia="en-US"/>
              </w:rPr>
              <w:t xml:space="preserve">Загальна вартість </w:t>
            </w:r>
          </w:p>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bCs/>
                <w:lang w:eastAsia="en-US"/>
              </w:rPr>
              <w:t>з ПДВ, грн.</w:t>
            </w:r>
          </w:p>
        </w:tc>
      </w:tr>
      <w:tr w:rsidR="00086FE6" w:rsidRPr="00086FE6" w:rsidTr="00A42254">
        <w:trPr>
          <w:trHeight w:val="390"/>
        </w:trPr>
        <w:tc>
          <w:tcPr>
            <w:tcW w:w="467" w:type="dxa"/>
            <w:tcBorders>
              <w:top w:val="single" w:sz="2" w:space="0" w:color="000000"/>
              <w:left w:val="single" w:sz="2" w:space="0" w:color="000000"/>
              <w:bottom w:val="single" w:sz="2" w:space="0" w:color="000000"/>
              <w:right w:val="nil"/>
            </w:tcBorders>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lang w:eastAsia="en-US"/>
              </w:rPr>
              <w:t xml:space="preserve"> </w:t>
            </w:r>
          </w:p>
        </w:tc>
        <w:tc>
          <w:tcPr>
            <w:tcW w:w="2543" w:type="dxa"/>
            <w:tcBorders>
              <w:top w:val="single" w:sz="2" w:space="0" w:color="000000"/>
              <w:left w:val="single" w:sz="2" w:space="0" w:color="000000"/>
              <w:bottom w:val="single" w:sz="2" w:space="0" w:color="000000"/>
              <w:right w:val="nil"/>
            </w:tcBorders>
          </w:tcPr>
          <w:p w:rsidR="00086FE6" w:rsidRPr="00086FE6" w:rsidRDefault="00086FE6" w:rsidP="00086FE6">
            <w:pPr>
              <w:spacing w:after="0" w:line="240" w:lineRule="auto"/>
              <w:jc w:val="both"/>
              <w:rPr>
                <w:rFonts w:ascii="Times New Roman" w:hAnsi="Times New Roman" w:cs="Times New Roman"/>
                <w:lang w:eastAsia="en-US"/>
              </w:rPr>
            </w:pPr>
          </w:p>
        </w:tc>
        <w:tc>
          <w:tcPr>
            <w:tcW w:w="851" w:type="dxa"/>
            <w:tcBorders>
              <w:top w:val="single" w:sz="2" w:space="0" w:color="000000"/>
              <w:left w:val="single" w:sz="2" w:space="0" w:color="000000"/>
              <w:bottom w:val="single" w:sz="2" w:space="0" w:color="000000"/>
              <w:right w:val="nil"/>
            </w:tcBorders>
          </w:tcPr>
          <w:p w:rsidR="00086FE6" w:rsidRPr="00086FE6" w:rsidRDefault="00086FE6" w:rsidP="00086FE6">
            <w:pPr>
              <w:spacing w:after="0" w:line="240" w:lineRule="auto"/>
              <w:jc w:val="both"/>
              <w:rPr>
                <w:rFonts w:ascii="Times New Roman" w:hAnsi="Times New Roman" w:cs="Times New Roman"/>
                <w:lang w:eastAsia="en-US"/>
              </w:rPr>
            </w:pPr>
          </w:p>
        </w:tc>
        <w:tc>
          <w:tcPr>
            <w:tcW w:w="850" w:type="dxa"/>
            <w:tcBorders>
              <w:top w:val="single" w:sz="2" w:space="0" w:color="000000"/>
              <w:left w:val="single" w:sz="2" w:space="0" w:color="000000"/>
              <w:bottom w:val="single" w:sz="2" w:space="0" w:color="000000"/>
              <w:right w:val="nil"/>
            </w:tcBorders>
          </w:tcPr>
          <w:p w:rsidR="00086FE6" w:rsidRPr="00086FE6" w:rsidRDefault="00086FE6" w:rsidP="00086FE6">
            <w:pPr>
              <w:spacing w:after="0" w:line="240" w:lineRule="auto"/>
              <w:jc w:val="both"/>
              <w:rPr>
                <w:rFonts w:ascii="Times New Roman" w:hAnsi="Times New Roman" w:cs="Times New Roman"/>
                <w:lang w:eastAsia="en-US"/>
              </w:rPr>
            </w:pPr>
          </w:p>
        </w:tc>
        <w:tc>
          <w:tcPr>
            <w:tcW w:w="1135" w:type="dxa"/>
            <w:tcBorders>
              <w:top w:val="single" w:sz="2" w:space="0" w:color="000000"/>
              <w:left w:val="single" w:sz="2" w:space="0" w:color="000000"/>
              <w:bottom w:val="single" w:sz="2" w:space="0" w:color="000000"/>
              <w:right w:val="nil"/>
            </w:tcBorders>
          </w:tcPr>
          <w:p w:rsidR="00086FE6" w:rsidRPr="00086FE6" w:rsidRDefault="00086FE6" w:rsidP="00086FE6">
            <w:pPr>
              <w:spacing w:after="0" w:line="240" w:lineRule="auto"/>
              <w:jc w:val="both"/>
              <w:rPr>
                <w:rFonts w:ascii="Times New Roman" w:hAnsi="Times New Roman" w:cs="Times New Roman"/>
                <w:lang w:eastAsia="en-US"/>
              </w:rPr>
            </w:pPr>
          </w:p>
        </w:tc>
        <w:tc>
          <w:tcPr>
            <w:tcW w:w="1133" w:type="dxa"/>
            <w:tcBorders>
              <w:top w:val="single" w:sz="2" w:space="0" w:color="000000"/>
              <w:left w:val="single" w:sz="2" w:space="0" w:color="000000"/>
              <w:bottom w:val="single" w:sz="2" w:space="0" w:color="000000"/>
              <w:right w:val="nil"/>
            </w:tcBorders>
          </w:tcPr>
          <w:p w:rsidR="00086FE6" w:rsidRPr="00086FE6" w:rsidRDefault="00086FE6" w:rsidP="00086FE6">
            <w:pPr>
              <w:spacing w:after="0" w:line="240" w:lineRule="auto"/>
              <w:jc w:val="both"/>
              <w:rPr>
                <w:rFonts w:ascii="Times New Roman" w:hAnsi="Times New Roman" w:cs="Times New Roman"/>
                <w:lang w:eastAsia="en-US"/>
              </w:rPr>
            </w:pPr>
          </w:p>
        </w:tc>
        <w:tc>
          <w:tcPr>
            <w:tcW w:w="1277" w:type="dxa"/>
            <w:tcBorders>
              <w:top w:val="single" w:sz="2" w:space="0" w:color="000000"/>
              <w:left w:val="single" w:sz="2" w:space="0" w:color="000000"/>
              <w:bottom w:val="single" w:sz="2" w:space="0" w:color="000000"/>
              <w:right w:val="nil"/>
            </w:tcBorders>
          </w:tcPr>
          <w:p w:rsidR="00086FE6" w:rsidRPr="00086FE6" w:rsidRDefault="00086FE6" w:rsidP="00086FE6">
            <w:pPr>
              <w:spacing w:after="0" w:line="240" w:lineRule="auto"/>
              <w:jc w:val="both"/>
              <w:rPr>
                <w:rFonts w:ascii="Times New Roman" w:hAnsi="Times New Roman" w:cs="Times New Roman"/>
                <w:lang w:eastAsia="en-US"/>
              </w:rPr>
            </w:pPr>
          </w:p>
        </w:tc>
        <w:tc>
          <w:tcPr>
            <w:tcW w:w="1284" w:type="dxa"/>
            <w:tcBorders>
              <w:top w:val="single" w:sz="2" w:space="0" w:color="000000"/>
              <w:left w:val="single" w:sz="4" w:space="0" w:color="000000"/>
              <w:bottom w:val="single" w:sz="2" w:space="0" w:color="000000"/>
              <w:right w:val="single" w:sz="2" w:space="0" w:color="000000"/>
            </w:tcBorders>
          </w:tcPr>
          <w:p w:rsidR="00086FE6" w:rsidRPr="00086FE6" w:rsidRDefault="00086FE6" w:rsidP="00086FE6">
            <w:pPr>
              <w:spacing w:after="0" w:line="240" w:lineRule="auto"/>
              <w:jc w:val="both"/>
              <w:rPr>
                <w:rFonts w:ascii="Times New Roman" w:hAnsi="Times New Roman" w:cs="Times New Roman"/>
                <w:lang w:eastAsia="en-US"/>
              </w:rPr>
            </w:pPr>
          </w:p>
        </w:tc>
      </w:tr>
      <w:tr w:rsidR="00086FE6" w:rsidRPr="00086FE6" w:rsidTr="00A42254">
        <w:trPr>
          <w:trHeight w:val="390"/>
        </w:trPr>
        <w:tc>
          <w:tcPr>
            <w:tcW w:w="467" w:type="dxa"/>
            <w:tcBorders>
              <w:top w:val="single" w:sz="2" w:space="0" w:color="000000"/>
              <w:left w:val="single" w:sz="2" w:space="0" w:color="000000"/>
              <w:bottom w:val="single" w:sz="2" w:space="0" w:color="000000"/>
              <w:right w:val="nil"/>
            </w:tcBorders>
            <w:shd w:val="clear" w:color="auto" w:fill="FFFFFF"/>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lang w:eastAsia="en-US"/>
              </w:rPr>
              <w:t xml:space="preserve"> </w:t>
            </w:r>
          </w:p>
        </w:tc>
        <w:tc>
          <w:tcPr>
            <w:tcW w:w="2543" w:type="dxa"/>
            <w:tcBorders>
              <w:top w:val="single" w:sz="2" w:space="0" w:color="000000"/>
              <w:left w:val="single" w:sz="2" w:space="0" w:color="000000"/>
              <w:bottom w:val="single" w:sz="2" w:space="0" w:color="000000"/>
              <w:right w:val="nil"/>
            </w:tcBorders>
            <w:shd w:val="clear" w:color="auto" w:fill="FFFFFF"/>
            <w:hideMark/>
          </w:tcPr>
          <w:p w:rsidR="00086FE6" w:rsidRPr="00086FE6" w:rsidRDefault="00086FE6" w:rsidP="00086FE6">
            <w:pPr>
              <w:spacing w:after="0" w:line="240" w:lineRule="auto"/>
              <w:jc w:val="both"/>
              <w:rPr>
                <w:rFonts w:ascii="Times New Roman" w:hAnsi="Times New Roman" w:cs="Times New Roman"/>
                <w:lang w:eastAsia="en-US"/>
              </w:rPr>
            </w:pPr>
            <w:r w:rsidRPr="00086FE6">
              <w:rPr>
                <w:rFonts w:ascii="Times New Roman" w:hAnsi="Times New Roman" w:cs="Times New Roman"/>
                <w:lang w:eastAsia="en-US"/>
              </w:rPr>
              <w:t xml:space="preserve">Всього </w:t>
            </w:r>
          </w:p>
        </w:tc>
        <w:tc>
          <w:tcPr>
            <w:tcW w:w="851" w:type="dxa"/>
            <w:tcBorders>
              <w:top w:val="single" w:sz="2" w:space="0" w:color="000000"/>
              <w:left w:val="single" w:sz="2" w:space="0" w:color="000000"/>
              <w:bottom w:val="single" w:sz="2" w:space="0" w:color="000000"/>
              <w:right w:val="nil"/>
            </w:tcBorders>
            <w:shd w:val="clear" w:color="auto" w:fill="FFFFFF"/>
          </w:tcPr>
          <w:p w:rsidR="00086FE6" w:rsidRPr="00086FE6" w:rsidRDefault="00086FE6" w:rsidP="00086FE6">
            <w:pPr>
              <w:spacing w:after="0" w:line="240" w:lineRule="auto"/>
              <w:jc w:val="both"/>
              <w:rPr>
                <w:rFonts w:ascii="Times New Roman" w:hAnsi="Times New Roman" w:cs="Times New Roman"/>
                <w:lang w:eastAsia="en-US"/>
              </w:rPr>
            </w:pPr>
          </w:p>
        </w:tc>
        <w:tc>
          <w:tcPr>
            <w:tcW w:w="850" w:type="dxa"/>
            <w:tcBorders>
              <w:top w:val="single" w:sz="2" w:space="0" w:color="000000"/>
              <w:left w:val="single" w:sz="2" w:space="0" w:color="000000"/>
              <w:bottom w:val="single" w:sz="2" w:space="0" w:color="000000"/>
              <w:right w:val="nil"/>
            </w:tcBorders>
            <w:shd w:val="clear" w:color="auto" w:fill="FFFFFF"/>
          </w:tcPr>
          <w:p w:rsidR="00086FE6" w:rsidRPr="00086FE6" w:rsidRDefault="00086FE6" w:rsidP="00086FE6">
            <w:pPr>
              <w:spacing w:after="0" w:line="240" w:lineRule="auto"/>
              <w:jc w:val="both"/>
              <w:rPr>
                <w:rFonts w:ascii="Times New Roman" w:hAnsi="Times New Roman" w:cs="Times New Roman"/>
                <w:lang w:eastAsia="en-US"/>
              </w:rPr>
            </w:pPr>
          </w:p>
        </w:tc>
        <w:tc>
          <w:tcPr>
            <w:tcW w:w="1135" w:type="dxa"/>
            <w:tcBorders>
              <w:top w:val="single" w:sz="2" w:space="0" w:color="000000"/>
              <w:left w:val="single" w:sz="2" w:space="0" w:color="000000"/>
              <w:bottom w:val="single" w:sz="2" w:space="0" w:color="000000"/>
              <w:right w:val="nil"/>
            </w:tcBorders>
            <w:shd w:val="clear" w:color="auto" w:fill="FFFFFF"/>
          </w:tcPr>
          <w:p w:rsidR="00086FE6" w:rsidRPr="00086FE6" w:rsidRDefault="00086FE6" w:rsidP="00086FE6">
            <w:pPr>
              <w:spacing w:after="0" w:line="240" w:lineRule="auto"/>
              <w:jc w:val="both"/>
              <w:rPr>
                <w:rFonts w:ascii="Times New Roman" w:hAnsi="Times New Roman" w:cs="Times New Roman"/>
                <w:lang w:eastAsia="en-US"/>
              </w:rPr>
            </w:pPr>
          </w:p>
        </w:tc>
        <w:tc>
          <w:tcPr>
            <w:tcW w:w="1133" w:type="dxa"/>
            <w:tcBorders>
              <w:top w:val="single" w:sz="2" w:space="0" w:color="000000"/>
              <w:left w:val="single" w:sz="2" w:space="0" w:color="000000"/>
              <w:bottom w:val="single" w:sz="2" w:space="0" w:color="000000"/>
              <w:right w:val="nil"/>
            </w:tcBorders>
            <w:shd w:val="clear" w:color="auto" w:fill="FFFFFF"/>
          </w:tcPr>
          <w:p w:rsidR="00086FE6" w:rsidRPr="00086FE6" w:rsidRDefault="00086FE6" w:rsidP="00086FE6">
            <w:pPr>
              <w:spacing w:after="0" w:line="240" w:lineRule="auto"/>
              <w:jc w:val="both"/>
              <w:rPr>
                <w:rFonts w:ascii="Times New Roman" w:hAnsi="Times New Roman" w:cs="Times New Roman"/>
                <w:lang w:eastAsia="en-US"/>
              </w:rPr>
            </w:pPr>
          </w:p>
        </w:tc>
        <w:tc>
          <w:tcPr>
            <w:tcW w:w="1277" w:type="dxa"/>
            <w:tcBorders>
              <w:top w:val="single" w:sz="2" w:space="0" w:color="000000"/>
              <w:left w:val="single" w:sz="2" w:space="0" w:color="000000"/>
              <w:bottom w:val="single" w:sz="2" w:space="0" w:color="000000"/>
              <w:right w:val="nil"/>
            </w:tcBorders>
            <w:shd w:val="clear" w:color="auto" w:fill="FFFFFF"/>
          </w:tcPr>
          <w:p w:rsidR="00086FE6" w:rsidRPr="00086FE6" w:rsidRDefault="00086FE6" w:rsidP="00086FE6">
            <w:pPr>
              <w:spacing w:after="0" w:line="240" w:lineRule="auto"/>
              <w:jc w:val="both"/>
              <w:rPr>
                <w:rFonts w:ascii="Times New Roman" w:hAnsi="Times New Roman" w:cs="Times New Roman"/>
                <w:lang w:eastAsia="en-US"/>
              </w:rPr>
            </w:pPr>
          </w:p>
        </w:tc>
        <w:tc>
          <w:tcPr>
            <w:tcW w:w="1284" w:type="dxa"/>
            <w:tcBorders>
              <w:top w:val="single" w:sz="2" w:space="0" w:color="000000"/>
              <w:left w:val="single" w:sz="4" w:space="0" w:color="000000"/>
              <w:bottom w:val="single" w:sz="2" w:space="0" w:color="000000"/>
              <w:right w:val="single" w:sz="2" w:space="0" w:color="000000"/>
            </w:tcBorders>
            <w:shd w:val="clear" w:color="auto" w:fill="FFFFFF"/>
          </w:tcPr>
          <w:p w:rsidR="00086FE6" w:rsidRPr="00086FE6" w:rsidRDefault="00086FE6" w:rsidP="00086FE6">
            <w:pPr>
              <w:spacing w:after="0" w:line="240" w:lineRule="auto"/>
              <w:jc w:val="both"/>
              <w:rPr>
                <w:rFonts w:ascii="Times New Roman" w:hAnsi="Times New Roman" w:cs="Times New Roman"/>
                <w:lang w:eastAsia="en-US"/>
              </w:rPr>
            </w:pPr>
          </w:p>
        </w:tc>
      </w:tr>
    </w:tbl>
    <w:p w:rsidR="00086FE6" w:rsidRPr="00086FE6" w:rsidRDefault="00086FE6" w:rsidP="00086FE6">
      <w:pPr>
        <w:spacing w:after="0" w:line="240" w:lineRule="auto"/>
        <w:jc w:val="both"/>
        <w:rPr>
          <w:rFonts w:ascii="Times New Roman" w:hAnsi="Times New Roman" w:cs="Times New Roman"/>
          <w:b/>
          <w:bCs/>
          <w:i/>
          <w:iCs/>
          <w:sz w:val="24"/>
          <w:szCs w:val="24"/>
          <w:lang w:eastAsia="en-US"/>
        </w:rPr>
      </w:pPr>
    </w:p>
    <w:p w:rsidR="00086FE6" w:rsidRPr="00086FE6" w:rsidRDefault="00086FE6" w:rsidP="00086FE6">
      <w:pPr>
        <w:spacing w:after="0" w:line="240" w:lineRule="auto"/>
        <w:jc w:val="both"/>
        <w:rPr>
          <w:rFonts w:ascii="Times New Roman" w:hAnsi="Times New Roman" w:cs="Times New Roman"/>
          <w:i/>
          <w:iCs/>
          <w:sz w:val="24"/>
          <w:szCs w:val="24"/>
          <w:lang w:eastAsia="en-US"/>
        </w:rPr>
      </w:pPr>
      <w:r w:rsidRPr="00086FE6">
        <w:rPr>
          <w:rFonts w:ascii="Times New Roman" w:hAnsi="Times New Roman" w:cs="Times New Roman"/>
          <w:i/>
          <w:iCs/>
          <w:sz w:val="24"/>
          <w:szCs w:val="24"/>
          <w:lang w:eastAsia="en-US"/>
        </w:rPr>
        <w:lastRenderedPageBreak/>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086FE6" w:rsidRPr="00086FE6" w:rsidRDefault="00086FE6" w:rsidP="00086FE6">
      <w:pPr>
        <w:spacing w:after="0" w:line="240" w:lineRule="auto"/>
        <w:jc w:val="both"/>
        <w:rPr>
          <w:rFonts w:ascii="Times New Roman" w:hAnsi="Times New Roman" w:cs="Times New Roman"/>
          <w:i/>
          <w:sz w:val="24"/>
          <w:szCs w:val="24"/>
          <w:lang w:eastAsia="en-US"/>
        </w:rPr>
      </w:pPr>
      <w:r w:rsidRPr="00086FE6">
        <w:rPr>
          <w:rFonts w:ascii="Times New Roman" w:hAnsi="Times New Roman" w:cs="Times New Roman"/>
          <w:i/>
          <w:iCs/>
          <w:sz w:val="24"/>
          <w:szCs w:val="24"/>
          <w:lang w:eastAsia="en-US"/>
        </w:rPr>
        <w:t xml:space="preserve">Ми зобов’язуємося у випадку визначення нас переможцем у строк, </w:t>
      </w:r>
      <w:r w:rsidRPr="00086FE6">
        <w:rPr>
          <w:rFonts w:ascii="Times New Roman" w:hAnsi="Times New Roman" w:cs="Times New Roman"/>
          <w:i/>
          <w:sz w:val="24"/>
          <w:szCs w:val="24"/>
          <w:lang w:eastAsia="en-US"/>
        </w:rPr>
        <w:t xml:space="preserve">що не перевищує 4 днів з дати оприлюднення на веб-порталі Уповноваженого органу повідомлення про намір укласти договір, надати вам документи, що підтверджують відсутність підстав частини першої статті 17 Закону, що визначені тендерною </w:t>
      </w:r>
      <w:r w:rsidRPr="00086FE6">
        <w:rPr>
          <w:rFonts w:ascii="Times New Roman" w:hAnsi="Times New Roman" w:cs="Times New Roman"/>
          <w:i/>
          <w:iCs/>
          <w:sz w:val="24"/>
          <w:szCs w:val="24"/>
          <w:lang w:eastAsia="en-US"/>
        </w:rPr>
        <w:t>документацією</w:t>
      </w:r>
      <w:r w:rsidRPr="00086FE6">
        <w:rPr>
          <w:rFonts w:ascii="Times New Roman" w:hAnsi="Times New Roman" w:cs="Times New Roman"/>
          <w:i/>
          <w:sz w:val="24"/>
          <w:szCs w:val="24"/>
          <w:lang w:eastAsia="en-US"/>
        </w:rPr>
        <w:t>.</w:t>
      </w:r>
    </w:p>
    <w:p w:rsidR="00086FE6" w:rsidRPr="00086FE6" w:rsidRDefault="00086FE6" w:rsidP="00086FE6">
      <w:pPr>
        <w:spacing w:after="0" w:line="240" w:lineRule="auto"/>
        <w:jc w:val="both"/>
        <w:rPr>
          <w:rFonts w:ascii="Times New Roman" w:hAnsi="Times New Roman" w:cs="Times New Roman"/>
          <w:i/>
          <w:sz w:val="24"/>
          <w:szCs w:val="24"/>
          <w:lang w:eastAsia="en-US"/>
        </w:rPr>
      </w:pPr>
      <w:r w:rsidRPr="00086FE6">
        <w:rPr>
          <w:rFonts w:ascii="Times New Roman" w:hAnsi="Times New Roman" w:cs="Times New Roman"/>
          <w:i/>
          <w:iCs/>
          <w:sz w:val="24"/>
          <w:szCs w:val="24"/>
          <w:lang w:eastAsia="en-US"/>
        </w:rPr>
        <w:t xml:space="preserve">Ми згодні дотримуватись положень цієї </w:t>
      </w:r>
      <w:r w:rsidR="005454D5">
        <w:rPr>
          <w:rFonts w:ascii="Times New Roman" w:hAnsi="Times New Roman" w:cs="Times New Roman"/>
          <w:i/>
          <w:iCs/>
          <w:sz w:val="24"/>
          <w:szCs w:val="24"/>
          <w:lang w:eastAsia="en-US"/>
        </w:rPr>
        <w:t>тендерної пропозиції протягом 120</w:t>
      </w:r>
      <w:r w:rsidRPr="00086FE6">
        <w:rPr>
          <w:rFonts w:ascii="Times New Roman" w:hAnsi="Times New Roman" w:cs="Times New Roman"/>
          <w:i/>
          <w:iCs/>
          <w:sz w:val="24"/>
          <w:szCs w:val="24"/>
          <w:lang w:eastAsia="en-US"/>
        </w:rPr>
        <w:t xml:space="preserve"> днів з дати розкриття тендерних пропозицій. </w:t>
      </w:r>
    </w:p>
    <w:p w:rsidR="00086FE6" w:rsidRPr="00086FE6" w:rsidRDefault="00086FE6" w:rsidP="00086FE6">
      <w:pPr>
        <w:spacing w:after="0" w:line="240" w:lineRule="auto"/>
        <w:jc w:val="both"/>
        <w:rPr>
          <w:rFonts w:ascii="Times New Roman" w:hAnsi="Times New Roman" w:cs="Times New Roman"/>
          <w:i/>
          <w:sz w:val="24"/>
          <w:szCs w:val="24"/>
          <w:lang w:eastAsia="en-US"/>
        </w:rPr>
      </w:pPr>
      <w:r w:rsidRPr="00086FE6">
        <w:rPr>
          <w:rFonts w:ascii="Times New Roman" w:hAnsi="Times New Roman" w:cs="Times New Roman"/>
          <w:i/>
          <w:iCs/>
          <w:sz w:val="24"/>
          <w:szCs w:val="24"/>
          <w:lang w:eastAsia="en-US"/>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86FE6" w:rsidRPr="00086FE6" w:rsidRDefault="00086FE6" w:rsidP="00086FE6">
      <w:pPr>
        <w:spacing w:after="0" w:line="240" w:lineRule="auto"/>
        <w:jc w:val="both"/>
        <w:rPr>
          <w:rFonts w:ascii="Times New Roman" w:hAnsi="Times New Roman" w:cs="Times New Roman"/>
          <w:i/>
          <w:sz w:val="24"/>
          <w:szCs w:val="24"/>
          <w:lang w:eastAsia="en-US"/>
        </w:rPr>
      </w:pPr>
      <w:r w:rsidRPr="00086FE6">
        <w:rPr>
          <w:rFonts w:ascii="Times New Roman" w:hAnsi="Times New Roman" w:cs="Times New Roman"/>
          <w:i/>
          <w:sz w:val="24"/>
          <w:szCs w:val="24"/>
          <w:lang w:eastAsia="en-US"/>
        </w:rPr>
        <w:t xml:space="preserve">Якщо нас буде визначено переможцем і вами буде прийняте рішення про намір укласти договір про закупівлю, ми беремо на себе зобов’язання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і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та виконати усі умови договору про закупівлю. </w:t>
      </w:r>
    </w:p>
    <w:p w:rsidR="00086FE6" w:rsidRPr="00086FE6" w:rsidRDefault="00086FE6" w:rsidP="00086FE6">
      <w:pPr>
        <w:spacing w:after="0" w:line="240" w:lineRule="auto"/>
        <w:jc w:val="both"/>
        <w:rPr>
          <w:rFonts w:ascii="Times New Roman" w:hAnsi="Times New Roman" w:cs="Times New Roman"/>
          <w:i/>
          <w:sz w:val="24"/>
          <w:szCs w:val="24"/>
          <w:lang w:eastAsia="en-US"/>
        </w:rPr>
      </w:pPr>
    </w:p>
    <w:p w:rsidR="00086FE6" w:rsidRPr="00086FE6" w:rsidRDefault="00086FE6" w:rsidP="00086FE6">
      <w:pPr>
        <w:spacing w:after="0" w:line="240" w:lineRule="auto"/>
        <w:jc w:val="both"/>
        <w:rPr>
          <w:rFonts w:ascii="Times New Roman" w:hAnsi="Times New Roman" w:cs="Times New Roman"/>
          <w:bCs/>
          <w:i/>
          <w:iCs/>
          <w:sz w:val="24"/>
          <w:szCs w:val="24"/>
          <w:lang w:eastAsia="en-US"/>
        </w:rPr>
      </w:pPr>
    </w:p>
    <w:p w:rsidR="00086FE6" w:rsidRPr="00086FE6" w:rsidRDefault="00086FE6" w:rsidP="00086FE6">
      <w:pPr>
        <w:spacing w:after="0" w:line="240" w:lineRule="auto"/>
        <w:jc w:val="both"/>
        <w:rPr>
          <w:rFonts w:ascii="Times New Roman" w:hAnsi="Times New Roman" w:cs="Times New Roman"/>
          <w:bCs/>
          <w:i/>
          <w:iCs/>
          <w:sz w:val="24"/>
          <w:szCs w:val="24"/>
          <w:lang w:eastAsia="en-US"/>
        </w:rPr>
      </w:pPr>
      <w:r w:rsidRPr="00086FE6">
        <w:rPr>
          <w:rFonts w:ascii="Times New Roman" w:hAnsi="Times New Roman" w:cs="Times New Roman"/>
          <w:bCs/>
          <w:i/>
          <w:iCs/>
          <w:sz w:val="24"/>
          <w:szCs w:val="24"/>
          <w:lang w:eastAsia="en-US"/>
        </w:rPr>
        <w:t>Посада, прізвище, ініціали, підпис уповноваженої особи Учасника, завірені печаткою</w:t>
      </w:r>
      <w:r w:rsidR="005454D5">
        <w:rPr>
          <w:rFonts w:ascii="Times New Roman" w:hAnsi="Times New Roman" w:cs="Times New Roman"/>
          <w:bCs/>
          <w:i/>
          <w:iCs/>
          <w:sz w:val="24"/>
          <w:szCs w:val="24"/>
          <w:lang w:eastAsia="en-US"/>
        </w:rPr>
        <w:t xml:space="preserve"> (у разі використання).</w:t>
      </w:r>
    </w:p>
    <w:p w:rsidR="00086FE6" w:rsidRPr="00086FE6" w:rsidRDefault="00086FE6" w:rsidP="00086FE6">
      <w:pPr>
        <w:spacing w:after="0" w:line="240" w:lineRule="auto"/>
        <w:jc w:val="both"/>
        <w:rPr>
          <w:rFonts w:ascii="Times New Roman" w:hAnsi="Times New Roman" w:cs="Times New Roman"/>
          <w:b/>
          <w:bCs/>
          <w:i/>
          <w:iCs/>
          <w:sz w:val="24"/>
          <w:szCs w:val="24"/>
          <w:lang w:eastAsia="en-US"/>
        </w:rPr>
      </w:pPr>
    </w:p>
    <w:p w:rsidR="00086FE6" w:rsidRPr="000E5C89" w:rsidRDefault="00086FE6" w:rsidP="000E5C89">
      <w:pPr>
        <w:spacing w:after="0" w:line="240" w:lineRule="auto"/>
        <w:jc w:val="both"/>
        <w:rPr>
          <w:rFonts w:ascii="Times New Roman" w:eastAsia="Times New Roman" w:hAnsi="Times New Roman" w:cs="Times New Roman"/>
          <w:sz w:val="24"/>
          <w:szCs w:val="24"/>
          <w:lang w:eastAsia="en-US"/>
        </w:rPr>
      </w:pPr>
    </w:p>
    <w:p w:rsidR="000E5C89" w:rsidRDefault="000E5C89" w:rsidP="000E5C8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E5C89" w:rsidRPr="000E5C89" w:rsidRDefault="000E5C89" w:rsidP="000E5C89">
      <w:pPr>
        <w:widowControl w:val="0"/>
        <w:spacing w:after="0" w:line="240" w:lineRule="auto"/>
        <w:outlineLvl w:val="0"/>
        <w:rPr>
          <w:rFonts w:ascii="Times New Roman" w:hAnsi="Times New Roman" w:cs="Times New Roman"/>
          <w:i/>
          <w:iCs/>
          <w:sz w:val="18"/>
          <w:szCs w:val="18"/>
          <w:lang w:val="ru-RU" w:eastAsia="en-US"/>
        </w:rPr>
      </w:pPr>
      <w:r w:rsidRPr="000E5C89">
        <w:rPr>
          <w:rFonts w:ascii="Times New Roman" w:hAnsi="Times New Roman" w:cs="Times New Roman"/>
          <w:i/>
          <w:iCs/>
          <w:sz w:val="18"/>
          <w:szCs w:val="18"/>
          <w:lang w:eastAsia="en-US"/>
        </w:rPr>
        <w:lastRenderedPageBreak/>
        <w:t>Проект договору про закупівлю представлений Учаснику для ознайомлення, тому заповнювати та включати його до складу тендерної пропозиції  Учаснику</w:t>
      </w:r>
      <w:r w:rsidRPr="000E5C89">
        <w:rPr>
          <w:rFonts w:ascii="Times New Roman" w:hAnsi="Times New Roman" w:cs="Times New Roman"/>
          <w:i/>
          <w:iCs/>
          <w:sz w:val="18"/>
          <w:szCs w:val="18"/>
          <w:lang w:val="ru-RU" w:eastAsia="en-US"/>
        </w:rPr>
        <w:t xml:space="preserve"> </w:t>
      </w:r>
      <w:r w:rsidRPr="000E5C89">
        <w:rPr>
          <w:rFonts w:ascii="Times New Roman" w:hAnsi="Times New Roman" w:cs="Times New Roman"/>
          <w:i/>
          <w:iCs/>
          <w:sz w:val="18"/>
          <w:szCs w:val="18"/>
          <w:lang w:eastAsia="en-US"/>
        </w:rPr>
        <w:t xml:space="preserve"> </w:t>
      </w:r>
      <w:r w:rsidRPr="000E5C89">
        <w:rPr>
          <w:rFonts w:ascii="Times New Roman" w:hAnsi="Times New Roman" w:cs="Times New Roman"/>
          <w:i/>
          <w:iCs/>
          <w:sz w:val="18"/>
          <w:szCs w:val="18"/>
          <w:u w:val="single"/>
          <w:lang w:eastAsia="en-US"/>
        </w:rPr>
        <w:t>не потрібно</w:t>
      </w:r>
      <w:r w:rsidRPr="000E5C89">
        <w:rPr>
          <w:rFonts w:ascii="Times New Roman" w:hAnsi="Times New Roman" w:cs="Times New Roman"/>
          <w:i/>
          <w:iCs/>
          <w:sz w:val="18"/>
          <w:szCs w:val="18"/>
          <w:lang w:eastAsia="en-US"/>
        </w:rPr>
        <w:t>.</w:t>
      </w:r>
    </w:p>
    <w:p w:rsidR="000E5C89" w:rsidRPr="000E5C89" w:rsidRDefault="000E5C89" w:rsidP="000E5C89">
      <w:pPr>
        <w:widowControl w:val="0"/>
        <w:tabs>
          <w:tab w:val="left" w:pos="2160"/>
          <w:tab w:val="left" w:pos="3600"/>
        </w:tabs>
        <w:spacing w:after="0" w:line="240" w:lineRule="auto"/>
        <w:jc w:val="right"/>
        <w:outlineLvl w:val="0"/>
        <w:rPr>
          <w:rFonts w:ascii="Times New Roman" w:hAnsi="Times New Roman" w:cs="Times New Roman"/>
          <w:b/>
          <w:i/>
          <w:sz w:val="24"/>
          <w:szCs w:val="24"/>
          <w:lang w:val="ru-RU" w:eastAsia="en-US"/>
        </w:rPr>
      </w:pPr>
    </w:p>
    <w:p w:rsidR="000E5C89" w:rsidRPr="000E5C89" w:rsidRDefault="000E5C89" w:rsidP="000E5C89">
      <w:pPr>
        <w:widowControl w:val="0"/>
        <w:tabs>
          <w:tab w:val="left" w:pos="2160"/>
          <w:tab w:val="left" w:pos="3600"/>
        </w:tabs>
        <w:spacing w:after="0" w:line="240" w:lineRule="auto"/>
        <w:jc w:val="right"/>
        <w:outlineLvl w:val="0"/>
        <w:rPr>
          <w:rFonts w:ascii="Times New Roman" w:hAnsi="Times New Roman" w:cs="Times New Roman"/>
          <w:b/>
          <w:i/>
          <w:sz w:val="24"/>
          <w:szCs w:val="24"/>
          <w:lang w:eastAsia="en-US"/>
        </w:rPr>
      </w:pPr>
      <w:r w:rsidRPr="000E5C89">
        <w:rPr>
          <w:rFonts w:ascii="Times New Roman" w:hAnsi="Times New Roman" w:cs="Times New Roman"/>
          <w:b/>
          <w:i/>
          <w:sz w:val="24"/>
          <w:szCs w:val="24"/>
          <w:lang w:eastAsia="en-US"/>
        </w:rPr>
        <w:t>Додаток 3</w:t>
      </w:r>
    </w:p>
    <w:p w:rsidR="000E5C89" w:rsidRPr="000E5C89" w:rsidRDefault="000E5C89" w:rsidP="000E5C89">
      <w:pPr>
        <w:widowControl w:val="0"/>
        <w:tabs>
          <w:tab w:val="left" w:pos="2160"/>
          <w:tab w:val="left" w:pos="3600"/>
        </w:tabs>
        <w:spacing w:after="0" w:line="240" w:lineRule="auto"/>
        <w:jc w:val="right"/>
        <w:outlineLvl w:val="0"/>
        <w:rPr>
          <w:rFonts w:ascii="Times New Roman" w:hAnsi="Times New Roman" w:cs="Times New Roman"/>
          <w:b/>
          <w:i/>
          <w:sz w:val="24"/>
          <w:szCs w:val="24"/>
          <w:lang w:eastAsia="en-US"/>
        </w:rPr>
      </w:pPr>
      <w:r w:rsidRPr="000E5C89">
        <w:rPr>
          <w:rFonts w:ascii="Times New Roman" w:hAnsi="Times New Roman" w:cs="Times New Roman"/>
          <w:b/>
          <w:i/>
          <w:sz w:val="24"/>
          <w:szCs w:val="24"/>
          <w:lang w:eastAsia="en-US"/>
        </w:rPr>
        <w:t xml:space="preserve"> до тендерної документації</w:t>
      </w:r>
    </w:p>
    <w:p w:rsidR="000E5C89" w:rsidRPr="000E5C89" w:rsidRDefault="000E5C89" w:rsidP="000E5C89">
      <w:pPr>
        <w:widowControl w:val="0"/>
        <w:tabs>
          <w:tab w:val="left" w:pos="2160"/>
          <w:tab w:val="left" w:pos="3600"/>
        </w:tabs>
        <w:spacing w:after="0" w:line="240" w:lineRule="auto"/>
        <w:jc w:val="right"/>
        <w:outlineLvl w:val="0"/>
        <w:rPr>
          <w:rFonts w:ascii="Times New Roman" w:hAnsi="Times New Roman" w:cs="Times New Roman"/>
          <w:b/>
          <w:i/>
          <w:sz w:val="24"/>
          <w:szCs w:val="24"/>
          <w:lang w:eastAsia="en-US"/>
        </w:rPr>
      </w:pPr>
    </w:p>
    <w:p w:rsidR="000E5C89" w:rsidRPr="000E5C89" w:rsidRDefault="000E5C89" w:rsidP="000E5C89">
      <w:pPr>
        <w:widowControl w:val="0"/>
        <w:suppressAutoHyphens/>
        <w:spacing w:after="0" w:line="240" w:lineRule="auto"/>
        <w:jc w:val="center"/>
        <w:rPr>
          <w:rFonts w:ascii="Times New Roman" w:hAnsi="Times New Roman" w:cs="Times New Roman"/>
          <w:b/>
          <w:bCs/>
          <w:noProof/>
          <w:snapToGrid w:val="0"/>
          <w:color w:val="000000"/>
          <w:sz w:val="24"/>
          <w:szCs w:val="24"/>
          <w:lang w:eastAsia="en-US"/>
        </w:rPr>
      </w:pPr>
      <w:r w:rsidRPr="000E5C89">
        <w:rPr>
          <w:rFonts w:ascii="Times New Roman" w:hAnsi="Times New Roman" w:cs="Times New Roman"/>
          <w:b/>
          <w:bCs/>
          <w:noProof/>
          <w:snapToGrid w:val="0"/>
          <w:color w:val="000000"/>
          <w:sz w:val="24"/>
          <w:szCs w:val="24"/>
          <w:lang w:eastAsia="en-US"/>
        </w:rPr>
        <w:t xml:space="preserve">ПРОЕКТ ДОГОВОРУ </w:t>
      </w:r>
    </w:p>
    <w:p w:rsidR="000E5C89" w:rsidRPr="000E5C89" w:rsidRDefault="000E5C89" w:rsidP="000E5C89">
      <w:pPr>
        <w:widowControl w:val="0"/>
        <w:spacing w:after="0" w:line="240" w:lineRule="auto"/>
        <w:jc w:val="center"/>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 xml:space="preserve">про закупівлю товарів </w:t>
      </w:r>
    </w:p>
    <w:p w:rsidR="000E5C89" w:rsidRPr="000E5C89" w:rsidRDefault="000E5C89" w:rsidP="000E5C89">
      <w:pPr>
        <w:widowControl w:val="0"/>
        <w:spacing w:after="0" w:line="240" w:lineRule="auto"/>
        <w:rPr>
          <w:rFonts w:ascii="Times New Roman" w:hAnsi="Times New Roman" w:cs="Times New Roman"/>
          <w:sz w:val="24"/>
          <w:szCs w:val="24"/>
          <w:lang w:val="ru-RU" w:eastAsia="en-US"/>
        </w:rPr>
      </w:pPr>
      <w:r w:rsidRPr="000E5C89">
        <w:rPr>
          <w:rFonts w:ascii="Times New Roman" w:hAnsi="Times New Roman" w:cs="Times New Roman"/>
          <w:sz w:val="24"/>
          <w:szCs w:val="24"/>
          <w:lang w:eastAsia="en-US"/>
        </w:rPr>
        <w:t xml:space="preserve"> </w:t>
      </w:r>
    </w:p>
    <w:p w:rsidR="000E5C89" w:rsidRPr="000E5C89" w:rsidRDefault="000E5C89" w:rsidP="000E5C89">
      <w:pPr>
        <w:widowControl w:val="0"/>
        <w:spacing w:after="0" w:line="240" w:lineRule="auto"/>
        <w:rPr>
          <w:rFonts w:ascii="Times New Roman" w:hAnsi="Times New Roman" w:cs="Times New Roman"/>
          <w:sz w:val="24"/>
          <w:szCs w:val="24"/>
          <w:lang w:eastAsia="en-US"/>
        </w:rPr>
      </w:pPr>
      <w:r w:rsidRPr="000E5C89">
        <w:rPr>
          <w:rFonts w:ascii="Times New Roman" w:hAnsi="Times New Roman" w:cs="Times New Roman"/>
          <w:sz w:val="24"/>
          <w:szCs w:val="24"/>
          <w:lang w:eastAsia="en-US"/>
        </w:rPr>
        <w:t>м. Харків</w:t>
      </w:r>
      <w:r w:rsidRPr="000E5C89">
        <w:rPr>
          <w:rFonts w:ascii="Times New Roman" w:hAnsi="Times New Roman" w:cs="Times New Roman"/>
          <w:sz w:val="24"/>
          <w:szCs w:val="24"/>
          <w:lang w:eastAsia="en-US"/>
        </w:rPr>
        <w:tab/>
        <w:t xml:space="preserve">  </w:t>
      </w:r>
      <w:r w:rsidRPr="000E5C89">
        <w:rPr>
          <w:rFonts w:ascii="Times New Roman" w:hAnsi="Times New Roman" w:cs="Times New Roman"/>
          <w:sz w:val="24"/>
          <w:szCs w:val="24"/>
          <w:lang w:eastAsia="en-US"/>
        </w:rPr>
        <w:tab/>
      </w:r>
      <w:r w:rsidRPr="000E5C89">
        <w:rPr>
          <w:rFonts w:ascii="Times New Roman" w:hAnsi="Times New Roman" w:cs="Times New Roman"/>
          <w:sz w:val="24"/>
          <w:szCs w:val="24"/>
          <w:lang w:eastAsia="en-US"/>
        </w:rPr>
        <w:tab/>
        <w:t xml:space="preserve">        </w:t>
      </w:r>
      <w:r w:rsidRPr="000E5C89">
        <w:rPr>
          <w:rFonts w:ascii="Times New Roman" w:hAnsi="Times New Roman" w:cs="Times New Roman"/>
          <w:sz w:val="24"/>
          <w:szCs w:val="24"/>
          <w:lang w:eastAsia="en-US"/>
        </w:rPr>
        <w:tab/>
      </w:r>
      <w:r w:rsidRPr="000E5C89">
        <w:rPr>
          <w:rFonts w:ascii="Times New Roman" w:hAnsi="Times New Roman" w:cs="Times New Roman"/>
          <w:sz w:val="24"/>
          <w:szCs w:val="24"/>
          <w:lang w:eastAsia="en-US"/>
        </w:rPr>
        <w:tab/>
        <w:t xml:space="preserve">                           «        »  ______________   2023 року </w:t>
      </w:r>
    </w:p>
    <w:p w:rsidR="000E5C89" w:rsidRPr="000E5C89" w:rsidRDefault="000E5C89" w:rsidP="000E5C89">
      <w:pPr>
        <w:widowControl w:val="0"/>
        <w:spacing w:after="0" w:line="240" w:lineRule="auto"/>
        <w:rPr>
          <w:rFonts w:ascii="Times New Roman" w:hAnsi="Times New Roman" w:cs="Times New Roman"/>
          <w:sz w:val="24"/>
          <w:szCs w:val="24"/>
          <w:lang w:eastAsia="en-US"/>
        </w:rPr>
      </w:pPr>
    </w:p>
    <w:p w:rsidR="000E5C89" w:rsidRPr="000E5C89" w:rsidRDefault="000E5C89" w:rsidP="000E5C89">
      <w:pPr>
        <w:widowControl w:val="0"/>
        <w:shd w:val="clear" w:color="auto" w:fill="FFFFFF"/>
        <w:spacing w:after="0" w:line="240" w:lineRule="auto"/>
        <w:jc w:val="both"/>
        <w:rPr>
          <w:rFonts w:ascii="Times New Roman" w:hAnsi="Times New Roman" w:cs="Times New Roman"/>
          <w:b/>
          <w:sz w:val="24"/>
          <w:szCs w:val="24"/>
          <w:lang w:eastAsia="en-US"/>
        </w:rPr>
      </w:pPr>
      <w:r w:rsidRPr="000E5C89">
        <w:rPr>
          <w:rFonts w:ascii="Times New Roman" w:hAnsi="Times New Roman" w:cs="Times New Roman"/>
          <w:b/>
          <w:bCs/>
          <w:iCs/>
          <w:color w:val="000000"/>
          <w:sz w:val="24"/>
          <w:szCs w:val="24"/>
          <w:lang w:eastAsia="en-US"/>
        </w:rPr>
        <w:t xml:space="preserve">КОМУНАЛЬНЕ НЕКОМЕРЦІЙНЕ ПІДПРИЄМСТВО ХАРКІВСЬКОЇ ОБЛАСНОЇ РАДИ «ОБЛАСНА ДИТЯЧА ІНФЕКЦІЙНА КЛІНІЧНА ЛІКАРНЯ» (скорочено - КНП ХОР «ОДІКЛ»), </w:t>
      </w:r>
      <w:r w:rsidRPr="000E5C89">
        <w:rPr>
          <w:rFonts w:ascii="Times New Roman" w:hAnsi="Times New Roman" w:cs="Times New Roman"/>
          <w:bCs/>
          <w:iCs/>
          <w:color w:val="000000"/>
          <w:sz w:val="24"/>
          <w:szCs w:val="24"/>
          <w:lang w:eastAsia="en-US"/>
        </w:rPr>
        <w:t>в особі ______________________________________, що діє на підставі Статуту, назване в подальшому</w:t>
      </w:r>
      <w:r w:rsidRPr="000E5C89">
        <w:rPr>
          <w:rFonts w:ascii="Times New Roman" w:hAnsi="Times New Roman" w:cs="Times New Roman"/>
          <w:b/>
          <w:bCs/>
          <w:iCs/>
          <w:color w:val="000000"/>
          <w:sz w:val="24"/>
          <w:szCs w:val="24"/>
          <w:lang w:eastAsia="en-US"/>
        </w:rPr>
        <w:t xml:space="preserve"> "Замовник"</w:t>
      </w:r>
      <w:r w:rsidRPr="000E5C89">
        <w:rPr>
          <w:rFonts w:ascii="Times New Roman" w:hAnsi="Times New Roman" w:cs="Times New Roman"/>
          <w:bCs/>
          <w:iCs/>
          <w:color w:val="000000"/>
          <w:sz w:val="24"/>
          <w:szCs w:val="24"/>
          <w:lang w:eastAsia="en-US"/>
        </w:rPr>
        <w:t>, з однієї сторони, і</w:t>
      </w:r>
      <w:r w:rsidRPr="000E5C89">
        <w:rPr>
          <w:rFonts w:ascii="Times New Roman" w:hAnsi="Times New Roman" w:cs="Times New Roman"/>
          <w:b/>
          <w:sz w:val="24"/>
          <w:szCs w:val="24"/>
          <w:lang w:eastAsia="en-US"/>
        </w:rPr>
        <w:t xml:space="preserve"> _______________________________</w:t>
      </w:r>
    </w:p>
    <w:p w:rsidR="000E5C89" w:rsidRPr="000E5C89" w:rsidRDefault="000E5C89" w:rsidP="000E5C89">
      <w:pPr>
        <w:widowControl w:val="0"/>
        <w:shd w:val="clear" w:color="auto" w:fill="FFFFFF"/>
        <w:spacing w:after="0" w:line="240" w:lineRule="auto"/>
        <w:jc w:val="both"/>
        <w:rPr>
          <w:rFonts w:ascii="Times New Roman" w:hAnsi="Times New Roman" w:cs="Times New Roman"/>
          <w:bCs/>
          <w:iCs/>
          <w:color w:val="000000"/>
          <w:sz w:val="24"/>
          <w:szCs w:val="24"/>
          <w:lang w:eastAsia="en-US"/>
        </w:rPr>
      </w:pPr>
      <w:r w:rsidRPr="000E5C89">
        <w:rPr>
          <w:rFonts w:ascii="Times New Roman" w:hAnsi="Times New Roman" w:cs="Times New Roman"/>
          <w:b/>
          <w:bCs/>
          <w:iCs/>
          <w:color w:val="000000"/>
          <w:sz w:val="24"/>
          <w:szCs w:val="24"/>
          <w:lang w:eastAsia="en-US"/>
        </w:rPr>
        <w:t>_______________________________________________________________________________</w:t>
      </w:r>
      <w:r w:rsidRPr="000E5C89">
        <w:rPr>
          <w:rFonts w:ascii="Times New Roman" w:hAnsi="Times New Roman" w:cs="Times New Roman"/>
          <w:bCs/>
          <w:iCs/>
          <w:color w:val="000000"/>
          <w:sz w:val="24"/>
          <w:szCs w:val="24"/>
          <w:lang w:eastAsia="en-US"/>
        </w:rPr>
        <w:t xml:space="preserve">, </w:t>
      </w:r>
    </w:p>
    <w:p w:rsidR="000E5C89" w:rsidRPr="000E5C89" w:rsidRDefault="000E5C89" w:rsidP="000E5C89">
      <w:pPr>
        <w:widowControl w:val="0"/>
        <w:shd w:val="clear" w:color="auto" w:fill="FFFFFF"/>
        <w:spacing w:after="0" w:line="240" w:lineRule="auto"/>
        <w:jc w:val="center"/>
        <w:rPr>
          <w:rFonts w:ascii="Times New Roman" w:hAnsi="Times New Roman" w:cs="Times New Roman"/>
          <w:bCs/>
          <w:iCs/>
          <w:color w:val="000000"/>
          <w:sz w:val="24"/>
          <w:szCs w:val="24"/>
          <w:lang w:eastAsia="en-US"/>
        </w:rPr>
      </w:pPr>
      <w:r w:rsidRPr="000E5C89">
        <w:rPr>
          <w:rFonts w:ascii="Times New Roman" w:hAnsi="Times New Roman" w:cs="Times New Roman"/>
          <w:bCs/>
          <w:iCs/>
          <w:color w:val="000000"/>
          <w:sz w:val="24"/>
          <w:szCs w:val="24"/>
          <w:lang w:eastAsia="en-US"/>
        </w:rPr>
        <w:t>(повна назва організації)</w:t>
      </w:r>
    </w:p>
    <w:p w:rsidR="000E5C89" w:rsidRPr="000E5C89" w:rsidRDefault="000E5C89" w:rsidP="000E5C89">
      <w:pPr>
        <w:widowControl w:val="0"/>
        <w:shd w:val="clear" w:color="auto" w:fill="FFFFFF"/>
        <w:spacing w:after="0" w:line="240" w:lineRule="auto"/>
        <w:jc w:val="both"/>
        <w:rPr>
          <w:rFonts w:ascii="Times New Roman" w:hAnsi="Times New Roman" w:cs="Times New Roman"/>
          <w:bCs/>
          <w:iCs/>
          <w:color w:val="000000"/>
          <w:sz w:val="24"/>
          <w:szCs w:val="24"/>
          <w:lang w:eastAsia="en-US"/>
        </w:rPr>
      </w:pPr>
      <w:r w:rsidRPr="000E5C89">
        <w:rPr>
          <w:rFonts w:ascii="Times New Roman" w:hAnsi="Times New Roman" w:cs="Times New Roman"/>
          <w:bCs/>
          <w:iCs/>
          <w:color w:val="000000"/>
          <w:sz w:val="24"/>
          <w:szCs w:val="24"/>
          <w:lang w:eastAsia="en-US"/>
        </w:rPr>
        <w:t>в особі _________________________________________________________________________</w:t>
      </w:r>
    </w:p>
    <w:p w:rsidR="000E5C89" w:rsidRPr="000E5C89" w:rsidRDefault="000E5C89" w:rsidP="000E5C89">
      <w:pPr>
        <w:widowControl w:val="0"/>
        <w:shd w:val="clear" w:color="auto" w:fill="FFFFFF"/>
        <w:spacing w:after="0" w:line="240" w:lineRule="auto"/>
        <w:jc w:val="center"/>
        <w:rPr>
          <w:rFonts w:ascii="Times New Roman" w:hAnsi="Times New Roman" w:cs="Times New Roman"/>
          <w:bCs/>
          <w:iCs/>
          <w:color w:val="000000"/>
          <w:sz w:val="24"/>
          <w:szCs w:val="24"/>
          <w:lang w:eastAsia="en-US"/>
        </w:rPr>
      </w:pPr>
      <w:r w:rsidRPr="000E5C89">
        <w:rPr>
          <w:rFonts w:ascii="Times New Roman" w:hAnsi="Times New Roman" w:cs="Times New Roman"/>
          <w:bCs/>
          <w:iCs/>
          <w:color w:val="000000"/>
          <w:sz w:val="24"/>
          <w:szCs w:val="24"/>
          <w:lang w:eastAsia="en-US"/>
        </w:rPr>
        <w:t xml:space="preserve"> (посада, ПІБ)</w:t>
      </w:r>
    </w:p>
    <w:p w:rsidR="000E5C89" w:rsidRPr="000E5C89" w:rsidRDefault="000E5C89" w:rsidP="000E5C89">
      <w:pPr>
        <w:widowControl w:val="0"/>
        <w:shd w:val="clear" w:color="auto" w:fill="FFFFFF"/>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bCs/>
          <w:iCs/>
          <w:color w:val="000000"/>
          <w:sz w:val="24"/>
          <w:szCs w:val="24"/>
          <w:lang w:eastAsia="en-US"/>
        </w:rPr>
        <w:t xml:space="preserve"> що діє на підставі _________________________________________________________, іменоване в подальшому </w:t>
      </w:r>
      <w:r w:rsidRPr="000E5C89">
        <w:rPr>
          <w:rFonts w:ascii="Times New Roman" w:hAnsi="Times New Roman" w:cs="Times New Roman"/>
          <w:b/>
          <w:bCs/>
          <w:iCs/>
          <w:color w:val="000000"/>
          <w:sz w:val="24"/>
          <w:szCs w:val="24"/>
          <w:lang w:eastAsia="en-US"/>
        </w:rPr>
        <w:t>"Постачальник"</w:t>
      </w:r>
      <w:r w:rsidRPr="000E5C89">
        <w:rPr>
          <w:rFonts w:ascii="Times New Roman" w:hAnsi="Times New Roman" w:cs="Times New Roman"/>
          <w:bCs/>
          <w:iCs/>
          <w:color w:val="000000"/>
          <w:sz w:val="24"/>
          <w:szCs w:val="24"/>
          <w:lang w:eastAsia="en-US"/>
        </w:rPr>
        <w:t xml:space="preserve">, з іншої сторони,  разом  - Сторони, уклали цей Договір (далі - Договір), відповідно до Закону України «Про публічні закупівлі» </w:t>
      </w:r>
      <w:r w:rsidRPr="000E5C89">
        <w:rPr>
          <w:rFonts w:ascii="Times New Roman" w:hAnsi="Times New Roman" w:cs="Times New Roman"/>
          <w:iCs/>
          <w:color w:val="000000"/>
          <w:sz w:val="24"/>
          <w:szCs w:val="24"/>
          <w:lang w:eastAsia="en-US"/>
        </w:rPr>
        <w:t>(зі змінами)</w:t>
      </w:r>
      <w:r w:rsidRPr="000E5C89">
        <w:rPr>
          <w:rFonts w:ascii="Times New Roman" w:hAnsi="Times New Roman" w:cs="Times New Roman"/>
          <w:bCs/>
          <w:iCs/>
          <w:color w:val="000000"/>
          <w:sz w:val="24"/>
          <w:szCs w:val="24"/>
          <w:lang w:eastAsia="en-US"/>
        </w:rPr>
        <w:t xml:space="preserve"> (далі – Закон) з урахуванням П</w:t>
      </w:r>
      <w:r w:rsidRPr="000E5C89">
        <w:rPr>
          <w:rFonts w:ascii="Times New Roman" w:hAnsi="Times New Roman" w:cs="Times New Roman"/>
          <w:iCs/>
          <w:color w:val="000000"/>
          <w:sz w:val="24"/>
          <w:szCs w:val="24"/>
          <w:lang w:eastAsia="en-US"/>
        </w:rPr>
        <w:t>останови Кабінету Міністрів України від 12 жовтня 2022 р. № 1178 «</w:t>
      </w:r>
      <w:r w:rsidRPr="000E5C89">
        <w:rPr>
          <w:rFonts w:ascii="Times New Roman" w:hAnsi="Times New Roman" w:cs="Times New Roman"/>
          <w:bCs/>
          <w:iCs/>
          <w:color w:val="000000"/>
          <w:sz w:val="24"/>
          <w:szCs w:val="24"/>
          <w:lang w:eastAsia="en-US"/>
        </w:rPr>
        <w:t xml:space="preserve">Про затвердження особливостей здійснення публічних </w:t>
      </w:r>
      <w:proofErr w:type="spellStart"/>
      <w:r w:rsidRPr="000E5C89">
        <w:rPr>
          <w:rFonts w:ascii="Times New Roman" w:hAnsi="Times New Roman" w:cs="Times New Roman"/>
          <w:bCs/>
          <w:iCs/>
          <w:color w:val="000000"/>
          <w:sz w:val="24"/>
          <w:szCs w:val="24"/>
          <w:lang w:eastAsia="en-US"/>
        </w:rPr>
        <w:t>закупівель</w:t>
      </w:r>
      <w:proofErr w:type="spellEnd"/>
      <w:r w:rsidRPr="000E5C89">
        <w:rPr>
          <w:rFonts w:ascii="Times New Roman" w:hAnsi="Times New Roman" w:cs="Times New Roman"/>
          <w:bCs/>
          <w:iCs/>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E5C89">
        <w:rPr>
          <w:rFonts w:ascii="Times New Roman" w:hAnsi="Times New Roman" w:cs="Times New Roman"/>
          <w:iCs/>
          <w:color w:val="000000"/>
          <w:sz w:val="24"/>
          <w:szCs w:val="24"/>
          <w:lang w:eastAsia="en-US"/>
        </w:rPr>
        <w:t>» (зі змінами) (далі - Особливості)</w:t>
      </w:r>
      <w:r w:rsidRPr="000E5C89">
        <w:rPr>
          <w:rFonts w:ascii="Times New Roman" w:hAnsi="Times New Roman" w:cs="Times New Roman"/>
          <w:sz w:val="24"/>
          <w:szCs w:val="24"/>
          <w:lang w:eastAsia="en-US"/>
        </w:rPr>
        <w:t>, вимог  Цивільного кодексу України, Господарського кодексу України та інших нормативно-правових актів, про таке:</w:t>
      </w:r>
    </w:p>
    <w:p w:rsidR="000E5C89" w:rsidRPr="000E5C89" w:rsidRDefault="000E5C89" w:rsidP="000E5C89">
      <w:pPr>
        <w:widowControl w:val="0"/>
        <w:shd w:val="clear" w:color="auto" w:fill="FFFFFF"/>
        <w:spacing w:after="0" w:line="240" w:lineRule="auto"/>
        <w:jc w:val="both"/>
        <w:rPr>
          <w:rFonts w:ascii="Times New Roman" w:hAnsi="Times New Roman" w:cs="Times New Roman"/>
          <w:sz w:val="24"/>
          <w:szCs w:val="24"/>
          <w:lang w:eastAsia="en-US"/>
        </w:rPr>
      </w:pPr>
    </w:p>
    <w:p w:rsidR="000E5C89" w:rsidRPr="000E5C89" w:rsidRDefault="000E5C89" w:rsidP="000E5C89">
      <w:pPr>
        <w:widowControl w:val="0"/>
        <w:numPr>
          <w:ilvl w:val="0"/>
          <w:numId w:val="9"/>
        </w:numPr>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ПРЕДМЕТ ДОГОВОРУ</w:t>
      </w:r>
    </w:p>
    <w:p w:rsidR="000E5C89" w:rsidRPr="000E5C89" w:rsidRDefault="000E5C89" w:rsidP="000E5C89">
      <w:pPr>
        <w:widowControl w:val="0"/>
        <w:numPr>
          <w:ilvl w:val="1"/>
          <w:numId w:val="9"/>
        </w:numPr>
        <w:spacing w:after="0" w:line="240" w:lineRule="auto"/>
        <w:ind w:left="0" w:firstLine="0"/>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Постачальник зобов'язується в порядку, на умовах і в терміни, передбачені цим Договором, постачати і передавати у власність Замовникові товар за ціною та кількістю вказаною в Специфікації (Додаток № 1) (надалі - Товар), а Замовник - прийняти і оплатити такий товар. </w:t>
      </w:r>
    </w:p>
    <w:p w:rsidR="000E5C89" w:rsidRPr="000E5C89" w:rsidRDefault="000E5C89" w:rsidP="000E5C89">
      <w:pPr>
        <w:widowControl w:val="0"/>
        <w:numPr>
          <w:ilvl w:val="1"/>
          <w:numId w:val="9"/>
        </w:numPr>
        <w:spacing w:after="0" w:line="240" w:lineRule="auto"/>
        <w:ind w:left="0" w:firstLine="0"/>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Кількість Товару, одиниця виміру, назва та ціна зазначається в Специфікації (Додаток № 1), що є невід’ємною частиною цього Договору.</w:t>
      </w:r>
    </w:p>
    <w:p w:rsidR="000E5C89" w:rsidRPr="000E5C89" w:rsidRDefault="000E5C89" w:rsidP="000E5C89">
      <w:pPr>
        <w:widowControl w:val="0"/>
        <w:numPr>
          <w:ilvl w:val="1"/>
          <w:numId w:val="9"/>
        </w:numPr>
        <w:spacing w:after="0" w:line="240" w:lineRule="auto"/>
        <w:ind w:left="0" w:firstLine="0"/>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Предмет закупівлі: </w:t>
      </w:r>
    </w:p>
    <w:p w:rsidR="00786380" w:rsidRPr="00786380" w:rsidRDefault="00786380" w:rsidP="00786380">
      <w:pPr>
        <w:widowControl w:val="0"/>
        <w:spacing w:after="0" w:line="240" w:lineRule="auto"/>
        <w:jc w:val="both"/>
        <w:rPr>
          <w:rFonts w:ascii="Times New Roman" w:eastAsia="Times New Roman" w:hAnsi="Times New Roman" w:cs="Times New Roman"/>
          <w:b/>
          <w:sz w:val="24"/>
          <w:szCs w:val="24"/>
        </w:rPr>
      </w:pPr>
      <w:r w:rsidRPr="00786380">
        <w:rPr>
          <w:rFonts w:ascii="Times New Roman" w:eastAsia="Times New Roman" w:hAnsi="Times New Roman" w:cs="Times New Roman"/>
          <w:b/>
          <w:sz w:val="24"/>
          <w:szCs w:val="24"/>
        </w:rPr>
        <w:t>Тест-смужки діагностичні для аналізу сечі №100</w:t>
      </w:r>
    </w:p>
    <w:p w:rsidR="00786380" w:rsidRDefault="00786380" w:rsidP="00786380">
      <w:pPr>
        <w:widowControl w:val="0"/>
        <w:spacing w:after="0" w:line="240" w:lineRule="auto"/>
        <w:jc w:val="both"/>
        <w:rPr>
          <w:rFonts w:ascii="Times New Roman" w:eastAsia="Times New Roman" w:hAnsi="Times New Roman" w:cs="Times New Roman"/>
          <w:b/>
          <w:sz w:val="24"/>
          <w:szCs w:val="24"/>
        </w:rPr>
      </w:pPr>
      <w:r w:rsidRPr="00786380">
        <w:rPr>
          <w:rFonts w:ascii="Times New Roman" w:eastAsia="Times New Roman" w:hAnsi="Times New Roman" w:cs="Times New Roman"/>
          <w:b/>
          <w:sz w:val="24"/>
          <w:szCs w:val="24"/>
        </w:rPr>
        <w:t xml:space="preserve">Код ДК 021:2015 33120000-7 Системи реєстрації медичної інформації та дослідне обладнання (33124131-2 Індикаторні смужки); код НК 024:2019: 54514 — Численні </w:t>
      </w:r>
      <w:proofErr w:type="spellStart"/>
      <w:r w:rsidRPr="00786380">
        <w:rPr>
          <w:rFonts w:ascii="Times New Roman" w:eastAsia="Times New Roman" w:hAnsi="Times New Roman" w:cs="Times New Roman"/>
          <w:b/>
          <w:sz w:val="24"/>
          <w:szCs w:val="24"/>
        </w:rPr>
        <w:t>аналіти</w:t>
      </w:r>
      <w:proofErr w:type="spellEnd"/>
      <w:r w:rsidRPr="00786380">
        <w:rPr>
          <w:rFonts w:ascii="Times New Roman" w:eastAsia="Times New Roman" w:hAnsi="Times New Roman" w:cs="Times New Roman"/>
          <w:b/>
          <w:sz w:val="24"/>
          <w:szCs w:val="24"/>
        </w:rPr>
        <w:t xml:space="preserve"> сечі IVD, набір, колориметрична тест-смужка, експрес-аналіз </w:t>
      </w:r>
    </w:p>
    <w:p w:rsidR="000E5C89" w:rsidRPr="006525B3" w:rsidRDefault="00786380" w:rsidP="00786380">
      <w:pPr>
        <w:widowControl w:val="0"/>
        <w:spacing w:after="0" w:line="240" w:lineRule="auto"/>
        <w:jc w:val="both"/>
        <w:rPr>
          <w:rFonts w:ascii="Times New Roman" w:eastAsia="Times New Roman" w:hAnsi="Times New Roman" w:cs="Times New Roman"/>
          <w:b/>
          <w:sz w:val="24"/>
          <w:szCs w:val="24"/>
        </w:rPr>
      </w:pPr>
      <w:r w:rsidRPr="00786380">
        <w:rPr>
          <w:rFonts w:ascii="Times New Roman" w:eastAsia="Times New Roman" w:hAnsi="Times New Roman" w:cs="Times New Roman"/>
          <w:sz w:val="24"/>
          <w:szCs w:val="24"/>
        </w:rPr>
        <w:t>1.4.</w:t>
      </w:r>
      <w:r>
        <w:rPr>
          <w:rFonts w:ascii="Times New Roman" w:eastAsia="Times New Roman" w:hAnsi="Times New Roman" w:cs="Times New Roman"/>
          <w:b/>
          <w:sz w:val="24"/>
          <w:szCs w:val="24"/>
        </w:rPr>
        <w:t xml:space="preserve"> </w:t>
      </w:r>
      <w:r w:rsidR="000E5C89" w:rsidRPr="000E5C89">
        <w:rPr>
          <w:rFonts w:ascii="Times New Roman" w:hAnsi="Times New Roman" w:cs="Times New Roman"/>
          <w:sz w:val="24"/>
          <w:szCs w:val="24"/>
          <w:lang w:eastAsia="en-US"/>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2. ЯКІСТЬ ТОВАРІВ</w:t>
      </w:r>
    </w:p>
    <w:p w:rsidR="000E5C89" w:rsidRPr="000E5C89" w:rsidRDefault="000E5C89" w:rsidP="000E5C89">
      <w:pPr>
        <w:widowControl w:val="0"/>
        <w:shd w:val="clear" w:color="auto" w:fill="FFFFFF"/>
        <w:tabs>
          <w:tab w:val="left" w:pos="984"/>
        </w:tabs>
        <w:spacing w:after="0" w:line="240" w:lineRule="auto"/>
        <w:jc w:val="both"/>
        <w:rPr>
          <w:rFonts w:ascii="Times New Roman" w:hAnsi="Times New Roman" w:cs="Times New Roman"/>
          <w:iCs/>
          <w:color w:val="000000"/>
          <w:sz w:val="24"/>
          <w:szCs w:val="24"/>
          <w:lang w:eastAsia="en-US"/>
        </w:rPr>
      </w:pPr>
      <w:r w:rsidRPr="000E5C89">
        <w:rPr>
          <w:rFonts w:ascii="Times New Roman" w:hAnsi="Times New Roman" w:cs="Times New Roman"/>
          <w:sz w:val="24"/>
          <w:szCs w:val="24"/>
          <w:lang w:eastAsia="en-US"/>
        </w:rPr>
        <w:t>2.1. Постачальник повинен поставити Замовнику товар, якість та комплектність якого</w:t>
      </w:r>
      <w:r w:rsidRPr="000E5C89">
        <w:rPr>
          <w:rFonts w:ascii="Times New Roman" w:hAnsi="Times New Roman" w:cs="Times New Roman"/>
          <w:iCs/>
          <w:color w:val="000000"/>
          <w:sz w:val="24"/>
          <w:szCs w:val="24"/>
          <w:lang w:eastAsia="en-US"/>
        </w:rPr>
        <w:t xml:space="preserve"> повинна відповідати нормативно-технічній документації (стандартам, ТУ тощо), якими встановлені вимоги, щодо якості такого Товару, та мати реєстраційне посвідчення та/або сертифікат аналізу та/або сертифікат якості, висновок державної санітарно-епідеміологічної експертизи (за наявності), сертифікат відповідності та/або декларація про відповідність, встановлені технічними регламентами відповідно до чинного законодавства.</w:t>
      </w:r>
    </w:p>
    <w:p w:rsidR="000E5C89" w:rsidRPr="000E5C89" w:rsidRDefault="000E5C89" w:rsidP="000E5C89">
      <w:pPr>
        <w:widowControl w:val="0"/>
        <w:shd w:val="clear" w:color="auto" w:fill="FFFFFF"/>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2.2. Кожна партія товару має супроводжуватись документами, що підтверджують їх якість згідно чинного законодавства України </w:t>
      </w:r>
      <w:r w:rsidRPr="000E5C89">
        <w:rPr>
          <w:rFonts w:ascii="Times New Roman" w:hAnsi="Times New Roman" w:cs="Times New Roman"/>
          <w:iCs/>
          <w:color w:val="000000"/>
          <w:sz w:val="24"/>
          <w:szCs w:val="24"/>
          <w:lang w:eastAsia="en-US"/>
        </w:rPr>
        <w:t>(сертифікат якості/посвідчення якості тощо).</w:t>
      </w:r>
    </w:p>
    <w:p w:rsidR="000E5C89" w:rsidRPr="000E5C89" w:rsidRDefault="000E5C89" w:rsidP="000E5C89">
      <w:pPr>
        <w:widowControl w:val="0"/>
        <w:shd w:val="clear" w:color="auto" w:fill="FFFFFF"/>
        <w:spacing w:after="0" w:line="240" w:lineRule="auto"/>
        <w:jc w:val="both"/>
        <w:rPr>
          <w:rFonts w:ascii="Times New Roman" w:hAnsi="Times New Roman" w:cs="Times New Roman"/>
          <w:iCs/>
          <w:color w:val="000000"/>
          <w:sz w:val="24"/>
          <w:szCs w:val="24"/>
          <w:lang w:eastAsia="en-US"/>
        </w:rPr>
      </w:pPr>
      <w:r w:rsidRPr="000E5C89">
        <w:rPr>
          <w:rFonts w:ascii="Times New Roman" w:hAnsi="Times New Roman" w:cs="Times New Roman"/>
          <w:iCs/>
          <w:color w:val="000000"/>
          <w:sz w:val="24"/>
          <w:szCs w:val="24"/>
          <w:lang w:eastAsia="en-US"/>
        </w:rPr>
        <w:t>2.3. Для медичних виробів обов’язкова наявність на упаковці маркування, яке вказує завод-</w:t>
      </w:r>
      <w:r w:rsidRPr="000E5C89">
        <w:rPr>
          <w:rFonts w:ascii="Times New Roman" w:hAnsi="Times New Roman" w:cs="Times New Roman"/>
          <w:iCs/>
          <w:color w:val="000000"/>
          <w:sz w:val="24"/>
          <w:szCs w:val="24"/>
          <w:lang w:eastAsia="en-US"/>
        </w:rPr>
        <w:lastRenderedPageBreak/>
        <w:t>виробник, найменування виробу, номер серії, термін придатності та інші характеристики, що зазначаються нормативно-технічною документацією.</w:t>
      </w:r>
    </w:p>
    <w:p w:rsidR="000E5C89" w:rsidRPr="000E5C89" w:rsidRDefault="000E5C89" w:rsidP="000E5C89">
      <w:pPr>
        <w:shd w:val="clear" w:color="auto" w:fill="FFFFFF"/>
        <w:tabs>
          <w:tab w:val="left" w:pos="1190"/>
        </w:tabs>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2.4. Товар, що постачається, на момент поставки, повинен бути з терміном придатності не менш 80 % від встановленого виробником загального терміну зберігання для даного товару, в інших випадках за узгодженням з Замовником. </w:t>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val="ru-RU" w:eastAsia="en-US"/>
        </w:rPr>
        <w:t>3</w:t>
      </w:r>
      <w:r w:rsidRPr="000E5C89">
        <w:rPr>
          <w:rFonts w:ascii="Times New Roman" w:hAnsi="Times New Roman" w:cs="Times New Roman"/>
          <w:b/>
          <w:sz w:val="24"/>
          <w:szCs w:val="24"/>
          <w:lang w:eastAsia="en-US"/>
        </w:rPr>
        <w:t>. ЦІНА ДОГОВОРУ</w:t>
      </w:r>
    </w:p>
    <w:p w:rsidR="000E5C89" w:rsidRPr="000E5C89" w:rsidRDefault="000E5C89" w:rsidP="000E5C8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en-US"/>
        </w:rPr>
      </w:pPr>
      <w:r w:rsidRPr="000E5C89">
        <w:rPr>
          <w:rFonts w:ascii="Times New Roman" w:eastAsia="Times New Roman" w:hAnsi="Times New Roman" w:cs="Times New Roman"/>
          <w:sz w:val="24"/>
          <w:szCs w:val="24"/>
          <w:lang w:eastAsia="en-US"/>
        </w:rPr>
        <w:t xml:space="preserve">3.1. Ціна цього Договору становить </w:t>
      </w:r>
      <w:r w:rsidRPr="000E5C89">
        <w:rPr>
          <w:rFonts w:ascii="Times New Roman" w:eastAsia="Times New Roman" w:hAnsi="Times New Roman" w:cs="Times New Roman"/>
          <w:bCs/>
          <w:sz w:val="24"/>
          <w:szCs w:val="24"/>
          <w:lang w:eastAsia="en-US"/>
        </w:rPr>
        <w:t>_____________________________________________ грн., в тому числі ПДВ (якщо ПДВ передбачений): ____________________________________ грн.</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3.2. Ціна цього Договору може бути зменшена за взаємною згодою Сторін. </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3.3. Ціна на товар встановлюється у національній валюті України.</w:t>
      </w:r>
    </w:p>
    <w:p w:rsidR="000E5C89" w:rsidRPr="000E5C89" w:rsidRDefault="000E5C89" w:rsidP="000E5C8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3.4. Ціна за одиницю товару вказується з урахуванням податків і зборів, обов’язкових платежів,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даний товар, з урахуванням норм діючого законодавства. Постачальник самостійно несе відповідальність за формування ціни пропозиції.</w:t>
      </w:r>
    </w:p>
    <w:p w:rsidR="000E5C89" w:rsidRPr="000E5C89" w:rsidRDefault="000E5C89" w:rsidP="000E5C89">
      <w:pPr>
        <w:widowControl w:val="0"/>
        <w:numPr>
          <w:ilvl w:val="0"/>
          <w:numId w:val="11"/>
        </w:numPr>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ПОРЯДОК ЗДІЙСНЕННЯ ОПЛАТИ</w:t>
      </w:r>
    </w:p>
    <w:p w:rsidR="000E5C89" w:rsidRPr="000E5C89" w:rsidRDefault="000E5C89" w:rsidP="000E5C89">
      <w:pPr>
        <w:widowControl w:val="0"/>
        <w:numPr>
          <w:ilvl w:val="1"/>
          <w:numId w:val="11"/>
        </w:numPr>
        <w:tabs>
          <w:tab w:val="left" w:pos="-4860"/>
        </w:tabs>
        <w:spacing w:after="0" w:line="240" w:lineRule="auto"/>
        <w:ind w:left="0" w:firstLine="0"/>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Розрахунки за наданий товар здійснюється на підставі видаткової накладної протягом 14 банківських днів з дня поставки товару.</w:t>
      </w:r>
    </w:p>
    <w:p w:rsidR="000E5C89" w:rsidRPr="000E5C89" w:rsidRDefault="000E5C89" w:rsidP="000E5C89">
      <w:pPr>
        <w:widowControl w:val="0"/>
        <w:tabs>
          <w:tab w:val="left" w:pos="-4860"/>
          <w:tab w:val="center" w:pos="4819"/>
          <w:tab w:val="right" w:pos="9639"/>
        </w:tabs>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4.2. У разі затримки грошових коштів з джерела фінансування закупівлі, розрахунок за надані товари здійснюється протягом 14 банківських днів з дати отримання Замовником таких коштів на свій реєстраційний рахунок.</w:t>
      </w:r>
    </w:p>
    <w:p w:rsidR="000E5C89" w:rsidRPr="000E5C89" w:rsidRDefault="000E5C89" w:rsidP="000E5C89">
      <w:pPr>
        <w:widowControl w:val="0"/>
        <w:tabs>
          <w:tab w:val="left" w:pos="-4860"/>
          <w:tab w:val="center" w:pos="4819"/>
          <w:tab w:val="right" w:pos="9639"/>
        </w:tabs>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4.3.Оплата за товар здійснюється Замовником в залежності від реального фінансування видатків.</w:t>
      </w:r>
    </w:p>
    <w:p w:rsidR="000E5C89" w:rsidRPr="000E5C89" w:rsidRDefault="000E5C89" w:rsidP="000E5C89">
      <w:pPr>
        <w:widowControl w:val="0"/>
        <w:numPr>
          <w:ilvl w:val="0"/>
          <w:numId w:val="11"/>
        </w:numPr>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ПОСТАВКА ТОВАРУ</w:t>
      </w:r>
    </w:p>
    <w:p w:rsidR="000E5C89" w:rsidRPr="000E5C89" w:rsidRDefault="000E5C89" w:rsidP="000E5C89">
      <w:pPr>
        <w:widowControl w:val="0"/>
        <w:spacing w:after="0" w:line="240" w:lineRule="auto"/>
        <w:jc w:val="both"/>
        <w:rPr>
          <w:rFonts w:ascii="Times New Roman" w:hAnsi="Times New Roman" w:cs="Times New Roman"/>
          <w:sz w:val="24"/>
          <w:szCs w:val="24"/>
          <w:lang w:val="ru-RU" w:eastAsia="en-US"/>
        </w:rPr>
      </w:pPr>
      <w:r w:rsidRPr="000E5C89">
        <w:rPr>
          <w:rFonts w:ascii="Times New Roman" w:hAnsi="Times New Roman" w:cs="Times New Roman"/>
          <w:sz w:val="24"/>
          <w:szCs w:val="24"/>
          <w:lang w:eastAsia="en-US"/>
        </w:rPr>
        <w:t xml:space="preserve">5.1. Строк поставки товарів: </w:t>
      </w:r>
      <w:r w:rsidRPr="000E5C89">
        <w:rPr>
          <w:rFonts w:ascii="Times New Roman" w:hAnsi="Times New Roman" w:cs="Times New Roman"/>
          <w:b/>
          <w:sz w:val="24"/>
          <w:szCs w:val="24"/>
          <w:lang w:eastAsia="en-US"/>
        </w:rPr>
        <w:t>з моменту укладання договору до 31 грудня 2023 року.</w:t>
      </w:r>
      <w:r w:rsidRPr="000E5C89">
        <w:rPr>
          <w:rFonts w:ascii="Times New Roman" w:hAnsi="Times New Roman" w:cs="Times New Roman"/>
          <w:sz w:val="24"/>
          <w:szCs w:val="24"/>
          <w:lang w:eastAsia="en-US"/>
        </w:rPr>
        <w:t xml:space="preserve"> Постачальник здійснює поставку якісного товару Замовнику в асортименті, кількості та за цінами, визначеними цим Договором</w:t>
      </w:r>
      <w:r w:rsidRPr="000E5C89">
        <w:rPr>
          <w:rFonts w:ascii="Times New Roman" w:hAnsi="Times New Roman" w:cs="Times New Roman"/>
          <w:sz w:val="24"/>
          <w:szCs w:val="24"/>
          <w:lang w:val="ru-RU" w:eastAsia="en-US"/>
        </w:rPr>
        <w:t>.</w:t>
      </w:r>
    </w:p>
    <w:p w:rsidR="000E5C89" w:rsidRPr="000E5C89" w:rsidRDefault="000E5C89" w:rsidP="000E5C89">
      <w:pPr>
        <w:widowControl w:val="0"/>
        <w:spacing w:after="0" w:line="240" w:lineRule="auto"/>
        <w:jc w:val="both"/>
        <w:rPr>
          <w:rFonts w:ascii="Times New Roman" w:hAnsi="Times New Roman" w:cs="Times New Roman"/>
          <w:b/>
          <w:sz w:val="24"/>
          <w:szCs w:val="24"/>
          <w:lang w:val="ru-RU" w:eastAsia="en-US"/>
        </w:rPr>
      </w:pPr>
      <w:r w:rsidRPr="000E5C89">
        <w:rPr>
          <w:rFonts w:ascii="Times New Roman" w:hAnsi="Times New Roman" w:cs="Times New Roman"/>
          <w:sz w:val="24"/>
          <w:szCs w:val="24"/>
          <w:lang w:eastAsia="en-US"/>
        </w:rPr>
        <w:t>5.</w:t>
      </w:r>
      <w:r w:rsidRPr="000E5C89">
        <w:rPr>
          <w:rFonts w:ascii="Times New Roman" w:hAnsi="Times New Roman" w:cs="Times New Roman"/>
          <w:sz w:val="24"/>
          <w:szCs w:val="24"/>
          <w:lang w:val="ru-RU" w:eastAsia="en-US"/>
        </w:rPr>
        <w:t>2</w:t>
      </w:r>
      <w:r w:rsidRPr="000E5C89">
        <w:rPr>
          <w:rFonts w:ascii="Times New Roman" w:hAnsi="Times New Roman" w:cs="Times New Roman"/>
          <w:sz w:val="24"/>
          <w:szCs w:val="24"/>
          <w:lang w:eastAsia="en-US"/>
        </w:rPr>
        <w:t xml:space="preserve">. Місце  поставки   товару: </w:t>
      </w:r>
      <w:r w:rsidRPr="000E5C89">
        <w:rPr>
          <w:rFonts w:ascii="Times New Roman" w:hAnsi="Times New Roman" w:cs="Times New Roman"/>
          <w:b/>
          <w:sz w:val="24"/>
          <w:szCs w:val="24"/>
          <w:lang w:eastAsia="en-US"/>
        </w:rPr>
        <w:t>61096, м. Харків, пр. Героїв Сталінграда,</w:t>
      </w:r>
      <w:r w:rsidR="00786380">
        <w:rPr>
          <w:rFonts w:ascii="Times New Roman" w:hAnsi="Times New Roman" w:cs="Times New Roman"/>
          <w:b/>
          <w:sz w:val="24"/>
          <w:szCs w:val="24"/>
          <w:lang w:eastAsia="en-US"/>
        </w:rPr>
        <w:t xml:space="preserve"> </w:t>
      </w:r>
      <w:r w:rsidRPr="000E5C89">
        <w:rPr>
          <w:rFonts w:ascii="Times New Roman" w:hAnsi="Times New Roman" w:cs="Times New Roman"/>
          <w:b/>
          <w:sz w:val="24"/>
          <w:szCs w:val="24"/>
          <w:lang w:eastAsia="en-US"/>
        </w:rPr>
        <w:t>160</w:t>
      </w:r>
      <w:r w:rsidRPr="000E5C89">
        <w:rPr>
          <w:rFonts w:ascii="Times New Roman" w:hAnsi="Times New Roman" w:cs="Times New Roman"/>
          <w:b/>
          <w:sz w:val="24"/>
          <w:szCs w:val="24"/>
          <w:lang w:val="ru-RU" w:eastAsia="en-US"/>
        </w:rPr>
        <w:t>.</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5.3. Постачальник одночасно з товаром повинен передати Замовнику документи, що підтверджують якість товару та підлягають переданню разом із товаром відповідно до Договору та актів цивільного законодавства.</w:t>
      </w:r>
    </w:p>
    <w:p w:rsidR="000E5C89" w:rsidRPr="000E5C89" w:rsidRDefault="000E5C89" w:rsidP="000E5C89">
      <w:pPr>
        <w:widowControl w:val="0"/>
        <w:shd w:val="clear" w:color="auto" w:fill="FFFFFF"/>
        <w:tabs>
          <w:tab w:val="left" w:pos="984"/>
        </w:tabs>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5.4. Датою поставки товару є дата підписання уповноваженою особою Замовника видаткової накладної. </w:t>
      </w:r>
    </w:p>
    <w:p w:rsidR="000E5C89" w:rsidRPr="000E5C89" w:rsidRDefault="000E5C89" w:rsidP="000E5C89">
      <w:pPr>
        <w:widowControl w:val="0"/>
        <w:shd w:val="clear" w:color="auto" w:fill="FFFFFF"/>
        <w:tabs>
          <w:tab w:val="left" w:pos="917"/>
        </w:tabs>
        <w:autoSpaceDE w:val="0"/>
        <w:autoSpaceDN w:val="0"/>
        <w:adjustRightInd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5.5. Зобов'язання Постачальника щодо поставки товару вважаються виконаними у повному обсязі з моменту передачі товару у власність Замовника  за умовами цього Договору.</w:t>
      </w:r>
    </w:p>
    <w:p w:rsidR="000E5C89" w:rsidRPr="000E5C89" w:rsidRDefault="000E5C89" w:rsidP="000E5C89">
      <w:pPr>
        <w:widowControl w:val="0"/>
        <w:shd w:val="clear" w:color="auto" w:fill="FFFFFF"/>
        <w:tabs>
          <w:tab w:val="left" w:pos="989"/>
        </w:tabs>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5.6. </w:t>
      </w:r>
      <w:r w:rsidRPr="000E5C89">
        <w:rPr>
          <w:rFonts w:cs="Times New Roman"/>
          <w:color w:val="000000"/>
          <w:shd w:val="clear" w:color="auto" w:fill="FFFFFF"/>
          <w:lang w:eastAsia="en-US"/>
        </w:rPr>
        <w:t xml:space="preserve"> </w:t>
      </w:r>
      <w:r w:rsidRPr="000E5C89">
        <w:rPr>
          <w:rFonts w:ascii="Times New Roman" w:hAnsi="Times New Roman" w:cs="Times New Roman"/>
          <w:color w:val="000000"/>
          <w:sz w:val="24"/>
          <w:szCs w:val="24"/>
          <w:shd w:val="clear" w:color="auto" w:fill="FFFFFF"/>
          <w:lang w:eastAsia="en-US"/>
        </w:rPr>
        <w:t>Постачальник за свій рахунок, проводить доставку товару на адресу Замовника транспортом, що забезпечує якість</w:t>
      </w:r>
      <w:r w:rsidRPr="000E5C89">
        <w:rPr>
          <w:rFonts w:ascii="Times New Roman" w:hAnsi="Times New Roman" w:cs="Times New Roman"/>
          <w:sz w:val="24"/>
          <w:szCs w:val="24"/>
          <w:lang w:eastAsia="en-US"/>
        </w:rPr>
        <w:t>, комплектність товару з  урахуванням фізико-хімічних властивостей товару та температурного режиму транспортування.</w:t>
      </w:r>
    </w:p>
    <w:p w:rsidR="000E5C89" w:rsidRPr="000E5C89" w:rsidRDefault="000E5C89" w:rsidP="000E5C89">
      <w:pPr>
        <w:widowControl w:val="0"/>
        <w:shd w:val="clear" w:color="auto" w:fill="FFFFFF"/>
        <w:tabs>
          <w:tab w:val="left" w:pos="1190"/>
        </w:tabs>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color w:val="000000"/>
          <w:sz w:val="24"/>
          <w:szCs w:val="24"/>
          <w:lang w:eastAsia="en-US"/>
        </w:rPr>
        <w:t>5.7. П</w:t>
      </w:r>
      <w:r w:rsidRPr="000E5C89">
        <w:rPr>
          <w:rFonts w:ascii="Times New Roman" w:hAnsi="Times New Roman" w:cs="Times New Roman"/>
          <w:sz w:val="24"/>
          <w:szCs w:val="24"/>
          <w:lang w:eastAsia="en-US"/>
        </w:rPr>
        <w:t xml:space="preserve">рийомка товару по якості та комплектності проводиться Замовником за умови обов’язкової присутності  уповноваженого представника  Постачальника на підставі товарно-супровідних документів. </w:t>
      </w:r>
    </w:p>
    <w:p w:rsidR="000E5C89" w:rsidRPr="000E5C89" w:rsidRDefault="000E5C89" w:rsidP="000E5C89">
      <w:pPr>
        <w:widowControl w:val="0"/>
        <w:shd w:val="clear" w:color="auto" w:fill="FFFFFF"/>
        <w:tabs>
          <w:tab w:val="left" w:pos="1134"/>
          <w:tab w:val="left" w:pos="1418"/>
        </w:tabs>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5.8. У разі</w:t>
      </w:r>
      <w:r w:rsidRPr="000E5C89">
        <w:rPr>
          <w:rFonts w:ascii="Times New Roman" w:eastAsia="Times New Roman" w:hAnsi="Times New Roman" w:cs="Times New Roman"/>
          <w:vanish/>
          <w:sz w:val="24"/>
          <w:szCs w:val="24"/>
          <w:lang w:eastAsia="en-US"/>
        </w:rPr>
        <w:t>|в разі|</w:t>
      </w:r>
      <w:r w:rsidRPr="000E5C89">
        <w:rPr>
          <w:rFonts w:ascii="Times New Roman" w:eastAsia="Times New Roman" w:hAnsi="Times New Roman" w:cs="Times New Roman"/>
          <w:sz w:val="24"/>
          <w:szCs w:val="24"/>
          <w:lang w:eastAsia="en-US"/>
        </w:rPr>
        <w:t xml:space="preserve"> виявлення недостачі, некомплектності або порушення якості товару</w:t>
      </w:r>
      <w:r w:rsidRPr="000E5C89">
        <w:rPr>
          <w:rFonts w:ascii="Times New Roman" w:eastAsia="Times New Roman" w:hAnsi="Times New Roman" w:cs="Times New Roman"/>
          <w:vanish/>
          <w:sz w:val="24"/>
          <w:szCs w:val="24"/>
          <w:lang w:eastAsia="en-US"/>
        </w:rPr>
        <w:t>|обладнання|</w:t>
      </w:r>
      <w:r w:rsidRPr="000E5C89">
        <w:rPr>
          <w:rFonts w:ascii="Times New Roman" w:eastAsia="Times New Roman" w:hAnsi="Times New Roman" w:cs="Times New Roman"/>
          <w:sz w:val="24"/>
          <w:szCs w:val="24"/>
          <w:lang w:eastAsia="en-US"/>
        </w:rPr>
        <w:t xml:space="preserve"> при його прийомі, представник Замовника, що здійснює приймання товару</w:t>
      </w:r>
      <w:r w:rsidRPr="000E5C89">
        <w:rPr>
          <w:rFonts w:ascii="Times New Roman" w:eastAsia="Times New Roman" w:hAnsi="Times New Roman" w:cs="Times New Roman"/>
          <w:vanish/>
          <w:sz w:val="24"/>
          <w:szCs w:val="24"/>
          <w:lang w:eastAsia="en-US"/>
        </w:rPr>
        <w:t>|обладнання|</w:t>
      </w:r>
      <w:r w:rsidRPr="000E5C89">
        <w:rPr>
          <w:rFonts w:ascii="Times New Roman" w:eastAsia="Times New Roman" w:hAnsi="Times New Roman" w:cs="Times New Roman"/>
          <w:sz w:val="24"/>
          <w:szCs w:val="24"/>
          <w:lang w:eastAsia="en-US"/>
        </w:rPr>
        <w:t>, і представник Постачальника складають відповідний акт впродовж 3 робочих днів і приймають заходи по усуненню виявлених недоліків</w:t>
      </w:r>
      <w:r w:rsidRPr="000E5C89">
        <w:rPr>
          <w:rFonts w:ascii="Times New Roman" w:eastAsia="Times New Roman" w:hAnsi="Times New Roman" w:cs="Times New Roman"/>
          <w:vanish/>
          <w:sz w:val="24"/>
          <w:szCs w:val="24"/>
          <w:lang w:eastAsia="en-US"/>
        </w:rPr>
        <w:t>|нестач||обладнання|</w:t>
      </w:r>
      <w:r w:rsidRPr="000E5C89">
        <w:rPr>
          <w:rFonts w:ascii="Times New Roman" w:eastAsia="Times New Roman" w:hAnsi="Times New Roman" w:cs="Times New Roman"/>
          <w:sz w:val="24"/>
          <w:szCs w:val="24"/>
          <w:lang w:eastAsia="en-US"/>
        </w:rPr>
        <w:t xml:space="preserve">. </w:t>
      </w:r>
    </w:p>
    <w:p w:rsidR="000E5C89" w:rsidRPr="000E5C89" w:rsidRDefault="000E5C89" w:rsidP="000E5C89">
      <w:pPr>
        <w:widowControl w:val="0"/>
        <w:shd w:val="clear" w:color="auto" w:fill="FFFFFF"/>
        <w:tabs>
          <w:tab w:val="left" w:pos="1134"/>
          <w:tab w:val="left" w:pos="1418"/>
        </w:tabs>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5.9. Постачальник своїми силами і за свій рахунок</w:t>
      </w:r>
      <w:r w:rsidRPr="000E5C89">
        <w:rPr>
          <w:rFonts w:ascii="Times New Roman" w:eastAsia="Times New Roman" w:hAnsi="Times New Roman" w:cs="Times New Roman"/>
          <w:vanish/>
          <w:sz w:val="24"/>
          <w:szCs w:val="24"/>
          <w:lang w:eastAsia="en-US"/>
        </w:rPr>
        <w:t>|лічбу|</w:t>
      </w:r>
      <w:r w:rsidRPr="000E5C89">
        <w:rPr>
          <w:rFonts w:ascii="Times New Roman" w:eastAsia="Times New Roman" w:hAnsi="Times New Roman" w:cs="Times New Roman"/>
          <w:sz w:val="24"/>
          <w:szCs w:val="24"/>
          <w:lang w:eastAsia="en-US"/>
        </w:rPr>
        <w:t xml:space="preserve"> поставляє товар</w:t>
      </w:r>
      <w:r w:rsidRPr="000E5C89">
        <w:rPr>
          <w:rFonts w:ascii="Times New Roman" w:eastAsia="Times New Roman" w:hAnsi="Times New Roman" w:cs="Times New Roman"/>
          <w:vanish/>
          <w:sz w:val="24"/>
          <w:szCs w:val="24"/>
          <w:lang w:eastAsia="en-US"/>
        </w:rPr>
        <w:t>|обладнання|</w:t>
      </w:r>
      <w:r w:rsidRPr="000E5C89">
        <w:rPr>
          <w:rFonts w:ascii="Times New Roman" w:eastAsia="Times New Roman" w:hAnsi="Times New Roman" w:cs="Times New Roman"/>
          <w:sz w:val="24"/>
          <w:szCs w:val="24"/>
          <w:lang w:eastAsia="en-US"/>
        </w:rPr>
        <w:t>, якого бракує, усуває інші виявлені і зафіксовані при прийманні недоліки протягом 10 календарних днів</w:t>
      </w:r>
      <w:r w:rsidRPr="000E5C89">
        <w:rPr>
          <w:rFonts w:ascii="Times New Roman" w:eastAsia="Times New Roman" w:hAnsi="Times New Roman" w:cs="Times New Roman"/>
          <w:vanish/>
          <w:sz w:val="24"/>
          <w:szCs w:val="24"/>
          <w:lang w:eastAsia="en-US"/>
        </w:rPr>
        <w:t>|нестачі|</w:t>
      </w:r>
      <w:r w:rsidRPr="000E5C89">
        <w:rPr>
          <w:rFonts w:ascii="Times New Roman" w:eastAsia="Times New Roman" w:hAnsi="Times New Roman" w:cs="Times New Roman"/>
          <w:sz w:val="24"/>
          <w:szCs w:val="24"/>
          <w:lang w:eastAsia="en-US"/>
        </w:rPr>
        <w:t>. При неможливості заміни товару</w:t>
      </w:r>
      <w:r w:rsidRPr="000E5C89">
        <w:rPr>
          <w:rFonts w:ascii="Times New Roman" w:eastAsia="Times New Roman" w:hAnsi="Times New Roman" w:cs="Times New Roman"/>
          <w:vanish/>
          <w:sz w:val="24"/>
          <w:szCs w:val="24"/>
          <w:lang w:eastAsia="en-US"/>
        </w:rPr>
        <w:t>|обладнання|</w:t>
      </w:r>
      <w:r w:rsidRPr="000E5C89">
        <w:rPr>
          <w:rFonts w:ascii="Times New Roman" w:eastAsia="Times New Roman" w:hAnsi="Times New Roman" w:cs="Times New Roman"/>
          <w:sz w:val="24"/>
          <w:szCs w:val="24"/>
          <w:lang w:eastAsia="en-US"/>
        </w:rPr>
        <w:t xml:space="preserve"> що бракує Сторонами складається двосторонній</w:t>
      </w:r>
      <w:r w:rsidRPr="000E5C89">
        <w:rPr>
          <w:rFonts w:ascii="Times New Roman" w:eastAsia="Times New Roman" w:hAnsi="Times New Roman" w:cs="Times New Roman"/>
          <w:vanish/>
          <w:sz w:val="24"/>
          <w:szCs w:val="24"/>
          <w:lang w:eastAsia="en-US"/>
        </w:rPr>
        <w:t>|двобічний|</w:t>
      </w:r>
      <w:r w:rsidRPr="000E5C89">
        <w:rPr>
          <w:rFonts w:ascii="Times New Roman" w:eastAsia="Times New Roman" w:hAnsi="Times New Roman" w:cs="Times New Roman"/>
          <w:sz w:val="24"/>
          <w:szCs w:val="24"/>
          <w:lang w:eastAsia="en-US"/>
        </w:rPr>
        <w:t xml:space="preserve"> акт. </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color w:val="000000"/>
          <w:sz w:val="24"/>
          <w:szCs w:val="24"/>
          <w:lang w:eastAsia="en-US"/>
        </w:rPr>
        <w:t>Акт складається у присутності представника Постачальника, що підписується уповноваженими особами Постачальника та Замовника. Уповноваженими особами за цим договором вважаються особи Постачальника і Замовника, що безпосередньо приймають участь у процедурі приймання-здачі товару. Якщо представник Постачальника відмовився (не з’явився)  в узгоджений строк, Замовник має право поновити та провести приймання з  залученням експерту Управління експертиз та сертифікації товарів Торгово-промислової палати України (регіональної палати).</w:t>
      </w:r>
    </w:p>
    <w:p w:rsidR="000E5C89" w:rsidRPr="000E5C89" w:rsidRDefault="000E5C89" w:rsidP="000E5C89">
      <w:pPr>
        <w:widowControl w:val="0"/>
        <w:spacing w:after="0" w:line="240" w:lineRule="auto"/>
        <w:jc w:val="both"/>
        <w:rPr>
          <w:rFonts w:ascii="Times New Roman" w:hAnsi="Times New Roman" w:cs="Times New Roman"/>
          <w:iCs/>
          <w:color w:val="000000"/>
          <w:sz w:val="24"/>
          <w:szCs w:val="24"/>
          <w:lang w:eastAsia="en-US"/>
        </w:rPr>
      </w:pPr>
      <w:r w:rsidRPr="000E5C89">
        <w:rPr>
          <w:rFonts w:ascii="Times New Roman" w:hAnsi="Times New Roman" w:cs="Times New Roman"/>
          <w:iCs/>
          <w:color w:val="000000"/>
          <w:sz w:val="24"/>
          <w:szCs w:val="24"/>
          <w:lang w:eastAsia="en-US"/>
        </w:rPr>
        <w:lastRenderedPageBreak/>
        <w:t xml:space="preserve">5.10.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w:t>
      </w:r>
    </w:p>
    <w:p w:rsidR="000E5C89" w:rsidRPr="000E5C89" w:rsidRDefault="000E5C89" w:rsidP="000E5C89">
      <w:pPr>
        <w:widowControl w:val="0"/>
        <w:spacing w:after="0" w:line="240" w:lineRule="auto"/>
        <w:jc w:val="both"/>
        <w:rPr>
          <w:rFonts w:ascii="Times New Roman" w:hAnsi="Times New Roman" w:cs="Times New Roman"/>
          <w:iCs/>
          <w:color w:val="000000"/>
          <w:sz w:val="24"/>
          <w:szCs w:val="24"/>
          <w:lang w:eastAsia="en-US"/>
        </w:rPr>
      </w:pPr>
      <w:r w:rsidRPr="000E5C89">
        <w:rPr>
          <w:rFonts w:ascii="Times New Roman" w:hAnsi="Times New Roman" w:cs="Times New Roman"/>
          <w:iCs/>
          <w:color w:val="000000"/>
          <w:sz w:val="24"/>
          <w:szCs w:val="24"/>
          <w:lang w:eastAsia="en-US"/>
        </w:rPr>
        <w:t xml:space="preserve">5.11. Товар повинен передаватися Замовнику в упаковці підприємства виробника, яка не повинна бути деформованою або пошкодженою. </w:t>
      </w:r>
    </w:p>
    <w:p w:rsidR="000E5C89" w:rsidRPr="000E5C89" w:rsidRDefault="000E5C89" w:rsidP="000E5C89">
      <w:pPr>
        <w:shd w:val="clear" w:color="auto" w:fill="FFFFFF"/>
        <w:tabs>
          <w:tab w:val="left" w:pos="567"/>
        </w:tabs>
        <w:spacing w:after="0" w:line="240" w:lineRule="auto"/>
        <w:jc w:val="both"/>
        <w:rPr>
          <w:rFonts w:ascii="Times New Roman" w:hAnsi="Times New Roman" w:cs="Times New Roman"/>
          <w:bCs/>
          <w:iCs/>
          <w:color w:val="000000"/>
          <w:sz w:val="24"/>
          <w:szCs w:val="24"/>
          <w:lang w:eastAsia="en-US"/>
        </w:rPr>
      </w:pPr>
      <w:r w:rsidRPr="000E5C89">
        <w:rPr>
          <w:rFonts w:ascii="Times New Roman" w:hAnsi="Times New Roman" w:cs="Times New Roman"/>
          <w:bCs/>
          <w:iCs/>
          <w:color w:val="000000"/>
          <w:sz w:val="24"/>
          <w:szCs w:val="24"/>
          <w:lang w:eastAsia="en-US"/>
        </w:rPr>
        <w:t xml:space="preserve">Товар має бути поставлений у тарі, яка повинна відповідати вимогам </w:t>
      </w:r>
      <w:proofErr w:type="spellStart"/>
      <w:r w:rsidRPr="000E5C89">
        <w:rPr>
          <w:rFonts w:ascii="Times New Roman" w:hAnsi="Times New Roman" w:cs="Times New Roman"/>
          <w:bCs/>
          <w:iCs/>
          <w:color w:val="000000"/>
          <w:sz w:val="24"/>
          <w:szCs w:val="24"/>
          <w:lang w:eastAsia="en-US"/>
        </w:rPr>
        <w:t>ГОСТів</w:t>
      </w:r>
      <w:proofErr w:type="spellEnd"/>
      <w:r w:rsidRPr="000E5C89">
        <w:rPr>
          <w:rFonts w:ascii="Times New Roman" w:hAnsi="Times New Roman" w:cs="Times New Roman"/>
          <w:bCs/>
          <w:iCs/>
          <w:color w:val="000000"/>
          <w:sz w:val="24"/>
          <w:szCs w:val="24"/>
          <w:lang w:eastAsia="en-US"/>
        </w:rPr>
        <w:t xml:space="preserve">, ТУ з відповідним маркуванням та (або) упакований належним чином в упаковку, а за її відсутності – способом, який забезпечує збереження товару цього роду за звичайних умов зберігання і транспортування та відповідає встановленим стандартам. </w:t>
      </w:r>
    </w:p>
    <w:p w:rsidR="000E5C89" w:rsidRPr="000E5C89" w:rsidRDefault="000E5C89" w:rsidP="000E5C89">
      <w:pPr>
        <w:widowControl w:val="0"/>
        <w:spacing w:after="0" w:line="240" w:lineRule="auto"/>
        <w:jc w:val="both"/>
        <w:rPr>
          <w:rFonts w:ascii="Times New Roman" w:hAnsi="Times New Roman" w:cs="Times New Roman"/>
          <w:iCs/>
          <w:color w:val="000000"/>
          <w:sz w:val="24"/>
          <w:szCs w:val="24"/>
          <w:lang w:eastAsia="en-US"/>
        </w:rPr>
      </w:pPr>
      <w:r w:rsidRPr="000E5C89">
        <w:rPr>
          <w:rFonts w:ascii="Times New Roman" w:hAnsi="Times New Roman" w:cs="Times New Roman"/>
          <w:iCs/>
          <w:color w:val="000000"/>
          <w:sz w:val="24"/>
          <w:szCs w:val="24"/>
          <w:lang w:eastAsia="en-US"/>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rsidR="000E5C89" w:rsidRPr="000E5C89" w:rsidRDefault="000E5C89" w:rsidP="000E5C89">
      <w:pPr>
        <w:widowControl w:val="0"/>
        <w:spacing w:after="0" w:line="240" w:lineRule="auto"/>
        <w:jc w:val="both"/>
        <w:rPr>
          <w:rFonts w:ascii="Times New Roman" w:hAnsi="Times New Roman" w:cs="Times New Roman"/>
          <w:color w:val="000000"/>
          <w:sz w:val="24"/>
          <w:szCs w:val="24"/>
          <w:lang w:eastAsia="en-US"/>
        </w:rPr>
      </w:pPr>
      <w:r w:rsidRPr="000E5C89">
        <w:rPr>
          <w:rFonts w:ascii="Times New Roman" w:hAnsi="Times New Roman" w:cs="Times New Roman"/>
          <w:iCs/>
          <w:color w:val="000000"/>
          <w:sz w:val="24"/>
          <w:szCs w:val="24"/>
          <w:lang w:eastAsia="en-US"/>
        </w:rPr>
        <w:t>5.13. Відповідність товару вимогам законодавства підтверджується способом та в порядку,</w:t>
      </w:r>
      <w:r w:rsidRPr="000E5C89">
        <w:rPr>
          <w:rFonts w:ascii="Times New Roman" w:hAnsi="Times New Roman" w:cs="Times New Roman"/>
          <w:color w:val="000000"/>
          <w:sz w:val="24"/>
          <w:szCs w:val="24"/>
          <w:lang w:eastAsia="en-US"/>
        </w:rPr>
        <w:t xml:space="preserve"> встановленими законом та іншими нормативно-правовими актами.</w:t>
      </w:r>
    </w:p>
    <w:p w:rsidR="000E5C89" w:rsidRPr="000E5C89" w:rsidRDefault="000E5C89" w:rsidP="000E5C89">
      <w:pPr>
        <w:widowControl w:val="0"/>
        <w:shd w:val="clear" w:color="auto" w:fill="FFFFFF"/>
        <w:tabs>
          <w:tab w:val="left" w:pos="1190"/>
        </w:tabs>
        <w:spacing w:after="0" w:line="240" w:lineRule="auto"/>
        <w:jc w:val="both"/>
        <w:rPr>
          <w:rFonts w:ascii="Times New Roman" w:hAnsi="Times New Roman" w:cs="Times New Roman"/>
          <w:color w:val="000000"/>
          <w:sz w:val="24"/>
          <w:szCs w:val="24"/>
          <w:lang w:eastAsia="en-US"/>
        </w:rPr>
      </w:pPr>
      <w:r w:rsidRPr="000E5C89">
        <w:rPr>
          <w:rFonts w:ascii="Times New Roman" w:hAnsi="Times New Roman" w:cs="Times New Roman"/>
          <w:color w:val="000000"/>
          <w:sz w:val="24"/>
          <w:szCs w:val="24"/>
          <w:lang w:eastAsia="en-US"/>
        </w:rPr>
        <w:t>5.14. Перевірка додержання Постачальником умов договору щодо кількості, асортименту, якості, тари та (або) упаковки товару та інших умов здійснюється у випадках та в порядку, встановлених актами цивільного законодавства.</w:t>
      </w:r>
    </w:p>
    <w:p w:rsidR="000E5C89" w:rsidRPr="000E5C89" w:rsidRDefault="000E5C89" w:rsidP="000E5C89">
      <w:pPr>
        <w:widowControl w:val="0"/>
        <w:shd w:val="clear" w:color="auto" w:fill="FFFFFF"/>
        <w:tabs>
          <w:tab w:val="left" w:pos="1248"/>
        </w:tabs>
        <w:spacing w:after="0" w:line="240" w:lineRule="auto"/>
        <w:jc w:val="both"/>
        <w:rPr>
          <w:rFonts w:ascii="Times New Roman" w:hAnsi="Times New Roman" w:cs="Times New Roman"/>
          <w:color w:val="000000"/>
          <w:sz w:val="24"/>
          <w:szCs w:val="24"/>
          <w:lang w:eastAsia="en-US"/>
        </w:rPr>
      </w:pPr>
      <w:r w:rsidRPr="000E5C89">
        <w:rPr>
          <w:rFonts w:ascii="Times New Roman" w:hAnsi="Times New Roman" w:cs="Times New Roman"/>
          <w:sz w:val="24"/>
          <w:szCs w:val="24"/>
          <w:lang w:eastAsia="en-US"/>
        </w:rPr>
        <w:t xml:space="preserve">5.15. </w:t>
      </w:r>
      <w:r w:rsidRPr="000E5C89">
        <w:rPr>
          <w:rFonts w:ascii="Times New Roman" w:hAnsi="Times New Roman" w:cs="Times New Roman"/>
          <w:color w:val="000000"/>
          <w:sz w:val="24"/>
          <w:szCs w:val="24"/>
          <w:lang w:eastAsia="en-US"/>
        </w:rPr>
        <w:t>Після прийняття товару Замовником, відповідальність за  прийнятий товар,  його зберігання, пошкодження несе Замовник.</w:t>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val="ru-RU" w:eastAsia="en-US"/>
        </w:rPr>
        <w:t>6</w:t>
      </w:r>
      <w:r w:rsidRPr="000E5C89">
        <w:rPr>
          <w:rFonts w:ascii="Times New Roman" w:hAnsi="Times New Roman" w:cs="Times New Roman"/>
          <w:b/>
          <w:sz w:val="24"/>
          <w:szCs w:val="24"/>
          <w:lang w:eastAsia="en-US"/>
        </w:rPr>
        <w:t>. ПРАВА ТА ОБОВ'ЯЗКИ СТОРІН</w:t>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6.1. Замовник зобов'язаний:</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6.1.1. Своєчасно та в повному обсязі сплачувати за поставлений якісний, укомплектований товар;</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6.1.2. Приймати   поставлений товар відповідно до розділу 5 Договору;</w:t>
      </w:r>
    </w:p>
    <w:p w:rsidR="000E5C89" w:rsidRPr="000E5C89" w:rsidRDefault="000E5C89" w:rsidP="000E5C89">
      <w:pPr>
        <w:widowControl w:val="0"/>
        <w:spacing w:after="0" w:line="240" w:lineRule="auto"/>
        <w:jc w:val="both"/>
        <w:rPr>
          <w:rFonts w:ascii="Times New Roman" w:hAnsi="Times New Roman" w:cs="Times New Roman"/>
          <w:color w:val="000000"/>
          <w:sz w:val="24"/>
          <w:szCs w:val="24"/>
          <w:lang w:eastAsia="en-US"/>
        </w:rPr>
      </w:pPr>
      <w:r w:rsidRPr="000E5C89">
        <w:rPr>
          <w:rFonts w:ascii="Times New Roman" w:hAnsi="Times New Roman" w:cs="Times New Roman"/>
          <w:color w:val="000000"/>
          <w:sz w:val="24"/>
          <w:szCs w:val="24"/>
          <w:lang w:eastAsia="en-US"/>
        </w:rPr>
        <w:t>6.1.3. Повідомити Постачальника про порушення умов Договору щодо кількості, асортименту, якості, тари та (або) упаковки товару у п’ятиденний строк з дня встановлення порушення умов Договору;</w:t>
      </w:r>
    </w:p>
    <w:p w:rsidR="000E5C89" w:rsidRPr="000E5C89" w:rsidRDefault="000E5C89" w:rsidP="000E5C89">
      <w:pPr>
        <w:widowControl w:val="0"/>
        <w:spacing w:after="0" w:line="240" w:lineRule="auto"/>
        <w:jc w:val="both"/>
        <w:rPr>
          <w:rFonts w:ascii="Times New Roman" w:hAnsi="Times New Roman" w:cs="Times New Roman"/>
          <w:color w:val="000000"/>
          <w:sz w:val="24"/>
          <w:szCs w:val="24"/>
          <w:lang w:eastAsia="en-US"/>
        </w:rPr>
      </w:pPr>
      <w:r w:rsidRPr="000E5C89">
        <w:rPr>
          <w:rFonts w:ascii="Times New Roman" w:hAnsi="Times New Roman" w:cs="Times New Roman"/>
          <w:color w:val="000000"/>
          <w:sz w:val="24"/>
          <w:szCs w:val="24"/>
          <w:lang w:eastAsia="en-US"/>
        </w:rPr>
        <w:t>6.1.4. Інші обов’язки відповідно до положень Цивільного кодексу України, Господарського кодексу України та інших нормативно-правових актів.</w:t>
      </w:r>
    </w:p>
    <w:p w:rsidR="000E5C89" w:rsidRPr="000E5C89" w:rsidRDefault="000E5C89" w:rsidP="000E5C89">
      <w:pPr>
        <w:widowControl w:val="0"/>
        <w:spacing w:after="0" w:line="240" w:lineRule="auto"/>
        <w:jc w:val="both"/>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6.2. Замовник має право:</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6.2.1. Достроково розірвати цей Договір у  разі  невиконання зобов'язань Постачальником, повідомивши про це Постачальника в 5-ти добовий термін.</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6.2.2. Контролювати поставку  товару  у строки, встановлені п. 5.1. Договору;</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6.2.4. Повернути документи на оплату Постачальнику без здійснення оплати в разі неналежного оформлення документів (відсутності печатки, підписів, наявність арифметичних помилок, недостовірної інформації тощо) для усунення зазначених порушень.</w:t>
      </w:r>
    </w:p>
    <w:p w:rsidR="000E5C89" w:rsidRPr="000E5C89" w:rsidRDefault="000E5C89" w:rsidP="000E5C89">
      <w:pPr>
        <w:widowControl w:val="0"/>
        <w:shd w:val="clear" w:color="auto" w:fill="FFFFFF"/>
        <w:tabs>
          <w:tab w:val="left" w:pos="1248"/>
        </w:tabs>
        <w:spacing w:after="0" w:line="240" w:lineRule="auto"/>
        <w:jc w:val="both"/>
        <w:rPr>
          <w:rFonts w:ascii="Times New Roman" w:hAnsi="Times New Roman" w:cs="Times New Roman"/>
          <w:color w:val="000000"/>
          <w:sz w:val="24"/>
          <w:szCs w:val="24"/>
          <w:lang w:eastAsia="en-US"/>
        </w:rPr>
      </w:pPr>
      <w:r w:rsidRPr="000E5C89">
        <w:rPr>
          <w:rFonts w:ascii="Times New Roman" w:hAnsi="Times New Roman" w:cs="Times New Roman"/>
          <w:sz w:val="24"/>
          <w:szCs w:val="24"/>
          <w:lang w:eastAsia="en-US"/>
        </w:rPr>
        <w:t xml:space="preserve">6.2.5. </w:t>
      </w:r>
      <w:r w:rsidRPr="000E5C89">
        <w:rPr>
          <w:rFonts w:ascii="Times New Roman" w:hAnsi="Times New Roman" w:cs="Times New Roman"/>
          <w:color w:val="000000"/>
          <w:sz w:val="24"/>
          <w:szCs w:val="24"/>
          <w:lang w:eastAsia="en-US"/>
        </w:rPr>
        <w:t>Якщо Постачальник передав Замовнику  товар без тари та (або) упаковки чи в неналежних тарі та (або) упаковці, Замовник має право вимагати від Постачальника передання товару у належних тарі та (або) упаковці або заміни неналежних тари та (або) упаковки, якщо інше не випливає із суті зобов'язання чи характеру товару, або пред'явити до нього інші вимоги, що випливають із передання товару неналежної якості.</w:t>
      </w:r>
    </w:p>
    <w:p w:rsidR="000E5C89" w:rsidRPr="000E5C89" w:rsidRDefault="000E5C89" w:rsidP="000E5C89">
      <w:pPr>
        <w:widowControl w:val="0"/>
        <w:shd w:val="clear" w:color="auto" w:fill="FFFFFF"/>
        <w:spacing w:after="0" w:line="240" w:lineRule="auto"/>
        <w:jc w:val="both"/>
        <w:rPr>
          <w:rFonts w:ascii="Times New Roman" w:hAnsi="Times New Roman" w:cs="Times New Roman"/>
          <w:color w:val="000000"/>
          <w:sz w:val="24"/>
          <w:szCs w:val="24"/>
          <w:lang w:eastAsia="en-US"/>
        </w:rPr>
      </w:pPr>
      <w:r w:rsidRPr="000E5C89">
        <w:rPr>
          <w:rFonts w:ascii="Times New Roman" w:hAnsi="Times New Roman" w:cs="Times New Roman"/>
          <w:color w:val="000000"/>
          <w:sz w:val="24"/>
          <w:szCs w:val="24"/>
          <w:lang w:eastAsia="en-US"/>
        </w:rPr>
        <w:t>6.2.6. Відмовитися від прийняття товару у разі, якщо під час поставки Постачальник не надає супроводжуючих документів, передбачених п.2.2. Договору, і якщо виявить порушення Постачальником  умов Договору щодо кількості, асортименту, якості, тари та (або) упаковки товару.</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6.2.7. Вносити зміни до цього Договору у випадках, передбачених законодавством та цим Договором, за погодженням з Постачальником.</w:t>
      </w:r>
    </w:p>
    <w:p w:rsidR="000E5C89" w:rsidRPr="000E5C89" w:rsidRDefault="000E5C89" w:rsidP="000E5C89">
      <w:pPr>
        <w:widowControl w:val="0"/>
        <w:shd w:val="clear" w:color="auto" w:fill="FFFFFF"/>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6.2.8. Інші права відповідно до положень Цивільного кодексу України, Господарського кодексу України та інших нормативно-правових актів.</w:t>
      </w:r>
    </w:p>
    <w:p w:rsidR="000E5C89" w:rsidRPr="000E5C89" w:rsidRDefault="000E5C89" w:rsidP="000E5C89">
      <w:pPr>
        <w:widowControl w:val="0"/>
        <w:spacing w:after="0" w:line="240" w:lineRule="auto"/>
        <w:jc w:val="both"/>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6.3. Постачальник зобов'язаний:</w:t>
      </w:r>
    </w:p>
    <w:p w:rsidR="000E5C89" w:rsidRPr="000E5C89" w:rsidRDefault="000E5C89" w:rsidP="000E5C89">
      <w:pPr>
        <w:widowControl w:val="0"/>
        <w:spacing w:after="0" w:line="240" w:lineRule="auto"/>
        <w:rPr>
          <w:rFonts w:ascii="Times New Roman" w:hAnsi="Times New Roman" w:cs="Times New Roman"/>
          <w:sz w:val="24"/>
          <w:szCs w:val="24"/>
          <w:lang w:eastAsia="en-US"/>
        </w:rPr>
      </w:pPr>
      <w:r w:rsidRPr="000E5C89">
        <w:rPr>
          <w:rFonts w:ascii="Times New Roman" w:hAnsi="Times New Roman" w:cs="Times New Roman"/>
          <w:sz w:val="24"/>
          <w:szCs w:val="24"/>
          <w:lang w:eastAsia="en-US"/>
        </w:rPr>
        <w:t>6.3.1. Забезпечити  поставку  товару  у строки, встановлені цим Договором;</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6.3.2. Забезпечити  поставку  товару,  якість  якого  відповідає  умовам,  встановленим розділом </w:t>
      </w:r>
      <w:r w:rsidRPr="000E5C89">
        <w:rPr>
          <w:rFonts w:ascii="Times New Roman" w:hAnsi="Times New Roman" w:cs="Times New Roman"/>
          <w:sz w:val="24"/>
          <w:szCs w:val="24"/>
          <w:lang w:val="ru-RU" w:eastAsia="en-US"/>
        </w:rPr>
        <w:t>2</w:t>
      </w:r>
      <w:r w:rsidRPr="000E5C89">
        <w:rPr>
          <w:rFonts w:ascii="Times New Roman" w:hAnsi="Times New Roman" w:cs="Times New Roman"/>
          <w:sz w:val="24"/>
          <w:szCs w:val="24"/>
          <w:lang w:eastAsia="en-US"/>
        </w:rPr>
        <w:t xml:space="preserve"> цього Договору;</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lastRenderedPageBreak/>
        <w:t>6.3.3. Інші обов’язки відповідно до положень Цивільного кодексу України, Господарського кодексу України та інших нормативно-правових актів.</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6.3.4.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48 годин.</w:t>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6.4. Постачальник має право:</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6.4.1. Своєчасно та в  повному  обсязі  отримувати  плату  за  поставлений товар, за умови поставки якісного, непошкодженого товару в повному обсязі;</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6.4.2. На дострокову поставку товару  за письмовим погодженням Замовника;</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6.4.3. У разі невиконання зобов'язань Замовником достроково  розірвати  цей  Договір,  повідомивши  про  це Замовника у строк, не пізніше ніж 48 годин, до фактичної дати розірвання договору;</w:t>
      </w:r>
    </w:p>
    <w:p w:rsidR="000E5C89" w:rsidRPr="000E5C89" w:rsidRDefault="000E5C89" w:rsidP="000E5C89">
      <w:pPr>
        <w:widowControl w:val="0"/>
        <w:tabs>
          <w:tab w:val="right" w:pos="8505"/>
        </w:tabs>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6.4.4. Інші права відповідно до положень Цивільного кодексу України, Господарського кодексу України та інших нормативно-правових актів.</w:t>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val="ru-RU" w:eastAsia="en-US"/>
        </w:rPr>
        <w:t>7.</w:t>
      </w:r>
      <w:r w:rsidRPr="000E5C89">
        <w:rPr>
          <w:rFonts w:ascii="Times New Roman" w:hAnsi="Times New Roman" w:cs="Times New Roman"/>
          <w:b/>
          <w:sz w:val="24"/>
          <w:szCs w:val="24"/>
          <w:lang w:eastAsia="en-US"/>
        </w:rPr>
        <w:t xml:space="preserve"> ВІДПОВІДАЛЬНІСТЬ СТОРІН</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7.2. У разі  невиконання або несвоєчасного виконання зобов’язань при поставці Товару кошти Постачальник сплачує Замовнику  </w:t>
      </w:r>
      <w:r w:rsidRPr="000E5C89">
        <w:rPr>
          <w:rFonts w:ascii="Times New Roman" w:hAnsi="Times New Roman" w:cs="Times New Roman"/>
          <w:sz w:val="24"/>
          <w:szCs w:val="24"/>
          <w:lang w:val="ru-RU" w:eastAsia="en-US"/>
        </w:rPr>
        <w:t>неустойку</w:t>
      </w:r>
      <w:r w:rsidRPr="000E5C89">
        <w:rPr>
          <w:rFonts w:ascii="Times New Roman" w:hAnsi="Times New Roman" w:cs="Times New Roman"/>
          <w:sz w:val="24"/>
          <w:szCs w:val="24"/>
          <w:lang w:eastAsia="en-US"/>
        </w:rPr>
        <w:t>ю  у розмірі 0,1 % вартості непоставленого/несвоєчасно поставленого Товару за кожний день прострочення, а за прострочення понад тридцять днів додатково стягується штраф у розмірі 7 % від вартості несвоєчасно поставленого товару.</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7.3. У разі  затримки  платежу  за  Товар, Замовник сплачує Постачальнику </w:t>
      </w:r>
      <w:r w:rsidRPr="000E5C89">
        <w:rPr>
          <w:rFonts w:ascii="Times New Roman" w:hAnsi="Times New Roman" w:cs="Times New Roman"/>
          <w:sz w:val="24"/>
          <w:szCs w:val="24"/>
          <w:lang w:val="ru-RU" w:eastAsia="en-US"/>
        </w:rPr>
        <w:t>неустойку</w:t>
      </w:r>
      <w:r w:rsidRPr="000E5C89">
        <w:rPr>
          <w:rFonts w:ascii="Times New Roman" w:hAnsi="Times New Roman" w:cs="Times New Roman"/>
          <w:sz w:val="24"/>
          <w:szCs w:val="24"/>
          <w:lang w:eastAsia="en-US"/>
        </w:rPr>
        <w:t xml:space="preserve">  у розмірі   0,1 відсотка вартості Товару за кожен день прострочення від неоплаченої суми, що діє  на момент  прострочення.</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7.4. За порушення умов зобов’язань щодо якості (некомплектності) поставленого Товару з Постачальника стягується штраф у розмірі 20 вартості неякісного Товару, з </w:t>
      </w:r>
      <w:proofErr w:type="spellStart"/>
      <w:r w:rsidRPr="000E5C89">
        <w:rPr>
          <w:rFonts w:ascii="Times New Roman" w:hAnsi="Times New Roman" w:cs="Times New Roman"/>
          <w:sz w:val="24"/>
          <w:szCs w:val="24"/>
          <w:lang w:eastAsia="en-US"/>
        </w:rPr>
        <w:t>обов</w:t>
      </w:r>
      <w:proofErr w:type="spellEnd"/>
      <w:r w:rsidRPr="000E5C89">
        <w:rPr>
          <w:rFonts w:ascii="Times New Roman" w:hAnsi="Times New Roman" w:cs="Times New Roman"/>
          <w:sz w:val="24"/>
          <w:szCs w:val="24"/>
          <w:lang w:eastAsia="en-US"/>
        </w:rPr>
        <w:t>’</w:t>
      </w:r>
      <w:proofErr w:type="spellStart"/>
      <w:r w:rsidRPr="000E5C89">
        <w:rPr>
          <w:rFonts w:ascii="Times New Roman" w:hAnsi="Times New Roman" w:cs="Times New Roman"/>
          <w:sz w:val="24"/>
          <w:szCs w:val="24"/>
          <w:lang w:val="ru-RU" w:eastAsia="en-US"/>
        </w:rPr>
        <w:t>язковою</w:t>
      </w:r>
      <w:proofErr w:type="spellEnd"/>
      <w:r w:rsidRPr="000E5C89">
        <w:rPr>
          <w:rFonts w:ascii="Times New Roman" w:hAnsi="Times New Roman" w:cs="Times New Roman"/>
          <w:sz w:val="24"/>
          <w:szCs w:val="24"/>
          <w:lang w:val="ru-RU" w:eastAsia="en-US"/>
        </w:rPr>
        <w:t xml:space="preserve"> </w:t>
      </w:r>
      <w:proofErr w:type="spellStart"/>
      <w:r w:rsidRPr="000E5C89">
        <w:rPr>
          <w:rFonts w:ascii="Times New Roman" w:hAnsi="Times New Roman" w:cs="Times New Roman"/>
          <w:sz w:val="24"/>
          <w:szCs w:val="24"/>
          <w:lang w:val="ru-RU" w:eastAsia="en-US"/>
        </w:rPr>
        <w:t>заміною</w:t>
      </w:r>
      <w:proofErr w:type="spellEnd"/>
      <w:r w:rsidRPr="000E5C89">
        <w:rPr>
          <w:rFonts w:ascii="Times New Roman" w:hAnsi="Times New Roman" w:cs="Times New Roman"/>
          <w:sz w:val="24"/>
          <w:szCs w:val="24"/>
          <w:lang w:val="ru-RU" w:eastAsia="en-US"/>
        </w:rPr>
        <w:t xml:space="preserve"> такого товару на товар </w:t>
      </w:r>
      <w:proofErr w:type="spellStart"/>
      <w:r w:rsidRPr="000E5C89">
        <w:rPr>
          <w:rFonts w:ascii="Times New Roman" w:hAnsi="Times New Roman" w:cs="Times New Roman"/>
          <w:sz w:val="24"/>
          <w:szCs w:val="24"/>
          <w:lang w:val="ru-RU" w:eastAsia="en-US"/>
        </w:rPr>
        <w:t>належної</w:t>
      </w:r>
      <w:proofErr w:type="spellEnd"/>
      <w:r w:rsidRPr="000E5C89">
        <w:rPr>
          <w:rFonts w:ascii="Times New Roman" w:hAnsi="Times New Roman" w:cs="Times New Roman"/>
          <w:sz w:val="24"/>
          <w:szCs w:val="24"/>
          <w:lang w:val="ru-RU" w:eastAsia="en-US"/>
        </w:rPr>
        <w:t xml:space="preserve"> </w:t>
      </w:r>
      <w:proofErr w:type="spellStart"/>
      <w:r w:rsidRPr="000E5C89">
        <w:rPr>
          <w:rFonts w:ascii="Times New Roman" w:hAnsi="Times New Roman" w:cs="Times New Roman"/>
          <w:sz w:val="24"/>
          <w:szCs w:val="24"/>
          <w:lang w:val="ru-RU" w:eastAsia="en-US"/>
        </w:rPr>
        <w:t>якості</w:t>
      </w:r>
      <w:proofErr w:type="spellEnd"/>
      <w:r w:rsidRPr="000E5C89">
        <w:rPr>
          <w:rFonts w:ascii="Times New Roman" w:hAnsi="Times New Roman" w:cs="Times New Roman"/>
          <w:sz w:val="24"/>
          <w:szCs w:val="24"/>
          <w:lang w:val="ru-RU" w:eastAsia="en-US"/>
        </w:rPr>
        <w:t>.</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7.5. Сплата </w:t>
      </w:r>
      <w:proofErr w:type="spellStart"/>
      <w:r w:rsidRPr="000E5C89">
        <w:rPr>
          <w:rFonts w:ascii="Times New Roman" w:hAnsi="Times New Roman" w:cs="Times New Roman"/>
          <w:sz w:val="24"/>
          <w:szCs w:val="24"/>
          <w:lang w:val="ru-RU" w:eastAsia="en-US"/>
        </w:rPr>
        <w:t>штрафних</w:t>
      </w:r>
      <w:proofErr w:type="spellEnd"/>
      <w:r w:rsidRPr="000E5C89">
        <w:rPr>
          <w:rFonts w:ascii="Times New Roman" w:hAnsi="Times New Roman" w:cs="Times New Roman"/>
          <w:sz w:val="24"/>
          <w:szCs w:val="24"/>
          <w:lang w:eastAsia="en-US"/>
        </w:rPr>
        <w:t xml:space="preserve"> </w:t>
      </w:r>
      <w:proofErr w:type="spellStart"/>
      <w:r w:rsidRPr="000E5C89">
        <w:rPr>
          <w:rFonts w:ascii="Times New Roman" w:hAnsi="Times New Roman" w:cs="Times New Roman"/>
          <w:sz w:val="24"/>
          <w:szCs w:val="24"/>
          <w:lang w:val="ru-RU" w:eastAsia="en-US"/>
        </w:rPr>
        <w:t>санкц</w:t>
      </w:r>
      <w:proofErr w:type="spellEnd"/>
      <w:r w:rsidRPr="000E5C89">
        <w:rPr>
          <w:rFonts w:ascii="Times New Roman" w:hAnsi="Times New Roman" w:cs="Times New Roman"/>
          <w:sz w:val="24"/>
          <w:szCs w:val="24"/>
          <w:lang w:eastAsia="en-US"/>
        </w:rPr>
        <w:t>і</w:t>
      </w:r>
      <w:r w:rsidRPr="000E5C89">
        <w:rPr>
          <w:rFonts w:ascii="Times New Roman" w:hAnsi="Times New Roman" w:cs="Times New Roman"/>
          <w:sz w:val="24"/>
          <w:szCs w:val="24"/>
          <w:lang w:val="ru-RU" w:eastAsia="en-US"/>
        </w:rPr>
        <w:t xml:space="preserve">й </w:t>
      </w:r>
      <w:r w:rsidRPr="000E5C89">
        <w:rPr>
          <w:rFonts w:ascii="Times New Roman" w:hAnsi="Times New Roman" w:cs="Times New Roman"/>
          <w:sz w:val="24"/>
          <w:szCs w:val="24"/>
          <w:lang w:eastAsia="en-US"/>
        </w:rPr>
        <w:t>не звільняє сторону від виконання прийнятих на себе зобов’язань по договору.</w:t>
      </w:r>
    </w:p>
    <w:p w:rsidR="000E5C89" w:rsidRPr="000E5C89" w:rsidRDefault="000E5C89" w:rsidP="000E5C89">
      <w:pPr>
        <w:widowControl w:val="0"/>
        <w:tabs>
          <w:tab w:val="left" w:pos="-4860"/>
          <w:tab w:val="center" w:pos="4819"/>
          <w:tab w:val="right" w:pos="9639"/>
        </w:tabs>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7.6. Будь-які штрафні та </w:t>
      </w:r>
      <w:proofErr w:type="spellStart"/>
      <w:r w:rsidRPr="000E5C89">
        <w:rPr>
          <w:rFonts w:ascii="Times New Roman" w:hAnsi="Times New Roman" w:cs="Times New Roman"/>
          <w:sz w:val="24"/>
          <w:szCs w:val="24"/>
          <w:lang w:eastAsia="en-US"/>
        </w:rPr>
        <w:t>оперативно</w:t>
      </w:r>
      <w:proofErr w:type="spellEnd"/>
      <w:r w:rsidRPr="000E5C89">
        <w:rPr>
          <w:rFonts w:ascii="Times New Roman" w:hAnsi="Times New Roman" w:cs="Times New Roman"/>
          <w:sz w:val="24"/>
          <w:szCs w:val="24"/>
          <w:lang w:eastAsia="en-US"/>
        </w:rPr>
        <w:t>-господарські санкції у випадку, передбаченому пунктом  4.2 цього Договору, до Замовника не застосовуються.</w:t>
      </w:r>
    </w:p>
    <w:p w:rsidR="000E5C89" w:rsidRPr="000E5C89" w:rsidRDefault="000E5C89" w:rsidP="000E5C89">
      <w:pPr>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val="ru-RU" w:eastAsia="en-US"/>
        </w:rPr>
        <w:t>7</w:t>
      </w:r>
      <w:r w:rsidRPr="000E5C89">
        <w:rPr>
          <w:rFonts w:ascii="Times New Roman" w:hAnsi="Times New Roman" w:cs="Times New Roman"/>
          <w:sz w:val="24"/>
          <w:szCs w:val="24"/>
          <w:lang w:eastAsia="en-US"/>
        </w:rPr>
        <w:t>.7. Замовник звільняється від відповідальності у разі зупинення операцій з його бюджетними коштами органами Державного казначейства.</w:t>
      </w:r>
    </w:p>
    <w:p w:rsidR="000E5C89" w:rsidRPr="000E5C89" w:rsidRDefault="000E5C89" w:rsidP="000E5C89">
      <w:pPr>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7.8. Замовник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0E5C89" w:rsidRPr="000E5C89" w:rsidRDefault="000E5C89" w:rsidP="000E5C89">
      <w:pPr>
        <w:widowControl w:val="0"/>
        <w:spacing w:after="0" w:line="240" w:lineRule="auto"/>
        <w:rPr>
          <w:rFonts w:ascii="Times New Roman" w:eastAsia="Times New Roman" w:hAnsi="Times New Roman" w:cs="Times New Roman"/>
          <w:b/>
          <w:sz w:val="24"/>
          <w:szCs w:val="24"/>
          <w:lang w:eastAsia="en-US"/>
        </w:rPr>
      </w:pPr>
      <w:r w:rsidRPr="000E5C89">
        <w:rPr>
          <w:rFonts w:ascii="Times New Roman" w:hAnsi="Times New Roman" w:cs="Times New Roman"/>
          <w:b/>
          <w:sz w:val="24"/>
          <w:szCs w:val="24"/>
          <w:lang w:eastAsia="en-US"/>
        </w:rPr>
        <w:t xml:space="preserve">8. </w:t>
      </w:r>
      <w:r w:rsidRPr="000E5C89">
        <w:rPr>
          <w:rFonts w:ascii="Times New Roman" w:eastAsia="Times New Roman" w:hAnsi="Times New Roman" w:cs="Times New Roman"/>
          <w:b/>
          <w:sz w:val="24"/>
          <w:szCs w:val="24"/>
          <w:lang w:eastAsia="en-US"/>
        </w:rPr>
        <w:t>ОПЕРАТИВНО-ГОСПОДАРСЬКІ САНКЦІЇ</w:t>
      </w:r>
    </w:p>
    <w:p w:rsidR="000E5C89" w:rsidRPr="000E5C89" w:rsidRDefault="000E5C89" w:rsidP="000E5C89">
      <w:pPr>
        <w:widowControl w:val="0"/>
        <w:spacing w:after="0" w:line="240" w:lineRule="auto"/>
        <w:jc w:val="both"/>
        <w:rPr>
          <w:rFonts w:ascii="Times New Roman" w:eastAsia="Times New Roman" w:hAnsi="Times New Roman" w:cs="Times New Roman"/>
          <w:b/>
          <w:sz w:val="24"/>
          <w:szCs w:val="24"/>
          <w:lang w:eastAsia="en-US"/>
        </w:rPr>
      </w:pPr>
      <w:r w:rsidRPr="000E5C89">
        <w:rPr>
          <w:rFonts w:ascii="Times New Roman" w:eastAsia="Times New Roman" w:hAnsi="Times New Roman" w:cs="Times New Roman"/>
          <w:sz w:val="24"/>
          <w:szCs w:val="24"/>
          <w:lang w:eastAsia="en-US"/>
        </w:rPr>
        <w:t xml:space="preserve">8.1. Сторони прийшли до взаємної згоди щодо можливості застосування </w:t>
      </w:r>
      <w:proofErr w:type="spellStart"/>
      <w:r w:rsidRPr="000E5C89">
        <w:rPr>
          <w:rFonts w:ascii="Times New Roman" w:eastAsia="Times New Roman" w:hAnsi="Times New Roman" w:cs="Times New Roman"/>
          <w:sz w:val="24"/>
          <w:szCs w:val="24"/>
          <w:lang w:eastAsia="en-US"/>
        </w:rPr>
        <w:t>оперативно</w:t>
      </w:r>
      <w:proofErr w:type="spellEnd"/>
      <w:r w:rsidRPr="000E5C89">
        <w:rPr>
          <w:rFonts w:ascii="Times New Roman" w:eastAsia="Times New Roman" w:hAnsi="Times New Roman" w:cs="Times New Roman"/>
          <w:sz w:val="24"/>
          <w:szCs w:val="24"/>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E5C89" w:rsidRPr="000E5C89" w:rsidRDefault="000E5C89" w:rsidP="000E5C89">
      <w:pPr>
        <w:widowControl w:val="0"/>
        <w:spacing w:after="0" w:line="240" w:lineRule="auto"/>
        <w:jc w:val="both"/>
        <w:rPr>
          <w:rFonts w:ascii="Times New Roman" w:eastAsia="Noto Sans" w:hAnsi="Times New Roman" w:cs="Times New Roman"/>
          <w:sz w:val="24"/>
          <w:szCs w:val="24"/>
          <w:lang w:eastAsia="en-US"/>
        </w:rPr>
      </w:pPr>
      <w:r w:rsidRPr="000E5C89">
        <w:rPr>
          <w:rFonts w:ascii="Times New Roman" w:eastAsia="Noto Sans" w:hAnsi="Times New Roman" w:cs="Times New Roman"/>
          <w:sz w:val="24"/>
          <w:szCs w:val="24"/>
          <w:lang w:eastAsia="en-US"/>
        </w:rPr>
        <w:t xml:space="preserve">● </w:t>
      </w:r>
      <w:r w:rsidRPr="000E5C89">
        <w:rPr>
          <w:rFonts w:ascii="Times New Roman" w:eastAsia="Noto Sans" w:hAnsi="Times New Roman" w:cs="Times New Roman"/>
          <w:sz w:val="24"/>
          <w:szCs w:val="24"/>
          <w:lang w:eastAsia="en-US"/>
        </w:rPr>
        <w:tab/>
        <w:t>якості поставленого товару;</w:t>
      </w:r>
    </w:p>
    <w:p w:rsidR="000E5C89" w:rsidRPr="000E5C89" w:rsidRDefault="000E5C89" w:rsidP="000E5C89">
      <w:pPr>
        <w:widowControl w:val="0"/>
        <w:spacing w:after="0" w:line="240" w:lineRule="auto"/>
        <w:jc w:val="both"/>
        <w:rPr>
          <w:rFonts w:ascii="Times New Roman" w:eastAsia="Noto Sans" w:hAnsi="Times New Roman" w:cs="Times New Roman"/>
          <w:sz w:val="24"/>
          <w:szCs w:val="24"/>
          <w:lang w:eastAsia="en-US"/>
        </w:rPr>
      </w:pPr>
      <w:r w:rsidRPr="000E5C89">
        <w:rPr>
          <w:rFonts w:ascii="Times New Roman" w:eastAsia="Noto Sans" w:hAnsi="Times New Roman" w:cs="Times New Roman"/>
          <w:sz w:val="24"/>
          <w:szCs w:val="24"/>
          <w:lang w:eastAsia="en-US"/>
        </w:rPr>
        <w:t xml:space="preserve">● </w:t>
      </w:r>
      <w:r w:rsidRPr="000E5C89">
        <w:rPr>
          <w:rFonts w:ascii="Times New Roman" w:eastAsia="Noto Sans" w:hAnsi="Times New Roman" w:cs="Times New Roman"/>
          <w:sz w:val="24"/>
          <w:szCs w:val="24"/>
          <w:lang w:eastAsia="en-US"/>
        </w:rPr>
        <w:tab/>
        <w:t>розірвання аналогічного за своєю природою договору про закупівлю із Замовником у разі прострочення строку поставки товару;</w:t>
      </w:r>
    </w:p>
    <w:p w:rsidR="000E5C89" w:rsidRPr="000E5C89" w:rsidRDefault="000E5C89" w:rsidP="000E5C89">
      <w:pPr>
        <w:widowControl w:val="0"/>
        <w:spacing w:after="0" w:line="240" w:lineRule="auto"/>
        <w:jc w:val="both"/>
        <w:rPr>
          <w:rFonts w:ascii="Times New Roman" w:eastAsia="Noto Sans" w:hAnsi="Times New Roman" w:cs="Times New Roman"/>
          <w:sz w:val="24"/>
          <w:szCs w:val="24"/>
          <w:lang w:eastAsia="en-US"/>
        </w:rPr>
      </w:pPr>
      <w:r w:rsidRPr="000E5C89">
        <w:rPr>
          <w:rFonts w:ascii="Times New Roman" w:eastAsia="Noto Sans" w:hAnsi="Times New Roman" w:cs="Times New Roman"/>
          <w:sz w:val="24"/>
          <w:szCs w:val="24"/>
          <w:lang w:eastAsia="en-US"/>
        </w:rPr>
        <w:t xml:space="preserve">● </w:t>
      </w:r>
      <w:r w:rsidRPr="000E5C89">
        <w:rPr>
          <w:rFonts w:ascii="Times New Roman" w:eastAsia="Noto Sans" w:hAnsi="Times New Roman" w:cs="Times New Roman"/>
          <w:sz w:val="24"/>
          <w:szCs w:val="24"/>
          <w:lang w:eastAsia="en-US"/>
        </w:rPr>
        <w:tab/>
        <w:t>розірвання аналогічного за своєю природою договору про закупівлю із Замовником у разі прострочення строку усунення дефектів.</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0E5C89">
        <w:rPr>
          <w:rFonts w:ascii="Times New Roman" w:eastAsia="Times New Roman" w:hAnsi="Times New Roman" w:cs="Times New Roman"/>
          <w:sz w:val="24"/>
          <w:szCs w:val="24"/>
          <w:lang w:eastAsia="en-US"/>
        </w:rPr>
        <w:t>оперативно</w:t>
      </w:r>
      <w:proofErr w:type="spellEnd"/>
      <w:r w:rsidRPr="000E5C89">
        <w:rPr>
          <w:rFonts w:ascii="Times New Roman" w:eastAsia="Times New Roman" w:hAnsi="Times New Roman" w:cs="Times New Roman"/>
          <w:sz w:val="24"/>
          <w:szCs w:val="24"/>
          <w:lang w:eastAsia="en-US"/>
        </w:rPr>
        <w:t xml:space="preserve">-господарську санкцію у формі відмови від </w:t>
      </w:r>
      <w:r w:rsidRPr="000E5C89">
        <w:rPr>
          <w:rFonts w:ascii="Times New Roman" w:eastAsia="Times New Roman" w:hAnsi="Times New Roman" w:cs="Times New Roman"/>
          <w:sz w:val="24"/>
          <w:szCs w:val="24"/>
          <w:lang w:eastAsia="en-US"/>
        </w:rPr>
        <w:lastRenderedPageBreak/>
        <w:t>встановлення на майбутнє господарських зав’язків (далі – Санкція).</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вкладення та повідомленням на поштову адресу Постачальника 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E5C89" w:rsidRPr="000E5C89" w:rsidRDefault="000E5C89" w:rsidP="000E5C89">
      <w:pPr>
        <w:widowControl w:val="0"/>
        <w:shd w:val="clear" w:color="auto" w:fill="FFFFFF"/>
        <w:spacing w:after="0" w:line="240" w:lineRule="auto"/>
        <w:rPr>
          <w:rFonts w:ascii="Times New Roman" w:eastAsia="Times New Roman" w:hAnsi="Times New Roman" w:cs="Times New Roman"/>
          <w:b/>
          <w:sz w:val="24"/>
          <w:szCs w:val="24"/>
          <w:lang w:eastAsia="en-US"/>
        </w:rPr>
      </w:pPr>
      <w:r w:rsidRPr="000E5C89">
        <w:rPr>
          <w:rFonts w:ascii="Times New Roman" w:eastAsia="Times New Roman" w:hAnsi="Times New Roman" w:cs="Times New Roman"/>
          <w:b/>
          <w:sz w:val="24"/>
          <w:szCs w:val="24"/>
          <w:lang w:eastAsia="en-US"/>
        </w:rPr>
        <w:t>9. ОБСТАВИНИ НЕПЕРЕБОРНОЇ СИЛИ (ФОРС-МАЖОР)</w:t>
      </w:r>
    </w:p>
    <w:p w:rsidR="000E5C89" w:rsidRPr="000E5C89" w:rsidRDefault="000E5C89" w:rsidP="000E5C89">
      <w:pPr>
        <w:widowControl w:val="0"/>
        <w:spacing w:after="0" w:line="240" w:lineRule="auto"/>
        <w:ind w:right="-34"/>
        <w:jc w:val="both"/>
        <w:rPr>
          <w:rFonts w:ascii="Times New Roman" w:eastAsia="Times New Roman" w:hAnsi="Times New Roman" w:cs="Times New Roman"/>
          <w:sz w:val="24"/>
          <w:szCs w:val="24"/>
          <w:highlight w:val="white"/>
          <w:lang w:eastAsia="en-US"/>
        </w:rPr>
      </w:pPr>
      <w:r w:rsidRPr="000E5C89">
        <w:rPr>
          <w:rFonts w:ascii="Times New Roman" w:eastAsia="Times New Roman" w:hAnsi="Times New Roman" w:cs="Times New Roman"/>
          <w:sz w:val="24"/>
          <w:szCs w:val="24"/>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0E5C89">
        <w:rPr>
          <w:rFonts w:ascii="Times New Roman" w:eastAsia="Times New Roman" w:hAnsi="Times New Roman" w:cs="Times New Roman"/>
          <w:b/>
          <w:sz w:val="24"/>
          <w:szCs w:val="24"/>
          <w:lang w:eastAsia="en-US"/>
        </w:rPr>
        <w:t xml:space="preserve">які не </w:t>
      </w:r>
      <w:r w:rsidRPr="000E5C89">
        <w:rPr>
          <w:rFonts w:ascii="Times New Roman" w:eastAsia="Times New Roman" w:hAnsi="Times New Roman" w:cs="Times New Roman"/>
          <w:b/>
          <w:sz w:val="24"/>
          <w:szCs w:val="24"/>
          <w:highlight w:val="white"/>
          <w:lang w:eastAsia="en-US"/>
        </w:rPr>
        <w:t>існували під час укладання Договору</w:t>
      </w:r>
      <w:r w:rsidRPr="000E5C89">
        <w:rPr>
          <w:rFonts w:ascii="Times New Roman" w:eastAsia="Times New Roman" w:hAnsi="Times New Roman" w:cs="Times New Roman"/>
          <w:sz w:val="24"/>
          <w:szCs w:val="24"/>
          <w:highlight w:val="white"/>
          <w:lang w:eastAsia="en-US"/>
        </w:rPr>
        <w:t xml:space="preserve">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0E5C89">
        <w:rPr>
          <w:rFonts w:ascii="Times New Roman" w:eastAsia="Times New Roman" w:hAnsi="Times New Roman" w:cs="Times New Roman"/>
          <w:sz w:val="24"/>
          <w:szCs w:val="24"/>
          <w:lang w:eastAsia="en-US"/>
        </w:rPr>
        <w:t xml:space="preserve">карантин, встановлений Кабінетом Міністрів України, обставини суспільного життя (війна, воєнні </w:t>
      </w:r>
      <w:r w:rsidRPr="000E5C89">
        <w:rPr>
          <w:rFonts w:ascii="Times New Roman" w:eastAsia="Times New Roman" w:hAnsi="Times New Roman" w:cs="Times New Roman"/>
          <w:sz w:val="24"/>
          <w:szCs w:val="24"/>
          <w:highlight w:val="white"/>
          <w:lang w:eastAsia="en-US"/>
        </w:rPr>
        <w:t>дії, блокади, громадські заворушення, прояви тероризму, масові страйки й локаути, бойкоти та ін.).</w:t>
      </w:r>
    </w:p>
    <w:p w:rsidR="000E5C89" w:rsidRPr="000E5C89" w:rsidRDefault="000E5C89" w:rsidP="000E5C89">
      <w:pPr>
        <w:widowControl w:val="0"/>
        <w:spacing w:after="0" w:line="240" w:lineRule="auto"/>
        <w:ind w:right="-34"/>
        <w:jc w:val="both"/>
        <w:rPr>
          <w:rFonts w:ascii="Times New Roman" w:eastAsia="Times New Roman" w:hAnsi="Times New Roman" w:cs="Times New Roman"/>
          <w:sz w:val="24"/>
          <w:szCs w:val="24"/>
          <w:highlight w:val="white"/>
          <w:lang w:eastAsia="en-US"/>
        </w:rPr>
      </w:pPr>
      <w:r w:rsidRPr="000E5C89">
        <w:rPr>
          <w:rFonts w:ascii="Times New Roman" w:eastAsia="Times New Roman" w:hAnsi="Times New Roman" w:cs="Times New Roman"/>
          <w:sz w:val="24"/>
          <w:szCs w:val="24"/>
          <w:highlight w:val="white"/>
          <w:lang w:eastAsia="en-US"/>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E5C89" w:rsidRPr="000E5C89" w:rsidRDefault="000E5C89" w:rsidP="000E5C89">
      <w:pPr>
        <w:widowControl w:val="0"/>
        <w:spacing w:after="0" w:line="240" w:lineRule="auto"/>
        <w:ind w:right="-34"/>
        <w:jc w:val="both"/>
        <w:rPr>
          <w:rFonts w:ascii="Times New Roman" w:eastAsia="Times New Roman" w:hAnsi="Times New Roman" w:cs="Times New Roman"/>
          <w:sz w:val="24"/>
          <w:szCs w:val="24"/>
          <w:highlight w:val="white"/>
          <w:lang w:eastAsia="en-US"/>
        </w:rPr>
      </w:pPr>
      <w:r w:rsidRPr="000E5C89">
        <w:rPr>
          <w:rFonts w:ascii="Times New Roman" w:eastAsia="Times New Roman" w:hAnsi="Times New Roman" w:cs="Times New Roman"/>
          <w:sz w:val="24"/>
          <w:szCs w:val="24"/>
          <w:highlight w:val="white"/>
          <w:lang w:eastAsia="en-US"/>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E5C89" w:rsidRPr="000E5C89" w:rsidRDefault="000E5C89" w:rsidP="000E5C89">
      <w:pPr>
        <w:widowControl w:val="0"/>
        <w:spacing w:after="0" w:line="240" w:lineRule="auto"/>
        <w:ind w:right="-34"/>
        <w:jc w:val="both"/>
        <w:rPr>
          <w:rFonts w:ascii="Times New Roman" w:eastAsia="Times New Roman" w:hAnsi="Times New Roman" w:cs="Times New Roman"/>
          <w:sz w:val="24"/>
          <w:szCs w:val="24"/>
          <w:highlight w:val="white"/>
          <w:lang w:eastAsia="en-US"/>
        </w:rPr>
      </w:pPr>
      <w:r w:rsidRPr="000E5C89">
        <w:rPr>
          <w:rFonts w:ascii="Times New Roman" w:eastAsia="Times New Roman" w:hAnsi="Times New Roman" w:cs="Times New Roman"/>
          <w:sz w:val="24"/>
          <w:szCs w:val="24"/>
          <w:highlight w:val="white"/>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E5C89" w:rsidRPr="000E5C89" w:rsidRDefault="000E5C89" w:rsidP="000E5C89">
      <w:pPr>
        <w:widowControl w:val="0"/>
        <w:spacing w:after="0" w:line="240" w:lineRule="auto"/>
        <w:ind w:right="-34"/>
        <w:jc w:val="both"/>
        <w:rPr>
          <w:rFonts w:ascii="Times New Roman" w:eastAsia="Times New Roman" w:hAnsi="Times New Roman" w:cs="Times New Roman"/>
          <w:sz w:val="24"/>
          <w:szCs w:val="24"/>
          <w:highlight w:val="white"/>
          <w:lang w:eastAsia="en-US"/>
        </w:rPr>
      </w:pPr>
      <w:r w:rsidRPr="000E5C89">
        <w:rPr>
          <w:rFonts w:ascii="Times New Roman" w:eastAsia="Times New Roman" w:hAnsi="Times New Roman" w:cs="Times New Roman"/>
          <w:sz w:val="24"/>
          <w:szCs w:val="24"/>
          <w:highlight w:val="white"/>
          <w:lang w:eastAsia="en-US"/>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w:t>
      </w:r>
    </w:p>
    <w:p w:rsidR="000E5C89" w:rsidRPr="000E5C89" w:rsidRDefault="000E5C89" w:rsidP="000E5C89">
      <w:pPr>
        <w:widowControl w:val="0"/>
        <w:spacing w:after="0" w:line="240" w:lineRule="auto"/>
        <w:ind w:right="-34"/>
        <w:jc w:val="both"/>
        <w:rPr>
          <w:rFonts w:ascii="Times New Roman" w:eastAsia="Times New Roman" w:hAnsi="Times New Roman" w:cs="Times New Roman"/>
          <w:sz w:val="24"/>
          <w:szCs w:val="24"/>
          <w:highlight w:val="white"/>
          <w:lang w:eastAsia="en-US"/>
        </w:rPr>
      </w:pPr>
      <w:r w:rsidRPr="000E5C89">
        <w:rPr>
          <w:rFonts w:ascii="Times New Roman" w:eastAsia="Times New Roman" w:hAnsi="Times New Roman" w:cs="Times New Roman"/>
          <w:sz w:val="24"/>
          <w:szCs w:val="24"/>
          <w:highlight w:val="white"/>
          <w:lang w:eastAsia="en-US"/>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E5C89" w:rsidRPr="000E5C89" w:rsidRDefault="000E5C89" w:rsidP="000E5C89">
      <w:pPr>
        <w:widowControl w:val="0"/>
        <w:spacing w:after="0" w:line="240" w:lineRule="auto"/>
        <w:ind w:right="-34"/>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highlight w:val="white"/>
          <w:lang w:eastAsia="en-US"/>
        </w:rPr>
        <w:t>9.5.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10. ВИРІШЕННЯ СПОРІВ</w:t>
      </w:r>
    </w:p>
    <w:p w:rsidR="000E5C89" w:rsidRPr="000E5C89" w:rsidRDefault="000E5C89" w:rsidP="000E5C89">
      <w:pPr>
        <w:widowControl w:val="0"/>
        <w:spacing w:after="0" w:line="240" w:lineRule="auto"/>
        <w:jc w:val="both"/>
        <w:rPr>
          <w:rFonts w:ascii="Times New Roman" w:hAnsi="Times New Roman" w:cs="Times New Roman"/>
          <w:color w:val="000000"/>
          <w:sz w:val="24"/>
          <w:szCs w:val="24"/>
          <w:lang w:eastAsia="en-US"/>
        </w:rPr>
      </w:pPr>
      <w:r w:rsidRPr="000E5C89">
        <w:rPr>
          <w:rFonts w:ascii="Times New Roman" w:hAnsi="Times New Roman" w:cs="Times New Roman"/>
          <w:sz w:val="24"/>
          <w:szCs w:val="24"/>
          <w:lang w:eastAsia="en-US"/>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10.2. У разі недосягнення Сторонами згоди, спори  (розбіжності) вирішуються у судовому </w:t>
      </w:r>
      <w:r w:rsidRPr="000E5C89">
        <w:rPr>
          <w:rFonts w:ascii="Times New Roman" w:hAnsi="Times New Roman" w:cs="Times New Roman"/>
          <w:sz w:val="24"/>
          <w:szCs w:val="24"/>
          <w:lang w:eastAsia="en-US"/>
        </w:rPr>
        <w:lastRenderedPageBreak/>
        <w:t>порядку.</w:t>
      </w:r>
    </w:p>
    <w:p w:rsidR="000E5C89" w:rsidRPr="000E5C89" w:rsidRDefault="000E5C89" w:rsidP="000E5C89">
      <w:pPr>
        <w:widowControl w:val="0"/>
        <w:shd w:val="clear" w:color="auto" w:fill="FFFFFF"/>
        <w:tabs>
          <w:tab w:val="left" w:pos="1134"/>
          <w:tab w:val="left" w:pos="1418"/>
        </w:tabs>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 xml:space="preserve">10.3. Претензії відносно кількості (невідповідності кількості, вказаній на упаковці, тобто </w:t>
      </w:r>
      <w:proofErr w:type="spellStart"/>
      <w:r w:rsidRPr="000E5C89">
        <w:rPr>
          <w:rFonts w:ascii="Times New Roman" w:eastAsia="Times New Roman" w:hAnsi="Times New Roman" w:cs="Times New Roman"/>
          <w:sz w:val="24"/>
          <w:szCs w:val="24"/>
          <w:lang w:eastAsia="en-US"/>
        </w:rPr>
        <w:t>внутрішньотарних</w:t>
      </w:r>
      <w:proofErr w:type="spellEnd"/>
      <w:r w:rsidRPr="000E5C89">
        <w:rPr>
          <w:rFonts w:ascii="Times New Roman" w:eastAsia="Times New Roman" w:hAnsi="Times New Roman" w:cs="Times New Roman"/>
          <w:sz w:val="24"/>
          <w:szCs w:val="24"/>
          <w:lang w:eastAsia="en-US"/>
        </w:rPr>
        <w:t xml:space="preserve"> недостач) і якості (при виявленні пошкоджень</w:t>
      </w:r>
      <w:r w:rsidRPr="000E5C89">
        <w:rPr>
          <w:rFonts w:ascii="Times New Roman" w:eastAsia="Times New Roman" w:hAnsi="Times New Roman" w:cs="Times New Roman"/>
          <w:vanish/>
          <w:sz w:val="24"/>
          <w:szCs w:val="24"/>
          <w:lang w:eastAsia="en-US"/>
        </w:rPr>
        <w:t>|ушкоджень|</w:t>
      </w:r>
      <w:r w:rsidRPr="000E5C89">
        <w:rPr>
          <w:rFonts w:ascii="Times New Roman" w:eastAsia="Times New Roman" w:hAnsi="Times New Roman" w:cs="Times New Roman"/>
          <w:sz w:val="24"/>
          <w:szCs w:val="24"/>
          <w:lang w:eastAsia="en-US"/>
        </w:rPr>
        <w:t>, іншого роду відхилень від обумовленої в договорі якості товару</w:t>
      </w:r>
      <w:r w:rsidRPr="000E5C89">
        <w:rPr>
          <w:rFonts w:ascii="Times New Roman" w:eastAsia="Times New Roman" w:hAnsi="Times New Roman" w:cs="Times New Roman"/>
          <w:vanish/>
          <w:sz w:val="24"/>
          <w:szCs w:val="24"/>
          <w:lang w:eastAsia="en-US"/>
        </w:rPr>
        <w:t>|обладнання|</w:t>
      </w:r>
      <w:r w:rsidRPr="000E5C89">
        <w:rPr>
          <w:rFonts w:ascii="Times New Roman" w:eastAsia="Times New Roman" w:hAnsi="Times New Roman" w:cs="Times New Roman"/>
          <w:sz w:val="24"/>
          <w:szCs w:val="24"/>
          <w:lang w:eastAsia="en-US"/>
        </w:rPr>
        <w:t>), невідповідності найменуванню, вказаному в специфікації, виявлені після</w:t>
      </w:r>
      <w:r w:rsidRPr="000E5C89">
        <w:rPr>
          <w:rFonts w:ascii="Times New Roman" w:eastAsia="Times New Roman" w:hAnsi="Times New Roman" w:cs="Times New Roman"/>
          <w:vanish/>
          <w:sz w:val="24"/>
          <w:szCs w:val="24"/>
          <w:lang w:eastAsia="en-US"/>
        </w:rPr>
        <w:t>|потім|</w:t>
      </w:r>
      <w:r w:rsidRPr="000E5C89">
        <w:rPr>
          <w:rFonts w:ascii="Times New Roman" w:eastAsia="Times New Roman" w:hAnsi="Times New Roman" w:cs="Times New Roman"/>
          <w:sz w:val="24"/>
          <w:szCs w:val="24"/>
          <w:lang w:eastAsia="en-US"/>
        </w:rPr>
        <w:t xml:space="preserve"> отримання</w:t>
      </w:r>
      <w:r w:rsidRPr="000E5C89">
        <w:rPr>
          <w:rFonts w:ascii="Times New Roman" w:eastAsia="Times New Roman" w:hAnsi="Times New Roman" w:cs="Times New Roman"/>
          <w:vanish/>
          <w:sz w:val="24"/>
          <w:szCs w:val="24"/>
          <w:lang w:eastAsia="en-US"/>
        </w:rPr>
        <w:t>|здобуття|</w:t>
      </w:r>
      <w:r w:rsidRPr="000E5C89">
        <w:rPr>
          <w:rFonts w:ascii="Times New Roman" w:eastAsia="Times New Roman" w:hAnsi="Times New Roman" w:cs="Times New Roman"/>
          <w:sz w:val="24"/>
          <w:szCs w:val="24"/>
          <w:lang w:eastAsia="en-US"/>
        </w:rPr>
        <w:t xml:space="preserve"> товару</w:t>
      </w:r>
      <w:r w:rsidRPr="000E5C89">
        <w:rPr>
          <w:rFonts w:ascii="Times New Roman" w:eastAsia="Times New Roman" w:hAnsi="Times New Roman" w:cs="Times New Roman"/>
          <w:vanish/>
          <w:sz w:val="24"/>
          <w:szCs w:val="24"/>
          <w:lang w:eastAsia="en-US"/>
        </w:rPr>
        <w:t>|обладнання|</w:t>
      </w:r>
      <w:r w:rsidRPr="000E5C89">
        <w:rPr>
          <w:rFonts w:ascii="Times New Roman" w:eastAsia="Times New Roman" w:hAnsi="Times New Roman" w:cs="Times New Roman"/>
          <w:sz w:val="24"/>
          <w:szCs w:val="24"/>
          <w:lang w:eastAsia="en-US"/>
        </w:rPr>
        <w:t>, пред'являються Замовником протягом 3-х робочих днів з моменту</w:t>
      </w:r>
      <w:r w:rsidRPr="000E5C89">
        <w:rPr>
          <w:rFonts w:ascii="Times New Roman" w:eastAsia="Times New Roman" w:hAnsi="Times New Roman" w:cs="Times New Roman"/>
          <w:vanish/>
          <w:sz w:val="24"/>
          <w:szCs w:val="24"/>
          <w:lang w:eastAsia="en-US"/>
        </w:rPr>
        <w:t>|із моменту|</w:t>
      </w:r>
      <w:r w:rsidRPr="000E5C89">
        <w:rPr>
          <w:rFonts w:ascii="Times New Roman" w:eastAsia="Times New Roman" w:hAnsi="Times New Roman" w:cs="Times New Roman"/>
          <w:sz w:val="24"/>
          <w:szCs w:val="24"/>
          <w:lang w:eastAsia="en-US"/>
        </w:rPr>
        <w:t xml:space="preserve"> його приймання.</w:t>
      </w:r>
    </w:p>
    <w:p w:rsidR="000E5C89" w:rsidRPr="000E5C89" w:rsidRDefault="000E5C89" w:rsidP="000E5C89">
      <w:pPr>
        <w:widowControl w:val="0"/>
        <w:tabs>
          <w:tab w:val="left" w:pos="1134"/>
          <w:tab w:val="left" w:pos="1418"/>
        </w:tabs>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10.4. У претензії відбивається зміст</w:t>
      </w:r>
      <w:r w:rsidRPr="000E5C89">
        <w:rPr>
          <w:rFonts w:ascii="Times New Roman" w:eastAsia="Times New Roman" w:hAnsi="Times New Roman" w:cs="Times New Roman"/>
          <w:vanish/>
          <w:sz w:val="24"/>
          <w:szCs w:val="24"/>
          <w:lang w:eastAsia="en-US"/>
        </w:rPr>
        <w:t>|вміст|</w:t>
      </w:r>
      <w:r w:rsidRPr="000E5C89">
        <w:rPr>
          <w:rFonts w:ascii="Times New Roman" w:eastAsia="Times New Roman" w:hAnsi="Times New Roman" w:cs="Times New Roman"/>
          <w:sz w:val="24"/>
          <w:szCs w:val="24"/>
          <w:lang w:eastAsia="en-US"/>
        </w:rPr>
        <w:t xml:space="preserve"> і підстава</w:t>
      </w:r>
      <w:r w:rsidRPr="000E5C89">
        <w:rPr>
          <w:rFonts w:ascii="Times New Roman" w:eastAsia="Times New Roman" w:hAnsi="Times New Roman" w:cs="Times New Roman"/>
          <w:vanish/>
          <w:sz w:val="24"/>
          <w:szCs w:val="24"/>
          <w:lang w:eastAsia="en-US"/>
        </w:rPr>
        <w:t>|основа|</w:t>
      </w:r>
      <w:r w:rsidRPr="000E5C89">
        <w:rPr>
          <w:rFonts w:ascii="Times New Roman" w:eastAsia="Times New Roman" w:hAnsi="Times New Roman" w:cs="Times New Roman"/>
          <w:sz w:val="24"/>
          <w:szCs w:val="24"/>
          <w:lang w:eastAsia="en-US"/>
        </w:rPr>
        <w:t xml:space="preserve"> її пред'явлення, кількість і вид товару відносно якого вона пред'являється. </w:t>
      </w:r>
    </w:p>
    <w:p w:rsidR="000E5C89" w:rsidRPr="000E5C89" w:rsidRDefault="000E5C89" w:rsidP="000E5C89">
      <w:pPr>
        <w:widowControl w:val="0"/>
        <w:tabs>
          <w:tab w:val="left" w:pos="1134"/>
          <w:tab w:val="left" w:pos="1418"/>
        </w:tabs>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10.5. Усунення недоліків</w:t>
      </w:r>
      <w:r w:rsidRPr="000E5C89">
        <w:rPr>
          <w:rFonts w:ascii="Times New Roman" w:eastAsia="Times New Roman" w:hAnsi="Times New Roman" w:cs="Times New Roman"/>
          <w:vanish/>
          <w:sz w:val="24"/>
          <w:szCs w:val="24"/>
          <w:lang w:eastAsia="en-US"/>
        </w:rPr>
        <w:t>|нестач|</w:t>
      </w:r>
      <w:r w:rsidRPr="000E5C89">
        <w:rPr>
          <w:rFonts w:ascii="Times New Roman" w:eastAsia="Times New Roman" w:hAnsi="Times New Roman" w:cs="Times New Roman"/>
          <w:sz w:val="24"/>
          <w:szCs w:val="24"/>
          <w:lang w:eastAsia="en-US"/>
        </w:rPr>
        <w:t xml:space="preserve"> проводиться</w:t>
      </w:r>
      <w:r w:rsidRPr="000E5C89">
        <w:rPr>
          <w:rFonts w:ascii="Times New Roman" w:eastAsia="Times New Roman" w:hAnsi="Times New Roman" w:cs="Times New Roman"/>
          <w:vanish/>
          <w:sz w:val="24"/>
          <w:szCs w:val="24"/>
          <w:lang w:eastAsia="en-US"/>
        </w:rPr>
        <w:t>|виробляє|</w:t>
      </w:r>
      <w:r w:rsidRPr="000E5C89">
        <w:rPr>
          <w:rFonts w:ascii="Times New Roman" w:eastAsia="Times New Roman" w:hAnsi="Times New Roman" w:cs="Times New Roman"/>
          <w:sz w:val="24"/>
          <w:szCs w:val="24"/>
          <w:lang w:eastAsia="en-US"/>
        </w:rPr>
        <w:t xml:space="preserve"> Постачальником протягом 10 календарних днів з дати отримання</w:t>
      </w:r>
      <w:r w:rsidRPr="000E5C89">
        <w:rPr>
          <w:rFonts w:ascii="Times New Roman" w:eastAsia="Times New Roman" w:hAnsi="Times New Roman" w:cs="Times New Roman"/>
          <w:vanish/>
          <w:sz w:val="24"/>
          <w:szCs w:val="24"/>
          <w:lang w:eastAsia="en-US"/>
        </w:rPr>
        <w:t>|здобуття|</w:t>
      </w:r>
      <w:r w:rsidRPr="000E5C89">
        <w:rPr>
          <w:rFonts w:ascii="Times New Roman" w:eastAsia="Times New Roman" w:hAnsi="Times New Roman" w:cs="Times New Roman"/>
          <w:sz w:val="24"/>
          <w:szCs w:val="24"/>
          <w:lang w:eastAsia="en-US"/>
        </w:rPr>
        <w:t xml:space="preserve"> Постачальником претензії Замовника. В окремих випадках можливо за погодженням Сторін збільшення термінів, але</w:t>
      </w:r>
      <w:r w:rsidRPr="000E5C89">
        <w:rPr>
          <w:rFonts w:ascii="Times New Roman" w:eastAsia="Times New Roman" w:hAnsi="Times New Roman" w:cs="Times New Roman"/>
          <w:vanish/>
          <w:sz w:val="24"/>
          <w:szCs w:val="24"/>
          <w:lang w:eastAsia="en-US"/>
        </w:rPr>
        <w:t>|та|</w:t>
      </w:r>
      <w:r w:rsidRPr="000E5C89">
        <w:rPr>
          <w:rFonts w:ascii="Times New Roman" w:eastAsia="Times New Roman" w:hAnsi="Times New Roman" w:cs="Times New Roman"/>
          <w:sz w:val="24"/>
          <w:szCs w:val="24"/>
          <w:lang w:eastAsia="en-US"/>
        </w:rPr>
        <w:t xml:space="preserve"> не більше 30 календарних днів з дати отримання</w:t>
      </w:r>
      <w:r w:rsidRPr="000E5C89">
        <w:rPr>
          <w:rFonts w:ascii="Times New Roman" w:eastAsia="Times New Roman" w:hAnsi="Times New Roman" w:cs="Times New Roman"/>
          <w:vanish/>
          <w:sz w:val="24"/>
          <w:szCs w:val="24"/>
          <w:lang w:eastAsia="en-US"/>
        </w:rPr>
        <w:t>|здобуття|</w:t>
      </w:r>
      <w:r w:rsidRPr="000E5C89">
        <w:rPr>
          <w:rFonts w:ascii="Times New Roman" w:eastAsia="Times New Roman" w:hAnsi="Times New Roman" w:cs="Times New Roman"/>
          <w:sz w:val="24"/>
          <w:szCs w:val="24"/>
          <w:lang w:eastAsia="en-US"/>
        </w:rPr>
        <w:t xml:space="preserve"> Постачальником претензії Замовника.</w:t>
      </w:r>
    </w:p>
    <w:p w:rsidR="000E5C89" w:rsidRPr="000E5C89" w:rsidRDefault="000E5C89" w:rsidP="000E5C89">
      <w:pPr>
        <w:widowControl w:val="0"/>
        <w:tabs>
          <w:tab w:val="left" w:pos="1134"/>
          <w:tab w:val="left" w:pos="1418"/>
        </w:tabs>
        <w:spacing w:after="0" w:line="240" w:lineRule="auto"/>
        <w:jc w:val="both"/>
        <w:rPr>
          <w:rFonts w:ascii="Times New Roman" w:eastAsia="Times New Roman" w:hAnsi="Times New Roman" w:cs="Times New Roman"/>
          <w:b/>
          <w:sz w:val="24"/>
          <w:szCs w:val="24"/>
          <w:lang w:eastAsia="en-US"/>
        </w:rPr>
      </w:pPr>
      <w:r w:rsidRPr="000E5C89">
        <w:rPr>
          <w:rFonts w:ascii="Times New Roman" w:eastAsia="Times New Roman" w:hAnsi="Times New Roman" w:cs="Times New Roman"/>
          <w:b/>
          <w:sz w:val="24"/>
          <w:szCs w:val="24"/>
          <w:lang w:eastAsia="en-US"/>
        </w:rPr>
        <w:t>11</w:t>
      </w:r>
      <w:r w:rsidRPr="000E5C89">
        <w:rPr>
          <w:rFonts w:ascii="Times New Roman" w:eastAsia="Times New Roman" w:hAnsi="Times New Roman" w:cs="Times New Roman"/>
          <w:b/>
          <w:sz w:val="24"/>
          <w:szCs w:val="24"/>
          <w:lang w:val="ru-RU" w:eastAsia="en-US"/>
        </w:rPr>
        <w:t xml:space="preserve">. </w:t>
      </w:r>
      <w:r w:rsidRPr="000E5C89">
        <w:rPr>
          <w:rFonts w:ascii="Times New Roman" w:eastAsia="Times New Roman" w:hAnsi="Times New Roman" w:cs="Times New Roman"/>
          <w:b/>
          <w:sz w:val="24"/>
          <w:szCs w:val="24"/>
          <w:lang w:eastAsia="en-US"/>
        </w:rPr>
        <w:t>АНТИКОРУПЦІЙНЕ ЗАСТЕРЕЖЕННЯ</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12. СТРОК ДІЇ ДОГОВОРУ</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 xml:space="preserve">12.1. Цей договір вступає в силу </w:t>
      </w:r>
      <w:r w:rsidRPr="000E5C89">
        <w:rPr>
          <w:rFonts w:ascii="Times New Roman" w:hAnsi="Times New Roman" w:cs="Times New Roman"/>
          <w:b/>
          <w:sz w:val="24"/>
          <w:szCs w:val="24"/>
          <w:lang w:eastAsia="en-US"/>
        </w:rPr>
        <w:t>з дати підписання і діє до 31 грудня 2023 року</w:t>
      </w:r>
      <w:r w:rsidRPr="000E5C89">
        <w:rPr>
          <w:rFonts w:ascii="Times New Roman" w:hAnsi="Times New Roman" w:cs="Times New Roman"/>
          <w:sz w:val="24"/>
          <w:szCs w:val="24"/>
          <w:lang w:eastAsia="en-US"/>
        </w:rPr>
        <w:t>. Закінчення строку (терміну) дії Договору не звільняє Сторони від виконання своїх обов’язків, які виникли під час дії Договору або у зв’язку із його виконанням.</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12.2. Даний договір укладено українською мовою у двох оригінальних примірниках, по одному для кожної із Сторін.</w:t>
      </w:r>
    </w:p>
    <w:p w:rsidR="000E5C89" w:rsidRPr="000E5C89" w:rsidRDefault="000E5C89" w:rsidP="000E5C89">
      <w:pPr>
        <w:widowControl w:val="0"/>
        <w:spacing w:after="0" w:line="240" w:lineRule="auto"/>
        <w:jc w:val="both"/>
        <w:rPr>
          <w:rFonts w:ascii="Times New Roman" w:eastAsia="Times New Roman" w:hAnsi="Times New Roman" w:cs="Times New Roman"/>
          <w:i/>
          <w:sz w:val="24"/>
          <w:szCs w:val="24"/>
          <w:shd w:val="clear" w:color="auto" w:fill="D3D3D3"/>
          <w:lang w:eastAsia="en-US"/>
        </w:rPr>
      </w:pPr>
      <w:r w:rsidRPr="000E5C89">
        <w:rPr>
          <w:rFonts w:ascii="Times New Roman" w:hAnsi="Times New Roman" w:cs="Times New Roman"/>
          <w:sz w:val="24"/>
          <w:szCs w:val="24"/>
          <w:lang w:eastAsia="en-US"/>
        </w:rPr>
        <w:t xml:space="preserve">12.3. </w:t>
      </w:r>
      <w:r w:rsidRPr="000E5C89">
        <w:rPr>
          <w:rFonts w:ascii="Times New Roman" w:hAnsi="Times New Roman" w:cs="Times New Roman"/>
          <w:sz w:val="24"/>
          <w:szCs w:val="24"/>
          <w:shd w:val="clear" w:color="auto" w:fill="FFFFFF"/>
          <w:lang w:eastAsia="en-US"/>
        </w:rPr>
        <w:t xml:space="preserve">Дія </w:t>
      </w:r>
      <w:r w:rsidRPr="000E5C89">
        <w:rPr>
          <w:rFonts w:ascii="Times New Roman" w:eastAsia="Times New Roman" w:hAnsi="Times New Roman" w:cs="Times New Roman"/>
          <w:sz w:val="24"/>
          <w:szCs w:val="24"/>
          <w:lang w:eastAsia="en-US"/>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E5C89">
        <w:rPr>
          <w:rFonts w:ascii="Times New Roman" w:eastAsia="Times New Roman" w:hAnsi="Times New Roman" w:cs="Times New Roman"/>
          <w:i/>
          <w:sz w:val="24"/>
          <w:szCs w:val="24"/>
          <w:shd w:val="clear" w:color="auto" w:fill="D3D3D3"/>
          <w:lang w:eastAsia="en-US"/>
        </w:rPr>
        <w:t xml:space="preserve">. </w:t>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13. ІНШІ УМОВИ</w:t>
      </w:r>
    </w:p>
    <w:p w:rsidR="000E5C89" w:rsidRPr="000E5C89" w:rsidRDefault="000E5C89" w:rsidP="000E5C89">
      <w:pPr>
        <w:widowControl w:val="0"/>
        <w:shd w:val="clear" w:color="auto" w:fill="FFFFFF"/>
        <w:tabs>
          <w:tab w:val="left" w:pos="1051"/>
        </w:tabs>
        <w:spacing w:after="0" w:line="240" w:lineRule="auto"/>
        <w:jc w:val="both"/>
        <w:rPr>
          <w:rFonts w:ascii="Times New Roman" w:hAnsi="Times New Roman" w:cs="Times New Roman"/>
          <w:iCs/>
          <w:color w:val="000000"/>
          <w:sz w:val="24"/>
          <w:szCs w:val="24"/>
          <w:lang w:eastAsia="en-US"/>
        </w:rPr>
      </w:pPr>
      <w:r w:rsidRPr="000E5C89">
        <w:rPr>
          <w:rFonts w:ascii="Times New Roman" w:hAnsi="Times New Roman" w:cs="Times New Roman"/>
          <w:sz w:val="24"/>
          <w:szCs w:val="24"/>
          <w:lang w:eastAsia="en-US"/>
        </w:rPr>
        <w:t xml:space="preserve">13.1. </w:t>
      </w:r>
      <w:r w:rsidRPr="000E5C89">
        <w:rPr>
          <w:rFonts w:ascii="Times New Roman" w:hAnsi="Times New Roman" w:cs="Times New Roman"/>
          <w:color w:val="000000"/>
          <w:sz w:val="24"/>
          <w:szCs w:val="24"/>
          <w:lang w:eastAsia="en-US"/>
        </w:rPr>
        <w:t xml:space="preserve">Замовник  </w:t>
      </w:r>
      <w:r w:rsidRPr="000E5C89">
        <w:rPr>
          <w:rFonts w:ascii="Times New Roman" w:hAnsi="Times New Roman" w:cs="Times New Roman"/>
          <w:iCs/>
          <w:color w:val="000000"/>
          <w:sz w:val="24"/>
          <w:szCs w:val="24"/>
          <w:lang w:eastAsia="en-US"/>
        </w:rPr>
        <w:t>є неприбутковим некомерційним підприємством. Платник ПДВ.</w:t>
      </w:r>
    </w:p>
    <w:p w:rsidR="000E5C89" w:rsidRPr="000E5C89" w:rsidRDefault="000E5C89" w:rsidP="000E5C89">
      <w:pPr>
        <w:widowControl w:val="0"/>
        <w:shd w:val="clear" w:color="auto" w:fill="FFFFFF"/>
        <w:tabs>
          <w:tab w:val="left" w:pos="1051"/>
        </w:tabs>
        <w:spacing w:after="0" w:line="240" w:lineRule="auto"/>
        <w:jc w:val="both"/>
        <w:rPr>
          <w:rFonts w:ascii="Times New Roman" w:hAnsi="Times New Roman" w:cs="Times New Roman"/>
          <w:iCs/>
          <w:color w:val="000000"/>
          <w:sz w:val="24"/>
          <w:szCs w:val="24"/>
          <w:lang w:eastAsia="en-US"/>
        </w:rPr>
      </w:pPr>
      <w:r w:rsidRPr="000E5C89">
        <w:rPr>
          <w:rFonts w:ascii="Times New Roman" w:hAnsi="Times New Roman" w:cs="Times New Roman"/>
          <w:color w:val="000000"/>
          <w:sz w:val="24"/>
          <w:szCs w:val="24"/>
          <w:lang w:eastAsia="en-US"/>
        </w:rPr>
        <w:t>13.2. Постачальник є _____________________________________________________________.</w:t>
      </w:r>
    </w:p>
    <w:p w:rsidR="000E5C89" w:rsidRPr="000E5C89" w:rsidRDefault="000E5C89" w:rsidP="000E5C89">
      <w:pPr>
        <w:widowControl w:val="0"/>
        <w:shd w:val="clear" w:color="auto" w:fill="FFFFFF"/>
        <w:tabs>
          <w:tab w:val="left" w:pos="1051"/>
        </w:tabs>
        <w:spacing w:after="0" w:line="240" w:lineRule="auto"/>
        <w:jc w:val="both"/>
        <w:rPr>
          <w:rFonts w:ascii="Times New Roman" w:hAnsi="Times New Roman" w:cs="Times New Roman"/>
          <w:iCs/>
          <w:color w:val="000000"/>
          <w:sz w:val="24"/>
          <w:szCs w:val="24"/>
          <w:lang w:eastAsia="en-US"/>
        </w:rPr>
      </w:pPr>
      <w:r w:rsidRPr="000E5C89">
        <w:rPr>
          <w:rFonts w:ascii="Times New Roman" w:hAnsi="Times New Roman" w:cs="Times New Roman"/>
          <w:iCs/>
          <w:color w:val="000000"/>
          <w:sz w:val="24"/>
          <w:szCs w:val="24"/>
          <w:lang w:eastAsia="en-US"/>
        </w:rPr>
        <w:t xml:space="preserve">13.3. Усі зміни та доповнення до Договору, а також його дострокове розірвання за згодою </w:t>
      </w:r>
      <w:r w:rsidRPr="000E5C89">
        <w:rPr>
          <w:rFonts w:ascii="Times New Roman" w:hAnsi="Times New Roman" w:cs="Times New Roman"/>
          <w:color w:val="000000"/>
          <w:sz w:val="24"/>
          <w:szCs w:val="24"/>
          <w:lang w:eastAsia="en-US"/>
        </w:rPr>
        <w:t xml:space="preserve">Сторін є </w:t>
      </w:r>
      <w:r w:rsidRPr="000E5C89">
        <w:rPr>
          <w:rFonts w:ascii="Times New Roman" w:hAnsi="Times New Roman" w:cs="Times New Roman"/>
          <w:iCs/>
          <w:color w:val="000000"/>
          <w:sz w:val="24"/>
          <w:szCs w:val="24"/>
          <w:lang w:eastAsia="en-US"/>
        </w:rPr>
        <w:t xml:space="preserve">чинними лише у тому випадку, якщо оформлені письмово у вигляді додаткових угод, які підписуються обома </w:t>
      </w:r>
      <w:r w:rsidRPr="000E5C89">
        <w:rPr>
          <w:rFonts w:ascii="Times New Roman" w:hAnsi="Times New Roman" w:cs="Times New Roman"/>
          <w:color w:val="000000"/>
          <w:sz w:val="24"/>
          <w:szCs w:val="24"/>
          <w:lang w:eastAsia="en-US"/>
        </w:rPr>
        <w:t>Сторонами. Усі</w:t>
      </w:r>
      <w:r w:rsidRPr="000E5C89">
        <w:rPr>
          <w:rFonts w:ascii="Times New Roman" w:hAnsi="Times New Roman" w:cs="Times New Roman"/>
          <w:iCs/>
          <w:smallCaps/>
          <w:color w:val="000000"/>
          <w:sz w:val="24"/>
          <w:szCs w:val="24"/>
          <w:lang w:eastAsia="en-US"/>
        </w:rPr>
        <w:t xml:space="preserve"> </w:t>
      </w:r>
      <w:r w:rsidRPr="000E5C89">
        <w:rPr>
          <w:rFonts w:ascii="Times New Roman" w:hAnsi="Times New Roman" w:cs="Times New Roman"/>
          <w:iCs/>
          <w:color w:val="000000"/>
          <w:sz w:val="24"/>
          <w:szCs w:val="24"/>
          <w:lang w:eastAsia="en-US"/>
        </w:rPr>
        <w:t>додаткові угоди є невід'ємними частинами Договору.</w:t>
      </w:r>
    </w:p>
    <w:p w:rsidR="000E5C89" w:rsidRPr="000E5C89" w:rsidRDefault="000E5C89" w:rsidP="000E5C89">
      <w:pPr>
        <w:widowControl w:val="0"/>
        <w:spacing w:after="0" w:line="240" w:lineRule="auto"/>
        <w:jc w:val="both"/>
        <w:rPr>
          <w:rFonts w:ascii="Times New Roman" w:hAnsi="Times New Roman" w:cs="Times New Roman"/>
          <w:iCs/>
          <w:color w:val="000000"/>
          <w:sz w:val="24"/>
          <w:szCs w:val="24"/>
          <w:lang w:eastAsia="en-US"/>
        </w:rPr>
      </w:pPr>
      <w:r w:rsidRPr="000E5C89">
        <w:rPr>
          <w:rFonts w:ascii="Times New Roman" w:hAnsi="Times New Roman" w:cs="Times New Roman"/>
          <w:iCs/>
          <w:color w:val="000000"/>
          <w:sz w:val="24"/>
          <w:szCs w:val="24"/>
          <w:lang w:eastAsia="en-US"/>
        </w:rPr>
        <w:t xml:space="preserve">13.4. У випадках, не передбачених цим Договором, </w:t>
      </w:r>
      <w:r w:rsidRPr="000E5C89">
        <w:rPr>
          <w:rFonts w:ascii="Times New Roman" w:hAnsi="Times New Roman" w:cs="Times New Roman"/>
          <w:color w:val="000000"/>
          <w:sz w:val="24"/>
          <w:szCs w:val="24"/>
          <w:lang w:eastAsia="en-US"/>
        </w:rPr>
        <w:t xml:space="preserve">Сторони </w:t>
      </w:r>
      <w:r w:rsidRPr="000E5C89">
        <w:rPr>
          <w:rFonts w:ascii="Times New Roman" w:hAnsi="Times New Roman" w:cs="Times New Roman"/>
          <w:iCs/>
          <w:color w:val="000000"/>
          <w:sz w:val="24"/>
          <w:szCs w:val="24"/>
          <w:lang w:eastAsia="en-US"/>
        </w:rPr>
        <w:t>керуються чинним законодавством України.</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hAnsi="Times New Roman" w:cs="Times New Roman"/>
          <w:iCs/>
          <w:color w:val="000000"/>
          <w:sz w:val="24"/>
          <w:szCs w:val="24"/>
          <w:lang w:eastAsia="en-US"/>
        </w:rPr>
        <w:t xml:space="preserve">13.5. </w:t>
      </w:r>
      <w:r w:rsidRPr="000E5C89">
        <w:rPr>
          <w:rFonts w:ascii="Times New Roman" w:eastAsia="Times New Roman" w:hAnsi="Times New Roman" w:cs="Times New Roman"/>
          <w:sz w:val="24"/>
          <w:szCs w:val="24"/>
          <w:lang w:eastAsia="en-US"/>
        </w:rPr>
        <w:t xml:space="preserve">Істотними умовами договору про закупівлю є предмет (найменування, кількість, якість), ціна та строк дії договору. </w:t>
      </w:r>
    </w:p>
    <w:p w:rsidR="000E5C89" w:rsidRPr="000E5C89" w:rsidRDefault="000E5C89" w:rsidP="000E5C89">
      <w:pPr>
        <w:widowControl w:val="0"/>
        <w:spacing w:after="0" w:line="240" w:lineRule="auto"/>
        <w:jc w:val="both"/>
        <w:rPr>
          <w:rFonts w:ascii="Times New Roman" w:hAnsi="Times New Roman" w:cs="Times New Roman"/>
          <w:color w:val="000000"/>
          <w:sz w:val="24"/>
          <w:szCs w:val="24"/>
          <w:lang w:eastAsia="en-US"/>
        </w:rPr>
      </w:pPr>
      <w:r w:rsidRPr="000E5C89">
        <w:rPr>
          <w:rFonts w:ascii="Times New Roman" w:eastAsia="Times New Roman" w:hAnsi="Times New Roman" w:cs="Times New Roman"/>
          <w:sz w:val="24"/>
          <w:szCs w:val="24"/>
          <w:lang w:eastAsia="en-US"/>
        </w:rPr>
        <w:t>Інші умови договору про закупівлю істотними не є та можуть змінюватися відповідно до норм Господарського та Цивільного кодексів</w:t>
      </w:r>
      <w:r w:rsidRPr="000E5C89">
        <w:rPr>
          <w:rFonts w:ascii="Times New Roman" w:hAnsi="Times New Roman" w:cs="Times New Roman"/>
          <w:color w:val="000000"/>
          <w:sz w:val="24"/>
          <w:szCs w:val="24"/>
          <w:lang w:eastAsia="en-US"/>
        </w:rPr>
        <w:t xml:space="preserve">. </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val="ru-RU"/>
        </w:rPr>
      </w:pPr>
      <w:r w:rsidRPr="000E5C89">
        <w:rPr>
          <w:rFonts w:ascii="Times New Roman" w:eastAsia="Times New Roman" w:hAnsi="Times New Roman" w:cs="Times New Roman"/>
          <w:iCs/>
          <w:color w:val="000000"/>
          <w:sz w:val="24"/>
          <w:szCs w:val="24"/>
          <w:lang w:val="ru-RU"/>
        </w:rPr>
        <w:t>1</w:t>
      </w:r>
      <w:r w:rsidRPr="000E5C89">
        <w:rPr>
          <w:rFonts w:ascii="Times New Roman" w:eastAsia="Times New Roman" w:hAnsi="Times New Roman" w:cs="Times New Roman"/>
          <w:iCs/>
          <w:color w:val="000000"/>
          <w:sz w:val="24"/>
          <w:szCs w:val="24"/>
        </w:rPr>
        <w:t>3</w:t>
      </w:r>
      <w:r w:rsidRPr="000E5C89">
        <w:rPr>
          <w:rFonts w:ascii="Times New Roman" w:eastAsia="Times New Roman" w:hAnsi="Times New Roman" w:cs="Times New Roman"/>
          <w:iCs/>
          <w:color w:val="000000"/>
          <w:sz w:val="24"/>
          <w:szCs w:val="24"/>
          <w:lang w:val="ru-RU"/>
        </w:rPr>
        <w:t>.</w:t>
      </w:r>
      <w:r w:rsidRPr="000E5C89">
        <w:rPr>
          <w:rFonts w:ascii="Times New Roman" w:eastAsia="Times New Roman" w:hAnsi="Times New Roman" w:cs="Times New Roman"/>
          <w:iCs/>
          <w:color w:val="000000"/>
          <w:sz w:val="24"/>
          <w:szCs w:val="24"/>
        </w:rPr>
        <w:t>6</w:t>
      </w:r>
      <w:r w:rsidRPr="000E5C89">
        <w:rPr>
          <w:rFonts w:ascii="Times New Roman" w:eastAsia="Times New Roman" w:hAnsi="Times New Roman" w:cs="Times New Roman"/>
          <w:iCs/>
          <w:color w:val="000000"/>
          <w:sz w:val="24"/>
          <w:szCs w:val="24"/>
          <w:lang w:val="ru-RU"/>
        </w:rPr>
        <w:t xml:space="preserve">. </w:t>
      </w:r>
      <w:proofErr w:type="spellStart"/>
      <w:r w:rsidRPr="000E5C89">
        <w:rPr>
          <w:rFonts w:ascii="Times New Roman" w:eastAsia="Times New Roman" w:hAnsi="Times New Roman" w:cs="Times New Roman"/>
          <w:sz w:val="24"/>
          <w:szCs w:val="24"/>
          <w:lang w:val="ru-RU"/>
        </w:rPr>
        <w:t>Істотні</w:t>
      </w:r>
      <w:proofErr w:type="spellEnd"/>
      <w:r w:rsidRPr="000E5C89">
        <w:rPr>
          <w:rFonts w:ascii="Times New Roman" w:eastAsia="Times New Roman" w:hAnsi="Times New Roman" w:cs="Times New Roman"/>
          <w:sz w:val="24"/>
          <w:szCs w:val="24"/>
          <w:lang w:val="ru-RU"/>
        </w:rPr>
        <w:t xml:space="preserve"> </w:t>
      </w:r>
      <w:proofErr w:type="spellStart"/>
      <w:r w:rsidRPr="000E5C89">
        <w:rPr>
          <w:rFonts w:ascii="Times New Roman" w:eastAsia="Times New Roman" w:hAnsi="Times New Roman" w:cs="Times New Roman"/>
          <w:sz w:val="24"/>
          <w:szCs w:val="24"/>
          <w:lang w:val="ru-RU"/>
        </w:rPr>
        <w:t>умови</w:t>
      </w:r>
      <w:proofErr w:type="spellEnd"/>
      <w:r w:rsidRPr="000E5C89">
        <w:rPr>
          <w:rFonts w:ascii="Times New Roman" w:eastAsia="Times New Roman" w:hAnsi="Times New Roman" w:cs="Times New Roman"/>
          <w:sz w:val="24"/>
          <w:szCs w:val="24"/>
          <w:lang w:val="ru-RU"/>
        </w:rPr>
        <w:t xml:space="preserve"> договору про </w:t>
      </w:r>
      <w:proofErr w:type="spellStart"/>
      <w:r w:rsidRPr="000E5C89">
        <w:rPr>
          <w:rFonts w:ascii="Times New Roman" w:eastAsia="Times New Roman" w:hAnsi="Times New Roman" w:cs="Times New Roman"/>
          <w:sz w:val="24"/>
          <w:szCs w:val="24"/>
          <w:lang w:val="ru-RU"/>
        </w:rPr>
        <w:t>закупівлю</w:t>
      </w:r>
      <w:proofErr w:type="spellEnd"/>
      <w:r w:rsidRPr="000E5C89">
        <w:rPr>
          <w:rFonts w:ascii="Times New Roman" w:eastAsia="Times New Roman" w:hAnsi="Times New Roman" w:cs="Times New Roman"/>
          <w:sz w:val="24"/>
          <w:szCs w:val="24"/>
          <w:lang w:val="ru-RU"/>
        </w:rPr>
        <w:t xml:space="preserve"> не </w:t>
      </w:r>
      <w:proofErr w:type="spellStart"/>
      <w:r w:rsidRPr="000E5C89">
        <w:rPr>
          <w:rFonts w:ascii="Times New Roman" w:eastAsia="Times New Roman" w:hAnsi="Times New Roman" w:cs="Times New Roman"/>
          <w:sz w:val="24"/>
          <w:szCs w:val="24"/>
          <w:lang w:val="ru-RU"/>
        </w:rPr>
        <w:t>можуть</w:t>
      </w:r>
      <w:proofErr w:type="spellEnd"/>
      <w:r w:rsidRPr="000E5C89">
        <w:rPr>
          <w:rFonts w:ascii="Times New Roman" w:eastAsia="Times New Roman" w:hAnsi="Times New Roman" w:cs="Times New Roman"/>
          <w:sz w:val="24"/>
          <w:szCs w:val="24"/>
          <w:lang w:val="ru-RU"/>
        </w:rPr>
        <w:t xml:space="preserve"> </w:t>
      </w:r>
      <w:proofErr w:type="spellStart"/>
      <w:r w:rsidRPr="000E5C89">
        <w:rPr>
          <w:rFonts w:ascii="Times New Roman" w:eastAsia="Times New Roman" w:hAnsi="Times New Roman" w:cs="Times New Roman"/>
          <w:sz w:val="24"/>
          <w:szCs w:val="24"/>
          <w:lang w:val="ru-RU"/>
        </w:rPr>
        <w:t>змінюватися</w:t>
      </w:r>
      <w:proofErr w:type="spellEnd"/>
      <w:r w:rsidRPr="000E5C89">
        <w:rPr>
          <w:rFonts w:ascii="Times New Roman" w:eastAsia="Times New Roman" w:hAnsi="Times New Roman" w:cs="Times New Roman"/>
          <w:sz w:val="24"/>
          <w:szCs w:val="24"/>
          <w:lang w:val="ru-RU"/>
        </w:rPr>
        <w:t xml:space="preserve"> </w:t>
      </w:r>
      <w:proofErr w:type="spellStart"/>
      <w:r w:rsidRPr="000E5C89">
        <w:rPr>
          <w:rFonts w:ascii="Times New Roman" w:eastAsia="Times New Roman" w:hAnsi="Times New Roman" w:cs="Times New Roman"/>
          <w:sz w:val="24"/>
          <w:szCs w:val="24"/>
          <w:lang w:val="ru-RU"/>
        </w:rPr>
        <w:t>після</w:t>
      </w:r>
      <w:proofErr w:type="spellEnd"/>
      <w:r w:rsidRPr="000E5C89">
        <w:rPr>
          <w:rFonts w:ascii="Times New Roman" w:eastAsia="Times New Roman" w:hAnsi="Times New Roman" w:cs="Times New Roman"/>
          <w:sz w:val="24"/>
          <w:szCs w:val="24"/>
          <w:lang w:val="ru-RU"/>
        </w:rPr>
        <w:t xml:space="preserve"> </w:t>
      </w:r>
      <w:proofErr w:type="spellStart"/>
      <w:r w:rsidRPr="000E5C89">
        <w:rPr>
          <w:rFonts w:ascii="Times New Roman" w:eastAsia="Times New Roman" w:hAnsi="Times New Roman" w:cs="Times New Roman"/>
          <w:sz w:val="24"/>
          <w:szCs w:val="24"/>
          <w:lang w:val="ru-RU"/>
        </w:rPr>
        <w:t>його</w:t>
      </w:r>
      <w:proofErr w:type="spellEnd"/>
      <w:r w:rsidRPr="000E5C89">
        <w:rPr>
          <w:rFonts w:ascii="Times New Roman" w:eastAsia="Times New Roman" w:hAnsi="Times New Roman" w:cs="Times New Roman"/>
          <w:sz w:val="24"/>
          <w:szCs w:val="24"/>
          <w:lang w:val="ru-RU"/>
        </w:rPr>
        <w:t xml:space="preserve"> </w:t>
      </w:r>
      <w:proofErr w:type="spellStart"/>
      <w:r w:rsidRPr="000E5C89">
        <w:rPr>
          <w:rFonts w:ascii="Times New Roman" w:eastAsia="Times New Roman" w:hAnsi="Times New Roman" w:cs="Times New Roman"/>
          <w:sz w:val="24"/>
          <w:szCs w:val="24"/>
          <w:lang w:val="ru-RU"/>
        </w:rPr>
        <w:t>підписання</w:t>
      </w:r>
      <w:proofErr w:type="spellEnd"/>
      <w:r w:rsidRPr="000E5C89">
        <w:rPr>
          <w:rFonts w:ascii="Times New Roman" w:eastAsia="Times New Roman" w:hAnsi="Times New Roman" w:cs="Times New Roman"/>
          <w:sz w:val="24"/>
          <w:szCs w:val="24"/>
          <w:lang w:val="ru-RU"/>
        </w:rPr>
        <w:t xml:space="preserve"> до </w:t>
      </w:r>
      <w:proofErr w:type="spellStart"/>
      <w:r w:rsidRPr="000E5C89">
        <w:rPr>
          <w:rFonts w:ascii="Times New Roman" w:eastAsia="Times New Roman" w:hAnsi="Times New Roman" w:cs="Times New Roman"/>
          <w:sz w:val="24"/>
          <w:szCs w:val="24"/>
          <w:lang w:val="ru-RU"/>
        </w:rPr>
        <w:t>виконання</w:t>
      </w:r>
      <w:proofErr w:type="spellEnd"/>
      <w:r w:rsidRPr="000E5C89">
        <w:rPr>
          <w:rFonts w:ascii="Times New Roman" w:eastAsia="Times New Roman" w:hAnsi="Times New Roman" w:cs="Times New Roman"/>
          <w:sz w:val="24"/>
          <w:szCs w:val="24"/>
          <w:lang w:val="ru-RU"/>
        </w:rPr>
        <w:t xml:space="preserve"> </w:t>
      </w:r>
      <w:proofErr w:type="spellStart"/>
      <w:r w:rsidRPr="000E5C89">
        <w:rPr>
          <w:rFonts w:ascii="Times New Roman" w:eastAsia="Times New Roman" w:hAnsi="Times New Roman" w:cs="Times New Roman"/>
          <w:sz w:val="24"/>
          <w:szCs w:val="24"/>
          <w:lang w:val="ru-RU"/>
        </w:rPr>
        <w:t>зобов'язань</w:t>
      </w:r>
      <w:proofErr w:type="spellEnd"/>
      <w:r w:rsidRPr="000E5C89">
        <w:rPr>
          <w:rFonts w:ascii="Times New Roman" w:eastAsia="Times New Roman" w:hAnsi="Times New Roman" w:cs="Times New Roman"/>
          <w:sz w:val="24"/>
          <w:szCs w:val="24"/>
          <w:lang w:val="ru-RU"/>
        </w:rPr>
        <w:t xml:space="preserve"> сторонами у </w:t>
      </w:r>
      <w:proofErr w:type="spellStart"/>
      <w:r w:rsidRPr="000E5C89">
        <w:rPr>
          <w:rFonts w:ascii="Times New Roman" w:eastAsia="Times New Roman" w:hAnsi="Times New Roman" w:cs="Times New Roman"/>
          <w:sz w:val="24"/>
          <w:szCs w:val="24"/>
          <w:lang w:val="ru-RU"/>
        </w:rPr>
        <w:t>повному</w:t>
      </w:r>
      <w:proofErr w:type="spellEnd"/>
      <w:r w:rsidRPr="000E5C89">
        <w:rPr>
          <w:rFonts w:ascii="Times New Roman" w:eastAsia="Times New Roman" w:hAnsi="Times New Roman" w:cs="Times New Roman"/>
          <w:sz w:val="24"/>
          <w:szCs w:val="24"/>
          <w:lang w:val="ru-RU"/>
        </w:rPr>
        <w:t xml:space="preserve"> </w:t>
      </w:r>
      <w:proofErr w:type="spellStart"/>
      <w:r w:rsidRPr="000E5C89">
        <w:rPr>
          <w:rFonts w:ascii="Times New Roman" w:eastAsia="Times New Roman" w:hAnsi="Times New Roman" w:cs="Times New Roman"/>
          <w:sz w:val="24"/>
          <w:szCs w:val="24"/>
          <w:lang w:val="ru-RU"/>
        </w:rPr>
        <w:t>обсязі</w:t>
      </w:r>
      <w:proofErr w:type="spellEnd"/>
      <w:r w:rsidRPr="000E5C89">
        <w:rPr>
          <w:rFonts w:ascii="Times New Roman" w:eastAsia="Times New Roman" w:hAnsi="Times New Roman" w:cs="Times New Roman"/>
          <w:sz w:val="24"/>
          <w:szCs w:val="24"/>
          <w:lang w:val="ru-RU"/>
        </w:rPr>
        <w:t xml:space="preserve">, </w:t>
      </w:r>
      <w:proofErr w:type="spellStart"/>
      <w:r w:rsidRPr="000E5C89">
        <w:rPr>
          <w:rFonts w:ascii="Times New Roman" w:eastAsia="Times New Roman" w:hAnsi="Times New Roman" w:cs="Times New Roman"/>
          <w:sz w:val="24"/>
          <w:szCs w:val="24"/>
          <w:lang w:val="ru-RU"/>
        </w:rPr>
        <w:t>крім</w:t>
      </w:r>
      <w:proofErr w:type="spellEnd"/>
      <w:r w:rsidRPr="000E5C89">
        <w:rPr>
          <w:rFonts w:ascii="Times New Roman" w:eastAsia="Times New Roman" w:hAnsi="Times New Roman" w:cs="Times New Roman"/>
          <w:sz w:val="24"/>
          <w:szCs w:val="24"/>
          <w:lang w:val="ru-RU"/>
        </w:rPr>
        <w:t xml:space="preserve"> </w:t>
      </w:r>
      <w:proofErr w:type="spellStart"/>
      <w:r w:rsidRPr="000E5C89">
        <w:rPr>
          <w:rFonts w:ascii="Times New Roman" w:eastAsia="Times New Roman" w:hAnsi="Times New Roman" w:cs="Times New Roman"/>
          <w:sz w:val="24"/>
          <w:szCs w:val="24"/>
          <w:lang w:val="ru-RU"/>
        </w:rPr>
        <w:t>випадків</w:t>
      </w:r>
      <w:proofErr w:type="spellEnd"/>
      <w:r w:rsidRPr="000E5C89">
        <w:rPr>
          <w:rFonts w:ascii="Times New Roman" w:eastAsia="Times New Roman" w:hAnsi="Times New Roman" w:cs="Times New Roman"/>
          <w:sz w:val="24"/>
          <w:szCs w:val="24"/>
          <w:lang w:val="ru-RU"/>
        </w:rPr>
        <w:t>:</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bookmarkStart w:id="8" w:name="n1777"/>
      <w:bookmarkStart w:id="9" w:name="n2102"/>
      <w:bookmarkEnd w:id="8"/>
      <w:bookmarkEnd w:id="9"/>
      <w:r w:rsidRPr="000E5C89">
        <w:rPr>
          <w:rFonts w:ascii="Times New Roman" w:eastAsia="Times New Roman" w:hAnsi="Times New Roman" w:cs="Times New Roman"/>
          <w:sz w:val="24"/>
          <w:szCs w:val="24"/>
          <w:lang w:eastAsia="en-US"/>
        </w:rPr>
        <w:lastRenderedPageBreak/>
        <w:t xml:space="preserve">1) зменшення обсягів закупівлі, зокрема з урахуванням фактичного обсягу видатків Замовника. </w:t>
      </w:r>
    </w:p>
    <w:p w:rsidR="000E5C89" w:rsidRPr="000E5C89" w:rsidRDefault="000E5C89" w:rsidP="000E5C89">
      <w:pPr>
        <w:widowControl w:val="0"/>
        <w:spacing w:after="0" w:line="240" w:lineRule="auto"/>
        <w:jc w:val="both"/>
        <w:rPr>
          <w:rFonts w:ascii="Times New Roman" w:eastAsia="Times New Roman" w:hAnsi="Times New Roman" w:cs="Times New Roman"/>
          <w:i/>
          <w:sz w:val="24"/>
          <w:szCs w:val="24"/>
          <w:lang w:eastAsia="en-US"/>
        </w:rPr>
      </w:pPr>
      <w:r w:rsidRPr="000E5C89">
        <w:rPr>
          <w:rFonts w:ascii="Times New Roman" w:eastAsia="Times New Roman" w:hAnsi="Times New Roman" w:cs="Times New Roman"/>
          <w:i/>
          <w:sz w:val="24"/>
          <w:szCs w:val="24"/>
          <w:lang w:eastAsia="en-US"/>
        </w:rPr>
        <w:t xml:space="preserve">Сторони можуть </w:t>
      </w:r>
      <w:proofErr w:type="spellStart"/>
      <w:r w:rsidRPr="000E5C89">
        <w:rPr>
          <w:rFonts w:ascii="Times New Roman" w:eastAsia="Times New Roman" w:hAnsi="Times New Roman" w:cs="Times New Roman"/>
          <w:i/>
          <w:sz w:val="24"/>
          <w:szCs w:val="24"/>
          <w:lang w:eastAsia="en-US"/>
        </w:rPr>
        <w:t>внести</w:t>
      </w:r>
      <w:proofErr w:type="spellEnd"/>
      <w:r w:rsidRPr="000E5C89">
        <w:rPr>
          <w:rFonts w:ascii="Times New Roman" w:eastAsia="Times New Roman" w:hAnsi="Times New Roman" w:cs="Times New Roman"/>
          <w:i/>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E5C89" w:rsidRPr="000E5C89" w:rsidRDefault="000E5C89" w:rsidP="000E5C89">
      <w:pPr>
        <w:widowControl w:val="0"/>
        <w:spacing w:after="0" w:line="240" w:lineRule="auto"/>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 xml:space="preserve">2) </w:t>
      </w:r>
      <w:r w:rsidRPr="000E5C89">
        <w:rPr>
          <w:rFonts w:ascii="Times New Roman" w:eastAsia="Times New Roman" w:hAnsi="Times New Roman" w:cs="Times New Roman"/>
          <w:sz w:val="24"/>
          <w:szCs w:val="24"/>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5C89">
        <w:rPr>
          <w:rFonts w:ascii="Times New Roman" w:eastAsia="Times New Roman" w:hAnsi="Times New Roman" w:cs="Times New Roman"/>
          <w:sz w:val="24"/>
          <w:szCs w:val="24"/>
          <w:highlight w:val="white"/>
          <w:lang w:eastAsia="en-US"/>
        </w:rPr>
        <w:t>пропорційно</w:t>
      </w:r>
      <w:proofErr w:type="spellEnd"/>
      <w:r w:rsidRPr="000E5C89">
        <w:rPr>
          <w:rFonts w:ascii="Times New Roman" w:eastAsia="Times New Roman" w:hAnsi="Times New Roman" w:cs="Times New Roman"/>
          <w:sz w:val="24"/>
          <w:szCs w:val="24"/>
          <w:highlight w:val="white"/>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5C89" w:rsidRPr="000E5C89" w:rsidRDefault="000E5C89" w:rsidP="000E5C89">
      <w:pPr>
        <w:widowControl w:val="0"/>
        <w:spacing w:after="0" w:line="240" w:lineRule="auto"/>
        <w:jc w:val="both"/>
        <w:rPr>
          <w:rFonts w:ascii="Times New Roman" w:eastAsia="Times New Roman" w:hAnsi="Times New Roman" w:cs="Times New Roman"/>
          <w:i/>
          <w:sz w:val="24"/>
          <w:szCs w:val="24"/>
          <w:lang w:eastAsia="en-US"/>
        </w:rPr>
      </w:pPr>
      <w:r w:rsidRPr="000E5C89">
        <w:rPr>
          <w:rFonts w:ascii="Times New Roman" w:eastAsia="Times New Roman" w:hAnsi="Times New Roman" w:cs="Times New Roman"/>
          <w:i/>
          <w:sz w:val="24"/>
          <w:szCs w:val="24"/>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0E5C89">
        <w:rPr>
          <w:rFonts w:ascii="Times New Roman" w:eastAsia="Times New Roman" w:hAnsi="Times New Roman" w:cs="Times New Roman"/>
          <w:i/>
          <w:sz w:val="24"/>
          <w:szCs w:val="24"/>
          <w:lang w:eastAsia="en-US"/>
        </w:rPr>
        <w:t>ок</w:t>
      </w:r>
      <w:proofErr w:type="spellEnd"/>
      <w:r w:rsidRPr="000E5C89">
        <w:rPr>
          <w:rFonts w:ascii="Times New Roman" w:eastAsia="Times New Roman" w:hAnsi="Times New Roman" w:cs="Times New Roman"/>
          <w:i/>
          <w:sz w:val="24"/>
          <w:szCs w:val="24"/>
          <w:lang w:eastAsia="en-US"/>
        </w:rPr>
        <w:t xml:space="preserve"> або листа/</w:t>
      </w:r>
      <w:proofErr w:type="spellStart"/>
      <w:r w:rsidRPr="000E5C89">
        <w:rPr>
          <w:rFonts w:ascii="Times New Roman" w:eastAsia="Times New Roman" w:hAnsi="Times New Roman" w:cs="Times New Roman"/>
          <w:i/>
          <w:sz w:val="24"/>
          <w:szCs w:val="24"/>
          <w:lang w:eastAsia="en-US"/>
        </w:rPr>
        <w:t>ів</w:t>
      </w:r>
      <w:proofErr w:type="spellEnd"/>
      <w:r w:rsidRPr="000E5C89">
        <w:rPr>
          <w:rFonts w:ascii="Times New Roman" w:eastAsia="Times New Roman" w:hAnsi="Times New Roman" w:cs="Times New Roman"/>
          <w:i/>
          <w:sz w:val="24"/>
          <w:szCs w:val="24"/>
          <w:lang w:eastAsia="en-US"/>
        </w:rPr>
        <w:t xml:space="preserve">) відповідних органів, установ, організацій.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E5C89" w:rsidRPr="000E5C89" w:rsidRDefault="000E5C89" w:rsidP="000E5C89">
      <w:pPr>
        <w:spacing w:after="0" w:line="240" w:lineRule="auto"/>
        <w:ind w:firstLine="720"/>
        <w:jc w:val="both"/>
        <w:rPr>
          <w:rFonts w:ascii="Times New Roman" w:eastAsia="Times New Roman" w:hAnsi="Times New Roman" w:cs="Times New Roman"/>
          <w:sz w:val="24"/>
          <w:szCs w:val="24"/>
          <w:lang w:val="ru-RU" w:eastAsia="en-US"/>
        </w:rPr>
      </w:pPr>
      <w:r w:rsidRPr="000E5C89">
        <w:rPr>
          <w:rFonts w:ascii="Times New Roman" w:eastAsia="Times New Roman" w:hAnsi="Times New Roman" w:cs="Times New Roman"/>
          <w:sz w:val="24"/>
          <w:szCs w:val="24"/>
          <w:highlight w:val="white"/>
          <w:lang w:eastAsia="en-US"/>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E5C89" w:rsidRPr="000E5C89" w:rsidRDefault="000E5C89" w:rsidP="000E5C89">
      <w:pPr>
        <w:spacing w:after="0" w:line="240" w:lineRule="auto"/>
        <w:ind w:firstLine="720"/>
        <w:jc w:val="both"/>
        <w:rPr>
          <w:rFonts w:ascii="Times New Roman" w:eastAsia="Times New Roman" w:hAnsi="Times New Roman" w:cs="Times New Roman"/>
          <w:i/>
          <w:sz w:val="24"/>
          <w:szCs w:val="24"/>
          <w:lang w:val="ru-RU" w:eastAsia="en-US"/>
        </w:rPr>
      </w:pPr>
      <w:r w:rsidRPr="000E5C89">
        <w:rPr>
          <w:rFonts w:ascii="Times New Roman" w:eastAsia="Times New Roman" w:hAnsi="Times New Roman" w:cs="Times New Roman"/>
          <w:i/>
          <w:sz w:val="24"/>
          <w:szCs w:val="24"/>
          <w:lang w:eastAsia="en-US"/>
        </w:rPr>
        <w:t xml:space="preserve">Сторони можуть </w:t>
      </w:r>
      <w:proofErr w:type="spellStart"/>
      <w:r w:rsidRPr="000E5C89">
        <w:rPr>
          <w:rFonts w:ascii="Times New Roman" w:eastAsia="Times New Roman" w:hAnsi="Times New Roman" w:cs="Times New Roman"/>
          <w:i/>
          <w:sz w:val="24"/>
          <w:szCs w:val="24"/>
          <w:lang w:eastAsia="en-US"/>
        </w:rPr>
        <w:t>внести</w:t>
      </w:r>
      <w:proofErr w:type="spellEnd"/>
      <w:r w:rsidRPr="000E5C89">
        <w:rPr>
          <w:rFonts w:ascii="Times New Roman" w:eastAsia="Times New Roman" w:hAnsi="Times New Roman" w:cs="Times New Roman"/>
          <w:i/>
          <w:sz w:val="24"/>
          <w:szCs w:val="24"/>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0E5C89" w:rsidRPr="000E5C89" w:rsidRDefault="000E5C89" w:rsidP="000E5C89">
      <w:pPr>
        <w:spacing w:after="0" w:line="240" w:lineRule="auto"/>
        <w:ind w:firstLine="720"/>
        <w:jc w:val="both"/>
        <w:rPr>
          <w:rFonts w:ascii="Times New Roman" w:eastAsia="Times New Roman" w:hAnsi="Times New Roman" w:cs="Times New Roman"/>
          <w:sz w:val="24"/>
          <w:szCs w:val="24"/>
          <w:lang w:val="ru-RU" w:eastAsia="en-US"/>
        </w:rPr>
      </w:pPr>
      <w:r w:rsidRPr="000E5C89">
        <w:rPr>
          <w:rFonts w:ascii="Times New Roman" w:eastAsia="Times New Roman" w:hAnsi="Times New Roman" w:cs="Times New Roman"/>
          <w:sz w:val="24"/>
          <w:szCs w:val="24"/>
          <w:lang w:eastAsia="en-US"/>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E5C89" w:rsidRPr="000E5C89" w:rsidRDefault="000E5C89" w:rsidP="000E5C89">
      <w:pPr>
        <w:spacing w:after="0" w:line="240" w:lineRule="auto"/>
        <w:ind w:firstLine="720"/>
        <w:jc w:val="both"/>
        <w:rPr>
          <w:rFonts w:ascii="Times New Roman" w:eastAsia="Times New Roman" w:hAnsi="Times New Roman" w:cs="Times New Roman"/>
          <w:i/>
          <w:sz w:val="24"/>
          <w:szCs w:val="24"/>
          <w:lang w:eastAsia="en-US"/>
        </w:rPr>
      </w:pPr>
      <w:r w:rsidRPr="000E5C89">
        <w:rPr>
          <w:rFonts w:ascii="Times New Roman" w:eastAsia="Times New Roman" w:hAnsi="Times New Roman" w:cs="Times New Roman"/>
          <w:i/>
          <w:sz w:val="24"/>
          <w:szCs w:val="24"/>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E5C89" w:rsidRPr="000E5C89" w:rsidRDefault="000E5C89" w:rsidP="000E5C89">
      <w:pPr>
        <w:spacing w:after="0" w:line="240" w:lineRule="auto"/>
        <w:ind w:firstLine="720"/>
        <w:jc w:val="both"/>
        <w:rPr>
          <w:rFonts w:ascii="Times New Roman" w:eastAsia="Times New Roman" w:hAnsi="Times New Roman" w:cs="Times New Roman"/>
          <w:color w:val="4A86E8"/>
          <w:sz w:val="24"/>
          <w:szCs w:val="24"/>
          <w:lang w:eastAsia="en-US"/>
        </w:rPr>
      </w:pPr>
      <w:r w:rsidRPr="000E5C89">
        <w:rPr>
          <w:rFonts w:ascii="Times New Roman" w:eastAsia="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r w:rsidRPr="000E5C89">
        <w:rPr>
          <w:rFonts w:ascii="Times New Roman" w:eastAsia="Times New Roman" w:hAnsi="Times New Roman" w:cs="Times New Roman"/>
          <w:color w:val="4A86E8"/>
          <w:sz w:val="24"/>
          <w:szCs w:val="24"/>
          <w:lang w:eastAsia="en-US"/>
        </w:rPr>
        <w:t xml:space="preserve"> </w:t>
      </w:r>
    </w:p>
    <w:p w:rsidR="000E5C89" w:rsidRPr="000E5C89" w:rsidRDefault="000E5C89" w:rsidP="000E5C89">
      <w:pPr>
        <w:spacing w:after="0" w:line="240" w:lineRule="auto"/>
        <w:ind w:firstLine="720"/>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E5C89">
        <w:rPr>
          <w:rFonts w:ascii="Times New Roman" w:eastAsia="Times New Roman" w:hAnsi="Times New Roman" w:cs="Times New Roman"/>
          <w:sz w:val="24"/>
          <w:szCs w:val="24"/>
          <w:lang w:eastAsia="en-US"/>
        </w:rPr>
        <w:t>пропорційно</w:t>
      </w:r>
      <w:proofErr w:type="spellEnd"/>
      <w:r w:rsidRPr="000E5C89">
        <w:rPr>
          <w:rFonts w:ascii="Times New Roman" w:eastAsia="Times New Roman" w:hAnsi="Times New Roman" w:cs="Times New Roman"/>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0E5C89">
        <w:rPr>
          <w:rFonts w:ascii="Times New Roman" w:eastAsia="Times New Roman" w:hAnsi="Times New Roman" w:cs="Times New Roman"/>
          <w:sz w:val="24"/>
          <w:szCs w:val="24"/>
          <w:lang w:eastAsia="en-US"/>
        </w:rPr>
        <w:t>пропорційно</w:t>
      </w:r>
      <w:proofErr w:type="spellEnd"/>
      <w:r w:rsidRPr="000E5C89">
        <w:rPr>
          <w:rFonts w:ascii="Times New Roman" w:eastAsia="Times New Roman" w:hAnsi="Times New Roman" w:cs="Times New Roman"/>
          <w:sz w:val="24"/>
          <w:szCs w:val="24"/>
          <w:lang w:eastAsia="en-US"/>
        </w:rPr>
        <w:t xml:space="preserve"> до зміни податкового навантаження внаслідок зміни системи оподаткування.  </w:t>
      </w:r>
    </w:p>
    <w:p w:rsidR="000E5C89" w:rsidRPr="000E5C89" w:rsidRDefault="000E5C89" w:rsidP="000E5C89">
      <w:pPr>
        <w:spacing w:after="0" w:line="240" w:lineRule="auto"/>
        <w:ind w:firstLine="567"/>
        <w:jc w:val="both"/>
        <w:rPr>
          <w:rFonts w:ascii="Times New Roman" w:eastAsia="Times New Roman" w:hAnsi="Times New Roman" w:cs="Times New Roman"/>
          <w:i/>
          <w:sz w:val="24"/>
          <w:szCs w:val="24"/>
          <w:lang w:eastAsia="en-US"/>
        </w:rPr>
      </w:pPr>
      <w:r w:rsidRPr="000E5C89">
        <w:rPr>
          <w:rFonts w:ascii="Times New Roman" w:eastAsia="Times New Roman" w:hAnsi="Times New Roman" w:cs="Times New Roman"/>
          <w:i/>
          <w:sz w:val="24"/>
          <w:szCs w:val="24"/>
          <w:lang w:eastAsia="en-US"/>
        </w:rPr>
        <w:t>У цьому випадку Сторони погоджуються, що зміну ціни здійснюють у такому порядку:</w:t>
      </w:r>
    </w:p>
    <w:p w:rsidR="000E5C89" w:rsidRPr="000E5C89" w:rsidRDefault="000E5C89" w:rsidP="000E5C89">
      <w:pPr>
        <w:spacing w:after="0" w:line="240" w:lineRule="auto"/>
        <w:ind w:firstLine="567"/>
        <w:jc w:val="both"/>
        <w:rPr>
          <w:rFonts w:ascii="Times New Roman" w:eastAsia="Times New Roman" w:hAnsi="Times New Roman" w:cs="Times New Roman"/>
          <w:i/>
          <w:sz w:val="24"/>
          <w:szCs w:val="24"/>
          <w:lang w:eastAsia="en-US"/>
        </w:rPr>
      </w:pPr>
      <w:r w:rsidRPr="000E5C89">
        <w:rPr>
          <w:rFonts w:ascii="Times New Roman" w:eastAsia="Times New Roman" w:hAnsi="Times New Roman" w:cs="Times New Roman"/>
          <w:i/>
          <w:sz w:val="24"/>
          <w:szCs w:val="24"/>
          <w:lang w:eastAsia="en-U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E5C89" w:rsidRPr="000E5C89" w:rsidRDefault="000E5C89" w:rsidP="000E5C89">
      <w:pPr>
        <w:spacing w:after="0" w:line="240" w:lineRule="auto"/>
        <w:ind w:firstLine="567"/>
        <w:jc w:val="both"/>
        <w:rPr>
          <w:rFonts w:ascii="Times New Roman" w:eastAsia="Times New Roman" w:hAnsi="Times New Roman" w:cs="Times New Roman"/>
          <w:i/>
          <w:sz w:val="24"/>
          <w:szCs w:val="24"/>
          <w:lang w:eastAsia="en-US"/>
        </w:rPr>
      </w:pPr>
      <w:r w:rsidRPr="000E5C89">
        <w:rPr>
          <w:rFonts w:ascii="Times New Roman" w:eastAsia="Times New Roman" w:hAnsi="Times New Roman" w:cs="Times New Roman"/>
          <w:i/>
          <w:sz w:val="24"/>
          <w:szCs w:val="24"/>
          <w:lang w:eastAsia="en-US"/>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E5C89" w:rsidRPr="000E5C89" w:rsidRDefault="000E5C89" w:rsidP="000E5C89">
      <w:pPr>
        <w:spacing w:after="0" w:line="240" w:lineRule="auto"/>
        <w:ind w:firstLine="567"/>
        <w:jc w:val="both"/>
        <w:rPr>
          <w:rFonts w:ascii="Times New Roman" w:eastAsia="Times New Roman" w:hAnsi="Times New Roman" w:cs="Times New Roman"/>
          <w:i/>
          <w:sz w:val="24"/>
          <w:szCs w:val="24"/>
          <w:lang w:eastAsia="en-US"/>
        </w:rPr>
      </w:pPr>
      <w:r w:rsidRPr="000E5C89">
        <w:rPr>
          <w:rFonts w:ascii="Times New Roman" w:eastAsia="Times New Roman" w:hAnsi="Times New Roman" w:cs="Times New Roman"/>
          <w:i/>
          <w:sz w:val="24"/>
          <w:szCs w:val="24"/>
          <w:lang w:eastAsia="en-US"/>
        </w:rPr>
        <w:t xml:space="preserve">зміна ціни відбувається </w:t>
      </w:r>
      <w:proofErr w:type="spellStart"/>
      <w:r w:rsidRPr="000E5C89">
        <w:rPr>
          <w:rFonts w:ascii="Times New Roman" w:eastAsia="Times New Roman" w:hAnsi="Times New Roman" w:cs="Times New Roman"/>
          <w:i/>
          <w:sz w:val="24"/>
          <w:szCs w:val="24"/>
          <w:lang w:eastAsia="en-US"/>
        </w:rPr>
        <w:t>пропорційно</w:t>
      </w:r>
      <w:proofErr w:type="spellEnd"/>
      <w:r w:rsidRPr="000E5C89">
        <w:rPr>
          <w:rFonts w:ascii="Times New Roman" w:eastAsia="Times New Roman" w:hAnsi="Times New Roman" w:cs="Times New Roman"/>
          <w:i/>
          <w:sz w:val="24"/>
          <w:szCs w:val="24"/>
          <w:lang w:eastAsia="en-US"/>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E5C89" w:rsidRPr="000E5C89" w:rsidRDefault="000E5C89" w:rsidP="000E5C89">
      <w:pPr>
        <w:spacing w:after="0" w:line="240" w:lineRule="auto"/>
        <w:ind w:firstLine="720"/>
        <w:jc w:val="both"/>
        <w:rPr>
          <w:rFonts w:ascii="Times New Roman" w:eastAsia="Times New Roman" w:hAnsi="Times New Roman" w:cs="Times New Roman"/>
          <w:sz w:val="24"/>
          <w:szCs w:val="24"/>
          <w:lang w:eastAsia="en-US"/>
        </w:rPr>
      </w:pPr>
      <w:r w:rsidRPr="000E5C89">
        <w:rPr>
          <w:rFonts w:ascii="Times New Roman" w:eastAsia="Times New Roman" w:hAnsi="Times New Roman" w:cs="Times New Roman"/>
          <w:sz w:val="24"/>
          <w:szCs w:val="24"/>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5C89">
        <w:rPr>
          <w:rFonts w:ascii="Times New Roman" w:eastAsia="Times New Roman" w:hAnsi="Times New Roman" w:cs="Times New Roman"/>
          <w:sz w:val="24"/>
          <w:szCs w:val="24"/>
          <w:lang w:eastAsia="en-US"/>
        </w:rPr>
        <w:t>Platts</w:t>
      </w:r>
      <w:proofErr w:type="spellEnd"/>
      <w:r w:rsidRPr="000E5C89">
        <w:rPr>
          <w:rFonts w:ascii="Times New Roman" w:eastAsia="Times New Roman" w:hAnsi="Times New Roman" w:cs="Times New Roman"/>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E5C89" w:rsidRPr="000E5C89" w:rsidRDefault="000E5C89" w:rsidP="000E5C89">
      <w:pPr>
        <w:spacing w:after="0" w:line="240" w:lineRule="auto"/>
        <w:ind w:firstLine="720"/>
        <w:jc w:val="both"/>
        <w:rPr>
          <w:rFonts w:ascii="Times New Roman" w:eastAsia="Times New Roman" w:hAnsi="Times New Roman" w:cs="Times New Roman"/>
          <w:i/>
          <w:sz w:val="24"/>
          <w:szCs w:val="24"/>
          <w:lang w:eastAsia="en-US"/>
        </w:rPr>
      </w:pPr>
      <w:r w:rsidRPr="000E5C89">
        <w:rPr>
          <w:rFonts w:ascii="Times New Roman" w:eastAsia="Times New Roman" w:hAnsi="Times New Roman" w:cs="Times New Roman"/>
          <w:i/>
          <w:sz w:val="24"/>
          <w:szCs w:val="24"/>
          <w:lang w:eastAsia="en-US"/>
        </w:rPr>
        <w:t xml:space="preserve">Сторони можуть </w:t>
      </w:r>
      <w:proofErr w:type="spellStart"/>
      <w:r w:rsidRPr="000E5C89">
        <w:rPr>
          <w:rFonts w:ascii="Times New Roman" w:eastAsia="Times New Roman" w:hAnsi="Times New Roman" w:cs="Times New Roman"/>
          <w:i/>
          <w:sz w:val="24"/>
          <w:szCs w:val="24"/>
          <w:lang w:eastAsia="en-US"/>
        </w:rPr>
        <w:t>внести</w:t>
      </w:r>
      <w:proofErr w:type="spellEnd"/>
      <w:r w:rsidRPr="000E5C89">
        <w:rPr>
          <w:rFonts w:ascii="Times New Roman" w:eastAsia="Times New Roman" w:hAnsi="Times New Roman" w:cs="Times New Roman"/>
          <w:i/>
          <w:sz w:val="24"/>
          <w:szCs w:val="24"/>
          <w:lang w:eastAsia="en-US"/>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0E5C89" w:rsidRPr="000E5C89" w:rsidRDefault="000E5C89" w:rsidP="000E5C89">
      <w:pPr>
        <w:spacing w:after="0" w:line="240" w:lineRule="auto"/>
        <w:ind w:firstLine="720"/>
        <w:jc w:val="both"/>
        <w:rPr>
          <w:rFonts w:ascii="Times New Roman" w:eastAsia="Times New Roman" w:hAnsi="Times New Roman" w:cs="Times New Roman"/>
          <w:i/>
          <w:sz w:val="24"/>
          <w:szCs w:val="24"/>
          <w:lang w:val="ru-RU" w:eastAsia="en-US"/>
        </w:rPr>
      </w:pPr>
      <w:r w:rsidRPr="000E5C89">
        <w:rPr>
          <w:rFonts w:ascii="Times New Roman" w:eastAsia="Times New Roman" w:hAnsi="Times New Roman" w:cs="Times New Roman"/>
          <w:sz w:val="24"/>
          <w:szCs w:val="24"/>
          <w:lang w:eastAsia="en-US"/>
        </w:rPr>
        <w:t>8) зміни умов у зв’язку із застосуванням положень частини шостої статті 41 Закону,</w:t>
      </w:r>
      <w:r w:rsidRPr="000E5C89">
        <w:rPr>
          <w:rFonts w:ascii="Times New Roman" w:eastAsia="Times New Roman" w:hAnsi="Times New Roman" w:cs="Times New Roman"/>
          <w:i/>
          <w:color w:val="4A86E8"/>
          <w:sz w:val="24"/>
          <w:szCs w:val="24"/>
          <w:lang w:eastAsia="en-US"/>
        </w:rPr>
        <w:t xml:space="preserve"> </w:t>
      </w:r>
      <w:r w:rsidRPr="000E5C89">
        <w:rPr>
          <w:rFonts w:ascii="Times New Roman" w:eastAsia="Times New Roman" w:hAnsi="Times New Roman" w:cs="Times New Roman"/>
          <w:sz w:val="24"/>
          <w:szCs w:val="24"/>
          <w:lang w:eastAsia="en-US"/>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E5C89">
        <w:rPr>
          <w:rFonts w:ascii="Times New Roman" w:eastAsia="Times New Roman" w:hAnsi="Times New Roman" w:cs="Times New Roman"/>
          <w:i/>
          <w:sz w:val="24"/>
          <w:szCs w:val="24"/>
          <w:highlight w:val="white"/>
          <w:lang w:eastAsia="en-US"/>
        </w:rPr>
        <w:t xml:space="preserve">. </w:t>
      </w:r>
    </w:p>
    <w:p w:rsidR="000E5C89" w:rsidRPr="000E5C89" w:rsidRDefault="000E5C89" w:rsidP="000E5C89">
      <w:pPr>
        <w:spacing w:after="0" w:line="240" w:lineRule="auto"/>
        <w:ind w:firstLine="720"/>
        <w:jc w:val="both"/>
        <w:rPr>
          <w:rFonts w:ascii="Times New Roman" w:hAnsi="Times New Roman" w:cs="Times New Roman"/>
          <w:sz w:val="24"/>
          <w:szCs w:val="24"/>
          <w:lang w:eastAsia="uk-UA"/>
        </w:rPr>
      </w:pPr>
      <w:r w:rsidRPr="000E5C89">
        <w:rPr>
          <w:rFonts w:ascii="Times New Roman" w:hAnsi="Times New Roman" w:cs="Times New Roman"/>
          <w:sz w:val="24"/>
          <w:szCs w:val="24"/>
          <w:lang w:eastAsia="uk-UA"/>
        </w:rPr>
        <w:t>13.8. Бюджетні зобов’язання виникають у Замовника при наявності бюджетних асигнувань.</w:t>
      </w:r>
    </w:p>
    <w:p w:rsidR="000E5C89" w:rsidRPr="000E5C89" w:rsidRDefault="000E5C89" w:rsidP="000E5C89">
      <w:pPr>
        <w:spacing w:after="0" w:line="240" w:lineRule="auto"/>
        <w:ind w:firstLine="720"/>
        <w:jc w:val="both"/>
        <w:rPr>
          <w:rFonts w:ascii="Times New Roman" w:hAnsi="Times New Roman" w:cs="Times New Roman"/>
          <w:sz w:val="24"/>
          <w:szCs w:val="24"/>
          <w:lang w:eastAsia="uk-UA"/>
        </w:rPr>
      </w:pPr>
      <w:r w:rsidRPr="000E5C89">
        <w:rPr>
          <w:rFonts w:ascii="Times New Roman" w:hAnsi="Times New Roman" w:cs="Times New Roman"/>
          <w:sz w:val="24"/>
          <w:szCs w:val="24"/>
          <w:lang w:eastAsia="uk-UA"/>
        </w:rPr>
        <w:br w:type="page"/>
      </w:r>
    </w:p>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color w:val="000000"/>
          <w:sz w:val="24"/>
          <w:szCs w:val="24"/>
          <w:lang w:eastAsia="uk-UA"/>
        </w:rPr>
        <w:lastRenderedPageBreak/>
        <w:t>14</w:t>
      </w:r>
      <w:r w:rsidRPr="000E5C89">
        <w:rPr>
          <w:rFonts w:ascii="Times New Roman" w:hAnsi="Times New Roman" w:cs="Times New Roman"/>
          <w:b/>
          <w:sz w:val="24"/>
          <w:szCs w:val="24"/>
          <w:lang w:eastAsia="en-US"/>
        </w:rPr>
        <w:t>. ДОДАТКИ ДО ДОГОВОРУ:</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14.1. Невід’ємною частиною договору є:</w:t>
      </w:r>
    </w:p>
    <w:p w:rsidR="000E5C89" w:rsidRPr="000E5C89" w:rsidRDefault="000E5C89" w:rsidP="000E5C89">
      <w:pPr>
        <w:widowControl w:val="0"/>
        <w:spacing w:after="0" w:line="240" w:lineRule="auto"/>
        <w:jc w:val="both"/>
        <w:rPr>
          <w:rFonts w:ascii="Times New Roman" w:hAnsi="Times New Roman" w:cs="Times New Roman"/>
          <w:sz w:val="24"/>
          <w:szCs w:val="24"/>
          <w:lang w:eastAsia="en-US"/>
        </w:rPr>
      </w:pPr>
      <w:r w:rsidRPr="000E5C89">
        <w:rPr>
          <w:rFonts w:ascii="Times New Roman" w:hAnsi="Times New Roman" w:cs="Times New Roman"/>
          <w:sz w:val="24"/>
          <w:szCs w:val="24"/>
          <w:lang w:eastAsia="en-US"/>
        </w:rPr>
        <w:t>Додаток № 1. Специфікація</w:t>
      </w:r>
    </w:p>
    <w:p w:rsidR="000E5C89" w:rsidRPr="000E5C89" w:rsidRDefault="000E5C89" w:rsidP="000E5C89">
      <w:pPr>
        <w:widowControl w:val="0"/>
        <w:spacing w:after="0" w:line="240" w:lineRule="auto"/>
        <w:rPr>
          <w:rFonts w:cs="Times New Roman"/>
          <w:b/>
          <w:sz w:val="24"/>
          <w:szCs w:val="24"/>
          <w:lang w:eastAsia="en-US"/>
        </w:rPr>
      </w:pPr>
      <w:r w:rsidRPr="000E5C89">
        <w:rPr>
          <w:rFonts w:ascii="Times New Roman" w:hAnsi="Times New Roman" w:cs="Times New Roman"/>
          <w:b/>
          <w:sz w:val="24"/>
          <w:szCs w:val="24"/>
          <w:lang w:eastAsia="en-US"/>
        </w:rPr>
        <w:t>15. МІСЦЕЗНАХОДЖЕННЯ ТА БАНКІВСЬКІ РЕКВІЗИТИ СТОРІН</w:t>
      </w:r>
    </w:p>
    <w:p w:rsidR="000E5C89" w:rsidRPr="000E5C89" w:rsidRDefault="000E5C89" w:rsidP="000E5C89">
      <w:pPr>
        <w:widowControl w:val="0"/>
        <w:tabs>
          <w:tab w:val="center" w:pos="4819"/>
          <w:tab w:val="right" w:pos="9639"/>
        </w:tabs>
        <w:spacing w:after="0" w:line="240" w:lineRule="auto"/>
        <w:jc w:val="right"/>
        <w:rPr>
          <w:rFonts w:ascii="Times New Roman" w:hAnsi="Times New Roman" w:cs="Times New Roman"/>
          <w:b/>
          <w:bCs/>
          <w:noProof/>
          <w:snapToGrid w:val="0"/>
          <w:color w:val="000000"/>
          <w:sz w:val="24"/>
          <w:szCs w:val="24"/>
          <w:highlight w:val="yellow"/>
          <w:lang w:eastAsia="en-US"/>
        </w:rPr>
        <w:sectPr w:rsidR="000E5C89" w:rsidRPr="000E5C89" w:rsidSect="000E5C89">
          <w:footerReference w:type="default" r:id="rId18"/>
          <w:pgSz w:w="11906" w:h="16838"/>
          <w:pgMar w:top="851" w:right="851" w:bottom="851" w:left="1134" w:header="709" w:footer="153" w:gutter="0"/>
          <w:cols w:space="708"/>
          <w:titlePg/>
          <w:docGrid w:linePitch="360"/>
        </w:sectPr>
      </w:pPr>
    </w:p>
    <w:p w:rsidR="000E5C89" w:rsidRPr="000E5C89" w:rsidRDefault="000E5C89" w:rsidP="000E5C89">
      <w:pPr>
        <w:tabs>
          <w:tab w:val="center" w:pos="4819"/>
          <w:tab w:val="right" w:pos="9639"/>
        </w:tabs>
        <w:spacing w:after="0" w:line="240" w:lineRule="auto"/>
        <w:jc w:val="right"/>
        <w:rPr>
          <w:rFonts w:ascii="Times New Roman" w:hAnsi="Times New Roman" w:cs="Times New Roman"/>
          <w:sz w:val="24"/>
          <w:szCs w:val="24"/>
          <w:lang w:eastAsia="en-US"/>
        </w:rPr>
      </w:pPr>
      <w:r w:rsidRPr="000E5C89">
        <w:rPr>
          <w:rFonts w:ascii="Times New Roman" w:hAnsi="Times New Roman" w:cs="Times New Roman"/>
          <w:sz w:val="24"/>
          <w:szCs w:val="24"/>
          <w:lang w:eastAsia="en-US"/>
        </w:rPr>
        <w:lastRenderedPageBreak/>
        <w:t xml:space="preserve">Додаток №1 </w:t>
      </w:r>
    </w:p>
    <w:p w:rsidR="000E5C89" w:rsidRPr="000E5C89" w:rsidRDefault="000E5C89" w:rsidP="000E5C89">
      <w:pPr>
        <w:tabs>
          <w:tab w:val="center" w:pos="4819"/>
          <w:tab w:val="right" w:pos="9639"/>
        </w:tabs>
        <w:spacing w:after="0" w:line="240" w:lineRule="auto"/>
        <w:jc w:val="right"/>
        <w:rPr>
          <w:rFonts w:ascii="Times New Roman" w:hAnsi="Times New Roman" w:cs="Times New Roman"/>
          <w:sz w:val="24"/>
          <w:szCs w:val="24"/>
          <w:lang w:eastAsia="en-US"/>
        </w:rPr>
      </w:pPr>
      <w:r w:rsidRPr="000E5C89">
        <w:rPr>
          <w:rFonts w:ascii="Times New Roman" w:hAnsi="Times New Roman" w:cs="Times New Roman"/>
          <w:sz w:val="24"/>
          <w:szCs w:val="24"/>
          <w:lang w:eastAsia="en-US"/>
        </w:rPr>
        <w:t>До Договору № _______________</w:t>
      </w:r>
    </w:p>
    <w:p w:rsidR="000E5C89" w:rsidRPr="000E5C89" w:rsidRDefault="000E5C89" w:rsidP="000E5C89">
      <w:pPr>
        <w:tabs>
          <w:tab w:val="center" w:pos="4819"/>
          <w:tab w:val="right" w:pos="9639"/>
        </w:tabs>
        <w:spacing w:after="0" w:line="240" w:lineRule="auto"/>
        <w:jc w:val="right"/>
        <w:rPr>
          <w:rFonts w:ascii="Times New Roman" w:hAnsi="Times New Roman" w:cs="Times New Roman"/>
          <w:sz w:val="24"/>
          <w:szCs w:val="24"/>
          <w:lang w:eastAsia="en-US"/>
        </w:rPr>
      </w:pPr>
    </w:p>
    <w:p w:rsidR="000E5C89" w:rsidRPr="000E5C89" w:rsidRDefault="000E5C89" w:rsidP="000E5C89">
      <w:pPr>
        <w:tabs>
          <w:tab w:val="center" w:pos="4819"/>
          <w:tab w:val="right" w:pos="9639"/>
        </w:tabs>
        <w:spacing w:after="0" w:line="240" w:lineRule="auto"/>
        <w:jc w:val="right"/>
        <w:rPr>
          <w:rFonts w:ascii="Times New Roman" w:hAnsi="Times New Roman" w:cs="Times New Roman"/>
          <w:sz w:val="24"/>
          <w:szCs w:val="24"/>
          <w:lang w:eastAsia="en-US"/>
        </w:rPr>
      </w:pPr>
      <w:r w:rsidRPr="000E5C89">
        <w:rPr>
          <w:rFonts w:ascii="Times New Roman" w:hAnsi="Times New Roman" w:cs="Times New Roman"/>
          <w:sz w:val="24"/>
          <w:szCs w:val="24"/>
          <w:lang w:eastAsia="en-US"/>
        </w:rPr>
        <w:t>від ____________________ 2023р.</w:t>
      </w:r>
    </w:p>
    <w:p w:rsidR="000E5C89" w:rsidRPr="000E5C89" w:rsidRDefault="000E5C89" w:rsidP="000E5C89">
      <w:pPr>
        <w:tabs>
          <w:tab w:val="center" w:pos="4819"/>
          <w:tab w:val="right" w:pos="9639"/>
        </w:tabs>
        <w:spacing w:after="0" w:line="240" w:lineRule="auto"/>
        <w:jc w:val="center"/>
        <w:rPr>
          <w:rFonts w:ascii="Times New Roman" w:hAnsi="Times New Roman" w:cs="Times New Roman"/>
          <w:b/>
          <w:sz w:val="28"/>
          <w:szCs w:val="28"/>
          <w:lang w:eastAsia="en-US"/>
        </w:rPr>
      </w:pPr>
      <w:r w:rsidRPr="000E5C89">
        <w:rPr>
          <w:rFonts w:ascii="Times New Roman" w:hAnsi="Times New Roman" w:cs="Times New Roman"/>
          <w:b/>
          <w:sz w:val="28"/>
          <w:szCs w:val="28"/>
          <w:lang w:eastAsia="en-US"/>
        </w:rPr>
        <w:t>Специфікація</w:t>
      </w:r>
    </w:p>
    <w:p w:rsidR="000E5C89" w:rsidRPr="000E5C89" w:rsidRDefault="000E5C89" w:rsidP="000E5C89">
      <w:pPr>
        <w:tabs>
          <w:tab w:val="center" w:pos="4819"/>
          <w:tab w:val="right" w:pos="9639"/>
        </w:tabs>
        <w:spacing w:after="0" w:line="240" w:lineRule="auto"/>
        <w:jc w:val="center"/>
        <w:rPr>
          <w:rFonts w:ascii="Times New Roman" w:hAnsi="Times New Roman" w:cs="Times New Roman"/>
          <w:b/>
          <w:sz w:val="12"/>
          <w:szCs w:val="12"/>
          <w:lang w:eastAsia="en-US"/>
        </w:rPr>
      </w:pPr>
    </w:p>
    <w:tbl>
      <w:tblPr>
        <w:tblW w:w="1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922"/>
        <w:gridCol w:w="2551"/>
        <w:gridCol w:w="1701"/>
        <w:gridCol w:w="1701"/>
        <w:gridCol w:w="1276"/>
        <w:gridCol w:w="992"/>
        <w:gridCol w:w="1276"/>
        <w:gridCol w:w="1559"/>
        <w:gridCol w:w="1417"/>
      </w:tblGrid>
      <w:tr w:rsidR="000E5C89" w:rsidRPr="000E5C89" w:rsidTr="00B4064C">
        <w:trPr>
          <w:trHeight w:val="20"/>
          <w:jc w:val="center"/>
        </w:trPr>
        <w:tc>
          <w:tcPr>
            <w:tcW w:w="759" w:type="dxa"/>
            <w:vAlign w:val="center"/>
          </w:tcPr>
          <w:p w:rsidR="000E5C89" w:rsidRPr="000E5C89" w:rsidRDefault="000E5C89" w:rsidP="000E5C89">
            <w:pPr>
              <w:spacing w:after="0" w:line="240" w:lineRule="auto"/>
              <w:ind w:right="190"/>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 з/п</w:t>
            </w:r>
          </w:p>
        </w:tc>
        <w:tc>
          <w:tcPr>
            <w:tcW w:w="2922" w:type="dxa"/>
            <w:vAlign w:val="center"/>
          </w:tcPr>
          <w:p w:rsidR="000E5C89" w:rsidRPr="000E5C89" w:rsidRDefault="000E5C89" w:rsidP="000E5C89">
            <w:pPr>
              <w:spacing w:after="0" w:line="240" w:lineRule="auto"/>
              <w:ind w:left="-29" w:right="-108"/>
              <w:jc w:val="center"/>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Назва номенклатурної позиції предмета закупівлі</w:t>
            </w:r>
          </w:p>
        </w:tc>
        <w:tc>
          <w:tcPr>
            <w:tcW w:w="2551" w:type="dxa"/>
            <w:vAlign w:val="center"/>
          </w:tcPr>
          <w:p w:rsidR="000E5C89" w:rsidRPr="000E5C89" w:rsidRDefault="000E5C89" w:rsidP="000E5C89">
            <w:pPr>
              <w:spacing w:after="0" w:line="240" w:lineRule="auto"/>
              <w:ind w:left="-29" w:right="-108"/>
              <w:jc w:val="center"/>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Назва товару,</w:t>
            </w:r>
          </w:p>
          <w:p w:rsidR="000E5C89" w:rsidRPr="000E5C89" w:rsidRDefault="000E5C89" w:rsidP="000E5C89">
            <w:pPr>
              <w:spacing w:after="0" w:line="240" w:lineRule="auto"/>
              <w:ind w:left="-29" w:right="-108"/>
              <w:jc w:val="center"/>
              <w:rPr>
                <w:rFonts w:ascii="Times New Roman" w:hAnsi="Times New Roman" w:cs="Times New Roman"/>
                <w:b/>
                <w:bCs/>
                <w:sz w:val="24"/>
                <w:szCs w:val="24"/>
                <w:lang w:eastAsia="en-US"/>
              </w:rPr>
            </w:pPr>
            <w:r w:rsidRPr="000E5C89">
              <w:rPr>
                <w:rFonts w:ascii="Times New Roman" w:hAnsi="Times New Roman" w:cs="Times New Roman"/>
                <w:b/>
                <w:sz w:val="24"/>
                <w:szCs w:val="24"/>
                <w:lang w:eastAsia="en-US"/>
              </w:rPr>
              <w:t>згідно документів Постачальника</w:t>
            </w:r>
          </w:p>
        </w:tc>
        <w:tc>
          <w:tcPr>
            <w:tcW w:w="1701" w:type="dxa"/>
            <w:shd w:val="clear" w:color="auto" w:fill="auto"/>
            <w:vAlign w:val="center"/>
          </w:tcPr>
          <w:p w:rsidR="000E5C89" w:rsidRPr="000E5C89" w:rsidRDefault="000E5C89" w:rsidP="000E5C89">
            <w:pPr>
              <w:spacing w:after="0" w:line="240" w:lineRule="auto"/>
              <w:ind w:left="-139" w:right="-77"/>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Виробник</w:t>
            </w:r>
          </w:p>
        </w:tc>
        <w:tc>
          <w:tcPr>
            <w:tcW w:w="1701" w:type="dxa"/>
            <w:vAlign w:val="center"/>
          </w:tcPr>
          <w:p w:rsidR="000E5C89" w:rsidRPr="000E5C89" w:rsidRDefault="000E5C89" w:rsidP="000E5C89">
            <w:pPr>
              <w:spacing w:after="0" w:line="240" w:lineRule="auto"/>
              <w:ind w:right="-18"/>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Країна походження товару</w:t>
            </w:r>
          </w:p>
        </w:tc>
        <w:tc>
          <w:tcPr>
            <w:tcW w:w="1276" w:type="dxa"/>
            <w:vAlign w:val="center"/>
          </w:tcPr>
          <w:p w:rsidR="000E5C89" w:rsidRPr="000E5C89" w:rsidRDefault="000E5C89" w:rsidP="000E5C89">
            <w:pPr>
              <w:spacing w:after="0" w:line="240" w:lineRule="auto"/>
              <w:ind w:right="-18"/>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Одиниця виміру</w:t>
            </w:r>
          </w:p>
        </w:tc>
        <w:tc>
          <w:tcPr>
            <w:tcW w:w="992" w:type="dxa"/>
            <w:vAlign w:val="center"/>
          </w:tcPr>
          <w:p w:rsidR="000E5C89" w:rsidRPr="000E5C89" w:rsidRDefault="000E5C89" w:rsidP="000E5C89">
            <w:pPr>
              <w:spacing w:after="0" w:line="240" w:lineRule="auto"/>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Кіль-кість</w:t>
            </w:r>
          </w:p>
        </w:tc>
        <w:tc>
          <w:tcPr>
            <w:tcW w:w="1276" w:type="dxa"/>
            <w:vAlign w:val="center"/>
          </w:tcPr>
          <w:p w:rsidR="000E5C89" w:rsidRPr="000E5C89" w:rsidRDefault="000E5C89" w:rsidP="000E5C89">
            <w:pPr>
              <w:spacing w:after="0" w:line="240" w:lineRule="auto"/>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 xml:space="preserve">Ціна за </w:t>
            </w:r>
            <w:proofErr w:type="spellStart"/>
            <w:r w:rsidRPr="000E5C89">
              <w:rPr>
                <w:rFonts w:ascii="Times New Roman" w:hAnsi="Times New Roman" w:cs="Times New Roman"/>
                <w:b/>
                <w:bCs/>
                <w:sz w:val="24"/>
                <w:szCs w:val="24"/>
                <w:lang w:eastAsia="en-US"/>
              </w:rPr>
              <w:t>одини</w:t>
            </w:r>
            <w:proofErr w:type="spellEnd"/>
            <w:r w:rsidRPr="000E5C89">
              <w:rPr>
                <w:rFonts w:ascii="Times New Roman" w:hAnsi="Times New Roman" w:cs="Times New Roman"/>
                <w:b/>
                <w:bCs/>
                <w:sz w:val="24"/>
                <w:szCs w:val="24"/>
                <w:lang w:eastAsia="en-US"/>
              </w:rPr>
              <w:t>-цю,</w:t>
            </w:r>
          </w:p>
          <w:p w:rsidR="000E5C89" w:rsidRPr="000E5C89" w:rsidRDefault="000E5C89" w:rsidP="000E5C89">
            <w:pPr>
              <w:spacing w:after="0" w:line="240" w:lineRule="auto"/>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без ПДВ, грн.</w:t>
            </w:r>
          </w:p>
        </w:tc>
        <w:tc>
          <w:tcPr>
            <w:tcW w:w="1559" w:type="dxa"/>
            <w:vAlign w:val="center"/>
          </w:tcPr>
          <w:p w:rsidR="000E5C89" w:rsidRPr="000E5C89" w:rsidRDefault="000E5C89" w:rsidP="000E5C89">
            <w:pPr>
              <w:spacing w:after="0" w:line="240" w:lineRule="auto"/>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Ціна за одиницю,</w:t>
            </w:r>
          </w:p>
          <w:p w:rsidR="000E5C89" w:rsidRPr="000E5C89" w:rsidRDefault="00B4064C" w:rsidP="000E5C89">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 ПДВ, у разі наявності)</w:t>
            </w:r>
            <w:r w:rsidR="000E5C89" w:rsidRPr="000E5C89">
              <w:rPr>
                <w:rFonts w:ascii="Times New Roman" w:hAnsi="Times New Roman" w:cs="Times New Roman"/>
                <w:b/>
                <w:bCs/>
                <w:sz w:val="24"/>
                <w:szCs w:val="24"/>
                <w:lang w:eastAsia="en-US"/>
              </w:rPr>
              <w:t>, грн.</w:t>
            </w:r>
          </w:p>
        </w:tc>
        <w:tc>
          <w:tcPr>
            <w:tcW w:w="1417" w:type="dxa"/>
          </w:tcPr>
          <w:p w:rsidR="000E5C89" w:rsidRPr="000E5C89" w:rsidRDefault="000E5C89" w:rsidP="000E5C89">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Сума</w:t>
            </w:r>
            <w:r w:rsidRPr="000E5C89">
              <w:rPr>
                <w:rFonts w:ascii="Times New Roman" w:hAnsi="Times New Roman" w:cs="Times New Roman"/>
                <w:b/>
                <w:bCs/>
                <w:sz w:val="24"/>
                <w:szCs w:val="24"/>
                <w:lang w:eastAsia="en-US"/>
              </w:rPr>
              <w:t xml:space="preserve"> за одиницю,</w:t>
            </w:r>
          </w:p>
          <w:p w:rsidR="000E5C89" w:rsidRPr="000E5C89" w:rsidRDefault="000E5C89" w:rsidP="000E5C89">
            <w:pPr>
              <w:spacing w:after="0" w:line="240" w:lineRule="auto"/>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(з ПДВ, у разі наявності), грн.</w:t>
            </w:r>
          </w:p>
        </w:tc>
      </w:tr>
      <w:tr w:rsidR="000E5C89" w:rsidRPr="000E5C89" w:rsidTr="00B4064C">
        <w:trPr>
          <w:trHeight w:val="20"/>
          <w:jc w:val="center"/>
        </w:trPr>
        <w:tc>
          <w:tcPr>
            <w:tcW w:w="759" w:type="dxa"/>
            <w:vAlign w:val="center"/>
          </w:tcPr>
          <w:p w:rsidR="000E5C89" w:rsidRPr="000E5C89" w:rsidRDefault="000E5C89" w:rsidP="000E5C89">
            <w:pPr>
              <w:spacing w:after="0" w:line="240" w:lineRule="auto"/>
              <w:jc w:val="center"/>
              <w:rPr>
                <w:rFonts w:ascii="Times New Roman" w:hAnsi="Times New Roman" w:cs="Times New Roman"/>
                <w:b/>
                <w:color w:val="000000"/>
                <w:sz w:val="24"/>
                <w:szCs w:val="24"/>
                <w:lang w:eastAsia="en-US"/>
              </w:rPr>
            </w:pPr>
            <w:r w:rsidRPr="000E5C89">
              <w:rPr>
                <w:rFonts w:ascii="Times New Roman" w:hAnsi="Times New Roman" w:cs="Times New Roman"/>
                <w:b/>
                <w:color w:val="000000"/>
                <w:sz w:val="24"/>
                <w:szCs w:val="24"/>
                <w:lang w:eastAsia="en-US"/>
              </w:rPr>
              <w:t>1</w:t>
            </w:r>
          </w:p>
        </w:tc>
        <w:tc>
          <w:tcPr>
            <w:tcW w:w="2922" w:type="dxa"/>
            <w:tcBorders>
              <w:top w:val="single" w:sz="4" w:space="0" w:color="000000"/>
              <w:left w:val="single" w:sz="4" w:space="0" w:color="000000"/>
              <w:bottom w:val="single" w:sz="4" w:space="0" w:color="000000"/>
            </w:tcBorders>
            <w:shd w:val="clear" w:color="auto" w:fill="FFFFFF"/>
            <w:vAlign w:val="center"/>
          </w:tcPr>
          <w:p w:rsidR="000E5C89" w:rsidRPr="000E5C89" w:rsidRDefault="000E5C89" w:rsidP="000E5C89">
            <w:pPr>
              <w:spacing w:after="0" w:line="240" w:lineRule="auto"/>
              <w:jc w:val="center"/>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2</w:t>
            </w:r>
          </w:p>
        </w:tc>
        <w:tc>
          <w:tcPr>
            <w:tcW w:w="2551" w:type="dxa"/>
            <w:tcBorders>
              <w:top w:val="single" w:sz="4" w:space="0" w:color="000000"/>
              <w:left w:val="single" w:sz="4" w:space="0" w:color="000000"/>
              <w:bottom w:val="single" w:sz="4" w:space="0" w:color="000000"/>
            </w:tcBorders>
            <w:shd w:val="clear" w:color="auto" w:fill="FFFFFF"/>
            <w:vAlign w:val="center"/>
          </w:tcPr>
          <w:p w:rsidR="000E5C89" w:rsidRPr="000E5C89" w:rsidRDefault="000E5C89" w:rsidP="000E5C89">
            <w:pPr>
              <w:spacing w:after="0" w:line="240" w:lineRule="auto"/>
              <w:jc w:val="center"/>
              <w:rPr>
                <w:rFonts w:ascii="Times New Roman" w:eastAsia="Times New Roman" w:hAnsi="Times New Roman" w:cs="Times New Roman"/>
                <w:b/>
                <w:sz w:val="24"/>
                <w:szCs w:val="24"/>
              </w:rPr>
            </w:pPr>
            <w:r w:rsidRPr="000E5C89">
              <w:rPr>
                <w:rFonts w:ascii="Times New Roman" w:eastAsia="Times New Roman" w:hAnsi="Times New Roman" w:cs="Times New Roman"/>
                <w:b/>
                <w:sz w:val="24"/>
                <w:szCs w:val="24"/>
              </w:rPr>
              <w:t>3</w:t>
            </w:r>
          </w:p>
        </w:tc>
        <w:tc>
          <w:tcPr>
            <w:tcW w:w="1701" w:type="dxa"/>
            <w:shd w:val="clear" w:color="auto" w:fill="auto"/>
            <w:vAlign w:val="center"/>
          </w:tcPr>
          <w:p w:rsidR="000E5C89" w:rsidRPr="000E5C89" w:rsidRDefault="000E5C89" w:rsidP="000E5C89">
            <w:pPr>
              <w:spacing w:after="0" w:line="240" w:lineRule="auto"/>
              <w:ind w:left="3" w:right="-77"/>
              <w:jc w:val="center"/>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4</w:t>
            </w:r>
          </w:p>
        </w:tc>
        <w:tc>
          <w:tcPr>
            <w:tcW w:w="1701" w:type="dxa"/>
          </w:tcPr>
          <w:p w:rsidR="000E5C89" w:rsidRPr="000E5C89" w:rsidRDefault="000E5C89" w:rsidP="000E5C89">
            <w:pPr>
              <w:snapToGrid w:val="0"/>
              <w:spacing w:after="0" w:line="240" w:lineRule="auto"/>
              <w:jc w:val="center"/>
              <w:rPr>
                <w:rFonts w:ascii="Times New Roman" w:eastAsia="Times New Roman" w:hAnsi="Times New Roman" w:cs="Times New Roman"/>
                <w:b/>
                <w:color w:val="000000"/>
                <w:sz w:val="24"/>
                <w:szCs w:val="24"/>
              </w:rPr>
            </w:pPr>
            <w:r w:rsidRPr="000E5C89">
              <w:rPr>
                <w:rFonts w:ascii="Times New Roman" w:eastAsia="Times New Roman" w:hAnsi="Times New Roman" w:cs="Times New Roman"/>
                <w:b/>
                <w:color w:val="000000"/>
                <w:sz w:val="24"/>
                <w:szCs w:val="24"/>
              </w:rPr>
              <w:t>5</w:t>
            </w:r>
          </w:p>
        </w:tc>
        <w:tc>
          <w:tcPr>
            <w:tcW w:w="1276" w:type="dxa"/>
            <w:vAlign w:val="center"/>
          </w:tcPr>
          <w:p w:rsidR="000E5C89" w:rsidRPr="000E5C89" w:rsidRDefault="000E5C89" w:rsidP="000E5C89">
            <w:pPr>
              <w:spacing w:after="0" w:line="240" w:lineRule="auto"/>
              <w:jc w:val="center"/>
              <w:rPr>
                <w:rFonts w:ascii="Times New Roman" w:hAnsi="Times New Roman" w:cs="Times New Roman"/>
                <w:b/>
                <w:bCs/>
                <w:sz w:val="24"/>
                <w:szCs w:val="24"/>
                <w:lang w:eastAsia="en-US"/>
              </w:rPr>
            </w:pPr>
            <w:r w:rsidRPr="000E5C89">
              <w:rPr>
                <w:rFonts w:ascii="Times New Roman" w:hAnsi="Times New Roman" w:cs="Times New Roman"/>
                <w:b/>
                <w:bCs/>
                <w:sz w:val="24"/>
                <w:szCs w:val="24"/>
                <w:lang w:eastAsia="en-U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5C89" w:rsidRPr="000E5C89" w:rsidRDefault="000E5C89" w:rsidP="000E5C89">
            <w:pPr>
              <w:spacing w:after="0" w:line="240" w:lineRule="auto"/>
              <w:jc w:val="center"/>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7</w:t>
            </w:r>
          </w:p>
        </w:tc>
        <w:tc>
          <w:tcPr>
            <w:tcW w:w="1276" w:type="dxa"/>
            <w:vAlign w:val="center"/>
          </w:tcPr>
          <w:p w:rsidR="000E5C89" w:rsidRPr="000E5C89" w:rsidRDefault="000E5C89" w:rsidP="000E5C89">
            <w:pPr>
              <w:spacing w:after="0" w:line="240" w:lineRule="auto"/>
              <w:jc w:val="center"/>
              <w:rPr>
                <w:rFonts w:ascii="Times New Roman" w:hAnsi="Times New Roman" w:cs="Times New Roman"/>
                <w:b/>
                <w:color w:val="000000"/>
                <w:sz w:val="24"/>
                <w:szCs w:val="24"/>
                <w:lang w:eastAsia="en-US"/>
              </w:rPr>
            </w:pPr>
            <w:r w:rsidRPr="000E5C89">
              <w:rPr>
                <w:rFonts w:ascii="Times New Roman" w:hAnsi="Times New Roman" w:cs="Times New Roman"/>
                <w:b/>
                <w:color w:val="000000"/>
                <w:sz w:val="24"/>
                <w:szCs w:val="24"/>
                <w:lang w:eastAsia="en-US"/>
              </w:rPr>
              <w:t>8</w:t>
            </w:r>
          </w:p>
        </w:tc>
        <w:tc>
          <w:tcPr>
            <w:tcW w:w="1559" w:type="dxa"/>
            <w:vAlign w:val="center"/>
          </w:tcPr>
          <w:p w:rsidR="000E5C89" w:rsidRPr="000E5C89" w:rsidRDefault="000E5C89" w:rsidP="000E5C89">
            <w:pPr>
              <w:spacing w:after="0" w:line="240" w:lineRule="auto"/>
              <w:jc w:val="center"/>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9</w:t>
            </w:r>
          </w:p>
        </w:tc>
        <w:tc>
          <w:tcPr>
            <w:tcW w:w="1417" w:type="dxa"/>
          </w:tcPr>
          <w:p w:rsidR="000E5C89" w:rsidRPr="000E5C89" w:rsidRDefault="000E5C89" w:rsidP="000E5C89">
            <w:pPr>
              <w:spacing w:after="0" w:line="240" w:lineRule="auto"/>
              <w:jc w:val="center"/>
              <w:rPr>
                <w:rFonts w:ascii="Times New Roman" w:hAnsi="Times New Roman" w:cs="Times New Roman"/>
                <w:b/>
                <w:sz w:val="24"/>
                <w:szCs w:val="24"/>
                <w:lang w:eastAsia="en-US"/>
              </w:rPr>
            </w:pPr>
          </w:p>
        </w:tc>
      </w:tr>
      <w:tr w:rsidR="000E5C89" w:rsidRPr="000E5C89" w:rsidTr="00B4064C">
        <w:trPr>
          <w:trHeight w:val="20"/>
          <w:jc w:val="center"/>
        </w:trPr>
        <w:tc>
          <w:tcPr>
            <w:tcW w:w="759" w:type="dxa"/>
            <w:vAlign w:val="center"/>
          </w:tcPr>
          <w:p w:rsidR="000E5C89" w:rsidRPr="000E5C89" w:rsidRDefault="000E5C89" w:rsidP="000E5C89">
            <w:pPr>
              <w:numPr>
                <w:ilvl w:val="0"/>
                <w:numId w:val="10"/>
              </w:numPr>
              <w:spacing w:after="0" w:line="240" w:lineRule="auto"/>
              <w:jc w:val="center"/>
              <w:rPr>
                <w:rFonts w:ascii="Times New Roman" w:hAnsi="Times New Roman" w:cs="Times New Roman"/>
                <w:color w:val="000000"/>
                <w:sz w:val="24"/>
                <w:szCs w:val="24"/>
                <w:lang w:eastAsia="en-US"/>
              </w:rPr>
            </w:pPr>
          </w:p>
        </w:tc>
        <w:tc>
          <w:tcPr>
            <w:tcW w:w="2922" w:type="dxa"/>
            <w:tcBorders>
              <w:top w:val="single" w:sz="4" w:space="0" w:color="000000"/>
              <w:left w:val="single" w:sz="4" w:space="0" w:color="000000"/>
              <w:bottom w:val="single" w:sz="4" w:space="0" w:color="000000"/>
            </w:tcBorders>
            <w:shd w:val="clear" w:color="auto" w:fill="FFFFFF"/>
            <w:vAlign w:val="center"/>
          </w:tcPr>
          <w:p w:rsidR="000E5C89" w:rsidRPr="000E5C89" w:rsidRDefault="000E5C89" w:rsidP="000E5C89">
            <w:pPr>
              <w:spacing w:after="0" w:line="240" w:lineRule="auto"/>
              <w:rPr>
                <w:rFonts w:ascii="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tcBorders>
            <w:shd w:val="clear" w:color="auto" w:fill="FFFFFF"/>
            <w:vAlign w:val="center"/>
          </w:tcPr>
          <w:p w:rsidR="000E5C89" w:rsidRPr="000E5C89" w:rsidRDefault="000E5C89" w:rsidP="000E5C89">
            <w:pPr>
              <w:spacing w:after="0" w:line="240" w:lineRule="auto"/>
              <w:jc w:val="center"/>
              <w:rPr>
                <w:rFonts w:ascii="Times New Roman" w:eastAsia="Times New Roman" w:hAnsi="Times New Roman" w:cs="Times New Roman"/>
                <w:sz w:val="24"/>
                <w:szCs w:val="24"/>
              </w:rPr>
            </w:pPr>
          </w:p>
        </w:tc>
        <w:tc>
          <w:tcPr>
            <w:tcW w:w="1701" w:type="dxa"/>
            <w:shd w:val="clear" w:color="auto" w:fill="auto"/>
            <w:vAlign w:val="center"/>
          </w:tcPr>
          <w:p w:rsidR="000E5C89" w:rsidRPr="000E5C89" w:rsidRDefault="000E5C89" w:rsidP="000E5C89">
            <w:pPr>
              <w:spacing w:after="0" w:line="240" w:lineRule="auto"/>
              <w:ind w:left="3" w:right="-77"/>
              <w:jc w:val="center"/>
              <w:rPr>
                <w:rFonts w:ascii="Times New Roman" w:hAnsi="Times New Roman" w:cs="Times New Roman"/>
                <w:sz w:val="24"/>
                <w:szCs w:val="24"/>
                <w:lang w:eastAsia="en-US"/>
              </w:rPr>
            </w:pPr>
          </w:p>
        </w:tc>
        <w:tc>
          <w:tcPr>
            <w:tcW w:w="1701" w:type="dxa"/>
          </w:tcPr>
          <w:p w:rsidR="000E5C89" w:rsidRPr="000E5C89" w:rsidRDefault="000E5C89" w:rsidP="000E5C89">
            <w:pPr>
              <w:snapToGrid w:val="0"/>
              <w:spacing w:after="0" w:line="240" w:lineRule="auto"/>
              <w:jc w:val="center"/>
              <w:rPr>
                <w:rFonts w:ascii="Times New Roman" w:eastAsia="Times New Roman" w:hAnsi="Times New Roman" w:cs="Times New Roman"/>
                <w:color w:val="000000"/>
                <w:sz w:val="24"/>
                <w:szCs w:val="24"/>
              </w:rPr>
            </w:pPr>
          </w:p>
        </w:tc>
        <w:tc>
          <w:tcPr>
            <w:tcW w:w="1276" w:type="dxa"/>
            <w:vAlign w:val="center"/>
          </w:tcPr>
          <w:p w:rsidR="000E5C89" w:rsidRPr="000E5C89" w:rsidRDefault="000E5C89" w:rsidP="000E5C89">
            <w:pPr>
              <w:spacing w:after="0" w:line="240" w:lineRule="auto"/>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5C89" w:rsidRPr="000E5C89" w:rsidRDefault="000E5C89" w:rsidP="000E5C89">
            <w:pPr>
              <w:spacing w:after="0" w:line="240" w:lineRule="auto"/>
              <w:jc w:val="center"/>
              <w:rPr>
                <w:rFonts w:ascii="Times New Roman" w:hAnsi="Times New Roman" w:cs="Times New Roman"/>
                <w:sz w:val="24"/>
                <w:szCs w:val="24"/>
                <w:lang w:eastAsia="en-US"/>
              </w:rPr>
            </w:pPr>
          </w:p>
        </w:tc>
        <w:tc>
          <w:tcPr>
            <w:tcW w:w="1276" w:type="dxa"/>
            <w:vAlign w:val="center"/>
          </w:tcPr>
          <w:p w:rsidR="000E5C89" w:rsidRPr="000E5C89" w:rsidRDefault="000E5C89" w:rsidP="000E5C89">
            <w:pPr>
              <w:spacing w:after="0" w:line="240" w:lineRule="auto"/>
              <w:jc w:val="center"/>
              <w:rPr>
                <w:rFonts w:ascii="Times New Roman" w:hAnsi="Times New Roman" w:cs="Times New Roman"/>
                <w:color w:val="000000"/>
                <w:sz w:val="24"/>
                <w:szCs w:val="24"/>
                <w:lang w:eastAsia="en-US"/>
              </w:rPr>
            </w:pPr>
          </w:p>
        </w:tc>
        <w:tc>
          <w:tcPr>
            <w:tcW w:w="1559" w:type="dxa"/>
            <w:vAlign w:val="center"/>
          </w:tcPr>
          <w:p w:rsidR="000E5C89" w:rsidRPr="000E5C89" w:rsidRDefault="000E5C89" w:rsidP="000E5C89">
            <w:pPr>
              <w:spacing w:after="0" w:line="240" w:lineRule="auto"/>
              <w:jc w:val="center"/>
              <w:rPr>
                <w:rFonts w:ascii="Times New Roman" w:hAnsi="Times New Roman" w:cs="Times New Roman"/>
                <w:sz w:val="24"/>
                <w:szCs w:val="24"/>
                <w:lang w:eastAsia="en-US"/>
              </w:rPr>
            </w:pPr>
          </w:p>
        </w:tc>
        <w:tc>
          <w:tcPr>
            <w:tcW w:w="1417" w:type="dxa"/>
          </w:tcPr>
          <w:p w:rsidR="000E5C89" w:rsidRPr="000E5C89" w:rsidRDefault="000E5C89" w:rsidP="000E5C89">
            <w:pPr>
              <w:spacing w:after="0" w:line="240" w:lineRule="auto"/>
              <w:jc w:val="center"/>
              <w:rPr>
                <w:rFonts w:ascii="Times New Roman" w:hAnsi="Times New Roman" w:cs="Times New Roman"/>
                <w:sz w:val="24"/>
                <w:szCs w:val="24"/>
                <w:lang w:eastAsia="en-US"/>
              </w:rPr>
            </w:pPr>
          </w:p>
        </w:tc>
      </w:tr>
      <w:tr w:rsidR="000E5C89" w:rsidRPr="000E5C89" w:rsidTr="00B4064C">
        <w:trPr>
          <w:trHeight w:val="20"/>
          <w:jc w:val="center"/>
        </w:trPr>
        <w:tc>
          <w:tcPr>
            <w:tcW w:w="11902" w:type="dxa"/>
            <w:gridSpan w:val="7"/>
            <w:tcBorders>
              <w:right w:val="single" w:sz="4" w:space="0" w:color="000000"/>
            </w:tcBorders>
            <w:vAlign w:val="center"/>
          </w:tcPr>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Разом без ПДВ, грн.</w:t>
            </w:r>
          </w:p>
        </w:tc>
        <w:tc>
          <w:tcPr>
            <w:tcW w:w="2835" w:type="dxa"/>
            <w:gridSpan w:val="2"/>
            <w:vAlign w:val="center"/>
          </w:tcPr>
          <w:p w:rsidR="000E5C89" w:rsidRPr="000E5C89" w:rsidRDefault="000E5C89" w:rsidP="000E5C89">
            <w:pPr>
              <w:spacing w:after="0" w:line="240" w:lineRule="auto"/>
              <w:jc w:val="center"/>
              <w:rPr>
                <w:rFonts w:ascii="Times New Roman" w:hAnsi="Times New Roman" w:cs="Times New Roman"/>
                <w:sz w:val="24"/>
                <w:szCs w:val="24"/>
                <w:lang w:eastAsia="en-US"/>
              </w:rPr>
            </w:pPr>
          </w:p>
        </w:tc>
        <w:tc>
          <w:tcPr>
            <w:tcW w:w="1417" w:type="dxa"/>
          </w:tcPr>
          <w:p w:rsidR="000E5C89" w:rsidRPr="000E5C89" w:rsidRDefault="000E5C89" w:rsidP="000E5C89">
            <w:pPr>
              <w:spacing w:after="0" w:line="240" w:lineRule="auto"/>
              <w:jc w:val="center"/>
              <w:rPr>
                <w:rFonts w:ascii="Times New Roman" w:hAnsi="Times New Roman" w:cs="Times New Roman"/>
                <w:sz w:val="24"/>
                <w:szCs w:val="24"/>
                <w:lang w:eastAsia="en-US"/>
              </w:rPr>
            </w:pPr>
          </w:p>
        </w:tc>
      </w:tr>
      <w:tr w:rsidR="000E5C89" w:rsidRPr="000E5C89" w:rsidTr="00B4064C">
        <w:trPr>
          <w:trHeight w:val="20"/>
          <w:jc w:val="center"/>
        </w:trPr>
        <w:tc>
          <w:tcPr>
            <w:tcW w:w="11902" w:type="dxa"/>
            <w:gridSpan w:val="7"/>
            <w:tcBorders>
              <w:right w:val="single" w:sz="4" w:space="0" w:color="000000"/>
            </w:tcBorders>
            <w:vAlign w:val="center"/>
          </w:tcPr>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ПДВ (у разі наявності), грн.</w:t>
            </w:r>
          </w:p>
        </w:tc>
        <w:tc>
          <w:tcPr>
            <w:tcW w:w="2835" w:type="dxa"/>
            <w:gridSpan w:val="2"/>
            <w:vAlign w:val="center"/>
          </w:tcPr>
          <w:p w:rsidR="000E5C89" w:rsidRPr="000E5C89" w:rsidRDefault="000E5C89" w:rsidP="000E5C89">
            <w:pPr>
              <w:spacing w:after="0" w:line="240" w:lineRule="auto"/>
              <w:jc w:val="center"/>
              <w:rPr>
                <w:rFonts w:ascii="Times New Roman" w:hAnsi="Times New Roman" w:cs="Times New Roman"/>
                <w:sz w:val="24"/>
                <w:szCs w:val="24"/>
                <w:lang w:eastAsia="en-US"/>
              </w:rPr>
            </w:pPr>
          </w:p>
        </w:tc>
        <w:tc>
          <w:tcPr>
            <w:tcW w:w="1417" w:type="dxa"/>
          </w:tcPr>
          <w:p w:rsidR="000E5C89" w:rsidRPr="000E5C89" w:rsidRDefault="000E5C89" w:rsidP="000E5C89">
            <w:pPr>
              <w:spacing w:after="0" w:line="240" w:lineRule="auto"/>
              <w:jc w:val="center"/>
              <w:rPr>
                <w:rFonts w:ascii="Times New Roman" w:hAnsi="Times New Roman" w:cs="Times New Roman"/>
                <w:sz w:val="24"/>
                <w:szCs w:val="24"/>
                <w:lang w:eastAsia="en-US"/>
              </w:rPr>
            </w:pPr>
          </w:p>
        </w:tc>
      </w:tr>
      <w:tr w:rsidR="000E5C89" w:rsidRPr="000E5C89" w:rsidTr="00B4064C">
        <w:trPr>
          <w:trHeight w:val="20"/>
          <w:jc w:val="center"/>
        </w:trPr>
        <w:tc>
          <w:tcPr>
            <w:tcW w:w="11902" w:type="dxa"/>
            <w:gridSpan w:val="7"/>
            <w:tcBorders>
              <w:right w:val="single" w:sz="4" w:space="0" w:color="000000"/>
            </w:tcBorders>
            <w:vAlign w:val="center"/>
          </w:tcPr>
          <w:p w:rsidR="000E5C89" w:rsidRPr="000E5C89" w:rsidRDefault="000E5C89" w:rsidP="000E5C89">
            <w:pPr>
              <w:widowControl w:val="0"/>
              <w:spacing w:after="0" w:line="240" w:lineRule="auto"/>
              <w:rPr>
                <w:rFonts w:ascii="Times New Roman" w:hAnsi="Times New Roman" w:cs="Times New Roman"/>
                <w:b/>
                <w:sz w:val="24"/>
                <w:szCs w:val="24"/>
                <w:lang w:eastAsia="en-US"/>
              </w:rPr>
            </w:pPr>
            <w:r w:rsidRPr="000E5C89">
              <w:rPr>
                <w:rFonts w:ascii="Times New Roman" w:hAnsi="Times New Roman" w:cs="Times New Roman"/>
                <w:b/>
                <w:sz w:val="24"/>
                <w:szCs w:val="24"/>
                <w:lang w:eastAsia="en-US"/>
              </w:rPr>
              <w:t>Разом з ПДВ, грн</w:t>
            </w:r>
          </w:p>
        </w:tc>
        <w:tc>
          <w:tcPr>
            <w:tcW w:w="2835" w:type="dxa"/>
            <w:gridSpan w:val="2"/>
            <w:vAlign w:val="center"/>
          </w:tcPr>
          <w:p w:rsidR="000E5C89" w:rsidRPr="000E5C89" w:rsidRDefault="000E5C89" w:rsidP="000E5C89">
            <w:pPr>
              <w:spacing w:after="0" w:line="240" w:lineRule="auto"/>
              <w:jc w:val="center"/>
              <w:rPr>
                <w:rFonts w:ascii="Times New Roman" w:hAnsi="Times New Roman" w:cs="Times New Roman"/>
                <w:sz w:val="24"/>
                <w:szCs w:val="24"/>
                <w:lang w:eastAsia="en-US"/>
              </w:rPr>
            </w:pPr>
          </w:p>
        </w:tc>
        <w:tc>
          <w:tcPr>
            <w:tcW w:w="1417" w:type="dxa"/>
          </w:tcPr>
          <w:p w:rsidR="000E5C89" w:rsidRPr="000E5C89" w:rsidRDefault="000E5C89" w:rsidP="000E5C89">
            <w:pPr>
              <w:spacing w:after="0" w:line="240" w:lineRule="auto"/>
              <w:jc w:val="center"/>
              <w:rPr>
                <w:rFonts w:ascii="Times New Roman" w:hAnsi="Times New Roman" w:cs="Times New Roman"/>
                <w:sz w:val="24"/>
                <w:szCs w:val="24"/>
                <w:lang w:eastAsia="en-US"/>
              </w:rPr>
            </w:pPr>
          </w:p>
        </w:tc>
      </w:tr>
    </w:tbl>
    <w:p w:rsidR="000E5C89" w:rsidRPr="000E5C89" w:rsidRDefault="000E5C89" w:rsidP="000E5C89">
      <w:pPr>
        <w:tabs>
          <w:tab w:val="center" w:pos="4819"/>
          <w:tab w:val="right" w:pos="9639"/>
        </w:tabs>
        <w:spacing w:after="0" w:line="240" w:lineRule="auto"/>
        <w:jc w:val="center"/>
        <w:rPr>
          <w:rFonts w:ascii="Times New Roman" w:hAnsi="Times New Roman" w:cs="Times New Roman"/>
          <w:b/>
          <w:sz w:val="28"/>
          <w:szCs w:val="28"/>
          <w:lang w:eastAsia="en-US"/>
        </w:rPr>
      </w:pPr>
    </w:p>
    <w:p w:rsidR="000E5C89" w:rsidRPr="000E5C89" w:rsidRDefault="000E5C89" w:rsidP="000E5C89">
      <w:pPr>
        <w:tabs>
          <w:tab w:val="center" w:pos="4819"/>
          <w:tab w:val="right" w:pos="9639"/>
        </w:tabs>
        <w:spacing w:after="0" w:line="240" w:lineRule="auto"/>
        <w:jc w:val="center"/>
        <w:rPr>
          <w:rFonts w:ascii="Times New Roman" w:hAnsi="Times New Roman" w:cs="Times New Roman"/>
          <w:b/>
          <w:sz w:val="28"/>
          <w:szCs w:val="28"/>
          <w:lang w:eastAsia="en-US"/>
        </w:rPr>
      </w:pPr>
    </w:p>
    <w:p w:rsidR="000E5C89" w:rsidRPr="000E5C89" w:rsidRDefault="000E5C89" w:rsidP="000E5C89">
      <w:pPr>
        <w:tabs>
          <w:tab w:val="center" w:pos="4819"/>
          <w:tab w:val="right" w:pos="9639"/>
        </w:tabs>
        <w:spacing w:after="0" w:line="240" w:lineRule="auto"/>
        <w:rPr>
          <w:rFonts w:ascii="Times New Roman" w:hAnsi="Times New Roman" w:cs="Times New Roman"/>
          <w:b/>
          <w:sz w:val="28"/>
          <w:szCs w:val="28"/>
          <w:lang w:eastAsia="en-US"/>
        </w:rPr>
      </w:pPr>
    </w:p>
    <w:p w:rsidR="005A6DB9" w:rsidRPr="003D47EB" w:rsidRDefault="005A6DB9" w:rsidP="003D47EB">
      <w:pPr>
        <w:rPr>
          <w:rFonts w:ascii="Times New Roman" w:hAnsi="Times New Roman" w:cs="Times New Roman"/>
          <w:b/>
          <w:sz w:val="24"/>
          <w:szCs w:val="24"/>
        </w:rPr>
      </w:pPr>
      <w:bookmarkStart w:id="10" w:name="_GoBack"/>
      <w:bookmarkEnd w:id="10"/>
    </w:p>
    <w:sectPr w:rsidR="005A6DB9" w:rsidRPr="003D47EB" w:rsidSect="000E5C89">
      <w:footerReference w:type="default" r:id="rId19"/>
      <w:headerReference w:type="first" r:id="rId20"/>
      <w:footerReference w:type="first" r:id="rId21"/>
      <w:pgSz w:w="16838" w:h="11906" w:orient="landscape"/>
      <w:pgMar w:top="850" w:right="682" w:bottom="1417" w:left="85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A2" w:rsidRDefault="002227A2">
      <w:pPr>
        <w:spacing w:after="0" w:line="240" w:lineRule="auto"/>
      </w:pPr>
      <w:r>
        <w:separator/>
      </w:r>
    </w:p>
  </w:endnote>
  <w:endnote w:type="continuationSeparator" w:id="0">
    <w:p w:rsidR="002227A2" w:rsidRDefault="0022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80" w:rsidRPr="00785559" w:rsidRDefault="00786380">
    <w:pPr>
      <w:pStyle w:val="af6"/>
      <w:jc w:val="center"/>
      <w:rPr>
        <w:rFonts w:ascii="Times New Roman" w:hAnsi="Times New Roman"/>
        <w:b/>
        <w:sz w:val="24"/>
        <w:szCs w:val="24"/>
      </w:rPr>
    </w:pPr>
    <w:r w:rsidRPr="00785559">
      <w:rPr>
        <w:rFonts w:ascii="Times New Roman" w:hAnsi="Times New Roman"/>
        <w:b/>
        <w:sz w:val="24"/>
        <w:szCs w:val="24"/>
      </w:rPr>
      <w:fldChar w:fldCharType="begin"/>
    </w:r>
    <w:r w:rsidRPr="00785559">
      <w:rPr>
        <w:rFonts w:ascii="Times New Roman" w:hAnsi="Times New Roman"/>
        <w:b/>
        <w:sz w:val="24"/>
        <w:szCs w:val="24"/>
      </w:rPr>
      <w:instrText xml:space="preserve"> PAGE   \* MERGEFORMAT </w:instrText>
    </w:r>
    <w:r w:rsidRPr="00785559">
      <w:rPr>
        <w:rFonts w:ascii="Times New Roman" w:hAnsi="Times New Roman"/>
        <w:b/>
        <w:sz w:val="24"/>
        <w:szCs w:val="24"/>
      </w:rPr>
      <w:fldChar w:fldCharType="separate"/>
    </w:r>
    <w:r w:rsidR="003D47EB">
      <w:rPr>
        <w:rFonts w:ascii="Times New Roman" w:hAnsi="Times New Roman"/>
        <w:b/>
        <w:noProof/>
        <w:sz w:val="24"/>
        <w:szCs w:val="24"/>
      </w:rPr>
      <w:t>38</w:t>
    </w:r>
    <w:r w:rsidRPr="00785559">
      <w:rPr>
        <w:rFonts w:ascii="Times New Roman" w:hAnsi="Times New Roman"/>
        <w:b/>
        <w:sz w:val="24"/>
        <w:szCs w:val="24"/>
      </w:rPr>
      <w:fldChar w:fldCharType="end"/>
    </w:r>
  </w:p>
  <w:p w:rsidR="00786380" w:rsidRDefault="00786380">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80" w:rsidRDefault="007863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47E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rsidR="00786380" w:rsidRDefault="0078638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80" w:rsidRDefault="007863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A2" w:rsidRDefault="002227A2">
      <w:pPr>
        <w:spacing w:after="0" w:line="240" w:lineRule="auto"/>
      </w:pPr>
      <w:r>
        <w:separator/>
      </w:r>
    </w:p>
  </w:footnote>
  <w:footnote w:type="continuationSeparator" w:id="0">
    <w:p w:rsidR="002227A2" w:rsidRDefault="0022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80" w:rsidRDefault="0078638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9E1"/>
    <w:multiLevelType w:val="multilevel"/>
    <w:tmpl w:val="5B8ED574"/>
    <w:lvl w:ilvl="0">
      <w:start w:val="1"/>
      <w:numFmt w:val="decimal"/>
      <w:lvlText w:val="%1."/>
      <w:lvlJc w:val="left"/>
      <w:pPr>
        <w:ind w:left="450" w:hanging="450"/>
      </w:pPr>
      <w:rPr>
        <w:rFonts w:hint="default"/>
      </w:rPr>
    </w:lvl>
    <w:lvl w:ilvl="1">
      <w:start w:val="1"/>
      <w:numFmt w:val="decimal"/>
      <w:lvlText w:val="%1.%2."/>
      <w:lvlJc w:val="left"/>
      <w:pPr>
        <w:ind w:left="876"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41F95"/>
    <w:multiLevelType w:val="multilevel"/>
    <w:tmpl w:val="A4DC1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EA30C1"/>
    <w:multiLevelType w:val="hybridMultilevel"/>
    <w:tmpl w:val="3282F846"/>
    <w:lvl w:ilvl="0" w:tplc="274CF366">
      <w:start w:val="3"/>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5D1974"/>
    <w:multiLevelType w:val="multilevel"/>
    <w:tmpl w:val="50FAEF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5D41D27"/>
    <w:multiLevelType w:val="multilevel"/>
    <w:tmpl w:val="4D868A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1A1485"/>
    <w:multiLevelType w:val="multilevel"/>
    <w:tmpl w:val="AE08D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510B2E"/>
    <w:multiLevelType w:val="hybridMultilevel"/>
    <w:tmpl w:val="07CA4B4E"/>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D3D536B"/>
    <w:multiLevelType w:val="hybridMultilevel"/>
    <w:tmpl w:val="67662866"/>
    <w:lvl w:ilvl="0" w:tplc="478C54EC">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EF0716"/>
    <w:multiLevelType w:val="multilevel"/>
    <w:tmpl w:val="FC7CA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FB7597"/>
    <w:multiLevelType w:val="multilevel"/>
    <w:tmpl w:val="0A060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8F528E"/>
    <w:multiLevelType w:val="multilevel"/>
    <w:tmpl w:val="ACF0ED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D9816CE"/>
    <w:multiLevelType w:val="multilevel"/>
    <w:tmpl w:val="485A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9"/>
  </w:num>
  <w:num w:numId="4">
    <w:abstractNumId w:val="10"/>
  </w:num>
  <w:num w:numId="5">
    <w:abstractNumId w:val="8"/>
  </w:num>
  <w:num w:numId="6">
    <w:abstractNumId w:val="11"/>
  </w:num>
  <w:num w:numId="7">
    <w:abstractNumId w:val="5"/>
  </w:num>
  <w:num w:numId="8">
    <w:abstractNumId w:val="2"/>
  </w:num>
  <w:num w:numId="9">
    <w:abstractNumId w:val="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B9"/>
    <w:rsid w:val="00086FE6"/>
    <w:rsid w:val="00092ED8"/>
    <w:rsid w:val="000E5C89"/>
    <w:rsid w:val="00101FDD"/>
    <w:rsid w:val="002227A2"/>
    <w:rsid w:val="003B0D2B"/>
    <w:rsid w:val="003D47EB"/>
    <w:rsid w:val="004C7214"/>
    <w:rsid w:val="005454D5"/>
    <w:rsid w:val="005A6DB9"/>
    <w:rsid w:val="006525B3"/>
    <w:rsid w:val="00666D27"/>
    <w:rsid w:val="006B3355"/>
    <w:rsid w:val="006F1313"/>
    <w:rsid w:val="00786380"/>
    <w:rsid w:val="00845FFC"/>
    <w:rsid w:val="00862D08"/>
    <w:rsid w:val="008C3B34"/>
    <w:rsid w:val="00902351"/>
    <w:rsid w:val="009968F0"/>
    <w:rsid w:val="009C0FB1"/>
    <w:rsid w:val="00B00864"/>
    <w:rsid w:val="00B4064C"/>
    <w:rsid w:val="00C57D5A"/>
    <w:rsid w:val="00CA7624"/>
    <w:rsid w:val="00E7333A"/>
    <w:rsid w:val="00EB53E0"/>
    <w:rsid w:val="00F16516"/>
    <w:rsid w:val="00F6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5028"/>
  <w15:docId w15:val="{C75621D1-8D5E-48BE-B421-06D3684C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D2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F16516"/>
  </w:style>
  <w:style w:type="character" w:customStyle="1" w:styleId="apple-converted-space">
    <w:name w:val="apple-converted-space"/>
    <w:rsid w:val="00C57D5A"/>
    <w:rPr>
      <w:rFonts w:cs="Times New Roman"/>
    </w:rPr>
  </w:style>
  <w:style w:type="character" w:customStyle="1" w:styleId="spelle">
    <w:name w:val="spelle"/>
    <w:rsid w:val="00C57D5A"/>
  </w:style>
  <w:style w:type="table" w:customStyle="1" w:styleId="12">
    <w:name w:val="Сетка таблицы1"/>
    <w:basedOn w:val="a1"/>
    <w:next w:val="a4"/>
    <w:uiPriority w:val="59"/>
    <w:rsid w:val="000E5C8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semiHidden/>
    <w:unhideWhenUsed/>
    <w:rsid w:val="000E5C89"/>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0E5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309E80-AC9D-4B63-8BB3-F22229A9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15621</Words>
  <Characters>89040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cp:lastModifiedBy>
  <cp:revision>8</cp:revision>
  <dcterms:created xsi:type="dcterms:W3CDTF">2023-05-30T10:59:00Z</dcterms:created>
  <dcterms:modified xsi:type="dcterms:W3CDTF">2023-05-30T12:52:00Z</dcterms:modified>
</cp:coreProperties>
</file>