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EB37C" w14:textId="77777777" w:rsidR="00180CFA" w:rsidRPr="00FE4311" w:rsidRDefault="00717F3B" w:rsidP="00FA541B">
      <w:pPr>
        <w:spacing w:after="0" w:line="240" w:lineRule="auto"/>
        <w:jc w:val="right"/>
        <w:rPr>
          <w:rFonts w:ascii="Times New Roman" w:eastAsia="Times New Roman" w:hAnsi="Times New Roman" w:cs="Times New Roman"/>
          <w:sz w:val="24"/>
          <w:szCs w:val="24"/>
        </w:rPr>
      </w:pPr>
      <w:r w:rsidRPr="00FE4311">
        <w:rPr>
          <w:rFonts w:ascii="Times New Roman" w:eastAsia="Times New Roman" w:hAnsi="Times New Roman" w:cs="Times New Roman"/>
          <w:b/>
          <w:color w:val="000000"/>
          <w:sz w:val="24"/>
          <w:szCs w:val="24"/>
        </w:rPr>
        <w:t>ДОДАТОК  2</w:t>
      </w:r>
    </w:p>
    <w:p w14:paraId="2E586A46" w14:textId="77777777" w:rsidR="00180CFA" w:rsidRDefault="00717F3B" w:rsidP="00FA541B">
      <w:pPr>
        <w:spacing w:after="0" w:line="240" w:lineRule="auto"/>
        <w:jc w:val="right"/>
        <w:rPr>
          <w:rFonts w:ascii="Times New Roman" w:eastAsia="Times New Roman" w:hAnsi="Times New Roman" w:cs="Times New Roman"/>
          <w:color w:val="000000"/>
          <w:sz w:val="24"/>
          <w:szCs w:val="24"/>
        </w:rPr>
      </w:pPr>
      <w:r w:rsidRPr="00FE4311">
        <w:rPr>
          <w:rFonts w:ascii="Times New Roman" w:eastAsia="Times New Roman" w:hAnsi="Times New Roman" w:cs="Times New Roman"/>
          <w:i/>
          <w:color w:val="000000"/>
          <w:sz w:val="24"/>
          <w:szCs w:val="24"/>
        </w:rPr>
        <w:t>до тендерної документації</w:t>
      </w:r>
      <w:r w:rsidRPr="00FE4311">
        <w:rPr>
          <w:rFonts w:ascii="Times New Roman" w:eastAsia="Times New Roman" w:hAnsi="Times New Roman" w:cs="Times New Roman"/>
          <w:color w:val="000000"/>
          <w:sz w:val="24"/>
          <w:szCs w:val="24"/>
        </w:rPr>
        <w:t> </w:t>
      </w:r>
    </w:p>
    <w:p w14:paraId="6B5F3795" w14:textId="77777777" w:rsidR="00DC6EFB" w:rsidRPr="003B0D9D" w:rsidRDefault="00DC6EFB" w:rsidP="00DC6EFB">
      <w:pPr>
        <w:pStyle w:val="1"/>
        <w:spacing w:before="0" w:after="0" w:line="240" w:lineRule="auto"/>
        <w:jc w:val="right"/>
        <w:textAlignment w:val="baseline"/>
        <w:rPr>
          <w:rFonts w:ascii="Times New Roman" w:hAnsi="Times New Roman" w:cs="Times New Roman"/>
          <w:color w:val="000000"/>
          <w:sz w:val="24"/>
          <w:szCs w:val="24"/>
        </w:rPr>
      </w:pPr>
      <w:r w:rsidRPr="00DC6EFB">
        <w:rPr>
          <w:rFonts w:ascii="Times New Roman" w:hAnsi="Times New Roman" w:cs="Times New Roman"/>
          <w:bCs/>
          <w:color w:val="000000"/>
          <w:sz w:val="18"/>
          <w:szCs w:val="18"/>
          <w:bdr w:val="none" w:sz="0" w:space="0" w:color="auto" w:frame="1"/>
        </w:rPr>
        <w:t>24110000-8 - ПРОМИСЛОВІ ГАЗИ за кодом ДК 021:2015 (CPV)  (ЛОТ1. Кисень рідкий медичний; ЛОТ2. Кисень газоподібний медичний в балонах</w:t>
      </w:r>
      <w:r w:rsidRPr="003B0D9D">
        <w:rPr>
          <w:rFonts w:ascii="Times New Roman" w:hAnsi="Times New Roman" w:cs="Times New Roman"/>
          <w:bCs/>
          <w:color w:val="000000"/>
          <w:sz w:val="24"/>
          <w:szCs w:val="24"/>
          <w:bdr w:val="none" w:sz="0" w:space="0" w:color="auto" w:frame="1"/>
        </w:rPr>
        <w:t>)</w:t>
      </w:r>
    </w:p>
    <w:p w14:paraId="3AFF3348" w14:textId="77777777" w:rsidR="00DC6EFB" w:rsidRPr="00FE4311" w:rsidRDefault="00DC6EFB" w:rsidP="00FA541B">
      <w:pPr>
        <w:spacing w:after="0" w:line="240" w:lineRule="auto"/>
        <w:jc w:val="right"/>
        <w:rPr>
          <w:rFonts w:ascii="Times New Roman" w:eastAsia="Times New Roman" w:hAnsi="Times New Roman" w:cs="Times New Roman"/>
          <w:sz w:val="24"/>
          <w:szCs w:val="24"/>
        </w:rPr>
      </w:pPr>
    </w:p>
    <w:p w14:paraId="370D8320" w14:textId="77777777" w:rsidR="00FE4311" w:rsidRDefault="00FE4311" w:rsidP="00FA541B">
      <w:pPr>
        <w:spacing w:after="0" w:line="240" w:lineRule="auto"/>
        <w:jc w:val="center"/>
        <w:rPr>
          <w:rFonts w:ascii="Times New Roman" w:eastAsia="Times New Roman" w:hAnsi="Times New Roman" w:cs="Times New Roman"/>
          <w:b/>
          <w:i/>
          <w:color w:val="000000"/>
          <w:sz w:val="24"/>
          <w:szCs w:val="24"/>
          <w:highlight w:val="white"/>
        </w:rPr>
      </w:pPr>
    </w:p>
    <w:p w14:paraId="10F1CB2F" w14:textId="1CEC79E8" w:rsidR="00180CFA" w:rsidRPr="00FE4311" w:rsidRDefault="00717F3B" w:rsidP="00FA541B">
      <w:pPr>
        <w:spacing w:after="0" w:line="240" w:lineRule="auto"/>
        <w:jc w:val="center"/>
        <w:rPr>
          <w:rFonts w:ascii="Times New Roman" w:eastAsia="Times New Roman" w:hAnsi="Times New Roman" w:cs="Times New Roman"/>
          <w:b/>
          <w:i/>
          <w:color w:val="000000"/>
          <w:sz w:val="24"/>
          <w:szCs w:val="24"/>
        </w:rPr>
      </w:pPr>
      <w:r w:rsidRPr="00FE431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70C960E" w14:textId="77777777" w:rsidR="00180CFA" w:rsidRPr="00FE4311" w:rsidRDefault="00180CFA" w:rsidP="00FA541B">
      <w:pPr>
        <w:spacing w:after="0" w:line="240" w:lineRule="auto"/>
        <w:jc w:val="center"/>
        <w:rPr>
          <w:rFonts w:ascii="Times New Roman" w:eastAsia="Times New Roman" w:hAnsi="Times New Roman" w:cs="Times New Roman"/>
          <w:b/>
          <w:i/>
          <w:color w:val="000000"/>
          <w:sz w:val="24"/>
          <w:szCs w:val="24"/>
        </w:rPr>
      </w:pPr>
    </w:p>
    <w:p w14:paraId="00787BD5" w14:textId="77777777" w:rsidR="00180CFA" w:rsidRPr="00FE4311" w:rsidRDefault="00717F3B" w:rsidP="00FA541B">
      <w:pPr>
        <w:spacing w:after="0" w:line="240" w:lineRule="auto"/>
        <w:jc w:val="center"/>
        <w:rPr>
          <w:rFonts w:ascii="Times New Roman" w:eastAsia="Times New Roman" w:hAnsi="Times New Roman" w:cs="Times New Roman"/>
          <w:b/>
          <w:i/>
          <w:sz w:val="24"/>
          <w:szCs w:val="24"/>
        </w:rPr>
      </w:pPr>
      <w:r w:rsidRPr="00FE4311">
        <w:rPr>
          <w:rFonts w:ascii="Times New Roman" w:eastAsia="Times New Roman" w:hAnsi="Times New Roman" w:cs="Times New Roman"/>
          <w:b/>
          <w:i/>
          <w:sz w:val="24"/>
          <w:szCs w:val="24"/>
          <w:highlight w:val="white"/>
        </w:rPr>
        <w:t>ТЕХНІЧНА СПЕЦИФІКАЦІЯ</w:t>
      </w:r>
    </w:p>
    <w:p w14:paraId="293349A9" w14:textId="77777777" w:rsidR="00180CFA" w:rsidRPr="00FE4311" w:rsidRDefault="00180CFA" w:rsidP="00FA541B">
      <w:pPr>
        <w:spacing w:after="0" w:line="240" w:lineRule="auto"/>
        <w:rPr>
          <w:rFonts w:ascii="Times New Roman" w:eastAsia="Times New Roman" w:hAnsi="Times New Roman" w:cs="Times New Roman"/>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180CFA" w:rsidRPr="00FE4311" w14:paraId="44735D02" w14:textId="77777777" w:rsidTr="00FA541B">
        <w:trPr>
          <w:cantSplit/>
          <w:trHeight w:val="20"/>
          <w:tblHeader/>
        </w:trPr>
        <w:tc>
          <w:tcPr>
            <w:tcW w:w="4740" w:type="dxa"/>
            <w:shd w:val="clear" w:color="auto" w:fill="auto"/>
            <w:tcMar>
              <w:top w:w="100" w:type="dxa"/>
              <w:left w:w="100" w:type="dxa"/>
              <w:bottom w:w="100" w:type="dxa"/>
              <w:right w:w="100" w:type="dxa"/>
            </w:tcMar>
          </w:tcPr>
          <w:p w14:paraId="2F9DA37A" w14:textId="77777777" w:rsidR="00180CFA" w:rsidRPr="00FE4311" w:rsidRDefault="00717F3B" w:rsidP="00FA541B">
            <w:pPr>
              <w:widowControl w:val="0"/>
              <w:spacing w:after="0" w:line="240" w:lineRule="auto"/>
              <w:rPr>
                <w:rFonts w:ascii="Times New Roman" w:eastAsia="Times New Roman" w:hAnsi="Times New Roman" w:cs="Times New Roman"/>
                <w:sz w:val="24"/>
                <w:szCs w:val="24"/>
                <w:highlight w:val="white"/>
              </w:rPr>
            </w:pPr>
            <w:r w:rsidRPr="00FE4311">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14:paraId="1E546C4A" w14:textId="77777777" w:rsidR="00FB1E1C" w:rsidRPr="00FE4311" w:rsidRDefault="00994F11" w:rsidP="00FA541B">
            <w:pPr>
              <w:shd w:val="clear" w:color="auto" w:fill="FFFFFF"/>
              <w:spacing w:after="0" w:line="240" w:lineRule="auto"/>
              <w:jc w:val="both"/>
              <w:rPr>
                <w:rFonts w:ascii="Times New Roman" w:eastAsia="Times New Roman" w:hAnsi="Times New Roman" w:cs="Times New Roman"/>
                <w:b/>
                <w:color w:val="1A1A1A"/>
                <w:sz w:val="24"/>
                <w:szCs w:val="24"/>
                <w:lang w:eastAsia="ar-SA"/>
              </w:rPr>
            </w:pPr>
            <w:r w:rsidRPr="00FE4311">
              <w:rPr>
                <w:rFonts w:ascii="Times New Roman" w:eastAsia="Times New Roman" w:hAnsi="Times New Roman" w:cs="Times New Roman"/>
                <w:sz w:val="24"/>
                <w:szCs w:val="24"/>
                <w:highlight w:val="white"/>
              </w:rPr>
              <w:t>Товар:</w:t>
            </w:r>
            <w:r w:rsidR="00FA541B" w:rsidRPr="00FE4311">
              <w:rPr>
                <w:rFonts w:ascii="Times New Roman" w:eastAsia="Times New Roman" w:hAnsi="Times New Roman" w:cs="Times New Roman"/>
                <w:b/>
                <w:color w:val="1A1A1A"/>
                <w:sz w:val="24"/>
                <w:szCs w:val="24"/>
                <w:lang w:eastAsia="ar-SA"/>
              </w:rPr>
              <w:t xml:space="preserve"> </w:t>
            </w:r>
          </w:p>
          <w:p w14:paraId="4D953E72" w14:textId="2B7EFBB1" w:rsidR="00FA541B" w:rsidRPr="00FE4311" w:rsidRDefault="00FB1E1C" w:rsidP="00FA541B">
            <w:pPr>
              <w:shd w:val="clear" w:color="auto" w:fill="FFFFFF"/>
              <w:spacing w:after="0" w:line="240" w:lineRule="auto"/>
              <w:jc w:val="both"/>
              <w:rPr>
                <w:rFonts w:ascii="Times New Roman" w:eastAsia="Times New Roman" w:hAnsi="Times New Roman" w:cs="Times New Roman"/>
                <w:b/>
                <w:i/>
                <w:sz w:val="24"/>
                <w:szCs w:val="24"/>
              </w:rPr>
            </w:pPr>
            <w:r w:rsidRPr="00FE4311">
              <w:rPr>
                <w:rFonts w:ascii="Times New Roman" w:eastAsia="Times New Roman" w:hAnsi="Times New Roman" w:cs="Times New Roman"/>
                <w:b/>
                <w:color w:val="1A1A1A"/>
                <w:sz w:val="24"/>
                <w:szCs w:val="24"/>
                <w:lang w:eastAsia="ar-SA"/>
              </w:rPr>
              <w:t xml:space="preserve">ЛОТ1 </w:t>
            </w:r>
            <w:r w:rsidR="00FA541B" w:rsidRPr="00FE4311">
              <w:rPr>
                <w:rFonts w:ascii="Times New Roman" w:eastAsia="Times New Roman" w:hAnsi="Times New Roman" w:cs="Times New Roman"/>
                <w:b/>
                <w:color w:val="1A1A1A"/>
                <w:sz w:val="24"/>
                <w:szCs w:val="24"/>
                <w:lang w:eastAsia="ar-SA"/>
              </w:rPr>
              <w:t xml:space="preserve">Кисень рідкий </w:t>
            </w:r>
            <w:r w:rsidR="00965533" w:rsidRPr="00FE4311">
              <w:rPr>
                <w:rFonts w:ascii="Times New Roman" w:eastAsia="Times New Roman" w:hAnsi="Times New Roman" w:cs="Times New Roman"/>
                <w:b/>
                <w:color w:val="1A1A1A"/>
                <w:sz w:val="24"/>
                <w:szCs w:val="24"/>
                <w:lang w:eastAsia="ar-SA"/>
              </w:rPr>
              <w:t>медичний</w:t>
            </w:r>
            <w:r w:rsidR="00FA541B" w:rsidRPr="00FE4311">
              <w:rPr>
                <w:rFonts w:ascii="Times New Roman" w:eastAsia="Times New Roman" w:hAnsi="Times New Roman" w:cs="Times New Roman"/>
                <w:b/>
                <w:i/>
                <w:sz w:val="24"/>
                <w:szCs w:val="24"/>
              </w:rPr>
              <w:t xml:space="preserve">; </w:t>
            </w:r>
          </w:p>
          <w:p w14:paraId="718989AB" w14:textId="7E852D39" w:rsidR="00180CFA" w:rsidRPr="00FE4311" w:rsidRDefault="00FB1E1C" w:rsidP="00FA541B">
            <w:pPr>
              <w:shd w:val="clear" w:color="auto" w:fill="FFFFFF"/>
              <w:spacing w:after="0" w:line="240" w:lineRule="auto"/>
              <w:jc w:val="both"/>
              <w:rPr>
                <w:rFonts w:ascii="Times New Roman" w:eastAsia="Times New Roman" w:hAnsi="Times New Roman" w:cs="Times New Roman"/>
                <w:sz w:val="24"/>
                <w:szCs w:val="24"/>
                <w:highlight w:val="white"/>
              </w:rPr>
            </w:pPr>
            <w:r w:rsidRPr="00FE4311">
              <w:rPr>
                <w:rFonts w:ascii="Times New Roman" w:eastAsia="Times New Roman" w:hAnsi="Times New Roman" w:cs="Times New Roman"/>
                <w:b/>
                <w:bCs/>
                <w:color w:val="000000"/>
                <w:sz w:val="24"/>
                <w:szCs w:val="24"/>
                <w:lang w:eastAsia="ar-SA"/>
              </w:rPr>
              <w:t xml:space="preserve">ЛОТ2 </w:t>
            </w:r>
            <w:r w:rsidR="00FA541B" w:rsidRPr="00FE4311">
              <w:rPr>
                <w:rFonts w:ascii="Times New Roman" w:eastAsia="Times New Roman" w:hAnsi="Times New Roman" w:cs="Times New Roman"/>
                <w:b/>
                <w:bCs/>
                <w:color w:val="000000"/>
                <w:sz w:val="24"/>
                <w:szCs w:val="24"/>
                <w:lang w:eastAsia="ar-SA"/>
              </w:rPr>
              <w:t>Кисень газоподібний</w:t>
            </w:r>
            <w:r w:rsidR="00965533" w:rsidRPr="00FE4311">
              <w:rPr>
                <w:rFonts w:ascii="Times New Roman" w:eastAsia="Times New Roman" w:hAnsi="Times New Roman" w:cs="Times New Roman"/>
                <w:b/>
                <w:bCs/>
                <w:color w:val="000000"/>
                <w:sz w:val="24"/>
                <w:szCs w:val="24"/>
                <w:lang w:eastAsia="ar-SA"/>
              </w:rPr>
              <w:t xml:space="preserve"> медичний</w:t>
            </w:r>
            <w:r w:rsidR="00FA541B" w:rsidRPr="00FE4311">
              <w:rPr>
                <w:rFonts w:ascii="Times New Roman" w:eastAsia="Times New Roman" w:hAnsi="Times New Roman" w:cs="Times New Roman"/>
                <w:b/>
                <w:bCs/>
                <w:color w:val="000000"/>
                <w:sz w:val="24"/>
                <w:szCs w:val="24"/>
                <w:lang w:eastAsia="ar-SA"/>
              </w:rPr>
              <w:t xml:space="preserve"> в балонах</w:t>
            </w:r>
          </w:p>
        </w:tc>
      </w:tr>
      <w:tr w:rsidR="00180CFA" w:rsidRPr="00FE4311" w14:paraId="4CE947B7" w14:textId="77777777" w:rsidTr="00FA541B">
        <w:trPr>
          <w:cantSplit/>
          <w:trHeight w:val="20"/>
          <w:tblHeader/>
        </w:trPr>
        <w:tc>
          <w:tcPr>
            <w:tcW w:w="4740" w:type="dxa"/>
            <w:shd w:val="clear" w:color="auto" w:fill="auto"/>
            <w:tcMar>
              <w:top w:w="100" w:type="dxa"/>
              <w:left w:w="100" w:type="dxa"/>
              <w:bottom w:w="100" w:type="dxa"/>
              <w:right w:w="100" w:type="dxa"/>
            </w:tcMar>
          </w:tcPr>
          <w:p w14:paraId="18C3E12F"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Код ДК 021:2015</w:t>
            </w:r>
          </w:p>
        </w:tc>
        <w:tc>
          <w:tcPr>
            <w:tcW w:w="5141" w:type="dxa"/>
            <w:shd w:val="clear" w:color="auto" w:fill="auto"/>
            <w:tcMar>
              <w:top w:w="100" w:type="dxa"/>
              <w:left w:w="100" w:type="dxa"/>
              <w:bottom w:w="100" w:type="dxa"/>
              <w:right w:w="100" w:type="dxa"/>
            </w:tcMar>
          </w:tcPr>
          <w:p w14:paraId="2DA2782E" w14:textId="77777777" w:rsidR="00180CFA" w:rsidRPr="00FE4311" w:rsidRDefault="00994F11" w:rsidP="00FA541B">
            <w:pPr>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24110000-8: Промислові гази</w:t>
            </w:r>
          </w:p>
        </w:tc>
      </w:tr>
      <w:tr w:rsidR="00180CFA" w:rsidRPr="00FE4311" w14:paraId="078B0C36" w14:textId="77777777" w:rsidTr="00FA541B">
        <w:trPr>
          <w:cantSplit/>
          <w:trHeight w:val="20"/>
          <w:tblHeader/>
        </w:trPr>
        <w:tc>
          <w:tcPr>
            <w:tcW w:w="4740" w:type="dxa"/>
            <w:shd w:val="clear" w:color="auto" w:fill="auto"/>
            <w:tcMar>
              <w:top w:w="100" w:type="dxa"/>
              <w:left w:w="100" w:type="dxa"/>
              <w:bottom w:w="100" w:type="dxa"/>
              <w:right w:w="100" w:type="dxa"/>
            </w:tcMar>
          </w:tcPr>
          <w:p w14:paraId="2C710A81"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41" w:type="dxa"/>
            <w:shd w:val="clear" w:color="auto" w:fill="auto"/>
            <w:tcMar>
              <w:top w:w="100" w:type="dxa"/>
              <w:left w:w="100" w:type="dxa"/>
              <w:bottom w:w="100" w:type="dxa"/>
              <w:right w:w="100" w:type="dxa"/>
            </w:tcMar>
          </w:tcPr>
          <w:p w14:paraId="07ACB43C" w14:textId="0753DEB4" w:rsidR="00180CFA" w:rsidRPr="000C1F5E" w:rsidRDefault="000C1F5E" w:rsidP="00FA541B">
            <w:pPr>
              <w:widowControl w:val="0"/>
              <w:spacing w:after="0" w:line="240" w:lineRule="auto"/>
              <w:rPr>
                <w:rFonts w:ascii="Times New Roman" w:eastAsia="Times New Roman" w:hAnsi="Times New Roman" w:cs="Times New Roman"/>
                <w:sz w:val="24"/>
                <w:szCs w:val="24"/>
              </w:rPr>
            </w:pPr>
            <w:r>
              <w:rPr>
                <w:rFonts w:ascii="Arial" w:hAnsi="Arial" w:cs="Arial"/>
                <w:color w:val="777777"/>
                <w:sz w:val="20"/>
                <w:szCs w:val="20"/>
                <w:shd w:val="clear" w:color="auto" w:fill="FDFEFD"/>
              </w:rPr>
              <w:t> </w:t>
            </w:r>
            <w:r w:rsidRPr="000C1F5E">
              <w:rPr>
                <w:rFonts w:ascii="Times New Roman" w:hAnsi="Times New Roman" w:cs="Times New Roman"/>
                <w:color w:val="000000"/>
                <w:sz w:val="24"/>
                <w:szCs w:val="24"/>
                <w:bdr w:val="none" w:sz="0" w:space="0" w:color="auto" w:frame="1"/>
                <w:shd w:val="clear" w:color="auto" w:fill="FDFEFD"/>
              </w:rPr>
              <w:t>24111900-4</w:t>
            </w:r>
            <w:r w:rsidRPr="000C1F5E">
              <w:rPr>
                <w:rFonts w:ascii="Times New Roman" w:hAnsi="Times New Roman" w:cs="Times New Roman"/>
                <w:color w:val="777777"/>
                <w:sz w:val="24"/>
                <w:szCs w:val="24"/>
                <w:shd w:val="clear" w:color="auto" w:fill="FDFEFD"/>
              </w:rPr>
              <w:t> - </w:t>
            </w:r>
            <w:r w:rsidRPr="000C1F5E">
              <w:rPr>
                <w:rFonts w:ascii="Times New Roman" w:hAnsi="Times New Roman" w:cs="Times New Roman"/>
                <w:color w:val="000000"/>
                <w:sz w:val="24"/>
                <w:szCs w:val="24"/>
                <w:bdr w:val="none" w:sz="0" w:space="0" w:color="auto" w:frame="1"/>
                <w:shd w:val="clear" w:color="auto" w:fill="FDFEFD"/>
              </w:rPr>
              <w:t>Кисень</w:t>
            </w:r>
          </w:p>
        </w:tc>
      </w:tr>
      <w:tr w:rsidR="00180CFA" w:rsidRPr="00FE4311" w14:paraId="7FFC6F20" w14:textId="77777777" w:rsidTr="00FA541B">
        <w:trPr>
          <w:cantSplit/>
          <w:trHeight w:val="20"/>
          <w:tblHeader/>
        </w:trPr>
        <w:tc>
          <w:tcPr>
            <w:tcW w:w="4740" w:type="dxa"/>
            <w:shd w:val="clear" w:color="auto" w:fill="auto"/>
            <w:tcMar>
              <w:top w:w="100" w:type="dxa"/>
              <w:left w:w="100" w:type="dxa"/>
              <w:bottom w:w="100" w:type="dxa"/>
              <w:right w:w="100" w:type="dxa"/>
            </w:tcMar>
          </w:tcPr>
          <w:p w14:paraId="7C601FBF"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 xml:space="preserve">Кількість поставки товару </w:t>
            </w:r>
          </w:p>
        </w:tc>
        <w:tc>
          <w:tcPr>
            <w:tcW w:w="5141" w:type="dxa"/>
            <w:shd w:val="clear" w:color="auto" w:fill="auto"/>
            <w:tcMar>
              <w:top w:w="100" w:type="dxa"/>
              <w:left w:w="100" w:type="dxa"/>
              <w:bottom w:w="100" w:type="dxa"/>
              <w:right w:w="100" w:type="dxa"/>
            </w:tcMar>
          </w:tcPr>
          <w:p w14:paraId="0EAEE211" w14:textId="09FB312D" w:rsidR="00F22D0A" w:rsidRPr="00FE4311" w:rsidRDefault="00FB1E1C" w:rsidP="00FA541B">
            <w:pPr>
              <w:pStyle w:val="10"/>
              <w:widowControl w:val="0"/>
              <w:spacing w:after="0" w:line="240" w:lineRule="auto"/>
              <w:jc w:val="both"/>
              <w:rPr>
                <w:rFonts w:ascii="Times New Roman" w:hAnsi="Times New Roman" w:cs="Times New Roman"/>
                <w:sz w:val="24"/>
                <w:szCs w:val="24"/>
              </w:rPr>
            </w:pPr>
            <w:r w:rsidRPr="00FE4311">
              <w:rPr>
                <w:rFonts w:ascii="Times New Roman" w:eastAsia="Times New Roman" w:hAnsi="Times New Roman" w:cs="Times New Roman"/>
                <w:b/>
                <w:color w:val="1A1A1A"/>
                <w:sz w:val="24"/>
                <w:szCs w:val="24"/>
                <w:lang w:eastAsia="ar-SA"/>
              </w:rPr>
              <w:t xml:space="preserve">ЛОТ1 </w:t>
            </w:r>
            <w:r w:rsidR="002900EE" w:rsidRPr="00FE4311">
              <w:rPr>
                <w:rFonts w:ascii="Times New Roman" w:eastAsia="Times New Roman" w:hAnsi="Times New Roman" w:cs="Times New Roman"/>
                <w:b/>
                <w:color w:val="1A1A1A"/>
                <w:sz w:val="24"/>
                <w:szCs w:val="24"/>
                <w:lang w:eastAsia="ar-SA"/>
              </w:rPr>
              <w:t>Кисень рідкий медичний</w:t>
            </w:r>
            <w:r w:rsidR="00F22D0A" w:rsidRPr="00FE4311">
              <w:rPr>
                <w:rFonts w:ascii="Times New Roman" w:hAnsi="Times New Roman" w:cs="Times New Roman"/>
                <w:sz w:val="24"/>
                <w:szCs w:val="24"/>
              </w:rPr>
              <w:t xml:space="preserve">– </w:t>
            </w:r>
            <w:r w:rsidR="00052D8A" w:rsidRPr="00FE4311">
              <w:rPr>
                <w:rFonts w:ascii="Times New Roman" w:hAnsi="Times New Roman" w:cs="Times New Roman"/>
                <w:b/>
                <w:bCs/>
                <w:sz w:val="24"/>
                <w:szCs w:val="24"/>
              </w:rPr>
              <w:t>15000 кг</w:t>
            </w:r>
            <w:r w:rsidR="00F22D0A" w:rsidRPr="00FE4311">
              <w:rPr>
                <w:rFonts w:ascii="Times New Roman" w:hAnsi="Times New Roman" w:cs="Times New Roman"/>
                <w:b/>
                <w:sz w:val="24"/>
                <w:szCs w:val="24"/>
              </w:rPr>
              <w:t>.</w:t>
            </w:r>
          </w:p>
          <w:p w14:paraId="66236D6E" w14:textId="77777777" w:rsidR="00717F3B" w:rsidRPr="00FE4311" w:rsidRDefault="00717F3B" w:rsidP="00FA541B">
            <w:pPr>
              <w:spacing w:after="0" w:line="240" w:lineRule="auto"/>
              <w:rPr>
                <w:rFonts w:ascii="Times New Roman" w:eastAsia="Times New Roman" w:hAnsi="Times New Roman" w:cs="Times New Roman"/>
                <w:b/>
                <w:bCs/>
                <w:color w:val="000000"/>
                <w:sz w:val="24"/>
                <w:szCs w:val="24"/>
                <w:lang w:eastAsia="ar-SA"/>
              </w:rPr>
            </w:pPr>
          </w:p>
          <w:p w14:paraId="782A0B32" w14:textId="58950C89" w:rsidR="00180CFA" w:rsidRPr="00FE4311" w:rsidRDefault="00FB1E1C" w:rsidP="00052D8A">
            <w:pPr>
              <w:spacing w:after="0" w:line="240" w:lineRule="auto"/>
              <w:rPr>
                <w:rFonts w:ascii="Times New Roman" w:eastAsia="Times New Roman" w:hAnsi="Times New Roman" w:cs="Times New Roman"/>
                <w:i/>
                <w:sz w:val="24"/>
                <w:szCs w:val="24"/>
              </w:rPr>
            </w:pPr>
            <w:r w:rsidRPr="00FE4311">
              <w:rPr>
                <w:rFonts w:ascii="Times New Roman" w:eastAsia="Times New Roman" w:hAnsi="Times New Roman" w:cs="Times New Roman"/>
                <w:b/>
                <w:bCs/>
                <w:color w:val="000000"/>
                <w:sz w:val="24"/>
                <w:szCs w:val="24"/>
                <w:lang w:eastAsia="ar-SA"/>
              </w:rPr>
              <w:t xml:space="preserve">ЛОТ2 </w:t>
            </w:r>
            <w:r w:rsidR="00FA541B" w:rsidRPr="00FE4311">
              <w:rPr>
                <w:rFonts w:ascii="Times New Roman" w:eastAsia="Times New Roman" w:hAnsi="Times New Roman" w:cs="Times New Roman"/>
                <w:b/>
                <w:bCs/>
                <w:color w:val="000000"/>
                <w:sz w:val="24"/>
                <w:szCs w:val="24"/>
                <w:lang w:eastAsia="ar-SA"/>
              </w:rPr>
              <w:t xml:space="preserve">Кисень газоподібний </w:t>
            </w:r>
            <w:r w:rsidR="002900EE" w:rsidRPr="00FE4311">
              <w:rPr>
                <w:rFonts w:ascii="Times New Roman" w:eastAsia="Times New Roman" w:hAnsi="Times New Roman" w:cs="Times New Roman"/>
                <w:b/>
                <w:bCs/>
                <w:color w:val="000000"/>
                <w:sz w:val="24"/>
                <w:szCs w:val="24"/>
                <w:lang w:eastAsia="ar-SA"/>
              </w:rPr>
              <w:t xml:space="preserve">медичний </w:t>
            </w:r>
            <w:r w:rsidR="00FA541B" w:rsidRPr="00FE4311">
              <w:rPr>
                <w:rFonts w:ascii="Times New Roman" w:eastAsia="Times New Roman" w:hAnsi="Times New Roman" w:cs="Times New Roman"/>
                <w:b/>
                <w:bCs/>
                <w:color w:val="000000"/>
                <w:sz w:val="24"/>
                <w:szCs w:val="24"/>
                <w:lang w:eastAsia="ar-SA"/>
              </w:rPr>
              <w:t>в балонах</w:t>
            </w:r>
            <w:r w:rsidR="00052D8A" w:rsidRPr="00FE4311">
              <w:rPr>
                <w:rFonts w:ascii="Times New Roman" w:eastAsia="Times New Roman" w:hAnsi="Times New Roman" w:cs="Times New Roman"/>
                <w:b/>
                <w:bCs/>
                <w:color w:val="000000"/>
                <w:sz w:val="24"/>
                <w:szCs w:val="24"/>
                <w:lang w:eastAsia="ar-SA"/>
              </w:rPr>
              <w:t xml:space="preserve"> (40 л)</w:t>
            </w:r>
            <w:r w:rsidR="00FA541B" w:rsidRPr="00FE4311">
              <w:rPr>
                <w:rFonts w:ascii="Times New Roman" w:eastAsia="Times New Roman" w:hAnsi="Times New Roman" w:cs="Times New Roman"/>
                <w:b/>
                <w:i/>
                <w:sz w:val="24"/>
                <w:szCs w:val="24"/>
              </w:rPr>
              <w:t xml:space="preserve"> </w:t>
            </w:r>
            <w:r w:rsidR="00052D8A" w:rsidRPr="00FE4311">
              <w:rPr>
                <w:rFonts w:ascii="Times New Roman" w:eastAsia="Times New Roman" w:hAnsi="Times New Roman" w:cs="Times New Roman"/>
                <w:b/>
                <w:i/>
                <w:sz w:val="24"/>
                <w:szCs w:val="24"/>
              </w:rPr>
              <w:t>–</w:t>
            </w:r>
            <w:r w:rsidR="00FA541B" w:rsidRPr="00FE4311">
              <w:rPr>
                <w:rFonts w:ascii="Times New Roman" w:eastAsia="Times New Roman" w:hAnsi="Times New Roman" w:cs="Times New Roman"/>
                <w:b/>
                <w:i/>
                <w:sz w:val="24"/>
                <w:szCs w:val="24"/>
              </w:rPr>
              <w:t xml:space="preserve"> </w:t>
            </w:r>
            <w:r w:rsidR="00052D8A" w:rsidRPr="00FE4311">
              <w:rPr>
                <w:rFonts w:ascii="Times New Roman" w:hAnsi="Times New Roman" w:cs="Times New Roman"/>
                <w:b/>
                <w:sz w:val="24"/>
                <w:szCs w:val="24"/>
              </w:rPr>
              <w:t>700 балонів</w:t>
            </w:r>
          </w:p>
        </w:tc>
      </w:tr>
      <w:tr w:rsidR="00180CFA" w:rsidRPr="00FE4311" w14:paraId="502CE1AC" w14:textId="77777777" w:rsidTr="00FA541B">
        <w:trPr>
          <w:cantSplit/>
          <w:trHeight w:val="20"/>
          <w:tblHeader/>
        </w:trPr>
        <w:tc>
          <w:tcPr>
            <w:tcW w:w="4740" w:type="dxa"/>
            <w:shd w:val="clear" w:color="auto" w:fill="auto"/>
            <w:tcMar>
              <w:top w:w="100" w:type="dxa"/>
              <w:left w:w="100" w:type="dxa"/>
              <w:bottom w:w="100" w:type="dxa"/>
              <w:right w:w="100" w:type="dxa"/>
            </w:tcMar>
          </w:tcPr>
          <w:p w14:paraId="12402978"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 xml:space="preserve">Строк поставки товару </w:t>
            </w:r>
          </w:p>
        </w:tc>
        <w:tc>
          <w:tcPr>
            <w:tcW w:w="5141" w:type="dxa"/>
            <w:shd w:val="clear" w:color="auto" w:fill="auto"/>
            <w:tcMar>
              <w:top w:w="100" w:type="dxa"/>
              <w:left w:w="100" w:type="dxa"/>
              <w:bottom w:w="100" w:type="dxa"/>
              <w:right w:w="100" w:type="dxa"/>
            </w:tcMar>
          </w:tcPr>
          <w:p w14:paraId="4283AA66" w14:textId="77777777" w:rsidR="00180CFA" w:rsidRPr="00FE4311" w:rsidRDefault="00717F3B" w:rsidP="00FA541B">
            <w:pPr>
              <w:widowControl w:val="0"/>
              <w:spacing w:after="0" w:line="240" w:lineRule="auto"/>
              <w:rPr>
                <w:rFonts w:ascii="Times New Roman" w:eastAsia="Times New Roman" w:hAnsi="Times New Roman" w:cs="Times New Roman"/>
                <w:b/>
                <w:bCs/>
                <w:i/>
                <w:sz w:val="24"/>
                <w:szCs w:val="24"/>
              </w:rPr>
            </w:pPr>
            <w:r w:rsidRPr="00FE4311">
              <w:rPr>
                <w:rFonts w:ascii="Times New Roman" w:eastAsia="Times New Roman" w:hAnsi="Times New Roman" w:cs="Times New Roman"/>
                <w:b/>
                <w:bCs/>
                <w:i/>
                <w:sz w:val="24"/>
                <w:szCs w:val="24"/>
              </w:rPr>
              <w:t xml:space="preserve">до </w:t>
            </w:r>
            <w:r w:rsidR="00F22D0A" w:rsidRPr="00FE4311">
              <w:rPr>
                <w:rFonts w:ascii="Times New Roman" w:eastAsia="Times New Roman" w:hAnsi="Times New Roman" w:cs="Times New Roman"/>
                <w:b/>
                <w:bCs/>
                <w:i/>
                <w:sz w:val="24"/>
                <w:szCs w:val="24"/>
              </w:rPr>
              <w:t xml:space="preserve">31.12.2024 </w:t>
            </w:r>
            <w:r w:rsidRPr="00FE4311">
              <w:rPr>
                <w:rFonts w:ascii="Times New Roman" w:eastAsia="Times New Roman" w:hAnsi="Times New Roman" w:cs="Times New Roman"/>
                <w:b/>
                <w:bCs/>
                <w:i/>
                <w:sz w:val="24"/>
                <w:szCs w:val="24"/>
              </w:rPr>
              <w:t xml:space="preserve"> року включно</w:t>
            </w:r>
          </w:p>
        </w:tc>
      </w:tr>
      <w:tr w:rsidR="00132A82" w:rsidRPr="00FE4311" w14:paraId="22293FE4" w14:textId="77777777" w:rsidTr="00FA541B">
        <w:trPr>
          <w:cantSplit/>
          <w:trHeight w:val="20"/>
          <w:tblHeader/>
        </w:trPr>
        <w:tc>
          <w:tcPr>
            <w:tcW w:w="4740" w:type="dxa"/>
            <w:shd w:val="clear" w:color="auto" w:fill="auto"/>
            <w:tcMar>
              <w:top w:w="100" w:type="dxa"/>
              <w:left w:w="100" w:type="dxa"/>
              <w:bottom w:w="100" w:type="dxa"/>
              <w:right w:w="100" w:type="dxa"/>
            </w:tcMar>
          </w:tcPr>
          <w:p w14:paraId="6686CE03" w14:textId="233F262C" w:rsidR="00132A82" w:rsidRPr="00FE4311" w:rsidRDefault="00132A82"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Місце поставки</w:t>
            </w:r>
          </w:p>
        </w:tc>
        <w:tc>
          <w:tcPr>
            <w:tcW w:w="5141" w:type="dxa"/>
            <w:shd w:val="clear" w:color="auto" w:fill="auto"/>
            <w:tcMar>
              <w:top w:w="100" w:type="dxa"/>
              <w:left w:w="100" w:type="dxa"/>
              <w:bottom w:w="100" w:type="dxa"/>
              <w:right w:w="100" w:type="dxa"/>
            </w:tcMar>
          </w:tcPr>
          <w:p w14:paraId="74920DC7" w14:textId="77777777" w:rsidR="00132A82" w:rsidRPr="00FE4311" w:rsidRDefault="00132A82" w:rsidP="00132A82">
            <w:pPr>
              <w:spacing w:after="0" w:line="240" w:lineRule="auto"/>
              <w:jc w:val="both"/>
              <w:rPr>
                <w:rFonts w:ascii="Times New Roman" w:hAnsi="Times New Roman" w:cs="Times New Roman"/>
                <w:b/>
                <w:bCs/>
                <w:sz w:val="24"/>
                <w:szCs w:val="24"/>
              </w:rPr>
            </w:pPr>
            <w:r w:rsidRPr="00FE4311">
              <w:rPr>
                <w:rFonts w:ascii="Times New Roman" w:hAnsi="Times New Roman" w:cs="Times New Roman"/>
                <w:b/>
                <w:bCs/>
                <w:sz w:val="24"/>
                <w:szCs w:val="24"/>
              </w:rPr>
              <w:t>08403, Київська обл. Бориспільський р-н, м. Переяслав, вул. Богдана Хмельницького, 137</w:t>
            </w:r>
          </w:p>
          <w:p w14:paraId="5C9A2FD1" w14:textId="77777777" w:rsidR="00132A82" w:rsidRPr="00FE4311" w:rsidRDefault="00132A82" w:rsidP="00FA541B">
            <w:pPr>
              <w:widowControl w:val="0"/>
              <w:spacing w:after="0" w:line="240" w:lineRule="auto"/>
              <w:rPr>
                <w:rFonts w:ascii="Times New Roman" w:eastAsia="Times New Roman" w:hAnsi="Times New Roman" w:cs="Times New Roman"/>
                <w:i/>
                <w:sz w:val="24"/>
                <w:szCs w:val="24"/>
              </w:rPr>
            </w:pPr>
          </w:p>
        </w:tc>
      </w:tr>
    </w:tbl>
    <w:p w14:paraId="3E204786" w14:textId="77777777" w:rsidR="00132A82" w:rsidRPr="00FE4311" w:rsidRDefault="00132A82" w:rsidP="00132A82">
      <w:pPr>
        <w:spacing w:after="0" w:line="240" w:lineRule="auto"/>
        <w:jc w:val="both"/>
        <w:rPr>
          <w:rFonts w:ascii="Times New Roman" w:hAnsi="Times New Roman" w:cs="Times New Roman"/>
          <w:sz w:val="24"/>
          <w:szCs w:val="24"/>
        </w:rPr>
      </w:pPr>
    </w:p>
    <w:p w14:paraId="779257D2" w14:textId="77444DBA" w:rsidR="00132A82" w:rsidRPr="00FE4311" w:rsidRDefault="00132A82" w:rsidP="00132A82">
      <w:pPr>
        <w:spacing w:after="0" w:line="240" w:lineRule="auto"/>
        <w:jc w:val="both"/>
        <w:rPr>
          <w:rFonts w:ascii="Times New Roman" w:eastAsia="Times New Roman" w:hAnsi="Times New Roman" w:cs="Times New Roman"/>
          <w:color w:val="000000"/>
          <w:kern w:val="1"/>
          <w:sz w:val="24"/>
          <w:szCs w:val="24"/>
          <w:lang w:eastAsia="hi-IN" w:bidi="hi-IN"/>
        </w:rPr>
      </w:pPr>
      <w:r w:rsidRPr="00FE4311">
        <w:rPr>
          <w:rFonts w:ascii="Times New Roman" w:hAnsi="Times New Roman" w:cs="Times New Roman"/>
          <w:sz w:val="24"/>
          <w:szCs w:val="24"/>
        </w:rPr>
        <w:t xml:space="preserve"> Товар, поставляється спеціалізованим автотранспортом Постачальника згідно замовлення, партіями та супроводжується документами, що підтверджують його якісні, кількісні характеристики </w:t>
      </w:r>
      <w:r w:rsidR="00FE4311" w:rsidRPr="00FE4311">
        <w:rPr>
          <w:rFonts w:ascii="Times New Roman" w:hAnsi="Times New Roman" w:cs="Times New Roman"/>
          <w:sz w:val="24"/>
          <w:szCs w:val="24"/>
        </w:rPr>
        <w:t>та</w:t>
      </w:r>
      <w:r w:rsidRPr="00FE4311">
        <w:rPr>
          <w:rFonts w:ascii="Times New Roman" w:eastAsia="Times New Roman" w:hAnsi="Times New Roman" w:cs="Times New Roman"/>
          <w:color w:val="000000"/>
          <w:kern w:val="1"/>
          <w:sz w:val="24"/>
          <w:szCs w:val="24"/>
          <w:lang w:eastAsia="hi-IN" w:bidi="hi-IN"/>
        </w:rPr>
        <w:t xml:space="preserve"> за рахунок Постачальника </w:t>
      </w:r>
    </w:p>
    <w:p w14:paraId="28188C61" w14:textId="77777777" w:rsidR="009E08D5" w:rsidRPr="00FE4311" w:rsidRDefault="009E08D5" w:rsidP="00FA541B">
      <w:pPr>
        <w:shd w:val="clear" w:color="auto" w:fill="FFFFFF"/>
        <w:spacing w:after="0" w:line="240" w:lineRule="auto"/>
        <w:jc w:val="center"/>
        <w:rPr>
          <w:rFonts w:ascii="Times New Roman" w:eastAsia="Times New Roman" w:hAnsi="Times New Roman" w:cs="Times New Roman"/>
          <w:b/>
          <w:sz w:val="24"/>
          <w:szCs w:val="24"/>
        </w:rPr>
      </w:pPr>
    </w:p>
    <w:p w14:paraId="50CE235A" w14:textId="77777777" w:rsidR="009E08D5" w:rsidRPr="00FE4311" w:rsidRDefault="009E08D5" w:rsidP="00FA541B">
      <w:pPr>
        <w:shd w:val="clear" w:color="auto" w:fill="FFFFFF"/>
        <w:spacing w:after="0" w:line="240" w:lineRule="auto"/>
        <w:jc w:val="center"/>
        <w:rPr>
          <w:rFonts w:ascii="Times New Roman" w:eastAsia="Times New Roman" w:hAnsi="Times New Roman" w:cs="Times New Roman"/>
          <w:b/>
          <w:sz w:val="24"/>
          <w:szCs w:val="24"/>
        </w:rPr>
      </w:pPr>
    </w:p>
    <w:p w14:paraId="0F2F23CB" w14:textId="77777777" w:rsidR="00E165CA" w:rsidRPr="00FE4311" w:rsidRDefault="00E165CA" w:rsidP="00FA541B">
      <w:pPr>
        <w:shd w:val="clear" w:color="auto" w:fill="FFFFFF"/>
        <w:spacing w:after="0" w:line="240" w:lineRule="auto"/>
        <w:jc w:val="center"/>
        <w:rPr>
          <w:rFonts w:ascii="Times New Roman" w:eastAsia="Times New Roman" w:hAnsi="Times New Roman" w:cs="Times New Roman"/>
          <w:b/>
          <w:sz w:val="24"/>
          <w:szCs w:val="24"/>
        </w:rPr>
      </w:pPr>
      <w:r w:rsidRPr="00FE4311">
        <w:rPr>
          <w:rFonts w:ascii="Times New Roman" w:eastAsia="Times New Roman" w:hAnsi="Times New Roman" w:cs="Times New Roman"/>
          <w:b/>
          <w:sz w:val="24"/>
          <w:szCs w:val="24"/>
        </w:rPr>
        <w:t>МЕДИКО - ТЕХНІЧНІ ВИМОГИ ДО ПРЕДМЕТУ ЗАКУПІВЛІ</w:t>
      </w:r>
    </w:p>
    <w:p w14:paraId="15798FDD" w14:textId="77777777" w:rsidR="00FB1E1C" w:rsidRPr="00FE4311" w:rsidRDefault="00FB1E1C" w:rsidP="00FA541B">
      <w:pPr>
        <w:shd w:val="clear" w:color="auto" w:fill="FFFFFF"/>
        <w:spacing w:after="0" w:line="240" w:lineRule="auto"/>
        <w:jc w:val="center"/>
        <w:rPr>
          <w:rFonts w:ascii="Times New Roman" w:eastAsia="Times New Roman" w:hAnsi="Times New Roman" w:cs="Times New Roman"/>
          <w:b/>
          <w:sz w:val="24"/>
          <w:szCs w:val="24"/>
        </w:rPr>
      </w:pPr>
    </w:p>
    <w:p w14:paraId="1E7CCC09" w14:textId="3F4758EC" w:rsidR="00E165CA" w:rsidRPr="00FE4311" w:rsidRDefault="00FB1E1C" w:rsidP="00FA541B">
      <w:pPr>
        <w:shd w:val="clear" w:color="auto" w:fill="FFFFFF"/>
        <w:spacing w:after="0" w:line="240" w:lineRule="auto"/>
        <w:jc w:val="center"/>
        <w:rPr>
          <w:rFonts w:ascii="Times New Roman" w:eastAsia="Times New Roman" w:hAnsi="Times New Roman" w:cs="Times New Roman"/>
          <w:b/>
          <w:i/>
          <w:sz w:val="24"/>
          <w:szCs w:val="24"/>
        </w:rPr>
      </w:pPr>
      <w:r w:rsidRPr="00FE4311">
        <w:rPr>
          <w:rFonts w:ascii="Times New Roman" w:eastAsia="Times New Roman" w:hAnsi="Times New Roman" w:cs="Times New Roman"/>
          <w:b/>
          <w:color w:val="1A1A1A"/>
          <w:sz w:val="24"/>
          <w:szCs w:val="24"/>
          <w:lang w:eastAsia="ar-SA"/>
        </w:rPr>
        <w:t xml:space="preserve">ЛОТ1 </w:t>
      </w:r>
      <w:r w:rsidR="00E165CA" w:rsidRPr="00FE4311">
        <w:rPr>
          <w:rFonts w:ascii="Times New Roman" w:eastAsia="Times New Roman" w:hAnsi="Times New Roman" w:cs="Times New Roman"/>
          <w:b/>
          <w:color w:val="1A1A1A"/>
          <w:sz w:val="24"/>
          <w:szCs w:val="24"/>
          <w:lang w:eastAsia="ar-SA"/>
        </w:rPr>
        <w:t xml:space="preserve">Кисень рідкий </w:t>
      </w:r>
      <w:r w:rsidR="0009761F" w:rsidRPr="00FE4311">
        <w:rPr>
          <w:rFonts w:ascii="Times New Roman" w:eastAsia="Times New Roman" w:hAnsi="Times New Roman" w:cs="Times New Roman"/>
          <w:b/>
          <w:color w:val="1A1A1A"/>
          <w:sz w:val="24"/>
          <w:szCs w:val="24"/>
          <w:lang w:eastAsia="ar-SA"/>
        </w:rPr>
        <w:t>медичний</w:t>
      </w:r>
      <w:r w:rsidR="00E165CA" w:rsidRPr="00FE4311">
        <w:rPr>
          <w:rFonts w:ascii="Times New Roman" w:eastAsia="Times New Roman" w:hAnsi="Times New Roman" w:cs="Times New Roman"/>
          <w:b/>
          <w:i/>
          <w:sz w:val="24"/>
          <w:szCs w:val="24"/>
        </w:rPr>
        <w:t xml:space="preserve">; </w:t>
      </w:r>
    </w:p>
    <w:p w14:paraId="4C1F937F" w14:textId="2F2B2695" w:rsidR="00E165CA" w:rsidRPr="00FE4311" w:rsidRDefault="00E165CA" w:rsidP="00FA541B">
      <w:pPr>
        <w:shd w:val="clear" w:color="auto" w:fill="FFFFFF"/>
        <w:spacing w:after="0" w:line="240" w:lineRule="auto"/>
        <w:jc w:val="center"/>
        <w:rPr>
          <w:rFonts w:ascii="Times New Roman" w:eastAsia="Times New Roman" w:hAnsi="Times New Roman" w:cs="Times New Roman"/>
          <w:b/>
          <w:i/>
          <w:sz w:val="24"/>
          <w:szCs w:val="24"/>
        </w:rPr>
      </w:pPr>
      <w:r w:rsidRPr="00FE4311">
        <w:rPr>
          <w:rFonts w:ascii="Times New Roman" w:eastAsia="Times New Roman" w:hAnsi="Times New Roman" w:cs="Times New Roman"/>
          <w:b/>
          <w:i/>
          <w:sz w:val="24"/>
          <w:szCs w:val="24"/>
        </w:rPr>
        <w:t>Код</w:t>
      </w:r>
      <w:r w:rsidR="00FB1E1C" w:rsidRPr="00FE4311">
        <w:rPr>
          <w:rFonts w:ascii="Times New Roman" w:eastAsia="Times New Roman" w:hAnsi="Times New Roman" w:cs="Times New Roman"/>
          <w:b/>
          <w:i/>
          <w:sz w:val="24"/>
          <w:szCs w:val="24"/>
        </w:rPr>
        <w:t xml:space="preserve"> </w:t>
      </w:r>
      <w:r w:rsidRPr="00FE4311">
        <w:rPr>
          <w:rFonts w:ascii="Times New Roman" w:eastAsia="Times New Roman" w:hAnsi="Times New Roman" w:cs="Times New Roman"/>
          <w:b/>
          <w:i/>
          <w:sz w:val="24"/>
          <w:szCs w:val="24"/>
        </w:rPr>
        <w:t>за ДК 021:2015:24110000-8: Промислові гази</w:t>
      </w:r>
    </w:p>
    <w:p w14:paraId="763CA845" w14:textId="77777777" w:rsidR="000E74EE" w:rsidRPr="00FE4311" w:rsidRDefault="000E74EE" w:rsidP="00FA541B">
      <w:pPr>
        <w:shd w:val="clear" w:color="auto" w:fill="FFFFFF"/>
        <w:spacing w:after="0" w:line="240" w:lineRule="auto"/>
        <w:jc w:val="center"/>
        <w:rPr>
          <w:rFonts w:ascii="Times New Roman" w:eastAsia="Times New Roman" w:hAnsi="Times New Roman" w:cs="Times New Roman"/>
          <w:b/>
          <w:sz w:val="24"/>
          <w:szCs w:val="24"/>
        </w:rPr>
      </w:pPr>
    </w:p>
    <w:p w14:paraId="768C9E94" w14:textId="77777777" w:rsidR="000E74EE" w:rsidRPr="00FE4311" w:rsidRDefault="000E74EE" w:rsidP="000E74EE">
      <w:pPr>
        <w:numPr>
          <w:ilvl w:val="0"/>
          <w:numId w:val="8"/>
        </w:numPr>
        <w:spacing w:after="20" w:line="240" w:lineRule="auto"/>
        <w:jc w:val="both"/>
        <w:rPr>
          <w:rFonts w:ascii="Times New Roman" w:hAnsi="Times New Roman" w:cs="Times New Roman"/>
          <w:color w:val="800000"/>
          <w:sz w:val="24"/>
          <w:szCs w:val="24"/>
        </w:rPr>
      </w:pPr>
      <w:r w:rsidRPr="00FE4311">
        <w:rPr>
          <w:rFonts w:ascii="Times New Roman" w:hAnsi="Times New Roman" w:cs="Times New Roman"/>
          <w:b/>
          <w:bCs/>
          <w:sz w:val="24"/>
          <w:szCs w:val="24"/>
        </w:rPr>
        <w:t>Вимоги до кисню медичного рідкого:</w:t>
      </w:r>
    </w:p>
    <w:p w14:paraId="68AC0EC0"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 Фізико-хімічні показники кисню медичного:</w:t>
      </w:r>
    </w:p>
    <w:p w14:paraId="2BBEC34D"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1.1.1. Об’ємна частка кисню, % не менше -99,5</w:t>
      </w:r>
    </w:p>
    <w:p w14:paraId="50573BDC"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1.1.2. Вміст ацетилену - відсутність</w:t>
      </w:r>
    </w:p>
    <w:p w14:paraId="3DA04D6D"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1.1.3. Об’єм двооксиду вуглецю в 1дм</w:t>
      </w:r>
      <w:r w:rsidRPr="00FE4311">
        <w:rPr>
          <w:rFonts w:ascii="Times New Roman" w:hAnsi="Times New Roman" w:cs="Times New Roman"/>
          <w:sz w:val="24"/>
          <w:szCs w:val="24"/>
          <w:vertAlign w:val="superscript"/>
        </w:rPr>
        <w:t>З</w:t>
      </w:r>
      <w:r w:rsidRPr="00FE4311">
        <w:rPr>
          <w:rFonts w:ascii="Times New Roman" w:hAnsi="Times New Roman" w:cs="Times New Roman"/>
          <w:sz w:val="24"/>
          <w:szCs w:val="24"/>
        </w:rPr>
        <w:t xml:space="preserve"> рідкого кисню, см</w:t>
      </w:r>
      <w:r w:rsidRPr="00FE4311">
        <w:rPr>
          <w:rFonts w:ascii="Times New Roman" w:hAnsi="Times New Roman" w:cs="Times New Roman"/>
          <w:sz w:val="24"/>
          <w:szCs w:val="24"/>
          <w:vertAlign w:val="superscript"/>
        </w:rPr>
        <w:t>3</w:t>
      </w:r>
      <w:r w:rsidRPr="00FE4311">
        <w:rPr>
          <w:rFonts w:ascii="Times New Roman" w:hAnsi="Times New Roman" w:cs="Times New Roman"/>
          <w:sz w:val="24"/>
          <w:szCs w:val="24"/>
        </w:rPr>
        <w:t xml:space="preserve"> при 20С та 101,3Кпа не  більше -3,0</w:t>
      </w:r>
    </w:p>
    <w:p w14:paraId="49C714A8"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1.1.4. Вміст масла - відсутність</w:t>
      </w:r>
    </w:p>
    <w:p w14:paraId="75704480"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1.1.5. Вміст окису вуглецю - менше 0,0005%</w:t>
      </w:r>
    </w:p>
    <w:p w14:paraId="6F00C9AC"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1.1.6. Вміст  газоподібних кислот і основ - до 0,001 г/моль</w:t>
      </w:r>
    </w:p>
    <w:p w14:paraId="0C45D056"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1.1.7. Вміст озону і інших газів - окислювачів  - відсутність</w:t>
      </w:r>
    </w:p>
    <w:p w14:paraId="6D5628AA"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1.1.8. Вміст вологи і механічних домішок - відсутність</w:t>
      </w:r>
    </w:p>
    <w:p w14:paraId="1D62EF28"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1.1.9. Запах – відсутність.</w:t>
      </w:r>
    </w:p>
    <w:p w14:paraId="1CE7C69A" w14:textId="77777777" w:rsidR="000E74EE" w:rsidRPr="00FE4311" w:rsidRDefault="000E74EE"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14:paraId="496782CA" w14:textId="77777777" w:rsidR="000E74EE" w:rsidRPr="00FE4311" w:rsidRDefault="000E74EE" w:rsidP="000E74EE">
      <w:pPr>
        <w:pStyle w:val="af6"/>
        <w:widowControl w:val="0"/>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FE4311">
        <w:rPr>
          <w:rFonts w:ascii="Times New Roman" w:hAnsi="Times New Roman" w:cs="Times New Roman"/>
          <w:color w:val="000000"/>
          <w:sz w:val="24"/>
          <w:szCs w:val="24"/>
        </w:rPr>
        <w:t xml:space="preserve">2. </w:t>
      </w:r>
      <w:r w:rsidRPr="00FE4311">
        <w:rPr>
          <w:rFonts w:ascii="Times New Roman" w:hAnsi="Times New Roman" w:cs="Times New Roman"/>
          <w:spacing w:val="-1"/>
          <w:sz w:val="24"/>
          <w:szCs w:val="24"/>
        </w:rPr>
        <w:t xml:space="preserve">Доставка </w:t>
      </w:r>
      <w:r w:rsidRPr="00FE4311">
        <w:rPr>
          <w:rFonts w:ascii="Times New Roman" w:eastAsia="Times New Roman" w:hAnsi="Times New Roman" w:cs="Times New Roman"/>
          <w:b/>
          <w:color w:val="1A1A1A"/>
          <w:sz w:val="24"/>
          <w:szCs w:val="24"/>
          <w:lang w:eastAsia="ar-SA"/>
        </w:rPr>
        <w:t xml:space="preserve">кисню рідкого медичного </w:t>
      </w:r>
      <w:r w:rsidRPr="00FE4311">
        <w:rPr>
          <w:rFonts w:ascii="Times New Roman" w:hAnsi="Times New Roman" w:cs="Times New Roman"/>
          <w:spacing w:val="-1"/>
          <w:sz w:val="24"/>
          <w:szCs w:val="24"/>
        </w:rPr>
        <w:t xml:space="preserve">повинна здійснюватися </w:t>
      </w:r>
      <w:r w:rsidRPr="00FE4311">
        <w:rPr>
          <w:rFonts w:ascii="Times New Roman" w:hAnsi="Times New Roman" w:cs="Times New Roman"/>
          <w:sz w:val="24"/>
          <w:szCs w:val="24"/>
        </w:rPr>
        <w:t xml:space="preserve">впродовж 48 годин з моменту отримання замовником заявки </w:t>
      </w:r>
      <w:r w:rsidRPr="00FE4311">
        <w:rPr>
          <w:rFonts w:ascii="Times New Roman" w:hAnsi="Times New Roman" w:cs="Times New Roman"/>
          <w:sz w:val="24"/>
          <w:szCs w:val="24"/>
          <w:u w:val="single"/>
        </w:rPr>
        <w:t>на умовах EXW</w:t>
      </w:r>
      <w:r w:rsidRPr="00FE4311">
        <w:rPr>
          <w:rFonts w:ascii="Times New Roman" w:hAnsi="Times New Roman" w:cs="Times New Roman"/>
          <w:sz w:val="24"/>
          <w:szCs w:val="24"/>
        </w:rPr>
        <w:t>, згідно правилам Інкотермс – 2010</w:t>
      </w:r>
    </w:p>
    <w:p w14:paraId="231160F1" w14:textId="05B3C02B" w:rsidR="000E74EE" w:rsidRPr="00FE4311" w:rsidRDefault="000E74EE" w:rsidP="000E74EE">
      <w:pPr>
        <w:pStyle w:val="af6"/>
        <w:widowControl w:val="0"/>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FE4311">
        <w:rPr>
          <w:rFonts w:ascii="Times New Roman" w:hAnsi="Times New Roman" w:cs="Times New Roman"/>
          <w:sz w:val="24"/>
          <w:szCs w:val="24"/>
        </w:rPr>
        <w:t>2.1 За якісними показниками кисень повинен відповідати вимогам МКЯ.</w:t>
      </w:r>
    </w:p>
    <w:p w14:paraId="37FFB018" w14:textId="6AE8158A"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2.2. Товар повинен бути зареєстрований в Україні, мати сертифікат якості </w:t>
      </w:r>
    </w:p>
    <w:p w14:paraId="6DD87832"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2.3. Кисень медичний рідкий поставляється транспортними цистернами, заправляється     в газифікатор (посудину стаціонарну для кріогенних газів). Якість кисню медичного рідкого повинна відповідати вимогам відповідних діючих нормативних документів та мати санітарно-епідеміологічний висновок та сертифікат якості на кожну партію поставки продукції. </w:t>
      </w:r>
    </w:p>
    <w:p w14:paraId="24880EF3"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2.4. Наявність ліцензії на торгівлю лікарськими засобами (крім виробників).</w:t>
      </w:r>
    </w:p>
    <w:p w14:paraId="12B252A0"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2.5. Наявність ліцензії на виготовлення лікарського засобу.</w:t>
      </w:r>
    </w:p>
    <w:p w14:paraId="5E188F80"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2.6.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реєстраційного посвідчення.</w:t>
      </w:r>
    </w:p>
    <w:p w14:paraId="6F46175C"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2.7.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сертифікату якості.</w:t>
      </w:r>
    </w:p>
    <w:p w14:paraId="6EFB19E8"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2.8. Поставка кисню здійснюється відповідно до заявки замовника.</w:t>
      </w:r>
    </w:p>
    <w:p w14:paraId="321DD24B"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2.9. Доставка кисню медичного рідкого  за рахунок Постачальника та транспортом Постачальника згідно погодженого графіка та часу.</w:t>
      </w:r>
    </w:p>
    <w:p w14:paraId="3D194836"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2.10. Наявність лабораторії для проведення аналізу кожної партії.</w:t>
      </w:r>
    </w:p>
    <w:p w14:paraId="0DF4059B"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2.11. Відповідальність за формування ціни покладається на учасника та ціна повинна відповідати вимогам чинного законодавства. </w:t>
      </w:r>
    </w:p>
    <w:p w14:paraId="6587B172"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2.12. Учасник визначає ціни на товари і послуги, які він пропонує поставити за Договором, з урахуванням усіх своїх витрат на виробництво кисню, доставку, страхування товару, сплату податків та зборів та усіх інших витрат.</w:t>
      </w:r>
    </w:p>
    <w:p w14:paraId="21AF4DB7"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2.13. Учасник повинен надати гарантійний лист на поставку продукції належної якості та необхідної кількості у відповідні терміни згідно заявки замовника зі складу учасника.  </w:t>
      </w:r>
    </w:p>
    <w:p w14:paraId="5D451D27"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2.14. Учасник повинен надати у складі пропозиції копії дозволів на проведення робіт підвищеної небезпеки, перевезення небезпечних вантажів (кисню медичного рідкого), ліцензії на виробництво/продаж кисню медичного рідкого.</w:t>
      </w:r>
    </w:p>
    <w:p w14:paraId="3F7C396F"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2.15. Надати гарантійний лист про те, що товар буде поставлено із врахуванням екологічних вимог згідно чинного законодавства.</w:t>
      </w:r>
    </w:p>
    <w:p w14:paraId="1BB4301E" w14:textId="77777777" w:rsidR="000E74EE" w:rsidRPr="00FE4311" w:rsidRDefault="000E74EE" w:rsidP="000E74EE">
      <w:pPr>
        <w:numPr>
          <w:ilvl w:val="0"/>
          <w:numId w:val="8"/>
        </w:numPr>
        <w:spacing w:after="0" w:line="240" w:lineRule="auto"/>
        <w:ind w:left="0" w:firstLine="0"/>
        <w:jc w:val="both"/>
        <w:rPr>
          <w:rFonts w:ascii="Times New Roman" w:hAnsi="Times New Roman" w:cs="Times New Roman"/>
          <w:sz w:val="24"/>
          <w:szCs w:val="24"/>
        </w:rPr>
      </w:pPr>
      <w:r w:rsidRPr="00FE4311">
        <w:rPr>
          <w:rFonts w:ascii="Times New Roman" w:hAnsi="Times New Roman" w:cs="Times New Roman"/>
          <w:sz w:val="24"/>
          <w:szCs w:val="24"/>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14:paraId="6AA6ABBD" w14:textId="77777777" w:rsidR="000E74EE" w:rsidRPr="00FE4311" w:rsidRDefault="000E74EE" w:rsidP="000E74EE">
      <w:pPr>
        <w:numPr>
          <w:ilvl w:val="0"/>
          <w:numId w:val="8"/>
        </w:numPr>
        <w:spacing w:after="0" w:line="240" w:lineRule="auto"/>
        <w:ind w:left="0" w:firstLine="0"/>
        <w:jc w:val="both"/>
        <w:rPr>
          <w:rFonts w:ascii="Times New Roman" w:hAnsi="Times New Roman" w:cs="Times New Roman"/>
          <w:sz w:val="24"/>
          <w:szCs w:val="24"/>
        </w:rPr>
      </w:pPr>
      <w:r w:rsidRPr="00FE4311">
        <w:rPr>
          <w:rFonts w:ascii="Times New Roman" w:hAnsi="Times New Roman" w:cs="Times New Roman"/>
          <w:sz w:val="24"/>
          <w:szCs w:val="24"/>
        </w:rPr>
        <w:t xml:space="preserve">Зміст пропозиції учасника не повинен суперечити пункту 10 частини першої статті 4 Закону України «Про санкції»* щодо заборони здійснення державних </w:t>
      </w:r>
      <w:proofErr w:type="spellStart"/>
      <w:r w:rsidRPr="00FE4311">
        <w:rPr>
          <w:rFonts w:ascii="Times New Roman" w:hAnsi="Times New Roman" w:cs="Times New Roman"/>
          <w:sz w:val="24"/>
          <w:szCs w:val="24"/>
        </w:rPr>
        <w:t>закупівель</w:t>
      </w:r>
      <w:proofErr w:type="spellEnd"/>
      <w:r w:rsidRPr="00FE4311">
        <w:rPr>
          <w:rFonts w:ascii="Times New Roman" w:hAnsi="Times New Roman" w:cs="Times New Roman"/>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FE4311">
        <w:rPr>
          <w:rFonts w:ascii="Times New Roman" w:hAnsi="Times New Roman" w:cs="Times New Roman"/>
          <w:sz w:val="24"/>
          <w:szCs w:val="24"/>
        </w:rPr>
        <w:t>закупівель</w:t>
      </w:r>
      <w:proofErr w:type="spellEnd"/>
      <w:r w:rsidRPr="00FE4311">
        <w:rPr>
          <w:rFonts w:ascii="Times New Roman" w:hAnsi="Times New Roman" w:cs="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019DCAE2" w14:textId="77777777" w:rsidR="00FB1E1C" w:rsidRPr="00FE4311" w:rsidRDefault="00FB1E1C" w:rsidP="00FB1E1C">
      <w:pPr>
        <w:pStyle w:val="af6"/>
        <w:shd w:val="clear" w:color="auto" w:fill="FFFFFF"/>
        <w:spacing w:after="0" w:line="240" w:lineRule="auto"/>
        <w:ind w:left="1080"/>
        <w:rPr>
          <w:rFonts w:ascii="Times New Roman" w:eastAsia="Times New Roman" w:hAnsi="Times New Roman" w:cs="Times New Roman"/>
          <w:b/>
          <w:bCs/>
          <w:color w:val="000000"/>
          <w:sz w:val="24"/>
          <w:szCs w:val="24"/>
          <w:lang w:eastAsia="ar-SA"/>
        </w:rPr>
      </w:pPr>
    </w:p>
    <w:p w14:paraId="649F1922" w14:textId="77777777" w:rsidR="000E74EE" w:rsidRPr="00FE4311" w:rsidRDefault="000E74EE" w:rsidP="00FB1E1C">
      <w:pPr>
        <w:pStyle w:val="af6"/>
        <w:shd w:val="clear" w:color="auto" w:fill="FFFFFF"/>
        <w:spacing w:after="0" w:line="240" w:lineRule="auto"/>
        <w:ind w:left="1080"/>
        <w:jc w:val="center"/>
        <w:rPr>
          <w:rFonts w:ascii="Times New Roman" w:eastAsia="Times New Roman" w:hAnsi="Times New Roman" w:cs="Times New Roman"/>
          <w:b/>
          <w:bCs/>
          <w:color w:val="000000"/>
          <w:sz w:val="24"/>
          <w:szCs w:val="24"/>
          <w:lang w:eastAsia="ar-SA"/>
        </w:rPr>
      </w:pPr>
    </w:p>
    <w:p w14:paraId="0D936925" w14:textId="648F32DC" w:rsidR="00FB1E1C" w:rsidRPr="00FE4311" w:rsidRDefault="00FB1E1C" w:rsidP="00FB1E1C">
      <w:pPr>
        <w:pStyle w:val="af6"/>
        <w:shd w:val="clear" w:color="auto" w:fill="FFFFFF"/>
        <w:spacing w:after="0" w:line="240" w:lineRule="auto"/>
        <w:ind w:left="1080"/>
        <w:jc w:val="center"/>
        <w:rPr>
          <w:rFonts w:ascii="Times New Roman" w:eastAsia="Times New Roman" w:hAnsi="Times New Roman" w:cs="Times New Roman"/>
          <w:b/>
          <w:i/>
          <w:sz w:val="28"/>
          <w:szCs w:val="28"/>
        </w:rPr>
      </w:pPr>
      <w:r w:rsidRPr="00FE4311">
        <w:rPr>
          <w:rFonts w:ascii="Times New Roman" w:eastAsia="Times New Roman" w:hAnsi="Times New Roman" w:cs="Times New Roman"/>
          <w:b/>
          <w:bCs/>
          <w:color w:val="000000"/>
          <w:sz w:val="28"/>
          <w:szCs w:val="28"/>
          <w:lang w:eastAsia="ar-SA"/>
        </w:rPr>
        <w:t>ЛОТ2  Кисень газоподібний медичний в балонах (40 л)</w:t>
      </w:r>
    </w:p>
    <w:p w14:paraId="6B35566E" w14:textId="77777777" w:rsidR="00FB1E1C" w:rsidRPr="00FE4311" w:rsidRDefault="00FB1E1C" w:rsidP="00FB1E1C">
      <w:pPr>
        <w:pStyle w:val="af6"/>
        <w:shd w:val="clear" w:color="auto" w:fill="FFFFFF"/>
        <w:spacing w:after="0" w:line="240" w:lineRule="auto"/>
        <w:ind w:left="1080"/>
        <w:jc w:val="center"/>
        <w:rPr>
          <w:rFonts w:ascii="Times New Roman" w:eastAsia="Times New Roman" w:hAnsi="Times New Roman" w:cs="Times New Roman"/>
          <w:b/>
          <w:sz w:val="28"/>
          <w:szCs w:val="28"/>
        </w:rPr>
      </w:pPr>
      <w:r w:rsidRPr="00FE4311">
        <w:rPr>
          <w:rFonts w:ascii="Times New Roman" w:eastAsia="Times New Roman" w:hAnsi="Times New Roman" w:cs="Times New Roman"/>
          <w:b/>
          <w:i/>
          <w:sz w:val="28"/>
          <w:szCs w:val="28"/>
        </w:rPr>
        <w:t>Код за ДК 021:2015:24110000-8: Промислові гази</w:t>
      </w:r>
    </w:p>
    <w:p w14:paraId="0DA647B2" w14:textId="77777777" w:rsidR="00E165CA" w:rsidRPr="00FE4311" w:rsidRDefault="00E165CA" w:rsidP="00FA541B">
      <w:pPr>
        <w:spacing w:after="0" w:line="240" w:lineRule="auto"/>
        <w:contextualSpacing/>
        <w:jc w:val="both"/>
        <w:rPr>
          <w:rFonts w:ascii="Times New Roman" w:hAnsi="Times New Roman" w:cs="Times New Roman"/>
          <w:color w:val="000000"/>
          <w:sz w:val="24"/>
          <w:szCs w:val="24"/>
        </w:rPr>
      </w:pPr>
    </w:p>
    <w:p w14:paraId="3F193EEC" w14:textId="70AF21E6" w:rsidR="00E165CA" w:rsidRPr="00D34A56" w:rsidRDefault="005C63BF" w:rsidP="00FA541B">
      <w:pPr>
        <w:pStyle w:val="af6"/>
        <w:numPr>
          <w:ilvl w:val="0"/>
          <w:numId w:val="4"/>
        </w:numPr>
        <w:shd w:val="clear" w:color="auto" w:fill="FFFFFF"/>
        <w:spacing w:after="0" w:line="240" w:lineRule="auto"/>
        <w:ind w:left="0" w:firstLine="567"/>
        <w:jc w:val="both"/>
        <w:rPr>
          <w:rFonts w:ascii="Times New Roman" w:hAnsi="Times New Roman" w:cs="Times New Roman"/>
          <w:b/>
          <w:spacing w:val="-1"/>
          <w:sz w:val="24"/>
          <w:szCs w:val="24"/>
        </w:rPr>
      </w:pPr>
      <w:r w:rsidRPr="00FE4311">
        <w:rPr>
          <w:rFonts w:ascii="Times New Roman" w:eastAsia="Times New Roman" w:hAnsi="Times New Roman" w:cs="Times New Roman"/>
          <w:b/>
          <w:bCs/>
          <w:color w:val="000000"/>
          <w:sz w:val="24"/>
          <w:szCs w:val="24"/>
          <w:lang w:eastAsia="ar-SA"/>
        </w:rPr>
        <w:t xml:space="preserve">Кисень газоподібний </w:t>
      </w:r>
      <w:r w:rsidR="00A77039" w:rsidRPr="00FE4311">
        <w:rPr>
          <w:rFonts w:ascii="Times New Roman" w:eastAsia="Times New Roman" w:hAnsi="Times New Roman" w:cs="Times New Roman"/>
          <w:b/>
          <w:bCs/>
          <w:color w:val="000000"/>
          <w:sz w:val="24"/>
          <w:szCs w:val="24"/>
          <w:lang w:eastAsia="ar-SA"/>
        </w:rPr>
        <w:t xml:space="preserve">медичний </w:t>
      </w:r>
      <w:r w:rsidRPr="00FE4311">
        <w:rPr>
          <w:rFonts w:ascii="Times New Roman" w:eastAsia="Times New Roman" w:hAnsi="Times New Roman" w:cs="Times New Roman"/>
          <w:b/>
          <w:bCs/>
          <w:color w:val="000000"/>
          <w:sz w:val="24"/>
          <w:szCs w:val="24"/>
          <w:lang w:eastAsia="ar-SA"/>
        </w:rPr>
        <w:t>в балонах</w:t>
      </w:r>
      <w:r w:rsidR="002F1930" w:rsidRPr="00FE4311">
        <w:rPr>
          <w:rFonts w:ascii="Times New Roman" w:eastAsia="Times New Roman" w:hAnsi="Times New Roman" w:cs="Times New Roman"/>
          <w:b/>
          <w:bCs/>
          <w:color w:val="000000"/>
          <w:sz w:val="24"/>
          <w:szCs w:val="24"/>
          <w:lang w:eastAsia="ar-SA"/>
        </w:rPr>
        <w:t xml:space="preserve"> </w:t>
      </w:r>
      <w:r w:rsidR="00E165CA" w:rsidRPr="00FE4311">
        <w:rPr>
          <w:rFonts w:ascii="Times New Roman" w:hAnsi="Times New Roman" w:cs="Times New Roman"/>
          <w:b/>
          <w:sz w:val="24"/>
          <w:szCs w:val="24"/>
        </w:rPr>
        <w:t>поставляється в повірених балонах ємністю 40 л. по 6,4 м</w:t>
      </w:r>
      <w:r w:rsidR="00E165CA" w:rsidRPr="00FE4311">
        <w:rPr>
          <w:rFonts w:ascii="Times New Roman" w:hAnsi="Times New Roman" w:cs="Times New Roman"/>
          <w:b/>
          <w:sz w:val="24"/>
          <w:szCs w:val="24"/>
          <w:vertAlign w:val="superscript"/>
        </w:rPr>
        <w:t xml:space="preserve">3 </w:t>
      </w:r>
      <w:r w:rsidR="00E165CA" w:rsidRPr="00FE4311">
        <w:rPr>
          <w:rFonts w:ascii="Times New Roman" w:hAnsi="Times New Roman" w:cs="Times New Roman"/>
          <w:b/>
          <w:sz w:val="24"/>
          <w:szCs w:val="24"/>
        </w:rPr>
        <w:t>.</w:t>
      </w:r>
    </w:p>
    <w:p w14:paraId="702500B4" w14:textId="2440D67C" w:rsidR="00D34A56" w:rsidRPr="001A5219" w:rsidRDefault="00D34A56" w:rsidP="00D34A56">
      <w:pPr>
        <w:pStyle w:val="11"/>
        <w:numPr>
          <w:ilvl w:val="0"/>
          <w:numId w:val="11"/>
        </w:numPr>
        <w:shd w:val="clear" w:color="auto" w:fill="auto"/>
        <w:tabs>
          <w:tab w:val="left" w:pos="680"/>
        </w:tabs>
        <w:ind w:left="720" w:hanging="360"/>
        <w:rPr>
          <w:rStyle w:val="Sylfaen9pt0pt0"/>
          <w:rFonts w:eastAsia="Times New Roman"/>
          <w:color w:val="auto"/>
          <w:spacing w:val="0"/>
          <w:sz w:val="24"/>
          <w:szCs w:val="24"/>
          <w:shd w:val="clear" w:color="auto" w:fill="auto"/>
          <w:lang w:val="ru-RU" w:eastAsia="en-US" w:bidi="ar-SA"/>
        </w:rPr>
      </w:pPr>
      <w:r w:rsidRPr="00D34A56">
        <w:rPr>
          <w:rStyle w:val="Sylfaen9pt0pt"/>
          <w:rFonts w:ascii="Times New Roman" w:hAnsi="Times New Roman" w:cs="Times New Roman"/>
          <w:b w:val="0"/>
          <w:sz w:val="24"/>
          <w:szCs w:val="24"/>
        </w:rPr>
        <w:t>Кисень газо</w:t>
      </w:r>
      <w:bookmarkStart w:id="0" w:name="_GoBack"/>
      <w:bookmarkEnd w:id="0"/>
      <w:r w:rsidRPr="00D34A56">
        <w:rPr>
          <w:rStyle w:val="Sylfaen9pt0pt"/>
          <w:rFonts w:ascii="Times New Roman" w:hAnsi="Times New Roman" w:cs="Times New Roman"/>
          <w:b w:val="0"/>
          <w:sz w:val="24"/>
          <w:szCs w:val="24"/>
        </w:rPr>
        <w:t>подібний медичний (діоксид вуглецю)</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вищий сорт постачається в повірених сталевих балонах 40 л.</w:t>
      </w:r>
    </w:p>
    <w:p w14:paraId="5698F625" w14:textId="003C09D3" w:rsidR="00D34A56" w:rsidRPr="001A5219" w:rsidRDefault="00D34A56" w:rsidP="00D34A56">
      <w:pPr>
        <w:pStyle w:val="11"/>
        <w:numPr>
          <w:ilvl w:val="0"/>
          <w:numId w:val="11"/>
        </w:numPr>
        <w:shd w:val="clear" w:color="auto" w:fill="auto"/>
        <w:tabs>
          <w:tab w:val="left" w:pos="680"/>
        </w:tabs>
        <w:ind w:left="120"/>
        <w:rPr>
          <w:sz w:val="24"/>
          <w:szCs w:val="24"/>
        </w:rPr>
      </w:pPr>
      <w:r w:rsidRPr="001A5219">
        <w:rPr>
          <w:rStyle w:val="Sylfaen9pt0pt0"/>
          <w:rFonts w:ascii="Times New Roman" w:hAnsi="Times New Roman" w:cs="Times New Roman"/>
          <w:sz w:val="24"/>
          <w:szCs w:val="24"/>
        </w:rPr>
        <w:t>Діоксид вуглецю газоподібний вищого сорту за якісними показниками повинен відповідати нормам ДСТУ 4817:2007 (далі - ДСТУ).</w:t>
      </w:r>
    </w:p>
    <w:p w14:paraId="4527D3EA" w14:textId="77777777" w:rsidR="00D34A56" w:rsidRPr="001A5219" w:rsidRDefault="00D34A56" w:rsidP="00D34A56">
      <w:pPr>
        <w:pStyle w:val="11"/>
        <w:shd w:val="clear" w:color="auto" w:fill="auto"/>
        <w:rPr>
          <w:sz w:val="24"/>
          <w:szCs w:val="24"/>
        </w:rPr>
      </w:pPr>
      <w:r w:rsidRPr="001A5219">
        <w:rPr>
          <w:rStyle w:val="Sylfaen9pt0pt0"/>
          <w:rFonts w:ascii="Times New Roman" w:hAnsi="Times New Roman" w:cs="Times New Roman"/>
          <w:sz w:val="24"/>
          <w:szCs w:val="24"/>
        </w:rPr>
        <w:t>2.1 .Фізико-хімічні показники діоксиду вуглецю:</w:t>
      </w:r>
    </w:p>
    <w:p w14:paraId="23F9961F" w14:textId="77777777" w:rsidR="00D34A56" w:rsidRDefault="00D34A56" w:rsidP="00D34A56">
      <w:pPr>
        <w:pStyle w:val="11"/>
        <w:shd w:val="clear" w:color="auto" w:fill="auto"/>
        <w:rPr>
          <w:rStyle w:val="Sylfaen9pt0pt0"/>
          <w:sz w:val="24"/>
          <w:szCs w:val="24"/>
        </w:rPr>
      </w:pPr>
      <w:r w:rsidRPr="001A5219">
        <w:rPr>
          <w:rStyle w:val="Sylfaen9pt0pt0"/>
          <w:rFonts w:ascii="Times New Roman" w:hAnsi="Times New Roman" w:cs="Times New Roman"/>
          <w:sz w:val="24"/>
          <w:szCs w:val="24"/>
        </w:rPr>
        <w:lastRenderedPageBreak/>
        <w:t xml:space="preserve">2.1.1. Запах і смак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 xml:space="preserve">злегка кислуватий присмак без сторонніх запахів. </w:t>
      </w:r>
    </w:p>
    <w:p w14:paraId="3900DC22" w14:textId="77777777" w:rsidR="00D34A56" w:rsidRPr="001A5219" w:rsidRDefault="00D34A56" w:rsidP="00D34A56">
      <w:pPr>
        <w:pStyle w:val="11"/>
        <w:shd w:val="clear" w:color="auto" w:fill="auto"/>
        <w:rPr>
          <w:sz w:val="24"/>
          <w:szCs w:val="24"/>
        </w:rPr>
      </w:pPr>
      <w:r w:rsidRPr="001A5219">
        <w:rPr>
          <w:rStyle w:val="Sylfaen9pt0pt0"/>
          <w:rFonts w:ascii="Times New Roman" w:hAnsi="Times New Roman" w:cs="Times New Roman"/>
          <w:sz w:val="24"/>
          <w:szCs w:val="24"/>
        </w:rPr>
        <w:t xml:space="preserve">2.1.2.0б’ємна частка (С02) діоксиду вуглецю, </w:t>
      </w:r>
      <w:r w:rsidRPr="001A5219">
        <w:rPr>
          <w:rStyle w:val="Sylfaen9pt"/>
          <w:rFonts w:ascii="Times New Roman" w:hAnsi="Times New Roman" w:cs="Times New Roman"/>
          <w:sz w:val="24"/>
          <w:szCs w:val="24"/>
        </w:rPr>
        <w:t>%</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не менше -99,9.</w:t>
      </w:r>
    </w:p>
    <w:p w14:paraId="7109D905" w14:textId="77777777" w:rsidR="00D34A56" w:rsidRPr="001A5219" w:rsidRDefault="00D34A56" w:rsidP="00D34A56">
      <w:pPr>
        <w:pStyle w:val="11"/>
        <w:shd w:val="clear" w:color="auto" w:fill="auto"/>
        <w:tabs>
          <w:tab w:val="left" w:pos="576"/>
        </w:tabs>
        <w:rPr>
          <w:sz w:val="24"/>
          <w:szCs w:val="24"/>
        </w:rPr>
      </w:pPr>
      <w:r w:rsidRPr="001A5219">
        <w:rPr>
          <w:rStyle w:val="Sylfaen9pt0pt0"/>
          <w:sz w:val="24"/>
          <w:szCs w:val="24"/>
          <w:lang w:val="ru-RU"/>
        </w:rPr>
        <w:t>2</w:t>
      </w:r>
      <w:r>
        <w:rPr>
          <w:rStyle w:val="Sylfaen9pt0pt0"/>
          <w:sz w:val="24"/>
          <w:szCs w:val="24"/>
        </w:rPr>
        <w:t>.1.</w:t>
      </w:r>
      <w:proofErr w:type="gramStart"/>
      <w:r>
        <w:rPr>
          <w:rStyle w:val="Sylfaen9pt0pt0"/>
          <w:sz w:val="24"/>
          <w:szCs w:val="24"/>
        </w:rPr>
        <w:t>3</w:t>
      </w:r>
      <w:r w:rsidRPr="001A5219">
        <w:rPr>
          <w:rStyle w:val="Sylfaen9pt0pt0"/>
          <w:rFonts w:ascii="Times New Roman" w:hAnsi="Times New Roman" w:cs="Times New Roman"/>
          <w:sz w:val="24"/>
          <w:szCs w:val="24"/>
        </w:rPr>
        <w:t>.Наявність</w:t>
      </w:r>
      <w:proofErr w:type="gramEnd"/>
      <w:r w:rsidRPr="001A5219">
        <w:rPr>
          <w:rStyle w:val="Sylfaen9pt0pt0"/>
          <w:rFonts w:ascii="Times New Roman" w:hAnsi="Times New Roman" w:cs="Times New Roman"/>
          <w:sz w:val="24"/>
          <w:szCs w:val="24"/>
        </w:rPr>
        <w:t xml:space="preserve"> мінеральних мастил і механічних домішок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повинен витримувати випробування п. 10.5 ДСТУ.</w:t>
      </w:r>
    </w:p>
    <w:p w14:paraId="21D77866" w14:textId="77777777" w:rsidR="00D34A56" w:rsidRPr="001A5219" w:rsidRDefault="00D34A56" w:rsidP="00D34A56">
      <w:pPr>
        <w:pStyle w:val="11"/>
        <w:shd w:val="clear" w:color="auto" w:fill="auto"/>
        <w:tabs>
          <w:tab w:val="left" w:pos="677"/>
        </w:tabs>
        <w:rPr>
          <w:sz w:val="24"/>
          <w:szCs w:val="24"/>
        </w:rPr>
      </w:pPr>
      <w:r>
        <w:rPr>
          <w:rStyle w:val="Sylfaen9pt0pt0"/>
          <w:sz w:val="24"/>
          <w:szCs w:val="24"/>
        </w:rPr>
        <w:t>2.1.4.</w:t>
      </w:r>
      <w:r w:rsidRPr="001A5219">
        <w:rPr>
          <w:rStyle w:val="Sylfaen9pt0pt0"/>
          <w:sz w:val="24"/>
          <w:szCs w:val="24"/>
          <w:lang w:val="ru-RU"/>
        </w:rPr>
        <w:t xml:space="preserve"> </w:t>
      </w:r>
      <w:r w:rsidRPr="001A5219">
        <w:rPr>
          <w:rStyle w:val="Sylfaen9pt0pt0"/>
          <w:rFonts w:ascii="Times New Roman" w:hAnsi="Times New Roman" w:cs="Times New Roman"/>
          <w:sz w:val="24"/>
          <w:szCs w:val="24"/>
        </w:rPr>
        <w:t xml:space="preserve">Наявність оксиду вуглецю </w:t>
      </w:r>
      <w:r w:rsidRPr="001A5219">
        <w:rPr>
          <w:rStyle w:val="Sylfaen9pt0pt0"/>
          <w:rFonts w:ascii="Times New Roman" w:hAnsi="Times New Roman" w:cs="Times New Roman"/>
          <w:sz w:val="24"/>
          <w:szCs w:val="24"/>
          <w:lang w:val="ru-RU" w:bidi="ru-RU"/>
        </w:rPr>
        <w:t xml:space="preserve">(СО), </w:t>
      </w:r>
      <w:r w:rsidRPr="001A5219">
        <w:rPr>
          <w:rStyle w:val="Sylfaen9pt0pt0"/>
          <w:rFonts w:ascii="Times New Roman" w:hAnsi="Times New Roman" w:cs="Times New Roman"/>
          <w:sz w:val="24"/>
          <w:szCs w:val="24"/>
        </w:rPr>
        <w:t>мг/</w:t>
      </w:r>
      <w:proofErr w:type="spellStart"/>
      <w:r w:rsidRPr="001A5219">
        <w:rPr>
          <w:rStyle w:val="Sylfaen9pt0pt0"/>
          <w:rFonts w:ascii="Times New Roman" w:hAnsi="Times New Roman" w:cs="Times New Roman"/>
          <w:sz w:val="24"/>
          <w:szCs w:val="24"/>
        </w:rPr>
        <w:t>мЗ</w:t>
      </w:r>
      <w:proofErr w:type="spellEnd"/>
      <w:r w:rsidRPr="001A5219">
        <w:rPr>
          <w:rStyle w:val="Sylfaen9pt0pt0"/>
          <w:rFonts w:ascii="Times New Roman" w:hAnsi="Times New Roman" w:cs="Times New Roman"/>
          <w:sz w:val="24"/>
          <w:szCs w:val="24"/>
        </w:rPr>
        <w:t xml:space="preserve">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 xml:space="preserve">нижче чутливості методу п. 10.6 ДСТУ </w:t>
      </w:r>
      <w:r>
        <w:rPr>
          <w:rStyle w:val="Sylfaen9pt0pt0"/>
          <w:sz w:val="24"/>
          <w:szCs w:val="24"/>
          <w:lang w:val="en-US"/>
        </w:rPr>
        <w:t>LOD</w:t>
      </w:r>
      <w:r w:rsidRPr="001A5219">
        <w:rPr>
          <w:rStyle w:val="Sylfaen9pt0pt0"/>
          <w:rFonts w:ascii="Times New Roman" w:hAnsi="Times New Roman" w:cs="Times New Roman"/>
          <w:sz w:val="24"/>
          <w:szCs w:val="24"/>
        </w:rPr>
        <w:t>=5.</w:t>
      </w:r>
    </w:p>
    <w:p w14:paraId="6232A3F7" w14:textId="77777777" w:rsidR="00D34A56" w:rsidRPr="001A5219" w:rsidRDefault="00D34A56" w:rsidP="00D34A56">
      <w:pPr>
        <w:pStyle w:val="11"/>
        <w:shd w:val="clear" w:color="auto" w:fill="auto"/>
        <w:tabs>
          <w:tab w:val="left" w:pos="1608"/>
        </w:tabs>
        <w:rPr>
          <w:sz w:val="24"/>
          <w:szCs w:val="24"/>
        </w:rPr>
      </w:pPr>
      <w:r>
        <w:rPr>
          <w:rStyle w:val="Sylfaen9pt0pt0"/>
          <w:sz w:val="24"/>
          <w:szCs w:val="24"/>
        </w:rPr>
        <w:t>2.1.5.</w:t>
      </w:r>
      <w:r w:rsidRPr="001A5219">
        <w:rPr>
          <w:rStyle w:val="Sylfaen9pt0pt0"/>
          <w:rFonts w:ascii="Times New Roman" w:hAnsi="Times New Roman" w:cs="Times New Roman"/>
          <w:sz w:val="24"/>
          <w:szCs w:val="24"/>
        </w:rPr>
        <w:t>Наявність</w:t>
      </w:r>
      <w:r w:rsidRPr="001A5219">
        <w:rPr>
          <w:rStyle w:val="Sylfaen9pt0pt"/>
          <w:rFonts w:ascii="Times New Roman" w:hAnsi="Times New Roman" w:cs="Times New Roman"/>
          <w:sz w:val="24"/>
          <w:szCs w:val="24"/>
        </w:rPr>
        <w:tab/>
      </w:r>
      <w:r w:rsidRPr="001A5219">
        <w:rPr>
          <w:rStyle w:val="Sylfaen9pt0pt0"/>
          <w:rFonts w:ascii="Times New Roman" w:hAnsi="Times New Roman" w:cs="Times New Roman"/>
          <w:sz w:val="24"/>
          <w:szCs w:val="24"/>
        </w:rPr>
        <w:t>оксидів азоту (N0, N02) мг/</w:t>
      </w:r>
      <w:proofErr w:type="spellStart"/>
      <w:r w:rsidRPr="001A5219">
        <w:rPr>
          <w:rStyle w:val="Sylfaen9pt0pt0"/>
          <w:rFonts w:ascii="Times New Roman" w:hAnsi="Times New Roman" w:cs="Times New Roman"/>
          <w:sz w:val="24"/>
          <w:szCs w:val="24"/>
        </w:rPr>
        <w:t>мЗ</w:t>
      </w:r>
      <w:proofErr w:type="spellEnd"/>
      <w:r w:rsidRPr="001A5219">
        <w:rPr>
          <w:rStyle w:val="Sylfaen9pt0pt0"/>
          <w:rFonts w:ascii="Times New Roman" w:hAnsi="Times New Roman" w:cs="Times New Roman"/>
          <w:sz w:val="24"/>
          <w:szCs w:val="24"/>
        </w:rPr>
        <w:t xml:space="preserve">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 xml:space="preserve">нижче чутливості методу п. 10.6 ДСТУ </w:t>
      </w:r>
      <w:r>
        <w:rPr>
          <w:rStyle w:val="Sylfaen9pt0pt0"/>
          <w:sz w:val="24"/>
          <w:szCs w:val="24"/>
          <w:lang w:val="en-US"/>
        </w:rPr>
        <w:t>LOD</w:t>
      </w:r>
      <w:r w:rsidRPr="001A5219">
        <w:rPr>
          <w:rStyle w:val="Sylfaen9pt0pt0"/>
          <w:sz w:val="24"/>
          <w:szCs w:val="24"/>
        </w:rPr>
        <w:t xml:space="preserve"> </w:t>
      </w:r>
      <w:r w:rsidRPr="001A5219">
        <w:rPr>
          <w:rStyle w:val="Sylfaen9pt0pt0"/>
          <w:rFonts w:ascii="Times New Roman" w:hAnsi="Times New Roman" w:cs="Times New Roman"/>
          <w:sz w:val="24"/>
          <w:szCs w:val="24"/>
        </w:rPr>
        <w:t>=1.</w:t>
      </w:r>
    </w:p>
    <w:p w14:paraId="4BC91C70" w14:textId="77777777" w:rsidR="00D34A56" w:rsidRPr="001A5219" w:rsidRDefault="00D34A56" w:rsidP="00D34A56">
      <w:pPr>
        <w:pStyle w:val="11"/>
        <w:numPr>
          <w:ilvl w:val="2"/>
          <w:numId w:val="13"/>
        </w:numPr>
        <w:shd w:val="clear" w:color="auto" w:fill="auto"/>
        <w:tabs>
          <w:tab w:val="left" w:pos="1546"/>
        </w:tabs>
        <w:rPr>
          <w:sz w:val="24"/>
          <w:szCs w:val="24"/>
        </w:rPr>
      </w:pPr>
      <w:r w:rsidRPr="001A5219">
        <w:rPr>
          <w:rStyle w:val="Sylfaen9pt0pt0"/>
          <w:rFonts w:ascii="Times New Roman" w:hAnsi="Times New Roman" w:cs="Times New Roman"/>
          <w:sz w:val="24"/>
          <w:szCs w:val="24"/>
        </w:rPr>
        <w:t>Масова концентрація сірчистого ангідриду (802), г/</w:t>
      </w:r>
      <w:proofErr w:type="spellStart"/>
      <w:r w:rsidRPr="001A5219">
        <w:rPr>
          <w:rStyle w:val="Sylfaen9pt0pt0"/>
          <w:rFonts w:ascii="Times New Roman" w:hAnsi="Times New Roman" w:cs="Times New Roman"/>
          <w:sz w:val="24"/>
          <w:szCs w:val="24"/>
        </w:rPr>
        <w:t>мЗ</w:t>
      </w:r>
      <w:proofErr w:type="spellEnd"/>
      <w:r w:rsidRPr="001A5219">
        <w:rPr>
          <w:rStyle w:val="Sylfaen9pt0pt0"/>
          <w:rFonts w:ascii="Times New Roman" w:hAnsi="Times New Roman" w:cs="Times New Roman"/>
          <w:sz w:val="24"/>
          <w:szCs w:val="24"/>
        </w:rPr>
        <w:t xml:space="preserve"> не більше ніж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0,002.</w:t>
      </w:r>
    </w:p>
    <w:p w14:paraId="7D54C921" w14:textId="77777777" w:rsidR="00D34A56" w:rsidRPr="001A5219" w:rsidRDefault="00D34A56" w:rsidP="00D34A56">
      <w:pPr>
        <w:pStyle w:val="11"/>
        <w:numPr>
          <w:ilvl w:val="2"/>
          <w:numId w:val="13"/>
        </w:numPr>
        <w:shd w:val="clear" w:color="auto" w:fill="auto"/>
        <w:tabs>
          <w:tab w:val="left" w:pos="562"/>
        </w:tabs>
        <w:jc w:val="both"/>
        <w:rPr>
          <w:sz w:val="24"/>
          <w:szCs w:val="24"/>
        </w:rPr>
      </w:pPr>
      <w:r w:rsidRPr="001A5219">
        <w:rPr>
          <w:rStyle w:val="Sylfaen9pt0pt0"/>
          <w:rFonts w:ascii="Times New Roman" w:hAnsi="Times New Roman" w:cs="Times New Roman"/>
          <w:sz w:val="24"/>
          <w:szCs w:val="24"/>
        </w:rPr>
        <w:t>Наявність сірководню (Н28)- витримує випробування п.10.8 ДСТУ.</w:t>
      </w:r>
    </w:p>
    <w:p w14:paraId="38B4EC07" w14:textId="77777777" w:rsidR="00D34A56" w:rsidRPr="001A5219" w:rsidRDefault="00D34A56" w:rsidP="00D34A56">
      <w:pPr>
        <w:pStyle w:val="11"/>
        <w:shd w:val="clear" w:color="auto" w:fill="auto"/>
        <w:tabs>
          <w:tab w:val="left" w:pos="562"/>
        </w:tabs>
        <w:jc w:val="both"/>
        <w:rPr>
          <w:sz w:val="24"/>
          <w:szCs w:val="24"/>
        </w:rPr>
      </w:pPr>
      <w:r>
        <w:rPr>
          <w:rStyle w:val="Sylfaen9pt0pt0"/>
          <w:sz w:val="24"/>
          <w:szCs w:val="24"/>
        </w:rPr>
        <w:t xml:space="preserve">2.1.8. </w:t>
      </w:r>
      <w:r w:rsidRPr="001A5219">
        <w:rPr>
          <w:rStyle w:val="Sylfaen9pt0pt0"/>
          <w:rFonts w:ascii="Times New Roman" w:hAnsi="Times New Roman" w:cs="Times New Roman"/>
          <w:sz w:val="24"/>
          <w:szCs w:val="24"/>
        </w:rPr>
        <w:t xml:space="preserve">Наявність соляної кислоти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витримує випробування п.10.9 ДСТУ.</w:t>
      </w:r>
    </w:p>
    <w:p w14:paraId="0FCF97E5" w14:textId="77777777" w:rsidR="00D34A56" w:rsidRPr="001A5219" w:rsidRDefault="00D34A56" w:rsidP="00D34A56">
      <w:pPr>
        <w:pStyle w:val="11"/>
        <w:shd w:val="clear" w:color="auto" w:fill="auto"/>
        <w:tabs>
          <w:tab w:val="left" w:pos="677"/>
        </w:tabs>
        <w:rPr>
          <w:sz w:val="24"/>
          <w:szCs w:val="24"/>
        </w:rPr>
      </w:pPr>
      <w:r>
        <w:rPr>
          <w:rStyle w:val="Sylfaen9pt0pt0"/>
          <w:sz w:val="24"/>
          <w:szCs w:val="24"/>
        </w:rPr>
        <w:t xml:space="preserve">2.1.9. </w:t>
      </w:r>
      <w:r w:rsidRPr="001A5219">
        <w:rPr>
          <w:rStyle w:val="Sylfaen9pt0pt0"/>
          <w:rFonts w:ascii="Times New Roman" w:hAnsi="Times New Roman" w:cs="Times New Roman"/>
          <w:sz w:val="24"/>
          <w:szCs w:val="24"/>
        </w:rPr>
        <w:t xml:space="preserve">Наявність аміаку і </w:t>
      </w:r>
      <w:proofErr w:type="spellStart"/>
      <w:r w:rsidRPr="001A5219">
        <w:rPr>
          <w:rStyle w:val="Sylfaen9pt0pt0"/>
          <w:rFonts w:ascii="Times New Roman" w:hAnsi="Times New Roman" w:cs="Times New Roman"/>
          <w:sz w:val="24"/>
          <w:szCs w:val="24"/>
        </w:rPr>
        <w:t>етаноламінів</w:t>
      </w:r>
      <w:proofErr w:type="spellEnd"/>
      <w:r w:rsidRPr="001A5219">
        <w:rPr>
          <w:rStyle w:val="Sylfaen9pt0pt0"/>
          <w:rFonts w:ascii="Times New Roman" w:hAnsi="Times New Roman" w:cs="Times New Roman"/>
          <w:sz w:val="24"/>
          <w:szCs w:val="24"/>
        </w:rPr>
        <w:t xml:space="preserve">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витримує випробування п.10.10 ДСТУ.</w:t>
      </w:r>
    </w:p>
    <w:p w14:paraId="2A02ED61" w14:textId="77777777" w:rsidR="00D34A56" w:rsidRPr="001A5219" w:rsidRDefault="00D34A56" w:rsidP="00D34A56">
      <w:pPr>
        <w:pStyle w:val="11"/>
        <w:numPr>
          <w:ilvl w:val="2"/>
          <w:numId w:val="14"/>
        </w:numPr>
        <w:shd w:val="clear" w:color="auto" w:fill="auto"/>
        <w:tabs>
          <w:tab w:val="left" w:pos="667"/>
        </w:tabs>
        <w:jc w:val="both"/>
        <w:rPr>
          <w:sz w:val="24"/>
          <w:szCs w:val="24"/>
        </w:rPr>
      </w:pPr>
      <w:r w:rsidRPr="001A5219">
        <w:rPr>
          <w:rStyle w:val="Sylfaen9pt0pt0"/>
          <w:rFonts w:ascii="Times New Roman" w:hAnsi="Times New Roman" w:cs="Times New Roman"/>
          <w:sz w:val="24"/>
          <w:szCs w:val="24"/>
        </w:rPr>
        <w:t xml:space="preserve">Масова частка води, </w:t>
      </w:r>
      <w:r w:rsidRPr="001A5219">
        <w:rPr>
          <w:rStyle w:val="Sylfaen9pt"/>
          <w:rFonts w:ascii="Times New Roman" w:hAnsi="Times New Roman" w:cs="Times New Roman"/>
          <w:sz w:val="24"/>
          <w:szCs w:val="24"/>
        </w:rPr>
        <w:t>%</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 xml:space="preserve">не більше ніж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нижче чутливості методу.</w:t>
      </w:r>
    </w:p>
    <w:p w14:paraId="4D597D20" w14:textId="77777777" w:rsidR="00D34A56" w:rsidRPr="001A5219" w:rsidRDefault="00D34A56" w:rsidP="00D34A56">
      <w:pPr>
        <w:pStyle w:val="11"/>
        <w:numPr>
          <w:ilvl w:val="0"/>
          <w:numId w:val="12"/>
        </w:numPr>
        <w:shd w:val="clear" w:color="auto" w:fill="auto"/>
        <w:tabs>
          <w:tab w:val="left" w:pos="667"/>
        </w:tabs>
        <w:jc w:val="both"/>
        <w:rPr>
          <w:sz w:val="24"/>
          <w:szCs w:val="24"/>
        </w:rPr>
      </w:pPr>
      <w:r w:rsidRPr="001A5219">
        <w:rPr>
          <w:rStyle w:val="Sylfaen9pt0pt0"/>
          <w:rFonts w:ascii="Times New Roman" w:hAnsi="Times New Roman" w:cs="Times New Roman"/>
          <w:sz w:val="24"/>
          <w:szCs w:val="24"/>
        </w:rPr>
        <w:t xml:space="preserve">Масова концентрація водяної пари за температури 200С і тиску </w:t>
      </w:r>
      <w:r>
        <w:rPr>
          <w:rStyle w:val="Sylfaen9pt0pt0"/>
          <w:sz w:val="24"/>
          <w:szCs w:val="24"/>
        </w:rPr>
        <w:t xml:space="preserve">101.3 </w:t>
      </w:r>
      <w:r w:rsidRPr="001A5219">
        <w:rPr>
          <w:rStyle w:val="Sylfaen9pt0pt0"/>
          <w:rFonts w:ascii="Times New Roman" w:hAnsi="Times New Roman" w:cs="Times New Roman"/>
          <w:sz w:val="24"/>
          <w:szCs w:val="24"/>
        </w:rPr>
        <w:t>кПа г/</w:t>
      </w:r>
      <w:proofErr w:type="spellStart"/>
      <w:r w:rsidRPr="001A5219">
        <w:rPr>
          <w:rStyle w:val="Sylfaen9pt0pt0"/>
          <w:rFonts w:ascii="Times New Roman" w:hAnsi="Times New Roman" w:cs="Times New Roman"/>
          <w:sz w:val="24"/>
          <w:szCs w:val="24"/>
        </w:rPr>
        <w:t>мЗ</w:t>
      </w:r>
      <w:proofErr w:type="spellEnd"/>
      <w:r w:rsidRPr="001A5219">
        <w:rPr>
          <w:rStyle w:val="Sylfaen9pt0pt0"/>
          <w:rFonts w:ascii="Times New Roman" w:hAnsi="Times New Roman" w:cs="Times New Roman"/>
          <w:sz w:val="24"/>
          <w:szCs w:val="24"/>
        </w:rPr>
        <w:t xml:space="preserve"> не більше ніж 0,037.</w:t>
      </w:r>
    </w:p>
    <w:p w14:paraId="7D221B20" w14:textId="77777777" w:rsidR="00D34A56" w:rsidRPr="001A5219" w:rsidRDefault="00D34A56" w:rsidP="00D34A56">
      <w:pPr>
        <w:pStyle w:val="11"/>
        <w:numPr>
          <w:ilvl w:val="0"/>
          <w:numId w:val="14"/>
        </w:numPr>
        <w:shd w:val="clear" w:color="auto" w:fill="auto"/>
        <w:tabs>
          <w:tab w:val="left" w:pos="782"/>
        </w:tabs>
        <w:ind w:left="0"/>
        <w:rPr>
          <w:sz w:val="24"/>
          <w:szCs w:val="24"/>
        </w:rPr>
      </w:pPr>
      <w:r>
        <w:rPr>
          <w:rStyle w:val="Sylfaen9pt0pt0"/>
          <w:sz w:val="24"/>
          <w:szCs w:val="24"/>
        </w:rPr>
        <w:t xml:space="preserve">2.1.12. </w:t>
      </w:r>
      <w:r w:rsidRPr="001A5219">
        <w:rPr>
          <w:rStyle w:val="Sylfaen9pt0pt0"/>
          <w:rFonts w:ascii="Times New Roman" w:hAnsi="Times New Roman" w:cs="Times New Roman"/>
          <w:sz w:val="24"/>
          <w:szCs w:val="24"/>
        </w:rPr>
        <w:t>Температура насичення діоксиду вуглецю водяною парою яка відповідає температурі 200С і тиску 101,3 кПа г/</w:t>
      </w:r>
      <w:proofErr w:type="spellStart"/>
      <w:r w:rsidRPr="001A5219">
        <w:rPr>
          <w:rStyle w:val="Sylfaen9pt0pt0"/>
          <w:rFonts w:ascii="Times New Roman" w:hAnsi="Times New Roman" w:cs="Times New Roman"/>
          <w:sz w:val="24"/>
          <w:szCs w:val="24"/>
        </w:rPr>
        <w:t>мЗ</w:t>
      </w:r>
      <w:proofErr w:type="spellEnd"/>
      <w:r w:rsidRPr="001A5219">
        <w:rPr>
          <w:rStyle w:val="Sylfaen9pt0pt0"/>
          <w:rFonts w:ascii="Times New Roman" w:hAnsi="Times New Roman" w:cs="Times New Roman"/>
          <w:sz w:val="24"/>
          <w:szCs w:val="24"/>
        </w:rPr>
        <w:t xml:space="preserve"> не більше ніж мінус 48 С0.</w:t>
      </w:r>
    </w:p>
    <w:p w14:paraId="2077870C" w14:textId="77777777" w:rsidR="00D34A56" w:rsidRPr="001A5219" w:rsidRDefault="00D34A56" w:rsidP="00D34A56">
      <w:pPr>
        <w:pStyle w:val="11"/>
        <w:numPr>
          <w:ilvl w:val="2"/>
          <w:numId w:val="15"/>
        </w:numPr>
        <w:shd w:val="clear" w:color="auto" w:fill="auto"/>
        <w:tabs>
          <w:tab w:val="left" w:pos="787"/>
        </w:tabs>
        <w:rPr>
          <w:sz w:val="24"/>
          <w:szCs w:val="24"/>
        </w:rPr>
      </w:pPr>
      <w:r w:rsidRPr="001A5219">
        <w:rPr>
          <w:rStyle w:val="Sylfaen9pt0pt0"/>
          <w:rFonts w:ascii="Times New Roman" w:hAnsi="Times New Roman" w:cs="Times New Roman"/>
          <w:sz w:val="24"/>
          <w:szCs w:val="24"/>
        </w:rPr>
        <w:t xml:space="preserve">Наявність ароматичних вуглеводнів </w:t>
      </w:r>
      <w:r w:rsidRPr="001A5219">
        <w:rPr>
          <w:rStyle w:val="Sylfaen9pt0pt"/>
          <w:rFonts w:ascii="Times New Roman" w:hAnsi="Times New Roman" w:cs="Times New Roman"/>
          <w:sz w:val="24"/>
          <w:szCs w:val="24"/>
        </w:rPr>
        <w:t xml:space="preserve">- </w:t>
      </w:r>
      <w:r w:rsidRPr="001A5219">
        <w:rPr>
          <w:rStyle w:val="Sylfaen9pt0pt0"/>
          <w:rFonts w:ascii="Times New Roman" w:hAnsi="Times New Roman" w:cs="Times New Roman"/>
          <w:sz w:val="24"/>
          <w:szCs w:val="24"/>
        </w:rPr>
        <w:t>витримує випробування по п.10.13 ДСТУ.</w:t>
      </w:r>
    </w:p>
    <w:p w14:paraId="2484AAE8" w14:textId="77777777" w:rsidR="00D34A56" w:rsidRPr="001A5219" w:rsidRDefault="00D34A56" w:rsidP="00D34A56">
      <w:pPr>
        <w:pStyle w:val="11"/>
        <w:shd w:val="clear" w:color="auto" w:fill="auto"/>
        <w:jc w:val="both"/>
        <w:rPr>
          <w:sz w:val="24"/>
          <w:szCs w:val="24"/>
        </w:rPr>
      </w:pPr>
      <w:r>
        <w:rPr>
          <w:rStyle w:val="Sylfaen9pt0pt0"/>
          <w:sz w:val="24"/>
          <w:szCs w:val="24"/>
        </w:rPr>
        <w:t xml:space="preserve">2.2. Поставляється в </w:t>
      </w:r>
      <w:proofErr w:type="spellStart"/>
      <w:r>
        <w:rPr>
          <w:rStyle w:val="Sylfaen9pt0pt0"/>
          <w:sz w:val="24"/>
          <w:szCs w:val="24"/>
        </w:rPr>
        <w:t>пові</w:t>
      </w:r>
      <w:r w:rsidRPr="001A5219">
        <w:rPr>
          <w:rStyle w:val="Sylfaen9pt0pt0"/>
          <w:rFonts w:ascii="Times New Roman" w:hAnsi="Times New Roman" w:cs="Times New Roman"/>
          <w:sz w:val="24"/>
          <w:szCs w:val="24"/>
        </w:rPr>
        <w:t>ених</w:t>
      </w:r>
      <w:proofErr w:type="spellEnd"/>
      <w:r w:rsidRPr="001A5219">
        <w:rPr>
          <w:rStyle w:val="Sylfaen9pt0pt0"/>
          <w:rFonts w:ascii="Times New Roman" w:hAnsi="Times New Roman" w:cs="Times New Roman"/>
          <w:sz w:val="24"/>
          <w:szCs w:val="24"/>
        </w:rPr>
        <w:t xml:space="preserve"> балонах 40 л.</w:t>
      </w:r>
      <w:r>
        <w:rPr>
          <w:rStyle w:val="Sylfaen9pt0pt0"/>
          <w:sz w:val="24"/>
          <w:szCs w:val="24"/>
        </w:rPr>
        <w:t xml:space="preserve"> Надати сертифікат якості оформлений належним чином</w:t>
      </w:r>
    </w:p>
    <w:p w14:paraId="468FB39C" w14:textId="77777777" w:rsidR="00E165CA" w:rsidRPr="00FE4311" w:rsidRDefault="00E165CA" w:rsidP="00FA541B">
      <w:pPr>
        <w:shd w:val="clear" w:color="auto" w:fill="FFFFFF"/>
        <w:spacing w:after="0" w:line="240" w:lineRule="auto"/>
        <w:ind w:firstLine="567"/>
        <w:jc w:val="both"/>
        <w:rPr>
          <w:rFonts w:ascii="Times New Roman" w:hAnsi="Times New Roman" w:cs="Times New Roman"/>
          <w:spacing w:val="-13"/>
          <w:sz w:val="24"/>
          <w:szCs w:val="24"/>
        </w:rPr>
      </w:pPr>
      <w:r w:rsidRPr="00FE4311">
        <w:rPr>
          <w:rFonts w:ascii="Times New Roman" w:hAnsi="Times New Roman" w:cs="Times New Roman"/>
          <w:spacing w:val="-1"/>
          <w:sz w:val="24"/>
          <w:szCs w:val="24"/>
        </w:rPr>
        <w:t xml:space="preserve">Основні фізико-хімічні властивості: безбарвний газ без запаху і смаку; малорозчинний у воді (приблизно </w:t>
      </w:r>
      <w:r w:rsidRPr="00FE4311">
        <w:rPr>
          <w:rFonts w:ascii="Times New Roman" w:hAnsi="Times New Roman" w:cs="Times New Roman"/>
          <w:spacing w:val="-13"/>
          <w:sz w:val="24"/>
          <w:szCs w:val="24"/>
        </w:rPr>
        <w:t>1:43);</w:t>
      </w:r>
    </w:p>
    <w:p w14:paraId="11EA3347" w14:textId="77777777" w:rsidR="00E165CA" w:rsidRPr="00FE4311" w:rsidRDefault="00E165CA" w:rsidP="00FA541B">
      <w:pPr>
        <w:shd w:val="clear" w:color="auto" w:fill="FFFFFF"/>
        <w:spacing w:after="0" w:line="240" w:lineRule="auto"/>
        <w:ind w:firstLine="567"/>
        <w:jc w:val="both"/>
        <w:rPr>
          <w:rFonts w:ascii="Times New Roman" w:hAnsi="Times New Roman" w:cs="Times New Roman"/>
          <w:spacing w:val="-1"/>
          <w:sz w:val="24"/>
          <w:szCs w:val="24"/>
        </w:rPr>
      </w:pPr>
      <w:r w:rsidRPr="00FE4311">
        <w:rPr>
          <w:rFonts w:ascii="Times New Roman" w:hAnsi="Times New Roman" w:cs="Times New Roman"/>
          <w:sz w:val="24"/>
          <w:szCs w:val="24"/>
        </w:rPr>
        <w:t>Об’ємна частка кисню, % не менше -99,5</w:t>
      </w:r>
    </w:p>
    <w:p w14:paraId="634454A2" w14:textId="6BEBF134" w:rsidR="00E165CA" w:rsidRPr="00FE4311" w:rsidRDefault="00DC5B8D" w:rsidP="00FA54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b/>
          <w:spacing w:val="-3"/>
          <w:sz w:val="24"/>
          <w:szCs w:val="24"/>
        </w:rPr>
        <w:t>2</w:t>
      </w:r>
      <w:r w:rsidR="00E165CA" w:rsidRPr="00FE4311">
        <w:rPr>
          <w:rFonts w:ascii="Times New Roman" w:hAnsi="Times New Roman" w:cs="Times New Roman"/>
          <w:b/>
          <w:spacing w:val="-3"/>
          <w:sz w:val="24"/>
          <w:szCs w:val="24"/>
        </w:rPr>
        <w:t>. Умови поставки:</w:t>
      </w:r>
    </w:p>
    <w:p w14:paraId="4F6FA7B0" w14:textId="23617593" w:rsidR="00E165CA" w:rsidRPr="00FE4311" w:rsidRDefault="00E165CA" w:rsidP="00FA54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Постачання </w:t>
      </w:r>
      <w:r w:rsidR="005C63BF" w:rsidRPr="00FE4311">
        <w:rPr>
          <w:rFonts w:ascii="Times New Roman" w:eastAsia="Times New Roman" w:hAnsi="Times New Roman" w:cs="Times New Roman"/>
          <w:b/>
          <w:bCs/>
          <w:color w:val="000000"/>
          <w:sz w:val="24"/>
          <w:szCs w:val="24"/>
          <w:lang w:eastAsia="ar-SA"/>
        </w:rPr>
        <w:t>кисню газоподібного</w:t>
      </w:r>
      <w:r w:rsidR="002F1930" w:rsidRPr="00FE4311">
        <w:rPr>
          <w:rFonts w:ascii="Times New Roman" w:eastAsia="Times New Roman" w:hAnsi="Times New Roman" w:cs="Times New Roman"/>
          <w:b/>
          <w:bCs/>
          <w:color w:val="000000"/>
          <w:sz w:val="24"/>
          <w:szCs w:val="24"/>
          <w:lang w:eastAsia="ar-SA"/>
        </w:rPr>
        <w:t xml:space="preserve"> </w:t>
      </w:r>
      <w:r w:rsidR="001508C8" w:rsidRPr="00FE4311">
        <w:rPr>
          <w:rFonts w:ascii="Times New Roman" w:eastAsia="Times New Roman" w:hAnsi="Times New Roman" w:cs="Times New Roman"/>
          <w:b/>
          <w:bCs/>
          <w:color w:val="000000"/>
          <w:sz w:val="24"/>
          <w:szCs w:val="24"/>
          <w:lang w:eastAsia="ar-SA"/>
        </w:rPr>
        <w:t>медичного</w:t>
      </w:r>
      <w:r w:rsidR="005C63BF" w:rsidRPr="00FE4311">
        <w:rPr>
          <w:rFonts w:ascii="Times New Roman" w:eastAsia="Times New Roman" w:hAnsi="Times New Roman" w:cs="Times New Roman"/>
          <w:b/>
          <w:bCs/>
          <w:color w:val="000000"/>
          <w:sz w:val="24"/>
          <w:szCs w:val="24"/>
          <w:lang w:eastAsia="ar-SA"/>
        </w:rPr>
        <w:t xml:space="preserve"> в балонах</w:t>
      </w:r>
      <w:r w:rsidR="002F1930" w:rsidRPr="00FE4311">
        <w:rPr>
          <w:rFonts w:ascii="Times New Roman" w:eastAsia="Times New Roman" w:hAnsi="Times New Roman" w:cs="Times New Roman"/>
          <w:b/>
          <w:bCs/>
          <w:color w:val="000000"/>
          <w:sz w:val="24"/>
          <w:szCs w:val="24"/>
          <w:lang w:eastAsia="ar-SA"/>
        </w:rPr>
        <w:t xml:space="preserve"> </w:t>
      </w:r>
      <w:r w:rsidRPr="00FE4311">
        <w:rPr>
          <w:rFonts w:ascii="Times New Roman" w:hAnsi="Times New Roman" w:cs="Times New Roman"/>
          <w:sz w:val="24"/>
          <w:szCs w:val="24"/>
        </w:rPr>
        <w:t xml:space="preserve">повинне здійснюватися </w:t>
      </w:r>
      <w:r w:rsidR="00AA1696" w:rsidRPr="00FE4311">
        <w:rPr>
          <w:rFonts w:ascii="Times New Roman" w:hAnsi="Times New Roman" w:cs="Times New Roman"/>
          <w:sz w:val="24"/>
          <w:szCs w:val="24"/>
        </w:rPr>
        <w:t xml:space="preserve">Постачальником </w:t>
      </w:r>
      <w:r w:rsidRPr="00FE4311">
        <w:rPr>
          <w:rFonts w:ascii="Times New Roman" w:hAnsi="Times New Roman" w:cs="Times New Roman"/>
          <w:sz w:val="24"/>
          <w:szCs w:val="24"/>
        </w:rPr>
        <w:t xml:space="preserve">впродовж 48 годин з моменту отримання замовником заявки </w:t>
      </w:r>
      <w:r w:rsidRPr="00FE4311">
        <w:rPr>
          <w:rFonts w:ascii="Times New Roman" w:hAnsi="Times New Roman" w:cs="Times New Roman"/>
          <w:sz w:val="24"/>
          <w:szCs w:val="24"/>
          <w:u w:val="single"/>
        </w:rPr>
        <w:t>на умовах СРТ,</w:t>
      </w:r>
      <w:r w:rsidRPr="00FE4311">
        <w:rPr>
          <w:rFonts w:ascii="Times New Roman" w:hAnsi="Times New Roman" w:cs="Times New Roman"/>
          <w:sz w:val="24"/>
          <w:szCs w:val="24"/>
        </w:rPr>
        <w:t xml:space="preserve"> згідно правилам Інкотермс – 2010, партіями </w:t>
      </w:r>
      <w:r w:rsidR="00FB1E1C" w:rsidRPr="00FE4311">
        <w:rPr>
          <w:rFonts w:ascii="Times New Roman" w:hAnsi="Times New Roman" w:cs="Times New Roman"/>
          <w:sz w:val="24"/>
          <w:szCs w:val="24"/>
        </w:rPr>
        <w:t>не менше</w:t>
      </w:r>
      <w:r w:rsidRPr="00FE4311">
        <w:rPr>
          <w:rFonts w:ascii="Times New Roman" w:hAnsi="Times New Roman" w:cs="Times New Roman"/>
          <w:sz w:val="24"/>
          <w:szCs w:val="24"/>
        </w:rPr>
        <w:t xml:space="preserve"> 20 балонів.</w:t>
      </w:r>
    </w:p>
    <w:p w14:paraId="45930A76" w14:textId="77777777" w:rsidR="00D80581" w:rsidRPr="00FE4311" w:rsidRDefault="00D80581" w:rsidP="00FA541B">
      <w:pPr>
        <w:widowControl w:val="0"/>
        <w:tabs>
          <w:tab w:val="left" w:pos="432"/>
        </w:tabs>
        <w:autoSpaceDE w:val="0"/>
        <w:autoSpaceDN w:val="0"/>
        <w:adjustRightInd w:val="0"/>
        <w:spacing w:after="0" w:line="240" w:lineRule="auto"/>
        <w:ind w:firstLine="567"/>
        <w:jc w:val="both"/>
        <w:rPr>
          <w:rFonts w:ascii="Times New Roman" w:hAnsi="Times New Roman" w:cs="Times New Roman"/>
          <w:sz w:val="24"/>
          <w:szCs w:val="24"/>
        </w:rPr>
      </w:pPr>
    </w:p>
    <w:p w14:paraId="04ABBA65" w14:textId="4A85355E" w:rsidR="00DC5B8D" w:rsidRPr="00FE4311" w:rsidRDefault="00DC5B8D" w:rsidP="00DC5B8D">
      <w:pPr>
        <w:spacing w:after="0" w:line="240" w:lineRule="auto"/>
        <w:ind w:left="360" w:right="-5"/>
        <w:jc w:val="both"/>
        <w:rPr>
          <w:rFonts w:ascii="Times New Roman" w:hAnsi="Times New Roman" w:cs="Times New Roman"/>
          <w:sz w:val="24"/>
          <w:szCs w:val="24"/>
        </w:rPr>
      </w:pPr>
      <w:r w:rsidRPr="00FE4311">
        <w:rPr>
          <w:rFonts w:ascii="Times New Roman" w:hAnsi="Times New Roman" w:cs="Times New Roman"/>
          <w:b/>
          <w:bCs/>
          <w:sz w:val="24"/>
          <w:szCs w:val="24"/>
        </w:rPr>
        <w:t>3. Вимоги до кисню медичного газоподібного:</w:t>
      </w:r>
    </w:p>
    <w:p w14:paraId="4B1A6E63"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 Наявність ліцензії на торгівлю лікарськими засобами (крім виробників).</w:t>
      </w:r>
    </w:p>
    <w:p w14:paraId="5009A08F"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1.2. Наявність ліцензії на виготовлення лікарського засобу.</w:t>
      </w:r>
    </w:p>
    <w:p w14:paraId="1C616A90"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1.3.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реєстраційного посвідчення.</w:t>
      </w:r>
    </w:p>
    <w:p w14:paraId="6041DD45"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1.4.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сертифікату якості.</w:t>
      </w:r>
    </w:p>
    <w:p w14:paraId="59D27A6E"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1.5. Поставка кисню здійснюється відповідно до заявки замовника.</w:t>
      </w:r>
    </w:p>
    <w:p w14:paraId="7AAFAA0B"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1.6. Доставка кисню медичного за рахунок Постачальника та транспортом Постачальника згідно погодженого графіка та часу.</w:t>
      </w:r>
    </w:p>
    <w:p w14:paraId="401B7144"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1.7. Тиск в балонах не менше 150 </w:t>
      </w:r>
      <w:proofErr w:type="spellStart"/>
      <w:r w:rsidRPr="00FE4311">
        <w:rPr>
          <w:rFonts w:ascii="Times New Roman" w:hAnsi="Times New Roman" w:cs="Times New Roman"/>
          <w:sz w:val="24"/>
          <w:szCs w:val="24"/>
        </w:rPr>
        <w:t>атм</w:t>
      </w:r>
      <w:proofErr w:type="spellEnd"/>
      <w:r w:rsidRPr="00FE4311">
        <w:rPr>
          <w:rFonts w:ascii="Times New Roman" w:hAnsi="Times New Roman" w:cs="Times New Roman"/>
          <w:sz w:val="24"/>
          <w:szCs w:val="24"/>
        </w:rPr>
        <w:t>.</w:t>
      </w:r>
    </w:p>
    <w:p w14:paraId="77D50E8C"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1.8. Ремонт та </w:t>
      </w:r>
      <w:proofErr w:type="spellStart"/>
      <w:r w:rsidRPr="00FE4311">
        <w:rPr>
          <w:rFonts w:ascii="Times New Roman" w:hAnsi="Times New Roman" w:cs="Times New Roman"/>
          <w:sz w:val="24"/>
          <w:szCs w:val="24"/>
        </w:rPr>
        <w:t>опосвідчення</w:t>
      </w:r>
      <w:proofErr w:type="spellEnd"/>
      <w:r w:rsidRPr="00FE4311">
        <w:rPr>
          <w:rFonts w:ascii="Times New Roman" w:hAnsi="Times New Roman" w:cs="Times New Roman"/>
          <w:sz w:val="24"/>
          <w:szCs w:val="24"/>
        </w:rPr>
        <w:t xml:space="preserve"> обмінного фонду кисневих балонів за рахунок  Постачальника.</w:t>
      </w:r>
    </w:p>
    <w:p w14:paraId="439C10B0"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1.9. Дозвіл на ремонт балонів та їх </w:t>
      </w:r>
      <w:proofErr w:type="spellStart"/>
      <w:r w:rsidRPr="00FE4311">
        <w:rPr>
          <w:rFonts w:ascii="Times New Roman" w:hAnsi="Times New Roman" w:cs="Times New Roman"/>
          <w:sz w:val="24"/>
          <w:szCs w:val="24"/>
        </w:rPr>
        <w:t>опосвідчення</w:t>
      </w:r>
      <w:proofErr w:type="spellEnd"/>
      <w:r w:rsidRPr="00FE4311">
        <w:rPr>
          <w:rFonts w:ascii="Times New Roman" w:hAnsi="Times New Roman" w:cs="Times New Roman"/>
          <w:sz w:val="24"/>
          <w:szCs w:val="24"/>
        </w:rPr>
        <w:t>.</w:t>
      </w:r>
    </w:p>
    <w:p w14:paraId="55390548"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1.10. Наявність обмінного фонду в кількості не менше 28 шт. кисневих балонів.</w:t>
      </w:r>
    </w:p>
    <w:p w14:paraId="078C70BA"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1.11. Кожен кисневий балон повинен відповідати технічним умовам згідно з НПАОП 0.00-1.81-18 «Правила охорони праці під час експлуатації обладнання, що працює під тиском», а саме: </w:t>
      </w:r>
    </w:p>
    <w:p w14:paraId="31CD53AE"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товарний знак підприємства-виготовлювача;</w:t>
      </w:r>
    </w:p>
    <w:p w14:paraId="2D101853"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номер балону;</w:t>
      </w:r>
    </w:p>
    <w:p w14:paraId="5D81E105"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фактична маса порожнього балону з точністю до 0,2 кг;</w:t>
      </w:r>
    </w:p>
    <w:p w14:paraId="5AA277D9"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 xml:space="preserve">дата (місяць, рік) виготовлення і наступного </w:t>
      </w:r>
      <w:proofErr w:type="spellStart"/>
      <w:r w:rsidRPr="00FE4311">
        <w:rPr>
          <w:rFonts w:ascii="Times New Roman" w:hAnsi="Times New Roman" w:cs="Times New Roman"/>
          <w:sz w:val="24"/>
          <w:szCs w:val="24"/>
        </w:rPr>
        <w:t>опосвідчення</w:t>
      </w:r>
      <w:proofErr w:type="spellEnd"/>
      <w:r w:rsidRPr="00FE4311">
        <w:rPr>
          <w:rFonts w:ascii="Times New Roman" w:hAnsi="Times New Roman" w:cs="Times New Roman"/>
          <w:sz w:val="24"/>
          <w:szCs w:val="24"/>
        </w:rPr>
        <w:t>;</w:t>
      </w:r>
    </w:p>
    <w:p w14:paraId="25DCA36A"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 xml:space="preserve">робочий тиск (Р) </w:t>
      </w:r>
      <w:proofErr w:type="spellStart"/>
      <w:r w:rsidRPr="00FE4311">
        <w:rPr>
          <w:rFonts w:ascii="Times New Roman" w:hAnsi="Times New Roman" w:cs="Times New Roman"/>
          <w:sz w:val="24"/>
          <w:szCs w:val="24"/>
        </w:rPr>
        <w:t>мПа</w:t>
      </w:r>
      <w:proofErr w:type="spellEnd"/>
      <w:r w:rsidRPr="00FE4311">
        <w:rPr>
          <w:rFonts w:ascii="Times New Roman" w:hAnsi="Times New Roman" w:cs="Times New Roman"/>
          <w:sz w:val="24"/>
          <w:szCs w:val="24"/>
        </w:rPr>
        <w:t xml:space="preserve"> (кг/см2)</w:t>
      </w:r>
    </w:p>
    <w:p w14:paraId="1C75DC59"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 xml:space="preserve">пробний гідравлічний тиск (П) </w:t>
      </w:r>
      <w:proofErr w:type="spellStart"/>
      <w:r w:rsidRPr="00FE4311">
        <w:rPr>
          <w:rFonts w:ascii="Times New Roman" w:hAnsi="Times New Roman" w:cs="Times New Roman"/>
          <w:sz w:val="24"/>
          <w:szCs w:val="24"/>
        </w:rPr>
        <w:t>мПа</w:t>
      </w:r>
      <w:proofErr w:type="spellEnd"/>
      <w:r w:rsidRPr="00FE4311">
        <w:rPr>
          <w:rFonts w:ascii="Times New Roman" w:hAnsi="Times New Roman" w:cs="Times New Roman"/>
          <w:sz w:val="24"/>
          <w:szCs w:val="24"/>
        </w:rPr>
        <w:t xml:space="preserve"> (кг/см2);</w:t>
      </w:r>
    </w:p>
    <w:p w14:paraId="7092F6B4"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місткість балонів;</w:t>
      </w:r>
    </w:p>
    <w:p w14:paraId="510F5652"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клеймо відділу технічного контролю (ВТК) підприємства-виготовлювача;</w:t>
      </w:r>
    </w:p>
    <w:p w14:paraId="546F563D"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lastRenderedPageBreak/>
        <w:t>зовнішня поверхня балонів повинна бути пофарбована в голубий колір, напис «кисень медичний» нанесений чорним кольором;</w:t>
      </w:r>
    </w:p>
    <w:p w14:paraId="4E4C42D1"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вентиль кожного балону повинен комплектуватись заглушкою, яка накручується на боковий штуцер та обов’язково захисним ковпаком.</w:t>
      </w:r>
    </w:p>
    <w:p w14:paraId="5EAC31E7"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1.12. Наявність лабораторії для проведення аналізу кожної партії.</w:t>
      </w:r>
    </w:p>
    <w:p w14:paraId="0F034CED"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1.13. Якість поставленого кисню медичного повинна відповідати стандартам України згідно ДСТУ ГОСТ 5583:2009.</w:t>
      </w:r>
    </w:p>
    <w:p w14:paraId="0CAAEA0E"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1.14. Відповідальність за формування ціни покладається на учасника, та ціна повинна відповідати вимогам чинного законодавства. </w:t>
      </w:r>
    </w:p>
    <w:p w14:paraId="13E1D948"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1.15. Учасник визначає ціни на товари і послуги, які він пропонує поставити за Договором, з урахуванням усіх своїх витрат на виробництво кисню, доставку, страхування товару, сплату податків та зборів та усіх інших витрат.</w:t>
      </w:r>
    </w:p>
    <w:p w14:paraId="5A59497D"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1.16. Учасник повинен надати гарантійний лист на поставку продукції належної якості та необхідної кількості у відповідні терміни згідно заявки замовника зі складу учасника.</w:t>
      </w:r>
    </w:p>
    <w:p w14:paraId="2E65324D"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1.17. Учасник повинен надати у складі пропозиції копії дозволів на проведення робіт підвищеної небезпеки, перевезення небезпечних вантажів (кисню медичного газоподібного), ліцензії на виробництво/продаж кисню медичного газоподібного.</w:t>
      </w:r>
    </w:p>
    <w:p w14:paraId="7B479168"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1.18. Надати гарантійний лист про те, що товар буде поставлено із врахуванням екологічних вимог згідно чинного законодавства.</w:t>
      </w:r>
    </w:p>
    <w:p w14:paraId="348C4DE5" w14:textId="77777777" w:rsidR="000E74EE" w:rsidRPr="00FE4311" w:rsidRDefault="000E74EE" w:rsidP="00D80581">
      <w:pPr>
        <w:spacing w:after="0" w:line="240" w:lineRule="auto"/>
        <w:ind w:firstLine="567"/>
        <w:jc w:val="both"/>
        <w:rPr>
          <w:rFonts w:ascii="Times New Roman" w:hAnsi="Times New Roman" w:cs="Times New Roman"/>
          <w:color w:val="000000"/>
          <w:sz w:val="24"/>
          <w:szCs w:val="24"/>
        </w:rPr>
      </w:pPr>
    </w:p>
    <w:p w14:paraId="53FD4AD6" w14:textId="77777777" w:rsidR="000E74EE" w:rsidRPr="00FE4311" w:rsidRDefault="000E74EE" w:rsidP="000E74EE">
      <w:pPr>
        <w:spacing w:after="0" w:line="240" w:lineRule="auto"/>
        <w:ind w:firstLine="567"/>
        <w:jc w:val="center"/>
        <w:rPr>
          <w:rFonts w:ascii="Times New Roman" w:hAnsi="Times New Roman" w:cs="Times New Roman"/>
          <w:b/>
          <w:bCs/>
          <w:color w:val="000000"/>
          <w:sz w:val="24"/>
          <w:szCs w:val="24"/>
        </w:rPr>
      </w:pPr>
      <w:r w:rsidRPr="00FE4311">
        <w:rPr>
          <w:rFonts w:ascii="Times New Roman" w:hAnsi="Times New Roman" w:cs="Times New Roman"/>
          <w:b/>
          <w:bCs/>
          <w:color w:val="000000"/>
          <w:sz w:val="24"/>
          <w:szCs w:val="24"/>
        </w:rPr>
        <w:t>ЗАГАЛЬНІ ВИМОГИ</w:t>
      </w:r>
    </w:p>
    <w:p w14:paraId="438EAFDB" w14:textId="77777777" w:rsidR="000E74EE" w:rsidRPr="00FE4311" w:rsidRDefault="000E74EE" w:rsidP="00D80581">
      <w:pPr>
        <w:spacing w:after="0" w:line="240" w:lineRule="auto"/>
        <w:ind w:firstLine="567"/>
        <w:jc w:val="both"/>
        <w:rPr>
          <w:rFonts w:ascii="Times New Roman" w:hAnsi="Times New Roman" w:cs="Times New Roman"/>
          <w:color w:val="000000"/>
          <w:sz w:val="24"/>
          <w:szCs w:val="24"/>
        </w:rPr>
      </w:pPr>
    </w:p>
    <w:p w14:paraId="10036B22" w14:textId="0595168C" w:rsidR="00D80581" w:rsidRPr="00FE4311" w:rsidRDefault="00D80581" w:rsidP="00D80581">
      <w:pPr>
        <w:spacing w:after="0" w:line="240" w:lineRule="auto"/>
        <w:ind w:firstLine="567"/>
        <w:jc w:val="both"/>
        <w:rPr>
          <w:rFonts w:ascii="Times New Roman" w:hAnsi="Times New Roman" w:cs="Times New Roman"/>
          <w:bCs/>
          <w:sz w:val="24"/>
          <w:szCs w:val="24"/>
        </w:rPr>
      </w:pPr>
      <w:r w:rsidRPr="00FE4311">
        <w:rPr>
          <w:rFonts w:ascii="Times New Roman" w:hAnsi="Times New Roman" w:cs="Times New Roman"/>
          <w:color w:val="000000"/>
          <w:sz w:val="24"/>
          <w:szCs w:val="24"/>
        </w:rPr>
        <w:t xml:space="preserve">Якщо Учасник </w:t>
      </w:r>
      <w:r w:rsidRPr="00FE4311">
        <w:rPr>
          <w:rFonts w:ascii="Times New Roman" w:hAnsi="Times New Roman" w:cs="Times New Roman"/>
          <w:bCs/>
          <w:color w:val="000000"/>
          <w:sz w:val="24"/>
          <w:szCs w:val="24"/>
        </w:rPr>
        <w:t>є виробником</w:t>
      </w:r>
      <w:r w:rsidRPr="00FE4311">
        <w:rPr>
          <w:rFonts w:ascii="Times New Roman" w:hAnsi="Times New Roman" w:cs="Times New Roman"/>
          <w:color w:val="000000"/>
          <w:sz w:val="24"/>
          <w:szCs w:val="24"/>
        </w:rPr>
        <w:t xml:space="preserve"> кисню для кисневої підтримки пацієнтів рідкого та газоподібного, то він повинен надати оригінал гарантійного листа про змогу поставляти необхідну кількість кисню ,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Учасника:</w:t>
      </w:r>
    </w:p>
    <w:p w14:paraId="6E31A881"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ліцензія на виробництво лікарських засобів кисню медичного рідкого;</w:t>
      </w:r>
    </w:p>
    <w:p w14:paraId="021A3CB3"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 xml:space="preserve">реєстраційне посвідчення на кисень медичний рідкий та в балонах 40л.; </w:t>
      </w:r>
    </w:p>
    <w:p w14:paraId="43975ECB"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сертифікат якості лікарського засобу – кисень медичний рідкий, кисень медичний газоподібний в балонах 40л.,  який оформлений належним чином;</w:t>
      </w:r>
    </w:p>
    <w:p w14:paraId="211C5B55"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свідоцтво про атестацію аналітичної лабораторії.</w:t>
      </w:r>
    </w:p>
    <w:p w14:paraId="57E87E3B"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sz w:val="24"/>
          <w:szCs w:val="24"/>
        </w:rPr>
        <w:t>санітарно-епідеміологічний висновок на кисень медичний рідкий та газоподібний.</w:t>
      </w:r>
    </w:p>
    <w:p w14:paraId="0D3F79AC" w14:textId="77777777" w:rsidR="00D80581" w:rsidRPr="00FE4311" w:rsidRDefault="00D80581" w:rsidP="00D80581">
      <w:pPr>
        <w:spacing w:after="0" w:line="240" w:lineRule="auto"/>
        <w:ind w:firstLine="567"/>
        <w:jc w:val="both"/>
        <w:rPr>
          <w:rFonts w:ascii="Times New Roman" w:hAnsi="Times New Roman" w:cs="Times New Roman"/>
          <w:color w:val="000000"/>
          <w:sz w:val="24"/>
          <w:szCs w:val="24"/>
        </w:rPr>
      </w:pPr>
    </w:p>
    <w:p w14:paraId="572B85F6" w14:textId="77777777" w:rsidR="00D80581" w:rsidRPr="00FE4311" w:rsidRDefault="00D80581" w:rsidP="00D80581">
      <w:pPr>
        <w:spacing w:after="0" w:line="240" w:lineRule="auto"/>
        <w:ind w:firstLine="567"/>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 xml:space="preserve">Якщо Учасник </w:t>
      </w:r>
      <w:r w:rsidRPr="00FE4311">
        <w:rPr>
          <w:rFonts w:ascii="Times New Roman" w:hAnsi="Times New Roman" w:cs="Times New Roman"/>
          <w:bCs/>
          <w:color w:val="000000"/>
          <w:sz w:val="24"/>
          <w:szCs w:val="24"/>
        </w:rPr>
        <w:t xml:space="preserve">не є виробником </w:t>
      </w:r>
      <w:r w:rsidRPr="00FE4311">
        <w:rPr>
          <w:rFonts w:ascii="Times New Roman" w:hAnsi="Times New Roman" w:cs="Times New Roman"/>
          <w:color w:val="000000"/>
          <w:sz w:val="24"/>
          <w:szCs w:val="24"/>
        </w:rPr>
        <w:t xml:space="preserve">кисню для кисневої підтримки пацієнтів рідкого та газоподібного,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w:t>
      </w:r>
      <w:r w:rsidRPr="00FE4311">
        <w:rPr>
          <w:rFonts w:ascii="Times New Roman" w:hAnsi="Times New Roman" w:cs="Times New Roman"/>
          <w:bCs/>
          <w:color w:val="000000"/>
          <w:sz w:val="24"/>
          <w:szCs w:val="24"/>
        </w:rPr>
        <w:t>виробника</w:t>
      </w:r>
      <w:r w:rsidRPr="00FE4311">
        <w:rPr>
          <w:rFonts w:ascii="Times New Roman" w:hAnsi="Times New Roman" w:cs="Times New Roman"/>
          <w:color w:val="000000"/>
          <w:sz w:val="24"/>
          <w:szCs w:val="24"/>
        </w:rPr>
        <w:t>:</w:t>
      </w:r>
    </w:p>
    <w:p w14:paraId="3BBF1D56"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sz w:val="24"/>
          <w:szCs w:val="24"/>
        </w:rPr>
        <w:t>гарантійний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а також копію договору з Виробником (завірений Виробником) на 2024 рік</w:t>
      </w:r>
      <w:r w:rsidRPr="00FE4311">
        <w:rPr>
          <w:rFonts w:ascii="Times New Roman" w:hAnsi="Times New Roman" w:cs="Times New Roman"/>
          <w:color w:val="000000"/>
          <w:sz w:val="24"/>
          <w:szCs w:val="24"/>
        </w:rPr>
        <w:t xml:space="preserve">, де зазначено  термін дії та  об’єм поставки; </w:t>
      </w:r>
    </w:p>
    <w:p w14:paraId="2DD54675"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ліцензія на оптову торгівлю на кисень медичний рідкий та газоподібний з зазначенням адреси аптечного складу;</w:t>
      </w:r>
    </w:p>
    <w:p w14:paraId="69FCC4A7"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ліцензія виробника на виробництво лікарських засобів кисню медичного рідкого та газоподібного;</w:t>
      </w:r>
    </w:p>
    <w:p w14:paraId="211125D1"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реєстраційне посвідчення виробника на кисень медичний рідкий та газоподібний в балонах 40л;</w:t>
      </w:r>
    </w:p>
    <w:p w14:paraId="29E49307"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сертифікат якості від виробника на лікарський засіб – кисень медичний рідкий та газоподібний в балонах 40л, який оформлений належним чином;</w:t>
      </w:r>
    </w:p>
    <w:p w14:paraId="40E92DB0"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свідоцтво про атестацію аналітичної лабораторії виробника.</w:t>
      </w:r>
    </w:p>
    <w:p w14:paraId="323756A3" w14:textId="77777777" w:rsidR="00D80581" w:rsidRPr="00FE4311" w:rsidRDefault="00D80581" w:rsidP="00FA541B">
      <w:pPr>
        <w:widowControl w:val="0"/>
        <w:tabs>
          <w:tab w:val="left" w:pos="432"/>
        </w:tabs>
        <w:autoSpaceDE w:val="0"/>
        <w:autoSpaceDN w:val="0"/>
        <w:adjustRightInd w:val="0"/>
        <w:spacing w:after="0" w:line="240" w:lineRule="auto"/>
        <w:ind w:firstLine="567"/>
        <w:jc w:val="both"/>
        <w:rPr>
          <w:rFonts w:ascii="Times New Roman" w:hAnsi="Times New Roman" w:cs="Times New Roman"/>
          <w:sz w:val="24"/>
          <w:szCs w:val="24"/>
        </w:rPr>
      </w:pPr>
    </w:p>
    <w:p w14:paraId="0980E6CE" w14:textId="7BB38D0E" w:rsidR="00E165CA" w:rsidRPr="00FE4311" w:rsidRDefault="00E165CA" w:rsidP="00FA541B">
      <w:pPr>
        <w:widowControl w:val="0"/>
        <w:tabs>
          <w:tab w:val="left" w:pos="432"/>
        </w:tabs>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sz w:val="24"/>
          <w:szCs w:val="24"/>
        </w:rPr>
        <w:t>Надати документальне підтвердження наявності виробничих потужностей чи аптечних складів (копії документів про право власності чи договір оренди).</w:t>
      </w:r>
    </w:p>
    <w:p w14:paraId="31231479" w14:textId="77777777" w:rsidR="00E165CA" w:rsidRPr="00FE4311" w:rsidRDefault="00E165CA" w:rsidP="00FA54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Також надати </w:t>
      </w:r>
      <w:r w:rsidRPr="00FE4311">
        <w:rPr>
          <w:rFonts w:ascii="Times New Roman" w:hAnsi="Times New Roman" w:cs="Times New Roman"/>
          <w:color w:val="000000"/>
          <w:sz w:val="24"/>
          <w:szCs w:val="24"/>
        </w:rPr>
        <w:t>свідоцтво про атестацію аналітичної лабораторії, видану на ім’я Учасника</w:t>
      </w:r>
      <w:r w:rsidRPr="00FE4311">
        <w:rPr>
          <w:rFonts w:ascii="Times New Roman" w:hAnsi="Times New Roman" w:cs="Times New Roman"/>
          <w:sz w:val="24"/>
          <w:szCs w:val="24"/>
        </w:rPr>
        <w:t>, дозвіл на виконання робіт підвищеної безпеки, та висновок експертизи на підставі якого був виданий цей дозвіл, який підтверджує наявність складських приміщень та/або структурних підрозділів.</w:t>
      </w:r>
    </w:p>
    <w:p w14:paraId="29D5432B" w14:textId="77777777" w:rsidR="00E165CA" w:rsidRPr="00FE4311" w:rsidRDefault="00E165CA" w:rsidP="00FA541B">
      <w:pPr>
        <w:shd w:val="clear" w:color="auto" w:fill="FFFFFF"/>
        <w:spacing w:after="0" w:line="240" w:lineRule="auto"/>
        <w:ind w:firstLine="567"/>
        <w:jc w:val="both"/>
        <w:rPr>
          <w:rFonts w:ascii="Times New Roman" w:hAnsi="Times New Roman" w:cs="Times New Roman"/>
          <w:spacing w:val="-1"/>
          <w:sz w:val="24"/>
          <w:szCs w:val="24"/>
        </w:rPr>
      </w:pPr>
    </w:p>
    <w:p w14:paraId="7ABCF3DB" w14:textId="77777777" w:rsidR="00E165CA" w:rsidRPr="00FE4311" w:rsidRDefault="005C63BF" w:rsidP="00FA541B">
      <w:pPr>
        <w:spacing w:after="0" w:line="240" w:lineRule="auto"/>
        <w:ind w:firstLine="567"/>
        <w:contextualSpacing/>
        <w:jc w:val="both"/>
        <w:rPr>
          <w:rFonts w:ascii="Times New Roman" w:hAnsi="Times New Roman" w:cs="Times New Roman"/>
          <w:sz w:val="24"/>
          <w:szCs w:val="24"/>
        </w:rPr>
      </w:pPr>
      <w:r w:rsidRPr="00FE4311">
        <w:rPr>
          <w:rFonts w:ascii="Times New Roman" w:hAnsi="Times New Roman" w:cs="Times New Roman"/>
          <w:sz w:val="24"/>
          <w:szCs w:val="24"/>
        </w:rPr>
        <w:t>Учасник у складі документації надає</w:t>
      </w:r>
      <w:r w:rsidR="00E165CA" w:rsidRPr="00FE4311">
        <w:rPr>
          <w:rFonts w:ascii="Times New Roman" w:hAnsi="Times New Roman" w:cs="Times New Roman"/>
          <w:sz w:val="24"/>
          <w:szCs w:val="24"/>
        </w:rPr>
        <w:t xml:space="preserve"> копії дозвільних документів обслуговуючого персоналу: </w:t>
      </w:r>
    </w:p>
    <w:p w14:paraId="3DE41397" w14:textId="77777777" w:rsidR="00AA1696" w:rsidRPr="00FE4311" w:rsidRDefault="00AA1696" w:rsidP="00FA541B">
      <w:pPr>
        <w:spacing w:after="0" w:line="240" w:lineRule="auto"/>
        <w:ind w:firstLine="567"/>
        <w:contextualSpacing/>
        <w:jc w:val="both"/>
        <w:rPr>
          <w:rFonts w:ascii="Times New Roman" w:hAnsi="Times New Roman" w:cs="Times New Roman"/>
          <w:sz w:val="24"/>
          <w:szCs w:val="24"/>
        </w:rPr>
      </w:pPr>
    </w:p>
    <w:p w14:paraId="71D06B95" w14:textId="77777777" w:rsidR="00AA1696" w:rsidRPr="00FE4311" w:rsidRDefault="00E165CA" w:rsidP="00FA541B">
      <w:pPr>
        <w:pStyle w:val="af6"/>
        <w:numPr>
          <w:ilvl w:val="0"/>
          <w:numId w:val="5"/>
        </w:numPr>
        <w:spacing w:after="0" w:line="240" w:lineRule="auto"/>
        <w:ind w:left="0"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для водіїв: </w:t>
      </w:r>
    </w:p>
    <w:p w14:paraId="63BC2A43" w14:textId="77777777" w:rsidR="00AA1696" w:rsidRPr="00FE4311" w:rsidRDefault="00E165CA" w:rsidP="00042916">
      <w:pPr>
        <w:pStyle w:val="af6"/>
        <w:spacing w:after="0" w:line="240" w:lineRule="auto"/>
        <w:ind w:left="0"/>
        <w:jc w:val="both"/>
        <w:rPr>
          <w:rFonts w:ascii="Times New Roman" w:hAnsi="Times New Roman" w:cs="Times New Roman"/>
          <w:sz w:val="24"/>
          <w:szCs w:val="24"/>
        </w:rPr>
      </w:pPr>
      <w:r w:rsidRPr="00FE4311">
        <w:rPr>
          <w:rFonts w:ascii="Times New Roman" w:hAnsi="Times New Roman" w:cs="Times New Roman"/>
          <w:sz w:val="24"/>
          <w:szCs w:val="24"/>
        </w:rPr>
        <w:t>свідоцтво про підготовку водіїв транспортного засобу, що</w:t>
      </w:r>
      <w:r w:rsidR="00AA1696" w:rsidRPr="00FE4311">
        <w:rPr>
          <w:rFonts w:ascii="Times New Roman" w:hAnsi="Times New Roman" w:cs="Times New Roman"/>
          <w:sz w:val="24"/>
          <w:szCs w:val="24"/>
        </w:rPr>
        <w:t xml:space="preserve"> перевозять небезпечні вантажі,</w:t>
      </w:r>
    </w:p>
    <w:p w14:paraId="44AE4559" w14:textId="77777777" w:rsidR="00E165CA" w:rsidRPr="00FE4311" w:rsidRDefault="00E165CA" w:rsidP="00042916">
      <w:pPr>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посвідчення про проходження перевірки знань з Правил безпеки і безпечної експлуатації посудин, що працюють під тиском, з робочим середовищем: кисень; з робочим тиском до 24,5 МПа</w:t>
      </w:r>
    </w:p>
    <w:p w14:paraId="6CA74E95" w14:textId="77777777" w:rsidR="00E165CA" w:rsidRPr="00FE4311" w:rsidRDefault="00E165CA" w:rsidP="00FA541B">
      <w:pPr>
        <w:spacing w:after="0" w:line="240" w:lineRule="auto"/>
        <w:contextualSpacing/>
        <w:jc w:val="both"/>
        <w:rPr>
          <w:rFonts w:ascii="Times New Roman" w:hAnsi="Times New Roman" w:cs="Times New Roman"/>
          <w:sz w:val="24"/>
          <w:szCs w:val="24"/>
        </w:rPr>
      </w:pPr>
    </w:p>
    <w:p w14:paraId="697E8F81" w14:textId="77777777" w:rsidR="00AA1696" w:rsidRPr="00FE4311" w:rsidRDefault="00E165CA" w:rsidP="00AA1696">
      <w:pPr>
        <w:spacing w:after="0" w:line="240" w:lineRule="auto"/>
        <w:ind w:firstLine="567"/>
        <w:contextualSpacing/>
        <w:jc w:val="both"/>
        <w:rPr>
          <w:rFonts w:ascii="Times New Roman" w:hAnsi="Times New Roman" w:cs="Times New Roman"/>
          <w:sz w:val="24"/>
          <w:szCs w:val="24"/>
        </w:rPr>
      </w:pPr>
      <w:r w:rsidRPr="00FE4311">
        <w:rPr>
          <w:rFonts w:ascii="Times New Roman" w:hAnsi="Times New Roman" w:cs="Times New Roman"/>
          <w:sz w:val="24"/>
          <w:szCs w:val="24"/>
        </w:rPr>
        <w:t xml:space="preserve">- для інженерно-технічного персоналу: </w:t>
      </w:r>
    </w:p>
    <w:p w14:paraId="37543EED" w14:textId="77777777" w:rsidR="00AA1696" w:rsidRPr="00FE4311" w:rsidRDefault="00E165CA" w:rsidP="00042916">
      <w:pPr>
        <w:spacing w:after="0" w:line="240" w:lineRule="auto"/>
        <w:contextualSpacing/>
        <w:jc w:val="both"/>
        <w:rPr>
          <w:rFonts w:ascii="Times New Roman" w:hAnsi="Times New Roman" w:cs="Times New Roman"/>
          <w:sz w:val="24"/>
          <w:szCs w:val="24"/>
        </w:rPr>
      </w:pPr>
      <w:r w:rsidRPr="00FE4311">
        <w:rPr>
          <w:rFonts w:ascii="Times New Roman" w:hAnsi="Times New Roman" w:cs="Times New Roman"/>
          <w:sz w:val="24"/>
          <w:szCs w:val="24"/>
        </w:rPr>
        <w:t>посвідчення про проходження перевірки знань з питань охорони праці: законодавчі акти з охорони праці, гігієни праці, надання першої допомоги потерпілим, електробезпеки, пожежної безпеки</w:t>
      </w:r>
      <w:r w:rsidR="00AA1696" w:rsidRPr="00FE4311">
        <w:rPr>
          <w:rFonts w:ascii="Times New Roman" w:hAnsi="Times New Roman" w:cs="Times New Roman"/>
          <w:sz w:val="24"/>
          <w:szCs w:val="24"/>
        </w:rPr>
        <w:t>,</w:t>
      </w:r>
    </w:p>
    <w:p w14:paraId="35FED5A0" w14:textId="77777777" w:rsidR="00E165CA" w:rsidRPr="00FE4311" w:rsidRDefault="00E165CA" w:rsidP="00042916">
      <w:pPr>
        <w:spacing w:after="0" w:line="240" w:lineRule="auto"/>
        <w:contextualSpacing/>
        <w:jc w:val="both"/>
        <w:rPr>
          <w:rFonts w:ascii="Times New Roman" w:hAnsi="Times New Roman" w:cs="Times New Roman"/>
          <w:sz w:val="24"/>
          <w:szCs w:val="24"/>
        </w:rPr>
      </w:pPr>
      <w:r w:rsidRPr="00FE4311">
        <w:rPr>
          <w:rFonts w:ascii="Times New Roman" w:hAnsi="Times New Roman" w:cs="Times New Roman"/>
          <w:sz w:val="24"/>
          <w:szCs w:val="24"/>
        </w:rPr>
        <w:t>посвідчення про проходження перевірки знань з охорони праці: Правила безпеки і безпечної експлуатації посудин, що працюють під тиском, з робочим середовищем: кисень; з робочим тиском до 24,5 МПа</w:t>
      </w:r>
    </w:p>
    <w:p w14:paraId="0C563890" w14:textId="77777777" w:rsidR="00E165CA" w:rsidRPr="00FE4311" w:rsidRDefault="00E165CA" w:rsidP="00FA541B">
      <w:pPr>
        <w:spacing w:after="0" w:line="240" w:lineRule="auto"/>
        <w:ind w:firstLine="708"/>
        <w:contextualSpacing/>
        <w:jc w:val="both"/>
        <w:rPr>
          <w:rFonts w:ascii="Times New Roman" w:hAnsi="Times New Roman" w:cs="Times New Roman"/>
          <w:sz w:val="24"/>
          <w:szCs w:val="24"/>
        </w:rPr>
      </w:pPr>
    </w:p>
    <w:p w14:paraId="62C4B331" w14:textId="77777777" w:rsidR="00E165CA" w:rsidRPr="00FE4311" w:rsidRDefault="00E165CA" w:rsidP="00AA1696">
      <w:pPr>
        <w:pStyle w:val="af6"/>
        <w:numPr>
          <w:ilvl w:val="0"/>
          <w:numId w:val="5"/>
        </w:numPr>
        <w:spacing w:after="0" w:line="240" w:lineRule="auto"/>
        <w:ind w:left="0"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для наповнювача балонів: </w:t>
      </w:r>
    </w:p>
    <w:p w14:paraId="2F1B5890" w14:textId="77777777" w:rsidR="00E165CA" w:rsidRPr="00FE4311" w:rsidRDefault="00E165CA" w:rsidP="00157680">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посвідч</w:t>
      </w:r>
      <w:r w:rsidR="00AA1696" w:rsidRPr="00FE4311">
        <w:rPr>
          <w:rFonts w:ascii="Times New Roman" w:hAnsi="Times New Roman" w:cs="Times New Roman"/>
          <w:sz w:val="24"/>
          <w:szCs w:val="24"/>
        </w:rPr>
        <w:t xml:space="preserve">ення про проходження перевірки </w:t>
      </w:r>
      <w:r w:rsidRPr="00FE4311">
        <w:rPr>
          <w:rFonts w:ascii="Times New Roman" w:hAnsi="Times New Roman" w:cs="Times New Roman"/>
          <w:sz w:val="24"/>
          <w:szCs w:val="24"/>
        </w:rPr>
        <w:t>знань з охорони праці: Правила безпеки і безпечної експлуатації посудин</w:t>
      </w:r>
    </w:p>
    <w:p w14:paraId="47214628" w14:textId="77777777" w:rsidR="00AA1696" w:rsidRPr="00FE4311" w:rsidRDefault="00AA1696" w:rsidP="00FA541B">
      <w:pPr>
        <w:tabs>
          <w:tab w:val="left" w:pos="0"/>
        </w:tabs>
        <w:spacing w:after="0" w:line="240" w:lineRule="auto"/>
        <w:jc w:val="both"/>
        <w:rPr>
          <w:rFonts w:ascii="Times New Roman" w:hAnsi="Times New Roman" w:cs="Times New Roman"/>
          <w:spacing w:val="1"/>
          <w:sz w:val="24"/>
          <w:szCs w:val="24"/>
        </w:rPr>
      </w:pPr>
    </w:p>
    <w:p w14:paraId="577DEBC8" w14:textId="77777777" w:rsidR="00376B79" w:rsidRPr="00FE4311" w:rsidRDefault="00376B79" w:rsidP="00376B79">
      <w:pPr>
        <w:ind w:firstLine="465"/>
        <w:jc w:val="both"/>
        <w:rPr>
          <w:rFonts w:ascii="Times New Roman" w:hAnsi="Times New Roman" w:cs="Times New Roman"/>
          <w:sz w:val="24"/>
          <w:szCs w:val="24"/>
        </w:rPr>
      </w:pPr>
      <w:r w:rsidRPr="00FE4311">
        <w:rPr>
          <w:rFonts w:ascii="Times New Roman" w:hAnsi="Times New Roman" w:cs="Times New Roman"/>
          <w:sz w:val="24"/>
          <w:szCs w:val="24"/>
        </w:rPr>
        <w:t xml:space="preserve">В разі необхідності Учасник повинен гарантувати змогу </w:t>
      </w:r>
      <w:r w:rsidRPr="00FE4311">
        <w:rPr>
          <w:rFonts w:ascii="Times New Roman" w:hAnsi="Times New Roman" w:cs="Times New Roman"/>
          <w:b/>
          <w:sz w:val="24"/>
          <w:szCs w:val="24"/>
        </w:rPr>
        <w:t xml:space="preserve">термінової поставки </w:t>
      </w:r>
      <w:r w:rsidRPr="00FE4311">
        <w:rPr>
          <w:rFonts w:ascii="Times New Roman" w:hAnsi="Times New Roman" w:cs="Times New Roman"/>
          <w:sz w:val="24"/>
          <w:szCs w:val="24"/>
        </w:rPr>
        <w:t xml:space="preserve">кисню медичного Замовнику впродовж </w:t>
      </w:r>
      <w:r w:rsidRPr="00FE4311">
        <w:rPr>
          <w:rFonts w:ascii="Times New Roman" w:hAnsi="Times New Roman" w:cs="Times New Roman"/>
          <w:b/>
          <w:sz w:val="24"/>
          <w:szCs w:val="24"/>
        </w:rPr>
        <w:t>4 (чотирьох) годин</w:t>
      </w:r>
      <w:r w:rsidRPr="00FE4311">
        <w:rPr>
          <w:rFonts w:ascii="Times New Roman" w:hAnsi="Times New Roman" w:cs="Times New Roman"/>
          <w:sz w:val="24"/>
          <w:szCs w:val="24"/>
        </w:rPr>
        <w:t xml:space="preserve">. На підтвердження цього Учасник в складі пропозиції надає </w:t>
      </w:r>
      <w:r w:rsidRPr="00FE4311">
        <w:rPr>
          <w:rFonts w:ascii="Times New Roman" w:hAnsi="Times New Roman" w:cs="Times New Roman"/>
          <w:b/>
          <w:sz w:val="24"/>
          <w:szCs w:val="24"/>
        </w:rPr>
        <w:t>гарантійний лист з зазначенням адреси виробництва та (або)</w:t>
      </w:r>
      <w:r w:rsidRPr="00FE4311">
        <w:rPr>
          <w:rFonts w:ascii="Times New Roman" w:hAnsi="Times New Roman" w:cs="Times New Roman"/>
          <w:sz w:val="24"/>
          <w:szCs w:val="24"/>
        </w:rPr>
        <w:t xml:space="preserve"> </w:t>
      </w:r>
      <w:r w:rsidRPr="00FE4311">
        <w:rPr>
          <w:rFonts w:ascii="Times New Roman" w:hAnsi="Times New Roman" w:cs="Times New Roman"/>
          <w:b/>
          <w:sz w:val="24"/>
          <w:szCs w:val="24"/>
        </w:rPr>
        <w:t>адреси аптечного складу</w:t>
      </w:r>
      <w:r w:rsidRPr="00FE4311">
        <w:rPr>
          <w:rFonts w:ascii="Times New Roman" w:hAnsi="Times New Roman" w:cs="Times New Roman"/>
          <w:sz w:val="24"/>
          <w:szCs w:val="24"/>
        </w:rPr>
        <w:t>, з якого буде здійснена така термінова поставка.</w:t>
      </w:r>
    </w:p>
    <w:p w14:paraId="2CB78F07" w14:textId="77777777" w:rsidR="00FE4311" w:rsidRPr="00FE4311" w:rsidRDefault="00FE4311" w:rsidP="00FE4311">
      <w:pPr>
        <w:numPr>
          <w:ilvl w:val="0"/>
          <w:numId w:val="7"/>
        </w:numPr>
        <w:suppressAutoHyphens/>
        <w:spacing w:after="0" w:line="240" w:lineRule="auto"/>
        <w:ind w:left="0"/>
        <w:jc w:val="both"/>
        <w:rPr>
          <w:rFonts w:ascii="Times New Roman" w:eastAsia="Times New Roman" w:hAnsi="Times New Roman" w:cs="Times New Roman"/>
          <w:color w:val="000000"/>
          <w:kern w:val="1"/>
          <w:sz w:val="24"/>
          <w:szCs w:val="24"/>
          <w:lang w:eastAsia="hi-IN" w:bidi="hi-IN"/>
        </w:rPr>
      </w:pPr>
      <w:r w:rsidRPr="00FE4311">
        <w:rPr>
          <w:rFonts w:ascii="Times New Roman" w:eastAsia="Times New Roman" w:hAnsi="Times New Roman" w:cs="Times New Roman"/>
          <w:color w:val="000000"/>
          <w:kern w:val="1"/>
          <w:sz w:val="24"/>
          <w:szCs w:val="24"/>
          <w:lang w:eastAsia="hi-IN" w:bidi="hi-IN"/>
        </w:rPr>
        <w:t xml:space="preserve">Гарантійний термін придатності товару повинен бути не менше ніж 80% від загального терміну придатності, визначеного виробником. </w:t>
      </w:r>
      <w:r w:rsidRPr="00FE4311">
        <w:rPr>
          <w:rFonts w:ascii="Times New Roman" w:eastAsia="Times New Roman" w:hAnsi="Times New Roman" w:cs="Times New Roman"/>
          <w:b/>
          <w:color w:val="000000"/>
          <w:kern w:val="1"/>
          <w:sz w:val="24"/>
          <w:szCs w:val="24"/>
          <w:lang w:eastAsia="hi-IN" w:bidi="hi-IN"/>
        </w:rPr>
        <w:t>У складі пропозиції надати гарантійний</w:t>
      </w:r>
      <w:r w:rsidRPr="00FE4311">
        <w:rPr>
          <w:rFonts w:ascii="Times New Roman" w:eastAsia="Times New Roman" w:hAnsi="Times New Roman" w:cs="Times New Roman"/>
          <w:color w:val="000000"/>
          <w:kern w:val="1"/>
          <w:sz w:val="24"/>
          <w:szCs w:val="24"/>
          <w:lang w:eastAsia="hi-IN" w:bidi="hi-IN"/>
        </w:rPr>
        <w:t xml:space="preserve"> </w:t>
      </w:r>
      <w:r w:rsidRPr="00FE4311">
        <w:rPr>
          <w:rFonts w:ascii="Times New Roman" w:eastAsia="Times New Roman" w:hAnsi="Times New Roman" w:cs="Times New Roman"/>
          <w:b/>
          <w:color w:val="000000"/>
          <w:kern w:val="1"/>
          <w:sz w:val="24"/>
          <w:szCs w:val="24"/>
          <w:lang w:eastAsia="hi-IN" w:bidi="hi-IN"/>
        </w:rPr>
        <w:t>лист у довільній формі.</w:t>
      </w:r>
    </w:p>
    <w:p w14:paraId="4F1E4BDF" w14:textId="77777777" w:rsidR="00FE4311" w:rsidRDefault="00FE4311" w:rsidP="00FE4311">
      <w:pPr>
        <w:suppressAutoHyphens/>
        <w:spacing w:after="0" w:line="240" w:lineRule="auto"/>
        <w:jc w:val="both"/>
        <w:rPr>
          <w:rFonts w:ascii="Times New Roman" w:eastAsia="Times New Roman" w:hAnsi="Times New Roman" w:cs="Times New Roman"/>
          <w:color w:val="000000"/>
          <w:kern w:val="1"/>
          <w:sz w:val="24"/>
          <w:szCs w:val="24"/>
          <w:lang w:eastAsia="hi-IN" w:bidi="hi-IN"/>
        </w:rPr>
      </w:pPr>
    </w:p>
    <w:p w14:paraId="73A923F5" w14:textId="1E7940CC" w:rsidR="00FE4311" w:rsidRPr="00FE4311" w:rsidRDefault="00FE4311" w:rsidP="00FE4311">
      <w:pPr>
        <w:numPr>
          <w:ilvl w:val="0"/>
          <w:numId w:val="7"/>
        </w:numPr>
        <w:suppressAutoHyphens/>
        <w:spacing w:after="0" w:line="240" w:lineRule="auto"/>
        <w:ind w:left="0"/>
        <w:jc w:val="both"/>
        <w:rPr>
          <w:rFonts w:ascii="Times New Roman" w:eastAsia="Times New Roman" w:hAnsi="Times New Roman" w:cs="Times New Roman"/>
          <w:color w:val="000000"/>
          <w:kern w:val="1"/>
          <w:sz w:val="24"/>
          <w:szCs w:val="24"/>
          <w:lang w:eastAsia="hi-IN" w:bidi="hi-IN"/>
        </w:rPr>
      </w:pPr>
      <w:r w:rsidRPr="00FE4311">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050644C" w14:textId="77777777" w:rsidR="00FE4311" w:rsidRPr="00FE4311" w:rsidRDefault="00FE4311" w:rsidP="00FE4311">
      <w:pPr>
        <w:spacing w:after="0" w:line="240" w:lineRule="auto"/>
        <w:rPr>
          <w:rFonts w:ascii="Times New Roman" w:eastAsia="Times New Roman" w:hAnsi="Times New Roman" w:cs="Times New Roman"/>
          <w:i/>
          <w:sz w:val="24"/>
          <w:szCs w:val="24"/>
        </w:rPr>
      </w:pPr>
    </w:p>
    <w:p w14:paraId="3153F21A" w14:textId="77777777" w:rsidR="00376B79" w:rsidRPr="00FE4311" w:rsidRDefault="00376B79" w:rsidP="00376B79">
      <w:pPr>
        <w:ind w:right="-185"/>
        <w:jc w:val="both"/>
        <w:rPr>
          <w:rFonts w:ascii="Times New Roman" w:hAnsi="Times New Roman" w:cs="Times New Roman"/>
          <w:b/>
          <w:bCs/>
          <w:i/>
          <w:iCs/>
          <w:sz w:val="24"/>
          <w:szCs w:val="24"/>
        </w:rPr>
      </w:pPr>
    </w:p>
    <w:p w14:paraId="7C7B9174" w14:textId="77777777" w:rsidR="00376B79" w:rsidRPr="00FE4311" w:rsidRDefault="00376B79" w:rsidP="00376B79">
      <w:pPr>
        <w:ind w:right="-185"/>
        <w:jc w:val="both"/>
        <w:rPr>
          <w:rFonts w:ascii="Times New Roman" w:hAnsi="Times New Roman" w:cs="Times New Roman"/>
          <w:b/>
          <w:bCs/>
          <w:i/>
          <w:iCs/>
          <w:sz w:val="24"/>
          <w:szCs w:val="24"/>
        </w:rPr>
      </w:pPr>
      <w:r w:rsidRPr="00FE4311">
        <w:rPr>
          <w:rFonts w:ascii="Times New Roman" w:hAnsi="Times New Roman" w:cs="Times New Roman"/>
          <w:b/>
          <w:bCs/>
          <w:i/>
          <w:iCs/>
          <w:sz w:val="24"/>
          <w:szCs w:val="24"/>
        </w:rPr>
        <w:t>Примітки:</w:t>
      </w:r>
    </w:p>
    <w:p w14:paraId="2B881052" w14:textId="77777777" w:rsidR="00376B79" w:rsidRPr="00FE4311" w:rsidRDefault="00376B79" w:rsidP="00376B79">
      <w:pPr>
        <w:ind w:left="360"/>
        <w:jc w:val="both"/>
        <w:rPr>
          <w:rFonts w:ascii="Times New Roman" w:hAnsi="Times New Roman" w:cs="Times New Roman"/>
          <w:i/>
          <w:iCs/>
          <w:sz w:val="24"/>
          <w:szCs w:val="24"/>
        </w:rPr>
      </w:pPr>
      <w:r w:rsidRPr="00FE4311">
        <w:rPr>
          <w:rFonts w:ascii="Times New Roman" w:hAnsi="Times New Roman" w:cs="Times New Roman"/>
          <w:sz w:val="24"/>
          <w:szCs w:val="24"/>
        </w:rPr>
        <w:t>* -</w:t>
      </w:r>
      <w:r w:rsidRPr="00FE4311">
        <w:rPr>
          <w:rFonts w:ascii="Times New Roman" w:hAnsi="Times New Roman" w:cs="Times New Roman"/>
          <w:i/>
          <w:iCs/>
          <w:sz w:val="24"/>
          <w:szCs w:val="24"/>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w:t>
      </w:r>
      <w:r w:rsidRPr="00FE4311">
        <w:rPr>
          <w:rFonts w:ascii="Times New Roman" w:hAnsi="Times New Roman" w:cs="Times New Roman"/>
          <w:i/>
          <w:iCs/>
          <w:sz w:val="24"/>
          <w:szCs w:val="24"/>
        </w:rPr>
        <w:lastRenderedPageBreak/>
        <w:t xml:space="preserve">рішення щодо відхилення тендерної пропозиції учасника як такої, що не відповідає умовам тендерної документації, зокрема до якого застосовано санкції щодо здійснення державних </w:t>
      </w:r>
      <w:proofErr w:type="spellStart"/>
      <w:r w:rsidRPr="00FE4311">
        <w:rPr>
          <w:rFonts w:ascii="Times New Roman" w:hAnsi="Times New Roman" w:cs="Times New Roman"/>
          <w:i/>
          <w:iCs/>
          <w:sz w:val="24"/>
          <w:szCs w:val="24"/>
        </w:rPr>
        <w:t>закупівель</w:t>
      </w:r>
      <w:proofErr w:type="spellEnd"/>
      <w:r w:rsidRPr="00FE4311">
        <w:rPr>
          <w:rFonts w:ascii="Times New Roman" w:hAnsi="Times New Roman" w:cs="Times New Roman"/>
          <w:i/>
          <w:iCs/>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FE4311">
        <w:rPr>
          <w:rFonts w:ascii="Times New Roman" w:hAnsi="Times New Roman" w:cs="Times New Roman"/>
          <w:i/>
          <w:iCs/>
          <w:sz w:val="24"/>
          <w:szCs w:val="24"/>
        </w:rPr>
        <w:t>закупівель</w:t>
      </w:r>
      <w:proofErr w:type="spellEnd"/>
      <w:r w:rsidRPr="00FE4311">
        <w:rPr>
          <w:rFonts w:ascii="Times New Roman" w:hAnsi="Times New Roman" w:cs="Times New Roman"/>
          <w:i/>
          <w:iCs/>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1DE6D2F6" w14:textId="77777777" w:rsidR="00376B79" w:rsidRPr="00FE4311" w:rsidRDefault="00376B79" w:rsidP="00376B79">
      <w:pPr>
        <w:ind w:left="360"/>
        <w:jc w:val="both"/>
        <w:rPr>
          <w:rFonts w:ascii="Times New Roman" w:hAnsi="Times New Roman" w:cs="Times New Roman"/>
          <w:i/>
          <w:iCs/>
          <w:sz w:val="24"/>
          <w:szCs w:val="24"/>
        </w:rPr>
      </w:pPr>
      <w:r w:rsidRPr="00FE4311">
        <w:rPr>
          <w:rFonts w:ascii="Times New Roman" w:hAnsi="Times New Roman" w:cs="Times New Roman"/>
          <w:i/>
          <w:iCs/>
          <w:sz w:val="24"/>
          <w:szCs w:val="24"/>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15C02D57" w14:textId="77777777" w:rsidR="00042916" w:rsidRPr="00FE4311" w:rsidRDefault="00042916" w:rsidP="00042916">
      <w:pPr>
        <w:widowControl w:val="0"/>
        <w:suppressAutoHyphens/>
        <w:autoSpaceDE w:val="0"/>
        <w:spacing w:after="0" w:line="240" w:lineRule="auto"/>
        <w:ind w:firstLine="708"/>
        <w:jc w:val="both"/>
        <w:rPr>
          <w:rFonts w:ascii="Times New Roman" w:hAnsi="Times New Roman" w:cs="Times New Roman"/>
          <w:b/>
          <w:bCs/>
          <w:sz w:val="24"/>
          <w:szCs w:val="24"/>
          <w:lang w:eastAsia="ar-SA"/>
        </w:rPr>
      </w:pPr>
      <w:r w:rsidRPr="00FE4311">
        <w:rPr>
          <w:rFonts w:ascii="Times New Roman" w:hAnsi="Times New Roman" w:cs="Times New Roman"/>
          <w:b/>
          <w:bCs/>
          <w:sz w:val="24"/>
          <w:szCs w:val="24"/>
          <w:lang w:eastAsia="ar-SA"/>
        </w:rPr>
        <w:t>Для підтвердження спроможності виконати медико-технічні вимоги Замовника Учасник надає гарантійний лист за наступною формою:</w:t>
      </w:r>
    </w:p>
    <w:p w14:paraId="08982F43" w14:textId="77777777" w:rsidR="00042916" w:rsidRPr="00FE4311" w:rsidRDefault="00042916" w:rsidP="00042916">
      <w:pPr>
        <w:spacing w:after="0" w:line="240" w:lineRule="auto"/>
        <w:ind w:firstLine="708"/>
        <w:jc w:val="both"/>
        <w:rPr>
          <w:rFonts w:ascii="Times New Roman" w:hAnsi="Times New Roman" w:cs="Times New Roman"/>
          <w:b/>
          <w:sz w:val="24"/>
          <w:szCs w:val="24"/>
        </w:rPr>
      </w:pPr>
      <w:bookmarkStart w:id="1" w:name="BM17"/>
      <w:bookmarkEnd w:id="1"/>
    </w:p>
    <w:p w14:paraId="5159C9D9" w14:textId="77777777" w:rsidR="00042916" w:rsidRPr="00FE4311" w:rsidRDefault="00042916" w:rsidP="00042916">
      <w:pPr>
        <w:spacing w:after="0" w:line="240" w:lineRule="auto"/>
        <w:ind w:firstLine="708"/>
        <w:jc w:val="both"/>
        <w:rPr>
          <w:rFonts w:ascii="Times New Roman" w:hAnsi="Times New Roman" w:cs="Times New Roman"/>
          <w:sz w:val="24"/>
          <w:szCs w:val="24"/>
        </w:rPr>
      </w:pPr>
      <w:r w:rsidRPr="00FE4311">
        <w:rPr>
          <w:rFonts w:ascii="Times New Roman" w:hAnsi="Times New Roman" w:cs="Times New Roman"/>
          <w:sz w:val="24"/>
          <w:szCs w:val="24"/>
        </w:rPr>
        <w:t>Ми (Я), _________________ згодні та підтверджуємо свою можливість і готовність виконувати усі Технічні вимоги Замовника, зазначені у цій тендерній документації.</w:t>
      </w:r>
    </w:p>
    <w:p w14:paraId="7CA15F9F" w14:textId="77777777" w:rsidR="00042916" w:rsidRPr="00FE4311" w:rsidRDefault="00042916" w:rsidP="00042916">
      <w:pPr>
        <w:tabs>
          <w:tab w:val="left" w:pos="1080"/>
        </w:tabs>
        <w:spacing w:after="0" w:line="240" w:lineRule="auto"/>
        <w:jc w:val="both"/>
        <w:rPr>
          <w:rFonts w:ascii="Times New Roman" w:hAnsi="Times New Roman" w:cs="Times New Roman"/>
          <w:b/>
          <w:sz w:val="24"/>
          <w:szCs w:val="24"/>
        </w:rPr>
      </w:pPr>
    </w:p>
    <w:p w14:paraId="55DE5624" w14:textId="77777777" w:rsidR="00042916" w:rsidRPr="00FE4311" w:rsidRDefault="00042916" w:rsidP="00042916">
      <w:pPr>
        <w:tabs>
          <w:tab w:val="left" w:pos="1080"/>
        </w:tabs>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Дата: _____________</w:t>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t xml:space="preserve">________________ </w:t>
      </w:r>
    </w:p>
    <w:p w14:paraId="4D9B74D3" w14:textId="77777777" w:rsidR="00042916" w:rsidRPr="00FE4311" w:rsidRDefault="00042916" w:rsidP="00042916">
      <w:pPr>
        <w:tabs>
          <w:tab w:val="left" w:pos="1080"/>
        </w:tabs>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t xml:space="preserve">(підпис) </w:t>
      </w:r>
    </w:p>
    <w:p w14:paraId="694D6E4A" w14:textId="1047F9CA" w:rsidR="00042916" w:rsidRPr="00FE4311" w:rsidRDefault="00042916" w:rsidP="00DE7C3B">
      <w:pPr>
        <w:tabs>
          <w:tab w:val="left" w:pos="1080"/>
        </w:tabs>
        <w:spacing w:after="0" w:line="240" w:lineRule="auto"/>
        <w:jc w:val="center"/>
        <w:rPr>
          <w:rFonts w:ascii="Times New Roman" w:eastAsia="Times New Roman" w:hAnsi="Times New Roman" w:cs="Times New Roman"/>
          <w:i/>
          <w:color w:val="4A86E8"/>
          <w:sz w:val="24"/>
          <w:szCs w:val="24"/>
        </w:rPr>
      </w:pPr>
      <w:r w:rsidRPr="00FE4311">
        <w:rPr>
          <w:rFonts w:ascii="Times New Roman" w:hAnsi="Times New Roman" w:cs="Times New Roman"/>
          <w:sz w:val="24"/>
          <w:szCs w:val="24"/>
        </w:rPr>
        <w:t>М.П. (за наявності)</w:t>
      </w:r>
    </w:p>
    <w:sectPr w:rsidR="00042916" w:rsidRPr="00FE4311" w:rsidSect="00180CF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311E10"/>
    <w:multiLevelType w:val="multilevel"/>
    <w:tmpl w:val="EF34417E"/>
    <w:lvl w:ilvl="0">
      <w:start w:val="2"/>
      <w:numFmt w:val="decimal"/>
      <w:lvlText w:val="%1."/>
      <w:lvlJc w:val="left"/>
      <w:pPr>
        <w:ind w:left="660" w:hanging="660"/>
      </w:pPr>
      <w:rPr>
        <w:rFonts w:eastAsia="Sylfaen" w:hint="default"/>
        <w:color w:val="000000"/>
      </w:rPr>
    </w:lvl>
    <w:lvl w:ilvl="1">
      <w:start w:val="1"/>
      <w:numFmt w:val="decimal"/>
      <w:lvlText w:val="%1.%2."/>
      <w:lvlJc w:val="left"/>
      <w:pPr>
        <w:ind w:left="660" w:hanging="660"/>
      </w:pPr>
      <w:rPr>
        <w:rFonts w:eastAsia="Sylfaen" w:hint="default"/>
        <w:color w:val="000000"/>
      </w:rPr>
    </w:lvl>
    <w:lvl w:ilvl="2">
      <w:start w:val="13"/>
      <w:numFmt w:val="decimal"/>
      <w:lvlText w:val="%1.%2.%3."/>
      <w:lvlJc w:val="left"/>
      <w:pPr>
        <w:ind w:left="720" w:hanging="720"/>
      </w:pPr>
      <w:rPr>
        <w:rFonts w:eastAsia="Sylfaen" w:hint="default"/>
        <w:color w:val="000000"/>
      </w:rPr>
    </w:lvl>
    <w:lvl w:ilvl="3">
      <w:start w:val="1"/>
      <w:numFmt w:val="decimal"/>
      <w:lvlText w:val="%1.%2.%3.%4."/>
      <w:lvlJc w:val="left"/>
      <w:pPr>
        <w:ind w:left="720" w:hanging="720"/>
      </w:pPr>
      <w:rPr>
        <w:rFonts w:eastAsia="Sylfaen" w:hint="default"/>
        <w:color w:val="000000"/>
      </w:rPr>
    </w:lvl>
    <w:lvl w:ilvl="4">
      <w:start w:val="1"/>
      <w:numFmt w:val="decimal"/>
      <w:lvlText w:val="%1.%2.%3.%4.%5."/>
      <w:lvlJc w:val="left"/>
      <w:pPr>
        <w:ind w:left="1080" w:hanging="1080"/>
      </w:pPr>
      <w:rPr>
        <w:rFonts w:eastAsia="Sylfaen" w:hint="default"/>
        <w:color w:val="000000"/>
      </w:rPr>
    </w:lvl>
    <w:lvl w:ilvl="5">
      <w:start w:val="1"/>
      <w:numFmt w:val="decimal"/>
      <w:lvlText w:val="%1.%2.%3.%4.%5.%6."/>
      <w:lvlJc w:val="left"/>
      <w:pPr>
        <w:ind w:left="1080" w:hanging="1080"/>
      </w:pPr>
      <w:rPr>
        <w:rFonts w:eastAsia="Sylfaen" w:hint="default"/>
        <w:color w:val="000000"/>
      </w:rPr>
    </w:lvl>
    <w:lvl w:ilvl="6">
      <w:start w:val="1"/>
      <w:numFmt w:val="decimal"/>
      <w:lvlText w:val="%1.%2.%3.%4.%5.%6.%7."/>
      <w:lvlJc w:val="left"/>
      <w:pPr>
        <w:ind w:left="1440" w:hanging="1440"/>
      </w:pPr>
      <w:rPr>
        <w:rFonts w:eastAsia="Sylfaen" w:hint="default"/>
        <w:color w:val="000000"/>
      </w:rPr>
    </w:lvl>
    <w:lvl w:ilvl="7">
      <w:start w:val="1"/>
      <w:numFmt w:val="decimal"/>
      <w:lvlText w:val="%1.%2.%3.%4.%5.%6.%7.%8."/>
      <w:lvlJc w:val="left"/>
      <w:pPr>
        <w:ind w:left="1440" w:hanging="1440"/>
      </w:pPr>
      <w:rPr>
        <w:rFonts w:eastAsia="Sylfaen" w:hint="default"/>
        <w:color w:val="000000"/>
      </w:rPr>
    </w:lvl>
    <w:lvl w:ilvl="8">
      <w:start w:val="1"/>
      <w:numFmt w:val="decimal"/>
      <w:lvlText w:val="%1.%2.%3.%4.%5.%6.%7.%8.%9."/>
      <w:lvlJc w:val="left"/>
      <w:pPr>
        <w:ind w:left="1800" w:hanging="1800"/>
      </w:pPr>
      <w:rPr>
        <w:rFonts w:eastAsia="Sylfaen" w:hint="default"/>
        <w:color w:val="000000"/>
      </w:rPr>
    </w:lvl>
  </w:abstractNum>
  <w:abstractNum w:abstractNumId="2" w15:restartNumberingAfterBreak="0">
    <w:nsid w:val="1F0A7D04"/>
    <w:multiLevelType w:val="hybridMultilevel"/>
    <w:tmpl w:val="7284C36A"/>
    <w:lvl w:ilvl="0" w:tplc="DFD0CC9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13542"/>
    <w:multiLevelType w:val="hybridMultilevel"/>
    <w:tmpl w:val="F910A4B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344EA6"/>
    <w:multiLevelType w:val="multilevel"/>
    <w:tmpl w:val="CCE03368"/>
    <w:lvl w:ilvl="0">
      <w:start w:val="1"/>
      <w:numFmt w:val="decimal"/>
      <w:lvlText w:val="%1."/>
      <w:lvlJc w:val="left"/>
      <w:rPr>
        <w:rFonts w:ascii="Times New Roman" w:eastAsia="Sylfaen" w:hAnsi="Times New Roman" w:cs="Times New Roman"/>
        <w:b/>
        <w:bCs/>
        <w:i w:val="0"/>
        <w:iCs w:val="0"/>
        <w:smallCaps w:val="0"/>
        <w:strike w:val="0"/>
        <w:color w:val="000000"/>
        <w:spacing w:val="1"/>
        <w:w w:val="100"/>
        <w:position w:val="0"/>
        <w:sz w:val="18"/>
        <w:szCs w:val="18"/>
        <w:u w:val="none"/>
        <w:lang w:val="uk-UA" w:eastAsia="uk-UA" w:bidi="uk-UA"/>
      </w:rPr>
    </w:lvl>
    <w:lvl w:ilvl="1">
      <w:start w:val="1"/>
      <w:numFmt w:val="decimal"/>
      <w:lvlText w:val="%1.%2."/>
      <w:lvlJc w:val="left"/>
      <w:rPr>
        <w:rFonts w:ascii="Sylfaen" w:eastAsia="Sylfaen" w:hAnsi="Sylfaen" w:cs="Sylfaen"/>
        <w:b w:val="0"/>
        <w:bCs w:val="0"/>
        <w:i w:val="0"/>
        <w:iCs w:val="0"/>
        <w:smallCaps w:val="0"/>
        <w:strike w:val="0"/>
        <w:color w:val="000000"/>
        <w:spacing w:val="5"/>
        <w:w w:val="100"/>
        <w:position w:val="0"/>
        <w:sz w:val="18"/>
        <w:szCs w:val="18"/>
        <w:u w:val="none"/>
        <w:lang w:val="uk-UA" w:eastAsia="uk-UA" w:bidi="uk-UA"/>
      </w:rPr>
    </w:lvl>
    <w:lvl w:ilvl="2">
      <w:start w:val="1"/>
      <w:numFmt w:val="decimal"/>
      <w:lvlText w:val="%1.%2.%3."/>
      <w:lvlJc w:val="left"/>
      <w:rPr>
        <w:rFonts w:ascii="Sylfaen" w:eastAsia="Sylfaen" w:hAnsi="Sylfaen" w:cs="Sylfaen"/>
        <w:b w:val="0"/>
        <w:bCs w:val="0"/>
        <w:i w:val="0"/>
        <w:iCs w:val="0"/>
        <w:smallCaps w:val="0"/>
        <w:strike w:val="0"/>
        <w:color w:val="000000"/>
        <w:spacing w:val="5"/>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F6566"/>
    <w:multiLevelType w:val="multilevel"/>
    <w:tmpl w:val="DFC061D2"/>
    <w:lvl w:ilvl="0">
      <w:start w:val="1"/>
      <w:numFmt w:val="decimal"/>
      <w:lvlText w:val="%1."/>
      <w:lvlJc w:val="left"/>
      <w:pPr>
        <w:ind w:left="360" w:hanging="360"/>
      </w:pPr>
      <w:rPr>
        <w:color w:val="auto"/>
      </w:r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263DC"/>
    <w:multiLevelType w:val="multilevel"/>
    <w:tmpl w:val="7F1A8544"/>
    <w:lvl w:ilvl="0">
      <w:start w:val="2"/>
      <w:numFmt w:val="decimal"/>
      <w:lvlText w:val="%1."/>
      <w:lvlJc w:val="left"/>
      <w:pPr>
        <w:ind w:left="660" w:hanging="660"/>
      </w:pPr>
      <w:rPr>
        <w:rFonts w:eastAsia="Sylfaen" w:hint="default"/>
        <w:color w:val="000000"/>
      </w:rPr>
    </w:lvl>
    <w:lvl w:ilvl="1">
      <w:start w:val="1"/>
      <w:numFmt w:val="decimal"/>
      <w:lvlText w:val="%1.%2."/>
      <w:lvlJc w:val="left"/>
      <w:pPr>
        <w:ind w:left="660" w:hanging="660"/>
      </w:pPr>
      <w:rPr>
        <w:rFonts w:eastAsia="Sylfaen" w:hint="default"/>
        <w:color w:val="000000"/>
      </w:rPr>
    </w:lvl>
    <w:lvl w:ilvl="2">
      <w:start w:val="10"/>
      <w:numFmt w:val="decimal"/>
      <w:lvlText w:val="%1.%2.%3."/>
      <w:lvlJc w:val="left"/>
      <w:pPr>
        <w:ind w:left="720" w:hanging="720"/>
      </w:pPr>
      <w:rPr>
        <w:rFonts w:eastAsia="Sylfaen" w:hint="default"/>
        <w:color w:val="000000"/>
      </w:rPr>
    </w:lvl>
    <w:lvl w:ilvl="3">
      <w:start w:val="1"/>
      <w:numFmt w:val="decimal"/>
      <w:lvlText w:val="%1.%2.%3.%4."/>
      <w:lvlJc w:val="left"/>
      <w:pPr>
        <w:ind w:left="720" w:hanging="720"/>
      </w:pPr>
      <w:rPr>
        <w:rFonts w:eastAsia="Sylfaen" w:hint="default"/>
        <w:color w:val="000000"/>
      </w:rPr>
    </w:lvl>
    <w:lvl w:ilvl="4">
      <w:start w:val="1"/>
      <w:numFmt w:val="decimal"/>
      <w:lvlText w:val="%1.%2.%3.%4.%5."/>
      <w:lvlJc w:val="left"/>
      <w:pPr>
        <w:ind w:left="1080" w:hanging="1080"/>
      </w:pPr>
      <w:rPr>
        <w:rFonts w:eastAsia="Sylfaen" w:hint="default"/>
        <w:color w:val="000000"/>
      </w:rPr>
    </w:lvl>
    <w:lvl w:ilvl="5">
      <w:start w:val="1"/>
      <w:numFmt w:val="decimal"/>
      <w:lvlText w:val="%1.%2.%3.%4.%5.%6."/>
      <w:lvlJc w:val="left"/>
      <w:pPr>
        <w:ind w:left="1080" w:hanging="1080"/>
      </w:pPr>
      <w:rPr>
        <w:rFonts w:eastAsia="Sylfaen" w:hint="default"/>
        <w:color w:val="000000"/>
      </w:rPr>
    </w:lvl>
    <w:lvl w:ilvl="6">
      <w:start w:val="1"/>
      <w:numFmt w:val="decimal"/>
      <w:lvlText w:val="%1.%2.%3.%4.%5.%6.%7."/>
      <w:lvlJc w:val="left"/>
      <w:pPr>
        <w:ind w:left="1440" w:hanging="1440"/>
      </w:pPr>
      <w:rPr>
        <w:rFonts w:eastAsia="Sylfaen" w:hint="default"/>
        <w:color w:val="000000"/>
      </w:rPr>
    </w:lvl>
    <w:lvl w:ilvl="7">
      <w:start w:val="1"/>
      <w:numFmt w:val="decimal"/>
      <w:lvlText w:val="%1.%2.%3.%4.%5.%6.%7.%8."/>
      <w:lvlJc w:val="left"/>
      <w:pPr>
        <w:ind w:left="1440" w:hanging="1440"/>
      </w:pPr>
      <w:rPr>
        <w:rFonts w:eastAsia="Sylfaen" w:hint="default"/>
        <w:color w:val="000000"/>
      </w:rPr>
    </w:lvl>
    <w:lvl w:ilvl="8">
      <w:start w:val="1"/>
      <w:numFmt w:val="decimal"/>
      <w:lvlText w:val="%1.%2.%3.%4.%5.%6.%7.%8.%9."/>
      <w:lvlJc w:val="left"/>
      <w:pPr>
        <w:ind w:left="1800" w:hanging="1800"/>
      </w:pPr>
      <w:rPr>
        <w:rFonts w:eastAsia="Sylfaen" w:hint="default"/>
        <w:color w:val="000000"/>
      </w:rPr>
    </w:lvl>
  </w:abstractNum>
  <w:abstractNum w:abstractNumId="7" w15:restartNumberingAfterBreak="0">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3557795"/>
    <w:multiLevelType w:val="hybridMultilevel"/>
    <w:tmpl w:val="2B584F5C"/>
    <w:lvl w:ilvl="0" w:tplc="35F2167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35E6B"/>
    <w:multiLevelType w:val="hybridMultilevel"/>
    <w:tmpl w:val="0374E8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D3A55BB"/>
    <w:multiLevelType w:val="multilevel"/>
    <w:tmpl w:val="40C66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E85D13"/>
    <w:multiLevelType w:val="multilevel"/>
    <w:tmpl w:val="CC6A9CF8"/>
    <w:lvl w:ilvl="0">
      <w:start w:val="2"/>
      <w:numFmt w:val="decimal"/>
      <w:lvlText w:val="%1."/>
      <w:lvlJc w:val="left"/>
      <w:pPr>
        <w:ind w:left="540" w:hanging="540"/>
      </w:pPr>
      <w:rPr>
        <w:rFonts w:eastAsia="Sylfaen" w:hint="default"/>
        <w:color w:val="000000"/>
      </w:rPr>
    </w:lvl>
    <w:lvl w:ilvl="1">
      <w:start w:val="1"/>
      <w:numFmt w:val="decimal"/>
      <w:lvlText w:val="%1.%2."/>
      <w:lvlJc w:val="left"/>
      <w:pPr>
        <w:ind w:left="540" w:hanging="540"/>
      </w:pPr>
      <w:rPr>
        <w:rFonts w:eastAsia="Sylfaen" w:hint="default"/>
        <w:color w:val="000000"/>
      </w:rPr>
    </w:lvl>
    <w:lvl w:ilvl="2">
      <w:start w:val="6"/>
      <w:numFmt w:val="decimal"/>
      <w:lvlText w:val="%1.%2.%3."/>
      <w:lvlJc w:val="left"/>
      <w:pPr>
        <w:ind w:left="720" w:hanging="720"/>
      </w:pPr>
      <w:rPr>
        <w:rFonts w:eastAsia="Sylfaen" w:hint="default"/>
        <w:color w:val="000000"/>
      </w:rPr>
    </w:lvl>
    <w:lvl w:ilvl="3">
      <w:start w:val="1"/>
      <w:numFmt w:val="decimal"/>
      <w:lvlText w:val="%1.%2.%3.%4."/>
      <w:lvlJc w:val="left"/>
      <w:pPr>
        <w:ind w:left="720" w:hanging="720"/>
      </w:pPr>
      <w:rPr>
        <w:rFonts w:eastAsia="Sylfaen" w:hint="default"/>
        <w:color w:val="000000"/>
      </w:rPr>
    </w:lvl>
    <w:lvl w:ilvl="4">
      <w:start w:val="1"/>
      <w:numFmt w:val="decimal"/>
      <w:lvlText w:val="%1.%2.%3.%4.%5."/>
      <w:lvlJc w:val="left"/>
      <w:pPr>
        <w:ind w:left="1080" w:hanging="1080"/>
      </w:pPr>
      <w:rPr>
        <w:rFonts w:eastAsia="Sylfaen" w:hint="default"/>
        <w:color w:val="000000"/>
      </w:rPr>
    </w:lvl>
    <w:lvl w:ilvl="5">
      <w:start w:val="1"/>
      <w:numFmt w:val="decimal"/>
      <w:lvlText w:val="%1.%2.%3.%4.%5.%6."/>
      <w:lvlJc w:val="left"/>
      <w:pPr>
        <w:ind w:left="1080" w:hanging="1080"/>
      </w:pPr>
      <w:rPr>
        <w:rFonts w:eastAsia="Sylfaen" w:hint="default"/>
        <w:color w:val="000000"/>
      </w:rPr>
    </w:lvl>
    <w:lvl w:ilvl="6">
      <w:start w:val="1"/>
      <w:numFmt w:val="decimal"/>
      <w:lvlText w:val="%1.%2.%3.%4.%5.%6.%7."/>
      <w:lvlJc w:val="left"/>
      <w:pPr>
        <w:ind w:left="1440" w:hanging="1440"/>
      </w:pPr>
      <w:rPr>
        <w:rFonts w:eastAsia="Sylfaen" w:hint="default"/>
        <w:color w:val="000000"/>
      </w:rPr>
    </w:lvl>
    <w:lvl w:ilvl="7">
      <w:start w:val="1"/>
      <w:numFmt w:val="decimal"/>
      <w:lvlText w:val="%1.%2.%3.%4.%5.%6.%7.%8."/>
      <w:lvlJc w:val="left"/>
      <w:pPr>
        <w:ind w:left="1440" w:hanging="1440"/>
      </w:pPr>
      <w:rPr>
        <w:rFonts w:eastAsia="Sylfaen" w:hint="default"/>
        <w:color w:val="000000"/>
      </w:rPr>
    </w:lvl>
    <w:lvl w:ilvl="8">
      <w:start w:val="1"/>
      <w:numFmt w:val="decimal"/>
      <w:lvlText w:val="%1.%2.%3.%4.%5.%6.%7.%8.%9."/>
      <w:lvlJc w:val="left"/>
      <w:pPr>
        <w:ind w:left="1800" w:hanging="1800"/>
      </w:pPr>
      <w:rPr>
        <w:rFonts w:eastAsia="Sylfaen" w:hint="default"/>
        <w:color w:val="000000"/>
      </w:rPr>
    </w:lvl>
  </w:abstractNum>
  <w:abstractNum w:abstractNumId="12" w15:restartNumberingAfterBreak="0">
    <w:nsid w:val="675B6BE0"/>
    <w:multiLevelType w:val="multilevel"/>
    <w:tmpl w:val="A41673F8"/>
    <w:lvl w:ilvl="0">
      <w:start w:val="3"/>
      <w:numFmt w:val="decimal"/>
      <w:lvlText w:val="101.%1"/>
      <w:lvlJc w:val="left"/>
      <w:rPr>
        <w:rFonts w:ascii="Sylfaen" w:eastAsia="Sylfaen" w:hAnsi="Sylfaen" w:cs="Sylfaen"/>
        <w:b w:val="0"/>
        <w:bCs w:val="0"/>
        <w:i w:val="0"/>
        <w:iCs w:val="0"/>
        <w:smallCaps w:val="0"/>
        <w:strike w:val="0"/>
        <w:color w:val="000000"/>
        <w:spacing w:val="5"/>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977AD8"/>
    <w:multiLevelType w:val="hybridMultilevel"/>
    <w:tmpl w:val="2E388350"/>
    <w:lvl w:ilvl="0" w:tplc="74403BD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7240548D"/>
    <w:multiLevelType w:val="hybridMultilevel"/>
    <w:tmpl w:val="DFE26E58"/>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0"/>
  </w:num>
  <w:num w:numId="4">
    <w:abstractNumId w:val="13"/>
  </w:num>
  <w:num w:numId="5">
    <w:abstractNumId w:val="8"/>
  </w:num>
  <w:num w:numId="6">
    <w:abstractNumId w:val="2"/>
  </w:num>
  <w:num w:numId="7">
    <w:abstractNumId w:val="3"/>
  </w:num>
  <w:num w:numId="8">
    <w:abstractNumId w:val="5"/>
  </w:num>
  <w:num w:numId="9">
    <w:abstractNumId w:val="14"/>
  </w:num>
  <w:num w:numId="10">
    <w:abstractNumId w:val="9"/>
  </w:num>
  <w:num w:numId="11">
    <w:abstractNumId w:val="4"/>
  </w:num>
  <w:num w:numId="12">
    <w:abstractNumId w:val="12"/>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FA"/>
    <w:rsid w:val="00042916"/>
    <w:rsid w:val="00052D8A"/>
    <w:rsid w:val="0009761F"/>
    <w:rsid w:val="000C1F5E"/>
    <w:rsid w:val="000E74EE"/>
    <w:rsid w:val="00132A82"/>
    <w:rsid w:val="001508C8"/>
    <w:rsid w:val="00157680"/>
    <w:rsid w:val="00180CFA"/>
    <w:rsid w:val="0025219C"/>
    <w:rsid w:val="002900EE"/>
    <w:rsid w:val="002F1930"/>
    <w:rsid w:val="0031221E"/>
    <w:rsid w:val="00376B79"/>
    <w:rsid w:val="00492B7A"/>
    <w:rsid w:val="005A3491"/>
    <w:rsid w:val="005B29FC"/>
    <w:rsid w:val="005C63BF"/>
    <w:rsid w:val="00671C62"/>
    <w:rsid w:val="00697B1B"/>
    <w:rsid w:val="006C41FB"/>
    <w:rsid w:val="006D69ED"/>
    <w:rsid w:val="00717F3B"/>
    <w:rsid w:val="00937D01"/>
    <w:rsid w:val="00951956"/>
    <w:rsid w:val="00965533"/>
    <w:rsid w:val="00994F11"/>
    <w:rsid w:val="009E08D5"/>
    <w:rsid w:val="00A3276C"/>
    <w:rsid w:val="00A77039"/>
    <w:rsid w:val="00AA1696"/>
    <w:rsid w:val="00AE6974"/>
    <w:rsid w:val="00B60D58"/>
    <w:rsid w:val="00B90D43"/>
    <w:rsid w:val="00C82002"/>
    <w:rsid w:val="00CC486C"/>
    <w:rsid w:val="00D34A56"/>
    <w:rsid w:val="00D80581"/>
    <w:rsid w:val="00DC5B8D"/>
    <w:rsid w:val="00DC6EFB"/>
    <w:rsid w:val="00DE7C3B"/>
    <w:rsid w:val="00E165CA"/>
    <w:rsid w:val="00E60C3C"/>
    <w:rsid w:val="00EB6F8F"/>
    <w:rsid w:val="00F22D0A"/>
    <w:rsid w:val="00F43FB2"/>
    <w:rsid w:val="00FA541B"/>
    <w:rsid w:val="00FB1E1C"/>
    <w:rsid w:val="00FD0749"/>
    <w:rsid w:val="00FE4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1A83"/>
  <w15:docId w15:val="{59DA360F-2747-4C90-BE84-6725C965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180CFA"/>
    <w:pPr>
      <w:keepNext/>
      <w:keepLines/>
      <w:spacing w:before="480" w:after="120"/>
      <w:outlineLvl w:val="0"/>
    </w:pPr>
    <w:rPr>
      <w:b/>
      <w:sz w:val="48"/>
      <w:szCs w:val="48"/>
    </w:rPr>
  </w:style>
  <w:style w:type="paragraph" w:styleId="2">
    <w:name w:val="heading 2"/>
    <w:basedOn w:val="a"/>
    <w:next w:val="a"/>
    <w:uiPriority w:val="9"/>
    <w:semiHidden/>
    <w:unhideWhenUsed/>
    <w:qFormat/>
    <w:rsid w:val="00180CFA"/>
    <w:pPr>
      <w:keepNext/>
      <w:keepLines/>
      <w:spacing w:before="360" w:after="80"/>
      <w:outlineLvl w:val="1"/>
    </w:pPr>
    <w:rPr>
      <w:b/>
      <w:sz w:val="36"/>
      <w:szCs w:val="36"/>
    </w:rPr>
  </w:style>
  <w:style w:type="paragraph" w:styleId="3">
    <w:name w:val="heading 3"/>
    <w:basedOn w:val="a"/>
    <w:next w:val="a"/>
    <w:uiPriority w:val="9"/>
    <w:semiHidden/>
    <w:unhideWhenUsed/>
    <w:qFormat/>
    <w:rsid w:val="00180CFA"/>
    <w:pPr>
      <w:keepNext/>
      <w:keepLines/>
      <w:spacing w:before="280" w:after="80"/>
      <w:outlineLvl w:val="2"/>
    </w:pPr>
    <w:rPr>
      <w:b/>
      <w:sz w:val="28"/>
      <w:szCs w:val="28"/>
    </w:rPr>
  </w:style>
  <w:style w:type="paragraph" w:styleId="4">
    <w:name w:val="heading 4"/>
    <w:basedOn w:val="a"/>
    <w:next w:val="a"/>
    <w:uiPriority w:val="9"/>
    <w:semiHidden/>
    <w:unhideWhenUsed/>
    <w:qFormat/>
    <w:rsid w:val="00180CFA"/>
    <w:pPr>
      <w:keepNext/>
      <w:keepLines/>
      <w:spacing w:before="240" w:after="40"/>
      <w:outlineLvl w:val="3"/>
    </w:pPr>
    <w:rPr>
      <w:b/>
      <w:sz w:val="24"/>
      <w:szCs w:val="24"/>
    </w:rPr>
  </w:style>
  <w:style w:type="paragraph" w:styleId="5">
    <w:name w:val="heading 5"/>
    <w:basedOn w:val="a"/>
    <w:next w:val="a"/>
    <w:uiPriority w:val="9"/>
    <w:semiHidden/>
    <w:unhideWhenUsed/>
    <w:qFormat/>
    <w:rsid w:val="00180CFA"/>
    <w:pPr>
      <w:keepNext/>
      <w:keepLines/>
      <w:spacing w:before="220" w:after="40"/>
      <w:outlineLvl w:val="4"/>
    </w:pPr>
    <w:rPr>
      <w:b/>
    </w:rPr>
  </w:style>
  <w:style w:type="paragraph" w:styleId="6">
    <w:name w:val="heading 6"/>
    <w:basedOn w:val="a"/>
    <w:next w:val="a"/>
    <w:uiPriority w:val="9"/>
    <w:semiHidden/>
    <w:unhideWhenUsed/>
    <w:qFormat/>
    <w:rsid w:val="00180C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80CFA"/>
  </w:style>
  <w:style w:type="table" w:customStyle="1" w:styleId="TableNormal">
    <w:name w:val="Table Normal"/>
    <w:rsid w:val="00180CFA"/>
    <w:tblPr>
      <w:tblCellMar>
        <w:top w:w="0" w:type="dxa"/>
        <w:left w:w="0" w:type="dxa"/>
        <w:bottom w:w="0" w:type="dxa"/>
        <w:right w:w="0" w:type="dxa"/>
      </w:tblCellMar>
    </w:tblPr>
  </w:style>
  <w:style w:type="paragraph" w:styleId="a3">
    <w:name w:val="Title"/>
    <w:basedOn w:val="a"/>
    <w:next w:val="a"/>
    <w:uiPriority w:val="10"/>
    <w:qFormat/>
    <w:rsid w:val="00180CFA"/>
    <w:pPr>
      <w:keepNext/>
      <w:keepLines/>
      <w:spacing w:before="480" w:after="120"/>
    </w:pPr>
    <w:rPr>
      <w:b/>
      <w:sz w:val="72"/>
      <w:szCs w:val="72"/>
    </w:rPr>
  </w:style>
  <w:style w:type="paragraph" w:customStyle="1" w:styleId="20">
    <w:name w:val="Обычный2"/>
    <w:rsid w:val="00180CFA"/>
  </w:style>
  <w:style w:type="table" w:customStyle="1" w:styleId="TableNormal0">
    <w:name w:val="Table Normal"/>
    <w:rsid w:val="00180CFA"/>
    <w:tblPr>
      <w:tblCellMar>
        <w:top w:w="0" w:type="dxa"/>
        <w:left w:w="0" w:type="dxa"/>
        <w:bottom w:w="0" w:type="dxa"/>
        <w:right w:w="0" w:type="dxa"/>
      </w:tblCellMar>
    </w:tblPr>
  </w:style>
  <w:style w:type="table" w:customStyle="1" w:styleId="TableNormal1">
    <w:name w:val="Table Normal"/>
    <w:rsid w:val="00180CFA"/>
    <w:tblPr>
      <w:tblCellMar>
        <w:top w:w="0" w:type="dxa"/>
        <w:left w:w="0" w:type="dxa"/>
        <w:bottom w:w="0" w:type="dxa"/>
        <w:right w:w="0" w:type="dxa"/>
      </w:tblCellMar>
    </w:tblPr>
  </w:style>
  <w:style w:type="paragraph" w:styleId="a4">
    <w:name w:val="Subtitle"/>
    <w:basedOn w:val="20"/>
    <w:next w:val="20"/>
    <w:rsid w:val="00180C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180CF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unhideWhenUsed/>
    <w:rsid w:val="00172DAB"/>
    <w:pPr>
      <w:spacing w:line="240" w:lineRule="auto"/>
    </w:pPr>
    <w:rPr>
      <w:sz w:val="20"/>
      <w:szCs w:val="20"/>
    </w:rPr>
  </w:style>
  <w:style w:type="character" w:customStyle="1" w:styleId="aa">
    <w:name w:val="Текст примечания Знак"/>
    <w:basedOn w:val="a0"/>
    <w:link w:val="a9"/>
    <w:uiPriority w:val="99"/>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180CFA"/>
    <w:tblPr>
      <w:tblStyleRowBandSize w:val="1"/>
      <w:tblStyleColBandSize w:val="1"/>
      <w:tblCellMar>
        <w:top w:w="100" w:type="dxa"/>
        <w:left w:w="100" w:type="dxa"/>
        <w:bottom w:w="100" w:type="dxa"/>
        <w:right w:w="100" w:type="dxa"/>
      </w:tblCellMar>
    </w:tblPr>
  </w:style>
  <w:style w:type="table" w:customStyle="1" w:styleId="af0">
    <w:basedOn w:val="TableNormal1"/>
    <w:rsid w:val="00180CFA"/>
    <w:tblPr>
      <w:tblStyleRowBandSize w:val="1"/>
      <w:tblStyleColBandSize w:val="1"/>
      <w:tblCellMar>
        <w:top w:w="100" w:type="dxa"/>
        <w:left w:w="100" w:type="dxa"/>
        <w:bottom w:w="100" w:type="dxa"/>
        <w:right w:w="100" w:type="dxa"/>
      </w:tblCellMar>
    </w:tblPr>
  </w:style>
  <w:style w:type="table" w:customStyle="1" w:styleId="af1">
    <w:basedOn w:val="TableNormal1"/>
    <w:rsid w:val="00180CFA"/>
    <w:tblPr>
      <w:tblStyleRowBandSize w:val="1"/>
      <w:tblStyleColBandSize w:val="1"/>
      <w:tblCellMar>
        <w:top w:w="100" w:type="dxa"/>
        <w:left w:w="100" w:type="dxa"/>
        <w:bottom w:w="100" w:type="dxa"/>
        <w:right w:w="100" w:type="dxa"/>
      </w:tblCellMar>
    </w:tblPr>
  </w:style>
  <w:style w:type="table" w:customStyle="1" w:styleId="af2">
    <w:basedOn w:val="TableNormal1"/>
    <w:rsid w:val="00180CFA"/>
    <w:tblPr>
      <w:tblStyleRowBandSize w:val="1"/>
      <w:tblStyleColBandSize w:val="1"/>
      <w:tblCellMar>
        <w:top w:w="100" w:type="dxa"/>
        <w:left w:w="100" w:type="dxa"/>
        <w:bottom w:w="100" w:type="dxa"/>
        <w:right w:w="100" w:type="dxa"/>
      </w:tblCellMar>
    </w:tblPr>
  </w:style>
  <w:style w:type="table" w:customStyle="1" w:styleId="af3">
    <w:basedOn w:val="TableNormal1"/>
    <w:rsid w:val="00180CFA"/>
    <w:tblPr>
      <w:tblStyleRowBandSize w:val="1"/>
      <w:tblStyleColBandSize w:val="1"/>
      <w:tblCellMar>
        <w:top w:w="100" w:type="dxa"/>
        <w:left w:w="100" w:type="dxa"/>
        <w:bottom w:w="100" w:type="dxa"/>
        <w:right w:w="100" w:type="dxa"/>
      </w:tblCellMar>
    </w:tblPr>
  </w:style>
  <w:style w:type="table" w:customStyle="1" w:styleId="af4">
    <w:basedOn w:val="TableNormal1"/>
    <w:rsid w:val="00180CFA"/>
    <w:tblPr>
      <w:tblStyleRowBandSize w:val="1"/>
      <w:tblStyleColBandSize w:val="1"/>
      <w:tblCellMar>
        <w:top w:w="100" w:type="dxa"/>
        <w:left w:w="100" w:type="dxa"/>
        <w:bottom w:w="100" w:type="dxa"/>
        <w:right w:w="100" w:type="dxa"/>
      </w:tblCellMar>
    </w:tblPr>
  </w:style>
  <w:style w:type="character" w:styleId="af5">
    <w:name w:val="Emphasis"/>
    <w:basedOn w:val="a0"/>
    <w:uiPriority w:val="20"/>
    <w:qFormat/>
    <w:rsid w:val="00994F11"/>
    <w:rPr>
      <w:i/>
      <w:iCs/>
    </w:rPr>
  </w:style>
  <w:style w:type="paragraph" w:styleId="af6">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f7"/>
    <w:uiPriority w:val="34"/>
    <w:qFormat/>
    <w:rsid w:val="00E165CA"/>
    <w:pPr>
      <w:ind w:left="720"/>
      <w:contextualSpacing/>
    </w:pPr>
  </w:style>
  <w:style w:type="character" w:customStyle="1" w:styleId="af7">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f6"/>
    <w:uiPriority w:val="34"/>
    <w:locked/>
    <w:rsid w:val="009E08D5"/>
  </w:style>
  <w:style w:type="paragraph" w:customStyle="1" w:styleId="21">
    <w:name w:val="Абзац списка2"/>
    <w:basedOn w:val="a"/>
    <w:rsid w:val="00376B79"/>
    <w:pPr>
      <w:ind w:left="720"/>
    </w:pPr>
    <w:rPr>
      <w:rFonts w:eastAsia="Times New Roman"/>
    </w:rPr>
  </w:style>
  <w:style w:type="character" w:customStyle="1" w:styleId="af8">
    <w:name w:val="Основной текст_"/>
    <w:basedOn w:val="a0"/>
    <w:link w:val="11"/>
    <w:rsid w:val="00D34A56"/>
    <w:rPr>
      <w:rFonts w:ascii="Times New Roman" w:eastAsia="Times New Roman" w:hAnsi="Times New Roman" w:cs="Times New Roman"/>
      <w:sz w:val="20"/>
      <w:szCs w:val="20"/>
      <w:shd w:val="clear" w:color="auto" w:fill="FFFFFF"/>
    </w:rPr>
  </w:style>
  <w:style w:type="character" w:customStyle="1" w:styleId="Sylfaen9pt0pt">
    <w:name w:val="Основной текст + Sylfaen;9 pt;Полужирный;Интервал 0 pt"/>
    <w:basedOn w:val="af8"/>
    <w:rsid w:val="00D34A56"/>
    <w:rPr>
      <w:rFonts w:ascii="Sylfaen" w:eastAsia="Sylfaen" w:hAnsi="Sylfaen" w:cs="Sylfaen"/>
      <w:b/>
      <w:bCs/>
      <w:color w:val="000000"/>
      <w:spacing w:val="1"/>
      <w:w w:val="100"/>
      <w:position w:val="0"/>
      <w:sz w:val="18"/>
      <w:szCs w:val="18"/>
      <w:shd w:val="clear" w:color="auto" w:fill="FFFFFF"/>
      <w:lang w:val="uk-UA" w:eastAsia="uk-UA" w:bidi="uk-UA"/>
    </w:rPr>
  </w:style>
  <w:style w:type="character" w:customStyle="1" w:styleId="Sylfaen9pt0pt0">
    <w:name w:val="Основной текст + Sylfaen;9 pt;Интервал 0 pt"/>
    <w:basedOn w:val="af8"/>
    <w:rsid w:val="00D34A56"/>
    <w:rPr>
      <w:rFonts w:ascii="Sylfaen" w:eastAsia="Sylfaen" w:hAnsi="Sylfaen" w:cs="Sylfaen"/>
      <w:color w:val="000000"/>
      <w:spacing w:val="5"/>
      <w:w w:val="100"/>
      <w:position w:val="0"/>
      <w:sz w:val="18"/>
      <w:szCs w:val="18"/>
      <w:shd w:val="clear" w:color="auto" w:fill="FFFFFF"/>
      <w:lang w:val="uk-UA" w:eastAsia="uk-UA" w:bidi="uk-UA"/>
    </w:rPr>
  </w:style>
  <w:style w:type="character" w:customStyle="1" w:styleId="Sylfaen9pt">
    <w:name w:val="Основной текст + Sylfaen;9 pt;Курсив"/>
    <w:basedOn w:val="af8"/>
    <w:rsid w:val="00D34A56"/>
    <w:rPr>
      <w:rFonts w:ascii="Sylfaen" w:eastAsia="Sylfaen" w:hAnsi="Sylfaen" w:cs="Sylfaen"/>
      <w:i/>
      <w:iCs/>
      <w:color w:val="000000"/>
      <w:spacing w:val="0"/>
      <w:w w:val="100"/>
      <w:position w:val="0"/>
      <w:sz w:val="18"/>
      <w:szCs w:val="18"/>
      <w:shd w:val="clear" w:color="auto" w:fill="FFFFFF"/>
      <w:lang w:val="uk-UA" w:eastAsia="uk-UA" w:bidi="uk-UA"/>
    </w:rPr>
  </w:style>
  <w:style w:type="paragraph" w:customStyle="1" w:styleId="11">
    <w:name w:val="Основной текст1"/>
    <w:basedOn w:val="a"/>
    <w:link w:val="af8"/>
    <w:rsid w:val="00D34A56"/>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2423</Words>
  <Characters>13815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10</cp:revision>
  <dcterms:created xsi:type="dcterms:W3CDTF">2024-01-19T10:43:00Z</dcterms:created>
  <dcterms:modified xsi:type="dcterms:W3CDTF">2024-01-22T08:30:00Z</dcterms:modified>
</cp:coreProperties>
</file>