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39F5" w14:textId="3FA5EB4D" w:rsidR="00CE0B44" w:rsidRDefault="00CE0B44" w:rsidP="00503060">
      <w:pPr>
        <w:widowControl w:val="0"/>
        <w:jc w:val="right"/>
        <w:rPr>
          <w:b/>
          <w:bCs/>
          <w:sz w:val="28"/>
          <w:szCs w:val="28"/>
        </w:rPr>
      </w:pPr>
      <w:r w:rsidRPr="00AA4695">
        <w:rPr>
          <w:b/>
          <w:bCs/>
          <w:sz w:val="28"/>
          <w:szCs w:val="28"/>
        </w:rPr>
        <w:t xml:space="preserve">ДОДАТОК </w:t>
      </w:r>
      <w:r w:rsidR="003E0CAF">
        <w:rPr>
          <w:b/>
          <w:bCs/>
          <w:sz w:val="28"/>
          <w:szCs w:val="28"/>
        </w:rPr>
        <w:t>4</w:t>
      </w:r>
    </w:p>
    <w:p w14:paraId="6997A34E" w14:textId="716CC672" w:rsidR="00AE10BB" w:rsidRPr="00AE10BB" w:rsidRDefault="00AE10BB" w:rsidP="00503060">
      <w:pPr>
        <w:widowControl w:val="0"/>
        <w:jc w:val="right"/>
        <w:rPr>
          <w:b/>
          <w:bCs/>
          <w:sz w:val="18"/>
          <w:szCs w:val="18"/>
        </w:rPr>
      </w:pPr>
      <w:r w:rsidRPr="00AE10BB">
        <w:rPr>
          <w:b/>
          <w:bCs/>
          <w:sz w:val="18"/>
          <w:szCs w:val="18"/>
        </w:rPr>
        <w:t>До тендерної документації</w:t>
      </w:r>
    </w:p>
    <w:p w14:paraId="07249C6A" w14:textId="77777777" w:rsidR="00AE10BB" w:rsidRPr="00AE10BB" w:rsidRDefault="00AE10BB" w:rsidP="00503060">
      <w:pPr>
        <w:pStyle w:val="1"/>
        <w:spacing w:before="0"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E10BB">
        <w:rPr>
          <w:rFonts w:ascii="Times New Roman" w:hAnsi="Times New Roman" w:cs="Times New Roman"/>
          <w:bCs/>
          <w:color w:val="000000"/>
          <w:sz w:val="18"/>
          <w:szCs w:val="18"/>
          <w:bdr w:val="none" w:sz="0" w:space="0" w:color="auto" w:frame="1"/>
        </w:rPr>
        <w:t>24110000-8 - ПРОМИСЛОВІ ГАЗИ за кодом ДК 021:2015 (CPV)  (ЛОТ1. Кисень рідкий медичний; ЛОТ2. Кисень газоподібний медичний в балонах)</w:t>
      </w:r>
    </w:p>
    <w:p w14:paraId="00A64EAB" w14:textId="77777777" w:rsidR="00AE10BB" w:rsidRPr="00AA4695" w:rsidRDefault="00AE10BB" w:rsidP="00CE0B44">
      <w:pPr>
        <w:widowControl w:val="0"/>
        <w:spacing w:line="360" w:lineRule="auto"/>
        <w:ind w:left="180"/>
        <w:jc w:val="right"/>
        <w:rPr>
          <w:b/>
          <w:bCs/>
          <w:sz w:val="28"/>
          <w:szCs w:val="28"/>
        </w:rPr>
      </w:pPr>
    </w:p>
    <w:p w14:paraId="70DD488A" w14:textId="77777777" w:rsidR="00CE0B44" w:rsidRPr="00AA4695" w:rsidRDefault="00CE0B44" w:rsidP="00CE0B44">
      <w:pPr>
        <w:ind w:left="180"/>
        <w:jc w:val="center"/>
        <w:rPr>
          <w:b/>
          <w:bCs/>
          <w:sz w:val="28"/>
          <w:szCs w:val="28"/>
        </w:rPr>
      </w:pPr>
      <w:r w:rsidRPr="00AA4695">
        <w:t>ФОРМА</w:t>
      </w:r>
      <w:r w:rsidRPr="00AA4695">
        <w:rPr>
          <w:b/>
          <w:bCs/>
          <w:sz w:val="28"/>
          <w:szCs w:val="28"/>
        </w:rPr>
        <w:t xml:space="preserve"> «ПРОПОЗИЦІЯ»</w:t>
      </w:r>
    </w:p>
    <w:p w14:paraId="7434BC7B" w14:textId="77777777" w:rsidR="00CE0B44" w:rsidRPr="00AA4695" w:rsidRDefault="00CE0B44" w:rsidP="00CE0B44">
      <w:pPr>
        <w:ind w:left="180" w:right="196"/>
        <w:jc w:val="both"/>
        <w:rPr>
          <w:sz w:val="10"/>
          <w:szCs w:val="10"/>
        </w:rPr>
      </w:pPr>
    </w:p>
    <w:p w14:paraId="262FBFAF" w14:textId="77777777" w:rsidR="00CE0B44" w:rsidRPr="00962D0E" w:rsidRDefault="00CE0B44" w:rsidP="00CE0B44">
      <w:pPr>
        <w:ind w:left="180" w:right="-464"/>
        <w:jc w:val="both"/>
      </w:pPr>
      <w:r w:rsidRPr="00AA4695">
        <w:t>________________ (</w:t>
      </w:r>
      <w:r w:rsidRPr="00AA4695">
        <w:rPr>
          <w:i/>
          <w:iCs/>
        </w:rPr>
        <w:t>назва юридичної / фізичної особи-підприємця / фізичної особи</w:t>
      </w:r>
      <w:r w:rsidRPr="00AA4695">
        <w:t xml:space="preserve">) надає свою пропозицію щодо участі у закупівлі згідно коду ДК 021:2015 (CPV 2008) – </w:t>
      </w:r>
      <w:r w:rsidRPr="006553FF">
        <w:rPr>
          <w:bCs/>
        </w:rPr>
        <w:t>24110000-8 - Промислові гази</w:t>
      </w:r>
      <w:r w:rsidRPr="006553FF">
        <w:t xml:space="preserve"> </w:t>
      </w:r>
      <w:r w:rsidRPr="006553FF">
        <w:rPr>
          <w:b/>
        </w:rPr>
        <w:t>(</w:t>
      </w:r>
      <w:r w:rsidRPr="006553FF">
        <w:rPr>
          <w:b/>
          <w:bCs/>
        </w:rPr>
        <w:t>Гази промислові (кисень медичний газоподібний, кисень медичний рідкий))</w:t>
      </w:r>
    </w:p>
    <w:p w14:paraId="10D95FF0" w14:textId="77777777" w:rsidR="00CE0B44" w:rsidRPr="00AA4695" w:rsidRDefault="00CE0B44" w:rsidP="00CE0B44">
      <w:pPr>
        <w:ind w:left="180" w:firstLine="284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Та</w:t>
      </w:r>
      <w:r w:rsidRPr="00AA4695">
        <w:rPr>
          <w:i/>
          <w:iCs/>
          <w:sz w:val="16"/>
          <w:szCs w:val="16"/>
        </w:rPr>
        <w:t>блиця 1</w:t>
      </w:r>
    </w:p>
    <w:tbl>
      <w:tblPr>
        <w:tblW w:w="104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900"/>
        <w:gridCol w:w="1800"/>
        <w:gridCol w:w="360"/>
        <w:gridCol w:w="2880"/>
      </w:tblGrid>
      <w:tr w:rsidR="00CE0B44" w:rsidRPr="00AA4695" w14:paraId="0E491E6A" w14:textId="77777777" w:rsidTr="00861872">
        <w:trPr>
          <w:trHeight w:val="20"/>
        </w:trPr>
        <w:tc>
          <w:tcPr>
            <w:tcW w:w="1620" w:type="dxa"/>
            <w:vMerge w:val="restart"/>
            <w:shd w:val="clear" w:color="auto" w:fill="F8F8F8"/>
            <w:vAlign w:val="center"/>
          </w:tcPr>
          <w:p w14:paraId="7E4238F9" w14:textId="77777777" w:rsidR="00CE0B44" w:rsidRPr="00CE0B44" w:rsidRDefault="00CE0B44" w:rsidP="00CE0B44">
            <w:pPr>
              <w:rPr>
                <w:sz w:val="20"/>
                <w:szCs w:val="20"/>
              </w:rPr>
            </w:pPr>
            <w:r w:rsidRPr="00CE0B44">
              <w:rPr>
                <w:sz w:val="20"/>
                <w:szCs w:val="20"/>
              </w:rPr>
              <w:t>ВІДОМОСТІ ПРО УЧАСНИКА</w:t>
            </w:r>
          </w:p>
        </w:tc>
        <w:tc>
          <w:tcPr>
            <w:tcW w:w="3780" w:type="dxa"/>
            <w:gridSpan w:val="2"/>
            <w:vAlign w:val="center"/>
          </w:tcPr>
          <w:p w14:paraId="4D90B0E7" w14:textId="77777777" w:rsidR="00CE0B44" w:rsidRPr="00CE0B44" w:rsidRDefault="00CE0B44" w:rsidP="00CE0B44">
            <w:pPr>
              <w:rPr>
                <w:sz w:val="20"/>
                <w:szCs w:val="20"/>
              </w:rPr>
            </w:pPr>
            <w:r w:rsidRPr="00CE0B44">
              <w:rPr>
                <w:b/>
                <w:bCs/>
                <w:sz w:val="20"/>
                <w:szCs w:val="20"/>
              </w:rPr>
              <w:t>Повне найменування учасника</w:t>
            </w:r>
            <w:r w:rsidRPr="00CE0B44">
              <w:rPr>
                <w:sz w:val="20"/>
                <w:szCs w:val="20"/>
              </w:rPr>
              <w:t xml:space="preserve"> (юридичної особи / фізичної особи-підприємця / фізичної особи)</w:t>
            </w:r>
          </w:p>
        </w:tc>
        <w:tc>
          <w:tcPr>
            <w:tcW w:w="5040" w:type="dxa"/>
            <w:gridSpan w:val="3"/>
          </w:tcPr>
          <w:p w14:paraId="42DF5EEA" w14:textId="77777777" w:rsidR="00CE0B44" w:rsidRPr="00CE0B44" w:rsidRDefault="00CE0B44" w:rsidP="00CE0B4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E0B44" w:rsidRPr="00AA4695" w14:paraId="7C2B37F6" w14:textId="77777777" w:rsidTr="00861872">
        <w:trPr>
          <w:trHeight w:val="20"/>
        </w:trPr>
        <w:tc>
          <w:tcPr>
            <w:tcW w:w="1620" w:type="dxa"/>
            <w:vMerge/>
            <w:shd w:val="clear" w:color="auto" w:fill="F8F8F8"/>
            <w:vAlign w:val="center"/>
          </w:tcPr>
          <w:p w14:paraId="26206F19" w14:textId="77777777" w:rsidR="00CE0B44" w:rsidRPr="00CE0B44" w:rsidRDefault="00CE0B44" w:rsidP="00CE0B44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vAlign w:val="center"/>
          </w:tcPr>
          <w:p w14:paraId="4552DA76" w14:textId="77777777" w:rsidR="00CE0B44" w:rsidRPr="00CE0B44" w:rsidRDefault="00CE0B44" w:rsidP="00CE0B44">
            <w:pPr>
              <w:rPr>
                <w:sz w:val="20"/>
                <w:szCs w:val="20"/>
              </w:rPr>
            </w:pPr>
            <w:r w:rsidRPr="00CE0B44">
              <w:rPr>
                <w:b/>
                <w:bCs/>
                <w:sz w:val="20"/>
                <w:szCs w:val="20"/>
              </w:rPr>
              <w:t>код за ЄДРПОУ</w:t>
            </w:r>
            <w:r w:rsidRPr="00CE0B44">
              <w:rPr>
                <w:sz w:val="20"/>
                <w:szCs w:val="20"/>
              </w:rPr>
              <w:t xml:space="preserve"> (для юридичних осіб)  або</w:t>
            </w:r>
          </w:p>
          <w:p w14:paraId="1693CC8B" w14:textId="77777777" w:rsidR="00CE0B44" w:rsidRPr="00CE0B44" w:rsidRDefault="00CE0B44" w:rsidP="00CE0B44">
            <w:pPr>
              <w:rPr>
                <w:sz w:val="20"/>
                <w:szCs w:val="20"/>
              </w:rPr>
            </w:pPr>
            <w:r w:rsidRPr="00CE0B44">
              <w:rPr>
                <w:b/>
                <w:bCs/>
                <w:sz w:val="20"/>
                <w:szCs w:val="20"/>
              </w:rPr>
              <w:t>реєстраційний номер облікової картки платника податків</w:t>
            </w:r>
            <w:r w:rsidRPr="00CE0B44">
              <w:rPr>
                <w:sz w:val="20"/>
                <w:szCs w:val="20"/>
              </w:rPr>
              <w:t xml:space="preserve"> (для фізичних осіб або фізичних осіб-підприємців)</w:t>
            </w:r>
          </w:p>
        </w:tc>
        <w:tc>
          <w:tcPr>
            <w:tcW w:w="2880" w:type="dxa"/>
            <w:vAlign w:val="center"/>
          </w:tcPr>
          <w:p w14:paraId="3F1AA4A6" w14:textId="77777777" w:rsidR="00CE0B44" w:rsidRPr="00CE0B44" w:rsidRDefault="00CE0B44" w:rsidP="00CE0B44">
            <w:pPr>
              <w:jc w:val="center"/>
              <w:rPr>
                <w:b/>
                <w:bCs/>
                <w:spacing w:val="20"/>
                <w:sz w:val="20"/>
                <w:szCs w:val="20"/>
              </w:rPr>
            </w:pPr>
          </w:p>
        </w:tc>
      </w:tr>
      <w:tr w:rsidR="00CE0B44" w:rsidRPr="00AA4695" w14:paraId="6DD3CC76" w14:textId="77777777" w:rsidTr="00861872">
        <w:trPr>
          <w:trHeight w:val="20"/>
        </w:trPr>
        <w:tc>
          <w:tcPr>
            <w:tcW w:w="1620" w:type="dxa"/>
            <w:vMerge/>
            <w:shd w:val="clear" w:color="auto" w:fill="F8F8F8"/>
            <w:vAlign w:val="center"/>
          </w:tcPr>
          <w:p w14:paraId="210ED965" w14:textId="77777777" w:rsidR="00CE0B44" w:rsidRPr="00CE0B44" w:rsidRDefault="00CE0B44" w:rsidP="00CE0B44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51B6C970" w14:textId="77777777" w:rsidR="00CE0B44" w:rsidRPr="00CE0B44" w:rsidRDefault="00CE0B44" w:rsidP="00CE0B44">
            <w:pPr>
              <w:rPr>
                <w:sz w:val="20"/>
                <w:szCs w:val="20"/>
              </w:rPr>
            </w:pPr>
            <w:r w:rsidRPr="00CE0B44">
              <w:rPr>
                <w:sz w:val="20"/>
                <w:szCs w:val="20"/>
              </w:rPr>
              <w:t>Контактні дані (адреса – юридична та фактична, телефон, е-</w:t>
            </w:r>
            <w:proofErr w:type="spellStart"/>
            <w:r w:rsidRPr="00CE0B44">
              <w:rPr>
                <w:sz w:val="20"/>
                <w:szCs w:val="20"/>
              </w:rPr>
              <w:t>mail</w:t>
            </w:r>
            <w:proofErr w:type="spellEnd"/>
            <w:r w:rsidRPr="00CE0B44">
              <w:rPr>
                <w:sz w:val="20"/>
                <w:szCs w:val="20"/>
              </w:rPr>
              <w:t>)</w:t>
            </w:r>
          </w:p>
        </w:tc>
        <w:tc>
          <w:tcPr>
            <w:tcW w:w="5040" w:type="dxa"/>
            <w:gridSpan w:val="3"/>
          </w:tcPr>
          <w:p w14:paraId="6C5AAE0B" w14:textId="77777777" w:rsidR="00CE0B44" w:rsidRPr="00CE0B44" w:rsidRDefault="00CE0B44" w:rsidP="00CE0B4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E0B44" w:rsidRPr="00AA4695" w14:paraId="716887CF" w14:textId="77777777" w:rsidTr="00861872">
        <w:trPr>
          <w:trHeight w:val="20"/>
        </w:trPr>
        <w:tc>
          <w:tcPr>
            <w:tcW w:w="1620" w:type="dxa"/>
            <w:vMerge/>
            <w:shd w:val="clear" w:color="auto" w:fill="F8F8F8"/>
            <w:vAlign w:val="center"/>
          </w:tcPr>
          <w:p w14:paraId="7157BD6E" w14:textId="77777777" w:rsidR="00CE0B44" w:rsidRPr="00CE0B44" w:rsidRDefault="00CE0B44" w:rsidP="00CE0B44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4E0B1AD3" w14:textId="77777777" w:rsidR="00CE0B44" w:rsidRPr="00CE0B44" w:rsidRDefault="00CE0B44" w:rsidP="00CE0B44">
            <w:pPr>
              <w:rPr>
                <w:sz w:val="20"/>
                <w:szCs w:val="20"/>
              </w:rPr>
            </w:pPr>
            <w:r w:rsidRPr="00CE0B44">
              <w:rPr>
                <w:b/>
                <w:bCs/>
                <w:sz w:val="20"/>
                <w:szCs w:val="20"/>
              </w:rPr>
              <w:t>Банківські реквізити</w:t>
            </w:r>
            <w:r w:rsidRPr="00CE0B44">
              <w:rPr>
                <w:sz w:val="20"/>
                <w:szCs w:val="20"/>
              </w:rPr>
              <w:t xml:space="preserve"> (IBAN, назва банківської установи)</w:t>
            </w:r>
          </w:p>
        </w:tc>
        <w:tc>
          <w:tcPr>
            <w:tcW w:w="5040" w:type="dxa"/>
            <w:gridSpan w:val="3"/>
          </w:tcPr>
          <w:p w14:paraId="1B10DFDB" w14:textId="77777777" w:rsidR="00CE0B44" w:rsidRPr="00CE0B44" w:rsidRDefault="00CE0B44" w:rsidP="00CE0B4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E0B44" w:rsidRPr="00AA4695" w14:paraId="3907DB0A" w14:textId="77777777" w:rsidTr="00861872">
        <w:trPr>
          <w:trHeight w:val="326"/>
        </w:trPr>
        <w:tc>
          <w:tcPr>
            <w:tcW w:w="1620" w:type="dxa"/>
            <w:vMerge/>
            <w:shd w:val="clear" w:color="auto" w:fill="F8F8F8"/>
            <w:vAlign w:val="center"/>
          </w:tcPr>
          <w:p w14:paraId="522EF354" w14:textId="77777777" w:rsidR="00CE0B44" w:rsidRPr="00CE0B44" w:rsidRDefault="00CE0B44" w:rsidP="00CE0B44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14:paraId="6E39C357" w14:textId="77777777" w:rsidR="00CE0B44" w:rsidRPr="00CE0B44" w:rsidRDefault="00CE0B44" w:rsidP="00CE0B44">
            <w:pPr>
              <w:jc w:val="both"/>
              <w:rPr>
                <w:b/>
                <w:bCs/>
                <w:sz w:val="20"/>
                <w:szCs w:val="20"/>
              </w:rPr>
            </w:pPr>
            <w:r w:rsidRPr="00CE0B44">
              <w:rPr>
                <w:b/>
                <w:bCs/>
                <w:sz w:val="20"/>
                <w:szCs w:val="20"/>
              </w:rPr>
              <w:t>Відомості про керівництво</w:t>
            </w:r>
            <w:r w:rsidRPr="00CE0B44">
              <w:rPr>
                <w:i/>
                <w:iCs/>
                <w:sz w:val="20"/>
                <w:szCs w:val="20"/>
                <w:vertAlign w:val="superscript"/>
              </w:rPr>
              <w:t>1</w:t>
            </w:r>
            <w:r w:rsidRPr="00CE0B44">
              <w:rPr>
                <w:sz w:val="20"/>
                <w:szCs w:val="20"/>
              </w:rPr>
              <w:t xml:space="preserve"> (</w:t>
            </w:r>
            <w:r w:rsidRPr="00CE0B44">
              <w:rPr>
                <w:i/>
                <w:iCs/>
                <w:sz w:val="20"/>
                <w:szCs w:val="20"/>
              </w:rPr>
              <w:t xml:space="preserve">зазначається ПІП (повністю), </w:t>
            </w:r>
            <w:proofErr w:type="spellStart"/>
            <w:r w:rsidRPr="00CE0B44">
              <w:rPr>
                <w:i/>
                <w:iCs/>
                <w:sz w:val="20"/>
                <w:szCs w:val="20"/>
              </w:rPr>
              <w:t>тел</w:t>
            </w:r>
            <w:proofErr w:type="spellEnd"/>
            <w:r w:rsidRPr="00CE0B44">
              <w:rPr>
                <w:i/>
                <w:iCs/>
                <w:sz w:val="20"/>
                <w:szCs w:val="20"/>
              </w:rPr>
              <w:t>., e-</w:t>
            </w:r>
            <w:proofErr w:type="spellStart"/>
            <w:r w:rsidRPr="00CE0B44">
              <w:rPr>
                <w:i/>
                <w:iCs/>
                <w:sz w:val="20"/>
                <w:szCs w:val="20"/>
              </w:rPr>
              <w:t>mail</w:t>
            </w:r>
            <w:proofErr w:type="spellEnd"/>
            <w:r w:rsidRPr="00CE0B44">
              <w:rPr>
                <w:i/>
                <w:iCs/>
                <w:sz w:val="20"/>
                <w:szCs w:val="20"/>
              </w:rPr>
              <w:t xml:space="preserve"> за кожною позицією окремо</w:t>
            </w:r>
            <w:r w:rsidRPr="00CE0B44">
              <w:rPr>
                <w:sz w:val="20"/>
                <w:szCs w:val="20"/>
              </w:rPr>
              <w:t>):</w:t>
            </w:r>
          </w:p>
        </w:tc>
      </w:tr>
      <w:tr w:rsidR="00CE0B44" w:rsidRPr="00AA4695" w14:paraId="717D7B83" w14:textId="77777777" w:rsidTr="00861872">
        <w:trPr>
          <w:trHeight w:val="163"/>
        </w:trPr>
        <w:tc>
          <w:tcPr>
            <w:tcW w:w="1620" w:type="dxa"/>
            <w:vMerge/>
            <w:shd w:val="clear" w:color="auto" w:fill="F8F8F8"/>
            <w:vAlign w:val="center"/>
          </w:tcPr>
          <w:p w14:paraId="7D6AE0FA" w14:textId="77777777" w:rsidR="00CE0B44" w:rsidRPr="00CE0B44" w:rsidRDefault="00CE0B44" w:rsidP="00CE0B44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0845C891" w14:textId="77777777" w:rsidR="00CE0B44" w:rsidRPr="00CE0B44" w:rsidRDefault="00CE0B44" w:rsidP="00CE0B44">
            <w:pPr>
              <w:rPr>
                <w:b/>
                <w:bCs/>
                <w:sz w:val="20"/>
                <w:szCs w:val="20"/>
              </w:rPr>
            </w:pPr>
            <w:r w:rsidRPr="00CE0B44">
              <w:rPr>
                <w:sz w:val="20"/>
                <w:szCs w:val="20"/>
              </w:rPr>
              <w:t>керівник учасника -</w:t>
            </w:r>
          </w:p>
        </w:tc>
        <w:tc>
          <w:tcPr>
            <w:tcW w:w="2700" w:type="dxa"/>
            <w:gridSpan w:val="2"/>
            <w:tcBorders>
              <w:bottom w:val="nil"/>
            </w:tcBorders>
            <w:vAlign w:val="center"/>
          </w:tcPr>
          <w:p w14:paraId="782C0BF5" w14:textId="77777777" w:rsidR="00CE0B44" w:rsidRPr="00CE0B44" w:rsidRDefault="00CE0B44" w:rsidP="00CE0B44">
            <w:pPr>
              <w:rPr>
                <w:b/>
                <w:bCs/>
                <w:sz w:val="20"/>
                <w:szCs w:val="20"/>
              </w:rPr>
            </w:pPr>
            <w:r w:rsidRPr="00CE0B44">
              <w:rPr>
                <w:sz w:val="20"/>
                <w:szCs w:val="20"/>
              </w:rPr>
              <w:t xml:space="preserve">бухгалтер - </w:t>
            </w:r>
          </w:p>
        </w:tc>
        <w:tc>
          <w:tcPr>
            <w:tcW w:w="3240" w:type="dxa"/>
            <w:gridSpan w:val="2"/>
            <w:tcBorders>
              <w:bottom w:val="nil"/>
            </w:tcBorders>
            <w:vAlign w:val="center"/>
          </w:tcPr>
          <w:p w14:paraId="4CD3B96D" w14:textId="77777777" w:rsidR="00CE0B44" w:rsidRPr="00CE0B44" w:rsidRDefault="00CE0B44" w:rsidP="00CE0B44">
            <w:pPr>
              <w:rPr>
                <w:b/>
                <w:bCs/>
                <w:sz w:val="20"/>
                <w:szCs w:val="20"/>
              </w:rPr>
            </w:pPr>
            <w:r w:rsidRPr="00CE0B44">
              <w:rPr>
                <w:sz w:val="20"/>
                <w:szCs w:val="20"/>
              </w:rPr>
              <w:t>уповноважена особа учасника -</w:t>
            </w:r>
          </w:p>
        </w:tc>
      </w:tr>
      <w:tr w:rsidR="00CE0B44" w:rsidRPr="00AA4695" w14:paraId="483BBA2C" w14:textId="77777777" w:rsidTr="00861872">
        <w:trPr>
          <w:trHeight w:val="408"/>
        </w:trPr>
        <w:tc>
          <w:tcPr>
            <w:tcW w:w="1620" w:type="dxa"/>
            <w:vMerge/>
            <w:shd w:val="clear" w:color="auto" w:fill="F8F8F8"/>
            <w:vAlign w:val="center"/>
          </w:tcPr>
          <w:p w14:paraId="75F84686" w14:textId="77777777" w:rsidR="00CE0B44" w:rsidRPr="00CE0B44" w:rsidRDefault="00CE0B44" w:rsidP="00CE0B44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50B67F49" w14:textId="77777777" w:rsidR="00CE0B44" w:rsidRPr="00CE0B44" w:rsidRDefault="00CE0B44" w:rsidP="00CE0B4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</w:tcBorders>
            <w:vAlign w:val="center"/>
          </w:tcPr>
          <w:p w14:paraId="043DF00F" w14:textId="77777777" w:rsidR="00CE0B44" w:rsidRPr="00CE0B44" w:rsidRDefault="00CE0B44" w:rsidP="00CE0B4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vAlign w:val="center"/>
          </w:tcPr>
          <w:p w14:paraId="572F2F70" w14:textId="77777777" w:rsidR="00CE0B44" w:rsidRPr="00CE0B44" w:rsidRDefault="00CE0B44" w:rsidP="00CE0B4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366205B3" w14:textId="77777777" w:rsidR="00CE0B44" w:rsidRPr="00AA4695" w:rsidRDefault="00CE0B44" w:rsidP="00CE0B44">
      <w:pPr>
        <w:ind w:left="180" w:firstLine="284"/>
        <w:jc w:val="right"/>
        <w:rPr>
          <w:i/>
          <w:iCs/>
          <w:sz w:val="16"/>
          <w:szCs w:val="16"/>
        </w:rPr>
      </w:pPr>
      <w:r w:rsidRPr="00AA4695">
        <w:rPr>
          <w:i/>
          <w:iCs/>
          <w:sz w:val="16"/>
          <w:szCs w:val="16"/>
        </w:rPr>
        <w:t>Таблиця 2</w:t>
      </w:r>
    </w:p>
    <w:tbl>
      <w:tblPr>
        <w:tblW w:w="1044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1"/>
        <w:gridCol w:w="2316"/>
        <w:gridCol w:w="2355"/>
        <w:gridCol w:w="1847"/>
        <w:gridCol w:w="1870"/>
        <w:gridCol w:w="1512"/>
      </w:tblGrid>
      <w:tr w:rsidR="00CE0B44" w:rsidRPr="00AA4695" w14:paraId="501A118E" w14:textId="77777777" w:rsidTr="00861872">
        <w:trPr>
          <w:trHeight w:val="653"/>
        </w:trPr>
        <w:tc>
          <w:tcPr>
            <w:tcW w:w="541" w:type="dxa"/>
            <w:shd w:val="clear" w:color="auto" w:fill="F8F8F8"/>
            <w:vAlign w:val="center"/>
          </w:tcPr>
          <w:p w14:paraId="69816417" w14:textId="77777777" w:rsidR="00CE0B44" w:rsidRPr="00CE18D0" w:rsidRDefault="00CE0B44" w:rsidP="00861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/>
                <w:bCs/>
                <w:sz w:val="23"/>
                <w:szCs w:val="23"/>
              </w:rPr>
            </w:pPr>
            <w:r w:rsidRPr="00CE18D0">
              <w:rPr>
                <w:b/>
                <w:bCs/>
                <w:sz w:val="23"/>
                <w:szCs w:val="23"/>
              </w:rPr>
              <w:t>№</w:t>
            </w:r>
          </w:p>
          <w:p w14:paraId="23E9ABCF" w14:textId="77777777" w:rsidR="00CE0B44" w:rsidRPr="00CE18D0" w:rsidRDefault="00CE0B44" w:rsidP="00861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/>
                <w:bCs/>
                <w:sz w:val="23"/>
                <w:szCs w:val="23"/>
              </w:rPr>
            </w:pPr>
            <w:r w:rsidRPr="00CE18D0">
              <w:rPr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2316" w:type="dxa"/>
            <w:shd w:val="clear" w:color="auto" w:fill="F8F8F8"/>
            <w:vAlign w:val="center"/>
          </w:tcPr>
          <w:p w14:paraId="5670FBCA" w14:textId="77777777" w:rsidR="00CE0B44" w:rsidRPr="00CE18D0" w:rsidRDefault="00CE0B44" w:rsidP="00861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/>
                <w:bCs/>
                <w:sz w:val="23"/>
                <w:szCs w:val="23"/>
              </w:rPr>
            </w:pPr>
            <w:r w:rsidRPr="00CE18D0">
              <w:rPr>
                <w:b/>
                <w:bCs/>
                <w:sz w:val="23"/>
                <w:szCs w:val="23"/>
              </w:rPr>
              <w:t>НАЙМЕНУВАННЯ</w:t>
            </w:r>
          </w:p>
          <w:p w14:paraId="47785B2F" w14:textId="77777777" w:rsidR="00CE0B44" w:rsidRPr="00CE18D0" w:rsidRDefault="00CE0B44" w:rsidP="00861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/>
                <w:bCs/>
                <w:sz w:val="23"/>
                <w:szCs w:val="23"/>
              </w:rPr>
            </w:pPr>
            <w:r w:rsidRPr="00CE18D0">
              <w:rPr>
                <w:b/>
                <w:bCs/>
                <w:sz w:val="23"/>
                <w:szCs w:val="23"/>
              </w:rPr>
              <w:t>предмета закупівлі</w:t>
            </w:r>
          </w:p>
        </w:tc>
        <w:tc>
          <w:tcPr>
            <w:tcW w:w="2355" w:type="dxa"/>
            <w:shd w:val="clear" w:color="auto" w:fill="F8F8F8"/>
            <w:vAlign w:val="center"/>
          </w:tcPr>
          <w:p w14:paraId="6F4EFC01" w14:textId="77777777" w:rsidR="00CE0B44" w:rsidRPr="00AA4695" w:rsidRDefault="00CE0B44" w:rsidP="00861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CE18D0">
              <w:rPr>
                <w:b/>
                <w:bCs/>
                <w:sz w:val="23"/>
                <w:szCs w:val="23"/>
              </w:rPr>
              <w:t>НАЙМЕНУВАННЯ</w:t>
            </w:r>
            <w:r w:rsidRPr="00AA4695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  <w:r w:rsidRPr="00AA4695">
              <w:rPr>
                <w:sz w:val="18"/>
                <w:szCs w:val="18"/>
              </w:rPr>
              <w:t xml:space="preserve">, </w:t>
            </w:r>
          </w:p>
          <w:p w14:paraId="44269BB6" w14:textId="77777777" w:rsidR="00CE0B44" w:rsidRPr="00AA4695" w:rsidRDefault="00CE0B44" w:rsidP="00861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/>
                <w:bCs/>
              </w:rPr>
            </w:pPr>
            <w:r w:rsidRPr="00AA4695">
              <w:rPr>
                <w:sz w:val="19"/>
                <w:szCs w:val="19"/>
              </w:rPr>
              <w:t>яке пропонується учасником та буде в подальшому зазначатись у специфікації договору</w:t>
            </w:r>
          </w:p>
        </w:tc>
        <w:tc>
          <w:tcPr>
            <w:tcW w:w="1847" w:type="dxa"/>
            <w:shd w:val="clear" w:color="auto" w:fill="F8F8F8"/>
            <w:vAlign w:val="center"/>
          </w:tcPr>
          <w:p w14:paraId="18307DF2" w14:textId="77777777" w:rsidR="00CE0B44" w:rsidRDefault="00CE0B44" w:rsidP="00861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</w:t>
            </w:r>
            <w:r w:rsidRPr="00CE18D0">
              <w:rPr>
                <w:b/>
                <w:bCs/>
                <w:sz w:val="23"/>
                <w:szCs w:val="23"/>
              </w:rPr>
              <w:t xml:space="preserve">ількість </w:t>
            </w:r>
          </w:p>
          <w:p w14:paraId="175C64D0" w14:textId="77777777" w:rsidR="00CE0B44" w:rsidRDefault="00CE0B44" w:rsidP="00861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/>
                <w:bCs/>
                <w:sz w:val="23"/>
                <w:szCs w:val="23"/>
              </w:rPr>
            </w:pPr>
            <w:r w:rsidRPr="00CE18D0">
              <w:rPr>
                <w:sz w:val="23"/>
                <w:szCs w:val="23"/>
              </w:rPr>
              <w:t>та</w:t>
            </w:r>
            <w:r w:rsidRPr="00CE18D0">
              <w:rPr>
                <w:b/>
                <w:bCs/>
                <w:sz w:val="23"/>
                <w:szCs w:val="23"/>
              </w:rPr>
              <w:t xml:space="preserve"> </w:t>
            </w:r>
          </w:p>
          <w:p w14:paraId="4E94465F" w14:textId="77777777" w:rsidR="00CE0B44" w:rsidRPr="00CE18D0" w:rsidRDefault="00CE0B44" w:rsidP="00861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/>
                <w:bCs/>
                <w:sz w:val="23"/>
                <w:szCs w:val="23"/>
              </w:rPr>
            </w:pPr>
            <w:r w:rsidRPr="00CE18D0">
              <w:rPr>
                <w:b/>
                <w:bCs/>
                <w:sz w:val="23"/>
                <w:szCs w:val="23"/>
              </w:rPr>
              <w:t>одиниця виміру</w:t>
            </w:r>
          </w:p>
        </w:tc>
        <w:tc>
          <w:tcPr>
            <w:tcW w:w="1870" w:type="dxa"/>
            <w:shd w:val="clear" w:color="auto" w:fill="F8F8F8"/>
            <w:vAlign w:val="center"/>
          </w:tcPr>
          <w:p w14:paraId="295C76F1" w14:textId="77777777" w:rsidR="00CE0B44" w:rsidRPr="00CE18D0" w:rsidRDefault="00CE0B44" w:rsidP="00861872">
            <w:pPr>
              <w:ind w:left="-108" w:right="-108"/>
              <w:jc w:val="center"/>
              <w:rPr>
                <w:b/>
                <w:bCs/>
                <w:sz w:val="23"/>
                <w:szCs w:val="23"/>
              </w:rPr>
            </w:pPr>
            <w:r w:rsidRPr="00CE18D0">
              <w:rPr>
                <w:b/>
                <w:bCs/>
                <w:sz w:val="23"/>
                <w:szCs w:val="23"/>
              </w:rPr>
              <w:t xml:space="preserve">ЦІНА </w:t>
            </w:r>
          </w:p>
          <w:p w14:paraId="5B4BB984" w14:textId="77777777" w:rsidR="00CE0B44" w:rsidRPr="00CE18D0" w:rsidRDefault="00CE0B44" w:rsidP="00861872">
            <w:pPr>
              <w:ind w:left="-108" w:right="-108"/>
              <w:jc w:val="center"/>
              <w:rPr>
                <w:b/>
                <w:bCs/>
                <w:sz w:val="23"/>
                <w:szCs w:val="23"/>
              </w:rPr>
            </w:pPr>
            <w:r w:rsidRPr="00CE18D0">
              <w:rPr>
                <w:b/>
                <w:bCs/>
                <w:sz w:val="23"/>
                <w:szCs w:val="23"/>
              </w:rPr>
              <w:t xml:space="preserve">за одиницю, </w:t>
            </w:r>
          </w:p>
          <w:p w14:paraId="0318DF1D" w14:textId="77777777" w:rsidR="00CE0B44" w:rsidRPr="00CE18D0" w:rsidRDefault="00CE0B44" w:rsidP="00861872">
            <w:pPr>
              <w:ind w:left="-108" w:right="-108"/>
              <w:jc w:val="center"/>
              <w:rPr>
                <w:b/>
                <w:bCs/>
                <w:sz w:val="23"/>
                <w:szCs w:val="23"/>
              </w:rPr>
            </w:pPr>
            <w:r w:rsidRPr="00CE18D0">
              <w:rPr>
                <w:b/>
                <w:bCs/>
                <w:sz w:val="23"/>
                <w:szCs w:val="23"/>
              </w:rPr>
              <w:t xml:space="preserve">грн., </w:t>
            </w:r>
          </w:p>
          <w:p w14:paraId="6C340D0F" w14:textId="77777777" w:rsidR="00CE0B44" w:rsidRPr="00AA4695" w:rsidRDefault="00CE0B44" w:rsidP="0086187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E18D0">
              <w:rPr>
                <w:b/>
                <w:bCs/>
                <w:sz w:val="23"/>
                <w:szCs w:val="23"/>
              </w:rPr>
              <w:t>без ПДВ</w:t>
            </w:r>
          </w:p>
        </w:tc>
        <w:tc>
          <w:tcPr>
            <w:tcW w:w="1512" w:type="dxa"/>
            <w:shd w:val="clear" w:color="auto" w:fill="F8F8F8"/>
          </w:tcPr>
          <w:p w14:paraId="23E5FB21" w14:textId="77777777" w:rsidR="00CE0B44" w:rsidRDefault="00CE0B44" w:rsidP="00861872">
            <w:pPr>
              <w:ind w:left="-108" w:right="-108"/>
              <w:jc w:val="center"/>
              <w:rPr>
                <w:b/>
                <w:bCs/>
                <w:sz w:val="19"/>
                <w:szCs w:val="19"/>
              </w:rPr>
            </w:pPr>
            <w:r w:rsidRPr="00CE18D0">
              <w:rPr>
                <w:b/>
                <w:bCs/>
                <w:sz w:val="23"/>
                <w:szCs w:val="23"/>
              </w:rPr>
              <w:t>ВАРТІСТЬ</w:t>
            </w:r>
            <w:r w:rsidRPr="00AA4695">
              <w:rPr>
                <w:b/>
                <w:bCs/>
                <w:sz w:val="20"/>
                <w:szCs w:val="20"/>
              </w:rPr>
              <w:t xml:space="preserve"> </w:t>
            </w:r>
            <w:r w:rsidRPr="00CE18D0">
              <w:rPr>
                <w:b/>
                <w:bCs/>
                <w:sz w:val="19"/>
                <w:szCs w:val="19"/>
              </w:rPr>
              <w:t xml:space="preserve">пропозиції за найменуванням, грн., </w:t>
            </w:r>
          </w:p>
          <w:p w14:paraId="48DFE326" w14:textId="77777777" w:rsidR="00CE0B44" w:rsidRPr="00AA4695" w:rsidRDefault="00CE0B44" w:rsidP="0086187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E18D0">
              <w:rPr>
                <w:b/>
                <w:bCs/>
                <w:sz w:val="19"/>
                <w:szCs w:val="19"/>
              </w:rPr>
              <w:t>без ПДВ</w:t>
            </w:r>
          </w:p>
        </w:tc>
      </w:tr>
      <w:tr w:rsidR="00CE0B44" w:rsidRPr="00AA4695" w14:paraId="590BC1AA" w14:textId="77777777" w:rsidTr="00861872">
        <w:tc>
          <w:tcPr>
            <w:tcW w:w="10441" w:type="dxa"/>
            <w:gridSpan w:val="6"/>
            <w:shd w:val="clear" w:color="auto" w:fill="F8F8F8"/>
            <w:vAlign w:val="center"/>
          </w:tcPr>
          <w:p w14:paraId="13204BE1" w14:textId="581E61F8" w:rsidR="00CE0B44" w:rsidRPr="00AA4695" w:rsidRDefault="00CE0B44" w:rsidP="00861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/>
              <w:jc w:val="center"/>
            </w:pPr>
            <w:r w:rsidRPr="00AA4695">
              <w:rPr>
                <w:sz w:val="18"/>
                <w:szCs w:val="18"/>
              </w:rPr>
              <w:t xml:space="preserve">ДК 021:2015 (CPV 2008) – </w:t>
            </w:r>
            <w:r w:rsidRPr="006553FF">
              <w:rPr>
                <w:bCs/>
                <w:sz w:val="18"/>
                <w:szCs w:val="18"/>
              </w:rPr>
              <w:t>24110000-8 - Промислові гази</w:t>
            </w:r>
            <w:r w:rsidRPr="006553FF">
              <w:rPr>
                <w:sz w:val="18"/>
                <w:szCs w:val="18"/>
              </w:rPr>
              <w:t xml:space="preserve"> (</w:t>
            </w:r>
            <w:r w:rsidRPr="006553FF">
              <w:rPr>
                <w:bCs/>
                <w:sz w:val="18"/>
                <w:szCs w:val="18"/>
              </w:rPr>
              <w:t>кисень медичний газоподібний, кисень медичний рідкий)</w:t>
            </w:r>
            <w:r w:rsidRPr="00AD28DB">
              <w:rPr>
                <w:bCs/>
                <w:sz w:val="18"/>
                <w:szCs w:val="18"/>
                <w:lang w:eastAsia="zh-CN"/>
              </w:rPr>
              <w:t>)</w:t>
            </w:r>
          </w:p>
        </w:tc>
      </w:tr>
      <w:tr w:rsidR="003E0CAF" w:rsidRPr="00AA4695" w14:paraId="452968C3" w14:textId="77777777" w:rsidTr="00861872">
        <w:tc>
          <w:tcPr>
            <w:tcW w:w="541" w:type="dxa"/>
          </w:tcPr>
          <w:p w14:paraId="3E082E11" w14:textId="77777777" w:rsidR="003E0CAF" w:rsidRPr="00AA4695" w:rsidRDefault="003E0CAF" w:rsidP="00CE0B44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4" w:firstLine="0"/>
              <w:jc w:val="right"/>
            </w:pPr>
          </w:p>
        </w:tc>
        <w:tc>
          <w:tcPr>
            <w:tcW w:w="2316" w:type="dxa"/>
          </w:tcPr>
          <w:p w14:paraId="5ADC24C8" w14:textId="25F4C94A" w:rsidR="003E0CAF" w:rsidRPr="006553FF" w:rsidRDefault="003E0CAF" w:rsidP="00861872">
            <w:pPr>
              <w:rPr>
                <w:b/>
                <w:bCs/>
                <w:sz w:val="20"/>
                <w:szCs w:val="20"/>
              </w:rPr>
            </w:pPr>
            <w:r w:rsidRPr="006553FF">
              <w:rPr>
                <w:b/>
                <w:bCs/>
                <w:sz w:val="20"/>
                <w:szCs w:val="20"/>
              </w:rPr>
              <w:t>Кисень медичний рідкий</w:t>
            </w:r>
          </w:p>
        </w:tc>
        <w:tc>
          <w:tcPr>
            <w:tcW w:w="2355" w:type="dxa"/>
            <w:vAlign w:val="center"/>
          </w:tcPr>
          <w:p w14:paraId="4A7BE7FE" w14:textId="77777777" w:rsidR="003E0CAF" w:rsidRPr="00AA4695" w:rsidRDefault="003E0CAF" w:rsidP="00861872">
            <w:pPr>
              <w:ind w:left="-8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14:paraId="0E7FE53A" w14:textId="77777777" w:rsidR="003E0CAF" w:rsidRPr="006553FF" w:rsidRDefault="003E0CAF" w:rsidP="00861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5B898F67" w14:textId="77777777" w:rsidR="003E0CAF" w:rsidRPr="00AA4695" w:rsidRDefault="003E0CAF" w:rsidP="00861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5"/>
              <w:jc w:val="right"/>
            </w:pPr>
          </w:p>
        </w:tc>
        <w:tc>
          <w:tcPr>
            <w:tcW w:w="1512" w:type="dxa"/>
            <w:vAlign w:val="center"/>
          </w:tcPr>
          <w:p w14:paraId="474F3823" w14:textId="77777777" w:rsidR="003E0CAF" w:rsidRPr="00AA4695" w:rsidRDefault="003E0CAF" w:rsidP="00861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5"/>
              <w:jc w:val="right"/>
            </w:pPr>
          </w:p>
        </w:tc>
      </w:tr>
      <w:tr w:rsidR="00CE0B44" w:rsidRPr="00AA4695" w14:paraId="721689D9" w14:textId="77777777" w:rsidTr="00861872">
        <w:tc>
          <w:tcPr>
            <w:tcW w:w="541" w:type="dxa"/>
          </w:tcPr>
          <w:p w14:paraId="3311892D" w14:textId="77777777" w:rsidR="00CE0B44" w:rsidRPr="00AA4695" w:rsidRDefault="00CE0B44" w:rsidP="00CE0B44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4" w:firstLine="0"/>
              <w:jc w:val="right"/>
            </w:pPr>
          </w:p>
        </w:tc>
        <w:tc>
          <w:tcPr>
            <w:tcW w:w="2316" w:type="dxa"/>
          </w:tcPr>
          <w:p w14:paraId="42C844D6" w14:textId="77777777" w:rsidR="00CE0B44" w:rsidRPr="006553FF" w:rsidRDefault="00CE0B44" w:rsidP="00861872">
            <w:pPr>
              <w:rPr>
                <w:b/>
                <w:bCs/>
                <w:sz w:val="20"/>
                <w:szCs w:val="20"/>
              </w:rPr>
            </w:pPr>
            <w:r w:rsidRPr="006553FF">
              <w:rPr>
                <w:b/>
                <w:bCs/>
                <w:sz w:val="20"/>
                <w:szCs w:val="20"/>
              </w:rPr>
              <w:t>Кисень медичний газоподібний в балонах об’ємом 40 л (6,2 м³)</w:t>
            </w:r>
          </w:p>
        </w:tc>
        <w:tc>
          <w:tcPr>
            <w:tcW w:w="2355" w:type="dxa"/>
            <w:vAlign w:val="center"/>
          </w:tcPr>
          <w:p w14:paraId="18059625" w14:textId="77777777" w:rsidR="00CE0B44" w:rsidRPr="00AA4695" w:rsidRDefault="00CE0B44" w:rsidP="00861872">
            <w:pPr>
              <w:ind w:left="-8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14:paraId="295DB919" w14:textId="20A13CAA" w:rsidR="00CE0B44" w:rsidRPr="006553FF" w:rsidRDefault="00CE0B44" w:rsidP="00861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0B92BBA4" w14:textId="77777777" w:rsidR="00CE0B44" w:rsidRPr="00AA4695" w:rsidRDefault="00CE0B44" w:rsidP="00861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5"/>
              <w:jc w:val="right"/>
            </w:pPr>
          </w:p>
        </w:tc>
        <w:tc>
          <w:tcPr>
            <w:tcW w:w="1512" w:type="dxa"/>
            <w:vAlign w:val="center"/>
          </w:tcPr>
          <w:p w14:paraId="173547F7" w14:textId="77777777" w:rsidR="00CE0B44" w:rsidRPr="00AA4695" w:rsidRDefault="00CE0B44" w:rsidP="00861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5"/>
              <w:jc w:val="right"/>
            </w:pPr>
          </w:p>
        </w:tc>
      </w:tr>
    </w:tbl>
    <w:p w14:paraId="107FEF23" w14:textId="77777777" w:rsidR="00CE0B44" w:rsidRPr="00AA4695" w:rsidRDefault="00CE0B44" w:rsidP="00CE0B44">
      <w:pPr>
        <w:ind w:left="180" w:firstLine="284"/>
        <w:jc w:val="right"/>
        <w:rPr>
          <w:i/>
          <w:iCs/>
          <w:sz w:val="16"/>
          <w:szCs w:val="16"/>
        </w:rPr>
      </w:pPr>
      <w:r w:rsidRPr="00AA4695">
        <w:rPr>
          <w:i/>
          <w:iCs/>
          <w:sz w:val="16"/>
          <w:szCs w:val="16"/>
        </w:rPr>
        <w:t>Таблиця 3</w:t>
      </w:r>
    </w:p>
    <w:tbl>
      <w:tblPr>
        <w:tblW w:w="1044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85"/>
        <w:gridCol w:w="723"/>
        <w:gridCol w:w="464"/>
        <w:gridCol w:w="5569"/>
      </w:tblGrid>
      <w:tr w:rsidR="00CE0B44" w:rsidRPr="00AA4695" w14:paraId="67642A5F" w14:textId="77777777" w:rsidTr="00861872"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8F8F8"/>
            <w:vAlign w:val="center"/>
          </w:tcPr>
          <w:p w14:paraId="1705D90D" w14:textId="77777777" w:rsidR="00CE0B44" w:rsidRPr="00AA4695" w:rsidRDefault="00CE0B44" w:rsidP="00861872">
            <w:pPr>
              <w:ind w:left="180"/>
              <w:rPr>
                <w:sz w:val="20"/>
                <w:szCs w:val="20"/>
              </w:rPr>
            </w:pPr>
            <w:r w:rsidRPr="00AA4695">
              <w:rPr>
                <w:b/>
                <w:bCs/>
                <w:sz w:val="20"/>
                <w:szCs w:val="20"/>
              </w:rPr>
              <w:t>ВАРТІСТЬ пропозиції без ПДВ (виключно літерами)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6647833" w14:textId="77777777" w:rsidR="00CE0B44" w:rsidRPr="00AA4695" w:rsidRDefault="00CE0B44" w:rsidP="00861872">
            <w:pPr>
              <w:ind w:left="-13"/>
              <w:jc w:val="center"/>
              <w:rPr>
                <w:sz w:val="20"/>
                <w:szCs w:val="20"/>
              </w:rPr>
            </w:pPr>
          </w:p>
        </w:tc>
      </w:tr>
      <w:tr w:rsidR="00CE0B44" w:rsidRPr="00AA4695" w14:paraId="028B030A" w14:textId="77777777" w:rsidTr="00861872">
        <w:tc>
          <w:tcPr>
            <w:tcW w:w="4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8BA634B" w14:textId="77777777" w:rsidR="00CE0B44" w:rsidRPr="00AA4695" w:rsidRDefault="00CE0B44" w:rsidP="00861872">
            <w:pPr>
              <w:ind w:left="180"/>
              <w:jc w:val="right"/>
              <w:rPr>
                <w:sz w:val="20"/>
                <w:szCs w:val="20"/>
              </w:rPr>
            </w:pPr>
            <w:r w:rsidRPr="00AA4695">
              <w:rPr>
                <w:b/>
                <w:bCs/>
                <w:sz w:val="20"/>
                <w:szCs w:val="20"/>
              </w:rPr>
              <w:t>ПДВ (___%)</w:t>
            </w:r>
          </w:p>
        </w:tc>
        <w:tc>
          <w:tcPr>
            <w:tcW w:w="4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17FF37C" w14:textId="77777777" w:rsidR="00CE0B44" w:rsidRPr="00AA4695" w:rsidRDefault="00CE0B44" w:rsidP="00861872">
            <w:pPr>
              <w:ind w:left="180"/>
              <w:jc w:val="right"/>
              <w:rPr>
                <w:sz w:val="20"/>
                <w:szCs w:val="20"/>
              </w:rPr>
            </w:pPr>
            <w:r w:rsidRPr="00AA4695">
              <w:rPr>
                <w:sz w:val="20"/>
                <w:szCs w:val="20"/>
              </w:rPr>
              <w:t>-</w:t>
            </w:r>
          </w:p>
        </w:tc>
        <w:tc>
          <w:tcPr>
            <w:tcW w:w="55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ACC193" w14:textId="77777777" w:rsidR="00CE0B44" w:rsidRPr="00AA4695" w:rsidRDefault="00CE0B44" w:rsidP="00861872">
            <w:pPr>
              <w:ind w:left="-13"/>
              <w:rPr>
                <w:sz w:val="20"/>
                <w:szCs w:val="20"/>
              </w:rPr>
            </w:pPr>
            <w:r w:rsidRPr="00AA4695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  <w:r w:rsidRPr="00AA4695">
              <w:rPr>
                <w:sz w:val="20"/>
                <w:szCs w:val="20"/>
              </w:rPr>
              <w:t>грн.</w:t>
            </w:r>
          </w:p>
        </w:tc>
      </w:tr>
      <w:tr w:rsidR="00CE0B44" w:rsidRPr="00AA4695" w14:paraId="41B2C6CB" w14:textId="77777777" w:rsidTr="00861872"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8F8F8"/>
            <w:vAlign w:val="center"/>
          </w:tcPr>
          <w:p w14:paraId="2A0059EC" w14:textId="77777777" w:rsidR="00CE0B44" w:rsidRPr="00AA4695" w:rsidRDefault="00CE0B44" w:rsidP="00861872">
            <w:pPr>
              <w:ind w:left="180"/>
              <w:rPr>
                <w:sz w:val="20"/>
                <w:szCs w:val="20"/>
              </w:rPr>
            </w:pPr>
            <w:r w:rsidRPr="00AA4695">
              <w:rPr>
                <w:b/>
                <w:bCs/>
                <w:sz w:val="20"/>
                <w:szCs w:val="20"/>
              </w:rPr>
              <w:t xml:space="preserve">ВАРТІСТЬ пропозиції з ПДВ (цифрами та літерами)                                                                                                                          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A866A8E" w14:textId="77777777" w:rsidR="00CE0B44" w:rsidRPr="00AA4695" w:rsidRDefault="00CE0B44" w:rsidP="00861872">
            <w:pPr>
              <w:ind w:left="-13"/>
              <w:jc w:val="center"/>
              <w:rPr>
                <w:sz w:val="20"/>
                <w:szCs w:val="20"/>
              </w:rPr>
            </w:pPr>
          </w:p>
        </w:tc>
      </w:tr>
    </w:tbl>
    <w:p w14:paraId="0281213B" w14:textId="77777777" w:rsidR="00CE0B44" w:rsidRPr="00AA4695" w:rsidRDefault="00CE0B44" w:rsidP="00CE0B44">
      <w:pPr>
        <w:ind w:left="180" w:right="-464" w:firstLine="567"/>
        <w:jc w:val="both"/>
      </w:pPr>
      <w:r w:rsidRPr="00AA4695">
        <w:t>Вивчивши інформацію про характер і необхідні технічні та якісні характеристики предмета закупівлі, ми маємо можливість та погоджуємося виконати вимоги Замовника на умовах</w:t>
      </w:r>
      <w:r>
        <w:t>,</w:t>
      </w:r>
      <w:r w:rsidRPr="00AA4695">
        <w:t xml:space="preserve"> зазначених у нашій пропозиції та тендерній документації.</w:t>
      </w:r>
    </w:p>
    <w:p w14:paraId="2EE492DA" w14:textId="77777777" w:rsidR="00CE0B44" w:rsidRPr="00AA4695" w:rsidRDefault="00CE0B44" w:rsidP="00CE0B44">
      <w:pPr>
        <w:ind w:left="180" w:right="-464" w:firstLine="567"/>
        <w:jc w:val="both"/>
        <w:rPr>
          <w:b/>
          <w:bCs/>
        </w:rPr>
      </w:pPr>
      <w:r w:rsidRPr="00AA4695">
        <w:rPr>
          <w:b/>
          <w:bCs/>
        </w:rPr>
        <w:t>Ми погоджуємося:</w:t>
      </w:r>
    </w:p>
    <w:p w14:paraId="11E27471" w14:textId="77777777" w:rsidR="00CE0B44" w:rsidRPr="00AA4695" w:rsidRDefault="00CE0B44" w:rsidP="00CE0B44">
      <w:pPr>
        <w:numPr>
          <w:ilvl w:val="0"/>
          <w:numId w:val="1"/>
        </w:numPr>
        <w:ind w:left="360" w:right="-464" w:hanging="357"/>
        <w:jc w:val="both"/>
      </w:pPr>
      <w:r w:rsidRPr="00AA4695">
        <w:t>З умовами, що Ви можете відхилити нашу чи всі надані пропозиції, та розуміємо, що Замовник не обмежений у прийнятті будь-якої іншої пропозиції з більш вигідними для Вас умовами або на умовах</w:t>
      </w:r>
      <w:r>
        <w:t>,</w:t>
      </w:r>
      <w:r w:rsidRPr="00AA4695">
        <w:t xml:space="preserve"> визначених тендерною документацією.</w:t>
      </w:r>
    </w:p>
    <w:p w14:paraId="3799C2DB" w14:textId="77777777" w:rsidR="00CE0B44" w:rsidRPr="00AA4695" w:rsidRDefault="00CE0B44" w:rsidP="00CE0B44">
      <w:pPr>
        <w:numPr>
          <w:ilvl w:val="0"/>
          <w:numId w:val="1"/>
        </w:numPr>
        <w:ind w:left="360" w:right="-464" w:hanging="357"/>
        <w:jc w:val="both"/>
      </w:pPr>
      <w:r w:rsidRPr="00AA4695">
        <w:t>Дотримуватися умов цієї тендерної пропозиції протягом 90 календарних днів із дати кінцевого строку подання тендерних пропозицій. Наша пропозиція буде обов'язковою для нас і може бути визнана найкращою Замовником у будь-який час до закінчення зазначеного терміну.</w:t>
      </w:r>
    </w:p>
    <w:p w14:paraId="20D5210E" w14:textId="710D5CB5" w:rsidR="00CE0B44" w:rsidRPr="00AA4695" w:rsidRDefault="00CE0B44" w:rsidP="00CE0B44">
      <w:pPr>
        <w:numPr>
          <w:ilvl w:val="0"/>
          <w:numId w:val="1"/>
        </w:numPr>
        <w:ind w:left="360" w:right="-464" w:hanging="357"/>
        <w:jc w:val="both"/>
      </w:pPr>
      <w:r w:rsidRPr="00AA4695">
        <w:t xml:space="preserve">З істотними умовами договору, які викладені в тендерній документації та проекті договору про закупівлю (Додаток </w:t>
      </w:r>
      <w:r>
        <w:t>3</w:t>
      </w:r>
      <w:r w:rsidRPr="00AA4695">
        <w:t>)</w:t>
      </w:r>
      <w:r>
        <w:t>,</w:t>
      </w:r>
      <w:r w:rsidRPr="00AA4695">
        <w:t xml:space="preserve"> та у разі визнання нашої пропозиції найкращою, підписати договір у відпов</w:t>
      </w:r>
      <w:r>
        <w:t>ідності до нашої пропозиції (з у</w:t>
      </w:r>
      <w:r w:rsidRPr="00AA4695">
        <w:t>рахуванням результату проведеного аукціону), згідно про</w:t>
      </w:r>
      <w:r>
        <w:t>екту договору, який наведено у Д</w:t>
      </w:r>
      <w:r w:rsidRPr="00AA4695">
        <w:t xml:space="preserve">одатку 4 тендерної документації. </w:t>
      </w:r>
    </w:p>
    <w:p w14:paraId="2B61D33B" w14:textId="3101B0C0" w:rsidR="00CE0B44" w:rsidRPr="00AA4695" w:rsidRDefault="00CE0B44" w:rsidP="00CE0B44">
      <w:pPr>
        <w:numPr>
          <w:ilvl w:val="0"/>
          <w:numId w:val="1"/>
        </w:numPr>
        <w:ind w:left="360" w:right="-464" w:hanging="357"/>
        <w:jc w:val="both"/>
      </w:pPr>
      <w:r w:rsidRPr="00AA4695">
        <w:t xml:space="preserve">У строк, що не перевищує чотирьох днів з дати оприлюднення в електронній системі </w:t>
      </w:r>
      <w:proofErr w:type="spellStart"/>
      <w:r w:rsidRPr="00AA4695">
        <w:t>закупівель</w:t>
      </w:r>
      <w:proofErr w:type="spellEnd"/>
      <w:r w:rsidRPr="00AA4695">
        <w:t xml:space="preserve"> повідомлення про намір укласти</w:t>
      </w:r>
      <w:r>
        <w:t xml:space="preserve"> договір про закупівлю, подати З</w:t>
      </w:r>
      <w:r w:rsidRPr="00AA4695">
        <w:t>амовнику документи</w:t>
      </w:r>
      <w:r>
        <w:t>, передбачені р</w:t>
      </w:r>
      <w:r w:rsidRPr="00AA4695">
        <w:t xml:space="preserve">озділом ІІ Додатку </w:t>
      </w:r>
      <w:r>
        <w:t>1</w:t>
      </w:r>
      <w:r w:rsidRPr="00AA4695">
        <w:t xml:space="preserve"> тендерної документації, що підтверджують відсутність підстав, визначених </w:t>
      </w:r>
      <w:r>
        <w:t>підпунктами</w:t>
      </w:r>
      <w:r w:rsidRPr="00AA4695">
        <w:t xml:space="preserve"> 3, 5, 6 і </w:t>
      </w:r>
      <w:r>
        <w:t xml:space="preserve">12 та абзацом чотирнадцятим пункту 47 особливостей, </w:t>
      </w:r>
      <w:r>
        <w:lastRenderedPageBreak/>
        <w:t>затверджених Постановою №1178</w:t>
      </w:r>
      <w:r w:rsidRPr="00AA4695">
        <w:t>,</w:t>
      </w:r>
      <w:r>
        <w:t xml:space="preserve"> на умовах, які викладені у р</w:t>
      </w:r>
      <w:r w:rsidRPr="00AA4695">
        <w:t>озділі II Додатку 3 тендерної документації.</w:t>
      </w:r>
    </w:p>
    <w:p w14:paraId="62F13A4D" w14:textId="77777777" w:rsidR="00CE0B44" w:rsidRPr="00AA4695" w:rsidRDefault="00CE0B44" w:rsidP="00CE0B44">
      <w:pPr>
        <w:numPr>
          <w:ilvl w:val="0"/>
          <w:numId w:val="1"/>
        </w:numPr>
        <w:ind w:left="360" w:right="-464" w:hanging="357"/>
        <w:jc w:val="both"/>
      </w:pPr>
      <w:r w:rsidRPr="00AA4695">
        <w:t>У строк, що не перевищує 15 (п’ятнадцяти) днів з дати оприлюднення на веб-порталі Уповноваженого органу повідомлення пр</w:t>
      </w:r>
      <w:r>
        <w:t>о намір укласти договір надати З</w:t>
      </w:r>
      <w:r w:rsidRPr="00AA4695">
        <w:t>амовнику документи</w:t>
      </w:r>
      <w:r>
        <w:t>, передбачені розділом ІІІ Д</w:t>
      </w:r>
      <w:r w:rsidRPr="00AA4695">
        <w:t>одатку 3 тендерної документації. У разі не надання документів для підписання договору впродовж встановленого за</w:t>
      </w:r>
      <w:r>
        <w:t>мовником строку, визначеного у р</w:t>
      </w:r>
      <w:r w:rsidRPr="00AA4695">
        <w:t>озділі III Додатку 3 тендерної документації, Замовник може зробити висновок про те, що ми відмовились від підписання договору про закупівлю, що призведе до відхилення нашої пропозиції.</w:t>
      </w:r>
    </w:p>
    <w:p w14:paraId="5B567AD5" w14:textId="77777777" w:rsidR="00CE0B44" w:rsidRPr="00AA4695" w:rsidRDefault="00CE0B44" w:rsidP="00CE0B44">
      <w:pPr>
        <w:numPr>
          <w:ilvl w:val="0"/>
          <w:numId w:val="1"/>
        </w:numPr>
        <w:ind w:left="360" w:right="-464" w:hanging="357"/>
        <w:jc w:val="both"/>
      </w:pPr>
      <w:r w:rsidRPr="00AA4695">
        <w:t>При виконанні зобов’язань з</w:t>
      </w:r>
      <w:r>
        <w:t>гідно умов договору, який буде у</w:t>
      </w:r>
      <w:r w:rsidRPr="00AA4695">
        <w:t>кладено між нами, у разі визначення нас переможцем процедури закупівлі, нашими силами будуть застосовуватись заходи із захисту довкілля, передбачені чинним законодавством.</w:t>
      </w:r>
    </w:p>
    <w:p w14:paraId="1FB31592" w14:textId="77777777" w:rsidR="00CE0B44" w:rsidRPr="00503060" w:rsidRDefault="00CE0B44" w:rsidP="00CE0B44">
      <w:pPr>
        <w:numPr>
          <w:ilvl w:val="0"/>
          <w:numId w:val="1"/>
        </w:numPr>
        <w:ind w:left="360" w:right="-464" w:hanging="357"/>
        <w:jc w:val="both"/>
        <w:rPr>
          <w:highlight w:val="yellow"/>
        </w:rPr>
      </w:pPr>
      <w:r w:rsidRPr="00503060">
        <w:rPr>
          <w:highlight w:val="yellow"/>
        </w:rPr>
        <w:t xml:space="preserve">Строк виконання зобов’язань за умовами договору (з боку учасника): </w:t>
      </w:r>
      <w:r w:rsidRPr="00503060">
        <w:rPr>
          <w:b/>
          <w:bCs/>
          <w:highlight w:val="yellow"/>
        </w:rPr>
        <w:t>_____ (____</w:t>
      </w:r>
      <w:r w:rsidRPr="00503060">
        <w:rPr>
          <w:i/>
          <w:iCs/>
          <w:highlight w:val="yellow"/>
        </w:rPr>
        <w:t>(буквами)</w:t>
      </w:r>
      <w:r w:rsidRPr="00503060">
        <w:rPr>
          <w:b/>
          <w:bCs/>
          <w:highlight w:val="yellow"/>
        </w:rPr>
        <w:t xml:space="preserve">____) календарних днів </w:t>
      </w:r>
      <w:r w:rsidRPr="00503060">
        <w:rPr>
          <w:highlight w:val="yellow"/>
        </w:rPr>
        <w:t>(з дня отримання заявки від замовника).</w:t>
      </w:r>
    </w:p>
    <w:p w14:paraId="344F53DD" w14:textId="77777777" w:rsidR="00CE0B44" w:rsidRPr="00503060" w:rsidRDefault="00CE0B44" w:rsidP="00CE0B44">
      <w:pPr>
        <w:numPr>
          <w:ilvl w:val="0"/>
          <w:numId w:val="1"/>
        </w:numPr>
        <w:ind w:left="360" w:right="-464" w:hanging="357"/>
        <w:jc w:val="both"/>
        <w:rPr>
          <w:highlight w:val="yellow"/>
        </w:rPr>
      </w:pPr>
      <w:r w:rsidRPr="00503060">
        <w:rPr>
          <w:highlight w:val="yellow"/>
        </w:rPr>
        <w:t>Умови розрахунків:</w:t>
      </w:r>
      <w:r w:rsidRPr="00503060">
        <w:rPr>
          <w:b/>
          <w:bCs/>
          <w:highlight w:val="yellow"/>
        </w:rPr>
        <w:t xml:space="preserve"> відстрочка платежу: _______ (___</w:t>
      </w:r>
      <w:r w:rsidRPr="00503060">
        <w:rPr>
          <w:i/>
          <w:iCs/>
          <w:highlight w:val="yellow"/>
        </w:rPr>
        <w:t>(буквами)</w:t>
      </w:r>
      <w:r w:rsidRPr="00503060">
        <w:rPr>
          <w:b/>
          <w:bCs/>
          <w:highlight w:val="yellow"/>
        </w:rPr>
        <w:t>___)</w:t>
      </w:r>
      <w:r w:rsidRPr="00503060">
        <w:rPr>
          <w:b/>
          <w:bCs/>
          <w:i/>
          <w:iCs/>
          <w:highlight w:val="yellow"/>
        </w:rPr>
        <w:t xml:space="preserve"> </w:t>
      </w:r>
      <w:r w:rsidRPr="00503060">
        <w:rPr>
          <w:b/>
          <w:bCs/>
          <w:highlight w:val="yellow"/>
        </w:rPr>
        <w:t>банківських днів</w:t>
      </w:r>
      <w:r w:rsidRPr="00503060">
        <w:rPr>
          <w:highlight w:val="yellow"/>
        </w:rPr>
        <w:t>.</w:t>
      </w:r>
    </w:p>
    <w:p w14:paraId="6251063F" w14:textId="77777777" w:rsidR="00CE0B44" w:rsidRPr="00AA4695" w:rsidRDefault="00CE0B44" w:rsidP="00CE0B44">
      <w:pPr>
        <w:ind w:left="180"/>
        <w:rPr>
          <w:i/>
          <w:iCs/>
          <w:sz w:val="16"/>
          <w:szCs w:val="16"/>
        </w:rPr>
      </w:pPr>
    </w:p>
    <w:p w14:paraId="59698B3B" w14:textId="77777777" w:rsidR="00CE0B44" w:rsidRPr="00AA4695" w:rsidRDefault="00CE0B44" w:rsidP="00CE0B44">
      <w:pPr>
        <w:ind w:left="180"/>
        <w:rPr>
          <w:i/>
          <w:iCs/>
          <w:sz w:val="16"/>
          <w:szCs w:val="16"/>
        </w:rPr>
      </w:pPr>
    </w:p>
    <w:p w14:paraId="410F494D" w14:textId="77777777" w:rsidR="00CE0B44" w:rsidRPr="00AA4695" w:rsidRDefault="00CE0B44" w:rsidP="00CE0B44">
      <w:pPr>
        <w:ind w:left="180"/>
        <w:rPr>
          <w:i/>
          <w:iCs/>
          <w:sz w:val="16"/>
          <w:szCs w:val="16"/>
        </w:rPr>
      </w:pPr>
      <w:r w:rsidRPr="00AA4695">
        <w:rPr>
          <w:i/>
          <w:iCs/>
          <w:sz w:val="16"/>
          <w:szCs w:val="16"/>
        </w:rPr>
        <w:tab/>
      </w:r>
    </w:p>
    <w:tbl>
      <w:tblPr>
        <w:tblW w:w="10152" w:type="dxa"/>
        <w:tblInd w:w="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0"/>
        <w:gridCol w:w="1152"/>
        <w:gridCol w:w="2340"/>
        <w:gridCol w:w="1980"/>
        <w:gridCol w:w="2340"/>
      </w:tblGrid>
      <w:tr w:rsidR="00CE0B44" w:rsidRPr="00AA4695" w14:paraId="0D694F1B" w14:textId="77777777" w:rsidTr="00861872">
        <w:trPr>
          <w:trHeight w:val="127"/>
        </w:trPr>
        <w:tc>
          <w:tcPr>
            <w:tcW w:w="2340" w:type="dxa"/>
          </w:tcPr>
          <w:p w14:paraId="027BD3E9" w14:textId="77777777" w:rsidR="00CE0B44" w:rsidRPr="00AA4695" w:rsidRDefault="00CE0B44" w:rsidP="00861872">
            <w:pPr>
              <w:ind w:right="-108"/>
              <w:jc w:val="center"/>
              <w:rPr>
                <w:i/>
                <w:iCs/>
              </w:rPr>
            </w:pPr>
            <w:r w:rsidRPr="00AA4695">
              <w:rPr>
                <w:i/>
                <w:iCs/>
                <w:sz w:val="22"/>
                <w:szCs w:val="22"/>
              </w:rPr>
              <w:t>___._________._____р.</w:t>
            </w:r>
          </w:p>
        </w:tc>
        <w:tc>
          <w:tcPr>
            <w:tcW w:w="1152" w:type="dxa"/>
          </w:tcPr>
          <w:p w14:paraId="637D4950" w14:textId="77777777" w:rsidR="00CE0B44" w:rsidRPr="00AA4695" w:rsidRDefault="00CE0B44" w:rsidP="00861872">
            <w:pPr>
              <w:ind w:right="-108"/>
              <w:jc w:val="center"/>
              <w:rPr>
                <w:i/>
                <w:iCs/>
              </w:rPr>
            </w:pPr>
          </w:p>
        </w:tc>
        <w:tc>
          <w:tcPr>
            <w:tcW w:w="2340" w:type="dxa"/>
          </w:tcPr>
          <w:p w14:paraId="587280B1" w14:textId="77777777" w:rsidR="00CE0B44" w:rsidRPr="00AA4695" w:rsidRDefault="00CE0B44" w:rsidP="00861872">
            <w:pPr>
              <w:ind w:right="-108"/>
              <w:jc w:val="center"/>
              <w:rPr>
                <w:i/>
                <w:iCs/>
              </w:rPr>
            </w:pPr>
            <w:r w:rsidRPr="00AA4695">
              <w:rPr>
                <w:i/>
                <w:iCs/>
                <w:sz w:val="22"/>
                <w:szCs w:val="22"/>
              </w:rPr>
              <w:t>__________________</w:t>
            </w:r>
          </w:p>
        </w:tc>
        <w:tc>
          <w:tcPr>
            <w:tcW w:w="1980" w:type="dxa"/>
          </w:tcPr>
          <w:p w14:paraId="3BBFF618" w14:textId="77777777" w:rsidR="00CE0B44" w:rsidRPr="00AA4695" w:rsidRDefault="00CE0B44" w:rsidP="00861872">
            <w:pPr>
              <w:ind w:right="-57"/>
              <w:jc w:val="right"/>
              <w:rPr>
                <w:i/>
                <w:iCs/>
              </w:rPr>
            </w:pPr>
            <w:r w:rsidRPr="00AA4695">
              <w:rPr>
                <w:i/>
                <w:iCs/>
                <w:sz w:val="22"/>
                <w:szCs w:val="22"/>
              </w:rPr>
              <w:t>_______________/</w:t>
            </w:r>
          </w:p>
        </w:tc>
        <w:tc>
          <w:tcPr>
            <w:tcW w:w="2340" w:type="dxa"/>
          </w:tcPr>
          <w:p w14:paraId="4E50D0DB" w14:textId="77777777" w:rsidR="00CE0B44" w:rsidRPr="00AA4695" w:rsidRDefault="00CE0B44" w:rsidP="00861872">
            <w:pPr>
              <w:ind w:left="-108" w:right="-108"/>
              <w:jc w:val="center"/>
              <w:rPr>
                <w:i/>
                <w:iCs/>
              </w:rPr>
            </w:pPr>
            <w:r w:rsidRPr="00AA4695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 w:rsidR="00CE0B44" w:rsidRPr="00AA4695" w14:paraId="11B1DD93" w14:textId="77777777" w:rsidTr="00861872">
        <w:tc>
          <w:tcPr>
            <w:tcW w:w="2340" w:type="dxa"/>
          </w:tcPr>
          <w:p w14:paraId="1C0C87B7" w14:textId="77777777" w:rsidR="00CE0B44" w:rsidRPr="00AA4695" w:rsidRDefault="00CE0B44" w:rsidP="00861872">
            <w:pPr>
              <w:spacing w:line="216" w:lineRule="auto"/>
              <w:ind w:right="-108"/>
              <w:jc w:val="center"/>
              <w:rPr>
                <w:i/>
                <w:iCs/>
                <w:sz w:val="16"/>
                <w:szCs w:val="16"/>
                <w:vertAlign w:val="superscript"/>
              </w:rPr>
            </w:pPr>
            <w:r w:rsidRPr="00AA4695">
              <w:rPr>
                <w:i/>
                <w:iCs/>
                <w:sz w:val="23"/>
                <w:szCs w:val="23"/>
                <w:vertAlign w:val="superscript"/>
              </w:rPr>
              <w:t>дата складання</w:t>
            </w:r>
          </w:p>
        </w:tc>
        <w:tc>
          <w:tcPr>
            <w:tcW w:w="1152" w:type="dxa"/>
          </w:tcPr>
          <w:p w14:paraId="27BF4735" w14:textId="77777777" w:rsidR="00CE0B44" w:rsidRPr="00AA4695" w:rsidRDefault="00CE0B44" w:rsidP="00861872">
            <w:pPr>
              <w:spacing w:line="216" w:lineRule="auto"/>
              <w:ind w:right="-108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40" w:type="dxa"/>
          </w:tcPr>
          <w:p w14:paraId="701B79EB" w14:textId="77777777" w:rsidR="00CE0B44" w:rsidRPr="00AA4695" w:rsidRDefault="00CE0B44" w:rsidP="00861872">
            <w:pPr>
              <w:spacing w:line="216" w:lineRule="auto"/>
              <w:ind w:right="-108"/>
              <w:jc w:val="center"/>
              <w:rPr>
                <w:i/>
                <w:iCs/>
                <w:sz w:val="16"/>
                <w:szCs w:val="16"/>
              </w:rPr>
            </w:pPr>
            <w:r w:rsidRPr="00AA4695">
              <w:rPr>
                <w:i/>
                <w:iCs/>
                <w:sz w:val="16"/>
                <w:szCs w:val="16"/>
              </w:rPr>
              <w:t>(посада уповноваженої особи учасника)</w:t>
            </w:r>
          </w:p>
        </w:tc>
        <w:tc>
          <w:tcPr>
            <w:tcW w:w="1980" w:type="dxa"/>
          </w:tcPr>
          <w:p w14:paraId="69211904" w14:textId="77777777" w:rsidR="00CE0B44" w:rsidRPr="00AA4695" w:rsidRDefault="00CE0B44" w:rsidP="00861872">
            <w:pPr>
              <w:spacing w:line="216" w:lineRule="auto"/>
              <w:ind w:right="-108"/>
              <w:jc w:val="center"/>
              <w:rPr>
                <w:i/>
                <w:iCs/>
                <w:sz w:val="16"/>
                <w:szCs w:val="16"/>
              </w:rPr>
            </w:pPr>
            <w:r w:rsidRPr="00AA4695">
              <w:rPr>
                <w:i/>
                <w:iCs/>
                <w:sz w:val="16"/>
                <w:szCs w:val="16"/>
              </w:rPr>
              <w:t>(підпис)</w:t>
            </w:r>
          </w:p>
        </w:tc>
        <w:tc>
          <w:tcPr>
            <w:tcW w:w="2340" w:type="dxa"/>
          </w:tcPr>
          <w:p w14:paraId="35C996FB" w14:textId="77777777" w:rsidR="00CE0B44" w:rsidRPr="00AA4695" w:rsidRDefault="00CE0B44" w:rsidP="00861872">
            <w:pPr>
              <w:spacing w:line="216" w:lineRule="auto"/>
              <w:ind w:right="-108"/>
              <w:jc w:val="center"/>
              <w:rPr>
                <w:i/>
                <w:iCs/>
                <w:sz w:val="16"/>
                <w:szCs w:val="16"/>
              </w:rPr>
            </w:pPr>
            <w:r w:rsidRPr="00AA4695">
              <w:rPr>
                <w:i/>
                <w:iCs/>
                <w:sz w:val="16"/>
                <w:szCs w:val="16"/>
              </w:rPr>
              <w:t>(прізвище, ініціали)</w:t>
            </w:r>
          </w:p>
        </w:tc>
      </w:tr>
    </w:tbl>
    <w:p w14:paraId="6F8E0154" w14:textId="77777777" w:rsidR="00CE0B44" w:rsidRPr="00AA4695" w:rsidRDefault="00CE0B44" w:rsidP="00CE0B44">
      <w:pPr>
        <w:ind w:left="180"/>
        <w:rPr>
          <w:i/>
          <w:iCs/>
          <w:sz w:val="16"/>
          <w:szCs w:val="16"/>
        </w:rPr>
      </w:pPr>
    </w:p>
    <w:p w14:paraId="35D5E4CF" w14:textId="77777777" w:rsidR="00CE0B44" w:rsidRPr="00AA4695" w:rsidRDefault="00CE0B44" w:rsidP="00CE0B44">
      <w:pPr>
        <w:ind w:left="180"/>
        <w:jc w:val="both"/>
        <w:rPr>
          <w:b/>
          <w:bCs/>
        </w:rPr>
      </w:pPr>
    </w:p>
    <w:p w14:paraId="69B7A540" w14:textId="77777777" w:rsidR="00CE0B44" w:rsidRPr="00AA4695" w:rsidRDefault="00CE0B44" w:rsidP="00CE0B44">
      <w:pPr>
        <w:ind w:left="180"/>
        <w:jc w:val="both"/>
        <w:rPr>
          <w:b/>
          <w:bCs/>
        </w:rPr>
      </w:pPr>
    </w:p>
    <w:p w14:paraId="454B701A" w14:textId="77777777" w:rsidR="00CE0B44" w:rsidRPr="00AA4695" w:rsidRDefault="00CE0B44" w:rsidP="00CE0B44">
      <w:pPr>
        <w:ind w:left="180"/>
        <w:jc w:val="both"/>
        <w:rPr>
          <w:b/>
          <w:bCs/>
          <w:i/>
          <w:iCs/>
        </w:rPr>
      </w:pPr>
      <w:r w:rsidRPr="00AA4695">
        <w:rPr>
          <w:b/>
          <w:bCs/>
          <w:i/>
          <w:iCs/>
        </w:rPr>
        <w:t>Примітки:</w:t>
      </w:r>
    </w:p>
    <w:p w14:paraId="7A1865D7" w14:textId="77777777" w:rsidR="00CE0B44" w:rsidRPr="00AA4695" w:rsidRDefault="00CE0B44" w:rsidP="00CE0B44">
      <w:pPr>
        <w:spacing w:before="80" w:after="80" w:line="216" w:lineRule="auto"/>
        <w:ind w:left="181" w:right="-104"/>
        <w:jc w:val="both"/>
        <w:rPr>
          <w:i/>
          <w:iCs/>
          <w:sz w:val="22"/>
          <w:szCs w:val="22"/>
        </w:rPr>
      </w:pPr>
      <w:r w:rsidRPr="00AA4695">
        <w:rPr>
          <w:i/>
          <w:iCs/>
          <w:sz w:val="22"/>
          <w:szCs w:val="22"/>
        </w:rPr>
        <w:t xml:space="preserve">Форма «Пропозиція» заповнюється інформацією у відведених на те позиціях та подається в електронному вигляді, наведеному вище, </w:t>
      </w:r>
      <w:r w:rsidRPr="00AA4695">
        <w:rPr>
          <w:sz w:val="22"/>
          <w:szCs w:val="22"/>
        </w:rPr>
        <w:t xml:space="preserve">у </w:t>
      </w:r>
      <w:r w:rsidRPr="00AA4695">
        <w:rPr>
          <w:i/>
          <w:iCs/>
          <w:sz w:val="22"/>
          <w:szCs w:val="22"/>
        </w:rPr>
        <w:t xml:space="preserve">форматі доступному для відображення такого електронного документу (наприклад: </w:t>
      </w:r>
      <w:r w:rsidRPr="00AA4695">
        <w:rPr>
          <w:sz w:val="22"/>
          <w:szCs w:val="22"/>
        </w:rPr>
        <w:t>*.</w:t>
      </w:r>
      <w:proofErr w:type="spellStart"/>
      <w:r w:rsidRPr="00AA4695">
        <w:rPr>
          <w:sz w:val="22"/>
          <w:szCs w:val="22"/>
        </w:rPr>
        <w:t>doc</w:t>
      </w:r>
      <w:proofErr w:type="spellEnd"/>
      <w:r w:rsidRPr="00AA4695">
        <w:rPr>
          <w:sz w:val="22"/>
          <w:szCs w:val="22"/>
        </w:rPr>
        <w:t>, *.</w:t>
      </w:r>
      <w:proofErr w:type="spellStart"/>
      <w:r w:rsidRPr="00AA4695">
        <w:rPr>
          <w:sz w:val="22"/>
          <w:szCs w:val="22"/>
        </w:rPr>
        <w:t>docx</w:t>
      </w:r>
      <w:proofErr w:type="spellEnd"/>
      <w:r w:rsidRPr="00AA4695">
        <w:rPr>
          <w:sz w:val="22"/>
          <w:szCs w:val="22"/>
        </w:rPr>
        <w:t xml:space="preserve">, </w:t>
      </w:r>
      <w:r w:rsidRPr="00AA4695">
        <w:rPr>
          <w:i/>
          <w:iCs/>
          <w:sz w:val="22"/>
          <w:szCs w:val="22"/>
        </w:rPr>
        <w:t>*.</w:t>
      </w:r>
      <w:proofErr w:type="spellStart"/>
      <w:r w:rsidRPr="00AA4695">
        <w:rPr>
          <w:i/>
          <w:iCs/>
          <w:sz w:val="22"/>
          <w:szCs w:val="22"/>
        </w:rPr>
        <w:t>pdf</w:t>
      </w:r>
      <w:proofErr w:type="spellEnd"/>
      <w:r w:rsidRPr="00AA4695">
        <w:rPr>
          <w:i/>
          <w:iCs/>
          <w:sz w:val="22"/>
          <w:szCs w:val="22"/>
        </w:rPr>
        <w:t>, *.</w:t>
      </w:r>
      <w:proofErr w:type="spellStart"/>
      <w:r w:rsidRPr="00AA4695">
        <w:rPr>
          <w:i/>
          <w:iCs/>
          <w:sz w:val="22"/>
          <w:szCs w:val="22"/>
        </w:rPr>
        <w:t>jpg</w:t>
      </w:r>
      <w:proofErr w:type="spellEnd"/>
      <w:r w:rsidRPr="00AA4695">
        <w:rPr>
          <w:i/>
          <w:iCs/>
          <w:sz w:val="22"/>
          <w:szCs w:val="22"/>
        </w:rPr>
        <w:t>, *.</w:t>
      </w:r>
      <w:proofErr w:type="spellStart"/>
      <w:r w:rsidRPr="00AA4695">
        <w:rPr>
          <w:i/>
          <w:iCs/>
          <w:sz w:val="22"/>
          <w:szCs w:val="22"/>
        </w:rPr>
        <w:t>jpeg</w:t>
      </w:r>
      <w:proofErr w:type="spellEnd"/>
      <w:r w:rsidRPr="00AA4695">
        <w:rPr>
          <w:i/>
          <w:iCs/>
          <w:sz w:val="22"/>
          <w:szCs w:val="22"/>
        </w:rPr>
        <w:t>). Формою передбачено надання інформації, якою учасник беззаперечно володіє та має змогу її надати. Учасник не повинен відступати від встановленої форми. Форма «Пропозиція» може бути завірен</w:t>
      </w:r>
      <w:r>
        <w:rPr>
          <w:i/>
          <w:iCs/>
          <w:sz w:val="22"/>
          <w:szCs w:val="22"/>
        </w:rPr>
        <w:t>а підписом уповноваженої особи у</w:t>
      </w:r>
      <w:r w:rsidRPr="00AA4695">
        <w:rPr>
          <w:i/>
          <w:iCs/>
          <w:sz w:val="22"/>
          <w:szCs w:val="22"/>
        </w:rPr>
        <w:t>часника із накладенням відбитку печатки (у разі її використання).</w:t>
      </w:r>
    </w:p>
    <w:p w14:paraId="1507E57D" w14:textId="77777777" w:rsidR="00CE0B44" w:rsidRPr="00AA4695" w:rsidRDefault="00CE0B44" w:rsidP="00CE0B44">
      <w:pPr>
        <w:spacing w:before="80" w:after="80" w:line="216" w:lineRule="auto"/>
        <w:ind w:left="181" w:right="-104"/>
        <w:jc w:val="both"/>
        <w:rPr>
          <w:i/>
          <w:iCs/>
          <w:sz w:val="22"/>
          <w:szCs w:val="22"/>
        </w:rPr>
      </w:pPr>
      <w:r w:rsidRPr="00AA4695">
        <w:rPr>
          <w:i/>
          <w:iCs/>
          <w:sz w:val="22"/>
          <w:szCs w:val="22"/>
          <w:vertAlign w:val="superscript"/>
        </w:rPr>
        <w:t xml:space="preserve">1 </w:t>
      </w:r>
      <w:r w:rsidRPr="00AA4695">
        <w:rPr>
          <w:i/>
          <w:iCs/>
          <w:sz w:val="22"/>
          <w:szCs w:val="22"/>
        </w:rPr>
        <w:t>- інформація із відомостями про керівництво (учасника) заповнюється у відповідності до займаних посад або покладених (взятих) належним чином зобов’язань. У разі якщо функції керівника, бухгалтера та уповноваженої особи учасника, здійснюється одноосібно, інформація у відведених на те комірках може повторюватись, що свідчитиме в подальшому про факт наявності всіх необхідних повноважень в однієї особи.</w:t>
      </w:r>
    </w:p>
    <w:p w14:paraId="6AFBB3F7" w14:textId="77777777" w:rsidR="00CE0B44" w:rsidRPr="00AA4695" w:rsidRDefault="00CE0B44" w:rsidP="00CE0B44">
      <w:pPr>
        <w:spacing w:before="80" w:after="80" w:line="216" w:lineRule="auto"/>
        <w:ind w:left="181" w:right="-104"/>
        <w:jc w:val="both"/>
        <w:rPr>
          <w:i/>
          <w:iCs/>
          <w:sz w:val="22"/>
          <w:szCs w:val="22"/>
        </w:rPr>
      </w:pPr>
      <w:r w:rsidRPr="00AA4695">
        <w:rPr>
          <w:i/>
          <w:iCs/>
          <w:sz w:val="22"/>
          <w:szCs w:val="22"/>
          <w:vertAlign w:val="superscript"/>
        </w:rPr>
        <w:t>2</w:t>
      </w:r>
      <w:r w:rsidRPr="00AA4695">
        <w:rPr>
          <w:i/>
          <w:iCs/>
          <w:sz w:val="22"/>
          <w:szCs w:val="22"/>
        </w:rPr>
        <w:t xml:space="preserve"> - НАЙМЕНУВАННЯ, яке пропонується учасником та буде в подальшому зазначатись у специфікації договору, обов’язково зазначається у відповідності до специфікації та особливостей предмету, що пропонується учасником із зазначенням, у разі потреби, конкретної торговельної марки, моделі чи фірми, патенту, міжнародної непатентованої назви, конструкцію або тип предмета закупівлі, або інформацію про джерело його походження або виробника. У разі якщо предмет закупівлі не передбачає спеціального уточнення із додатковим зазначенням необхідної інформації, у даному полі зазначається назва за найменуванням предмета закупівлі, що визначена у комірці «найменування предмета закупівлі» відповідного пункту таблиці 2 форми «Пропозиція». Інформація, яка зазначається учасником може підтверджуватись іншими документами, які надаються у складі пропозиції. </w:t>
      </w:r>
    </w:p>
    <w:p w14:paraId="5533F67A" w14:textId="77777777" w:rsidR="00CE0B44" w:rsidRPr="00AA4695" w:rsidRDefault="00CE0B44" w:rsidP="00CE0B44">
      <w:pPr>
        <w:spacing w:before="80" w:after="80" w:line="216" w:lineRule="auto"/>
        <w:ind w:left="181" w:right="-104"/>
        <w:jc w:val="both"/>
        <w:rPr>
          <w:i/>
          <w:iCs/>
          <w:sz w:val="22"/>
          <w:szCs w:val="22"/>
        </w:rPr>
      </w:pPr>
      <w:r w:rsidRPr="00AA4695">
        <w:rPr>
          <w:i/>
          <w:iCs/>
          <w:sz w:val="22"/>
          <w:szCs w:val="22"/>
        </w:rPr>
        <w:t xml:space="preserve">* - вартість пропозиції повинна зазначатись </w:t>
      </w:r>
      <w:r>
        <w:rPr>
          <w:i/>
          <w:iCs/>
          <w:sz w:val="22"/>
          <w:szCs w:val="22"/>
        </w:rPr>
        <w:t>у</w:t>
      </w:r>
      <w:r w:rsidRPr="00AA4695">
        <w:rPr>
          <w:i/>
          <w:iCs/>
          <w:sz w:val="22"/>
          <w:szCs w:val="22"/>
        </w:rPr>
        <w:t>часником у комірках з поміткою «з ПДВ» та «без ПДВ» в залежності від системи оподаткування (згідно з Податковим кодексом України), та додатковим виокремленням ставки та вартості ПДВ у відповідній графі.</w:t>
      </w:r>
    </w:p>
    <w:p w14:paraId="458387F4" w14:textId="77777777" w:rsidR="00CE0B44" w:rsidRPr="00AA4695" w:rsidRDefault="00CE0B44" w:rsidP="00CE0B44">
      <w:pPr>
        <w:spacing w:before="80" w:after="80" w:line="216" w:lineRule="auto"/>
        <w:ind w:left="181"/>
        <w:jc w:val="both"/>
        <w:rPr>
          <w:i/>
          <w:iCs/>
          <w:sz w:val="22"/>
          <w:szCs w:val="22"/>
        </w:rPr>
      </w:pPr>
      <w:r w:rsidRPr="00AA4695">
        <w:rPr>
          <w:i/>
          <w:iCs/>
          <w:sz w:val="22"/>
          <w:szCs w:val="22"/>
        </w:rPr>
        <w:t>** ціни необхідно зазначати в українських гривнях з двома знаками після коми (копійки).</w:t>
      </w:r>
    </w:p>
    <w:p w14:paraId="6203691D" w14:textId="77777777" w:rsidR="00CE0B44" w:rsidRPr="00AA4695" w:rsidRDefault="00CE0B44" w:rsidP="00CE0B44">
      <w:pPr>
        <w:spacing w:before="80" w:after="80" w:line="216" w:lineRule="auto"/>
        <w:ind w:left="181"/>
        <w:jc w:val="both"/>
        <w:rPr>
          <w:i/>
          <w:iCs/>
          <w:sz w:val="22"/>
          <w:szCs w:val="22"/>
        </w:rPr>
      </w:pPr>
      <w:r w:rsidRPr="00AA4695">
        <w:rPr>
          <w:i/>
          <w:iCs/>
          <w:sz w:val="22"/>
          <w:szCs w:val="22"/>
        </w:rPr>
        <w:t>*** у разі якщо учасником пропозиція подається без урахування податку на додану вартість, - у графах «ПДВ (___%)», та «ВАРТІСТЬ пропозиції з ПДВ (цифрами та літерами)» учасником зазначається « - », що в подальшому свідчить про те що вартість пропозиції не включає податку на додану вартість.</w:t>
      </w:r>
    </w:p>
    <w:p w14:paraId="37E476B2" w14:textId="77777777" w:rsidR="00CE0B44" w:rsidRPr="00AA4695" w:rsidRDefault="00CE0B44" w:rsidP="00CE0B44">
      <w:pPr>
        <w:spacing w:before="80" w:after="80" w:line="216" w:lineRule="auto"/>
        <w:ind w:left="181"/>
        <w:jc w:val="both"/>
        <w:rPr>
          <w:i/>
          <w:iCs/>
          <w:sz w:val="22"/>
          <w:szCs w:val="22"/>
        </w:rPr>
      </w:pPr>
      <w:r w:rsidRPr="00AA4695">
        <w:rPr>
          <w:i/>
          <w:iCs/>
          <w:sz w:val="22"/>
          <w:szCs w:val="22"/>
        </w:rPr>
        <w:t>**** вартість пропозиції за результатом аукціону є остаточною, та не підлягає зміні, в тому числі коригування, зокрема якщо учасником було допущено помилки при розрахунку вартості при поданні пропозиції, крім випадків</w:t>
      </w:r>
      <w:r>
        <w:rPr>
          <w:i/>
          <w:iCs/>
          <w:sz w:val="22"/>
          <w:szCs w:val="22"/>
        </w:rPr>
        <w:t>,</w:t>
      </w:r>
      <w:r w:rsidRPr="00AA4695">
        <w:rPr>
          <w:i/>
          <w:iCs/>
          <w:sz w:val="22"/>
          <w:szCs w:val="22"/>
        </w:rPr>
        <w:t xml:space="preserve"> визначених умовами договору.</w:t>
      </w:r>
    </w:p>
    <w:p w14:paraId="52AA597D" w14:textId="77777777" w:rsidR="00CE0B44" w:rsidRPr="006A262B" w:rsidRDefault="00CE0B44" w:rsidP="00CE0B44">
      <w:pPr>
        <w:spacing w:before="80" w:after="80" w:line="216" w:lineRule="auto"/>
        <w:ind w:left="181"/>
        <w:jc w:val="both"/>
        <w:rPr>
          <w:sz w:val="22"/>
          <w:szCs w:val="22"/>
        </w:rPr>
      </w:pPr>
      <w:r w:rsidRPr="00AA4695">
        <w:rPr>
          <w:i/>
          <w:iCs/>
          <w:sz w:val="22"/>
          <w:szCs w:val="22"/>
        </w:rPr>
        <w:t>***** у разі виявлення замовником арифметичних або технічних помилок, які були допущені учасником при розрахунку вартості пропозиції, визначальною вартістю є вартість пропозиції учасника запропонована за результатами проведеного аукціону та документально підтверджена за підписом уповноваженої особи учасника.</w:t>
      </w:r>
    </w:p>
    <w:p w14:paraId="15B921A9" w14:textId="77777777" w:rsidR="00E07717" w:rsidRDefault="00E07717"/>
    <w:sectPr w:rsidR="00E07717" w:rsidSect="00CE0B44">
      <w:pgSz w:w="11906" w:h="16838"/>
      <w:pgMar w:top="360" w:right="850" w:bottom="284" w:left="1080" w:header="708" w:footer="708" w:gutter="0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0FAD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E4048D"/>
    <w:multiLevelType w:val="multilevel"/>
    <w:tmpl w:val="8E969B4E"/>
    <w:lvl w:ilvl="0">
      <w:start w:val="1"/>
      <w:numFmt w:val="decimal"/>
      <w:lvlText w:val="%1."/>
      <w:lvlJc w:val="left"/>
      <w:pPr>
        <w:ind w:left="567" w:hanging="397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06803">
    <w:abstractNumId w:val="0"/>
  </w:num>
  <w:num w:numId="2" w16cid:durableId="1383484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44"/>
    <w:rsid w:val="003E0CAF"/>
    <w:rsid w:val="00503060"/>
    <w:rsid w:val="00517934"/>
    <w:rsid w:val="00AE10BB"/>
    <w:rsid w:val="00C95FE8"/>
    <w:rsid w:val="00CD547B"/>
    <w:rsid w:val="00CE0B44"/>
    <w:rsid w:val="00D27191"/>
    <w:rsid w:val="00E0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B9EF"/>
  <w15:chartTrackingRefBased/>
  <w15:docId w15:val="{D6B1BBF2-9E0B-451A-AB7A-1C143039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B4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paragraph" w:styleId="1">
    <w:name w:val="heading 1"/>
    <w:basedOn w:val="a"/>
    <w:next w:val="a"/>
    <w:link w:val="10"/>
    <w:rsid w:val="00AE10BB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0BB"/>
    <w:rPr>
      <w:rFonts w:ascii="Calibri" w:eastAsia="Calibri" w:hAnsi="Calibri" w:cs="Calibri"/>
      <w:b/>
      <w:kern w:val="0"/>
      <w:sz w:val="48"/>
      <w:szCs w:val="48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York-000</dc:creator>
  <cp:keywords/>
  <dc:description/>
  <cp:lastModifiedBy>York-000</cp:lastModifiedBy>
  <cp:revision>3</cp:revision>
  <dcterms:created xsi:type="dcterms:W3CDTF">2024-01-21T12:06:00Z</dcterms:created>
  <dcterms:modified xsi:type="dcterms:W3CDTF">2024-01-21T13:25:00Z</dcterms:modified>
</cp:coreProperties>
</file>