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sz w:val="32"/>
          <w:szCs w:val="32"/>
          <w:lang w:val="ru-RU"/>
        </w:rPr>
      </w:pPr>
      <w:r w:rsidRPr="00A8321D">
        <w:rPr>
          <w:rFonts w:ascii="Times New Roman" w:eastAsia="Times New Roman" w:hAnsi="Times New Roman" w:cs="Times New Roman"/>
          <w:sz w:val="32"/>
          <w:szCs w:val="32"/>
          <w:lang w:val="ru-RU"/>
        </w:rPr>
        <w:t>МІСТЕРСТВО ВНУТРІШНІХ СПРАВ УКРАЇНИ</w:t>
      </w: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Київський науково-дослідний експертно-криміналістичний центр МВС України</w:t>
      </w: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p>
    <w:tbl>
      <w:tblPr>
        <w:tblW w:w="9639" w:type="dxa"/>
        <w:tblLayout w:type="fixed"/>
        <w:tblLook w:val="0000" w:firstRow="0" w:lastRow="0" w:firstColumn="0" w:lastColumn="0" w:noHBand="0" w:noVBand="0"/>
      </w:tblPr>
      <w:tblGrid>
        <w:gridCol w:w="6096"/>
        <w:gridCol w:w="3543"/>
      </w:tblGrid>
      <w:tr w:rsidR="00945957" w:rsidRPr="00A8321D" w:rsidTr="00632E0D">
        <w:tc>
          <w:tcPr>
            <w:tcW w:w="6096" w:type="dxa"/>
          </w:tcPr>
          <w:p w:rsidR="00945957" w:rsidRPr="00A8321D" w:rsidRDefault="00945957" w:rsidP="00E04318">
            <w:pPr>
              <w:tabs>
                <w:tab w:val="left" w:pos="9781"/>
              </w:tabs>
              <w:spacing w:after="0" w:line="240" w:lineRule="auto"/>
              <w:rPr>
                <w:rFonts w:ascii="Times New Roman" w:eastAsia="Times New Roman" w:hAnsi="Times New Roman" w:cs="Times New Roman"/>
                <w:b/>
                <w:bCs/>
                <w:color w:val="000000"/>
                <w:sz w:val="28"/>
                <w:szCs w:val="28"/>
              </w:rPr>
            </w:pPr>
          </w:p>
        </w:tc>
        <w:tc>
          <w:tcPr>
            <w:tcW w:w="3543" w:type="dxa"/>
          </w:tcPr>
          <w:p w:rsidR="00945957" w:rsidRPr="00A8321D" w:rsidRDefault="00945957" w:rsidP="00E04318">
            <w:pPr>
              <w:tabs>
                <w:tab w:val="left" w:pos="9781"/>
              </w:tabs>
              <w:spacing w:after="0" w:line="276" w:lineRule="auto"/>
              <w:rPr>
                <w:rFonts w:ascii="Times New Roman" w:eastAsia="Times New Roman" w:hAnsi="Times New Roman" w:cs="Times New Roman"/>
                <w:b/>
                <w:bCs/>
                <w:noProof/>
                <w:color w:val="000000"/>
                <w:sz w:val="24"/>
                <w:szCs w:val="24"/>
              </w:rPr>
            </w:pPr>
          </w:p>
          <w:p w:rsidR="00945957" w:rsidRDefault="00945957" w:rsidP="00E04318">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ЗАТВЕРДЖЕНО</w:t>
            </w:r>
          </w:p>
          <w:p w:rsidR="00945957" w:rsidRDefault="00945957" w:rsidP="00E04318">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Уповноважена особа</w:t>
            </w:r>
          </w:p>
          <w:p w:rsidR="00945957" w:rsidRPr="00632E0D" w:rsidRDefault="00945957" w:rsidP="00945957">
            <w:pPr>
              <w:tabs>
                <w:tab w:val="left" w:pos="9781"/>
              </w:tabs>
              <w:spacing w:after="0" w:line="276" w:lineRule="auto"/>
              <w:rPr>
                <w:rFonts w:ascii="Times New Roman" w:eastAsia="Times New Roman" w:hAnsi="Times New Roman" w:cs="Times New Roman"/>
                <w:b/>
                <w:bCs/>
                <w:strike/>
                <w:noProof/>
                <w:color w:val="FF0000"/>
                <w:sz w:val="24"/>
                <w:szCs w:val="24"/>
                <w:lang w:val="ru-RU"/>
              </w:rPr>
            </w:pPr>
            <w:r w:rsidRPr="00632E0D">
              <w:rPr>
                <w:rFonts w:ascii="Times New Roman" w:eastAsia="Times New Roman" w:hAnsi="Times New Roman" w:cs="Times New Roman"/>
                <w:b/>
                <w:bCs/>
                <w:strike/>
                <w:noProof/>
                <w:color w:val="FF0000"/>
                <w:sz w:val="24"/>
                <w:szCs w:val="24"/>
              </w:rPr>
              <w:t>________</w:t>
            </w:r>
            <w:r w:rsidRPr="00632E0D">
              <w:rPr>
                <w:rFonts w:ascii="Times New Roman" w:eastAsia="Times New Roman" w:hAnsi="Times New Roman" w:cs="Times New Roman"/>
                <w:b/>
                <w:bCs/>
                <w:strike/>
                <w:noProof/>
                <w:color w:val="FF0000"/>
                <w:sz w:val="24"/>
                <w:szCs w:val="24"/>
                <w:lang w:val="ru-RU"/>
              </w:rPr>
              <w:t xml:space="preserve"> Анна Примак</w:t>
            </w:r>
          </w:p>
          <w:p w:rsidR="00632E0D" w:rsidRPr="00632E0D" w:rsidRDefault="00632E0D" w:rsidP="00945957">
            <w:pPr>
              <w:tabs>
                <w:tab w:val="left" w:pos="9781"/>
              </w:tabs>
              <w:spacing w:after="0" w:line="276" w:lineRule="auto"/>
              <w:rPr>
                <w:rFonts w:ascii="Times New Roman" w:eastAsia="Times New Roman" w:hAnsi="Times New Roman" w:cs="Times New Roman"/>
                <w:b/>
                <w:bCs/>
                <w:noProof/>
                <w:sz w:val="24"/>
                <w:szCs w:val="24"/>
                <w:lang w:val="ru-RU"/>
              </w:rPr>
            </w:pPr>
            <w:r>
              <w:rPr>
                <w:rFonts w:ascii="Times New Roman" w:eastAsia="Times New Roman" w:hAnsi="Times New Roman" w:cs="Times New Roman"/>
                <w:b/>
                <w:bCs/>
                <w:noProof/>
                <w:sz w:val="24"/>
                <w:szCs w:val="24"/>
                <w:lang w:val="ru-RU"/>
              </w:rPr>
              <w:t>______ Зарема  Нестеренко</w:t>
            </w:r>
          </w:p>
        </w:tc>
      </w:tr>
    </w:tbl>
    <w:p w:rsidR="00945957" w:rsidRPr="00A8321D" w:rsidRDefault="00945957" w:rsidP="00945957">
      <w:pPr>
        <w:tabs>
          <w:tab w:val="left" w:pos="9781"/>
        </w:tabs>
        <w:spacing w:after="0" w:line="240" w:lineRule="auto"/>
        <w:ind w:left="320" w:right="-591"/>
        <w:jc w:val="center"/>
        <w:rPr>
          <w:rFonts w:ascii="Times New Roman" w:eastAsia="Times New Roman" w:hAnsi="Times New Roman" w:cs="Times New Roman"/>
          <w:color w:val="000000"/>
          <w:sz w:val="24"/>
          <w:szCs w:val="24"/>
        </w:rPr>
      </w:pPr>
      <w:r w:rsidRPr="00A8321D">
        <w:rPr>
          <w:rFonts w:ascii="Times New Roman" w:eastAsia="Times New Roman" w:hAnsi="Times New Roman" w:cs="Times New Roman"/>
          <w:color w:val="000000"/>
          <w:sz w:val="24"/>
          <w:szCs w:val="24"/>
        </w:rPr>
        <w:t xml:space="preserve">                                                                                  </w:t>
      </w:r>
    </w:p>
    <w:p w:rsidR="00945957" w:rsidRPr="00A8321D" w:rsidRDefault="00945957" w:rsidP="00945957">
      <w:pPr>
        <w:tabs>
          <w:tab w:val="left" w:pos="9781"/>
        </w:tabs>
        <w:spacing w:after="0" w:line="240" w:lineRule="auto"/>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945957" w:rsidRPr="00A8321D" w:rsidTr="00E04318">
        <w:tc>
          <w:tcPr>
            <w:tcW w:w="9606" w:type="dxa"/>
            <w:tcBorders>
              <w:top w:val="nil"/>
              <w:left w:val="nil"/>
              <w:bottom w:val="nil"/>
              <w:right w:val="nil"/>
            </w:tcBorders>
          </w:tcPr>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rPr>
            </w:pP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u w:val="single"/>
              </w:rPr>
            </w:pPr>
            <w:r w:rsidRPr="00A8321D">
              <w:rPr>
                <w:rFonts w:ascii="Times New Roman" w:eastAsia="Times New Roman" w:hAnsi="Times New Roman" w:cs="Times New Roman"/>
                <w:b/>
                <w:bCs/>
                <w:color w:val="000000"/>
                <w:sz w:val="40"/>
                <w:szCs w:val="40"/>
                <w:u w:val="single"/>
              </w:rPr>
              <w:t xml:space="preserve">ТЕНДЕРНА ДОКУМЕНТАЦІЯ </w:t>
            </w: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u w:val="single"/>
              </w:rPr>
            </w:pPr>
          </w:p>
        </w:tc>
      </w:tr>
      <w:tr w:rsidR="00945957" w:rsidRPr="00A8321D" w:rsidTr="00E04318">
        <w:trPr>
          <w:trHeight w:val="3450"/>
        </w:trPr>
        <w:tc>
          <w:tcPr>
            <w:tcW w:w="9606" w:type="dxa"/>
            <w:tcBorders>
              <w:top w:val="nil"/>
              <w:left w:val="nil"/>
              <w:bottom w:val="nil"/>
              <w:right w:val="nil"/>
            </w:tcBorders>
          </w:tcPr>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rPr>
            </w:pP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lang w:val="ru-RU"/>
              </w:rPr>
            </w:pPr>
            <w:r w:rsidRPr="00A8321D">
              <w:rPr>
                <w:rFonts w:ascii="Times New Roman" w:eastAsia="Times New Roman" w:hAnsi="Times New Roman" w:cs="Times New Roman"/>
                <w:b/>
                <w:bCs/>
                <w:color w:val="000000"/>
                <w:sz w:val="36"/>
                <w:szCs w:val="36"/>
                <w:lang w:val="ru-RU"/>
              </w:rPr>
              <w:t>на закупівлю</w:t>
            </w: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lang w:val="ru-RU"/>
              </w:rPr>
            </w:pP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A8321D">
              <w:rPr>
                <w:rFonts w:ascii="Times New Roman" w:eastAsia="Times New Roman" w:hAnsi="Times New Roman" w:cs="Times New Roman"/>
                <w:b/>
                <w:bCs/>
                <w:color w:val="000000"/>
                <w:sz w:val="40"/>
                <w:szCs w:val="40"/>
                <w:lang w:val="ru-RU"/>
              </w:rPr>
              <w:t>КОД ДК 021:2015</w:t>
            </w:r>
            <w:r>
              <w:rPr>
                <w:rFonts w:ascii="Times New Roman" w:eastAsia="Times New Roman" w:hAnsi="Times New Roman" w:cs="Times New Roman"/>
                <w:b/>
                <w:bCs/>
                <w:color w:val="000000"/>
                <w:sz w:val="40"/>
                <w:szCs w:val="40"/>
                <w:lang w:val="ru-RU"/>
              </w:rPr>
              <w:t xml:space="preserve"> -</w:t>
            </w:r>
            <w:r w:rsidRPr="00B84B01">
              <w:rPr>
                <w:rFonts w:ascii="Times New Roman" w:eastAsia="Times New Roman" w:hAnsi="Times New Roman" w:cs="Times New Roman"/>
                <w:b/>
                <w:bCs/>
                <w:color w:val="000000"/>
                <w:sz w:val="40"/>
                <w:szCs w:val="40"/>
                <w:lang w:val="ru-RU"/>
              </w:rPr>
              <w:t xml:space="preserve"> </w:t>
            </w:r>
            <w:r w:rsidR="003E48C9">
              <w:t xml:space="preserve"> </w:t>
            </w:r>
            <w:r w:rsidR="003E48C9">
              <w:rPr>
                <w:rFonts w:ascii="Times New Roman" w:eastAsia="Times New Roman" w:hAnsi="Times New Roman" w:cs="Times New Roman"/>
                <w:b/>
                <w:bCs/>
                <w:color w:val="000000"/>
                <w:sz w:val="40"/>
                <w:szCs w:val="40"/>
                <w:lang w:val="ru-RU"/>
              </w:rPr>
              <w:t>ДК 021:2015 -</w:t>
            </w:r>
            <w:r w:rsidR="003E48C9" w:rsidRPr="003E48C9">
              <w:rPr>
                <w:rFonts w:ascii="Times New Roman" w:eastAsia="Times New Roman" w:hAnsi="Times New Roman" w:cs="Times New Roman"/>
                <w:b/>
                <w:bCs/>
                <w:color w:val="000000"/>
                <w:sz w:val="40"/>
                <w:szCs w:val="40"/>
                <w:lang w:val="ru-RU"/>
              </w:rPr>
              <w:t>30190000-7 «Офісне устаткування та приладдя різне»</w:t>
            </w:r>
          </w:p>
        </w:tc>
      </w:tr>
      <w:tr w:rsidR="00945957" w:rsidRPr="00A8321D" w:rsidTr="00E04318">
        <w:trPr>
          <w:trHeight w:val="1359"/>
        </w:trPr>
        <w:tc>
          <w:tcPr>
            <w:tcW w:w="9606" w:type="dxa"/>
            <w:tcBorders>
              <w:top w:val="nil"/>
              <w:left w:val="nil"/>
              <w:bottom w:val="nil"/>
              <w:right w:val="nil"/>
            </w:tcBorders>
            <w:vAlign w:val="center"/>
          </w:tcPr>
          <w:p w:rsidR="00945957" w:rsidRPr="00A8321D" w:rsidRDefault="00945957" w:rsidP="00E0431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21212"/>
                <w:sz w:val="40"/>
                <w:szCs w:val="40"/>
              </w:rPr>
            </w:pPr>
            <w:r w:rsidRPr="00A8321D">
              <w:rPr>
                <w:rFonts w:ascii="Times New Roman" w:eastAsia="Times New Roman" w:hAnsi="Times New Roman" w:cs="Times New Roman"/>
                <w:b/>
                <w:color w:val="121212"/>
                <w:sz w:val="40"/>
                <w:szCs w:val="40"/>
              </w:rPr>
              <w:t>Відкриті  торги з особливостями*</w:t>
            </w:r>
          </w:p>
        </w:tc>
      </w:tr>
    </w:tbl>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C0250F" w:rsidRDefault="00632E0D" w:rsidP="00945957">
      <w:pPr>
        <w:tabs>
          <w:tab w:val="left" w:pos="9781"/>
        </w:tabs>
        <w:spacing w:after="0" w:line="240" w:lineRule="auto"/>
        <w:jc w:val="center"/>
        <w:rPr>
          <w:rFonts w:ascii="Times New Roman" w:eastAsia="Times New Roman" w:hAnsi="Times New Roman" w:cs="Times New Roman"/>
          <w:b/>
          <w:color w:val="FF0000"/>
          <w:sz w:val="40"/>
          <w:szCs w:val="40"/>
        </w:rPr>
      </w:pPr>
      <w:r w:rsidRPr="00C0250F">
        <w:rPr>
          <w:rFonts w:ascii="Times New Roman" w:eastAsia="Times New Roman" w:hAnsi="Times New Roman" w:cs="Times New Roman"/>
          <w:b/>
          <w:color w:val="FF0000"/>
          <w:sz w:val="40"/>
          <w:szCs w:val="40"/>
        </w:rPr>
        <w:t xml:space="preserve">Нова редакція </w:t>
      </w: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632E0D">
      <w:pPr>
        <w:tabs>
          <w:tab w:val="left" w:pos="9781"/>
        </w:tabs>
        <w:spacing w:after="0" w:line="240" w:lineRule="auto"/>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Pr="00A8321D" w:rsidRDefault="00945957" w:rsidP="00C0250F">
      <w:pPr>
        <w:tabs>
          <w:tab w:val="left" w:pos="9781"/>
        </w:tabs>
        <w:spacing w:after="0" w:line="240" w:lineRule="auto"/>
        <w:jc w:val="center"/>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м. Київ, 202</w:t>
      </w:r>
      <w:r w:rsidR="00947FD7">
        <w:rPr>
          <w:rFonts w:ascii="Times New Roman" w:eastAsia="Times New Roman" w:hAnsi="Times New Roman" w:cs="Times New Roman"/>
          <w:b/>
          <w:sz w:val="32"/>
          <w:szCs w:val="32"/>
        </w:rPr>
        <w:t>4</w:t>
      </w:r>
    </w:p>
    <w:p w:rsidR="00AA13C7" w:rsidRDefault="00AA13C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A13C7" w:rsidTr="003E48C9">
        <w:trPr>
          <w:trHeight w:val="416"/>
          <w:jc w:val="center"/>
        </w:trPr>
        <w:tc>
          <w:tcPr>
            <w:tcW w:w="705" w:type="dxa"/>
            <w:shd w:val="clear" w:color="auto" w:fill="D9E2F3" w:themeFill="accent1" w:themeFillTint="33"/>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D9E2F3" w:themeFill="accent1" w:themeFillTint="33"/>
            <w:vAlign w:val="center"/>
          </w:tcPr>
          <w:p w:rsidR="00AA13C7" w:rsidRDefault="00B713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A13C7">
        <w:trPr>
          <w:trHeight w:val="411"/>
          <w:jc w:val="center"/>
        </w:trPr>
        <w:tc>
          <w:tcPr>
            <w:tcW w:w="705"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A13C7">
        <w:trPr>
          <w:trHeight w:val="1119"/>
          <w:jc w:val="center"/>
        </w:trPr>
        <w:tc>
          <w:tcPr>
            <w:tcW w:w="705" w:type="dxa"/>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A13C7" w:rsidRDefault="00B713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A13C7">
        <w:trPr>
          <w:trHeight w:val="615"/>
          <w:jc w:val="center"/>
        </w:trPr>
        <w:tc>
          <w:tcPr>
            <w:tcW w:w="705" w:type="dxa"/>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A13C7" w:rsidRDefault="00B713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6054" w:rsidTr="00945957">
        <w:trPr>
          <w:trHeight w:val="935"/>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45957" w:rsidRPr="00945957" w:rsidRDefault="00945957" w:rsidP="00945957">
            <w:pPr>
              <w:tabs>
                <w:tab w:val="left" w:pos="9781"/>
              </w:tabs>
              <w:spacing w:line="20" w:lineRule="atLeast"/>
              <w:jc w:val="both"/>
              <w:outlineLvl w:val="0"/>
              <w:rPr>
                <w:rFonts w:ascii="Times New Roman" w:eastAsia="Times New Roman" w:hAnsi="Times New Roman" w:cs="Times New Roman"/>
                <w:b/>
                <w:bCs/>
                <w:sz w:val="24"/>
                <w:szCs w:val="24"/>
              </w:rPr>
            </w:pPr>
            <w:r w:rsidRPr="00945957">
              <w:rPr>
                <w:rFonts w:ascii="Times New Roman" w:eastAsia="Times New Roman" w:hAnsi="Times New Roman" w:cs="Times New Roman"/>
                <w:b/>
                <w:bCs/>
                <w:sz w:val="24"/>
                <w:szCs w:val="24"/>
              </w:rPr>
              <w:t>Київський науково-дослідний ек</w:t>
            </w:r>
            <w:r>
              <w:rPr>
                <w:rFonts w:ascii="Times New Roman" w:eastAsia="Times New Roman" w:hAnsi="Times New Roman" w:cs="Times New Roman"/>
                <w:b/>
                <w:bCs/>
                <w:sz w:val="24"/>
                <w:szCs w:val="24"/>
              </w:rPr>
              <w:t xml:space="preserve">спертно-криміналістичний центр </w:t>
            </w:r>
            <w:r w:rsidRPr="00945957">
              <w:rPr>
                <w:rFonts w:ascii="Times New Roman" w:eastAsia="Times New Roman" w:hAnsi="Times New Roman" w:cs="Times New Roman"/>
                <w:b/>
                <w:bCs/>
                <w:sz w:val="24"/>
                <w:szCs w:val="24"/>
                <w:lang w:val="ru-RU"/>
              </w:rPr>
              <w:t xml:space="preserve"> </w:t>
            </w:r>
            <w:r w:rsidRPr="00945957">
              <w:rPr>
                <w:rFonts w:ascii="Times New Roman" w:eastAsia="Times New Roman" w:hAnsi="Times New Roman" w:cs="Times New Roman"/>
                <w:b/>
                <w:bCs/>
                <w:sz w:val="24"/>
                <w:szCs w:val="24"/>
              </w:rPr>
              <w:t>МВС України</w:t>
            </w:r>
          </w:p>
          <w:p w:rsidR="007B6054" w:rsidRPr="00945957" w:rsidRDefault="00945957" w:rsidP="00945957">
            <w:pPr>
              <w:jc w:val="both"/>
              <w:rPr>
                <w:rFonts w:ascii="Times New Roman" w:eastAsia="Times New Roman" w:hAnsi="Times New Roman" w:cs="Times New Roman"/>
                <w:i/>
                <w:sz w:val="24"/>
                <w:szCs w:val="24"/>
              </w:rPr>
            </w:pPr>
            <w:r w:rsidRPr="00945957">
              <w:rPr>
                <w:rFonts w:ascii="Times New Roman" w:eastAsia="Times New Roman" w:hAnsi="Times New Roman" w:cs="Times New Roman"/>
                <w:bCs/>
                <w:sz w:val="24"/>
                <w:szCs w:val="24"/>
              </w:rPr>
              <w:t>(далі – Київський НДЕКЦ МВС)</w:t>
            </w:r>
          </w:p>
        </w:tc>
      </w:tr>
      <w:tr w:rsidR="007B6054" w:rsidTr="00945957">
        <w:trPr>
          <w:trHeight w:val="410"/>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B6054" w:rsidRPr="00E22EDA" w:rsidRDefault="00945957" w:rsidP="00E04318">
            <w:pPr>
              <w:jc w:val="both"/>
              <w:rPr>
                <w:rFonts w:ascii="Times New Roman" w:eastAsia="Times New Roman" w:hAnsi="Times New Roman" w:cs="Times New Roman"/>
                <w:sz w:val="24"/>
                <w:szCs w:val="24"/>
              </w:rPr>
            </w:pPr>
            <w:r w:rsidRPr="001756B0">
              <w:rPr>
                <w:rFonts w:ascii="Times New Roman" w:hAnsi="Times New Roman"/>
                <w:b/>
                <w:sz w:val="24"/>
                <w:szCs w:val="24"/>
              </w:rPr>
              <w:t xml:space="preserve">04119, </w:t>
            </w:r>
            <w:r>
              <w:rPr>
                <w:rFonts w:ascii="Times New Roman" w:hAnsi="Times New Roman"/>
                <w:b/>
                <w:sz w:val="24"/>
                <w:szCs w:val="24"/>
              </w:rPr>
              <w:t xml:space="preserve">м. Київ, вул. </w:t>
            </w:r>
            <w:r w:rsidRPr="00945957">
              <w:rPr>
                <w:rFonts w:ascii="Times New Roman" w:hAnsi="Times New Roman"/>
                <w:b/>
                <w:sz w:val="24"/>
                <w:szCs w:val="24"/>
              </w:rPr>
              <w:t>Ґарета Джонса, 5</w:t>
            </w:r>
          </w:p>
        </w:tc>
      </w:tr>
      <w:tr w:rsidR="007B6054">
        <w:trPr>
          <w:trHeight w:val="1119"/>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 xml:space="preserve">Уповноважена особа: </w:t>
            </w:r>
          </w:p>
          <w:p w:rsidR="00945957" w:rsidRP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lang w:val="ru-RU"/>
              </w:rPr>
              <w:t>Примак Анна Віталіївна</w:t>
            </w:r>
          </w:p>
          <w:p w:rsidR="00945957" w:rsidRP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e-mail: anyuta91kovtun@gmail.com</w:t>
            </w:r>
          </w:p>
          <w:p w:rsidR="00945957" w:rsidRPr="00945957" w:rsidRDefault="00945957" w:rsidP="009459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(067</w:t>
            </w:r>
            <w:r w:rsidRPr="009459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210 96 65</w:t>
            </w:r>
          </w:p>
          <w:p w:rsidR="00945957" w:rsidRDefault="00945957" w:rsidP="006C1B66">
            <w:pPr>
              <w:jc w:val="both"/>
              <w:rPr>
                <w:rFonts w:ascii="Times New Roman" w:eastAsia="Times New Roman" w:hAnsi="Times New Roman" w:cs="Times New Roman"/>
                <w:sz w:val="24"/>
                <w:szCs w:val="24"/>
              </w:rPr>
            </w:pPr>
          </w:p>
          <w:p w:rsidR="00945957" w:rsidRDefault="007B6054" w:rsidP="006C1B66">
            <w:pPr>
              <w:jc w:val="both"/>
              <w:rPr>
                <w:rFonts w:ascii="Times New Roman" w:eastAsia="Times New Roman" w:hAnsi="Times New Roman" w:cs="Times New Roman"/>
                <w:sz w:val="24"/>
                <w:szCs w:val="24"/>
              </w:rPr>
            </w:pPr>
            <w:r w:rsidRPr="005B2B31">
              <w:rPr>
                <w:rFonts w:ascii="Times New Roman" w:eastAsia="Times New Roman" w:hAnsi="Times New Roman" w:cs="Times New Roman"/>
                <w:sz w:val="24"/>
                <w:szCs w:val="24"/>
              </w:rPr>
              <w:t>з технічни</w:t>
            </w:r>
            <w:r>
              <w:rPr>
                <w:rFonts w:ascii="Times New Roman" w:eastAsia="Times New Roman" w:hAnsi="Times New Roman" w:cs="Times New Roman"/>
                <w:sz w:val="24"/>
                <w:szCs w:val="24"/>
              </w:rPr>
              <w:t xml:space="preserve">х питань: (ініціатор </w:t>
            </w:r>
            <w:r w:rsidR="00945957">
              <w:rPr>
                <w:rFonts w:ascii="Times New Roman" w:eastAsia="Times New Roman" w:hAnsi="Times New Roman" w:cs="Times New Roman"/>
                <w:sz w:val="24"/>
                <w:szCs w:val="24"/>
              </w:rPr>
              <w:t>закупівлі):</w:t>
            </w:r>
          </w:p>
          <w:p w:rsidR="00945957" w:rsidRDefault="00945957" w:rsidP="006C1B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Оверковська Марина Іванівна</w:t>
            </w:r>
            <w:r w:rsidR="007B6054" w:rsidRPr="006C1B66">
              <w:rPr>
                <w:rFonts w:ascii="Times New Roman" w:eastAsia="Times New Roman" w:hAnsi="Times New Roman" w:cs="Times New Roman"/>
                <w:sz w:val="24"/>
                <w:szCs w:val="24"/>
              </w:rPr>
              <w:t xml:space="preserve">  </w:t>
            </w:r>
          </w:p>
          <w:p w:rsidR="007B6054" w:rsidRDefault="007B6054" w:rsidP="006C1B66">
            <w:pPr>
              <w:jc w:val="both"/>
              <w:rPr>
                <w:rFonts w:ascii="Times New Roman" w:eastAsia="Times New Roman" w:hAnsi="Times New Roman" w:cs="Times New Roman"/>
                <w:sz w:val="24"/>
                <w:szCs w:val="24"/>
              </w:rPr>
            </w:pPr>
            <w:r w:rsidRPr="006C1B66">
              <w:rPr>
                <w:rFonts w:ascii="Times New Roman" w:eastAsia="Times New Roman" w:hAnsi="Times New Roman" w:cs="Times New Roman"/>
                <w:sz w:val="24"/>
                <w:szCs w:val="24"/>
              </w:rPr>
              <w:t>тел</w:t>
            </w:r>
            <w:r w:rsidR="00945957">
              <w:t>.:</w:t>
            </w:r>
            <w:r w:rsidR="003E48C9">
              <w:t> </w:t>
            </w:r>
            <w:r w:rsidR="00945957" w:rsidRPr="00945957">
              <w:rPr>
                <w:rFonts w:ascii="Times New Roman" w:hAnsi="Times New Roman" w:cs="Times New Roman"/>
                <w:sz w:val="24"/>
                <w:szCs w:val="24"/>
              </w:rPr>
              <w:t>(</w:t>
            </w:r>
            <w:r w:rsidR="00945957">
              <w:rPr>
                <w:rFonts w:ascii="Times New Roman" w:eastAsia="Times New Roman" w:hAnsi="Times New Roman" w:cs="Times New Roman"/>
                <w:sz w:val="24"/>
                <w:szCs w:val="24"/>
              </w:rPr>
              <w:t>068) 727</w:t>
            </w:r>
            <w:r w:rsidR="003E48C9">
              <w:rPr>
                <w:rFonts w:ascii="Times New Roman" w:eastAsia="Times New Roman" w:hAnsi="Times New Roman" w:cs="Times New Roman"/>
                <w:sz w:val="24"/>
                <w:szCs w:val="24"/>
              </w:rPr>
              <w:t> </w:t>
            </w:r>
            <w:r w:rsidR="00945957">
              <w:rPr>
                <w:rFonts w:ascii="Times New Roman" w:eastAsia="Times New Roman" w:hAnsi="Times New Roman" w:cs="Times New Roman"/>
                <w:sz w:val="24"/>
                <w:szCs w:val="24"/>
              </w:rPr>
              <w:t>19</w:t>
            </w:r>
            <w:r w:rsidR="003E48C9">
              <w:rPr>
                <w:rFonts w:ascii="Times New Roman" w:eastAsia="Times New Roman" w:hAnsi="Times New Roman" w:cs="Times New Roman"/>
                <w:sz w:val="24"/>
                <w:szCs w:val="24"/>
              </w:rPr>
              <w:t> </w:t>
            </w:r>
            <w:r w:rsidR="00945957">
              <w:rPr>
                <w:rFonts w:ascii="Times New Roman" w:eastAsia="Times New Roman" w:hAnsi="Times New Roman" w:cs="Times New Roman"/>
                <w:sz w:val="24"/>
                <w:szCs w:val="24"/>
              </w:rPr>
              <w:t>32</w:t>
            </w:r>
            <w:r w:rsidRPr="006C1B66">
              <w:rPr>
                <w:rFonts w:ascii="Times New Roman" w:eastAsia="Times New Roman" w:hAnsi="Times New Roman" w:cs="Times New Roman"/>
                <w:sz w:val="24"/>
                <w:szCs w:val="24"/>
              </w:rPr>
              <w:t>,</w:t>
            </w:r>
            <w:r w:rsidR="003E48C9">
              <w:rPr>
                <w:rFonts w:ascii="Times New Roman" w:eastAsia="Times New Roman" w:hAnsi="Times New Roman" w:cs="Times New Roman"/>
                <w:sz w:val="24"/>
                <w:szCs w:val="24"/>
              </w:rPr>
              <w:t> </w:t>
            </w:r>
            <w:r w:rsidR="00945957">
              <w:rPr>
                <w:rFonts w:ascii="Times New Roman" w:eastAsia="Times New Roman" w:hAnsi="Times New Roman" w:cs="Times New Roman"/>
                <w:sz w:val="24"/>
                <w:szCs w:val="24"/>
              </w:rPr>
              <w:t>заступник завідувача відділу матеріально-технічного забезпечення</w:t>
            </w:r>
          </w:p>
          <w:p w:rsidR="00945957" w:rsidRDefault="00945957" w:rsidP="006C1B66">
            <w:pPr>
              <w:jc w:val="both"/>
              <w:rPr>
                <w:rFonts w:ascii="Times New Roman" w:eastAsia="Times New Roman" w:hAnsi="Times New Roman" w:cs="Times New Roman"/>
                <w:sz w:val="24"/>
                <w:szCs w:val="24"/>
              </w:rPr>
            </w:pPr>
          </w:p>
          <w:p w:rsidR="00945957" w:rsidRP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945957" w:rsidRPr="00204FBD"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p w:rsidR="00945957" w:rsidRDefault="00945957" w:rsidP="006C1B66">
            <w:pPr>
              <w:jc w:val="both"/>
              <w:rPr>
                <w:rFonts w:ascii="Times New Roman" w:eastAsia="Times New Roman" w:hAnsi="Times New Roman" w:cs="Times New Roman"/>
                <w:i/>
                <w:color w:val="FF0000"/>
                <w:sz w:val="24"/>
                <w:szCs w:val="24"/>
                <w:highlight w:val="yellow"/>
              </w:rPr>
            </w:pPr>
          </w:p>
        </w:tc>
      </w:tr>
      <w:tr w:rsidR="007B6054">
        <w:trPr>
          <w:trHeight w:val="15"/>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B6054" w:rsidRPr="003E48C9" w:rsidRDefault="00945957" w:rsidP="00E04318">
            <w:pPr>
              <w:jc w:val="both"/>
              <w:rPr>
                <w:rFonts w:ascii="Times New Roman" w:eastAsia="Times New Roman" w:hAnsi="Times New Roman" w:cs="Times New Roman"/>
                <w:b/>
                <w:color w:val="4A86E8"/>
                <w:sz w:val="24"/>
                <w:szCs w:val="24"/>
              </w:rPr>
            </w:pPr>
            <w:r w:rsidRPr="003E48C9">
              <w:rPr>
                <w:rFonts w:ascii="Times New Roman" w:eastAsia="Times New Roman" w:hAnsi="Times New Roman" w:cs="Times New Roman"/>
                <w:b/>
                <w:sz w:val="24"/>
                <w:szCs w:val="24"/>
              </w:rPr>
              <w:t xml:space="preserve">Відкриті торги </w:t>
            </w:r>
            <w:r w:rsidR="007B6054" w:rsidRPr="003E48C9">
              <w:rPr>
                <w:rFonts w:ascii="Times New Roman" w:eastAsia="Times New Roman" w:hAnsi="Times New Roman" w:cs="Times New Roman"/>
                <w:b/>
                <w:sz w:val="24"/>
                <w:szCs w:val="24"/>
              </w:rPr>
              <w:t xml:space="preserve">з </w:t>
            </w:r>
            <w:r w:rsidRPr="003E48C9">
              <w:rPr>
                <w:rFonts w:ascii="Times New Roman" w:eastAsia="Times New Roman" w:hAnsi="Times New Roman" w:cs="Times New Roman"/>
                <w:b/>
                <w:sz w:val="24"/>
                <w:szCs w:val="24"/>
              </w:rPr>
              <w:t>урахуванням Особливостей</w:t>
            </w:r>
          </w:p>
        </w:tc>
      </w:tr>
      <w:tr w:rsidR="007B6054">
        <w:trPr>
          <w:trHeight w:val="240"/>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B6054" w:rsidRDefault="007B6054" w:rsidP="00E043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B6054">
        <w:trPr>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B6054" w:rsidRPr="006C1B66" w:rsidRDefault="006C1B66" w:rsidP="00E04318">
            <w:pPr>
              <w:rPr>
                <w:rFonts w:ascii="Times New Roman" w:eastAsia="Times New Roman" w:hAnsi="Times New Roman" w:cs="Times New Roman"/>
                <w:bCs/>
                <w:color w:val="000000"/>
                <w:sz w:val="24"/>
                <w:szCs w:val="28"/>
              </w:rPr>
            </w:pPr>
            <w:r w:rsidRPr="006C1B66">
              <w:rPr>
                <w:rFonts w:ascii="Times New Roman" w:eastAsia="Times New Roman" w:hAnsi="Times New Roman" w:cs="Times New Roman"/>
                <w:bCs/>
                <w:color w:val="000000"/>
                <w:sz w:val="24"/>
                <w:szCs w:val="28"/>
              </w:rPr>
              <w:t xml:space="preserve">код </w:t>
            </w:r>
            <w:r w:rsidRPr="003E48C9">
              <w:rPr>
                <w:rFonts w:ascii="Times New Roman" w:eastAsia="Times New Roman" w:hAnsi="Times New Roman" w:cs="Times New Roman"/>
                <w:b/>
                <w:bCs/>
                <w:color w:val="000000"/>
                <w:sz w:val="24"/>
                <w:szCs w:val="28"/>
              </w:rPr>
              <w:t xml:space="preserve">ДК 021:2015: </w:t>
            </w:r>
            <w:r w:rsidRPr="003E48C9">
              <w:rPr>
                <w:rFonts w:ascii="Times New Roman" w:eastAsia="Times New Roman" w:hAnsi="Times New Roman" w:cs="Times New Roman"/>
                <w:b/>
                <w:bCs/>
                <w:color w:val="000000"/>
                <w:sz w:val="24"/>
                <w:szCs w:val="28"/>
                <w:lang w:val="ru-RU"/>
              </w:rPr>
              <w:t>30190000-7 «Офісне устаткування та приладдя різне»</w:t>
            </w:r>
          </w:p>
        </w:tc>
      </w:tr>
      <w:tr w:rsidR="007B6054">
        <w:trPr>
          <w:trHeight w:val="1119"/>
          <w:jc w:val="center"/>
        </w:trPr>
        <w:tc>
          <w:tcPr>
            <w:tcW w:w="705" w:type="dxa"/>
          </w:tcPr>
          <w:p w:rsidR="007B6054" w:rsidRDefault="007B605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B6054" w:rsidRDefault="007B60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B6054" w:rsidRPr="003E48C9" w:rsidRDefault="007B6054" w:rsidP="00E04318">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color w:val="000000"/>
                <w:sz w:val="24"/>
                <w:szCs w:val="24"/>
              </w:rPr>
              <w:t>Закупівля здійснюється щодо предмет</w:t>
            </w:r>
            <w:r w:rsidRPr="003E48C9">
              <w:rPr>
                <w:rFonts w:ascii="Times New Roman" w:eastAsia="Times New Roman" w:hAnsi="Times New Roman" w:cs="Times New Roman"/>
                <w:b/>
                <w:sz w:val="24"/>
                <w:szCs w:val="24"/>
              </w:rPr>
              <w:t>а</w:t>
            </w:r>
            <w:r w:rsidRPr="003E48C9">
              <w:rPr>
                <w:rFonts w:ascii="Times New Roman" w:eastAsia="Times New Roman" w:hAnsi="Times New Roman" w:cs="Times New Roman"/>
                <w:b/>
                <w:color w:val="000000"/>
                <w:sz w:val="24"/>
                <w:szCs w:val="24"/>
              </w:rPr>
              <w:t xml:space="preserve"> закупівлі в цілому.</w:t>
            </w:r>
          </w:p>
          <w:p w:rsidR="007B6054" w:rsidRDefault="007B6054" w:rsidP="00E04318">
            <w:pPr>
              <w:widowControl w:val="0"/>
              <w:ind w:right="120"/>
              <w:jc w:val="both"/>
              <w:rPr>
                <w:rFonts w:ascii="Times New Roman" w:eastAsia="Times New Roman" w:hAnsi="Times New Roman" w:cs="Times New Roman"/>
                <w:i/>
                <w:color w:val="FF0000"/>
                <w:sz w:val="24"/>
                <w:szCs w:val="24"/>
                <w:highlight w:val="yellow"/>
              </w:rPr>
            </w:pPr>
          </w:p>
        </w:tc>
      </w:tr>
      <w:tr w:rsidR="007B6054" w:rsidTr="00E04318">
        <w:trPr>
          <w:trHeight w:val="1146"/>
          <w:jc w:val="center"/>
        </w:trPr>
        <w:tc>
          <w:tcPr>
            <w:tcW w:w="705" w:type="dxa"/>
          </w:tcPr>
          <w:p w:rsidR="007B6054" w:rsidRPr="003F4880" w:rsidRDefault="007B6054">
            <w:pPr>
              <w:widowControl w:val="0"/>
              <w:jc w:val="center"/>
              <w:rPr>
                <w:rFonts w:ascii="Times New Roman" w:eastAsia="Times New Roman" w:hAnsi="Times New Roman" w:cs="Times New Roman"/>
                <w:sz w:val="24"/>
                <w:szCs w:val="24"/>
              </w:rPr>
            </w:pPr>
            <w:r w:rsidRPr="003F4880">
              <w:rPr>
                <w:rFonts w:ascii="Times New Roman" w:eastAsia="Times New Roman" w:hAnsi="Times New Roman" w:cs="Times New Roman"/>
                <w:color w:val="000000"/>
                <w:sz w:val="24"/>
                <w:szCs w:val="24"/>
              </w:rPr>
              <w:lastRenderedPageBreak/>
              <w:t>4.3</w:t>
            </w:r>
          </w:p>
        </w:tc>
        <w:tc>
          <w:tcPr>
            <w:tcW w:w="2805" w:type="dxa"/>
          </w:tcPr>
          <w:p w:rsidR="007B6054" w:rsidRPr="003F4880" w:rsidRDefault="007B6054">
            <w:pPr>
              <w:widowControl w:val="0"/>
              <w:rPr>
                <w:rFonts w:ascii="Times New Roman" w:eastAsia="Times New Roman" w:hAnsi="Times New Roman" w:cs="Times New Roman"/>
                <w:color w:val="000000"/>
                <w:sz w:val="24"/>
                <w:szCs w:val="24"/>
              </w:rPr>
            </w:pPr>
            <w:r w:rsidRPr="003F488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7B6054" w:rsidRPr="005B5964" w:rsidRDefault="007B6054" w:rsidP="00E04318">
            <w:pPr>
              <w:widowControl w:val="0"/>
              <w:ind w:right="120"/>
              <w:jc w:val="both"/>
              <w:rPr>
                <w:rFonts w:ascii="Times New Roman" w:eastAsia="Times New Roman" w:hAnsi="Times New Roman" w:cs="Times New Roman"/>
                <w:i/>
                <w:color w:val="000000" w:themeColor="text1"/>
                <w:sz w:val="28"/>
                <w:szCs w:val="28"/>
              </w:rPr>
            </w:pPr>
            <w:r w:rsidRPr="005B5964">
              <w:rPr>
                <w:rFonts w:ascii="Times New Roman" w:eastAsia="Times New Roman" w:hAnsi="Times New Roman" w:cs="Times New Roman"/>
                <w:color w:val="000000" w:themeColor="text1"/>
                <w:sz w:val="24"/>
                <w:szCs w:val="24"/>
              </w:rPr>
              <w:t xml:space="preserve">Кількість: </w:t>
            </w:r>
            <w:r w:rsidR="006C1B66" w:rsidRPr="003E48C9">
              <w:rPr>
                <w:rFonts w:ascii="Times New Roman" w:eastAsia="Times New Roman" w:hAnsi="Times New Roman" w:cs="Times New Roman"/>
                <w:b/>
                <w:i/>
                <w:color w:val="000000" w:themeColor="text1"/>
                <w:sz w:val="24"/>
                <w:szCs w:val="24"/>
              </w:rPr>
              <w:t xml:space="preserve">Згідно </w:t>
            </w:r>
            <w:r w:rsidR="003E48C9">
              <w:rPr>
                <w:rFonts w:ascii="Times New Roman" w:eastAsia="Times New Roman" w:hAnsi="Times New Roman" w:cs="Times New Roman"/>
                <w:b/>
                <w:i/>
                <w:color w:val="000000" w:themeColor="text1"/>
                <w:sz w:val="24"/>
                <w:szCs w:val="24"/>
              </w:rPr>
              <w:t>Додатку 2 до тендерної документації</w:t>
            </w:r>
          </w:p>
          <w:p w:rsidR="003E48C9" w:rsidRDefault="003E48C9" w:rsidP="003E48C9">
            <w:pPr>
              <w:widowControl w:val="0"/>
              <w:ind w:right="120"/>
              <w:jc w:val="both"/>
              <w:rPr>
                <w:rFonts w:ascii="Times New Roman" w:eastAsia="Times New Roman" w:hAnsi="Times New Roman" w:cs="Times New Roman"/>
                <w:color w:val="000000" w:themeColor="text1"/>
                <w:sz w:val="24"/>
                <w:szCs w:val="24"/>
              </w:rPr>
            </w:pPr>
          </w:p>
          <w:p w:rsidR="007B6054" w:rsidRPr="007B6054" w:rsidRDefault="007B6054" w:rsidP="003E48C9">
            <w:pPr>
              <w:widowControl w:val="0"/>
              <w:ind w:right="120"/>
              <w:jc w:val="both"/>
              <w:rPr>
                <w:rFonts w:ascii="Times New Roman" w:eastAsia="Times New Roman" w:hAnsi="Times New Roman" w:cs="Times New Roman"/>
                <w:i/>
                <w:color w:val="4A86E8"/>
                <w:sz w:val="20"/>
                <w:szCs w:val="20"/>
              </w:rPr>
            </w:pPr>
            <w:r w:rsidRPr="005B5964">
              <w:rPr>
                <w:rFonts w:ascii="Times New Roman" w:eastAsia="Times New Roman" w:hAnsi="Times New Roman" w:cs="Times New Roman"/>
                <w:color w:val="000000" w:themeColor="text1"/>
                <w:sz w:val="24"/>
                <w:szCs w:val="24"/>
              </w:rPr>
              <w:t xml:space="preserve">Місце поставки товарів: </w:t>
            </w:r>
            <w:r w:rsidR="003E48C9" w:rsidRPr="003E48C9">
              <w:rPr>
                <w:rFonts w:ascii="Times New Roman" w:eastAsia="Times New Roman" w:hAnsi="Times New Roman" w:cs="Times New Roman"/>
                <w:b/>
                <w:i/>
                <w:color w:val="000000" w:themeColor="text1"/>
                <w:sz w:val="24"/>
                <w:szCs w:val="24"/>
              </w:rPr>
              <w:t>04119, м. Київ, вул. Ґарета Джонса, 5</w:t>
            </w:r>
          </w:p>
        </w:tc>
      </w:tr>
      <w:tr w:rsidR="007B6054">
        <w:trPr>
          <w:trHeight w:val="645"/>
          <w:jc w:val="center"/>
        </w:trPr>
        <w:tc>
          <w:tcPr>
            <w:tcW w:w="705" w:type="dxa"/>
          </w:tcPr>
          <w:p w:rsidR="007B6054" w:rsidRDefault="007B60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B6054" w:rsidRDefault="007B60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B6054" w:rsidRPr="003E48C9" w:rsidRDefault="003E48C9" w:rsidP="003E48C9">
            <w:pPr>
              <w:widowControl w:val="0"/>
              <w:rPr>
                <w:rFonts w:ascii="Times New Roman" w:eastAsia="Times New Roman" w:hAnsi="Times New Roman" w:cs="Times New Roman"/>
                <w:b/>
                <w:sz w:val="24"/>
                <w:szCs w:val="24"/>
                <w:highlight w:val="cyan"/>
              </w:rPr>
            </w:pPr>
            <w:r w:rsidRPr="003E48C9">
              <w:rPr>
                <w:rFonts w:ascii="Times New Roman" w:eastAsia="Times New Roman" w:hAnsi="Times New Roman" w:cs="Times New Roman"/>
                <w:b/>
                <w:color w:val="000000" w:themeColor="text1"/>
                <w:sz w:val="24"/>
                <w:szCs w:val="24"/>
              </w:rPr>
              <w:t>31.12.2024</w:t>
            </w:r>
            <w:r w:rsidR="00E04318">
              <w:rPr>
                <w:rFonts w:ascii="Times New Roman" w:eastAsia="Times New Roman" w:hAnsi="Times New Roman" w:cs="Times New Roman"/>
                <w:b/>
                <w:color w:val="000000" w:themeColor="text1"/>
                <w:sz w:val="24"/>
                <w:szCs w:val="24"/>
              </w:rPr>
              <w:t xml:space="preserve"> р.</w:t>
            </w:r>
          </w:p>
        </w:tc>
      </w:tr>
      <w:tr w:rsidR="00AA13C7" w:rsidTr="00E04318">
        <w:trPr>
          <w:trHeight w:val="1033"/>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A13C7" w:rsidRDefault="00B713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13C7" w:rsidTr="00E04318">
        <w:trPr>
          <w:trHeight w:val="126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A13C7" w:rsidRDefault="00B713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A13C7" w:rsidTr="00E04318">
        <w:trPr>
          <w:trHeight w:val="212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A13C7" w:rsidRDefault="00B713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AA13C7" w:rsidTr="003E48C9">
        <w:trPr>
          <w:trHeight w:val="501"/>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A13C7">
        <w:trPr>
          <w:trHeight w:val="1975"/>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A13C7" w:rsidRDefault="00B713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13C7" w:rsidRDefault="00B713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A13C7" w:rsidTr="00E04318">
        <w:trPr>
          <w:trHeight w:val="4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A13C7" w:rsidRDefault="00B713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Pr>
                <w:rFonts w:ascii="Times New Roman" w:eastAsia="Times New Roman" w:hAnsi="Times New Roman" w:cs="Times New Roman"/>
                <w:sz w:val="24"/>
                <w:szCs w:val="24"/>
                <w:highlight w:val="white"/>
              </w:rPr>
              <w:lastRenderedPageBreak/>
              <w:t>рішення про їх внесення.</w:t>
            </w:r>
          </w:p>
        </w:tc>
      </w:tr>
      <w:tr w:rsidR="00AA13C7" w:rsidTr="003E48C9">
        <w:trPr>
          <w:trHeight w:val="480"/>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B6054" w:rsidRPr="007B6054" w:rsidRDefault="007B6054" w:rsidP="007B6054">
            <w:pPr>
              <w:widowControl w:val="0"/>
              <w:numPr>
                <w:ilvl w:val="0"/>
                <w:numId w:val="3"/>
              </w:numP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7B6054" w:rsidRPr="007B6054" w:rsidRDefault="007B6054" w:rsidP="007B6054">
            <w:pPr>
              <w:widowControl w:val="0"/>
              <w:numPr>
                <w:ilvl w:val="0"/>
                <w:numId w:val="3"/>
              </w:numP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інформацію, щодо відповідності предмета закупівлі встановленим замовником вимогам — згідно з Додатком 2 до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13C7" w:rsidRPr="007B6054"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B6054">
              <w:rPr>
                <w:rFonts w:ascii="Times New Roman" w:eastAsia="Times New Roman" w:hAnsi="Times New Roman" w:cs="Times New Roman"/>
                <w:sz w:val="24"/>
                <w:szCs w:val="24"/>
              </w:rPr>
              <w:t>встановлені в Додатку 1 (для переможця).</w:t>
            </w:r>
          </w:p>
          <w:p w:rsidR="00AA13C7" w:rsidRPr="007B6054" w:rsidRDefault="00B713ED">
            <w:pPr>
              <w:widowControl w:val="0"/>
              <w:jc w:val="both"/>
              <w:rPr>
                <w:rFonts w:ascii="Times New Roman" w:eastAsia="Times New Roman" w:hAnsi="Times New Roman" w:cs="Times New Roman"/>
                <w:b/>
                <w:sz w:val="24"/>
                <w:szCs w:val="24"/>
              </w:rPr>
            </w:pPr>
            <w:r w:rsidRPr="007B6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13C7" w:rsidRDefault="00B713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A13C7" w:rsidRDefault="00B713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13C7" w:rsidRDefault="00B713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A13C7" w:rsidRDefault="00B713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13C7" w:rsidRDefault="00B713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A13C7" w:rsidRDefault="00B713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A13C7" w:rsidRPr="007B6054" w:rsidRDefault="00B713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7B6054">
              <w:rPr>
                <w:rFonts w:ascii="Times New Roman" w:eastAsia="Times New Roman" w:hAnsi="Times New Roman" w:cs="Times New Roman"/>
                <w:b/>
                <w:color w:val="000000"/>
                <w:sz w:val="24"/>
                <w:szCs w:val="24"/>
              </w:rPr>
              <w:t>документи мають бути чіткими та розбірливими для читання;</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B6054">
              <w:rPr>
                <w:rFonts w:ascii="Times New Roman" w:eastAsia="Times New Roman" w:hAnsi="Times New Roman" w:cs="Times New Roman"/>
                <w:b/>
                <w:sz w:val="24"/>
                <w:szCs w:val="24"/>
              </w:rPr>
              <w:t>сом (УЕП)</w:t>
            </w:r>
            <w:r w:rsidRPr="007B6054">
              <w:rPr>
                <w:rFonts w:ascii="Times New Roman" w:eastAsia="Times New Roman" w:hAnsi="Times New Roman" w:cs="Times New Roman"/>
                <w:b/>
                <w:color w:val="000000"/>
                <w:sz w:val="24"/>
                <w:szCs w:val="24"/>
              </w:rPr>
              <w:t>;</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Винятки:</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13C7" w:rsidRDefault="00B713ED">
            <w:pPr>
              <w:widowControl w:val="0"/>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rsidR="00AA13C7" w:rsidRPr="007B6054" w:rsidRDefault="00B713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7B6054">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13C7" w:rsidRDefault="00B713ED">
            <w:pPr>
              <w:widowControl w:val="0"/>
              <w:ind w:left="40" w:hanging="20"/>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w:t>
            </w:r>
            <w:r>
              <w:rPr>
                <w:rFonts w:ascii="Times New Roman" w:eastAsia="Times New Roman" w:hAnsi="Times New Roman" w:cs="Times New Roman"/>
                <w:b/>
                <w:color w:val="000000"/>
                <w:sz w:val="24"/>
                <w:szCs w:val="24"/>
              </w:rPr>
              <w:t xml:space="preserve"> тендерної пропозиції (власника ключа). </w:t>
            </w:r>
          </w:p>
          <w:p w:rsidR="00AA13C7" w:rsidRDefault="00B713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A13C7" w:rsidRDefault="00B713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A13C7" w:rsidRDefault="00B713ED" w:rsidP="007B6054">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A13C7" w:rsidTr="00E04318">
        <w:trPr>
          <w:trHeight w:val="557"/>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A13C7" w:rsidRPr="003E48C9" w:rsidRDefault="00B713ED" w:rsidP="007B6054">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sz w:val="24"/>
                <w:szCs w:val="24"/>
              </w:rPr>
              <w:t xml:space="preserve">Забезпечення тендерної пропозиції не вимагається. </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A13C7" w:rsidRPr="003E48C9" w:rsidRDefault="00B713ED" w:rsidP="007B6054">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sz w:val="24"/>
                <w:szCs w:val="24"/>
              </w:rPr>
              <w:t>Не передбачається.</w:t>
            </w:r>
          </w:p>
        </w:tc>
      </w:tr>
      <w:tr w:rsidR="00AA13C7">
        <w:trPr>
          <w:trHeight w:val="56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Тендерні пропозиції вважаються дійсними </w:t>
            </w:r>
            <w:r w:rsidRPr="007B6054">
              <w:rPr>
                <w:rFonts w:ascii="Times New Roman" w:eastAsia="Times New Roman" w:hAnsi="Times New Roman" w:cs="Times New Roman"/>
                <w:b/>
                <w:i/>
                <w:sz w:val="24"/>
                <w:szCs w:val="24"/>
                <w:u w:val="single"/>
              </w:rPr>
              <w:t>протягом 120 (ста двадцяти) днів</w:t>
            </w:r>
            <w:r w:rsidRPr="007B6054">
              <w:rPr>
                <w:rFonts w:ascii="Times New Roman" w:eastAsia="Times New Roman" w:hAnsi="Times New Roman" w:cs="Times New Roman"/>
                <w:sz w:val="24"/>
                <w:szCs w:val="24"/>
              </w:rPr>
              <w:t xml:space="preserve"> із дати кінцевого строку подання тендерних пропозицій. </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13C7" w:rsidRPr="007B6054" w:rsidRDefault="00B713ED">
            <w:pPr>
              <w:widowControl w:val="0"/>
              <w:jc w:val="both"/>
              <w:rPr>
                <w:rFonts w:ascii="Times New Roman" w:eastAsia="Times New Roman" w:hAnsi="Times New Roman" w:cs="Times New Roman"/>
                <w:sz w:val="24"/>
                <w:szCs w:val="24"/>
                <w:u w:val="single"/>
              </w:rPr>
            </w:pPr>
            <w:r w:rsidRPr="007B6054">
              <w:rPr>
                <w:rFonts w:ascii="Times New Roman" w:eastAsia="Times New Roman" w:hAnsi="Times New Roman" w:cs="Times New Roman"/>
                <w:sz w:val="24"/>
                <w:szCs w:val="24"/>
              </w:rPr>
              <w:t xml:space="preserve">Учасник процедури закупівлі </w:t>
            </w:r>
            <w:r w:rsidRPr="007B6054">
              <w:rPr>
                <w:rFonts w:ascii="Times New Roman" w:eastAsia="Times New Roman" w:hAnsi="Times New Roman" w:cs="Times New Roman"/>
                <w:sz w:val="24"/>
                <w:szCs w:val="24"/>
                <w:u w:val="single"/>
              </w:rPr>
              <w:t>має право:</w:t>
            </w:r>
          </w:p>
          <w:p w:rsidR="00AA13C7"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відхилити таку вимогу</w:t>
            </w:r>
            <w:r>
              <w:rPr>
                <w:rFonts w:ascii="Times New Roman" w:eastAsia="Times New Roman" w:hAnsi="Times New Roman" w:cs="Times New Roman"/>
                <w:sz w:val="24"/>
                <w:szCs w:val="24"/>
              </w:rPr>
              <w:t>, не втрачаючи при цьому наданого ним забезпечення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AA13C7" w:rsidRDefault="00B713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3C7" w:rsidTr="00E04318">
        <w:trPr>
          <w:trHeight w:val="141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A13C7" w:rsidRDefault="00B713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A13C7" w:rsidRDefault="00B713ED" w:rsidP="003E48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13C7" w:rsidRDefault="00B713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A13C7" w:rsidTr="003E48C9">
        <w:trPr>
          <w:trHeight w:val="55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A13C7" w:rsidRPr="007B6054" w:rsidRDefault="00B713ED" w:rsidP="007B6054">
            <w:pPr>
              <w:widowControl w:val="0"/>
              <w:rPr>
                <w:rFonts w:ascii="Times New Roman" w:eastAsia="Times New Roman" w:hAnsi="Times New Roman" w:cs="Times New Roman"/>
                <w:sz w:val="24"/>
                <w:szCs w:val="24"/>
              </w:rPr>
            </w:pPr>
            <w:r w:rsidRPr="007B6054">
              <w:rPr>
                <w:rFonts w:ascii="Times New Roman" w:eastAsia="Times New Roman" w:hAnsi="Times New Roman" w:cs="Times New Roman"/>
                <w:b/>
                <w:sz w:val="24"/>
                <w:szCs w:val="24"/>
              </w:rPr>
              <w:t xml:space="preserve">Інформація про субпідрядника </w:t>
            </w:r>
            <w:r w:rsidRPr="007B6054">
              <w:rPr>
                <w:rFonts w:ascii="Times New Roman" w:eastAsia="Times New Roman" w:hAnsi="Times New Roman" w:cs="Times New Roman"/>
                <w:b/>
                <w:sz w:val="24"/>
                <w:szCs w:val="24"/>
              </w:rPr>
              <w:lastRenderedPageBreak/>
              <w:t xml:space="preserve">/співвиконавця </w:t>
            </w:r>
          </w:p>
        </w:tc>
        <w:tc>
          <w:tcPr>
            <w:tcW w:w="6450" w:type="dxa"/>
            <w:vAlign w:val="center"/>
          </w:tcPr>
          <w:p w:rsidR="00AA13C7" w:rsidRPr="007B6054" w:rsidRDefault="00B713ED" w:rsidP="007B6054">
            <w:pPr>
              <w:widowControl w:val="0"/>
              <w:ind w:right="120"/>
              <w:jc w:val="both"/>
              <w:rPr>
                <w:rFonts w:ascii="Times New Roman" w:eastAsia="Times New Roman" w:hAnsi="Times New Roman" w:cs="Times New Roman"/>
                <w:b/>
                <w:sz w:val="24"/>
                <w:szCs w:val="24"/>
              </w:rPr>
            </w:pPr>
            <w:r w:rsidRPr="007B6054">
              <w:rPr>
                <w:rFonts w:ascii="Times New Roman" w:eastAsia="Times New Roman" w:hAnsi="Times New Roman" w:cs="Times New Roman"/>
                <w:sz w:val="24"/>
                <w:szCs w:val="24"/>
              </w:rPr>
              <w:lastRenderedPageBreak/>
              <w:t>Не передбачено. </w:t>
            </w:r>
          </w:p>
        </w:tc>
      </w:tr>
      <w:tr w:rsidR="00AA13C7">
        <w:trPr>
          <w:trHeight w:val="84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3C7" w:rsidTr="00E04318">
        <w:trPr>
          <w:trHeight w:val="442"/>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A13C7" w:rsidRPr="005A6B2C" w:rsidRDefault="00B713E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w:t>
            </w:r>
            <w:bookmarkStart w:id="5" w:name="_GoBack"/>
            <w:bookmarkEnd w:id="5"/>
            <w:r>
              <w:rPr>
                <w:rFonts w:ascii="Times New Roman" w:eastAsia="Times New Roman" w:hAnsi="Times New Roman" w:cs="Times New Roman"/>
                <w:color w:val="000000"/>
                <w:sz w:val="24"/>
                <w:szCs w:val="24"/>
              </w:rPr>
              <w:t>дерн</w:t>
            </w:r>
            <w:r w:rsidRPr="003F4880">
              <w:rPr>
                <w:rFonts w:ascii="Times New Roman" w:eastAsia="Times New Roman" w:hAnsi="Times New Roman" w:cs="Times New Roman"/>
                <w:sz w:val="24"/>
                <w:szCs w:val="24"/>
              </w:rPr>
              <w:t xml:space="preserve">их </w:t>
            </w:r>
            <w:r w:rsidRPr="005A6B2C">
              <w:rPr>
                <w:rFonts w:ascii="Times New Roman" w:eastAsia="Times New Roman" w:hAnsi="Times New Roman" w:cs="Times New Roman"/>
                <w:sz w:val="24"/>
                <w:szCs w:val="24"/>
              </w:rPr>
              <w:t xml:space="preserve">пропозицій — </w:t>
            </w:r>
            <w:r w:rsidR="003E48C9" w:rsidRPr="00AB4BE3">
              <w:rPr>
                <w:rFonts w:ascii="Times New Roman" w:eastAsia="Times New Roman" w:hAnsi="Times New Roman" w:cs="Times New Roman"/>
                <w:b/>
                <w:strike/>
                <w:color w:val="FF0000"/>
                <w:sz w:val="24"/>
                <w:szCs w:val="24"/>
              </w:rPr>
              <w:t>25.03.</w:t>
            </w:r>
            <w:r w:rsidRPr="00AB4BE3">
              <w:rPr>
                <w:rFonts w:ascii="Times New Roman" w:eastAsia="Times New Roman" w:hAnsi="Times New Roman" w:cs="Times New Roman"/>
                <w:b/>
                <w:strike/>
                <w:color w:val="FF0000"/>
                <w:sz w:val="24"/>
                <w:szCs w:val="24"/>
              </w:rPr>
              <w:t>20</w:t>
            </w:r>
            <w:r w:rsidR="003F4880" w:rsidRPr="00AB4BE3">
              <w:rPr>
                <w:rFonts w:ascii="Times New Roman" w:eastAsia="Times New Roman" w:hAnsi="Times New Roman" w:cs="Times New Roman"/>
                <w:b/>
                <w:strike/>
                <w:color w:val="FF0000"/>
                <w:sz w:val="24"/>
                <w:szCs w:val="24"/>
              </w:rPr>
              <w:t>24</w:t>
            </w:r>
            <w:r w:rsidR="003E48C9" w:rsidRPr="00AB4BE3">
              <w:rPr>
                <w:rFonts w:ascii="Times New Roman" w:eastAsia="Times New Roman" w:hAnsi="Times New Roman" w:cs="Times New Roman"/>
                <w:b/>
                <w:strike/>
                <w:color w:val="FF0000"/>
                <w:sz w:val="24"/>
                <w:szCs w:val="24"/>
              </w:rPr>
              <w:t xml:space="preserve"> р.</w:t>
            </w:r>
            <w:r w:rsidR="00AB4BE3" w:rsidRPr="00AB4BE3">
              <w:rPr>
                <w:rFonts w:ascii="Times New Roman" w:eastAsia="Times New Roman" w:hAnsi="Times New Roman" w:cs="Times New Roman"/>
                <w:b/>
                <w:color w:val="FF0000"/>
                <w:sz w:val="24"/>
                <w:szCs w:val="24"/>
              </w:rPr>
              <w:t xml:space="preserve"> </w:t>
            </w:r>
            <w:r w:rsidR="00AB4BE3" w:rsidRPr="00AB4BE3">
              <w:rPr>
                <w:rFonts w:ascii="Times New Roman" w:eastAsia="Times New Roman" w:hAnsi="Times New Roman" w:cs="Times New Roman"/>
                <w:b/>
                <w:sz w:val="24"/>
                <w:szCs w:val="24"/>
              </w:rPr>
              <w:t>2</w:t>
            </w:r>
            <w:r w:rsidR="00AB4BE3">
              <w:rPr>
                <w:rFonts w:ascii="Times New Roman" w:eastAsia="Times New Roman" w:hAnsi="Times New Roman" w:cs="Times New Roman"/>
                <w:b/>
                <w:sz w:val="24"/>
                <w:szCs w:val="24"/>
              </w:rPr>
              <w:t>6</w:t>
            </w:r>
            <w:r w:rsidR="00AB4BE3" w:rsidRPr="00AB4BE3">
              <w:rPr>
                <w:rFonts w:ascii="Times New Roman" w:eastAsia="Times New Roman" w:hAnsi="Times New Roman" w:cs="Times New Roman"/>
                <w:b/>
                <w:sz w:val="24"/>
                <w:szCs w:val="24"/>
              </w:rPr>
              <w:t>.03.2024 р.</w:t>
            </w:r>
          </w:p>
          <w:p w:rsidR="00AA13C7" w:rsidRDefault="00B713ED">
            <w:pPr>
              <w:widowControl w:val="0"/>
              <w:jc w:val="both"/>
              <w:rPr>
                <w:rFonts w:ascii="Times New Roman" w:eastAsia="Times New Roman" w:hAnsi="Times New Roman" w:cs="Times New Roman"/>
                <w:sz w:val="24"/>
                <w:szCs w:val="24"/>
              </w:rPr>
            </w:pPr>
            <w:r w:rsidRPr="005A6B2C">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A13C7" w:rsidRDefault="00B713E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A13C7" w:rsidTr="00E04318">
        <w:trPr>
          <w:trHeight w:val="512"/>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A13C7" w:rsidRDefault="00B713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13C7" w:rsidRDefault="00B713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13C7" w:rsidRDefault="00B713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Ціна тендерної пропозиції </w:t>
            </w:r>
            <w:r w:rsidRPr="007B6054">
              <w:rPr>
                <w:rFonts w:ascii="Times New Roman" w:eastAsia="Times New Roman" w:hAnsi="Times New Roman" w:cs="Times New Roman"/>
                <w:sz w:val="24"/>
                <w:szCs w:val="24"/>
                <w:u w:val="single"/>
              </w:rPr>
              <w:t>не може</w:t>
            </w:r>
            <w:r w:rsidRPr="007B605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13C7" w:rsidRPr="007B6054" w:rsidRDefault="00B713ED">
            <w:pPr>
              <w:widowControl w:val="0"/>
              <w:jc w:val="both"/>
              <w:rPr>
                <w:rFonts w:ascii="Times New Roman" w:eastAsia="Times New Roman" w:hAnsi="Times New Roman" w:cs="Times New Roman"/>
                <w:b/>
                <w:sz w:val="24"/>
                <w:szCs w:val="24"/>
              </w:rPr>
            </w:pPr>
            <w:r w:rsidRPr="007B6054">
              <w:rPr>
                <w:rFonts w:ascii="Times New Roman" w:eastAsia="Times New Roman" w:hAnsi="Times New Roman" w:cs="Times New Roman"/>
                <w:sz w:val="24"/>
                <w:szCs w:val="24"/>
              </w:rPr>
              <w:t xml:space="preserve">До розгляду </w:t>
            </w:r>
            <w:r w:rsidRPr="007B6054">
              <w:rPr>
                <w:rFonts w:ascii="Times New Roman" w:eastAsia="Times New Roman" w:hAnsi="Times New Roman" w:cs="Times New Roman"/>
                <w:sz w:val="24"/>
                <w:szCs w:val="24"/>
                <w:u w:val="single"/>
              </w:rPr>
              <w:t xml:space="preserve">не приймається </w:t>
            </w:r>
            <w:r w:rsidRPr="007B605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A13C7" w:rsidRPr="007B6054"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7B6054">
              <w:rPr>
                <w:rFonts w:ascii="Times New Roman" w:eastAsia="Times New Roman" w:hAnsi="Times New Roman" w:cs="Times New Roman"/>
                <w:sz w:val="24"/>
                <w:szCs w:val="24"/>
              </w:rPr>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Оцінка здійснюється щодо предмета закупівлі в цілому.</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Учасник визначає ціни на </w:t>
            </w:r>
            <w:r w:rsidRPr="007B6054">
              <w:rPr>
                <w:rFonts w:ascii="Times New Roman" w:eastAsia="Times New Roman" w:hAnsi="Times New Roman" w:cs="Times New Roman"/>
                <w:b/>
                <w:sz w:val="24"/>
                <w:szCs w:val="24"/>
              </w:rPr>
              <w:t>товар</w:t>
            </w:r>
            <w:r w:rsidRPr="007B6054">
              <w:rPr>
                <w:rFonts w:ascii="Times New Roman" w:eastAsia="Times New Roman" w:hAnsi="Times New Roman" w:cs="Times New Roman"/>
                <w:sz w:val="24"/>
                <w:szCs w:val="24"/>
              </w:rPr>
              <w:t xml:space="preserve">, що він пропонує </w:t>
            </w:r>
            <w:r w:rsidRPr="007B6054">
              <w:rPr>
                <w:rFonts w:ascii="Times New Roman" w:eastAsia="Times New Roman" w:hAnsi="Times New Roman" w:cs="Times New Roman"/>
                <w:b/>
                <w:sz w:val="24"/>
                <w:szCs w:val="24"/>
              </w:rPr>
              <w:t>поставити</w:t>
            </w:r>
            <w:r w:rsidRPr="007B605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sidRPr="007B6054">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6054">
              <w:rPr>
                <w:rFonts w:ascii="Times New Roman" w:eastAsia="Times New Roman" w:hAnsi="Times New Roman" w:cs="Times New Roman"/>
                <w:b/>
                <w:sz w:val="24"/>
                <w:szCs w:val="24"/>
              </w:rPr>
              <w:t>товару</w:t>
            </w:r>
            <w:r w:rsidRPr="007B6054">
              <w:rPr>
                <w:rFonts w:ascii="Times New Roman" w:eastAsia="Times New Roman" w:hAnsi="Times New Roman" w:cs="Times New Roman"/>
                <w:sz w:val="24"/>
                <w:szCs w:val="24"/>
              </w:rPr>
              <w:t xml:space="preserve"> даного виду.</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B6054" w:rsidRPr="003E48C9">
              <w:rPr>
                <w:rFonts w:ascii="Times New Roman" w:eastAsia="Times New Roman" w:hAnsi="Times New Roman" w:cs="Times New Roman"/>
                <w:b/>
                <w:sz w:val="24"/>
                <w:szCs w:val="24"/>
              </w:rPr>
              <w:t>0,5</w:t>
            </w:r>
            <w:r w:rsidRPr="003E48C9">
              <w:rPr>
                <w:rFonts w:ascii="Times New Roman" w:eastAsia="Times New Roman" w:hAnsi="Times New Roman" w:cs="Times New Roman"/>
                <w:b/>
                <w:sz w:val="24"/>
                <w:szCs w:val="24"/>
              </w:rPr>
              <w:t xml:space="preserve"> %</w:t>
            </w:r>
            <w:r w:rsidRPr="007B6054">
              <w:rPr>
                <w:rFonts w:ascii="Times New Roman" w:eastAsia="Times New Roman" w:hAnsi="Times New Roman" w:cs="Times New Roman"/>
                <w:sz w:val="24"/>
                <w:szCs w:val="24"/>
              </w:rPr>
              <w:t xml:space="preserve"> .</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13C7" w:rsidRDefault="00B713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13C7" w:rsidRDefault="00B713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13C7" w:rsidRDefault="00B713E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13C7" w:rsidRPr="007B6054"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605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w:t>
            </w:r>
            <w:r>
              <w:rPr>
                <w:rFonts w:ascii="Times New Roman" w:eastAsia="Times New Roman" w:hAnsi="Times New Roman" w:cs="Times New Roman"/>
                <w:sz w:val="24"/>
                <w:szCs w:val="24"/>
              </w:rPr>
              <w:lastRenderedPageBreak/>
              <w:t xml:space="preserve">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13C7" w:rsidRDefault="00B713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B605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А також враховувати, що в Україні </w:t>
            </w:r>
            <w:r w:rsidRPr="007B605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B6054">
              <w:rPr>
                <w:rFonts w:ascii="Times New Roman" w:eastAsia="Times New Roman" w:hAnsi="Times New Roman" w:cs="Times New Roman"/>
                <w:i/>
                <w:sz w:val="24"/>
                <w:szCs w:val="24"/>
                <w:highlight w:val="white"/>
              </w:rPr>
              <w:t xml:space="preserve"> з</w:t>
            </w:r>
            <w:r w:rsidRPr="007B6054">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w:t>
            </w:r>
            <w:r>
              <w:rPr>
                <w:rFonts w:ascii="Times New Roman" w:eastAsia="Times New Roman" w:hAnsi="Times New Roman" w:cs="Times New Roman"/>
                <w:sz w:val="24"/>
                <w:szCs w:val="24"/>
                <w:highlight w:val="white"/>
              </w:rPr>
              <w:t xml:space="preserve">), або юридичних осіб, </w:t>
            </w:r>
            <w:r w:rsidRPr="007B6054">
              <w:rPr>
                <w:rFonts w:ascii="Times New Roman" w:eastAsia="Times New Roman" w:hAnsi="Times New Roman" w:cs="Times New Roman"/>
                <w:sz w:val="24"/>
                <w:szCs w:val="24"/>
                <w:highlight w:val="white"/>
              </w:rPr>
              <w:lastRenderedPageBreak/>
              <w:t>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6054">
              <w:rPr>
                <w:rFonts w:ascii="Times New Roman" w:eastAsia="Times New Roman" w:hAnsi="Times New Roman" w:cs="Times New Roman"/>
                <w:sz w:val="24"/>
                <w:szCs w:val="24"/>
              </w:rPr>
              <w:t>;</w:t>
            </w:r>
          </w:p>
          <w:p w:rsidR="00AA13C7" w:rsidRDefault="00B713ED">
            <w:pPr>
              <w:widowControl w:val="0"/>
              <w:jc w:val="both"/>
              <w:rPr>
                <w:rFonts w:ascii="Times New Roman" w:eastAsia="Times New Roman" w:hAnsi="Times New Roman" w:cs="Times New Roman"/>
                <w:color w:val="00B050"/>
                <w:sz w:val="24"/>
                <w:szCs w:val="24"/>
                <w:highlight w:val="white"/>
              </w:rPr>
            </w:pPr>
            <w:r w:rsidRPr="007B605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A13C7" w:rsidRDefault="00B713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A13C7" w:rsidRPr="007B6054" w:rsidRDefault="00B713ED">
            <w:pPr>
              <w:shd w:val="clear" w:color="auto" w:fill="FFFFFF"/>
              <w:ind w:firstLine="567"/>
              <w:jc w:val="both"/>
              <w:rPr>
                <w:rFonts w:ascii="Times New Roman" w:eastAsia="Times New Roman" w:hAnsi="Times New Roman" w:cs="Times New Roman"/>
                <w:sz w:val="24"/>
                <w:szCs w:val="24"/>
                <w:highlight w:val="white"/>
              </w:rPr>
            </w:pPr>
            <w:r w:rsidRPr="007B605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w:t>
            </w:r>
            <w:r w:rsidRPr="007B6054">
              <w:rPr>
                <w:rFonts w:ascii="Times New Roman" w:eastAsia="Times New Roman" w:hAnsi="Times New Roman" w:cs="Times New Roman"/>
                <w:sz w:val="24"/>
                <w:szCs w:val="24"/>
                <w:highlight w:val="white"/>
              </w:rPr>
              <w:lastRenderedPageBreak/>
              <w:t>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13C7" w:rsidRPr="007B6054" w:rsidRDefault="00B713ED">
            <w:pPr>
              <w:shd w:val="clear" w:color="auto" w:fill="FFFFFF"/>
              <w:ind w:firstLine="567"/>
              <w:jc w:val="both"/>
              <w:rPr>
                <w:rFonts w:ascii="Times New Roman" w:eastAsia="Times New Roman" w:hAnsi="Times New Roman" w:cs="Times New Roman"/>
                <w:sz w:val="24"/>
                <w:szCs w:val="24"/>
                <w:highlight w:val="white"/>
              </w:rPr>
            </w:pPr>
            <w:r w:rsidRPr="007B6054">
              <w:rPr>
                <w:rFonts w:ascii="Times New Roman" w:eastAsia="Times New Roman" w:hAnsi="Times New Roman" w:cs="Times New Roman"/>
                <w:sz w:val="24"/>
                <w:szCs w:val="24"/>
                <w:highlight w:val="white"/>
              </w:rPr>
              <w:t>2) тендерна пропозиція:</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AA13C7" w:rsidRDefault="00B713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A13C7" w:rsidRDefault="00B713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13C7" w:rsidRDefault="00B713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13C7" w:rsidTr="00F32803">
        <w:trPr>
          <w:trHeight w:val="472"/>
          <w:jc w:val="center"/>
        </w:trPr>
        <w:tc>
          <w:tcPr>
            <w:tcW w:w="9960" w:type="dxa"/>
            <w:gridSpan w:val="3"/>
            <w:shd w:val="clear" w:color="auto" w:fill="D9E2F3" w:themeFill="accent1" w:themeFillTint="33"/>
            <w:vAlign w:val="center"/>
          </w:tcPr>
          <w:p w:rsidR="00AA13C7" w:rsidRPr="00F32803" w:rsidRDefault="00F32803">
            <w:pPr>
              <w:widowControl w:val="0"/>
              <w:jc w:val="center"/>
              <w:rPr>
                <w:rFonts w:ascii="Times New Roman" w:eastAsia="Times New Roman" w:hAnsi="Times New Roman" w:cs="Times New Roman"/>
                <w:b/>
                <w:sz w:val="24"/>
                <w:szCs w:val="24"/>
                <w:highlight w:val="white"/>
              </w:rPr>
            </w:pPr>
            <w:r w:rsidRPr="00F3280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A13C7" w:rsidRDefault="00B713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A13C7" w:rsidRDefault="00B713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13C7">
        <w:trPr>
          <w:trHeight w:val="210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13C7" w:rsidRPr="007B6054" w:rsidRDefault="00B713ED">
            <w:pPr>
              <w:shd w:val="clear" w:color="auto" w:fill="FFFFFF"/>
              <w:spacing w:before="12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визначення грошового еквівалента зобов’язання в іноземній валюті;</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A13C7" w:rsidRPr="007B6054" w:rsidRDefault="00B713ED" w:rsidP="007B6054">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A13C7" w:rsidTr="003E48C9">
        <w:trPr>
          <w:trHeight w:val="87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A13C7" w:rsidRPr="003E48C9" w:rsidRDefault="00B713ED" w:rsidP="007B6054">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sz w:val="24"/>
                <w:szCs w:val="24"/>
              </w:rPr>
              <w:t>Забезпечення виконання договору про закупівлю не вимагається.</w:t>
            </w:r>
          </w:p>
        </w:tc>
      </w:tr>
    </w:tbl>
    <w:p w:rsidR="00AA13C7" w:rsidRDefault="00AA13C7" w:rsidP="007B605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AB3AE0" w:rsidRPr="00AB3AE0" w:rsidRDefault="00AB3AE0" w:rsidP="00AB3AE0">
      <w:pPr>
        <w:spacing w:after="0" w:line="240" w:lineRule="auto"/>
        <w:ind w:left="5660" w:firstLine="700"/>
        <w:jc w:val="right"/>
        <w:rPr>
          <w:rFonts w:ascii="Times New Roman" w:eastAsia="Times New Roman" w:hAnsi="Times New Roman" w:cs="Times New Roman"/>
          <w:b/>
          <w:i/>
          <w:sz w:val="24"/>
          <w:szCs w:val="24"/>
          <w:lang w:val="ru-RU"/>
        </w:rPr>
      </w:pPr>
      <w:r w:rsidRPr="00AB3AE0">
        <w:rPr>
          <w:rFonts w:ascii="Times New Roman" w:eastAsia="Times New Roman" w:hAnsi="Times New Roman" w:cs="Times New Roman"/>
          <w:b/>
          <w:i/>
          <w:color w:val="000000"/>
          <w:sz w:val="24"/>
          <w:szCs w:val="24"/>
          <w:lang w:val="ru-RU"/>
        </w:rPr>
        <w:t>ДОДАТОК 1</w:t>
      </w:r>
    </w:p>
    <w:p w:rsidR="00AB3AE0" w:rsidRPr="00F32803" w:rsidRDefault="00AB3AE0" w:rsidP="00AB3AE0">
      <w:pPr>
        <w:spacing w:after="0" w:line="240" w:lineRule="auto"/>
        <w:ind w:left="5660" w:firstLine="700"/>
        <w:jc w:val="right"/>
        <w:rPr>
          <w:rFonts w:ascii="Times New Roman" w:eastAsia="Times New Roman" w:hAnsi="Times New Roman" w:cs="Times New Roman"/>
          <w:b/>
          <w:i/>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AB3AE0" w:rsidRDefault="00AB3AE0" w:rsidP="00AB3AE0">
      <w:pPr>
        <w:spacing w:after="0" w:line="240" w:lineRule="auto"/>
        <w:ind w:left="5660" w:firstLine="700"/>
        <w:jc w:val="both"/>
        <w:rPr>
          <w:rFonts w:ascii="Times New Roman" w:eastAsia="Times New Roman" w:hAnsi="Times New Roman" w:cs="Times New Roman"/>
          <w:i/>
          <w:color w:val="000000"/>
          <w:sz w:val="20"/>
          <w:szCs w:val="20"/>
          <w:lang w:val="ru-RU"/>
        </w:rPr>
      </w:pPr>
      <w:r w:rsidRPr="00AB3AE0">
        <w:rPr>
          <w:rFonts w:ascii="Times New Roman" w:eastAsia="Times New Roman" w:hAnsi="Times New Roman" w:cs="Times New Roman"/>
          <w:i/>
          <w:color w:val="000000"/>
          <w:sz w:val="20"/>
          <w:szCs w:val="20"/>
          <w:lang w:val="ru-RU"/>
        </w:rPr>
        <w:t> </w:t>
      </w:r>
    </w:p>
    <w:p w:rsidR="00F32803" w:rsidRPr="00AB3AE0" w:rsidRDefault="00F32803" w:rsidP="00AB3AE0">
      <w:pPr>
        <w:spacing w:after="0" w:line="240" w:lineRule="auto"/>
        <w:ind w:left="5660" w:firstLine="700"/>
        <w:jc w:val="both"/>
        <w:rPr>
          <w:rFonts w:ascii="Times New Roman" w:eastAsia="Times New Roman" w:hAnsi="Times New Roman" w:cs="Times New Roman"/>
          <w:sz w:val="20"/>
          <w:szCs w:val="20"/>
          <w:lang w:val="ru-RU"/>
        </w:rPr>
      </w:pPr>
    </w:p>
    <w:p w:rsidR="00AB3AE0" w:rsidRPr="00AB3AE0" w:rsidRDefault="00AB3AE0" w:rsidP="00AB3AE0">
      <w:pPr>
        <w:numPr>
          <w:ilvl w:val="0"/>
          <w:numId w:val="4"/>
        </w:numPr>
        <w:shd w:val="clear" w:color="auto" w:fill="FFFFFF"/>
        <w:tabs>
          <w:tab w:val="left" w:pos="851"/>
        </w:tabs>
        <w:spacing w:after="0" w:line="240" w:lineRule="auto"/>
        <w:ind w:left="0" w:firstLine="426"/>
        <w:jc w:val="both"/>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lastRenderedPageBreak/>
        <w:t xml:space="preserve">Перелік документів та </w:t>
      </w:r>
      <w:proofErr w:type="gramStart"/>
      <w:r w:rsidRPr="00AB3AE0">
        <w:rPr>
          <w:rFonts w:ascii="Times New Roman" w:eastAsia="Times New Roman" w:hAnsi="Times New Roman" w:cs="Times New Roman"/>
          <w:b/>
          <w:color w:val="000000"/>
          <w:sz w:val="24"/>
          <w:szCs w:val="24"/>
          <w:lang w:val="ru-RU"/>
        </w:rPr>
        <w:t>інформації  для</w:t>
      </w:r>
      <w:proofErr w:type="gramEnd"/>
      <w:r w:rsidRPr="00AB3AE0">
        <w:rPr>
          <w:rFonts w:ascii="Times New Roman" w:eastAsia="Times New Roman" w:hAnsi="Times New Roman" w:cs="Times New Roman"/>
          <w:b/>
          <w:color w:val="000000"/>
          <w:sz w:val="24"/>
          <w:szCs w:val="24"/>
          <w:lang w:val="ru-RU"/>
        </w:rPr>
        <w:t xml:space="preserve"> підтвердження відповідності УЧАСНИКА  кваліфікаційним критеріям, визначеним у статті 16 Закону «Про публічні закупівлі»:</w:t>
      </w:r>
    </w:p>
    <w:p w:rsidR="00AB3AE0" w:rsidRPr="00AB3AE0" w:rsidRDefault="00AB3AE0" w:rsidP="00AB3AE0">
      <w:pPr>
        <w:spacing w:after="0" w:line="240" w:lineRule="auto"/>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557"/>
        <w:gridCol w:w="2835"/>
        <w:gridCol w:w="6227"/>
      </w:tblGrid>
      <w:tr w:rsidR="00AB3AE0" w:rsidRPr="00AB3AE0" w:rsidTr="00AB3AE0">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Pr="00AB3AE0" w:rsidRDefault="00AB3AE0" w:rsidP="00AB3AE0">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 </w:t>
            </w:r>
          </w:p>
          <w:p w:rsidR="00AB3AE0" w:rsidRPr="00AB3AE0" w:rsidRDefault="00AB3AE0" w:rsidP="00AB3AE0">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lang w:val="ru-RU"/>
              </w:rPr>
              <w:t>з</w:t>
            </w:r>
            <w:r w:rsidRPr="00AB3AE0">
              <w:rPr>
                <w:rFonts w:ascii="Times New Roman" w:eastAsia="Times New Roman" w:hAnsi="Times New Roman" w:cs="Times New Roman"/>
                <w:b/>
                <w:color w:val="000000"/>
                <w:lang w:val="ru-RU"/>
              </w:rPr>
              <w:t>/п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Default="00AB3AE0" w:rsidP="00AB3AE0">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Кваліфікаційні </w:t>
            </w:r>
          </w:p>
          <w:p w:rsidR="00AB3AE0" w:rsidRPr="00AB3AE0" w:rsidRDefault="00AB3AE0" w:rsidP="00AB3AE0">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критерії</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Pr="00AB3AE0" w:rsidRDefault="00AB3AE0" w:rsidP="00AB3AE0">
            <w:pPr>
              <w:spacing w:before="240"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 xml:space="preserve">Документи та </w:t>
            </w:r>
            <w:r w:rsidRPr="00AB3AE0">
              <w:rPr>
                <w:rFonts w:ascii="Times New Roman" w:eastAsia="Times New Roman" w:hAnsi="Times New Roman" w:cs="Times New Roman"/>
                <w:b/>
                <w:lang w:val="ru-RU"/>
              </w:rPr>
              <w:t>інформація,</w:t>
            </w:r>
            <w:r w:rsidRPr="00AB3AE0">
              <w:rPr>
                <w:rFonts w:ascii="Times New Roman" w:eastAsia="Times New Roman" w:hAnsi="Times New Roman" w:cs="Times New Roman"/>
                <w:b/>
                <w:color w:val="000000"/>
                <w:lang w:val="ru-RU"/>
              </w:rPr>
              <w:t> які підтверджують відповідність Учасника кваліфікаційним критеріям**</w:t>
            </w:r>
          </w:p>
        </w:tc>
      </w:tr>
      <w:tr w:rsidR="00AB3AE0" w:rsidRPr="00AB3AE0" w:rsidTr="00AB3AE0">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center"/>
              <w:rPr>
                <w:rFonts w:ascii="Times New Roman" w:eastAsia="Times New Roman" w:hAnsi="Times New Roman" w:cs="Times New Roman"/>
              </w:rPr>
            </w:pPr>
            <w:r w:rsidRPr="00AB3AE0">
              <w:rPr>
                <w:rFonts w:ascii="Times New Roman" w:eastAsia="Times New Roman" w:hAnsi="Times New Roman" w:cs="Times New Roman"/>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rPr>
                <w:rFonts w:ascii="Times New Roman" w:eastAsia="Times New Roman" w:hAnsi="Times New Roman" w:cs="Times New Roman"/>
                <w:lang w:val="ru-RU"/>
              </w:rPr>
            </w:pPr>
            <w:r>
              <w:rPr>
                <w:rFonts w:ascii="Times New Roman" w:eastAsia="Times New Roman" w:hAnsi="Times New Roman" w:cs="Times New Roman"/>
                <w:b/>
                <w:color w:val="000000"/>
                <w:lang w:val="ru-RU"/>
              </w:rPr>
              <w:t xml:space="preserve">Наявність </w:t>
            </w:r>
            <w:r w:rsidRPr="00AB3AE0">
              <w:rPr>
                <w:rFonts w:ascii="Times New Roman" w:eastAsia="Times New Roman" w:hAnsi="Times New Roman" w:cs="Times New Roman"/>
                <w:b/>
                <w:color w:val="000000"/>
                <w:lang w:val="ru-RU"/>
              </w:rPr>
              <w:t>документально підтвердженого досвіду виконання аналогічного (аналогічних) за предметом закупівлі договору (договорів)</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 На підтвердження досвіду виконання аналогічного (аналогічних) за предметом закупівлі договору (договорів) Учасник має надати: </w:t>
            </w:r>
          </w:p>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1.1.1. довідку в довільній формі, з інформацією про виконання аналогічних за предметом закупівлі договорів (не менше двох). </w:t>
            </w:r>
          </w:p>
          <w:p w:rsidR="00F27195" w:rsidRDefault="00AB3AE0" w:rsidP="00AB3AE0">
            <w:pPr>
              <w:spacing w:after="0" w:line="240" w:lineRule="auto"/>
              <w:jc w:val="both"/>
              <w:rPr>
                <w:rFonts w:ascii="Times New Roman" w:eastAsia="Times New Roman" w:hAnsi="Times New Roman" w:cs="Times New Roman"/>
                <w:color w:val="000000"/>
                <w:lang w:val="ru-RU"/>
              </w:rPr>
            </w:pPr>
            <w:r w:rsidRPr="00AB3AE0">
              <w:rPr>
                <w:rFonts w:ascii="Times New Roman" w:eastAsia="Times New Roman" w:hAnsi="Times New Roman" w:cs="Times New Roman"/>
                <w:color w:val="000000"/>
                <w:lang w:val="ru-RU"/>
              </w:rPr>
              <w:t>1.1.2. не менше 2 копій договорів, зазначе</w:t>
            </w:r>
            <w:r w:rsidR="00F27195">
              <w:rPr>
                <w:rFonts w:ascii="Times New Roman" w:eastAsia="Times New Roman" w:hAnsi="Times New Roman" w:cs="Times New Roman"/>
                <w:color w:val="000000"/>
                <w:lang w:val="ru-RU"/>
              </w:rPr>
              <w:t>них в довідці в повному обсязі.</w:t>
            </w:r>
          </w:p>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1.1.3. Копії накладних на підтвердження виконання не менше ніж двох договорів, зазначених в наданій Учасником довідці. </w:t>
            </w:r>
          </w:p>
          <w:p w:rsidR="00AB3AE0" w:rsidRPr="00AB3AE0" w:rsidRDefault="00AB3AE0" w:rsidP="00AB3AE0">
            <w:pPr>
              <w:spacing w:after="0" w:line="240" w:lineRule="auto"/>
              <w:jc w:val="both"/>
              <w:rPr>
                <w:rFonts w:ascii="Times New Roman" w:eastAsia="Times New Roman" w:hAnsi="Times New Roman" w:cs="Times New Roman"/>
                <w:lang w:val="ru-RU"/>
              </w:rPr>
            </w:pPr>
            <w:r w:rsidRPr="00AB3AE0">
              <w:rPr>
                <w:rFonts w:ascii="Times New Roman" w:eastAsia="Times New Roman" w:hAnsi="Times New Roman" w:cs="Times New Roman"/>
                <w:color w:val="000000"/>
                <w:lang w:val="ru-RU"/>
              </w:rPr>
              <w:t>1.1.4. Лист-відгук (або рекомендаційний лист тощо) (не менше двох) від контрагента згідно з аналогічними договорами, які зазначено в довідці та надано у складі тендерної пропозиції про належне виконання цих договорів.</w:t>
            </w:r>
          </w:p>
        </w:tc>
      </w:tr>
    </w:tbl>
    <w:p w:rsidR="00AB3AE0" w:rsidRPr="00AB3AE0" w:rsidRDefault="00AB3AE0" w:rsidP="00AB3AE0">
      <w:pPr>
        <w:spacing w:before="20" w:after="20" w:line="240" w:lineRule="auto"/>
        <w:ind w:firstLine="426"/>
        <w:jc w:val="both"/>
        <w:rPr>
          <w:rFonts w:ascii="Times New Roman" w:eastAsia="Times New Roman" w:hAnsi="Times New Roman" w:cs="Times New Roman"/>
          <w:b/>
          <w:sz w:val="24"/>
          <w:szCs w:val="24"/>
          <w:lang w:val="ru-RU"/>
        </w:rPr>
      </w:pPr>
    </w:p>
    <w:p w:rsidR="00AB3AE0" w:rsidRPr="00AB3AE0" w:rsidRDefault="00AB3AE0" w:rsidP="00AB3AE0">
      <w:pPr>
        <w:pStyle w:val="a5"/>
        <w:numPr>
          <w:ilvl w:val="0"/>
          <w:numId w:val="4"/>
        </w:numPr>
        <w:tabs>
          <w:tab w:val="left" w:pos="993"/>
        </w:tabs>
        <w:spacing w:before="20" w:after="20" w:line="240" w:lineRule="auto"/>
        <w:ind w:left="0" w:firstLine="567"/>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color w:val="000000"/>
          <w:sz w:val="24"/>
          <w:szCs w:val="24"/>
          <w:lang w:val="ru-RU"/>
        </w:rPr>
        <w:t xml:space="preserve">Підтвердження відповідності УЧАСНИКА </w:t>
      </w:r>
      <w:r w:rsidRPr="00AB3AE0">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B3AE0">
        <w:rPr>
          <w:rFonts w:ascii="Times New Roman" w:eastAsia="Times New Roman" w:hAnsi="Times New Roman" w:cs="Times New Roman"/>
          <w:b/>
          <w:sz w:val="24"/>
          <w:szCs w:val="24"/>
          <w:lang w:val="ru-RU"/>
        </w:rPr>
        <w:t>процедури)  вимогам</w:t>
      </w:r>
      <w:proofErr w:type="gramEnd"/>
      <w:r w:rsidRPr="00AB3AE0">
        <w:rPr>
          <w:rFonts w:ascii="Times New Roman" w:eastAsia="Times New Roman" w:hAnsi="Times New Roman" w:cs="Times New Roman"/>
          <w:b/>
          <w:sz w:val="24"/>
          <w:szCs w:val="24"/>
          <w:lang w:val="ru-RU"/>
        </w:rPr>
        <w:t>, визначени</w:t>
      </w:r>
      <w:r w:rsidRPr="00AB3AE0">
        <w:rPr>
          <w:rFonts w:ascii="Times New Roman" w:eastAsia="Times New Roman" w:hAnsi="Times New Roman" w:cs="Times New Roman"/>
          <w:b/>
          <w:sz w:val="24"/>
          <w:szCs w:val="24"/>
          <w:highlight w:val="white"/>
          <w:lang w:val="ru-RU"/>
        </w:rPr>
        <w:t>м у пункті 47 Особливостей:</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Учасник процедури закупівлі підтверджує відсутність підстав, зазначених в пункті 47 </w:t>
      </w:r>
      <w:proofErr w:type="gramStart"/>
      <w:r w:rsidRPr="00AB3AE0">
        <w:rPr>
          <w:rFonts w:ascii="Times New Roman" w:eastAsia="Times New Roman" w:hAnsi="Times New Roman" w:cs="Times New Roman"/>
          <w:sz w:val="24"/>
          <w:szCs w:val="24"/>
          <w:highlight w:val="white"/>
          <w:lang w:val="ru-RU"/>
        </w:rPr>
        <w:t>Особливостей  (</w:t>
      </w:r>
      <w:proofErr w:type="gramEnd"/>
      <w:r w:rsidRPr="00AB3AE0">
        <w:rPr>
          <w:rFonts w:ascii="Times New Roman" w:eastAsia="Times New Roman" w:hAnsi="Times New Roman" w:cs="Times New Roman"/>
          <w:sz w:val="24"/>
          <w:szCs w:val="24"/>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gramStart"/>
      <w:r w:rsidRPr="00AB3AE0">
        <w:rPr>
          <w:rFonts w:ascii="Times New Roman" w:eastAsia="Times New Roman" w:hAnsi="Times New Roman" w:cs="Times New Roman"/>
          <w:sz w:val="24"/>
          <w:szCs w:val="24"/>
          <w:lang w:val="ru-RU"/>
        </w:rPr>
        <w:t>Учасник  повинен</w:t>
      </w:r>
      <w:proofErr w:type="gramEnd"/>
      <w:r w:rsidRPr="00AB3AE0">
        <w:rPr>
          <w:rFonts w:ascii="Times New Roman" w:eastAsia="Times New Roman" w:hAnsi="Times New Roman" w:cs="Times New Roman"/>
          <w:sz w:val="24"/>
          <w:szCs w:val="24"/>
          <w:lang w:val="ru-RU"/>
        </w:rPr>
        <w:t xml:space="preserve"> надати </w:t>
      </w:r>
      <w:r w:rsidRPr="00AB3AE0">
        <w:rPr>
          <w:rFonts w:ascii="Times New Roman" w:eastAsia="Times New Roman" w:hAnsi="Times New Roman" w:cs="Times New Roman"/>
          <w:b/>
          <w:sz w:val="24"/>
          <w:szCs w:val="24"/>
          <w:lang w:val="ru-RU"/>
        </w:rPr>
        <w:t>довідку у довільній формі</w:t>
      </w:r>
      <w:r w:rsidRPr="00AB3AE0">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B3AE0">
        <w:rPr>
          <w:rFonts w:ascii="Times New Roman" w:eastAsia="Times New Roman" w:hAnsi="Times New Roman" w:cs="Times New Roman"/>
          <w:sz w:val="24"/>
          <w:szCs w:val="24"/>
          <w:highlight w:val="white"/>
          <w:lang w:val="ru-RU"/>
        </w:rPr>
        <w:t xml:space="preserve">47 </w:t>
      </w:r>
      <w:r w:rsidRPr="00AB3AE0">
        <w:rPr>
          <w:rFonts w:ascii="Times New Roman" w:eastAsia="Times New Roman" w:hAnsi="Times New Roman" w:cs="Times New Roman"/>
          <w:sz w:val="24"/>
          <w:szCs w:val="24"/>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B3AE0" w:rsidRPr="00AB3AE0" w:rsidRDefault="00AB3AE0" w:rsidP="00AB3AE0">
      <w:pPr>
        <w:spacing w:after="80"/>
        <w:jc w:val="both"/>
        <w:rPr>
          <w:rFonts w:ascii="Times New Roman" w:eastAsia="Times New Roman" w:hAnsi="Times New Roman" w:cs="Times New Roman"/>
          <w:sz w:val="24"/>
          <w:szCs w:val="24"/>
          <w:highlight w:val="yellow"/>
          <w:lang w:val="ru-RU"/>
        </w:rPr>
      </w:pPr>
    </w:p>
    <w:p w:rsidR="00AB3AE0" w:rsidRPr="00AB3AE0" w:rsidRDefault="00AB3AE0" w:rsidP="00AB3AE0">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lang w:val="ru-RU"/>
        </w:rPr>
        <w:lastRenderedPageBreak/>
        <w:t xml:space="preserve">3. </w:t>
      </w:r>
      <w:r w:rsidRPr="00AB3AE0">
        <w:rPr>
          <w:rFonts w:ascii="Times New Roman" w:eastAsia="Times New Roman" w:hAnsi="Times New Roman" w:cs="Times New Roman"/>
          <w:b/>
          <w:color w:val="000000"/>
          <w:sz w:val="24"/>
          <w:szCs w:val="24"/>
          <w:lang w:val="ru-RU"/>
        </w:rPr>
        <w:t xml:space="preserve">Перелік документів та </w:t>
      </w:r>
      <w:proofErr w:type="gramStart"/>
      <w:r w:rsidRPr="00AB3AE0">
        <w:rPr>
          <w:rFonts w:ascii="Times New Roman" w:eastAsia="Times New Roman" w:hAnsi="Times New Roman" w:cs="Times New Roman"/>
          <w:b/>
          <w:color w:val="000000"/>
          <w:sz w:val="24"/>
          <w:szCs w:val="24"/>
          <w:lang w:val="ru-RU"/>
        </w:rPr>
        <w:t>інформації  для</w:t>
      </w:r>
      <w:proofErr w:type="gramEnd"/>
      <w:r w:rsidRPr="00AB3AE0">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B3AE0">
        <w:rPr>
          <w:rFonts w:ascii="Times New Roman" w:eastAsia="Times New Roman" w:hAnsi="Times New Roman" w:cs="Times New Roman"/>
          <w:b/>
          <w:sz w:val="24"/>
          <w:szCs w:val="24"/>
          <w:lang w:val="ru-RU"/>
        </w:rPr>
        <w:t>визначеним у пун</w:t>
      </w:r>
      <w:r w:rsidRPr="00AB3AE0">
        <w:rPr>
          <w:rFonts w:ascii="Times New Roman" w:eastAsia="Times New Roman" w:hAnsi="Times New Roman" w:cs="Times New Roman"/>
          <w:b/>
          <w:sz w:val="24"/>
          <w:szCs w:val="24"/>
          <w:highlight w:val="white"/>
          <w:lang w:val="ru-RU"/>
        </w:rPr>
        <w:t xml:space="preserve">кті </w:t>
      </w:r>
      <w:r w:rsidRPr="00AB3AE0">
        <w:rPr>
          <w:rFonts w:ascii="Times New Roman" w:eastAsia="Times New Roman" w:hAnsi="Times New Roman" w:cs="Times New Roman"/>
          <w:sz w:val="24"/>
          <w:szCs w:val="24"/>
          <w:highlight w:val="white"/>
          <w:lang w:val="ru-RU"/>
        </w:rPr>
        <w:t>47</w:t>
      </w:r>
      <w:r w:rsidRPr="00AB3AE0">
        <w:rPr>
          <w:rFonts w:ascii="Times New Roman" w:eastAsia="Times New Roman" w:hAnsi="Times New Roman" w:cs="Times New Roman"/>
          <w:b/>
          <w:sz w:val="24"/>
          <w:szCs w:val="24"/>
          <w:highlight w:val="white"/>
          <w:lang w:val="ru-RU"/>
        </w:rPr>
        <w:t xml:space="preserve"> Особливостей:</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AB3AE0">
        <w:rPr>
          <w:rFonts w:ascii="Times New Roman" w:eastAsia="Times New Roman" w:hAnsi="Times New Roman" w:cs="Times New Roman"/>
          <w:b/>
          <w:i/>
          <w:sz w:val="24"/>
          <w:szCs w:val="24"/>
          <w:highlight w:val="white"/>
          <w:lang w:val="ru-RU"/>
        </w:rPr>
        <w:t xml:space="preserve">не перевищує чотири дні </w:t>
      </w:r>
      <w:r w:rsidRPr="00AB3AE0">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3AE0" w:rsidRPr="00AB3AE0" w:rsidRDefault="00AB3AE0" w:rsidP="00AB3AE0">
      <w:pPr>
        <w:spacing w:after="0" w:line="240" w:lineRule="auto"/>
        <w:rPr>
          <w:rFonts w:ascii="Times New Roman" w:eastAsia="Times New Roman" w:hAnsi="Times New Roman" w:cs="Times New Roman"/>
          <w:b/>
          <w:sz w:val="24"/>
          <w:szCs w:val="24"/>
          <w:lang w:val="ru-RU"/>
        </w:rPr>
      </w:pPr>
    </w:p>
    <w:p w:rsidR="00AB3AE0" w:rsidRDefault="00AB3AE0" w:rsidP="00AB3AE0">
      <w:pPr>
        <w:spacing w:after="0" w:line="240" w:lineRule="auto"/>
        <w:ind w:firstLine="426"/>
        <w:rPr>
          <w:rFonts w:ascii="Times New Roman" w:eastAsia="Times New Roman" w:hAnsi="Times New Roman" w:cs="Times New Roman"/>
          <w:b/>
          <w:color w:val="000000"/>
          <w:sz w:val="24"/>
          <w:szCs w:val="24"/>
          <w:highlight w:val="white"/>
          <w:lang w:val="ru-RU"/>
        </w:rPr>
      </w:pPr>
      <w:r w:rsidRPr="00AB3AE0">
        <w:rPr>
          <w:rFonts w:ascii="Times New Roman" w:eastAsia="Times New Roman" w:hAnsi="Times New Roman" w:cs="Times New Roman"/>
          <w:color w:val="000000"/>
          <w:sz w:val="24"/>
          <w:szCs w:val="24"/>
          <w:highlight w:val="white"/>
          <w:lang w:val="ru-RU"/>
        </w:rPr>
        <w:t> </w:t>
      </w:r>
      <w:r w:rsidRPr="00AB3AE0">
        <w:rPr>
          <w:rFonts w:ascii="Times New Roman" w:eastAsia="Times New Roman" w:hAnsi="Times New Roman" w:cs="Times New Roman"/>
          <w:b/>
          <w:color w:val="000000"/>
          <w:sz w:val="24"/>
          <w:szCs w:val="24"/>
          <w:highlight w:val="white"/>
          <w:lang w:val="ru-RU"/>
        </w:rPr>
        <w:t xml:space="preserve">3.1. Документи, які </w:t>
      </w:r>
      <w:proofErr w:type="gramStart"/>
      <w:r w:rsidRPr="00AB3AE0">
        <w:rPr>
          <w:rFonts w:ascii="Times New Roman" w:eastAsia="Times New Roman" w:hAnsi="Times New Roman" w:cs="Times New Roman"/>
          <w:b/>
          <w:color w:val="000000"/>
          <w:sz w:val="24"/>
          <w:szCs w:val="24"/>
          <w:highlight w:val="white"/>
          <w:lang w:val="ru-RU"/>
        </w:rPr>
        <w:t>надаються  ПЕРЕМОЖЦЕМ</w:t>
      </w:r>
      <w:proofErr w:type="gramEnd"/>
      <w:r w:rsidRPr="00AB3AE0">
        <w:rPr>
          <w:rFonts w:ascii="Times New Roman" w:eastAsia="Times New Roman" w:hAnsi="Times New Roman" w:cs="Times New Roman"/>
          <w:b/>
          <w:color w:val="000000"/>
          <w:sz w:val="24"/>
          <w:szCs w:val="24"/>
          <w:highlight w:val="white"/>
          <w:lang w:val="ru-RU"/>
        </w:rPr>
        <w:t xml:space="preserve"> (юридичною особою):</w:t>
      </w:r>
    </w:p>
    <w:p w:rsidR="00AB3AE0" w:rsidRPr="00AB3AE0" w:rsidRDefault="00AB3AE0" w:rsidP="00AB3AE0">
      <w:pPr>
        <w:spacing w:after="0" w:line="240" w:lineRule="auto"/>
        <w:ind w:firstLine="426"/>
        <w:rPr>
          <w:rFonts w:ascii="Times New Roman" w:eastAsia="Times New Roman" w:hAnsi="Times New Roman" w:cs="Times New Roman"/>
          <w:b/>
          <w:color w:val="000000"/>
          <w:sz w:val="24"/>
          <w:szCs w:val="24"/>
          <w:highlight w:val="white"/>
          <w:lang w:val="ru-RU"/>
        </w:rPr>
      </w:pPr>
    </w:p>
    <w:tbl>
      <w:tblPr>
        <w:tblW w:w="9618" w:type="dxa"/>
        <w:tblInd w:w="-100" w:type="dxa"/>
        <w:tblLayout w:type="fixed"/>
        <w:tblLook w:val="0400" w:firstRow="0" w:lastRow="0" w:firstColumn="0" w:lastColumn="0" w:noHBand="0" w:noVBand="1"/>
      </w:tblPr>
      <w:tblGrid>
        <w:gridCol w:w="626"/>
        <w:gridCol w:w="3827"/>
        <w:gridCol w:w="5165"/>
      </w:tblGrid>
      <w:tr w:rsidR="00AB3AE0" w:rsidRPr="00AB3AE0" w:rsidTr="00AB3AE0">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w:t>
            </w:r>
          </w:p>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з</w:t>
            </w:r>
            <w:r w:rsidRPr="00AB3AE0">
              <w:rPr>
                <w:rFonts w:ascii="Times New Roman" w:eastAsia="Times New Roman" w:hAnsi="Times New Roman" w:cs="Times New Roman"/>
                <w:b/>
                <w:color w:val="000000"/>
                <w:sz w:val="24"/>
                <w:szCs w:val="24"/>
                <w:highlight w:val="white"/>
                <w:lang w:val="ru-RU"/>
              </w:rPr>
              <w:t>/п</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Вимоги згідно п. 47 Особливостей</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AB3AE0" w:rsidRPr="00AB3AE0" w:rsidTr="00AB3AE0">
        <w:trPr>
          <w:trHeight w:val="10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B3AE0">
              <w:rPr>
                <w:rFonts w:ascii="Times New Roman" w:eastAsia="Times New Roman" w:hAnsi="Times New Roman" w:cs="Times New Roman"/>
                <w:sz w:val="24"/>
                <w:szCs w:val="24"/>
                <w:highlight w:val="white"/>
                <w:lang w:val="ru-RU"/>
              </w:rPr>
              <w:t>законом  до</w:t>
            </w:r>
            <w:proofErr w:type="gramEnd"/>
            <w:r w:rsidRPr="00AB3AE0">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3 пункт 47 Особливостей)</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76"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Перевіряється безпосередньо замовником самостійно, крім випадків, коли доступ до такої інформації є обмеженим*.</w:t>
            </w:r>
          </w:p>
          <w:p w:rsidR="00AB3AE0" w:rsidRPr="00AB3AE0" w:rsidRDefault="00AB3AE0" w:rsidP="00AB3AE0">
            <w:pPr>
              <w:spacing w:after="0" w:line="27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highlight w:val="white"/>
                <w:lang w:val="ru-RU"/>
              </w:rPr>
              <w:t xml:space="preserve"> </w:t>
            </w:r>
            <w:r w:rsidRPr="00AB3AE0">
              <w:rPr>
                <w:rFonts w:ascii="Times New Roman" w:eastAsia="Times New Roman" w:hAnsi="Times New Roman" w:cs="Times New Roman"/>
                <w:i/>
                <w:sz w:val="24"/>
                <w:szCs w:val="24"/>
                <w:highlight w:val="white"/>
                <w:lang w:val="ru-RU"/>
              </w:rPr>
              <w:t>свою роботу, так і відкриватись, поновлюватись у період воєнного стану.</w:t>
            </w:r>
          </w:p>
          <w:p w:rsidR="00AB3AE0" w:rsidRPr="00AB3AE0" w:rsidRDefault="00AB3AE0" w:rsidP="00AB3AE0">
            <w:pPr>
              <w:spacing w:after="0" w:line="25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highlight w:val="white"/>
                <w:lang w:val="ru-RU"/>
              </w:rPr>
              <w:t>керівника учасника</w:t>
            </w:r>
            <w:r w:rsidRPr="00AB3AE0">
              <w:rPr>
                <w:rFonts w:ascii="Times New Roman" w:eastAsia="Times New Roman" w:hAnsi="Times New Roman" w:cs="Times New Roman"/>
                <w:i/>
                <w:sz w:val="24"/>
                <w:szCs w:val="24"/>
                <w:highlight w:val="white"/>
                <w:lang w:val="ru-RU"/>
              </w:rPr>
              <w:t xml:space="preserve"> процедури закупівлі,на виконання абзацу 15 пункту 47 Особливостей надається переможцем торгів.</w:t>
            </w:r>
          </w:p>
        </w:tc>
      </w:tr>
      <w:tr w:rsidR="00AB3AE0" w:rsidRPr="00AB3AE0" w:rsidTr="00AB3AE0">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lastRenderedPageBreak/>
              <w:t>2</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3AE0" w:rsidRPr="00AB3AE0" w:rsidRDefault="00AB3AE0" w:rsidP="00AB3AE0">
            <w:pPr>
              <w:spacing w:after="0" w:line="240"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6 пункт 47 Особливостей)</w:t>
            </w:r>
          </w:p>
        </w:tc>
        <w:tc>
          <w:tcPr>
            <w:tcW w:w="51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 </w:t>
            </w:r>
          </w:p>
        </w:tc>
      </w:tr>
      <w:tr w:rsidR="00AB3AE0" w:rsidRPr="00AB3AE0" w:rsidTr="00AB3AE0">
        <w:trPr>
          <w:trHeight w:val="211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3</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12 пункт 47 Особливостей)</w:t>
            </w:r>
          </w:p>
        </w:tc>
        <w:tc>
          <w:tcPr>
            <w:tcW w:w="51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AB3AE0" w:rsidRPr="00AB3AE0" w:rsidTr="00AB3AE0">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(абзац 14 пункт 47 Особливостей)</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Довідка в довільній формі</w:t>
            </w:r>
            <w:r w:rsidRPr="00AB3AE0">
              <w:rPr>
                <w:rFonts w:ascii="Times New Roman" w:eastAsia="Times New Roman" w:hAnsi="Times New Roman" w:cs="Times New Roman"/>
                <w:sz w:val="24"/>
                <w:szCs w:val="24"/>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3AE0" w:rsidRPr="00AB3AE0" w:rsidRDefault="00AB3AE0" w:rsidP="00AB3AE0">
      <w:pPr>
        <w:spacing w:after="0" w:line="240" w:lineRule="auto"/>
        <w:rPr>
          <w:rFonts w:ascii="Times New Roman" w:eastAsia="Times New Roman" w:hAnsi="Times New Roman" w:cs="Times New Roman"/>
          <w:b/>
          <w:color w:val="000000"/>
          <w:sz w:val="24"/>
          <w:szCs w:val="24"/>
          <w:lang w:val="ru-RU"/>
        </w:rPr>
      </w:pPr>
    </w:p>
    <w:p w:rsidR="00AB3AE0" w:rsidRDefault="00AB3AE0" w:rsidP="00AB3AE0">
      <w:pPr>
        <w:spacing w:before="240" w:after="0" w:line="240" w:lineRule="auto"/>
        <w:ind w:firstLine="567"/>
        <w:jc w:val="center"/>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AB3AE0">
        <w:rPr>
          <w:rFonts w:ascii="Times New Roman" w:eastAsia="Times New Roman" w:hAnsi="Times New Roman" w:cs="Times New Roman"/>
          <w:b/>
          <w:sz w:val="24"/>
          <w:szCs w:val="24"/>
          <w:lang w:val="ru-RU"/>
        </w:rPr>
        <w:t xml:space="preserve"> — </w:t>
      </w:r>
      <w:r w:rsidRPr="00AB3AE0">
        <w:rPr>
          <w:rFonts w:ascii="Times New Roman" w:eastAsia="Times New Roman" w:hAnsi="Times New Roman" w:cs="Times New Roman"/>
          <w:b/>
          <w:color w:val="000000"/>
          <w:sz w:val="24"/>
          <w:szCs w:val="24"/>
          <w:lang w:val="ru-RU"/>
        </w:rPr>
        <w:t>підприємцем):</w:t>
      </w:r>
    </w:p>
    <w:p w:rsidR="00AB3AE0" w:rsidRPr="00AB3AE0" w:rsidRDefault="00AB3AE0" w:rsidP="00AB3AE0">
      <w:pPr>
        <w:spacing w:before="240" w:after="0" w:line="240" w:lineRule="auto"/>
        <w:ind w:firstLine="567"/>
        <w:jc w:val="center"/>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626"/>
        <w:gridCol w:w="3685"/>
        <w:gridCol w:w="5308"/>
      </w:tblGrid>
      <w:tr w:rsidR="00AB3AE0" w:rsidRPr="00AB3AE0" w:rsidTr="00AB3AE0">
        <w:trPr>
          <w:trHeight w:val="87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lastRenderedPageBreak/>
              <w:t>№</w:t>
            </w:r>
          </w:p>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t>з</w:t>
            </w:r>
            <w:r w:rsidRPr="00AB3AE0">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Вимоги </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згідно пункту 47 Особливостей</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 xml:space="preserve">Переможець </w:t>
            </w:r>
            <w:r w:rsidRPr="00AB3AE0">
              <w:rPr>
                <w:rFonts w:ascii="Times New Roman" w:eastAsia="Times New Roman" w:hAnsi="Times New Roman" w:cs="Times New Roman"/>
                <w:b/>
                <w:sz w:val="24"/>
                <w:szCs w:val="24"/>
                <w:highlight w:val="white"/>
                <w:lang w:val="ru-RU"/>
              </w:rPr>
              <w:t>торгів на виконання вимоги згідно пункту 47 Особ</w:t>
            </w:r>
            <w:r w:rsidRPr="00AB3AE0">
              <w:rPr>
                <w:rFonts w:ascii="Times New Roman" w:eastAsia="Times New Roman" w:hAnsi="Times New Roman" w:cs="Times New Roman"/>
                <w:b/>
                <w:sz w:val="24"/>
                <w:szCs w:val="24"/>
                <w:lang w:val="ru-RU"/>
              </w:rPr>
              <w:t>ливостей (підтвердження відсутності підстав) повинен надати таку інформацію:</w:t>
            </w:r>
          </w:p>
        </w:tc>
      </w:tr>
      <w:tr w:rsidR="00AB3AE0" w:rsidRPr="00AB3AE0" w:rsidTr="00AB3AE0">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B3AE0">
              <w:rPr>
                <w:rFonts w:ascii="Times New Roman" w:eastAsia="Times New Roman" w:hAnsi="Times New Roman" w:cs="Times New Roman"/>
                <w:sz w:val="24"/>
                <w:szCs w:val="24"/>
                <w:highlight w:val="white"/>
                <w:lang w:val="ru-RU"/>
              </w:rPr>
              <w:t>законом  до</w:t>
            </w:r>
            <w:proofErr w:type="gramEnd"/>
            <w:r w:rsidRPr="00AB3AE0">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highlight w:val="white"/>
                <w:lang w:val="ru-RU"/>
              </w:rPr>
              <w:t xml:space="preserve"> </w:t>
            </w:r>
            <w:r w:rsidRPr="00AB3AE0">
              <w:rPr>
                <w:rFonts w:ascii="Times New Roman" w:eastAsia="Times New Roman" w:hAnsi="Times New Roman" w:cs="Times New Roman"/>
                <w:b/>
                <w:sz w:val="24"/>
                <w:szCs w:val="24"/>
                <w:highlight w:val="white"/>
                <w:lang w:val="ru-RU"/>
              </w:rPr>
              <w:t xml:space="preserve">(підпункт 3 пункт </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76" w:lineRule="auto"/>
              <w:ind w:right="140"/>
              <w:jc w:val="both"/>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rsidR="00AB3AE0" w:rsidRPr="00AB3AE0" w:rsidRDefault="00AB3AE0" w:rsidP="00AB3AE0">
            <w:pPr>
              <w:spacing w:after="0" w:line="276" w:lineRule="auto"/>
              <w:ind w:right="14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lang w:val="ru-RU"/>
              </w:rPr>
              <w:t xml:space="preserve"> </w:t>
            </w:r>
            <w:r w:rsidRPr="00AB3AE0">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rsidR="00AB3AE0" w:rsidRPr="00AB3AE0" w:rsidRDefault="00AB3AE0" w:rsidP="00AB3AE0">
            <w:pPr>
              <w:spacing w:after="0" w:line="240" w:lineRule="auto"/>
              <w:ind w:right="140"/>
              <w:jc w:val="both"/>
              <w:rPr>
                <w:rFonts w:ascii="Times New Roman" w:eastAsia="Times New Roman" w:hAnsi="Times New Roman" w:cs="Times New Roman"/>
                <w:i/>
                <w:color w:val="FF0000"/>
                <w:sz w:val="24"/>
                <w:szCs w:val="24"/>
                <w:highlight w:val="yellow"/>
                <w:lang w:val="ru-RU"/>
              </w:rPr>
            </w:pPr>
            <w:r w:rsidRPr="00AB3AE0">
              <w:rPr>
                <w:rFonts w:ascii="Times New Roman" w:eastAsia="Times New Roman" w:hAnsi="Times New Roman" w:cs="Times New Roman"/>
                <w:i/>
                <w:sz w:val="24"/>
                <w:szCs w:val="24"/>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B3AE0">
              <w:rPr>
                <w:rFonts w:ascii="Times New Roman" w:eastAsia="Times New Roman" w:hAnsi="Times New Roman" w:cs="Times New Roman"/>
                <w:b/>
                <w:i/>
                <w:sz w:val="24"/>
                <w:szCs w:val="24"/>
                <w:lang w:val="ru-RU"/>
              </w:rPr>
              <w:t xml:space="preserve"> </w:t>
            </w:r>
            <w:r w:rsidRPr="00AB3AE0">
              <w:rPr>
                <w:rFonts w:ascii="Times New Roman" w:eastAsia="Times New Roman" w:hAnsi="Times New Roman" w:cs="Times New Roman"/>
                <w:i/>
                <w:sz w:val="24"/>
                <w:szCs w:val="24"/>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lang w:val="ru-RU"/>
              </w:rPr>
              <w:t>фізичної особи</w:t>
            </w:r>
            <w:r w:rsidRPr="00AB3AE0">
              <w:rPr>
                <w:rFonts w:ascii="Times New Roman" w:eastAsia="Times New Roman" w:hAnsi="Times New Roman" w:cs="Times New Roman"/>
                <w:i/>
                <w:sz w:val="24"/>
                <w:szCs w:val="24"/>
                <w:lang w:val="ru-RU"/>
              </w:rPr>
              <w:t>, яка є  учасником процедури закупівлі,на виконання абзацу 15 пункту 47 Особливостей надається переможцем торгів.</w:t>
            </w:r>
          </w:p>
        </w:tc>
      </w:tr>
      <w:tr w:rsidR="00AB3AE0" w:rsidRPr="00AB3AE0" w:rsidTr="00AB3AE0">
        <w:trPr>
          <w:trHeight w:val="45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(підпункт 5 пункт </w:t>
            </w:r>
          </w:p>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B3AE0" w:rsidRPr="00AB3AE0" w:rsidRDefault="00AB3AE0" w:rsidP="00AB3AE0">
            <w:pPr>
              <w:spacing w:after="0" w:line="240" w:lineRule="auto"/>
              <w:jc w:val="both"/>
              <w:rPr>
                <w:rFonts w:ascii="Times New Roman" w:eastAsia="Times New Roman" w:hAnsi="Times New Roman" w:cs="Times New Roman"/>
                <w:b/>
                <w:color w:val="000000"/>
                <w:sz w:val="24"/>
                <w:szCs w:val="24"/>
                <w:lang w:val="ru-RU"/>
              </w:rPr>
            </w:pPr>
          </w:p>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highlight w:val="white"/>
                <w:lang w:val="ru-RU"/>
              </w:rPr>
              <w:lastRenderedPageBreak/>
              <w:t>Документ повинен бути виданий/ сформований/ отриманий в поточному році.</w:t>
            </w:r>
            <w:r w:rsidRPr="00AB3AE0">
              <w:rPr>
                <w:rFonts w:ascii="Times New Roman" w:eastAsia="Times New Roman" w:hAnsi="Times New Roman" w:cs="Times New Roman"/>
                <w:color w:val="000000"/>
                <w:sz w:val="24"/>
                <w:szCs w:val="24"/>
                <w:lang w:val="ru-RU"/>
              </w:rPr>
              <w:t> </w:t>
            </w:r>
          </w:p>
        </w:tc>
      </w:tr>
      <w:tr w:rsidR="00AB3AE0" w:rsidRPr="00AB3AE0" w:rsidTr="00AB3AE0">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lastRenderedPageBreak/>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(підпункт 12 пункт </w:t>
            </w:r>
          </w:p>
          <w:p w:rsidR="00AB3AE0" w:rsidRPr="00AB3AE0" w:rsidRDefault="00AB3AE0" w:rsidP="00AB3AE0">
            <w:pP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AB3AE0" w:rsidRPr="00AB3AE0" w:rsidTr="00AB3AE0">
        <w:trPr>
          <w:trHeight w:val="409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lastRenderedPageBreak/>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B3AE0">
              <w:rPr>
                <w:rFonts w:ascii="Times New Roman" w:eastAsia="Times New Roman" w:hAnsi="Times New Roman" w:cs="Times New Roman"/>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(абзац 14 пункт </w:t>
            </w:r>
          </w:p>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r w:rsidRPr="00AB3AE0">
              <w:rPr>
                <w:rFonts w:ascii="Times New Roman" w:eastAsia="Times New Roman" w:hAnsi="Times New Roman" w:cs="Times New Roman"/>
                <w:b/>
                <w:sz w:val="24"/>
                <w:szCs w:val="24"/>
                <w:lang w:val="ru-RU"/>
              </w:rPr>
              <w:t>Довідка в довільній формі</w:t>
            </w:r>
            <w:r w:rsidRPr="00AB3AE0">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3AE0" w:rsidRPr="00AB3AE0" w:rsidRDefault="00AB3AE0" w:rsidP="00AB3AE0">
      <w:pPr>
        <w:shd w:val="clear" w:color="auto" w:fill="FFFFFF"/>
        <w:spacing w:after="0" w:line="240" w:lineRule="auto"/>
        <w:rPr>
          <w:rFonts w:ascii="Times New Roman" w:eastAsia="Times New Roman" w:hAnsi="Times New Roman" w:cs="Times New Roman"/>
          <w:sz w:val="24"/>
          <w:szCs w:val="24"/>
          <w:lang w:val="ru-RU"/>
        </w:rPr>
      </w:pPr>
    </w:p>
    <w:p w:rsidR="00AB3AE0" w:rsidRPr="00AB3AE0" w:rsidRDefault="00AB3AE0" w:rsidP="00AB3AE0">
      <w:pPr>
        <w:shd w:val="clear" w:color="auto" w:fill="FFFFFF"/>
        <w:spacing w:after="0" w:line="240" w:lineRule="auto"/>
        <w:ind w:firstLine="567"/>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AB3AE0">
        <w:rPr>
          <w:rFonts w:ascii="Times New Roman" w:eastAsia="Times New Roman" w:hAnsi="Times New Roman" w:cs="Times New Roman"/>
          <w:b/>
          <w:sz w:val="24"/>
          <w:szCs w:val="24"/>
          <w:lang w:val="ru-RU"/>
        </w:rPr>
        <w:t>—</w:t>
      </w:r>
      <w:r w:rsidRPr="00AB3AE0">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AB3AE0">
        <w:rPr>
          <w:rFonts w:ascii="Times New Roman" w:eastAsia="Times New Roman" w:hAnsi="Times New Roman" w:cs="Times New Roman"/>
          <w:b/>
          <w:sz w:val="24"/>
          <w:szCs w:val="24"/>
          <w:lang w:val="ru-RU"/>
        </w:rPr>
        <w:t xml:space="preserve"> — </w:t>
      </w:r>
      <w:r w:rsidRPr="00AB3AE0">
        <w:rPr>
          <w:rFonts w:ascii="Times New Roman" w:eastAsia="Times New Roman" w:hAnsi="Times New Roman" w:cs="Times New Roman"/>
          <w:b/>
          <w:color w:val="000000"/>
          <w:sz w:val="24"/>
          <w:szCs w:val="24"/>
          <w:lang w:val="ru-RU"/>
        </w:rPr>
        <w:t>підприємців)</w:t>
      </w:r>
      <w:r w:rsidRPr="00AB3AE0">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484"/>
        <w:gridCol w:w="9135"/>
      </w:tblGrid>
      <w:tr w:rsidR="00AB3AE0" w:rsidRPr="00AB3AE0" w:rsidTr="00AB3AE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Інші документи від Учасника:</w:t>
            </w:r>
          </w:p>
        </w:tc>
      </w:tr>
      <w:tr w:rsidR="00AB3AE0" w:rsidRPr="00AB3AE0" w:rsidTr="00AB3AE0">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3AE0" w:rsidRPr="00AB3AE0" w:rsidTr="00AB3AE0">
        <w:trPr>
          <w:trHeight w:val="45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before="240" w:after="0" w:line="240" w:lineRule="auto"/>
              <w:ind w:left="100"/>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right="120" w:hanging="2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AB3AE0">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3AE0">
              <w:rPr>
                <w:rFonts w:ascii="Times New Roman" w:eastAsia="Times New Roman" w:hAnsi="Times New Roman" w:cs="Times New Roman"/>
                <w:i/>
                <w:sz w:val="24"/>
                <w:szCs w:val="24"/>
                <w:lang w:val="ru-RU"/>
              </w:rPr>
              <w:t xml:space="preserve">Замість довідки довільної форми учасник може надати чинну ліцензію або документ дозвільного характеру. </w:t>
            </w:r>
          </w:p>
          <w:p w:rsidR="00AB3AE0" w:rsidRPr="00AB3AE0" w:rsidRDefault="00AB3AE0" w:rsidP="00AB3AE0">
            <w:pPr>
              <w:spacing w:after="0" w:line="240" w:lineRule="auto"/>
              <w:ind w:left="100" w:right="120" w:hanging="20"/>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i/>
                <w:sz w:val="24"/>
                <w:szCs w:val="24"/>
                <w:lang w:val="ru-RU"/>
              </w:rPr>
              <w:t xml:space="preserve">(Надається лише у разі, якщо отримання дозволу або ліцензії на провадження такого виду </w:t>
            </w:r>
            <w:proofErr w:type="gramStart"/>
            <w:r w:rsidRPr="00AB3AE0">
              <w:rPr>
                <w:rFonts w:ascii="Times New Roman" w:eastAsia="Times New Roman" w:hAnsi="Times New Roman" w:cs="Times New Roman"/>
                <w:i/>
                <w:sz w:val="24"/>
                <w:szCs w:val="24"/>
                <w:lang w:val="ru-RU"/>
              </w:rPr>
              <w:t>господарської  діяльності</w:t>
            </w:r>
            <w:proofErr w:type="gramEnd"/>
            <w:r w:rsidRPr="00AB3AE0">
              <w:rPr>
                <w:rFonts w:ascii="Times New Roman" w:eastAsia="Times New Roman" w:hAnsi="Times New Roman" w:cs="Times New Roman"/>
                <w:i/>
                <w:sz w:val="24"/>
                <w:szCs w:val="24"/>
                <w:lang w:val="ru-RU"/>
              </w:rPr>
              <w:t xml:space="preserve"> передбачено законом).</w:t>
            </w:r>
          </w:p>
        </w:tc>
      </w:tr>
      <w:tr w:rsidR="00AB3AE0" w:rsidRPr="00AB3AE0" w:rsidTr="00AB3AE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before="240" w:after="0" w:line="240" w:lineRule="auto"/>
              <w:ind w:left="100"/>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sz w:val="24"/>
                <w:szCs w:val="24"/>
                <w:lang w:val="ru-RU"/>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AB3AE0">
              <w:rPr>
                <w:rFonts w:ascii="Times New Roman" w:eastAsia="Times New Roman" w:hAnsi="Times New Roman" w:cs="Times New Roman"/>
                <w:sz w:val="24"/>
                <w:szCs w:val="24"/>
                <w:highlight w:val="white"/>
                <w:lang w:val="ru-RU"/>
              </w:rPr>
              <w:t xml:space="preserve">Ісламської Республіки Іран </w:t>
            </w:r>
            <w:r w:rsidRPr="00AB3AE0">
              <w:rPr>
                <w:rFonts w:ascii="Times New Roman" w:eastAsia="Times New Roman" w:hAnsi="Times New Roman" w:cs="Times New Roman"/>
                <w:sz w:val="24"/>
                <w:szCs w:val="24"/>
                <w:lang w:val="ru-RU"/>
              </w:rPr>
              <w:t>та проживає на території України на законних підставах, учасник у складі тендерної пропозиції має надати стосовно таких осіб:</w:t>
            </w:r>
          </w:p>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sz w:val="24"/>
                <w:szCs w:val="24"/>
                <w:lang w:val="ru-RU"/>
              </w:rPr>
              <w:br/>
              <w:t xml:space="preserve"> • посвідчення біженця чи документ, що підтверджує надання притулку в Україні,</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посвідчення особи, яка потребує додаткового захисту в Україні,</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sz w:val="24"/>
                <w:szCs w:val="24"/>
                <w:lang w:val="ru-RU"/>
              </w:rPr>
              <w:br/>
              <w:t xml:space="preserve"> •    посвідчення особи, якій надано тимчасовий захист в Україні,</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sz w:val="24"/>
                <w:szCs w:val="24"/>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sz w:val="24"/>
                <w:szCs w:val="24"/>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B3AE0">
              <w:rPr>
                <w:rFonts w:ascii="Times New Roman" w:eastAsia="Times New Roman" w:hAnsi="Times New Roman" w:cs="Times New Roman"/>
                <w:sz w:val="24"/>
                <w:szCs w:val="24"/>
                <w:lang w:val="ru-RU"/>
              </w:rPr>
              <w:br/>
              <w:t xml:space="preserve"> • Ухвалу слідчого судді, суду, щодо арешту активів,</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Нотаріально засвідчену копію згоди власника, щодо управління активами,</w:t>
            </w:r>
            <w:r w:rsidRPr="00AB3AE0">
              <w:rPr>
                <w:rFonts w:ascii="Times New Roman" w:eastAsia="Times New Roman" w:hAnsi="Times New Roman" w:cs="Times New Roman"/>
                <w:sz w:val="24"/>
                <w:szCs w:val="24"/>
                <w:lang w:val="ru-RU"/>
              </w:rPr>
              <w:br/>
              <w:t xml:space="preserve"> а також:</w:t>
            </w:r>
            <w:r w:rsidRPr="00AB3AE0">
              <w:rPr>
                <w:rFonts w:ascii="Times New Roman" w:eastAsia="Times New Roman" w:hAnsi="Times New Roman" w:cs="Times New Roman"/>
                <w:sz w:val="24"/>
                <w:szCs w:val="24"/>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рішення Кабінету Міністрів України, щодо управління активами, на які накладено арешт у кримінальному провадженні.</w:t>
            </w:r>
          </w:p>
        </w:tc>
      </w:tr>
    </w:tbl>
    <w:p w:rsidR="00AB3AE0" w:rsidRPr="00AB3AE0" w:rsidRDefault="00AB3AE0" w:rsidP="00AB3AE0">
      <w:pPr>
        <w:spacing w:after="0" w:line="240" w:lineRule="auto"/>
        <w:rPr>
          <w:rFonts w:ascii="Times New Roman" w:eastAsia="Times New Roman" w:hAnsi="Times New Roman" w:cs="Times New Roman"/>
          <w:sz w:val="20"/>
          <w:szCs w:val="20"/>
          <w:lang w:val="ru-RU"/>
        </w:rPr>
      </w:pPr>
      <w:bookmarkStart w:id="7" w:name="_heading=h.gjdgxs" w:colFirst="0" w:colLast="0"/>
      <w:bookmarkEnd w:id="7"/>
    </w:p>
    <w:p w:rsidR="003E48C9" w:rsidRDefault="003E48C9"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Pr="00F32803" w:rsidRDefault="00F32803" w:rsidP="00F32803">
      <w:pPr>
        <w:spacing w:after="0" w:line="240" w:lineRule="auto"/>
        <w:ind w:left="5660" w:firstLine="700"/>
        <w:jc w:val="right"/>
        <w:rPr>
          <w:rFonts w:ascii="Times New Roman" w:eastAsia="Times New Roman" w:hAnsi="Times New Roman" w:cs="Times New Roman"/>
          <w:sz w:val="24"/>
          <w:szCs w:val="24"/>
        </w:rPr>
      </w:pPr>
      <w:r w:rsidRPr="00F32803">
        <w:rPr>
          <w:rFonts w:ascii="Times New Roman" w:eastAsia="Times New Roman" w:hAnsi="Times New Roman" w:cs="Times New Roman"/>
          <w:b/>
          <w:color w:val="000000"/>
          <w:sz w:val="24"/>
          <w:szCs w:val="24"/>
          <w:lang w:val="ru-RU"/>
        </w:rPr>
        <w:t xml:space="preserve">ДОДАТОК </w:t>
      </w:r>
      <w:r w:rsidRPr="00F32803">
        <w:rPr>
          <w:rFonts w:ascii="Times New Roman" w:eastAsia="Times New Roman" w:hAnsi="Times New Roman" w:cs="Times New Roman"/>
          <w:b/>
          <w:color w:val="000000"/>
          <w:sz w:val="24"/>
          <w:szCs w:val="24"/>
        </w:rPr>
        <w:t>2</w:t>
      </w:r>
    </w:p>
    <w:p w:rsidR="00F32803" w:rsidRPr="00F32803" w:rsidRDefault="00F32803" w:rsidP="00F32803">
      <w:pPr>
        <w:spacing w:after="0" w:line="240" w:lineRule="auto"/>
        <w:ind w:left="5660" w:firstLine="700"/>
        <w:jc w:val="right"/>
        <w:rPr>
          <w:rFonts w:ascii="Times New Roman" w:eastAsia="Times New Roman" w:hAnsi="Times New Roman" w:cs="Times New Roman"/>
          <w:b/>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F32803" w:rsidRPr="00F32803" w:rsidRDefault="00F32803" w:rsidP="00F32803">
      <w:pPr>
        <w:spacing w:after="0" w:line="240" w:lineRule="auto"/>
        <w:jc w:val="center"/>
        <w:rPr>
          <w:rFonts w:ascii="Times New Roman" w:eastAsia="Times New Roman" w:hAnsi="Times New Roman" w:cs="Times New Roman"/>
          <w:b/>
          <w:color w:val="000000"/>
          <w:sz w:val="24"/>
          <w:szCs w:val="24"/>
        </w:rPr>
      </w:pPr>
    </w:p>
    <w:p w:rsidR="00F32803" w:rsidRDefault="00F32803" w:rsidP="00F32803">
      <w:pPr>
        <w:spacing w:after="0" w:line="240" w:lineRule="auto"/>
        <w:jc w:val="center"/>
        <w:rPr>
          <w:rFonts w:ascii="Times New Roman" w:hAnsi="Times New Roman" w:cs="Times New Roman"/>
          <w:b/>
          <w:sz w:val="28"/>
          <w:szCs w:val="28"/>
          <w:lang w:eastAsia="en-US"/>
        </w:rPr>
      </w:pPr>
    </w:p>
    <w:p w:rsidR="00F32803" w:rsidRDefault="00F32803" w:rsidP="00F32803">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sz w:val="28"/>
          <w:szCs w:val="28"/>
          <w:lang w:eastAsia="en-US"/>
        </w:rPr>
        <w:t xml:space="preserve">ТЕХНІЧНІ, ЯКІСТНІ ТА КІЛЬКІСТНІ ХАРАКТЕРИСТИКИ </w:t>
      </w:r>
    </w:p>
    <w:p w:rsidR="00F27195" w:rsidRDefault="00F32803" w:rsidP="00F32803">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sz w:val="28"/>
          <w:szCs w:val="28"/>
          <w:lang w:eastAsia="en-US"/>
        </w:rPr>
        <w:t xml:space="preserve">щодо предмета закупівлі згідно </w:t>
      </w:r>
    </w:p>
    <w:p w:rsidR="00F32803" w:rsidRPr="00F32803" w:rsidRDefault="00F32803" w:rsidP="00F32803">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bCs/>
          <w:sz w:val="28"/>
          <w:szCs w:val="28"/>
          <w:lang w:eastAsia="en-US"/>
        </w:rPr>
        <w:t xml:space="preserve">коду  ДК 021:2015 - </w:t>
      </w:r>
      <w:r w:rsidRPr="00F32803">
        <w:rPr>
          <w:rFonts w:ascii="Times New Roman" w:eastAsia="Times New Roman" w:hAnsi="Times New Roman" w:cs="Times New Roman"/>
          <w:b/>
          <w:sz w:val="28"/>
          <w:szCs w:val="28"/>
          <w:lang w:eastAsia="en-US"/>
        </w:rPr>
        <w:t>30190000-7 «Офісне устаткування та приладдя різне»</w:t>
      </w:r>
    </w:p>
    <w:p w:rsidR="00F32803" w:rsidRPr="00F32803" w:rsidRDefault="00F32803" w:rsidP="000D5454">
      <w:pPr>
        <w:spacing w:after="0" w:line="240" w:lineRule="auto"/>
        <w:rPr>
          <w:rFonts w:ascii="Times New Roman" w:hAnsi="Times New Roman" w:cs="Times New Roman"/>
          <w:b/>
          <w:sz w:val="24"/>
          <w:szCs w:val="24"/>
          <w:lang w:eastAsia="en-US"/>
        </w:rPr>
      </w:pPr>
    </w:p>
    <w:p w:rsidR="00F32803" w:rsidRPr="00F32803" w:rsidRDefault="00F32803" w:rsidP="00F32803">
      <w:pPr>
        <w:spacing w:after="0" w:line="240" w:lineRule="auto"/>
        <w:jc w:val="center"/>
        <w:rPr>
          <w:rFonts w:ascii="Times New Roman" w:hAnsi="Times New Roman" w:cs="Times New Roman"/>
          <w:b/>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23"/>
        <w:gridCol w:w="3969"/>
        <w:gridCol w:w="1134"/>
        <w:gridCol w:w="1559"/>
      </w:tblGrid>
      <w:tr w:rsidR="00F32803" w:rsidRPr="00F32803" w:rsidTr="000D5454">
        <w:trPr>
          <w:trHeight w:val="733"/>
        </w:trPr>
        <w:tc>
          <w:tcPr>
            <w:tcW w:w="5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w:t>
            </w:r>
          </w:p>
        </w:tc>
        <w:tc>
          <w:tcPr>
            <w:tcW w:w="252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Найменування</w:t>
            </w:r>
            <w:r w:rsidRPr="00F27195">
              <w:rPr>
                <w:rFonts w:ascii="Times New Roman" w:hAnsi="Times New Roman" w:cs="Times New Roman"/>
                <w:b/>
                <w:sz w:val="26"/>
                <w:szCs w:val="26"/>
                <w:lang w:eastAsia="en-US"/>
              </w:rPr>
              <w:t xml:space="preserve"> товару</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27195"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Технічн</w:t>
            </w:r>
            <w:r w:rsidRPr="00F27195">
              <w:rPr>
                <w:rFonts w:ascii="Times New Roman" w:hAnsi="Times New Roman" w:cs="Times New Roman"/>
                <w:b/>
                <w:sz w:val="26"/>
                <w:szCs w:val="26"/>
                <w:lang w:eastAsia="en-US"/>
              </w:rPr>
              <w:t>ий опис</w:t>
            </w:r>
          </w:p>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27195">
              <w:rPr>
                <w:rFonts w:ascii="Times New Roman" w:hAnsi="Times New Roman" w:cs="Times New Roman"/>
                <w:b/>
                <w:sz w:val="26"/>
                <w:szCs w:val="26"/>
                <w:lang w:eastAsia="en-US"/>
              </w:rPr>
              <w:t>предмета закупівлі</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Од. виміру</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Кількість</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0" w:lineRule="auto"/>
              <w:ind w:right="140"/>
              <w:rPr>
                <w:rFonts w:ascii="Times New Roman" w:hAnsi="Times New Roman" w:cs="Times New Roman"/>
                <w:b/>
                <w:sz w:val="24"/>
                <w:szCs w:val="24"/>
                <w:lang w:eastAsia="en-US"/>
              </w:rPr>
            </w:pPr>
            <w:r w:rsidRPr="00F32803">
              <w:rPr>
                <w:rFonts w:ascii="Times New Roman" w:hAnsi="Times New Roman" w:cs="Times New Roman"/>
                <w:sz w:val="24"/>
                <w:szCs w:val="24"/>
                <w:lang w:val="ru-RU" w:eastAsia="en-US"/>
              </w:rPr>
              <w:t xml:space="preserve">Папір офісний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Формат А-4 (розмір 210х297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 xml:space="preserve">Кількість у пачці: 500 </w:t>
            </w:r>
            <w:proofErr w:type="gramStart"/>
            <w:r w:rsidRPr="00F32803">
              <w:rPr>
                <w:rFonts w:ascii="Times New Roman" w:hAnsi="Times New Roman" w:cs="Times New Roman"/>
                <w:bCs/>
                <w:kern w:val="28"/>
                <w:sz w:val="24"/>
                <w:szCs w:val="24"/>
                <w:lang w:val="ru-RU"/>
              </w:rPr>
              <w:t>акр.;</w:t>
            </w:r>
            <w:proofErr w:type="gramEnd"/>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Щільність: 80 ±3г/м²;</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Товщина: 103±3мк;</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Білизна CIE: 161±3;</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lang w:val="ru-RU"/>
              </w:rPr>
              <w:t>Непрозорість: 92%± 1</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пач</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3000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Конверти С6</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Поштові конверти С6 (0+0) СКЛ</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Розмір: 114 х 162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Папір: білий офсет.</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 xml:space="preserve">Клей на клапані: самоклеючий з силіконовою стрічкою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1500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3</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Конверти С5</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Конверти поштові С5 (0+0) СКЛ</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Розмір: 162 х 229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Папір: білий офсет.</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 xml:space="preserve">Клей на клапані: самоклеючий з силіконовою стрічкою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2500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4</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Конверти крафтові В4 з розширенням</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Поштові пакети В4 (0+0) СКЛ з розширенням по боках 40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Розмір: 250 х 353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Папір: бурий крафт.</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 xml:space="preserve">Клей на клапані: самоклеючий </w:t>
            </w:r>
            <w:proofErr w:type="gramStart"/>
            <w:r w:rsidRPr="00F32803">
              <w:rPr>
                <w:rFonts w:ascii="Times New Roman" w:hAnsi="Times New Roman" w:cs="Times New Roman"/>
                <w:bCs/>
                <w:kern w:val="28"/>
                <w:sz w:val="24"/>
                <w:szCs w:val="24"/>
                <w:lang w:val="ru-RU"/>
              </w:rPr>
              <w:t>з  силіконовою</w:t>
            </w:r>
            <w:proofErr w:type="gramEnd"/>
            <w:r w:rsidRPr="00F32803">
              <w:rPr>
                <w:rFonts w:ascii="Times New Roman" w:hAnsi="Times New Roman" w:cs="Times New Roman"/>
                <w:bCs/>
                <w:kern w:val="28"/>
                <w:sz w:val="24"/>
                <w:szCs w:val="24"/>
                <w:lang w:val="ru-RU"/>
              </w:rPr>
              <w:t xml:space="preserve"> стрічкою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1500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5</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Папір для нотатків</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eastAsia="Times New Roman" w:hAnsi="Times New Roman" w:cs="Times New Roman"/>
                <w:color w:val="000000"/>
                <w:sz w:val="24"/>
                <w:szCs w:val="24"/>
                <w:lang w:val="ru-RU" w:eastAsia="en-US"/>
              </w:rPr>
              <w:t>Білий непроклеєний, 90х90мм, 1000 аркушів</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50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2F377F" w:rsidRDefault="00F32803" w:rsidP="00F32803">
            <w:pPr>
              <w:autoSpaceDE w:val="0"/>
              <w:autoSpaceDN w:val="0"/>
              <w:adjustRightInd w:val="0"/>
              <w:spacing w:after="0" w:line="240" w:lineRule="auto"/>
              <w:jc w:val="both"/>
              <w:rPr>
                <w:rFonts w:ascii="Times New Roman" w:hAnsi="Times New Roman" w:cs="Times New Roman"/>
                <w:strike/>
                <w:color w:val="FF0000"/>
                <w:sz w:val="24"/>
                <w:szCs w:val="24"/>
                <w:lang w:eastAsia="en-US"/>
              </w:rPr>
            </w:pPr>
            <w:r w:rsidRPr="002F377F">
              <w:rPr>
                <w:rFonts w:ascii="Times New Roman" w:hAnsi="Times New Roman" w:cs="Times New Roman"/>
                <w:strike/>
                <w:color w:val="FF0000"/>
                <w:sz w:val="24"/>
                <w:szCs w:val="24"/>
                <w:lang w:eastAsia="en-US"/>
              </w:rPr>
              <w:t>6</w:t>
            </w:r>
          </w:p>
        </w:tc>
        <w:tc>
          <w:tcPr>
            <w:tcW w:w="2523" w:type="dxa"/>
            <w:tcBorders>
              <w:top w:val="single" w:sz="4" w:space="0" w:color="auto"/>
              <w:left w:val="single" w:sz="4" w:space="0" w:color="auto"/>
              <w:bottom w:val="single" w:sz="4" w:space="0" w:color="auto"/>
              <w:right w:val="single" w:sz="4" w:space="0" w:color="auto"/>
            </w:tcBorders>
          </w:tcPr>
          <w:p w:rsidR="00F32803" w:rsidRPr="002F377F" w:rsidRDefault="00F32803" w:rsidP="00F32803">
            <w:pPr>
              <w:spacing w:after="0" w:line="248" w:lineRule="auto"/>
              <w:ind w:left="10" w:hanging="10"/>
              <w:jc w:val="both"/>
              <w:rPr>
                <w:rFonts w:ascii="Times New Roman" w:eastAsia="Times New Roman" w:hAnsi="Times New Roman" w:cs="Times New Roman"/>
                <w:strike/>
                <w:color w:val="FF0000"/>
                <w:sz w:val="24"/>
                <w:szCs w:val="24"/>
                <w:lang w:eastAsia="en-US"/>
              </w:rPr>
            </w:pPr>
            <w:r w:rsidRPr="002F377F">
              <w:rPr>
                <w:rFonts w:ascii="Times New Roman" w:eastAsia="Times New Roman" w:hAnsi="Times New Roman" w:cs="Times New Roman"/>
                <w:strike/>
                <w:color w:val="FF0000"/>
                <w:sz w:val="24"/>
                <w:szCs w:val="24"/>
                <w:lang w:eastAsia="en-US"/>
              </w:rPr>
              <w:t xml:space="preserve">Ручка синя </w:t>
            </w:r>
          </w:p>
        </w:tc>
        <w:tc>
          <w:tcPr>
            <w:tcW w:w="3969" w:type="dxa"/>
            <w:tcBorders>
              <w:top w:val="single" w:sz="4" w:space="0" w:color="auto"/>
              <w:left w:val="single" w:sz="4" w:space="0" w:color="auto"/>
              <w:bottom w:val="single" w:sz="4" w:space="0" w:color="auto"/>
              <w:right w:val="single" w:sz="4" w:space="0" w:color="auto"/>
            </w:tcBorders>
          </w:tcPr>
          <w:p w:rsidR="00F32803" w:rsidRPr="002F377F" w:rsidRDefault="00F32803" w:rsidP="00F32803">
            <w:pPr>
              <w:widowControl w:val="0"/>
              <w:suppressAutoHyphens/>
              <w:overflowPunct w:val="0"/>
              <w:adjustRightInd w:val="0"/>
              <w:spacing w:after="0" w:line="240" w:lineRule="auto"/>
              <w:ind w:right="140"/>
              <w:jc w:val="both"/>
              <w:rPr>
                <w:rFonts w:ascii="Times New Roman" w:hAnsi="Times New Roman" w:cs="Times New Roman"/>
                <w:bCs/>
                <w:strike/>
                <w:color w:val="FF0000"/>
                <w:kern w:val="28"/>
                <w:sz w:val="24"/>
                <w:szCs w:val="24"/>
              </w:rPr>
            </w:pPr>
            <w:r w:rsidRPr="002F377F">
              <w:rPr>
                <w:rFonts w:ascii="Times New Roman" w:hAnsi="Times New Roman" w:cs="Times New Roman"/>
                <w:bCs/>
                <w:strike/>
                <w:color w:val="FF0000"/>
                <w:kern w:val="28"/>
                <w:sz w:val="24"/>
                <w:szCs w:val="24"/>
              </w:rPr>
              <w:t>Ручка масляна Bic Orange, синя,  товщина ліній – 0,8 мм</w:t>
            </w:r>
          </w:p>
        </w:tc>
        <w:tc>
          <w:tcPr>
            <w:tcW w:w="1134" w:type="dxa"/>
            <w:tcBorders>
              <w:top w:val="single" w:sz="4" w:space="0" w:color="auto"/>
              <w:left w:val="single" w:sz="4" w:space="0" w:color="auto"/>
              <w:bottom w:val="single" w:sz="4" w:space="0" w:color="auto"/>
              <w:right w:val="single" w:sz="4" w:space="0" w:color="auto"/>
            </w:tcBorders>
          </w:tcPr>
          <w:p w:rsidR="00F32803" w:rsidRPr="002F377F" w:rsidRDefault="00F32803" w:rsidP="00F32803">
            <w:pPr>
              <w:autoSpaceDE w:val="0"/>
              <w:autoSpaceDN w:val="0"/>
              <w:adjustRightInd w:val="0"/>
              <w:spacing w:after="0" w:line="240" w:lineRule="auto"/>
              <w:jc w:val="center"/>
              <w:rPr>
                <w:rFonts w:ascii="Times New Roman" w:hAnsi="Times New Roman" w:cs="Times New Roman"/>
                <w:strike/>
                <w:color w:val="FF0000"/>
                <w:sz w:val="24"/>
                <w:szCs w:val="24"/>
                <w:lang w:eastAsia="en-US"/>
              </w:rPr>
            </w:pPr>
            <w:r w:rsidRPr="002F377F">
              <w:rPr>
                <w:rFonts w:ascii="Times New Roman" w:hAnsi="Times New Roman" w:cs="Times New Roman"/>
                <w:strike/>
                <w:color w:val="FF0000"/>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2F377F" w:rsidRDefault="00F32803" w:rsidP="00F32803">
            <w:pPr>
              <w:autoSpaceDE w:val="0"/>
              <w:autoSpaceDN w:val="0"/>
              <w:adjustRightInd w:val="0"/>
              <w:spacing w:after="0" w:line="240" w:lineRule="auto"/>
              <w:jc w:val="center"/>
              <w:rPr>
                <w:rFonts w:ascii="Times New Roman" w:hAnsi="Times New Roman" w:cs="Times New Roman"/>
                <w:strike/>
                <w:color w:val="FF0000"/>
                <w:sz w:val="24"/>
                <w:szCs w:val="24"/>
                <w:lang w:eastAsia="en-US"/>
              </w:rPr>
            </w:pPr>
            <w:r w:rsidRPr="002F377F">
              <w:rPr>
                <w:rFonts w:ascii="Times New Roman" w:hAnsi="Times New Roman" w:cs="Times New Roman"/>
                <w:strike/>
                <w:color w:val="FF0000"/>
                <w:sz w:val="24"/>
                <w:szCs w:val="24"/>
                <w:lang w:eastAsia="en-US"/>
              </w:rPr>
              <w:t>1000</w:t>
            </w:r>
          </w:p>
        </w:tc>
      </w:tr>
      <w:tr w:rsidR="002F377F" w:rsidRPr="00F32803" w:rsidTr="00790578">
        <w:tc>
          <w:tcPr>
            <w:tcW w:w="562" w:type="dxa"/>
            <w:tcBorders>
              <w:top w:val="single" w:sz="4" w:space="0" w:color="auto"/>
              <w:left w:val="single" w:sz="4" w:space="0" w:color="auto"/>
              <w:bottom w:val="single" w:sz="4" w:space="0" w:color="auto"/>
              <w:right w:val="single" w:sz="4" w:space="0" w:color="auto"/>
            </w:tcBorders>
          </w:tcPr>
          <w:p w:rsidR="002F377F" w:rsidRPr="00F32803" w:rsidRDefault="002F377F" w:rsidP="00790578">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6</w:t>
            </w:r>
          </w:p>
        </w:tc>
        <w:tc>
          <w:tcPr>
            <w:tcW w:w="2523" w:type="dxa"/>
            <w:tcBorders>
              <w:top w:val="single" w:sz="4" w:space="0" w:color="auto"/>
              <w:left w:val="single" w:sz="4" w:space="0" w:color="auto"/>
              <w:bottom w:val="single" w:sz="4" w:space="0" w:color="auto"/>
              <w:right w:val="single" w:sz="4" w:space="0" w:color="auto"/>
            </w:tcBorders>
          </w:tcPr>
          <w:p w:rsidR="002F377F" w:rsidRPr="00F32803" w:rsidRDefault="002F377F" w:rsidP="00790578">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Ручка синя </w:t>
            </w:r>
          </w:p>
        </w:tc>
        <w:tc>
          <w:tcPr>
            <w:tcW w:w="3969" w:type="dxa"/>
            <w:tcBorders>
              <w:top w:val="single" w:sz="4" w:space="0" w:color="auto"/>
              <w:left w:val="single" w:sz="4" w:space="0" w:color="auto"/>
              <w:bottom w:val="single" w:sz="4" w:space="0" w:color="auto"/>
              <w:right w:val="single" w:sz="4" w:space="0" w:color="auto"/>
            </w:tcBorders>
          </w:tcPr>
          <w:p w:rsidR="002F377F" w:rsidRPr="00F32803" w:rsidRDefault="002F377F" w:rsidP="002F377F">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Ручка масляна Bic Orange</w:t>
            </w:r>
            <w:r>
              <w:rPr>
                <w:rFonts w:ascii="Times New Roman" w:hAnsi="Times New Roman" w:cs="Times New Roman"/>
                <w:bCs/>
                <w:kern w:val="28"/>
                <w:sz w:val="24"/>
                <w:szCs w:val="24"/>
              </w:rPr>
              <w:t xml:space="preserve"> </w:t>
            </w:r>
            <w:r w:rsidRPr="002F377F">
              <w:rPr>
                <w:rFonts w:ascii="Times New Roman" w:hAnsi="Times New Roman" w:cs="Times New Roman"/>
                <w:b/>
                <w:bCs/>
                <w:kern w:val="28"/>
                <w:sz w:val="24"/>
                <w:szCs w:val="24"/>
              </w:rPr>
              <w:t>або еквівалент,</w:t>
            </w:r>
            <w:r w:rsidRPr="00F32803">
              <w:rPr>
                <w:rFonts w:ascii="Times New Roman" w:hAnsi="Times New Roman" w:cs="Times New Roman"/>
                <w:bCs/>
                <w:kern w:val="28"/>
                <w:sz w:val="24"/>
                <w:szCs w:val="24"/>
              </w:rPr>
              <w:t xml:space="preserve"> синя,  </w:t>
            </w:r>
            <w:r>
              <w:rPr>
                <w:rFonts w:ascii="Times New Roman" w:hAnsi="Times New Roman" w:cs="Times New Roman"/>
                <w:bCs/>
                <w:kern w:val="28"/>
                <w:sz w:val="24"/>
                <w:szCs w:val="24"/>
              </w:rPr>
              <w:t>товщина ліній – 0,3</w:t>
            </w:r>
            <w:r w:rsidR="00222860">
              <w:rPr>
                <w:rFonts w:ascii="Times New Roman" w:hAnsi="Times New Roman" w:cs="Times New Roman"/>
                <w:bCs/>
                <w:kern w:val="28"/>
                <w:sz w:val="24"/>
                <w:szCs w:val="24"/>
              </w:rPr>
              <w:t>5</w:t>
            </w:r>
            <w:r>
              <w:rPr>
                <w:rFonts w:ascii="Times New Roman" w:hAnsi="Times New Roman" w:cs="Times New Roman"/>
                <w:bCs/>
                <w:kern w:val="28"/>
                <w:sz w:val="24"/>
                <w:szCs w:val="24"/>
              </w:rPr>
              <w:t xml:space="preserve"> мм, діаметр кульки - </w:t>
            </w:r>
            <w:r w:rsidRPr="002F377F">
              <w:rPr>
                <w:rFonts w:ascii="Times New Roman" w:hAnsi="Times New Roman" w:cs="Times New Roman"/>
                <w:bCs/>
                <w:kern w:val="28"/>
                <w:sz w:val="24"/>
                <w:szCs w:val="24"/>
              </w:rPr>
              <w:t>0,8мм</w:t>
            </w:r>
          </w:p>
        </w:tc>
        <w:tc>
          <w:tcPr>
            <w:tcW w:w="1134" w:type="dxa"/>
            <w:tcBorders>
              <w:top w:val="single" w:sz="4" w:space="0" w:color="auto"/>
              <w:left w:val="single" w:sz="4" w:space="0" w:color="auto"/>
              <w:bottom w:val="single" w:sz="4" w:space="0" w:color="auto"/>
              <w:right w:val="single" w:sz="4" w:space="0" w:color="auto"/>
            </w:tcBorders>
          </w:tcPr>
          <w:p w:rsidR="002F377F" w:rsidRPr="00F32803" w:rsidRDefault="002F377F" w:rsidP="00790578">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2F377F" w:rsidRPr="00F32803" w:rsidRDefault="002F377F" w:rsidP="00790578">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7</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Степлер №24</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 xml:space="preserve">Степлер, потужність від 30 аркушів, скоби №24/6, </w:t>
            </w:r>
            <w:proofErr w:type="gramStart"/>
            <w:r w:rsidRPr="00F32803">
              <w:rPr>
                <w:rFonts w:ascii="Times New Roman" w:eastAsia="Times New Roman" w:hAnsi="Times New Roman" w:cs="Times New Roman"/>
                <w:color w:val="000000"/>
                <w:sz w:val="24"/>
                <w:szCs w:val="24"/>
                <w:lang w:val="ru-RU" w:eastAsia="en-US"/>
              </w:rPr>
              <w:t>корпус  металевий</w:t>
            </w:r>
            <w:proofErr w:type="gramEnd"/>
            <w:r w:rsidRPr="00F32803">
              <w:rPr>
                <w:rFonts w:ascii="Times New Roman" w:eastAsia="Times New Roman" w:hAnsi="Times New Roman" w:cs="Times New Roman"/>
                <w:color w:val="000000"/>
                <w:sz w:val="24"/>
                <w:szCs w:val="24"/>
                <w:lang w:val="ru-RU" w:eastAsia="en-US"/>
              </w:rPr>
              <w:t xml:space="preserve"> з пластиковою накладкою</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8</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Скотч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eastAsia="Times New Roman" w:hAnsi="Times New Roman" w:cs="Times New Roman"/>
                <w:color w:val="000000"/>
                <w:sz w:val="24"/>
                <w:szCs w:val="24"/>
                <w:lang w:val="ru-RU" w:eastAsia="en-US"/>
              </w:rPr>
              <w:t>Колір – прозорий; довжина – 200 м; ширина – 48 мм, товщина 40 мкм</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9</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Подушка змінна R-542-7</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eastAsia="Times New Roman" w:hAnsi="Times New Roman" w:cs="Times New Roman"/>
                <w:color w:val="000000"/>
                <w:sz w:val="24"/>
                <w:szCs w:val="24"/>
                <w:lang w:val="ru-RU" w:eastAsia="en-US"/>
              </w:rPr>
              <w:t xml:space="preserve">Для оснастки </w:t>
            </w:r>
            <w:r w:rsidRPr="00F32803">
              <w:rPr>
                <w:rFonts w:ascii="Times New Roman" w:eastAsia="Times New Roman" w:hAnsi="Times New Roman" w:cs="Times New Roman"/>
                <w:color w:val="000000"/>
                <w:sz w:val="24"/>
                <w:szCs w:val="24"/>
                <w:lang w:val="en-US" w:eastAsia="en-US"/>
              </w:rPr>
              <w:t>R</w:t>
            </w:r>
            <w:r w:rsidRPr="00F32803">
              <w:rPr>
                <w:rFonts w:ascii="Times New Roman" w:eastAsia="Times New Roman" w:hAnsi="Times New Roman" w:cs="Times New Roman"/>
                <w:color w:val="000000"/>
                <w:sz w:val="24"/>
                <w:szCs w:val="24"/>
                <w:lang w:val="ru-RU" w:eastAsia="en-US"/>
              </w:rPr>
              <w:t xml:space="preserve">542 </w:t>
            </w:r>
            <w:r w:rsidRPr="00F32803">
              <w:rPr>
                <w:rFonts w:ascii="Times New Roman" w:eastAsia="Times New Roman" w:hAnsi="Times New Roman" w:cs="Times New Roman"/>
                <w:color w:val="000000"/>
                <w:sz w:val="24"/>
                <w:szCs w:val="24"/>
                <w:lang w:val="en-US" w:eastAsia="en-US"/>
              </w:rPr>
              <w:t>d</w:t>
            </w:r>
            <w:r w:rsidRPr="00F32803">
              <w:rPr>
                <w:rFonts w:ascii="Times New Roman" w:eastAsia="Times New Roman" w:hAnsi="Times New Roman" w:cs="Times New Roman"/>
                <w:color w:val="000000"/>
                <w:sz w:val="24"/>
                <w:szCs w:val="24"/>
                <w:lang w:val="ru-RU" w:eastAsia="en-US"/>
              </w:rPr>
              <w:t xml:space="preserve">-42 мм, колір -  синій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20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highlight w:val="yellow"/>
                <w:lang w:val="ru-RU" w:eastAsia="en-US"/>
              </w:rPr>
            </w:pPr>
            <w:r w:rsidRPr="00F32803">
              <w:rPr>
                <w:rFonts w:ascii="Times New Roman" w:eastAsia="Times New Roman" w:hAnsi="Times New Roman" w:cs="Times New Roman"/>
                <w:color w:val="000000"/>
                <w:sz w:val="24"/>
                <w:szCs w:val="24"/>
                <w:lang w:val="ru-RU" w:eastAsia="en-US"/>
              </w:rPr>
              <w:t>Подушка змінна 6/4913</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highlight w:val="yellow"/>
              </w:rPr>
            </w:pPr>
            <w:r w:rsidRPr="00F32803">
              <w:rPr>
                <w:rFonts w:ascii="Times New Roman" w:hAnsi="Times New Roman" w:cs="Times New Roman"/>
                <w:bCs/>
                <w:kern w:val="28"/>
                <w:sz w:val="24"/>
                <w:szCs w:val="24"/>
              </w:rPr>
              <w:t>Для оснастки TRODAT Printy 4913, Imprint 13 Typo, колір - синій</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11</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highlight w:val="yellow"/>
                <w:lang w:val="ru-RU" w:eastAsia="en-US"/>
              </w:rPr>
            </w:pPr>
            <w:r w:rsidRPr="00F32803">
              <w:rPr>
                <w:rFonts w:ascii="Times New Roman" w:eastAsia="Times New Roman" w:hAnsi="Times New Roman" w:cs="Times New Roman"/>
                <w:color w:val="000000"/>
                <w:sz w:val="24"/>
                <w:szCs w:val="24"/>
                <w:lang w:val="ru-RU" w:eastAsia="en-US"/>
              </w:rPr>
              <w:t>Подушка змінна (6/4911)</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highlight w:val="yellow"/>
              </w:rPr>
            </w:pPr>
            <w:r w:rsidRPr="00F32803">
              <w:rPr>
                <w:rFonts w:ascii="Times New Roman" w:hAnsi="Times New Roman" w:cs="Times New Roman"/>
                <w:bCs/>
                <w:kern w:val="28"/>
                <w:sz w:val="24"/>
                <w:szCs w:val="24"/>
              </w:rPr>
              <w:t>Для оснастки Imprint 11 Typo, колір - синій</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6</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12</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Папка – реєстратор</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Форма</w:t>
            </w:r>
            <w:r>
              <w:rPr>
                <w:rFonts w:ascii="Times New Roman" w:hAnsi="Times New Roman" w:cs="Times New Roman"/>
                <w:bCs/>
                <w:kern w:val="28"/>
                <w:sz w:val="24"/>
                <w:szCs w:val="24"/>
              </w:rPr>
              <w:t>т</w:t>
            </w:r>
            <w:r w:rsidRPr="00F32803">
              <w:rPr>
                <w:rFonts w:ascii="Times New Roman" w:hAnsi="Times New Roman" w:cs="Times New Roman"/>
                <w:bCs/>
                <w:kern w:val="28"/>
                <w:sz w:val="24"/>
                <w:szCs w:val="24"/>
              </w:rPr>
              <w:t xml:space="preserve"> А4. Якісна картонна </w:t>
            </w:r>
            <w:r w:rsidRPr="00F32803">
              <w:rPr>
                <w:rFonts w:ascii="Times New Roman" w:hAnsi="Times New Roman" w:cs="Times New Roman"/>
                <w:bCs/>
                <w:kern w:val="28"/>
                <w:sz w:val="24"/>
                <w:szCs w:val="24"/>
              </w:rPr>
              <w:lastRenderedPageBreak/>
              <w:t>обкладинка: 2 мм. Змінний індекс на торці, ширина корінця 7 см. Кільце для зручного захоплення на корінці. Металева окантовка. Місткість до 450 аркушів.</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50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lastRenderedPageBreak/>
              <w:t>13</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Фарба штемпельна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 xml:space="preserve">Чорнило синього кольору, на водній основі, об’єм не менше  30мл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30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14</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Фотопапір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Фотопапір глянцевий (210х297) А4, 230 г/м2, в упаковці 100 аркушів</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паков</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3</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15</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Фоторамки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 xml:space="preserve">Формат 21х30, колір темно-коричневий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50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16</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Папір А3</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Формат А-3 (розмір 210х297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Кількість у пачці: 500 акр.;</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Щільність: 80 ±3г/м²;</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Товщина: 103±3мк;</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Білизна CIE: 161±3;</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Непрозорість: 92%± 1</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пач</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17</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Клей ПВА</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Клей ПВА 200мл, ковпачок-дозатор</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70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18</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Нитки для прошивки документів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Матеріал - поліефір; маса нетто:170г</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Щільність нитки не менше 200 текс;</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20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19</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Калькулятор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Brilliant BS-5522</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6</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20</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Скоби 24</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Матеріал - метал, кількість в упаковці  1000 шт., розмір 24/6</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паков</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21</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Скріпки 25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Матеріал – метал нікельований, розмір 25мм, кількість в упаковці  1000 шт.</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паков</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20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22</w:t>
            </w:r>
          </w:p>
        </w:tc>
        <w:tc>
          <w:tcPr>
            <w:tcW w:w="2523" w:type="dxa"/>
            <w:shd w:val="clear" w:color="auto" w:fill="auto"/>
          </w:tcPr>
          <w:p w:rsidR="00F32803" w:rsidRPr="00F32803" w:rsidRDefault="00F32803" w:rsidP="00F32803">
            <w:pPr>
              <w:spacing w:after="100" w:afterAutospacing="1" w:line="240" w:lineRule="auto"/>
              <w:contextualSpacing/>
              <w:outlineLvl w:val="2"/>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Лоток горизонтальний</w:t>
            </w:r>
          </w:p>
        </w:tc>
        <w:tc>
          <w:tcPr>
            <w:tcW w:w="3969" w:type="dxa"/>
            <w:shd w:val="clear" w:color="auto" w:fill="auto"/>
          </w:tcPr>
          <w:p w:rsidR="00F32803" w:rsidRPr="00F32803" w:rsidRDefault="00F32803" w:rsidP="00F32803">
            <w:pPr>
              <w:shd w:val="clear" w:color="auto" w:fill="FFFFFF"/>
              <w:spacing w:after="200" w:line="240" w:lineRule="auto"/>
              <w:contextualSpacing/>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Лоток горизонтальний для паперу формату А4, пластиковий, чорного кольору</w:t>
            </w:r>
          </w:p>
        </w:tc>
        <w:tc>
          <w:tcPr>
            <w:tcW w:w="1134" w:type="dxa"/>
            <w:shd w:val="clear" w:color="auto" w:fill="auto"/>
          </w:tcPr>
          <w:p w:rsidR="00F32803" w:rsidRPr="00F32803" w:rsidRDefault="00F32803" w:rsidP="00F32803">
            <w:pPr>
              <w:shd w:val="clear" w:color="auto" w:fill="FFFFFF"/>
              <w:spacing w:after="200" w:line="240" w:lineRule="auto"/>
              <w:contextualSpacing/>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30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23</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Лоток вертикальний</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Лоток вертикальний  для паперу А4, пластиковий,  чорного кольору</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30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24</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Папір для нотаток з липким шаром</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Папір для нотаток з липким шаром, розмір 75х75 мм, 100 аркушів в пачці</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50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25</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0D5454">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Папка A4 </w:t>
            </w:r>
            <w:r w:rsidR="000D5454">
              <w:rPr>
                <w:rFonts w:ascii="Times New Roman" w:eastAsia="Times New Roman" w:hAnsi="Times New Roman" w:cs="Times New Roman"/>
                <w:color w:val="000000"/>
                <w:sz w:val="24"/>
                <w:szCs w:val="24"/>
                <w:lang w:eastAsia="en-US"/>
              </w:rPr>
              <w:t xml:space="preserve">з </w:t>
            </w:r>
            <w:r w:rsidRPr="00F32803">
              <w:rPr>
                <w:rFonts w:ascii="Times New Roman" w:eastAsia="Times New Roman" w:hAnsi="Times New Roman" w:cs="Times New Roman"/>
                <w:color w:val="000000"/>
                <w:sz w:val="24"/>
                <w:szCs w:val="24"/>
                <w:lang w:eastAsia="en-US"/>
              </w:rPr>
              <w:t>притиском</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Формат А4, виготовлена з високоякісного гладкого пластика (PP) товщиною 450 мкм, ширина торця 16 мм, вміщує до 120 аркушів</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w:t>
            </w:r>
          </w:p>
        </w:tc>
      </w:tr>
    </w:tbl>
    <w:p w:rsidR="00F32803" w:rsidRPr="00F32803" w:rsidRDefault="00F32803" w:rsidP="00F32803">
      <w:pPr>
        <w:spacing w:after="0" w:line="240" w:lineRule="auto"/>
        <w:jc w:val="center"/>
        <w:rPr>
          <w:rFonts w:ascii="Times New Roman" w:hAnsi="Times New Roman" w:cs="Times New Roman"/>
          <w:b/>
          <w:sz w:val="24"/>
          <w:szCs w:val="24"/>
          <w:lang w:eastAsia="en-US"/>
        </w:rPr>
      </w:pPr>
    </w:p>
    <w:p w:rsidR="00F32803" w:rsidRPr="00F32803" w:rsidRDefault="00F32803" w:rsidP="000D5454">
      <w:pPr>
        <w:numPr>
          <w:ilvl w:val="0"/>
          <w:numId w:val="5"/>
        </w:numPr>
        <w:spacing w:after="0" w:line="240" w:lineRule="auto"/>
        <w:ind w:left="0" w:firstLine="426"/>
        <w:contextualSpacing/>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 xml:space="preserve">Пропозиція  повинна містити інформацію про торгову марку </w:t>
      </w:r>
      <w:r w:rsidRPr="002F377F">
        <w:rPr>
          <w:rFonts w:ascii="Times New Roman" w:hAnsi="Times New Roman" w:cs="Times New Roman"/>
          <w:sz w:val="24"/>
          <w:szCs w:val="24"/>
          <w:u w:val="single"/>
          <w:lang w:eastAsia="en-US"/>
        </w:rPr>
        <w:t xml:space="preserve">(тип/модель товару або артикул </w:t>
      </w:r>
      <w:r w:rsidRPr="002F377F">
        <w:rPr>
          <w:rFonts w:ascii="Times New Roman" w:hAnsi="Times New Roman" w:cs="Times New Roman"/>
          <w:i/>
          <w:sz w:val="24"/>
          <w:szCs w:val="24"/>
          <w:u w:val="single"/>
          <w:lang w:eastAsia="en-US"/>
        </w:rPr>
        <w:t>або еквівалент</w:t>
      </w:r>
      <w:r w:rsidRPr="002F377F">
        <w:rPr>
          <w:rFonts w:ascii="Times New Roman" w:hAnsi="Times New Roman" w:cs="Times New Roman"/>
          <w:sz w:val="24"/>
          <w:szCs w:val="24"/>
          <w:u w:val="single"/>
          <w:lang w:eastAsia="en-US"/>
        </w:rPr>
        <w:t>)</w:t>
      </w:r>
      <w:r w:rsidRPr="00222860">
        <w:rPr>
          <w:rFonts w:ascii="Times New Roman" w:hAnsi="Times New Roman" w:cs="Times New Roman"/>
          <w:sz w:val="24"/>
          <w:szCs w:val="24"/>
          <w:lang w:eastAsia="en-US"/>
        </w:rPr>
        <w:t xml:space="preserve">, </w:t>
      </w:r>
      <w:r w:rsidRPr="00F32803">
        <w:rPr>
          <w:rFonts w:ascii="Times New Roman" w:hAnsi="Times New Roman" w:cs="Times New Roman"/>
          <w:sz w:val="24"/>
          <w:szCs w:val="24"/>
          <w:lang w:eastAsia="en-US"/>
        </w:rPr>
        <w:t xml:space="preserve">виробника, запропонованого Учасником.  </w:t>
      </w:r>
    </w:p>
    <w:p w:rsidR="00F32803" w:rsidRPr="00F32803" w:rsidRDefault="00F32803" w:rsidP="000D5454">
      <w:pPr>
        <w:numPr>
          <w:ilvl w:val="0"/>
          <w:numId w:val="5"/>
        </w:numPr>
        <w:spacing w:after="0" w:line="240" w:lineRule="auto"/>
        <w:ind w:left="0" w:firstLine="426"/>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Учасник зобов’язаний на весь асортимент товару надати документи, що засвідчують якість продукції (сертифікати якості (відповідності) тощо) видані у встановленому порядку.</w:t>
      </w:r>
    </w:p>
    <w:p w:rsidR="00F32803" w:rsidRPr="00F32803" w:rsidRDefault="00F32803" w:rsidP="000D5454">
      <w:pPr>
        <w:numPr>
          <w:ilvl w:val="0"/>
          <w:numId w:val="5"/>
        </w:numPr>
        <w:spacing w:after="0" w:line="240" w:lineRule="auto"/>
        <w:ind w:left="0" w:firstLine="426"/>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Товар повинен відповідати технічним, якісним та кількісним вимогам Покупця.</w:t>
      </w:r>
    </w:p>
    <w:p w:rsidR="00F32803" w:rsidRPr="00F32803" w:rsidRDefault="00F32803" w:rsidP="000D5454">
      <w:pPr>
        <w:numPr>
          <w:ilvl w:val="0"/>
          <w:numId w:val="5"/>
        </w:numPr>
        <w:spacing w:after="0" w:line="240" w:lineRule="auto"/>
        <w:ind w:left="0" w:firstLine="426"/>
        <w:contextualSpacing/>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F32803" w:rsidRPr="00F32803" w:rsidRDefault="00F32803" w:rsidP="000D5454">
      <w:pPr>
        <w:numPr>
          <w:ilvl w:val="0"/>
          <w:numId w:val="5"/>
        </w:numPr>
        <w:spacing w:after="0" w:line="240" w:lineRule="auto"/>
        <w:ind w:left="0" w:firstLine="426"/>
        <w:contextualSpacing/>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lastRenderedPageBreak/>
        <w:t>Постачальник здійснює поставку товару окремими партіями, за заявками Покупця. Строк поставки товару  протягом 5 (п’яти) робочих днів з дня отримання заявки від Покупця.</w:t>
      </w:r>
    </w:p>
    <w:p w:rsidR="00F32803" w:rsidRPr="00F32803" w:rsidRDefault="00F32803" w:rsidP="00F32803">
      <w:pPr>
        <w:widowControl w:val="0"/>
        <w:shd w:val="clear" w:color="auto" w:fill="FFFFFF"/>
        <w:autoSpaceDE w:val="0"/>
        <w:autoSpaceDN w:val="0"/>
        <w:adjustRightInd w:val="0"/>
        <w:spacing w:after="0" w:line="240" w:lineRule="auto"/>
        <w:ind w:left="426"/>
        <w:contextualSpacing/>
        <w:jc w:val="both"/>
        <w:rPr>
          <w:rFonts w:ascii="Times New Roman" w:hAnsi="Times New Roman" w:cs="Times New Roman"/>
          <w:sz w:val="24"/>
          <w:szCs w:val="24"/>
          <w:lang w:val="ru-RU" w:eastAsia="en-US"/>
        </w:rPr>
      </w:pPr>
    </w:p>
    <w:p w:rsidR="00F32803" w:rsidRPr="00F32803" w:rsidRDefault="00F32803" w:rsidP="00FA03D2">
      <w:pPr>
        <w:spacing w:after="0" w:line="240" w:lineRule="auto"/>
        <w:jc w:val="both"/>
        <w:rPr>
          <w:rFonts w:cs="Times New Roman"/>
          <w:lang w:val="ru-RU" w:eastAsia="en-US"/>
        </w:rPr>
      </w:pPr>
    </w:p>
    <w:p w:rsidR="00FA03D2" w:rsidRPr="00FA03D2" w:rsidRDefault="00FA03D2" w:rsidP="002625B8">
      <w:pPr>
        <w:spacing w:after="0"/>
        <w:ind w:left="-5" w:firstLine="289"/>
        <w:jc w:val="center"/>
        <w:rPr>
          <w:rFonts w:ascii="Times New Roman" w:eastAsia="Times New Roman" w:hAnsi="Times New Roman" w:cs="Times New Roman"/>
          <w:b/>
          <w:color w:val="FF0000"/>
          <w:sz w:val="23"/>
          <w:lang w:val="ru-RU" w:eastAsia="en-US"/>
        </w:rPr>
      </w:pPr>
      <w:r w:rsidRPr="00F27195">
        <w:rPr>
          <w:rFonts w:ascii="Times New Roman" w:eastAsia="Times New Roman" w:hAnsi="Times New Roman" w:cs="Times New Roman"/>
          <w:b/>
          <w:i/>
          <w:color w:val="FF0000"/>
          <w:sz w:val="23"/>
          <w:lang w:val="ru-RU" w:eastAsia="en-US"/>
        </w:rPr>
        <w:t>*</w:t>
      </w:r>
      <w:r w:rsidRPr="00FA03D2">
        <w:rPr>
          <w:rFonts w:ascii="Times New Roman" w:eastAsia="Times New Roman" w:hAnsi="Times New Roman" w:cs="Times New Roman"/>
          <w:b/>
          <w:i/>
          <w:color w:val="FF0000"/>
          <w:sz w:val="23"/>
          <w:lang w:val="ru-RU" w:eastAsia="en-US"/>
        </w:rPr>
        <w:t>Форма тендерної пропозиції заповнюється Учасником та надається</w:t>
      </w:r>
      <w:r w:rsidRPr="00FA03D2">
        <w:rPr>
          <w:rFonts w:ascii="Times New Roman" w:eastAsia="Times New Roman" w:hAnsi="Times New Roman" w:cs="Times New Roman"/>
          <w:b/>
          <w:color w:val="FF0000"/>
          <w:sz w:val="23"/>
          <w:lang w:val="ru-RU" w:eastAsia="en-US"/>
        </w:rPr>
        <w:t xml:space="preserve"> </w:t>
      </w:r>
      <w:r w:rsidRPr="00FA03D2">
        <w:rPr>
          <w:rFonts w:ascii="Times New Roman" w:eastAsia="Times New Roman" w:hAnsi="Times New Roman" w:cs="Times New Roman"/>
          <w:b/>
          <w:i/>
          <w:color w:val="FF0000"/>
          <w:sz w:val="23"/>
          <w:lang w:val="ru-RU" w:eastAsia="en-US"/>
        </w:rPr>
        <w:t xml:space="preserve">у складі тендерної </w:t>
      </w:r>
      <w:proofErr w:type="gramStart"/>
      <w:r w:rsidRPr="00FA03D2">
        <w:rPr>
          <w:rFonts w:ascii="Times New Roman" w:eastAsia="Times New Roman" w:hAnsi="Times New Roman" w:cs="Times New Roman"/>
          <w:b/>
          <w:i/>
          <w:color w:val="FF0000"/>
          <w:sz w:val="23"/>
          <w:lang w:val="ru-RU" w:eastAsia="en-US"/>
        </w:rPr>
        <w:t>пропозиції  та</w:t>
      </w:r>
      <w:proofErr w:type="gramEnd"/>
      <w:r w:rsidRPr="00FA03D2">
        <w:rPr>
          <w:rFonts w:ascii="Times New Roman" w:eastAsia="Times New Roman" w:hAnsi="Times New Roman" w:cs="Times New Roman"/>
          <w:b/>
          <w:i/>
          <w:color w:val="FF0000"/>
          <w:sz w:val="23"/>
          <w:lang w:val="ru-RU" w:eastAsia="en-US"/>
        </w:rPr>
        <w:t xml:space="preserve"> за результатами торгів переможцем торгів</w:t>
      </w:r>
    </w:p>
    <w:p w:rsidR="002625B8" w:rsidRDefault="002625B8" w:rsidP="00FA03D2">
      <w:pPr>
        <w:spacing w:after="0"/>
        <w:ind w:right="38"/>
        <w:jc w:val="center"/>
        <w:rPr>
          <w:rFonts w:ascii="Times New Roman" w:eastAsia="Times New Roman" w:hAnsi="Times New Roman" w:cs="Times New Roman"/>
          <w:b/>
          <w:i/>
          <w:color w:val="000000"/>
          <w:sz w:val="23"/>
          <w:lang w:val="ru-RU" w:eastAsia="en-US"/>
        </w:rPr>
      </w:pPr>
    </w:p>
    <w:p w:rsidR="00FA03D2" w:rsidRPr="00FA03D2" w:rsidRDefault="00FA03D2" w:rsidP="00FA03D2">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i/>
          <w:color w:val="000000"/>
          <w:sz w:val="23"/>
          <w:lang w:val="ru-RU" w:eastAsia="en-US"/>
        </w:rPr>
        <w:t xml:space="preserve"> </w:t>
      </w:r>
    </w:p>
    <w:p w:rsidR="00FA03D2" w:rsidRPr="00FA03D2" w:rsidRDefault="00FA03D2" w:rsidP="00FA03D2">
      <w:pPr>
        <w:spacing w:after="22" w:line="249" w:lineRule="auto"/>
        <w:ind w:left="2521" w:hanging="1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t>ФОРМА «ТЕНДЕРНА ПРОПОЗИЦІЯ»</w:t>
      </w:r>
      <w:r w:rsidRPr="00FA03D2">
        <w:rPr>
          <w:rFonts w:ascii="Times New Roman" w:eastAsia="Times New Roman" w:hAnsi="Times New Roman" w:cs="Times New Roman"/>
          <w:color w:val="000000"/>
          <w:sz w:val="23"/>
          <w:lang w:val="ru-RU" w:eastAsia="en-US"/>
        </w:rPr>
        <w:t xml:space="preserve"> </w:t>
      </w:r>
    </w:p>
    <w:p w:rsidR="00FA03D2" w:rsidRPr="00FA03D2" w:rsidRDefault="00FA03D2" w:rsidP="00FA03D2">
      <w:pPr>
        <w:spacing w:after="0"/>
        <w:ind w:left="1865" w:hanging="10"/>
        <w:rPr>
          <w:rFonts w:ascii="Times New Roman" w:eastAsia="Times New Roman" w:hAnsi="Times New Roman" w:cs="Times New Roman"/>
          <w:b/>
          <w:i/>
          <w:color w:val="000000"/>
          <w:sz w:val="23"/>
          <w:lang w:val="ru-RU" w:eastAsia="en-US"/>
        </w:rPr>
      </w:pPr>
      <w:r w:rsidRPr="00FA03D2">
        <w:rPr>
          <w:rFonts w:ascii="Times New Roman" w:eastAsia="Times New Roman" w:hAnsi="Times New Roman" w:cs="Times New Roman"/>
          <w:b/>
          <w:i/>
          <w:color w:val="000000"/>
          <w:sz w:val="23"/>
          <w:lang w:val="ru-RU" w:eastAsia="en-US"/>
        </w:rPr>
        <w:t>(форма, яка подаєтьс</w:t>
      </w:r>
      <w:r>
        <w:rPr>
          <w:rFonts w:ascii="Times New Roman" w:eastAsia="Times New Roman" w:hAnsi="Times New Roman" w:cs="Times New Roman"/>
          <w:b/>
          <w:i/>
          <w:color w:val="000000"/>
          <w:sz w:val="23"/>
          <w:lang w:val="ru-RU" w:eastAsia="en-US"/>
        </w:rPr>
        <w:t>я учасником на фірмовому бланку)</w:t>
      </w:r>
    </w:p>
    <w:p w:rsidR="00FA03D2" w:rsidRPr="00FA03D2" w:rsidRDefault="00FA03D2" w:rsidP="00FA03D2">
      <w:pPr>
        <w:spacing w:after="0"/>
        <w:ind w:right="91"/>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u w:color="000000"/>
          <w:lang w:val="ru-RU" w:eastAsia="en-US"/>
        </w:rPr>
        <w:t>___________________ 20__ р.</w:t>
      </w:r>
      <w:r w:rsidRPr="00FA03D2">
        <w:rPr>
          <w:rFonts w:ascii="Times New Roman" w:eastAsia="Times New Roman" w:hAnsi="Times New Roman" w:cs="Times New Roman"/>
          <w:color w:val="000000"/>
          <w:sz w:val="23"/>
          <w:lang w:val="ru-RU" w:eastAsia="en-US"/>
        </w:rPr>
        <w:t xml:space="preserve">  </w:t>
      </w:r>
    </w:p>
    <w:p w:rsidR="00FA03D2" w:rsidRPr="00FA03D2" w:rsidRDefault="00FA03D2" w:rsidP="00FA03D2">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t xml:space="preserve"> </w:t>
      </w:r>
    </w:p>
    <w:p w:rsidR="00FA03D2" w:rsidRPr="00FA03D2" w:rsidRDefault="00FA03D2" w:rsidP="00F27195">
      <w:pPr>
        <w:tabs>
          <w:tab w:val="left" w:pos="142"/>
        </w:tabs>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Кому: </w:t>
      </w:r>
      <w:r w:rsidRPr="00FA03D2">
        <w:rPr>
          <w:rFonts w:ascii="Times New Roman" w:eastAsia="Times New Roman" w:hAnsi="Times New Roman" w:cs="Times New Roman"/>
          <w:i/>
          <w:color w:val="000000"/>
          <w:sz w:val="23"/>
          <w:lang w:val="ru-RU" w:eastAsia="en-US"/>
        </w:rPr>
        <w:t xml:space="preserve">_______________________________ </w:t>
      </w:r>
      <w:r w:rsidRPr="00FA03D2">
        <w:rPr>
          <w:rFonts w:ascii="Times New Roman" w:eastAsia="Times New Roman" w:hAnsi="Times New Roman" w:cs="Times New Roman"/>
          <w:i/>
          <w:color w:val="000000"/>
          <w:sz w:val="23"/>
          <w:u w:val="single" w:color="000000"/>
          <w:lang w:val="ru-RU" w:eastAsia="en-US"/>
        </w:rPr>
        <w:t>(повна назва замовника)</w:t>
      </w:r>
      <w:r w:rsidRPr="00FA03D2">
        <w:rPr>
          <w:rFonts w:ascii="Times New Roman" w:eastAsia="Times New Roman" w:hAnsi="Times New Roman" w:cs="Times New Roman"/>
          <w:i/>
          <w:color w:val="000000"/>
          <w:sz w:val="23"/>
          <w:lang w:val="ru-RU" w:eastAsia="en-US"/>
        </w:rPr>
        <w:t xml:space="preserve">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предмета закупівлі згідно тендерної документації </w:t>
      </w:r>
      <w:r w:rsidRPr="00FA03D2">
        <w:rPr>
          <w:rFonts w:ascii="Times New Roman" w:eastAsia="Times New Roman" w:hAnsi="Times New Roman" w:cs="Times New Roman"/>
          <w:b/>
          <w:color w:val="000000"/>
          <w:sz w:val="23"/>
          <w:lang w:val="ru-RU" w:eastAsia="en-US"/>
        </w:rPr>
        <w:t xml:space="preserve">___________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Номер/ідентифікатор закупівлі _________________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учасника: ________________________________________________________ </w:t>
      </w:r>
    </w:p>
    <w:p w:rsidR="00FA03D2" w:rsidRPr="00FA03D2" w:rsidRDefault="002625B8" w:rsidP="00F27195">
      <w:pPr>
        <w:spacing w:after="0"/>
        <w:ind w:left="-5" w:right="95"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00FA03D2" w:rsidRPr="00FA03D2">
        <w:rPr>
          <w:rFonts w:ascii="Times New Roman" w:eastAsia="Times New Roman" w:hAnsi="Times New Roman" w:cs="Times New Roman"/>
          <w:i/>
          <w:color w:val="000000"/>
          <w:sz w:val="23"/>
          <w:lang w:val="ru-RU" w:eastAsia="en-US"/>
        </w:rPr>
        <w:t xml:space="preserve">(повна назва організації учасника) </w:t>
      </w:r>
    </w:p>
    <w:p w:rsidR="00FA03D2" w:rsidRPr="00FA03D2" w:rsidRDefault="002625B8" w:rsidP="00F27195">
      <w:pPr>
        <w:spacing w:after="0" w:line="248" w:lineRule="auto"/>
        <w:ind w:left="-5" w:right="80"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color w:val="000000"/>
          <w:sz w:val="23"/>
          <w:lang w:val="ru-RU" w:eastAsia="en-US"/>
        </w:rPr>
        <w:t xml:space="preserve"> в особі </w:t>
      </w:r>
      <w:r w:rsidR="00FA03D2" w:rsidRPr="00FA03D2">
        <w:rPr>
          <w:rFonts w:ascii="Times New Roman" w:eastAsia="Times New Roman" w:hAnsi="Times New Roman" w:cs="Times New Roman"/>
          <w:color w:val="000000"/>
          <w:sz w:val="23"/>
          <w:lang w:val="ru-RU" w:eastAsia="en-US"/>
        </w:rPr>
        <w:t>__________________________________________</w:t>
      </w:r>
      <w:r>
        <w:rPr>
          <w:rFonts w:ascii="Times New Roman" w:eastAsia="Times New Roman" w:hAnsi="Times New Roman" w:cs="Times New Roman"/>
          <w:color w:val="000000"/>
          <w:sz w:val="23"/>
          <w:lang w:val="ru-RU" w:eastAsia="en-US"/>
        </w:rPr>
        <w:t>______________________________</w:t>
      </w:r>
    </w:p>
    <w:p w:rsidR="00FA03D2" w:rsidRPr="00FA03D2" w:rsidRDefault="002625B8" w:rsidP="00FA03D2">
      <w:pPr>
        <w:spacing w:after="0"/>
        <w:ind w:left="-5" w:right="95" w:firstLine="289"/>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00FA03D2" w:rsidRPr="00FA03D2">
        <w:rPr>
          <w:rFonts w:ascii="Times New Roman" w:eastAsia="Times New Roman" w:hAnsi="Times New Roman" w:cs="Times New Roman"/>
          <w:i/>
          <w:color w:val="000000"/>
          <w:sz w:val="23"/>
          <w:lang w:val="ru-RU" w:eastAsia="en-US"/>
        </w:rPr>
        <w:t xml:space="preserve">(прізвище, ім'я, по батькові, посада відповідальної особи) </w:t>
      </w:r>
    </w:p>
    <w:p w:rsidR="00FA03D2" w:rsidRPr="00FA03D2" w:rsidRDefault="00FA03D2" w:rsidP="002625B8">
      <w:pPr>
        <w:spacing w:after="0" w:line="248" w:lineRule="auto"/>
        <w:ind w:right="80"/>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уповноважений повідомити наступне:  </w:t>
      </w:r>
    </w:p>
    <w:p w:rsidR="00FA03D2" w:rsidRPr="00FA03D2" w:rsidRDefault="00FA03D2" w:rsidP="00FA03D2">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1. </w:t>
      </w:r>
      <w:r w:rsidR="002625B8">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 </w:t>
      </w:r>
    </w:p>
    <w:p w:rsidR="00FA03D2" w:rsidRPr="00FA03D2" w:rsidRDefault="00FA03D2" w:rsidP="00FA03D2">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2.</w:t>
      </w:r>
      <w:r w:rsidR="002625B8">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 Адреса (юридична, поштова) учасника торгів _____________________________________ </w:t>
      </w:r>
    </w:p>
    <w:p w:rsidR="00FA03D2" w:rsidRPr="00FA03D2" w:rsidRDefault="00FA03D2" w:rsidP="002625B8">
      <w:pPr>
        <w:numPr>
          <w:ilvl w:val="0"/>
          <w:numId w:val="6"/>
        </w:numPr>
        <w:tabs>
          <w:tab w:val="left" w:pos="284"/>
        </w:tabs>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Телефон/факс ________________________________________________________________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Відомості про керівника (П.І.Б., посада, номер контактного телефону) – для юридичних осіб ____________________________________________________________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Код ЄДРПОУ (для юридичних осіб) (ідентифікаційний номер фізичної особи – платника податків та інших обов'язкових платежів) 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Номер витягу про реєстрацію платника податку на додану вартість/єдиного податку та індивідуальний податковий номер </w:t>
      </w: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для Учасника, який є платником податку на додану вартість 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Банківські реквізити 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П.І.Б., зразок підпису, посада особи (осіб), уповноваженої (уповноважених) підписувати документи тендерної пропозиції учасника 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Строки поставки  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Умови оплати 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ru-RU" w:eastAsia="en-US"/>
        </w:rPr>
        <w:t xml:space="preserve">П.І.Б., зразок підпису, посада особи (осіб), уповноваженої (уповноважених) підписувати документи за результатами процедури закупівлі (договір про закупівлю) </w:t>
      </w:r>
      <w:r w:rsidRPr="00FA03D2">
        <w:rPr>
          <w:rFonts w:ascii="Times New Roman" w:eastAsia="Times New Roman" w:hAnsi="Times New Roman" w:cs="Times New Roman"/>
          <w:color w:val="000000"/>
          <w:sz w:val="23"/>
          <w:lang w:val="en-US" w:eastAsia="en-US"/>
        </w:rPr>
        <w:t xml:space="preserve">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Цінова пропозиція: </w:t>
      </w:r>
    </w:p>
    <w:tbl>
      <w:tblPr>
        <w:tblStyle w:val="TableGrid"/>
        <w:tblW w:w="9936" w:type="dxa"/>
        <w:tblInd w:w="0" w:type="dxa"/>
        <w:tblCellMar>
          <w:top w:w="5" w:type="dxa"/>
          <w:left w:w="104" w:type="dxa"/>
          <w:right w:w="92" w:type="dxa"/>
        </w:tblCellMar>
        <w:tblLook w:val="04A0" w:firstRow="1" w:lastRow="0" w:firstColumn="1" w:lastColumn="0" w:noHBand="0" w:noVBand="1"/>
      </w:tblPr>
      <w:tblGrid>
        <w:gridCol w:w="522"/>
        <w:gridCol w:w="1825"/>
        <w:gridCol w:w="1932"/>
        <w:gridCol w:w="1517"/>
        <w:gridCol w:w="1241"/>
        <w:gridCol w:w="1656"/>
        <w:gridCol w:w="1243"/>
      </w:tblGrid>
      <w:tr w:rsidR="00FA03D2" w:rsidRPr="00FA03D2" w:rsidTr="00F14D44">
        <w:trPr>
          <w:trHeight w:val="1128"/>
        </w:trPr>
        <w:tc>
          <w:tcPr>
            <w:tcW w:w="522" w:type="dxa"/>
            <w:tcBorders>
              <w:top w:val="single" w:sz="4" w:space="0" w:color="000000"/>
              <w:left w:val="single" w:sz="4" w:space="0" w:color="000000"/>
              <w:bottom w:val="single" w:sz="4" w:space="0" w:color="000000"/>
              <w:right w:val="single" w:sz="3" w:space="0" w:color="000000"/>
            </w:tcBorders>
          </w:tcPr>
          <w:p w:rsidR="00FA03D2" w:rsidRPr="00FA03D2" w:rsidRDefault="00FA03D2" w:rsidP="00FA03D2">
            <w:pPr>
              <w:ind w:left="59"/>
              <w:rPr>
                <w:rFonts w:ascii="Times New Roman" w:hAnsi="Times New Roman"/>
                <w:color w:val="000000"/>
                <w:sz w:val="23"/>
              </w:rPr>
            </w:pPr>
            <w:r w:rsidRPr="00FA03D2">
              <w:rPr>
                <w:rFonts w:ascii="Times New Roman" w:hAnsi="Times New Roman"/>
                <w:b/>
                <w:color w:val="000000"/>
                <w:sz w:val="19"/>
              </w:rPr>
              <w:t xml:space="preserve">№ </w:t>
            </w:r>
          </w:p>
          <w:p w:rsidR="00FA03D2" w:rsidRPr="00FA03D2" w:rsidRDefault="00FA03D2" w:rsidP="00FA03D2">
            <w:pPr>
              <w:ind w:left="32"/>
              <w:rPr>
                <w:rFonts w:ascii="Times New Roman" w:hAnsi="Times New Roman"/>
                <w:color w:val="000000"/>
                <w:sz w:val="23"/>
              </w:rPr>
            </w:pPr>
            <w:r w:rsidRPr="00FA03D2">
              <w:rPr>
                <w:rFonts w:ascii="Times New Roman" w:hAnsi="Times New Roman"/>
                <w:b/>
                <w:color w:val="000000"/>
                <w:sz w:val="19"/>
              </w:rPr>
              <w:t xml:space="preserve">з/п </w:t>
            </w:r>
          </w:p>
        </w:tc>
        <w:tc>
          <w:tcPr>
            <w:tcW w:w="1825" w:type="dxa"/>
            <w:tcBorders>
              <w:top w:val="single" w:sz="4" w:space="0" w:color="000000"/>
              <w:left w:val="single" w:sz="3" w:space="0" w:color="000000"/>
              <w:bottom w:val="single" w:sz="4" w:space="0" w:color="000000"/>
              <w:right w:val="single" w:sz="4" w:space="0" w:color="000000"/>
            </w:tcBorders>
          </w:tcPr>
          <w:p w:rsidR="00FA03D2" w:rsidRPr="00FA03D2" w:rsidRDefault="00FA03D2" w:rsidP="00FA03D2">
            <w:pPr>
              <w:spacing w:after="2" w:line="238" w:lineRule="auto"/>
              <w:jc w:val="center"/>
              <w:rPr>
                <w:rFonts w:ascii="Times New Roman" w:hAnsi="Times New Roman"/>
                <w:color w:val="000000"/>
                <w:sz w:val="23"/>
                <w:lang w:val="ru-RU"/>
              </w:rPr>
            </w:pPr>
            <w:r w:rsidRPr="00FA03D2">
              <w:rPr>
                <w:rFonts w:ascii="Times New Roman" w:hAnsi="Times New Roman"/>
                <w:b/>
                <w:color w:val="000000"/>
                <w:sz w:val="19"/>
                <w:lang w:val="ru-RU"/>
              </w:rPr>
              <w:t xml:space="preserve">Найменування </w:t>
            </w:r>
            <w:r w:rsidR="002625B8">
              <w:rPr>
                <w:rFonts w:ascii="Times New Roman" w:hAnsi="Times New Roman"/>
                <w:b/>
                <w:color w:val="000000"/>
                <w:sz w:val="19"/>
                <w:lang w:val="ru-RU"/>
              </w:rPr>
              <w:t xml:space="preserve">товару </w:t>
            </w:r>
            <w:r w:rsidRPr="00FA03D2">
              <w:rPr>
                <w:rFonts w:ascii="Times New Roman" w:hAnsi="Times New Roman"/>
                <w:b/>
                <w:color w:val="000000"/>
                <w:sz w:val="19"/>
                <w:lang w:val="ru-RU"/>
              </w:rPr>
              <w:t xml:space="preserve">та їх </w:t>
            </w:r>
          </w:p>
          <w:p w:rsidR="00FA03D2" w:rsidRPr="00FA03D2" w:rsidRDefault="00FA03D2" w:rsidP="00FA03D2">
            <w:pPr>
              <w:ind w:left="4" w:hanging="4"/>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згідно тендерної документації </w:t>
            </w:r>
          </w:p>
        </w:tc>
        <w:tc>
          <w:tcPr>
            <w:tcW w:w="1932" w:type="dxa"/>
            <w:tcBorders>
              <w:top w:val="single" w:sz="4" w:space="0" w:color="000000"/>
              <w:left w:val="single" w:sz="4" w:space="0" w:color="000000"/>
              <w:bottom w:val="single" w:sz="4" w:space="0" w:color="000000"/>
              <w:right w:val="single" w:sz="4" w:space="0" w:color="000000"/>
            </w:tcBorders>
          </w:tcPr>
          <w:p w:rsidR="00FA03D2" w:rsidRPr="00FA03D2" w:rsidRDefault="002625B8" w:rsidP="00FA03D2">
            <w:pPr>
              <w:spacing w:after="2" w:line="238" w:lineRule="auto"/>
              <w:jc w:val="center"/>
              <w:rPr>
                <w:rFonts w:ascii="Times New Roman" w:hAnsi="Times New Roman"/>
                <w:color w:val="000000"/>
                <w:sz w:val="23"/>
                <w:lang w:val="ru-RU"/>
              </w:rPr>
            </w:pPr>
            <w:r>
              <w:rPr>
                <w:rFonts w:ascii="Times New Roman" w:hAnsi="Times New Roman"/>
                <w:b/>
                <w:color w:val="000000"/>
                <w:sz w:val="19"/>
                <w:lang w:val="ru-RU"/>
              </w:rPr>
              <w:t>Найменування товару</w:t>
            </w:r>
            <w:r w:rsidR="00FA03D2" w:rsidRPr="00FA03D2">
              <w:rPr>
                <w:rFonts w:ascii="Times New Roman" w:hAnsi="Times New Roman"/>
                <w:b/>
                <w:color w:val="000000"/>
                <w:sz w:val="19"/>
                <w:lang w:val="ru-RU"/>
              </w:rPr>
              <w:t xml:space="preserve"> та їх </w:t>
            </w:r>
          </w:p>
          <w:p w:rsidR="00FA03D2" w:rsidRPr="00FA03D2" w:rsidRDefault="00FA03D2" w:rsidP="00FA03D2">
            <w:pPr>
              <w:ind w:right="12"/>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w:t>
            </w:r>
          </w:p>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запропонованих учасником </w:t>
            </w:r>
          </w:p>
        </w:tc>
        <w:tc>
          <w:tcPr>
            <w:tcW w:w="1517"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Одиниця виміру </w:t>
            </w:r>
          </w:p>
        </w:tc>
        <w:tc>
          <w:tcPr>
            <w:tcW w:w="1241"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Загальна кількість </w:t>
            </w:r>
          </w:p>
        </w:tc>
        <w:tc>
          <w:tcPr>
            <w:tcW w:w="1656"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spacing w:after="11" w:line="238" w:lineRule="auto"/>
              <w:jc w:val="center"/>
              <w:rPr>
                <w:rFonts w:ascii="Times New Roman" w:hAnsi="Times New Roman"/>
                <w:color w:val="000000"/>
                <w:sz w:val="23"/>
                <w:lang w:val="ru-RU"/>
              </w:rPr>
            </w:pPr>
            <w:r w:rsidRPr="00FA03D2">
              <w:rPr>
                <w:rFonts w:ascii="Times New Roman" w:hAnsi="Times New Roman"/>
                <w:b/>
                <w:color w:val="000000"/>
                <w:sz w:val="19"/>
                <w:lang w:val="ru-RU"/>
              </w:rPr>
              <w:t xml:space="preserve">Ціна за одиницю, грн. </w:t>
            </w:r>
          </w:p>
          <w:p w:rsidR="00FA03D2" w:rsidRPr="00FA03D2" w:rsidRDefault="00FA03D2" w:rsidP="00FA03D2">
            <w:pPr>
              <w:ind w:right="6"/>
              <w:jc w:val="center"/>
              <w:rPr>
                <w:rFonts w:ascii="Times New Roman" w:hAnsi="Times New Roman"/>
                <w:color w:val="000000"/>
                <w:sz w:val="23"/>
                <w:lang w:val="ru-RU"/>
              </w:rPr>
            </w:pPr>
            <w:r w:rsidRPr="00FA03D2">
              <w:rPr>
                <w:rFonts w:ascii="Times New Roman" w:hAnsi="Times New Roman"/>
                <w:b/>
                <w:color w:val="000000"/>
                <w:sz w:val="19"/>
                <w:lang w:val="ru-RU"/>
              </w:rPr>
              <w:t>(без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ind w:left="54"/>
              <w:rPr>
                <w:rFonts w:ascii="Times New Roman" w:hAnsi="Times New Roman"/>
                <w:color w:val="000000"/>
                <w:sz w:val="23"/>
              </w:rPr>
            </w:pPr>
            <w:r w:rsidRPr="00FA03D2">
              <w:rPr>
                <w:rFonts w:ascii="Times New Roman" w:hAnsi="Times New Roman"/>
                <w:b/>
                <w:color w:val="000000"/>
                <w:sz w:val="19"/>
              </w:rPr>
              <w:t xml:space="preserve">Сума, грн. </w:t>
            </w:r>
          </w:p>
          <w:p w:rsidR="00FA03D2" w:rsidRPr="00FA03D2" w:rsidRDefault="00FA03D2" w:rsidP="00FA03D2">
            <w:pPr>
              <w:ind w:left="56"/>
              <w:rPr>
                <w:rFonts w:ascii="Times New Roman" w:hAnsi="Times New Roman"/>
                <w:color w:val="000000"/>
                <w:sz w:val="23"/>
              </w:rPr>
            </w:pPr>
            <w:r w:rsidRPr="00FA03D2">
              <w:rPr>
                <w:rFonts w:ascii="Times New Roman" w:hAnsi="Times New Roman"/>
                <w:b/>
                <w:color w:val="000000"/>
                <w:sz w:val="19"/>
              </w:rPr>
              <w:t>(без 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w:t>
            </w:r>
          </w:p>
        </w:tc>
      </w:tr>
      <w:tr w:rsidR="00FA03D2" w:rsidRPr="00FA03D2" w:rsidTr="00F14D44">
        <w:trPr>
          <w:trHeight w:val="234"/>
        </w:trPr>
        <w:tc>
          <w:tcPr>
            <w:tcW w:w="522" w:type="dxa"/>
            <w:tcBorders>
              <w:top w:val="single" w:sz="4" w:space="0" w:color="000000"/>
              <w:left w:val="single" w:sz="4" w:space="0" w:color="000000"/>
              <w:bottom w:val="single" w:sz="3" w:space="0" w:color="000000"/>
              <w:right w:val="single" w:sz="3"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825" w:type="dxa"/>
            <w:tcBorders>
              <w:top w:val="single" w:sz="4" w:space="0" w:color="000000"/>
              <w:left w:val="single" w:sz="3" w:space="0" w:color="000000"/>
              <w:bottom w:val="single" w:sz="3" w:space="0" w:color="000000"/>
              <w:right w:val="single" w:sz="4" w:space="0" w:color="000000"/>
            </w:tcBorders>
          </w:tcPr>
          <w:p w:rsidR="00FA03D2" w:rsidRPr="00FA03D2" w:rsidRDefault="00FA03D2" w:rsidP="00FA03D2">
            <w:pPr>
              <w:rPr>
                <w:rFonts w:ascii="Times New Roman" w:hAnsi="Times New Roman"/>
                <w:color w:val="000000"/>
                <w:sz w:val="23"/>
              </w:rPr>
            </w:pPr>
            <w:r w:rsidRPr="00FA03D2">
              <w:rPr>
                <w:rFonts w:ascii="Times New Roman" w:hAnsi="Times New Roman"/>
                <w:color w:val="000000"/>
                <w:sz w:val="19"/>
              </w:rPr>
              <w:t xml:space="preserve"> </w:t>
            </w:r>
          </w:p>
        </w:tc>
        <w:tc>
          <w:tcPr>
            <w:tcW w:w="1932"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517"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241"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656"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4"/>
              <w:rPr>
                <w:rFonts w:ascii="Times New Roman" w:hAnsi="Times New Roman"/>
                <w:color w:val="000000"/>
                <w:sz w:val="23"/>
              </w:rPr>
            </w:pPr>
            <w:r w:rsidRPr="00FA03D2">
              <w:rPr>
                <w:rFonts w:ascii="Times New Roman" w:hAnsi="Times New Roman"/>
                <w:color w:val="000000"/>
                <w:sz w:val="19"/>
              </w:rPr>
              <w:t xml:space="preserve"> </w:t>
            </w:r>
          </w:p>
        </w:tc>
        <w:tc>
          <w:tcPr>
            <w:tcW w:w="1243"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r>
      <w:tr w:rsidR="00FA03D2" w:rsidRPr="00FA03D2" w:rsidTr="00F14D44">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(без урахування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r w:rsidR="00FA03D2" w:rsidRPr="00FA03D2" w:rsidTr="00F14D44">
        <w:trPr>
          <w:trHeight w:val="235"/>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rPr>
            </w:pPr>
            <w:r w:rsidRPr="00FA03D2">
              <w:rPr>
                <w:rFonts w:ascii="Times New Roman" w:hAnsi="Times New Roman"/>
                <w:b/>
                <w:color w:val="000000"/>
                <w:sz w:val="19"/>
              </w:rPr>
              <w:t>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rPr>
            </w:pPr>
            <w:r w:rsidRPr="00FA03D2">
              <w:rPr>
                <w:rFonts w:ascii="Times New Roman" w:hAnsi="Times New Roman"/>
                <w:color w:val="000000"/>
                <w:sz w:val="19"/>
              </w:rPr>
              <w:t xml:space="preserve"> </w:t>
            </w:r>
          </w:p>
        </w:tc>
      </w:tr>
      <w:tr w:rsidR="00FA03D2" w:rsidRPr="00FA03D2" w:rsidTr="00F14D44">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(з урахуванням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bl>
    <w:p w:rsidR="00FA03D2" w:rsidRPr="00FA03D2" w:rsidRDefault="00FA03D2" w:rsidP="002625B8">
      <w:pPr>
        <w:spacing w:after="0"/>
        <w:ind w:firstLine="426"/>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w:t>
      </w:r>
    </w:p>
    <w:p w:rsid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Ми погоджуємося з основними умовами Договору, які викладені у Додатку </w:t>
      </w:r>
      <w:r w:rsidR="002625B8">
        <w:rPr>
          <w:rFonts w:ascii="Times New Roman" w:eastAsia="Times New Roman" w:hAnsi="Times New Roman" w:cs="Times New Roman"/>
          <w:color w:val="000000"/>
          <w:sz w:val="23"/>
          <w:lang w:val="ru-RU" w:eastAsia="en-US"/>
        </w:rPr>
        <w:t>3</w:t>
      </w:r>
      <w:r w:rsidRPr="00FA03D2">
        <w:rPr>
          <w:rFonts w:ascii="Times New Roman" w:eastAsia="Times New Roman" w:hAnsi="Times New Roman" w:cs="Times New Roman"/>
          <w:color w:val="000000"/>
          <w:sz w:val="23"/>
          <w:lang w:val="ru-RU" w:eastAsia="en-US"/>
        </w:rPr>
        <w:t xml:space="preserve"> до Документації «Проект договору» тендерної документації, та з тим, що основні умови Договору </w:t>
      </w:r>
      <w:r w:rsidRPr="00FA03D2">
        <w:rPr>
          <w:rFonts w:ascii="Times New Roman" w:eastAsia="Times New Roman" w:hAnsi="Times New Roman" w:cs="Times New Roman"/>
          <w:color w:val="000000"/>
          <w:sz w:val="23"/>
          <w:lang w:val="ru-RU" w:eastAsia="en-US"/>
        </w:rPr>
        <w:lastRenderedPageBreak/>
        <w:t xml:space="preserve">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  </w:t>
      </w:r>
    </w:p>
    <w:p w:rsid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Ми згодні дотримуватися умов тендерної пропозиції протягом </w:t>
      </w:r>
      <w:r w:rsidR="002625B8" w:rsidRPr="002625B8">
        <w:rPr>
          <w:rFonts w:ascii="Times New Roman" w:eastAsia="Times New Roman" w:hAnsi="Times New Roman" w:cs="Times New Roman"/>
          <w:color w:val="000000"/>
          <w:sz w:val="23"/>
          <w:lang w:val="ru-RU" w:eastAsia="en-US"/>
        </w:rPr>
        <w:t>120</w:t>
      </w:r>
      <w:r w:rsidRPr="00FA03D2">
        <w:rPr>
          <w:rFonts w:ascii="Times New Roman" w:eastAsia="Times New Roman" w:hAnsi="Times New Roman" w:cs="Times New Roman"/>
          <w:color w:val="000000"/>
          <w:sz w:val="23"/>
          <w:lang w:val="ru-RU" w:eastAsia="en-US"/>
        </w:rPr>
        <w:t xml:space="preserve"> днів з дня розкриття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rsidR="00FA03D2" w:rsidRP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Якщо ми будемо визнані переможцем торгів, зобов’язуємося підписати Договір із замовником не пізніше, ніж через </w:t>
      </w:r>
      <w:r w:rsidR="002625B8" w:rsidRPr="002625B8">
        <w:rPr>
          <w:rFonts w:ascii="Times New Roman" w:eastAsia="Times New Roman" w:hAnsi="Times New Roman" w:cs="Times New Roman"/>
          <w:color w:val="000000"/>
          <w:sz w:val="23"/>
          <w:lang w:val="ru-RU" w:eastAsia="en-US"/>
        </w:rPr>
        <w:t>15</w:t>
      </w:r>
      <w:r w:rsidRPr="00FA03D2">
        <w:rPr>
          <w:rFonts w:ascii="Times New Roman" w:eastAsia="Times New Roman" w:hAnsi="Times New Roman" w:cs="Times New Roman"/>
          <w:color w:val="000000"/>
          <w:sz w:val="23"/>
          <w:lang w:val="ru-RU" w:eastAsia="en-US"/>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намір укласти договір про закупівлю. </w:t>
      </w:r>
    </w:p>
    <w:p w:rsidR="002625B8" w:rsidRDefault="002625B8" w:rsidP="00FA03D2">
      <w:pPr>
        <w:spacing w:after="0"/>
        <w:ind w:left="351"/>
        <w:rPr>
          <w:rFonts w:ascii="Times New Roman" w:eastAsia="Times New Roman" w:hAnsi="Times New Roman" w:cs="Times New Roman"/>
          <w:color w:val="000000"/>
          <w:sz w:val="23"/>
          <w:lang w:val="ru-RU" w:eastAsia="en-US"/>
        </w:rPr>
      </w:pPr>
    </w:p>
    <w:p w:rsidR="002625B8" w:rsidRDefault="002625B8" w:rsidP="00FA03D2">
      <w:pPr>
        <w:spacing w:after="0"/>
        <w:ind w:left="351"/>
        <w:rPr>
          <w:rFonts w:ascii="Times New Roman" w:eastAsia="Times New Roman" w:hAnsi="Times New Roman" w:cs="Times New Roman"/>
          <w:color w:val="000000"/>
          <w:sz w:val="23"/>
          <w:lang w:val="ru-RU" w:eastAsia="en-US"/>
        </w:rPr>
      </w:pPr>
    </w:p>
    <w:p w:rsidR="00FA03D2" w:rsidRPr="00FA03D2" w:rsidRDefault="00FA03D2" w:rsidP="00FA03D2">
      <w:pPr>
        <w:spacing w:after="0"/>
        <w:ind w:left="351"/>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w:t>
      </w:r>
    </w:p>
    <w:p w:rsidR="00FA03D2" w:rsidRPr="00FA03D2" w:rsidRDefault="00FA03D2" w:rsidP="00FA03D2">
      <w:pPr>
        <w:spacing w:after="0" w:line="248" w:lineRule="auto"/>
        <w:ind w:left="-15" w:right="80" w:firstLine="350"/>
        <w:jc w:val="both"/>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lang w:val="ru-RU" w:eastAsia="en-US"/>
        </w:rPr>
        <w:t xml:space="preserve">(Посада, прізвище, ініціали, підпис керівника або уповноваженої особи учасника, завірені печаткою (у разі наявності)).    </w:t>
      </w:r>
      <w:r w:rsidRPr="00FA03D2">
        <w:rPr>
          <w:rFonts w:ascii="Times New Roman" w:eastAsia="Times New Roman" w:hAnsi="Times New Roman" w:cs="Times New Roman"/>
          <w:b/>
          <w:i/>
          <w:color w:val="000000"/>
          <w:sz w:val="23"/>
          <w:lang w:val="ru-RU" w:eastAsia="en-US"/>
        </w:rPr>
        <w:t>МП</w:t>
      </w:r>
      <w:r w:rsidRPr="00FA03D2">
        <w:rPr>
          <w:rFonts w:ascii="Times New Roman" w:eastAsia="Times New Roman" w:hAnsi="Times New Roman" w:cs="Times New Roman"/>
          <w:b/>
          <w:color w:val="000000"/>
          <w:sz w:val="23"/>
          <w:lang w:val="ru-RU" w:eastAsia="en-US"/>
        </w:rPr>
        <w:t xml:space="preserve"> </w:t>
      </w:r>
    </w:p>
    <w:p w:rsidR="002625B8" w:rsidRDefault="002625B8" w:rsidP="00FA03D2">
      <w:pPr>
        <w:spacing w:after="0"/>
        <w:rPr>
          <w:rFonts w:ascii="Times New Roman" w:eastAsia="Times New Roman" w:hAnsi="Times New Roman" w:cs="Times New Roman"/>
          <w:i/>
          <w:color w:val="000000"/>
          <w:sz w:val="23"/>
          <w:lang w:val="ru-RU" w:eastAsia="en-US"/>
        </w:rPr>
      </w:pPr>
    </w:p>
    <w:p w:rsidR="002625B8" w:rsidRDefault="002625B8" w:rsidP="00FA03D2">
      <w:pPr>
        <w:spacing w:after="0"/>
        <w:rPr>
          <w:rFonts w:ascii="Times New Roman" w:eastAsia="Times New Roman" w:hAnsi="Times New Roman" w:cs="Times New Roman"/>
          <w:i/>
          <w:color w:val="000000"/>
          <w:sz w:val="23"/>
          <w:lang w:val="ru-RU" w:eastAsia="en-US"/>
        </w:rPr>
      </w:pPr>
    </w:p>
    <w:p w:rsidR="002625B8" w:rsidRDefault="002625B8" w:rsidP="00FA03D2">
      <w:pPr>
        <w:spacing w:after="0"/>
        <w:rPr>
          <w:rFonts w:ascii="Times New Roman" w:eastAsia="Times New Roman" w:hAnsi="Times New Roman" w:cs="Times New Roman"/>
          <w:i/>
          <w:color w:val="000000"/>
          <w:sz w:val="23"/>
          <w:lang w:val="ru-RU" w:eastAsia="en-US"/>
        </w:rPr>
      </w:pPr>
    </w:p>
    <w:p w:rsidR="00FA03D2" w:rsidRPr="00FA03D2" w:rsidRDefault="00FA03D2" w:rsidP="00FA03D2">
      <w:pPr>
        <w:spacing w:after="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b/>
          <w:color w:val="000000"/>
          <w:sz w:val="23"/>
          <w:vertAlign w:val="superscript"/>
          <w:lang w:val="ru-RU" w:eastAsia="en-US"/>
        </w:rPr>
        <w:t>1</w:t>
      </w:r>
      <w:r w:rsidRPr="00FA03D2">
        <w:rPr>
          <w:rFonts w:ascii="Times New Roman" w:eastAsia="Times New Roman" w:hAnsi="Times New Roman" w:cs="Times New Roman"/>
          <w:b/>
          <w:color w:val="000000"/>
          <w:sz w:val="23"/>
          <w:lang w:val="ru-RU" w:eastAsia="en-US"/>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FA03D2" w:rsidRPr="00FA03D2" w:rsidRDefault="00FA03D2" w:rsidP="00FA03D2">
      <w:pPr>
        <w:spacing w:after="22" w:line="249" w:lineRule="auto"/>
        <w:ind w:left="536" w:hanging="10"/>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vertAlign w:val="superscript"/>
          <w:lang w:val="ru-RU" w:eastAsia="en-US"/>
        </w:rPr>
        <w:t>2</w:t>
      </w:r>
      <w:r w:rsidRPr="00FA03D2">
        <w:rPr>
          <w:rFonts w:ascii="Times New Roman" w:eastAsia="Times New Roman" w:hAnsi="Times New Roman" w:cs="Times New Roman"/>
          <w:b/>
          <w:color w:val="000000"/>
          <w:sz w:val="23"/>
          <w:lang w:val="ru-RU" w:eastAsia="en-US"/>
        </w:rPr>
        <w:t xml:space="preserve">ПДВ нараховується у випадках, передбачених законодавством України.  </w:t>
      </w: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Pr="002625B8" w:rsidRDefault="002625B8" w:rsidP="002625B8">
      <w:pPr>
        <w:spacing w:after="0" w:line="240" w:lineRule="auto"/>
        <w:ind w:left="5660" w:firstLine="700"/>
        <w:jc w:val="right"/>
        <w:rPr>
          <w:rFonts w:ascii="Times New Roman" w:eastAsia="Times New Roman" w:hAnsi="Times New Roman" w:cs="Times New Roman"/>
          <w:sz w:val="24"/>
          <w:szCs w:val="24"/>
          <w:lang w:val="ru-RU"/>
        </w:rPr>
      </w:pPr>
      <w:r w:rsidRPr="002625B8">
        <w:rPr>
          <w:rFonts w:ascii="Times New Roman" w:eastAsia="Times New Roman" w:hAnsi="Times New Roman" w:cs="Times New Roman"/>
          <w:b/>
          <w:color w:val="000000"/>
          <w:sz w:val="24"/>
          <w:szCs w:val="24"/>
          <w:lang w:val="ru-RU"/>
        </w:rPr>
        <w:t>ДОДАТОК 3</w:t>
      </w:r>
    </w:p>
    <w:p w:rsidR="002625B8" w:rsidRPr="002625B8" w:rsidRDefault="002625B8" w:rsidP="002625B8">
      <w:pPr>
        <w:spacing w:after="0" w:line="240" w:lineRule="auto"/>
        <w:ind w:left="5660" w:firstLine="700"/>
        <w:jc w:val="right"/>
        <w:rPr>
          <w:rFonts w:ascii="Times New Roman" w:eastAsia="Times New Roman" w:hAnsi="Times New Roman" w:cs="Times New Roman"/>
          <w:b/>
          <w:sz w:val="24"/>
          <w:szCs w:val="24"/>
          <w:lang w:val="ru-RU"/>
        </w:rPr>
      </w:pPr>
      <w:r w:rsidRPr="002625B8">
        <w:rPr>
          <w:rFonts w:ascii="Times New Roman" w:eastAsia="Times New Roman" w:hAnsi="Times New Roman" w:cs="Times New Roman"/>
          <w:b/>
          <w:i/>
          <w:color w:val="000000"/>
          <w:sz w:val="24"/>
          <w:szCs w:val="24"/>
          <w:lang w:val="ru-RU"/>
        </w:rPr>
        <w:t>до тендерної документації</w:t>
      </w:r>
    </w:p>
    <w:p w:rsidR="002625B8" w:rsidRPr="002625B8" w:rsidRDefault="002625B8" w:rsidP="002625B8">
      <w:pPr>
        <w:spacing w:after="0" w:line="276" w:lineRule="auto"/>
        <w:ind w:firstLine="284"/>
        <w:jc w:val="right"/>
        <w:rPr>
          <w:rFonts w:ascii="Times New Roman" w:hAnsi="Times New Roman" w:cs="Times New Roman"/>
          <w:b/>
          <w:lang w:val="ru-RU" w:eastAsia="en-US"/>
        </w:rPr>
      </w:pPr>
    </w:p>
    <w:p w:rsidR="002625B8" w:rsidRPr="002625B8" w:rsidRDefault="002625B8" w:rsidP="002625B8">
      <w:pPr>
        <w:widowControl w:val="0"/>
        <w:suppressAutoHyphens/>
        <w:autoSpaceDE w:val="0"/>
        <w:spacing w:after="0" w:line="240" w:lineRule="auto"/>
        <w:jc w:val="right"/>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Проєкт</w:t>
      </w:r>
    </w:p>
    <w:p w:rsid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caps/>
          <w:color w:val="000000"/>
          <w:lang w:val="ru-RU" w:eastAsia="ru-RU"/>
        </w:rPr>
      </w:pPr>
    </w:p>
    <w:p w:rsid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caps/>
          <w:color w:val="000000"/>
          <w:lang w:val="ru-RU" w:eastAsia="ru-RU"/>
        </w:rPr>
      </w:pPr>
    </w:p>
    <w:p w:rsidR="002625B8" w:rsidRP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caps/>
          <w:color w:val="000000"/>
          <w:lang w:val="ru-RU" w:eastAsia="ru-RU"/>
        </w:rPr>
      </w:pPr>
      <w:r w:rsidRPr="002625B8">
        <w:rPr>
          <w:rFonts w:ascii="Times New Roman CYR" w:eastAsia="Times New Roman" w:hAnsi="Times New Roman CYR" w:cs="Times New Roman CYR"/>
          <w:b/>
          <w:caps/>
          <w:color w:val="000000"/>
          <w:lang w:val="ru-RU" w:eastAsia="ru-RU"/>
        </w:rPr>
        <w:t>ДОГОВІР про закупівлю №</w:t>
      </w:r>
      <w:r>
        <w:rPr>
          <w:rFonts w:ascii="Times New Roman CYR" w:eastAsia="Times New Roman" w:hAnsi="Times New Roman CYR" w:cs="Times New Roman CYR"/>
          <w:b/>
          <w:caps/>
          <w:color w:val="000000"/>
          <w:lang w:val="ru-RU" w:eastAsia="ru-RU"/>
        </w:rPr>
        <w:t xml:space="preserve"> </w:t>
      </w:r>
      <w:r w:rsidRPr="002625B8">
        <w:rPr>
          <w:rFonts w:ascii="Times New Roman CYR" w:eastAsia="Times New Roman" w:hAnsi="Times New Roman CYR" w:cs="Times New Roman CYR"/>
          <w:b/>
          <w:caps/>
          <w:color w:val="000000"/>
          <w:lang w:val="ru-RU" w:eastAsia="ru-RU"/>
        </w:rPr>
        <w:t>__</w:t>
      </w:r>
      <w:r>
        <w:rPr>
          <w:rFonts w:ascii="Times New Roman CYR" w:eastAsia="Times New Roman" w:hAnsi="Times New Roman CYR" w:cs="Times New Roman CYR"/>
          <w:b/>
          <w:caps/>
          <w:color w:val="000000"/>
          <w:lang w:val="ru-RU" w:eastAsia="ru-RU"/>
        </w:rPr>
        <w:t>_________</w:t>
      </w:r>
      <w:r w:rsidRPr="002625B8">
        <w:rPr>
          <w:rFonts w:ascii="Times New Roman CYR" w:eastAsia="Times New Roman" w:hAnsi="Times New Roman CYR" w:cs="Times New Roman CYR"/>
          <w:b/>
          <w:caps/>
          <w:color w:val="000000"/>
          <w:lang w:val="ru-RU" w:eastAsia="ru-RU"/>
        </w:rPr>
        <w:t>__</w:t>
      </w:r>
    </w:p>
    <w:p w:rsidR="002625B8" w:rsidRDefault="002625B8" w:rsidP="002625B8">
      <w:pPr>
        <w:spacing w:after="0" w:line="240" w:lineRule="auto"/>
        <w:ind w:firstLine="709"/>
        <w:jc w:val="both"/>
        <w:rPr>
          <w:rFonts w:ascii="Times New Roman" w:eastAsia="Times New Roman" w:hAnsi="Times New Roman" w:cs="Times New Roman"/>
          <w:b/>
          <w:sz w:val="24"/>
          <w:szCs w:val="24"/>
          <w:lang w:val="ru-RU" w:eastAsia="ru-RU"/>
        </w:rPr>
      </w:pPr>
    </w:p>
    <w:p w:rsidR="002625B8" w:rsidRPr="002625B8" w:rsidRDefault="002625B8" w:rsidP="002625B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 Київ                                                                                      «___» __________ 2024 року</w:t>
      </w:r>
    </w:p>
    <w:p w:rsidR="002625B8" w:rsidRDefault="002625B8" w:rsidP="002625B8">
      <w:pPr>
        <w:spacing w:after="0" w:line="240" w:lineRule="auto"/>
        <w:ind w:firstLine="709"/>
        <w:jc w:val="both"/>
        <w:rPr>
          <w:rFonts w:ascii="Times New Roman" w:eastAsia="Times New Roman" w:hAnsi="Times New Roman" w:cs="Times New Roman"/>
          <w:b/>
          <w:sz w:val="24"/>
          <w:szCs w:val="24"/>
          <w:lang w:eastAsia="ru-RU"/>
        </w:rPr>
      </w:pPr>
    </w:p>
    <w:p w:rsidR="002625B8" w:rsidRDefault="002625B8" w:rsidP="002625B8">
      <w:pPr>
        <w:spacing w:after="0" w:line="240" w:lineRule="auto"/>
        <w:ind w:firstLine="709"/>
        <w:jc w:val="both"/>
        <w:rPr>
          <w:rFonts w:ascii="Times New Roman" w:eastAsia="Times New Roman" w:hAnsi="Times New Roman" w:cs="Times New Roman"/>
          <w:b/>
          <w:sz w:val="24"/>
          <w:szCs w:val="24"/>
          <w:lang w:eastAsia="ru-RU"/>
        </w:rPr>
      </w:pPr>
    </w:p>
    <w:p w:rsidR="002625B8" w:rsidRDefault="002625B8" w:rsidP="002625B8">
      <w:pPr>
        <w:spacing w:after="0" w:line="240" w:lineRule="auto"/>
        <w:ind w:firstLine="709"/>
        <w:jc w:val="both"/>
        <w:rPr>
          <w:rFonts w:ascii="Times New Roman" w:eastAsia="Times New Roman" w:hAnsi="Times New Roman" w:cs="Times New Roman"/>
          <w:color w:val="000000"/>
          <w:sz w:val="24"/>
          <w:szCs w:val="24"/>
          <w:lang w:val="ru-RU" w:eastAsia="en-US"/>
        </w:rPr>
      </w:pPr>
      <w:r w:rsidRPr="002625B8">
        <w:rPr>
          <w:rFonts w:ascii="Times New Roman" w:eastAsia="Times New Roman" w:hAnsi="Times New Roman" w:cs="Times New Roman"/>
          <w:b/>
          <w:sz w:val="24"/>
          <w:szCs w:val="24"/>
          <w:lang w:eastAsia="ru-RU"/>
        </w:rPr>
        <w:t>Київський науково-дослідний експертно-криміналістичний центр МВС України</w:t>
      </w:r>
      <w:r w:rsidRPr="002625B8">
        <w:rPr>
          <w:rFonts w:ascii="Times New Roman" w:eastAsia="Times New Roman" w:hAnsi="Times New Roman" w:cs="Times New Roman"/>
          <w:sz w:val="24"/>
          <w:szCs w:val="24"/>
          <w:lang w:eastAsia="ru-RU"/>
        </w:rPr>
        <w:t xml:space="preserve">, іменований надалі </w:t>
      </w:r>
      <w:r w:rsidRPr="002625B8">
        <w:rPr>
          <w:rFonts w:ascii="Times New Roman" w:eastAsia="Times New Roman" w:hAnsi="Times New Roman" w:cs="Times New Roman"/>
          <w:b/>
          <w:sz w:val="24"/>
          <w:szCs w:val="24"/>
          <w:lang w:eastAsia="ru-RU"/>
        </w:rPr>
        <w:t>Покупець</w:t>
      </w:r>
      <w:r w:rsidRPr="002625B8">
        <w:rPr>
          <w:rFonts w:ascii="Times New Roman" w:eastAsia="Times New Roman" w:hAnsi="Times New Roman" w:cs="Times New Roman"/>
          <w:sz w:val="24"/>
          <w:szCs w:val="24"/>
          <w:lang w:eastAsia="ru-RU"/>
        </w:rPr>
        <w:t xml:space="preserve">, в особі директора </w:t>
      </w:r>
      <w:r w:rsidRPr="002625B8">
        <w:rPr>
          <w:rFonts w:ascii="Times New Roman" w:eastAsia="Times New Roman" w:hAnsi="Times New Roman" w:cs="Times New Roman"/>
          <w:b/>
          <w:sz w:val="24"/>
          <w:szCs w:val="24"/>
        </w:rPr>
        <w:t>Малярчука Миколи Миколайовича</w:t>
      </w:r>
      <w:r w:rsidRPr="002625B8">
        <w:rPr>
          <w:rFonts w:ascii="Times New Roman" w:eastAsia="Times New Roman" w:hAnsi="Times New Roman" w:cs="Times New Roman"/>
          <w:sz w:val="24"/>
          <w:szCs w:val="24"/>
          <w:lang w:eastAsia="ru-RU"/>
        </w:rPr>
        <w:t>, що діє на підставі Положення, з однієї сторони та _______________________</w:t>
      </w:r>
      <w:r w:rsidRPr="002625B8">
        <w:rPr>
          <w:rFonts w:ascii="Times New Roman" w:eastAsia="Times New Roman" w:hAnsi="Times New Roman" w:cs="Times New Roman"/>
          <w:bCs/>
          <w:sz w:val="24"/>
          <w:szCs w:val="24"/>
          <w:lang w:eastAsia="ru-RU"/>
        </w:rPr>
        <w:t xml:space="preserve"> </w:t>
      </w:r>
      <w:r w:rsidRPr="002625B8">
        <w:rPr>
          <w:rFonts w:ascii="Times New Roman" w:eastAsia="Times New Roman" w:hAnsi="Times New Roman" w:cs="Times New Roman"/>
          <w:sz w:val="24"/>
          <w:szCs w:val="24"/>
          <w:lang w:val="ru-RU" w:eastAsia="ru-RU"/>
        </w:rPr>
        <w:t xml:space="preserve">в подальшому </w:t>
      </w:r>
      <w:r w:rsidRPr="002625B8">
        <w:rPr>
          <w:rFonts w:ascii="Times New Roman" w:eastAsia="Times New Roman" w:hAnsi="Times New Roman" w:cs="Times New Roman"/>
          <w:b/>
          <w:sz w:val="24"/>
          <w:szCs w:val="24"/>
          <w:lang w:eastAsia="ru-RU"/>
        </w:rPr>
        <w:t>Постачальник</w:t>
      </w:r>
      <w:r w:rsidRPr="002625B8">
        <w:rPr>
          <w:rFonts w:ascii="Times New Roman" w:eastAsia="Times New Roman" w:hAnsi="Times New Roman" w:cs="Times New Roman"/>
          <w:b/>
          <w:sz w:val="24"/>
          <w:szCs w:val="24"/>
          <w:lang w:val="ru-RU" w:eastAsia="ru-RU"/>
        </w:rPr>
        <w:t xml:space="preserve">, </w:t>
      </w:r>
      <w:r w:rsidRPr="002625B8">
        <w:rPr>
          <w:rFonts w:ascii="Times New Roman" w:eastAsia="Times New Roman" w:hAnsi="Times New Roman" w:cs="Times New Roman"/>
          <w:sz w:val="24"/>
          <w:szCs w:val="24"/>
          <w:lang w:val="ru-RU" w:eastAsia="ru-RU"/>
        </w:rPr>
        <w:t>в особі ____________________________________</w:t>
      </w:r>
      <w:r w:rsidRPr="002625B8">
        <w:rPr>
          <w:rFonts w:ascii="Times New Roman" w:eastAsia="Times New Roman" w:hAnsi="Times New Roman" w:cs="Times New Roman"/>
          <w:sz w:val="24"/>
          <w:szCs w:val="24"/>
          <w:lang w:eastAsia="ru-RU"/>
        </w:rPr>
        <w:t>, що діє на підставі __________</w:t>
      </w:r>
      <w:r w:rsidRPr="002625B8">
        <w:rPr>
          <w:rFonts w:ascii="Times New Roman" w:eastAsia="Times New Roman" w:hAnsi="Times New Roman" w:cs="Times New Roman"/>
          <w:color w:val="000000"/>
          <w:sz w:val="24"/>
          <w:szCs w:val="24"/>
          <w:shd w:val="clear" w:color="auto" w:fill="FFFFFF"/>
          <w:lang w:val="ru-RU" w:eastAsia="en-US"/>
        </w:rPr>
        <w:t xml:space="preserve">, з іншої сторони, (надалі разом – Сторони, </w:t>
      </w:r>
      <w:r w:rsidRPr="002625B8">
        <w:rPr>
          <w:rFonts w:ascii="Times New Roman" w:eastAsia="Times New Roman" w:hAnsi="Times New Roman" w:cs="Times New Roman"/>
          <w:color w:val="000000"/>
          <w:sz w:val="24"/>
          <w:szCs w:val="24"/>
          <w:lang w:val="ru-RU" w:eastAsia="en-US"/>
        </w:rPr>
        <w:t xml:space="preserve">а кожна окремо – Сторона), </w:t>
      </w:r>
      <w:r w:rsidRPr="002625B8">
        <w:rPr>
          <w:rFonts w:ascii="Times New Roman" w:eastAsia="Times New Roman" w:hAnsi="Times New Roman" w:cs="Times New Roman"/>
          <w:color w:val="000000"/>
          <w:sz w:val="24"/>
          <w:szCs w:val="24"/>
          <w:shd w:val="clear" w:color="auto" w:fill="FFFFFF"/>
          <w:lang w:val="ru-RU" w:eastAsia="en-US"/>
        </w:rPr>
        <w:t xml:space="preserve">уклали цей договір про закупівлю, в подальшому </w:t>
      </w:r>
      <w:r w:rsidRPr="002625B8">
        <w:rPr>
          <w:rFonts w:ascii="Times New Roman" w:eastAsia="Times New Roman" w:hAnsi="Times New Roman" w:cs="Times New Roman"/>
          <w:color w:val="000000"/>
          <w:sz w:val="24"/>
          <w:szCs w:val="24"/>
          <w:lang w:val="ru-RU" w:eastAsia="en-US"/>
        </w:rPr>
        <w:t xml:space="preserve"> – Договір, </w:t>
      </w:r>
      <w:r w:rsidRPr="002625B8">
        <w:rPr>
          <w:rFonts w:ascii="Times New Roman" w:eastAsia="Times New Roman" w:hAnsi="Times New Roman" w:cs="Times New Roman"/>
          <w:color w:val="000000"/>
          <w:sz w:val="24"/>
          <w:szCs w:val="24"/>
          <w:shd w:val="clear" w:color="auto" w:fill="FFFFFF"/>
          <w:lang w:val="ru-RU" w:eastAsia="en-US"/>
        </w:rPr>
        <w:t>про наступне</w:t>
      </w:r>
      <w:r w:rsidRPr="002625B8">
        <w:rPr>
          <w:rFonts w:ascii="Times New Roman" w:eastAsia="Times New Roman" w:hAnsi="Times New Roman" w:cs="Times New Roman"/>
          <w:color w:val="000000"/>
          <w:sz w:val="24"/>
          <w:szCs w:val="24"/>
          <w:lang w:val="ru-RU" w:eastAsia="en-US"/>
        </w:rPr>
        <w:t>:</w:t>
      </w:r>
    </w:p>
    <w:p w:rsidR="002625B8" w:rsidRPr="002625B8" w:rsidRDefault="002625B8" w:rsidP="002625B8">
      <w:pPr>
        <w:spacing w:after="0" w:line="240" w:lineRule="auto"/>
        <w:ind w:firstLine="709"/>
        <w:jc w:val="both"/>
        <w:rPr>
          <w:rFonts w:ascii="Times New Roman" w:eastAsia="Times New Roman" w:hAnsi="Times New Roman" w:cs="Times New Roman"/>
          <w:color w:val="000000"/>
          <w:sz w:val="24"/>
          <w:szCs w:val="24"/>
          <w:lang w:val="ru-RU" w:eastAsia="en-US"/>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625B8">
        <w:rPr>
          <w:rFonts w:ascii="Times New Roman" w:eastAsia="Times New Roman" w:hAnsi="Times New Roman" w:cs="Times New Roman"/>
          <w:b/>
          <w:sz w:val="24"/>
          <w:szCs w:val="24"/>
          <w:lang w:eastAsia="ru-RU"/>
        </w:rPr>
        <w:t>1. ПРЕДМЕТ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eastAsia="ru-RU"/>
        </w:rPr>
        <w:t>1.1.</w:t>
      </w:r>
      <w:r w:rsidRPr="002625B8">
        <w:rPr>
          <w:rFonts w:ascii="Times New Roman" w:eastAsia="Times New Roman" w:hAnsi="Times New Roman" w:cs="Times New Roman"/>
          <w:sz w:val="24"/>
          <w:szCs w:val="24"/>
          <w:lang w:eastAsia="ru-RU"/>
        </w:rPr>
        <w:tab/>
        <w:t>За даним Договором Постачальник  зобов'язується в порядку та в терміни встановлені цим Договором передати у власність Покупцеві, а Покупець прийняти та оплатити Товар, за  кодом ДК 021:2015 30190000-7 Офісне устаткування та приладдя різне.</w:t>
      </w:r>
      <w:r w:rsidRPr="002625B8">
        <w:rPr>
          <w:rFonts w:ascii="Times New Roman" w:eastAsia="Times New Roman" w:hAnsi="Times New Roman" w:cs="Times New Roman"/>
          <w:color w:val="000000"/>
          <w:sz w:val="24"/>
          <w:szCs w:val="24"/>
          <w:lang w:eastAsia="ru-RU"/>
        </w:rPr>
        <w:t xml:space="preserve"> </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1.2.</w:t>
      </w:r>
      <w:r w:rsidRPr="002625B8">
        <w:rPr>
          <w:rFonts w:ascii="Times New Roman" w:eastAsia="Times New Roman" w:hAnsi="Times New Roman" w:cs="Times New Roman"/>
          <w:sz w:val="24"/>
          <w:szCs w:val="24"/>
          <w:lang w:eastAsia="ru-RU"/>
        </w:rPr>
        <w:tab/>
        <w:t xml:space="preserve">Найменування, комплектність та кількість Товару наведено у Специфікації, що є невід’ємною частиною цього Договору (Додаток 1). </w:t>
      </w:r>
    </w:p>
    <w:p w:rsidR="002625B8" w:rsidRDefault="002625B8" w:rsidP="002625B8">
      <w:pPr>
        <w:tabs>
          <w:tab w:val="left" w:pos="280"/>
        </w:tabs>
        <w:spacing w:after="0" w:line="240" w:lineRule="auto"/>
        <w:ind w:left="10" w:hanging="10"/>
        <w:jc w:val="both"/>
        <w:rPr>
          <w:rFonts w:ascii="Times New Roman" w:eastAsia="Times New Roman" w:hAnsi="Times New Roman" w:cs="Times New Roman"/>
          <w:color w:val="000000"/>
          <w:sz w:val="24"/>
          <w:szCs w:val="24"/>
          <w:lang w:val="ru-RU" w:eastAsia="en-US"/>
        </w:rPr>
      </w:pPr>
      <w:r w:rsidRPr="002625B8">
        <w:rPr>
          <w:rFonts w:ascii="Times New Roman" w:eastAsia="Times New Roman" w:hAnsi="Times New Roman" w:cs="Times New Roman"/>
          <w:color w:val="000000"/>
          <w:sz w:val="24"/>
          <w:szCs w:val="24"/>
          <w:lang w:val="ru-RU" w:eastAsia="en-US"/>
        </w:rPr>
        <w:t>1.3. Кількість Товару (обсяги закупівлі) може бути зменшена в залежності від реального фінансування видатків Покупця.</w:t>
      </w:r>
    </w:p>
    <w:p w:rsidR="002625B8" w:rsidRPr="002625B8" w:rsidRDefault="002625B8" w:rsidP="002625B8">
      <w:pPr>
        <w:tabs>
          <w:tab w:val="left" w:pos="280"/>
        </w:tabs>
        <w:spacing w:after="0" w:line="240" w:lineRule="auto"/>
        <w:ind w:left="10" w:hanging="10"/>
        <w:jc w:val="both"/>
        <w:rPr>
          <w:rFonts w:ascii="Times New Roman" w:eastAsia="Times New Roman" w:hAnsi="Times New Roman" w:cs="Times New Roman"/>
          <w:color w:val="000000"/>
          <w:sz w:val="24"/>
          <w:szCs w:val="24"/>
          <w:lang w:val="ru-RU" w:eastAsia="en-US"/>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 xml:space="preserve">2. УМОВИ ПОСТАВКИ ТОВАРУ </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25B8">
        <w:rPr>
          <w:rFonts w:ascii="Times New Roman" w:eastAsia="Times New Roman" w:hAnsi="Times New Roman" w:cs="Times New Roman"/>
          <w:sz w:val="24"/>
          <w:szCs w:val="24"/>
        </w:rPr>
        <w:t>2.1.</w:t>
      </w:r>
      <w:r w:rsidRPr="002625B8">
        <w:rPr>
          <w:rFonts w:ascii="Times New Roman" w:eastAsia="Times New Roman" w:hAnsi="Times New Roman" w:cs="Times New Roman"/>
          <w:sz w:val="24"/>
          <w:szCs w:val="24"/>
        </w:rPr>
        <w:tab/>
        <w:t xml:space="preserve">Поставка товару здійснюється окремими партіями, за попереднім замовленням Покупця (шляхом направлення заявки на електронну пошту Постачальника). </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2.2. Постачальник здійснює передачу Товару протягом 5 (п’яти) робочих днів з моменту отримання замовлення Товару Покупцем.</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2.3.</w:t>
      </w:r>
      <w:r w:rsidRPr="002625B8">
        <w:rPr>
          <w:rFonts w:ascii="Times New Roman" w:eastAsia="Times New Roman" w:hAnsi="Times New Roman" w:cs="Times New Roman"/>
          <w:sz w:val="24"/>
          <w:szCs w:val="24"/>
        </w:rPr>
        <w:tab/>
        <w:t>Поставка Товару здійснюється на умовах DDP за місцезнаходженням Покупця: м. Київ, вул. Ґарета Джонса, 5.</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2.4. Датою поставки є дата передачі Товару Покупцеві, зазначена у видатковій накладній.</w:t>
      </w:r>
    </w:p>
    <w:p w:rsid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rPr>
        <w:t xml:space="preserve">2.5. Передача-приймання Товару здійснюється на території Покупця, на підставі видаткової накладної. Факт </w:t>
      </w:r>
      <w:r w:rsidRPr="002625B8">
        <w:rPr>
          <w:rFonts w:ascii="Times New Roman" w:eastAsia="Times New Roman" w:hAnsi="Times New Roman" w:cs="Times New Roman"/>
          <w:sz w:val="24"/>
          <w:szCs w:val="24"/>
          <w:lang w:eastAsia="ru-RU"/>
        </w:rPr>
        <w:t>приймання засвідчується підписом представника Покупця на видатковій накладній Постачальника. Підписання видаткових накладних вважається моментом переходу права власності і відповідальності за Товар від Постачальника до Покупця.</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3. ЦІНА ДОГОВОРУ І УМОВИ ОПЛАТИ</w:t>
      </w:r>
    </w:p>
    <w:p w:rsidR="002625B8" w:rsidRPr="002625B8" w:rsidRDefault="002625B8" w:rsidP="002625B8">
      <w:pPr>
        <w:tabs>
          <w:tab w:val="left" w:pos="426"/>
        </w:tabs>
        <w:spacing w:after="0" w:line="240" w:lineRule="auto"/>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t>3.1. </w:t>
      </w:r>
      <w:r w:rsidRPr="002625B8">
        <w:rPr>
          <w:rFonts w:ascii="Times New Roman" w:eastAsia="Times New Roman" w:hAnsi="Times New Roman" w:cs="Times New Roman"/>
          <w:bCs/>
          <w:sz w:val="24"/>
          <w:szCs w:val="24"/>
          <w:lang w:eastAsia="ru-RU"/>
        </w:rPr>
        <w:tab/>
        <w:t xml:space="preserve">Ціна Товару є узгодженою Сторонами, встановлюється в гривнях з ПДВ і зазначається у Специфікації та видатковій накладній. </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eastAsia="ru-RU"/>
        </w:rPr>
        <w:t xml:space="preserve">3.2.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sz w:val="24"/>
          <w:szCs w:val="24"/>
          <w:lang w:val="ru-RU" w:eastAsia="ru-RU"/>
        </w:rPr>
        <w:t>Загальна сума Договору складає ____________ грн</w:t>
      </w:r>
      <w:r w:rsidRPr="002625B8">
        <w:rPr>
          <w:rFonts w:ascii="Times New Roman" w:eastAsia="Times New Roman" w:hAnsi="Times New Roman" w:cs="Times New Roman"/>
          <w:b/>
          <w:bCs/>
          <w:sz w:val="24"/>
          <w:szCs w:val="24"/>
          <w:lang w:val="ru-RU" w:eastAsia="ru-RU"/>
        </w:rPr>
        <w:t>.</w:t>
      </w:r>
      <w:r w:rsidRPr="002625B8">
        <w:rPr>
          <w:rFonts w:ascii="Times New Roman" w:eastAsia="Times New Roman" w:hAnsi="Times New Roman" w:cs="Times New Roman"/>
          <w:b/>
          <w:sz w:val="24"/>
          <w:szCs w:val="24"/>
          <w:lang w:val="ru-RU" w:eastAsia="ru-RU"/>
        </w:rPr>
        <w:t xml:space="preserve"> (_______________) </w:t>
      </w:r>
      <w:r w:rsidRPr="002625B8">
        <w:rPr>
          <w:rFonts w:ascii="Times New Roman" w:eastAsia="Times New Roman" w:hAnsi="Times New Roman" w:cs="Times New Roman"/>
          <w:sz w:val="24"/>
          <w:szCs w:val="24"/>
          <w:lang w:val="ru-RU" w:eastAsia="ru-RU"/>
        </w:rPr>
        <w:t xml:space="preserve">з </w:t>
      </w:r>
      <w:proofErr w:type="gramStart"/>
      <w:r w:rsidRPr="002625B8">
        <w:rPr>
          <w:rFonts w:ascii="Times New Roman" w:eastAsia="Times New Roman" w:hAnsi="Times New Roman" w:cs="Times New Roman"/>
          <w:sz w:val="24"/>
          <w:szCs w:val="24"/>
          <w:lang w:val="ru-RU" w:eastAsia="ru-RU"/>
        </w:rPr>
        <w:t>ПДВ,</w:t>
      </w:r>
      <w:r w:rsidRPr="002625B8">
        <w:rPr>
          <w:rFonts w:ascii="Times New Roman" w:eastAsia="Times New Roman" w:hAnsi="Times New Roman" w:cs="Times New Roman"/>
          <w:b/>
          <w:sz w:val="24"/>
          <w:szCs w:val="24"/>
          <w:lang w:val="ru-RU" w:eastAsia="ru-RU"/>
        </w:rPr>
        <w:t xml:space="preserve"> </w:t>
      </w:r>
      <w:r w:rsidRPr="002625B8">
        <w:rPr>
          <w:rFonts w:ascii="Times New Roman" w:eastAsia="Times New Roman" w:hAnsi="Times New Roman" w:cs="Times New Roman"/>
          <w:b/>
          <w:sz w:val="24"/>
          <w:szCs w:val="24"/>
          <w:lang w:eastAsia="ru-RU"/>
        </w:rPr>
        <w:t xml:space="preserve"> </w:t>
      </w:r>
      <w:r w:rsidRPr="002625B8">
        <w:rPr>
          <w:rFonts w:ascii="Times New Roman" w:eastAsia="Times New Roman" w:hAnsi="Times New Roman" w:cs="Times New Roman"/>
          <w:sz w:val="24"/>
          <w:szCs w:val="24"/>
          <w:lang w:val="ru-RU" w:eastAsia="ru-RU"/>
        </w:rPr>
        <w:t>в</w:t>
      </w:r>
      <w:proofErr w:type="gramEnd"/>
      <w:r w:rsidRPr="002625B8">
        <w:rPr>
          <w:rFonts w:ascii="Times New Roman" w:eastAsia="Times New Roman" w:hAnsi="Times New Roman" w:cs="Times New Roman"/>
          <w:sz w:val="24"/>
          <w:szCs w:val="24"/>
          <w:lang w:val="ru-RU" w:eastAsia="ru-RU"/>
        </w:rPr>
        <w:t xml:space="preserve"> тому числі ПДВ –  _____ грн. (________________________________).</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3.3. Оплата Товару здійснюється Покупцем протягом 5 (п’яти) календарних днів від дати поставки Товару згідно видаткової накладної Постачальника.</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3.4.</w:t>
      </w:r>
      <w:r w:rsidRPr="002625B8">
        <w:rPr>
          <w:rFonts w:ascii="Times New Roman" w:eastAsia="Times New Roman" w:hAnsi="Times New Roman" w:cs="Times New Roman"/>
          <w:sz w:val="24"/>
          <w:szCs w:val="24"/>
          <w:lang w:eastAsia="ru-RU"/>
        </w:rPr>
        <w:tab/>
        <w:t>Оплата Товару здійснюється Покупцем шляхом безготівкового банківського переказу грошових коштів на поточний рахунок Постачальника. Валютою платежів є національна валюта України - гривня.</w:t>
      </w: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4. ЯКІСТЬ І КОМПЛЕКТНІСТЬ ТОВАРУ</w:t>
      </w:r>
    </w:p>
    <w:p w:rsidR="002625B8" w:rsidRPr="002625B8" w:rsidRDefault="002625B8" w:rsidP="002625B8">
      <w:pPr>
        <w:widowControl w:val="0"/>
        <w:spacing w:after="0" w:line="240" w:lineRule="auto"/>
        <w:ind w:left="10" w:hanging="10"/>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sz w:val="24"/>
          <w:szCs w:val="24"/>
        </w:rPr>
        <w:t xml:space="preserve">4.1. </w:t>
      </w:r>
      <w:r w:rsidRPr="002625B8">
        <w:rPr>
          <w:rFonts w:ascii="Times New Roman" w:eastAsia="Times New Roman" w:hAnsi="Times New Roman" w:cs="Times New Roman"/>
          <w:color w:val="000000"/>
          <w:sz w:val="24"/>
          <w:szCs w:val="24"/>
          <w:lang w:val="en-US" w:eastAsia="en-US"/>
        </w:rPr>
        <w:t> </w:t>
      </w:r>
      <w:r w:rsidRPr="002625B8">
        <w:rPr>
          <w:rFonts w:ascii="Times New Roman" w:eastAsia="Times New Roman" w:hAnsi="Times New Roman" w:cs="Times New Roman"/>
          <w:bCs/>
          <w:sz w:val="24"/>
          <w:szCs w:val="24"/>
          <w:lang w:eastAsia="ru-RU"/>
        </w:rPr>
        <w:t>Якість та комплектність товару,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rsidR="002625B8" w:rsidRPr="002625B8" w:rsidRDefault="002625B8" w:rsidP="002625B8">
      <w:pPr>
        <w:tabs>
          <w:tab w:val="left" w:pos="280"/>
        </w:tabs>
        <w:spacing w:after="0" w:line="240" w:lineRule="auto"/>
        <w:ind w:left="10" w:hanging="10"/>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lastRenderedPageBreak/>
        <w:t>4.2. Якість Товару повинна підтверджуватися сертифікатом виробника, паспортом якості, технічним паспортом та/або іншими документами, що підтверджують якість та/або відповідність даної категорії/виду Товару.</w:t>
      </w:r>
    </w:p>
    <w:p w:rsidR="002625B8" w:rsidRPr="002625B8" w:rsidRDefault="002625B8" w:rsidP="002625B8">
      <w:pPr>
        <w:tabs>
          <w:tab w:val="left" w:pos="426"/>
        </w:tabs>
        <w:spacing w:after="0" w:line="240" w:lineRule="auto"/>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t xml:space="preserve">4.3. У разі поставки Постачальником неякісного Товару такий Товар підлягає заміні на Товар належної якості, визначеної в цьому Договорі, протягом 5 (п’яти) робочих днів з дати отримання Постачальником відповідної вимоги (претензії) Покупця. </w:t>
      </w:r>
    </w:p>
    <w:p w:rsidR="002625B8" w:rsidRPr="002625B8" w:rsidRDefault="002625B8" w:rsidP="002625B8">
      <w:pPr>
        <w:tabs>
          <w:tab w:val="left" w:pos="426"/>
        </w:tabs>
        <w:spacing w:after="0" w:line="240" w:lineRule="auto"/>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t>4.4. Усі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Товар грошову суму протягом 5 (п’яти) банківських днів з моменту отримання вимоги  (претензії) від Покупця, а Покупець зобов’язаний повернути неякісний Товар.</w:t>
      </w:r>
    </w:p>
    <w:p w:rsidR="002625B8" w:rsidRPr="002625B8" w:rsidRDefault="002625B8" w:rsidP="002625B8">
      <w:pPr>
        <w:numPr>
          <w:ilvl w:val="12"/>
          <w:numId w:val="0"/>
        </w:num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5. ПРАВА ТА ОБОВ’ЯЗКИ СТОРІН</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u w:val="single"/>
          <w:lang w:eastAsia="ru-RU"/>
        </w:rPr>
      </w:pPr>
      <w:r w:rsidRPr="002625B8">
        <w:rPr>
          <w:rFonts w:ascii="Times New Roman" w:eastAsia="Times New Roman" w:hAnsi="Times New Roman" w:cs="Times New Roman"/>
          <w:sz w:val="24"/>
          <w:szCs w:val="24"/>
          <w:lang w:eastAsia="ru-RU"/>
        </w:rPr>
        <w:t xml:space="preserve">5.1.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Покупець зобов’язаний</w:t>
      </w:r>
      <w:r w:rsidRPr="002625B8">
        <w:rPr>
          <w:rFonts w:ascii="Times New Roman" w:eastAsia="Times New Roman" w:hAnsi="Times New Roman" w:cs="Times New Roman"/>
          <w:sz w:val="24"/>
          <w:szCs w:val="24"/>
          <w:u w:val="single"/>
          <w:lang w:eastAsia="ru-RU"/>
        </w:rPr>
        <w:t>:</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5.1.1. </w:t>
      </w:r>
      <w:r w:rsidRPr="002625B8">
        <w:rPr>
          <w:rFonts w:ascii="Times New Roman" w:eastAsia="Times New Roman" w:hAnsi="Times New Roman" w:cs="Times New Roman"/>
          <w:sz w:val="24"/>
          <w:szCs w:val="24"/>
          <w:lang w:eastAsia="ru-RU"/>
        </w:rPr>
        <w:tab/>
        <w:t>В повному обсязі сплатити вартість Товару відповідно до умов цього Договору на підставі видаткової накладної Постачальника.</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5.1.2. </w:t>
      </w:r>
      <w:r w:rsidRPr="002625B8">
        <w:rPr>
          <w:rFonts w:ascii="Times New Roman" w:eastAsia="Times New Roman" w:hAnsi="Times New Roman" w:cs="Times New Roman"/>
          <w:sz w:val="24"/>
          <w:szCs w:val="24"/>
          <w:lang w:eastAsia="ru-RU"/>
        </w:rPr>
        <w:tab/>
        <w:t>За відсутності обґрунтованих претензій до Постачальника прийняти Товар, скласти і підписати документи, що засвідчують факт поставки (видаткова накладна).</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u w:val="single"/>
          <w:lang w:eastAsia="ru-RU"/>
        </w:rPr>
      </w:pPr>
      <w:r w:rsidRPr="002625B8">
        <w:rPr>
          <w:rFonts w:ascii="Times New Roman" w:eastAsia="Times New Roman" w:hAnsi="Times New Roman" w:cs="Times New Roman"/>
          <w:sz w:val="24"/>
          <w:szCs w:val="24"/>
          <w:lang w:eastAsia="ru-RU"/>
        </w:rPr>
        <w:t xml:space="preserve">5.2.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Покупець має право:</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5.2.1. </w:t>
      </w:r>
      <w:r w:rsidRPr="002625B8">
        <w:rPr>
          <w:rFonts w:ascii="Times New Roman" w:eastAsia="Times New Roman" w:hAnsi="Times New Roman" w:cs="Times New Roman"/>
          <w:sz w:val="24"/>
          <w:szCs w:val="24"/>
          <w:lang w:eastAsia="ru-RU"/>
        </w:rPr>
        <w:tab/>
        <w:t xml:space="preserve">Достроково розірвати цей Договір у випадку невиконання Постачальником зобов’язань, передбачених цим Договором, про що повідомити у 5-денний термін. </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5.2.2. </w:t>
      </w:r>
      <w:r w:rsidRPr="002625B8">
        <w:rPr>
          <w:rFonts w:ascii="Times New Roman" w:eastAsia="Times New Roman" w:hAnsi="Times New Roman" w:cs="Times New Roman"/>
          <w:sz w:val="24"/>
          <w:szCs w:val="24"/>
          <w:lang w:eastAsia="ru-RU"/>
        </w:rPr>
        <w:tab/>
        <w:t>Контролювати поставку Товару у строки, встановлені цим Договором.</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Постачальник зобов’язаний:</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5.3.1. </w:t>
      </w:r>
      <w:r w:rsidRPr="002625B8">
        <w:rPr>
          <w:rFonts w:ascii="Times New Roman" w:eastAsia="Times New Roman" w:hAnsi="Times New Roman" w:cs="Times New Roman"/>
          <w:sz w:val="24"/>
          <w:szCs w:val="24"/>
          <w:lang w:eastAsia="ru-RU"/>
        </w:rPr>
        <w:tab/>
        <w:t>Забезпечити поставку і передати Товар Покупцю у строки, встановлені цим Договором.</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5.3.2. </w:t>
      </w:r>
      <w:r w:rsidRPr="002625B8">
        <w:rPr>
          <w:rFonts w:ascii="Times New Roman" w:eastAsia="Times New Roman" w:hAnsi="Times New Roman" w:cs="Times New Roman"/>
          <w:sz w:val="24"/>
          <w:szCs w:val="24"/>
          <w:lang w:eastAsia="ru-RU"/>
        </w:rPr>
        <w:tab/>
        <w:t>Забезпечити якість і комплектність Товару згідно умов розділу 4 цього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5.3.3 </w:t>
      </w:r>
      <w:r w:rsidRPr="002625B8">
        <w:rPr>
          <w:rFonts w:ascii="Times New Roman" w:eastAsia="Times New Roman" w:hAnsi="Times New Roman" w:cs="Times New Roman"/>
          <w:sz w:val="24"/>
          <w:szCs w:val="24"/>
          <w:lang w:eastAsia="ru-RU"/>
        </w:rPr>
        <w:tab/>
        <w:t>Нести усі витрати, прямо чи побічно пов’язані з поставкою Товару згідно з умовами розділу 2 цього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5.4.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Постачальник має право:</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5.4.1. </w:t>
      </w:r>
      <w:r w:rsidRPr="002625B8">
        <w:rPr>
          <w:rFonts w:ascii="Times New Roman" w:eastAsia="Times New Roman" w:hAnsi="Times New Roman" w:cs="Times New Roman"/>
          <w:sz w:val="24"/>
          <w:szCs w:val="24"/>
          <w:lang w:eastAsia="ru-RU"/>
        </w:rPr>
        <w:tab/>
        <w:t>В повному обсязі отримати оплату вартості Товару.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5.4.2. </w:t>
      </w:r>
      <w:r w:rsidRPr="002625B8">
        <w:rPr>
          <w:rFonts w:ascii="Times New Roman" w:eastAsia="Times New Roman" w:hAnsi="Times New Roman" w:cs="Times New Roman"/>
          <w:sz w:val="24"/>
          <w:szCs w:val="24"/>
          <w:lang w:eastAsia="ru-RU"/>
        </w:rPr>
        <w:tab/>
        <w:t>Достроково розірвати цей Договір у випадку невиконання Покупцем зобов’язань, передбачених цим Договором, про що повідомити у 5-денний термін.</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5.5. </w:t>
      </w:r>
      <w:r w:rsidRPr="002625B8">
        <w:rPr>
          <w:rFonts w:ascii="Times New Roman" w:eastAsia="Times New Roman" w:hAnsi="Times New Roman" w:cs="Times New Roman"/>
          <w:sz w:val="24"/>
          <w:szCs w:val="24"/>
          <w:lang w:eastAsia="ru-RU"/>
        </w:rPr>
        <w:tab/>
        <w:t xml:space="preserve">Право власності на Товар переходить до Покупця з моменту підписання документів, що засвідчують факт поставки (видаткова накладна), представниками Покупця і </w:t>
      </w:r>
      <w:r w:rsidRPr="002625B8">
        <w:rPr>
          <w:rFonts w:ascii="Times New Roman" w:eastAsia="Times New Roman" w:hAnsi="Times New Roman" w:cs="Times New Roman"/>
          <w:bCs/>
          <w:sz w:val="24"/>
          <w:szCs w:val="24"/>
          <w:lang w:eastAsia="ru-RU"/>
        </w:rPr>
        <w:t>Постачальника</w:t>
      </w:r>
      <w:r w:rsidRPr="002625B8">
        <w:rPr>
          <w:rFonts w:ascii="Times New Roman" w:eastAsia="Times New Roman" w:hAnsi="Times New Roman" w:cs="Times New Roman"/>
          <w:sz w:val="24"/>
          <w:szCs w:val="24"/>
          <w:lang w:eastAsia="ru-RU"/>
        </w:rPr>
        <w:t xml:space="preserve">. </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5.6. </w:t>
      </w:r>
      <w:r w:rsidRPr="002625B8">
        <w:rPr>
          <w:rFonts w:ascii="Times New Roman" w:eastAsia="Times New Roman" w:hAnsi="Times New Roman" w:cs="Times New Roman"/>
          <w:sz w:val="24"/>
          <w:szCs w:val="24"/>
          <w:lang w:eastAsia="ru-RU"/>
        </w:rPr>
        <w:tab/>
        <w:t xml:space="preserve">Зобов’язання Постачальника щодо термінів поставки, кількості і якості Товару вважаються виконаними з моменту підписання документів, що засвідчують факт поставки (видаткова накладна), представниками Покупця і </w:t>
      </w:r>
      <w:r w:rsidRPr="002625B8">
        <w:rPr>
          <w:rFonts w:ascii="Times New Roman" w:eastAsia="Times New Roman" w:hAnsi="Times New Roman" w:cs="Times New Roman"/>
          <w:bCs/>
          <w:sz w:val="24"/>
          <w:szCs w:val="24"/>
          <w:lang w:eastAsia="ru-RU"/>
        </w:rPr>
        <w:t>Постачальника</w:t>
      </w:r>
      <w:r w:rsidRPr="002625B8">
        <w:rPr>
          <w:rFonts w:ascii="Times New Roman" w:eastAsia="Times New Roman" w:hAnsi="Times New Roman" w:cs="Times New Roman"/>
          <w:sz w:val="24"/>
          <w:szCs w:val="24"/>
          <w:lang w:eastAsia="ru-RU"/>
        </w:rPr>
        <w:t>.</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numPr>
          <w:ilvl w:val="12"/>
          <w:numId w:val="0"/>
        </w:num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6. ВІДПОВІДАЛЬНІСТЬ СТОРІН</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6.1. У випадку поставки Товару неналежної якості Постачальник зобов’язаний замінити неякісний Товар якісним або відшкодувати у повному обсязі Покупцю спричинені цим збитки.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6.2. </w:t>
      </w:r>
      <w:r w:rsidRPr="002625B8">
        <w:rPr>
          <w:rFonts w:ascii="Times New Roman" w:eastAsia="Times New Roman" w:hAnsi="Times New Roman" w:cs="Times New Roman"/>
          <w:sz w:val="24"/>
          <w:szCs w:val="24"/>
          <w:lang w:eastAsia="ru-RU"/>
        </w:rPr>
        <w:tab/>
        <w:t>При необґрунтованій відмові від прийому Товару Покупець зобов’язаний відшкодувати в повному обсязі Постачальнику спричинені цим збитки.</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6.3. </w:t>
      </w:r>
      <w:r w:rsidRPr="002625B8">
        <w:rPr>
          <w:rFonts w:ascii="Times New Roman" w:eastAsia="Times New Roman" w:hAnsi="Times New Roman" w:cs="Times New Roman"/>
          <w:sz w:val="24"/>
          <w:szCs w:val="24"/>
          <w:lang w:eastAsia="ru-RU"/>
        </w:rPr>
        <w:tab/>
        <w:t>Крім відповідальності, передбаченої пунктами 6.1, 6.2 Сторони несуть відповідальність, передбачену чинним законодавством України.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7. ВИРІШЕННЯ СПОРІВ ТА ФОРС-МАЖОР</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7.1. </w:t>
      </w:r>
      <w:r w:rsidRPr="002625B8">
        <w:rPr>
          <w:rFonts w:ascii="Times New Roman" w:eastAsia="Times New Roman" w:hAnsi="Times New Roman" w:cs="Times New Roman"/>
          <w:sz w:val="24"/>
          <w:szCs w:val="24"/>
          <w:lang w:eastAsia="ru-RU"/>
        </w:rPr>
        <w:tab/>
        <w:t>Усі суперечки і розбіжності за цим Договором вирішуються шляхом переговорів.</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7.2. </w:t>
      </w:r>
      <w:r w:rsidRPr="002625B8">
        <w:rPr>
          <w:rFonts w:ascii="Times New Roman" w:eastAsia="Times New Roman" w:hAnsi="Times New Roman" w:cs="Times New Roman"/>
          <w:sz w:val="24"/>
          <w:szCs w:val="24"/>
          <w:lang w:eastAsia="ru-RU"/>
        </w:rPr>
        <w:tab/>
        <w:t xml:space="preserve">У випадку якщо </w:t>
      </w:r>
      <w:r w:rsidRPr="002625B8">
        <w:rPr>
          <w:rFonts w:ascii="Times New Roman" w:eastAsia="Times New Roman" w:hAnsi="Times New Roman" w:cs="Times New Roman"/>
          <w:bCs/>
          <w:sz w:val="24"/>
          <w:szCs w:val="24"/>
          <w:lang w:eastAsia="ru-RU"/>
        </w:rPr>
        <w:t>Сторони</w:t>
      </w:r>
      <w:r w:rsidRPr="002625B8">
        <w:rPr>
          <w:rFonts w:ascii="Times New Roman" w:eastAsia="Times New Roman" w:hAnsi="Times New Roman" w:cs="Times New Roman"/>
          <w:sz w:val="24"/>
          <w:szCs w:val="24"/>
          <w:lang w:eastAsia="ru-RU"/>
        </w:rPr>
        <w:t xml:space="preserve"> не зможуть дійти згоди в порядку, передбаченому п. 7.1. спори вирішуються в порядку, встановленому чинним законодавством України.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7.3. </w:t>
      </w:r>
      <w:r w:rsidRPr="002625B8">
        <w:rPr>
          <w:rFonts w:ascii="Times New Roman" w:eastAsia="Times New Roman" w:hAnsi="Times New Roman" w:cs="Times New Roman"/>
          <w:sz w:val="24"/>
          <w:szCs w:val="24"/>
          <w:lang w:eastAsia="ru-RU"/>
        </w:rPr>
        <w:tab/>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7.4. </w:t>
      </w:r>
      <w:r w:rsidRPr="002625B8">
        <w:rPr>
          <w:rFonts w:ascii="Times New Roman" w:eastAsia="Times New Roman" w:hAnsi="Times New Roman" w:cs="Times New Roman"/>
          <w:sz w:val="24"/>
          <w:szCs w:val="24"/>
          <w:lang w:eastAsia="ru-RU"/>
        </w:rPr>
        <w:tab/>
        <w:t xml:space="preserve">У випадку виникнення форс-мажорних обставин Сторона, що знаходиться під їх впливом, повинна письмово повідомити про це іншу Сторону протягом 7 календарних днів з моменту </w:t>
      </w:r>
      <w:r w:rsidRPr="002625B8">
        <w:rPr>
          <w:rFonts w:ascii="Times New Roman" w:eastAsia="Times New Roman" w:hAnsi="Times New Roman" w:cs="Times New Roman"/>
          <w:sz w:val="24"/>
          <w:szCs w:val="24"/>
          <w:lang w:eastAsia="ru-RU"/>
        </w:rPr>
        <w:lastRenderedPageBreak/>
        <w:t>настання таких обставин. У випадку припинення дії форс-мажорних обставин Сторона, що знаходилась під впливом даних обставин, повинна письмово повідомити про це упродовж 7 календарних днів з моменту закінчення обставин, інакше Сторона позбавляється права посилатись на такі обставини.</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7.5. </w:t>
      </w:r>
      <w:r w:rsidRPr="002625B8">
        <w:rPr>
          <w:rFonts w:ascii="Times New Roman" w:eastAsia="Times New Roman" w:hAnsi="Times New Roman" w:cs="Times New Roman"/>
          <w:sz w:val="24"/>
          <w:szCs w:val="24"/>
          <w:lang w:eastAsia="ru-RU"/>
        </w:rPr>
        <w:tab/>
        <w:t>Сторони зобов’язуються кожна зі свого боку докласти усіх можливих зусиль для зменшення можливого впливу форс-мажорних обставин на виконання цього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tabs>
          <w:tab w:val="left" w:pos="426"/>
        </w:tabs>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8. АНТИКОРУПЦІЙНЕ ЗАСТЕРЕЖЕННЯ</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8.1.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9. СТРОК ДІЇ ДОГОВОРУ ТА ІНШІ УМОВИ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w:t>
      </w:r>
      <w:r w:rsidRPr="002625B8">
        <w:rPr>
          <w:rFonts w:ascii="Times New Roman" w:eastAsia="Times New Roman" w:hAnsi="Times New Roman" w:cs="Times New Roman"/>
          <w:sz w:val="24"/>
          <w:szCs w:val="24"/>
          <w:lang w:val="ru-RU" w:eastAsia="ru-RU"/>
        </w:rPr>
        <w:t xml:space="preserve">.1. </w:t>
      </w:r>
      <w:r w:rsidRPr="002625B8">
        <w:rPr>
          <w:rFonts w:ascii="Times New Roman" w:eastAsia="Times New Roman" w:hAnsi="Times New Roman" w:cs="Times New Roman"/>
          <w:sz w:val="24"/>
          <w:szCs w:val="24"/>
          <w:lang w:val="ru-RU" w:eastAsia="ru-RU"/>
        </w:rPr>
        <w:tab/>
        <w:t>Договір вступає в силу з моменту його підписання Сторонами та діє до 31 грудня 20</w:t>
      </w:r>
      <w:r w:rsidRPr="002625B8">
        <w:rPr>
          <w:rFonts w:ascii="Times New Roman" w:eastAsia="Times New Roman" w:hAnsi="Times New Roman" w:cs="Times New Roman"/>
          <w:sz w:val="24"/>
          <w:szCs w:val="24"/>
          <w:lang w:eastAsia="ru-RU"/>
        </w:rPr>
        <w:t xml:space="preserve">24 </w:t>
      </w:r>
      <w:r w:rsidRPr="002625B8">
        <w:rPr>
          <w:rFonts w:ascii="Times New Roman" w:eastAsia="Times New Roman" w:hAnsi="Times New Roman" w:cs="Times New Roman"/>
          <w:sz w:val="24"/>
          <w:szCs w:val="24"/>
          <w:lang w:val="ru-RU" w:eastAsia="ru-RU"/>
        </w:rPr>
        <w:t>року</w:t>
      </w:r>
      <w:r w:rsidRPr="002625B8">
        <w:rPr>
          <w:rFonts w:ascii="Times New Roman" w:eastAsia="Times New Roman" w:hAnsi="Times New Roman" w:cs="Times New Roman"/>
          <w:sz w:val="24"/>
          <w:szCs w:val="24"/>
          <w:lang w:eastAsia="ru-RU"/>
        </w:rPr>
        <w:t xml:space="preserve">, але в будь-якому випадку </w:t>
      </w:r>
      <w:r w:rsidRPr="002625B8">
        <w:rPr>
          <w:rFonts w:ascii="Times New Roman" w:eastAsia="Times New Roman" w:hAnsi="Times New Roman" w:cs="Times New Roman"/>
          <w:sz w:val="24"/>
          <w:szCs w:val="24"/>
          <w:lang w:val="ru-RU" w:eastAsia="ru-RU"/>
        </w:rPr>
        <w:t>до повного виконання сторонами взаємних зобов’язань.</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eastAsia="ru-RU"/>
        </w:rPr>
        <w:t>9</w:t>
      </w:r>
      <w:r w:rsidRPr="002625B8">
        <w:rPr>
          <w:rFonts w:ascii="Times New Roman" w:eastAsia="Times New Roman" w:hAnsi="Times New Roman" w:cs="Times New Roman"/>
          <w:sz w:val="24"/>
          <w:szCs w:val="24"/>
          <w:lang w:val="ru-RU" w:eastAsia="ru-RU"/>
        </w:rPr>
        <w:t>.2.</w:t>
      </w:r>
      <w:r w:rsidRPr="002625B8">
        <w:rPr>
          <w:rFonts w:ascii="Times New Roman" w:eastAsia="Times New Roman" w:hAnsi="Times New Roman" w:cs="Times New Roman"/>
          <w:sz w:val="24"/>
          <w:szCs w:val="24"/>
          <w:lang w:val="ru-RU" w:eastAsia="ru-RU"/>
        </w:rPr>
        <w:tab/>
        <w:t>Цей Договір складений в двох примірниках, що мають однакову юридичну силу, по одному для кожної Сторони.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val="ru-RU" w:eastAsia="ru-RU"/>
        </w:rPr>
        <w:t>9.3.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9.4.</w:t>
      </w:r>
      <w:r w:rsidRPr="002625B8">
        <w:rPr>
          <w:rFonts w:ascii="Times New Roman" w:eastAsia="Times New Roman" w:hAnsi="Times New Roman" w:cs="Times New Roman"/>
          <w:sz w:val="24"/>
          <w:szCs w:val="24"/>
          <w:lang w:eastAsia="ru-RU"/>
        </w:rPr>
        <w:tab/>
        <w:t>Невід’ємною частиною Договору є Додаток № 1 – Специфікація, яка набуває чинності від дати підписання та діє впродовж чинності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9.5.</w:t>
      </w:r>
      <w:r w:rsidRPr="002625B8">
        <w:rPr>
          <w:rFonts w:ascii="Times New Roman" w:eastAsia="Times New Roman" w:hAnsi="Times New Roman" w:cs="Times New Roman"/>
          <w:sz w:val="24"/>
          <w:szCs w:val="24"/>
          <w:lang w:eastAsia="ru-RU"/>
        </w:rPr>
        <w:tab/>
        <w:t>Додаткові угоди до цього Договору є його невід'ємною частиною і мають юридичну силу у випадку, якщо вони викладені у письмовій формі, підписані Сторонами, скріплені печаткою та вступають в силу з моменту належного оформлення Сторонами відповідної додаткової угоди до цього Договору, якщо інше не встановлено в самій додатковій угоді.</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9.6. Підписанням цього Договору кожна Сторона Договору, як суб’єкт Персональних даних згідно з Законом України «Про захист персональних даних», добровільно надає іншій Стороні  згоду на обробку Персональних даних Сторони, що включає в себе вчинення будь-яких дій, що пов’язані зі збиранням, реєстрацією, накопиченням, зберіганням, реалізацією, передачею), знеособленням, знищенням Персональних даних Сторони, з метою забезпечення реалізації правових відносин та ведення господарської діяльності відповідно до вимог чинного законодавства.</w:t>
      </w:r>
    </w:p>
    <w:p w:rsidR="002625B8" w:rsidRPr="002625B8" w:rsidRDefault="002625B8" w:rsidP="002625B8">
      <w:pPr>
        <w:spacing w:after="0" w:line="240" w:lineRule="auto"/>
        <w:jc w:val="center"/>
        <w:rPr>
          <w:rFonts w:ascii="Times New Roman" w:eastAsia="Times New Roman" w:hAnsi="Times New Roman" w:cs="Times New Roman"/>
          <w:b/>
          <w:sz w:val="24"/>
          <w:szCs w:val="24"/>
        </w:rPr>
      </w:pPr>
      <w:r w:rsidRPr="002625B8">
        <w:rPr>
          <w:rFonts w:ascii="Times New Roman" w:eastAsia="Times New Roman" w:hAnsi="Times New Roman" w:cs="Times New Roman"/>
          <w:b/>
          <w:sz w:val="24"/>
          <w:szCs w:val="24"/>
        </w:rPr>
        <w:t>10. РЕКВІЗИТИ І ПІДПИСИ СТОРІН</w:t>
      </w:r>
    </w:p>
    <w:p w:rsidR="002625B8" w:rsidRPr="002625B8" w:rsidRDefault="002625B8" w:rsidP="002625B8">
      <w:pPr>
        <w:spacing w:after="0" w:line="240" w:lineRule="auto"/>
        <w:jc w:val="center"/>
        <w:rPr>
          <w:rFonts w:ascii="Times New Roman" w:eastAsia="Times New Roman" w:hAnsi="Times New Roman" w:cs="Times New Roman"/>
          <w:b/>
          <w:sz w:val="24"/>
          <w:szCs w:val="24"/>
        </w:rPr>
      </w:pPr>
    </w:p>
    <w:tbl>
      <w:tblPr>
        <w:tblW w:w="9815" w:type="dxa"/>
        <w:tblInd w:w="108" w:type="dxa"/>
        <w:tblLook w:val="04A0" w:firstRow="1" w:lastRow="0" w:firstColumn="1" w:lastColumn="0" w:noHBand="0" w:noVBand="1"/>
      </w:tblPr>
      <w:tblGrid>
        <w:gridCol w:w="4860"/>
        <w:gridCol w:w="277"/>
        <w:gridCol w:w="4678"/>
      </w:tblGrid>
      <w:tr w:rsidR="002625B8" w:rsidRPr="002625B8" w:rsidTr="00F14D44">
        <w:trPr>
          <w:trHeight w:val="4847"/>
        </w:trPr>
        <w:tc>
          <w:tcPr>
            <w:tcW w:w="4860" w:type="dxa"/>
          </w:tcPr>
          <w:p w:rsidR="002625B8" w:rsidRPr="002625B8" w:rsidRDefault="002625B8" w:rsidP="009F7B93">
            <w:pPr>
              <w:keepNext/>
              <w:spacing w:after="0" w:line="240" w:lineRule="auto"/>
              <w:ind w:firstLine="743"/>
              <w:jc w:val="center"/>
              <w:outlineLvl w:val="2"/>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lastRenderedPageBreak/>
              <w:t>ПОКУПЕЦЬ</w:t>
            </w:r>
          </w:p>
          <w:p w:rsidR="002625B8" w:rsidRPr="002625B8" w:rsidRDefault="002625B8" w:rsidP="002625B8">
            <w:pPr>
              <w:spacing w:after="0" w:line="240" w:lineRule="auto"/>
              <w:jc w:val="both"/>
              <w:rPr>
                <w:rFonts w:ascii="Times New Roman" w:eastAsia="Times New Roman" w:hAnsi="Times New Roman" w:cs="Times New Roman"/>
                <w:b/>
                <w:sz w:val="24"/>
                <w:szCs w:val="24"/>
                <w:lang w:eastAsia="ru-RU"/>
              </w:rPr>
            </w:pPr>
          </w:p>
          <w:p w:rsidR="002625B8" w:rsidRPr="002625B8" w:rsidRDefault="002625B8" w:rsidP="002625B8">
            <w:pPr>
              <w:spacing w:after="0" w:line="240" w:lineRule="auto"/>
              <w:ind w:left="72"/>
              <w:rPr>
                <w:rFonts w:ascii="Times New Roman" w:eastAsia="Times New Roman" w:hAnsi="Times New Roman" w:cs="Times New Roman"/>
                <w:b/>
                <w:color w:val="000000"/>
                <w:spacing w:val="-5"/>
                <w:sz w:val="24"/>
                <w:szCs w:val="24"/>
                <w:lang w:eastAsia="ru-RU"/>
              </w:rPr>
            </w:pPr>
            <w:r w:rsidRPr="002625B8">
              <w:rPr>
                <w:rFonts w:ascii="Times New Roman" w:eastAsia="Times New Roman" w:hAnsi="Times New Roman" w:cs="Times New Roman"/>
                <w:b/>
                <w:color w:val="000000"/>
                <w:spacing w:val="-5"/>
                <w:sz w:val="24"/>
                <w:szCs w:val="24"/>
                <w:lang w:eastAsia="ru-RU"/>
              </w:rPr>
              <w:t>Київський науково-дослідний експертно-криміналістичний центр МВС України</w:t>
            </w:r>
          </w:p>
          <w:p w:rsidR="003967AD"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 </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04119 м. Київ</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вул. Ґарета Джонса, 5</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Код ЄДРПОУ 25575285</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св. ПДВ 38991414</w:t>
            </w:r>
          </w:p>
          <w:p w:rsidR="002625B8" w:rsidRPr="002625B8" w:rsidRDefault="002625B8" w:rsidP="002625B8">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р/р UA 228201720343150001000018154, </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       UA 388201720343141001200018154</w:t>
            </w:r>
            <w:r w:rsidRPr="002625B8">
              <w:rPr>
                <w:rFonts w:ascii="Times New Roman" w:eastAsia="Times New Roman" w:hAnsi="Times New Roman" w:cs="Times New Roman"/>
                <w:sz w:val="24"/>
                <w:szCs w:val="24"/>
                <w:lang w:eastAsia="ru-RU"/>
              </w:rPr>
              <w:br/>
              <w:t xml:space="preserve">в ДКСУ, м. Київ </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МФО 820172 </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ІПН 255752826141</w:t>
            </w:r>
          </w:p>
          <w:p w:rsidR="002625B8" w:rsidRPr="002625B8" w:rsidRDefault="002625B8" w:rsidP="002625B8">
            <w:pPr>
              <w:spacing w:after="0" w:line="240" w:lineRule="auto"/>
              <w:jc w:val="both"/>
              <w:rPr>
                <w:rFonts w:ascii="Times New Roman" w:eastAsia="Times New Roman" w:hAnsi="Times New Roman" w:cs="Times New Roman"/>
                <w:sz w:val="24"/>
                <w:szCs w:val="24"/>
                <w:lang w:val="ru-RU" w:eastAsia="ru-RU"/>
              </w:rPr>
            </w:pPr>
          </w:p>
          <w:p w:rsidR="002625B8" w:rsidRPr="002625B8" w:rsidRDefault="002625B8" w:rsidP="002625B8">
            <w:pPr>
              <w:spacing w:after="0" w:line="240" w:lineRule="auto"/>
              <w:jc w:val="both"/>
              <w:rPr>
                <w:rFonts w:ascii="Times New Roman" w:eastAsia="Times New Roman" w:hAnsi="Times New Roman" w:cs="Times New Roman"/>
                <w:sz w:val="24"/>
                <w:szCs w:val="24"/>
                <w:lang w:val="ru-RU" w:eastAsia="ru-RU"/>
              </w:rPr>
            </w:pPr>
          </w:p>
          <w:p w:rsidR="002625B8" w:rsidRPr="002625B8" w:rsidRDefault="002625B8" w:rsidP="002625B8">
            <w:pPr>
              <w:spacing w:after="0" w:line="240" w:lineRule="auto"/>
              <w:jc w:val="both"/>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 xml:space="preserve">Директор </w:t>
            </w:r>
          </w:p>
          <w:p w:rsidR="002625B8" w:rsidRPr="002625B8" w:rsidRDefault="002625B8" w:rsidP="002625B8">
            <w:pPr>
              <w:spacing w:after="0" w:line="240" w:lineRule="auto"/>
              <w:jc w:val="both"/>
              <w:rPr>
                <w:rFonts w:ascii="Times New Roman" w:eastAsia="Times New Roman" w:hAnsi="Times New Roman" w:cs="Times New Roman"/>
                <w:b/>
                <w:sz w:val="24"/>
                <w:szCs w:val="24"/>
                <w:lang w:eastAsia="ru-RU"/>
              </w:rPr>
            </w:pPr>
          </w:p>
          <w:p w:rsidR="002625B8" w:rsidRPr="002625B8" w:rsidRDefault="002625B8" w:rsidP="002625B8">
            <w:pPr>
              <w:spacing w:after="0" w:line="240" w:lineRule="auto"/>
              <w:jc w:val="both"/>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_________________Микола МАЛЯРЧУК</w:t>
            </w:r>
          </w:p>
          <w:p w:rsidR="002625B8" w:rsidRPr="002625B8" w:rsidRDefault="009F7B93" w:rsidP="00262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277" w:type="dxa"/>
          </w:tcPr>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both"/>
              <w:rPr>
                <w:rFonts w:ascii="Times New Roman" w:eastAsia="Times New Roman" w:hAnsi="Times New Roman" w:cs="Times New Roman"/>
                <w:sz w:val="24"/>
                <w:szCs w:val="24"/>
                <w:lang w:eastAsia="ru-RU"/>
              </w:rPr>
            </w:pPr>
          </w:p>
        </w:tc>
        <w:tc>
          <w:tcPr>
            <w:tcW w:w="4678" w:type="dxa"/>
          </w:tcPr>
          <w:p w:rsidR="002625B8" w:rsidRPr="002625B8" w:rsidRDefault="002625B8" w:rsidP="009F7B93">
            <w:pPr>
              <w:keepNext/>
              <w:spacing w:after="0" w:line="240" w:lineRule="auto"/>
              <w:jc w:val="center"/>
              <w:outlineLvl w:val="4"/>
              <w:rPr>
                <w:rFonts w:ascii="Times New Roman" w:eastAsia="Times New Roman" w:hAnsi="Times New Roman" w:cs="Times New Roman"/>
                <w:b/>
                <w:bCs/>
                <w:sz w:val="24"/>
                <w:szCs w:val="24"/>
                <w:lang w:eastAsia="ru-RU"/>
              </w:rPr>
            </w:pPr>
            <w:r w:rsidRPr="002625B8">
              <w:rPr>
                <w:rFonts w:ascii="Times New Roman" w:eastAsia="Times New Roman" w:hAnsi="Times New Roman" w:cs="Times New Roman"/>
                <w:b/>
                <w:bCs/>
                <w:sz w:val="24"/>
                <w:szCs w:val="24"/>
                <w:lang w:eastAsia="ru-RU"/>
              </w:rPr>
              <w:t>ПОСТАЧАЛЬНИК</w:t>
            </w:r>
          </w:p>
          <w:p w:rsidR="002625B8" w:rsidRPr="002625B8" w:rsidRDefault="002625B8" w:rsidP="002625B8">
            <w:pPr>
              <w:keepNext/>
              <w:spacing w:after="0" w:line="240" w:lineRule="auto"/>
              <w:outlineLvl w:val="4"/>
              <w:rPr>
                <w:rFonts w:ascii="Times New Roman" w:eastAsia="Times New Roman" w:hAnsi="Times New Roman" w:cs="Times New Roman"/>
                <w:b/>
                <w:bCs/>
                <w:sz w:val="24"/>
                <w:szCs w:val="24"/>
                <w:lang w:eastAsia="ru-RU"/>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jc w:val="both"/>
              <w:rPr>
                <w:rFonts w:ascii="Times New Roman" w:eastAsia="Times New Roman" w:hAnsi="Times New Roman" w:cs="Times New Roman"/>
                <w:bCs/>
                <w:sz w:val="24"/>
                <w:szCs w:val="24"/>
                <w:lang w:val="ru-RU" w:eastAsia="en-US"/>
              </w:rPr>
            </w:pPr>
          </w:p>
          <w:p w:rsidR="002625B8" w:rsidRPr="002625B8" w:rsidRDefault="002625B8" w:rsidP="002625B8">
            <w:pPr>
              <w:tabs>
                <w:tab w:val="left" w:pos="284"/>
              </w:tabs>
              <w:suppressAutoHyphens/>
              <w:spacing w:after="0" w:line="240" w:lineRule="auto"/>
              <w:ind w:left="10" w:hanging="10"/>
              <w:jc w:val="both"/>
              <w:rPr>
                <w:rFonts w:ascii="Times New Roman" w:eastAsia="Times New Roman" w:hAnsi="Times New Roman" w:cs="Times New Roman"/>
                <w:sz w:val="24"/>
                <w:szCs w:val="24"/>
                <w:lang w:eastAsia="ru-RU"/>
              </w:rPr>
            </w:pPr>
          </w:p>
        </w:tc>
      </w:tr>
    </w:tbl>
    <w:p w:rsidR="002625B8" w:rsidRPr="002625B8" w:rsidRDefault="002625B8" w:rsidP="002625B8">
      <w:pPr>
        <w:spacing w:after="0" w:line="240" w:lineRule="auto"/>
        <w:jc w:val="both"/>
        <w:rPr>
          <w:rFonts w:ascii="Times New Roman" w:eastAsia="Times New Roman" w:hAnsi="Times New Roman" w:cs="Times New Roman"/>
          <w:b/>
          <w:sz w:val="24"/>
          <w:szCs w:val="24"/>
        </w:rPr>
      </w:pPr>
    </w:p>
    <w:p w:rsidR="002625B8" w:rsidRPr="002625B8" w:rsidRDefault="002625B8" w:rsidP="002625B8">
      <w:pPr>
        <w:rPr>
          <w:rFonts w:ascii="Times New Roman CYR" w:eastAsia="Times New Roman" w:hAnsi="Times New Roman CYR" w:cs="Times New Roman CYR"/>
          <w:b/>
          <w:sz w:val="24"/>
          <w:szCs w:val="24"/>
          <w:lang w:val="ru-RU" w:eastAsia="ru-RU"/>
        </w:rPr>
      </w:pPr>
      <w:r w:rsidRPr="002625B8">
        <w:rPr>
          <w:rFonts w:ascii="Times New Roman CYR" w:eastAsia="Times New Roman" w:hAnsi="Times New Roman CYR" w:cs="Times New Roman CYR"/>
          <w:b/>
          <w:sz w:val="24"/>
          <w:szCs w:val="24"/>
          <w:lang w:val="ru-RU" w:eastAsia="ru-RU"/>
        </w:rPr>
        <w:br w:type="page"/>
      </w:r>
    </w:p>
    <w:p w:rsidR="002625B8" w:rsidRPr="002625B8" w:rsidRDefault="002625B8" w:rsidP="002625B8">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b/>
          <w:sz w:val="24"/>
          <w:szCs w:val="24"/>
          <w:lang w:val="ru-RU" w:eastAsia="ru-RU"/>
        </w:rPr>
      </w:pPr>
    </w:p>
    <w:p w:rsidR="002625B8" w:rsidRPr="002625B8" w:rsidRDefault="002625B8" w:rsidP="002625B8">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b/>
          <w:sz w:val="24"/>
          <w:szCs w:val="24"/>
          <w:lang w:val="ru-RU" w:eastAsia="ru-RU"/>
        </w:rPr>
      </w:pPr>
    </w:p>
    <w:p w:rsidR="002625B8" w:rsidRDefault="002625B8" w:rsidP="002625B8">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b/>
          <w:sz w:val="24"/>
          <w:szCs w:val="24"/>
          <w:lang w:val="ru-RU" w:eastAsia="ru-RU"/>
        </w:rPr>
      </w:pPr>
      <w:r w:rsidRPr="002625B8">
        <w:rPr>
          <w:rFonts w:ascii="Times New Roman CYR" w:eastAsia="Times New Roman" w:hAnsi="Times New Roman CYR" w:cs="Times New Roman CYR"/>
          <w:b/>
          <w:sz w:val="24"/>
          <w:szCs w:val="24"/>
          <w:lang w:val="ru-RU" w:eastAsia="ru-RU"/>
        </w:rPr>
        <w:t xml:space="preserve">Додаток № 1 </w:t>
      </w:r>
    </w:p>
    <w:p w:rsidR="002625B8" w:rsidRPr="002625B8" w:rsidRDefault="002625B8" w:rsidP="002625B8">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sz w:val="24"/>
          <w:szCs w:val="24"/>
          <w:lang w:val="ru-RU" w:eastAsia="ru-RU"/>
        </w:rPr>
      </w:pPr>
      <w:r w:rsidRPr="002625B8">
        <w:rPr>
          <w:rFonts w:ascii="Times New Roman CYR" w:eastAsia="Times New Roman" w:hAnsi="Times New Roman CYR" w:cs="Times New Roman CYR"/>
          <w:sz w:val="24"/>
          <w:szCs w:val="24"/>
          <w:lang w:val="ru-RU" w:eastAsia="ru-RU"/>
        </w:rPr>
        <w:t>до Договору №____________</w:t>
      </w: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sz w:val="24"/>
          <w:szCs w:val="24"/>
          <w:lang w:val="ru-RU" w:eastAsia="ru-RU"/>
        </w:rPr>
      </w:pPr>
      <w:r w:rsidRPr="002625B8">
        <w:rPr>
          <w:rFonts w:ascii="Times New Roman CYR" w:eastAsia="Times New Roman" w:hAnsi="Times New Roman CYR" w:cs="Times New Roman CYR"/>
          <w:bCs/>
          <w:color w:val="000000"/>
          <w:sz w:val="24"/>
          <w:szCs w:val="24"/>
          <w:lang w:val="ru-RU" w:eastAsia="ru-RU"/>
        </w:rPr>
        <w:t>«</w:t>
      </w:r>
      <w:r>
        <w:rPr>
          <w:rFonts w:ascii="Times New Roman CYR" w:eastAsia="Times New Roman" w:hAnsi="Times New Roman CYR" w:cs="Times New Roman CYR"/>
          <w:sz w:val="24"/>
          <w:szCs w:val="24"/>
          <w:lang w:val="ru-RU" w:eastAsia="ru-RU"/>
        </w:rPr>
        <w:t xml:space="preserve">____» </w:t>
      </w:r>
      <w:r w:rsidRPr="002625B8">
        <w:rPr>
          <w:rFonts w:ascii="Times New Roman CYR" w:eastAsia="Times New Roman" w:hAnsi="Times New Roman CYR" w:cs="Times New Roman CYR"/>
          <w:sz w:val="24"/>
          <w:szCs w:val="24"/>
          <w:lang w:val="ru-RU" w:eastAsia="ru-RU"/>
        </w:rPr>
        <w:t>_________ 2024 року</w:t>
      </w:r>
      <w:r w:rsidRPr="002625B8">
        <w:rPr>
          <w:rFonts w:ascii="Times New Roman CYR" w:eastAsia="Times New Roman" w:hAnsi="Times New Roman CYR" w:cs="Times New Roman CYR"/>
          <w:color w:val="000000"/>
          <w:sz w:val="24"/>
          <w:szCs w:val="24"/>
          <w:lang w:val="ru-RU" w:eastAsia="ru-RU"/>
        </w:rPr>
        <w:t xml:space="preserve"> </w:t>
      </w: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sz w:val="24"/>
          <w:szCs w:val="24"/>
          <w:lang w:val="ru-RU" w:eastAsia="ru-RU"/>
        </w:rPr>
      </w:pP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sz w:val="24"/>
          <w:szCs w:val="24"/>
          <w:lang w:val="ru-RU" w:eastAsia="ru-RU"/>
        </w:rPr>
      </w:pP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b/>
          <w:snapToGrid w:val="0"/>
          <w:sz w:val="24"/>
          <w:szCs w:val="24"/>
          <w:lang w:val="ru-RU" w:eastAsia="zh-CN"/>
        </w:rPr>
      </w:pPr>
    </w:p>
    <w:p w:rsidR="002625B8" w:rsidRPr="002625B8" w:rsidRDefault="002625B8" w:rsidP="002625B8">
      <w:pPr>
        <w:widowControl w:val="0"/>
        <w:shd w:val="clear" w:color="auto" w:fill="FFFFFF"/>
        <w:suppressAutoHyphens/>
        <w:autoSpaceDE w:val="0"/>
        <w:spacing w:after="0" w:line="240" w:lineRule="auto"/>
        <w:outlineLvl w:val="0"/>
        <w:rPr>
          <w:rFonts w:ascii="Times New Roman CYR" w:eastAsia="Times New Roman" w:hAnsi="Times New Roman CYR" w:cs="Times New Roman CYR"/>
          <w:bCs/>
          <w:sz w:val="24"/>
          <w:szCs w:val="24"/>
          <w:lang w:val="ru-RU" w:eastAsia="zh-CN"/>
        </w:rPr>
      </w:pPr>
      <w:r w:rsidRPr="002625B8">
        <w:rPr>
          <w:rFonts w:ascii="Times New Roman CYR" w:eastAsia="Times New Roman" w:hAnsi="Times New Roman CYR" w:cs="Times New Roman CYR"/>
          <w:b/>
          <w:sz w:val="24"/>
          <w:szCs w:val="24"/>
          <w:lang w:val="ru-RU" w:eastAsia="ru-RU"/>
        </w:rPr>
        <w:t xml:space="preserve">              </w:t>
      </w:r>
    </w:p>
    <w:p w:rsidR="002625B8" w:rsidRP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r w:rsidRPr="002625B8">
        <w:rPr>
          <w:rFonts w:ascii="Times New Roman CYR" w:eastAsia="Times New Roman" w:hAnsi="Times New Roman CYR" w:cs="Times New Roman CYR"/>
          <w:b/>
          <w:sz w:val="24"/>
          <w:szCs w:val="24"/>
          <w:lang w:val="ru-RU" w:eastAsia="zh-CN"/>
        </w:rPr>
        <w:t>СПЕЦИФІКАЦІЯ</w:t>
      </w:r>
    </w:p>
    <w:p w:rsidR="002625B8" w:rsidRP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20"/>
        <w:gridCol w:w="463"/>
        <w:gridCol w:w="1207"/>
        <w:gridCol w:w="2366"/>
        <w:gridCol w:w="1742"/>
      </w:tblGrid>
      <w:tr w:rsidR="002625B8" w:rsidRPr="002625B8" w:rsidTr="00F14D44">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sidRPr="002625B8">
              <w:rPr>
                <w:rFonts w:ascii="Times New Roman" w:hAnsi="Times New Roman" w:cs="Times New Roman"/>
                <w:b/>
                <w:lang w:eastAsia="zh-CN"/>
              </w:rPr>
              <w:t>№</w:t>
            </w:r>
          </w:p>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sidRPr="002625B8">
              <w:rPr>
                <w:rFonts w:ascii="Times New Roman" w:hAnsi="Times New Roman" w:cs="Times New Roman"/>
                <w:b/>
                <w:lang w:eastAsia="zh-CN"/>
              </w:rPr>
              <w:t>з/п</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r w:rsidRPr="002625B8">
              <w:rPr>
                <w:rFonts w:ascii="Times New Roman" w:hAnsi="Times New Roman" w:cs="Times New Roman"/>
                <w:b/>
                <w:lang w:eastAsia="zh-CN"/>
              </w:rPr>
              <w:t xml:space="preserve"> Найменування </w:t>
            </w: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r w:rsidRPr="002625B8">
              <w:rPr>
                <w:rFonts w:ascii="Times New Roman" w:hAnsi="Times New Roman" w:cs="Times New Roman"/>
                <w:b/>
                <w:lang w:eastAsia="zh-CN"/>
              </w:rPr>
              <w:t>Од.</w:t>
            </w:r>
          </w:p>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r w:rsidRPr="002625B8">
              <w:rPr>
                <w:rFonts w:ascii="Times New Roman" w:hAnsi="Times New Roman" w:cs="Times New Roman"/>
                <w:b/>
                <w:lang w:eastAsia="zh-CN"/>
              </w:rPr>
              <w:t>вим.</w:t>
            </w: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r w:rsidRPr="002625B8">
              <w:rPr>
                <w:rFonts w:ascii="Times New Roman" w:hAnsi="Times New Roman" w:cs="Times New Roman"/>
                <w:b/>
                <w:lang w:eastAsia="zh-CN"/>
              </w:rPr>
              <w:t>Кіл-ть</w:t>
            </w: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Ціна за од.</w:t>
            </w:r>
          </w:p>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 xml:space="preserve"> з ПДВ,грн</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Сума з ПДВ,</w:t>
            </w:r>
          </w:p>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грн.</w:t>
            </w:r>
          </w:p>
        </w:tc>
      </w:tr>
      <w:tr w:rsidR="002625B8" w:rsidRPr="002625B8" w:rsidTr="00F14D44">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1</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F14D44">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2</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F14D44">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3</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F14D44">
        <w:tc>
          <w:tcPr>
            <w:tcW w:w="280" w:type="pct"/>
            <w:vAlign w:val="center"/>
          </w:tcPr>
          <w:p w:rsid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40259">
        <w:tc>
          <w:tcPr>
            <w:tcW w:w="4086" w:type="pct"/>
            <w:gridSpan w:val="5"/>
          </w:tcPr>
          <w:p w:rsidR="002625B8" w:rsidRPr="002625B8" w:rsidRDefault="002625B8" w:rsidP="002625B8">
            <w:pPr>
              <w:spacing w:after="0"/>
              <w:jc w:val="right"/>
              <w:rPr>
                <w:rFonts w:ascii="Times New Roman" w:hAnsi="Times New Roman" w:cs="Times New Roman"/>
                <w:b/>
                <w:sz w:val="24"/>
                <w:szCs w:val="24"/>
              </w:rPr>
            </w:pPr>
            <w:r w:rsidRPr="002625B8">
              <w:rPr>
                <w:rFonts w:ascii="Times New Roman" w:hAnsi="Times New Roman" w:cs="Times New Roman"/>
                <w:b/>
                <w:sz w:val="24"/>
                <w:szCs w:val="24"/>
              </w:rPr>
              <w:t>Загальна вартість без ПДВ, грн.</w:t>
            </w:r>
            <w:r w:rsidR="009F7B93">
              <w:rPr>
                <w:rFonts w:ascii="Times New Roman" w:hAnsi="Times New Roman" w:cs="Times New Roman"/>
                <w:b/>
                <w:sz w:val="24"/>
                <w:szCs w:val="24"/>
              </w:rPr>
              <w:t>:</w:t>
            </w:r>
            <w:r w:rsidRPr="002625B8">
              <w:rPr>
                <w:rFonts w:ascii="Times New Roman" w:hAnsi="Times New Roman" w:cs="Times New Roman"/>
                <w:b/>
                <w:sz w:val="24"/>
                <w:szCs w:val="24"/>
              </w:rPr>
              <w:t xml:space="preserve"> </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40259">
        <w:tc>
          <w:tcPr>
            <w:tcW w:w="4086" w:type="pct"/>
            <w:gridSpan w:val="5"/>
          </w:tcPr>
          <w:p w:rsidR="002625B8" w:rsidRPr="002625B8" w:rsidRDefault="002625B8" w:rsidP="002625B8">
            <w:pPr>
              <w:spacing w:after="0"/>
              <w:jc w:val="right"/>
              <w:rPr>
                <w:rFonts w:ascii="Times New Roman" w:hAnsi="Times New Roman" w:cs="Times New Roman"/>
                <w:b/>
                <w:sz w:val="24"/>
                <w:szCs w:val="24"/>
              </w:rPr>
            </w:pPr>
            <w:r w:rsidRPr="002625B8">
              <w:rPr>
                <w:rFonts w:ascii="Times New Roman" w:hAnsi="Times New Roman" w:cs="Times New Roman"/>
                <w:b/>
                <w:sz w:val="24"/>
                <w:szCs w:val="24"/>
              </w:rPr>
              <w:t>ПДВ, грн.</w:t>
            </w:r>
            <w:r w:rsidR="009F7B93">
              <w:rPr>
                <w:rFonts w:ascii="Times New Roman" w:hAnsi="Times New Roman" w:cs="Times New Roman"/>
                <w:b/>
                <w:sz w:val="24"/>
                <w:szCs w:val="24"/>
              </w:rPr>
              <w:t>:</w:t>
            </w:r>
            <w:r w:rsidRPr="002625B8">
              <w:rPr>
                <w:rFonts w:ascii="Times New Roman" w:hAnsi="Times New Roman" w:cs="Times New Roman"/>
                <w:b/>
                <w:sz w:val="24"/>
                <w:szCs w:val="24"/>
              </w:rPr>
              <w:t xml:space="preserve">     </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40259">
        <w:tc>
          <w:tcPr>
            <w:tcW w:w="4086" w:type="pct"/>
            <w:gridSpan w:val="5"/>
          </w:tcPr>
          <w:p w:rsidR="002625B8" w:rsidRPr="002625B8" w:rsidRDefault="002625B8" w:rsidP="002625B8">
            <w:pPr>
              <w:spacing w:after="0"/>
              <w:jc w:val="right"/>
              <w:rPr>
                <w:rFonts w:ascii="Times New Roman" w:hAnsi="Times New Roman" w:cs="Times New Roman"/>
                <w:b/>
                <w:sz w:val="24"/>
                <w:szCs w:val="24"/>
              </w:rPr>
            </w:pPr>
            <w:r w:rsidRPr="002625B8">
              <w:rPr>
                <w:rFonts w:ascii="Times New Roman" w:hAnsi="Times New Roman" w:cs="Times New Roman"/>
                <w:b/>
                <w:sz w:val="24"/>
                <w:szCs w:val="24"/>
              </w:rPr>
              <w:t>Всього з ПДВ</w:t>
            </w:r>
            <w:r w:rsidR="009F7B93">
              <w:rPr>
                <w:rFonts w:ascii="Times New Roman" w:hAnsi="Times New Roman" w:cs="Times New Roman"/>
                <w:b/>
                <w:sz w:val="24"/>
                <w:szCs w:val="24"/>
              </w:rPr>
              <w:t>, грн.:</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bl>
    <w:p w:rsidR="002625B8" w:rsidRPr="002625B8" w:rsidRDefault="002625B8" w:rsidP="002625B8">
      <w:pPr>
        <w:widowControl w:val="0"/>
        <w:suppressAutoHyphens/>
        <w:autoSpaceDE w:val="0"/>
        <w:spacing w:after="0" w:line="240" w:lineRule="auto"/>
        <w:jc w:val="right"/>
        <w:rPr>
          <w:rFonts w:ascii="Times New Roman CYR" w:eastAsia="Times New Roman" w:hAnsi="Times New Roman CYR" w:cs="Times New Roman CYR"/>
          <w:b/>
          <w:color w:val="000000"/>
          <w:sz w:val="24"/>
          <w:szCs w:val="24"/>
          <w:lang w:eastAsia="ru-RU"/>
        </w:rPr>
      </w:pPr>
    </w:p>
    <w:p w:rsidR="002625B8" w:rsidRDefault="002625B8" w:rsidP="009F7B93">
      <w:pPr>
        <w:widowControl w:val="0"/>
        <w:suppressAutoHyphens/>
        <w:autoSpaceDE w:val="0"/>
        <w:spacing w:before="240" w:after="120" w:line="240" w:lineRule="auto"/>
        <w:ind w:firstLine="426"/>
        <w:jc w:val="both"/>
        <w:rPr>
          <w:rFonts w:ascii="Times New Roman CYR" w:eastAsia="Times New Roman" w:hAnsi="Times New Roman CYR" w:cs="Times New Roman CYR"/>
          <w:b/>
          <w:color w:val="000000"/>
          <w:sz w:val="24"/>
          <w:szCs w:val="24"/>
          <w:lang w:val="ru-RU" w:eastAsia="ru-RU"/>
        </w:rPr>
      </w:pPr>
      <w:r w:rsidRPr="002625B8">
        <w:rPr>
          <w:rFonts w:ascii="Times New Roman CYR" w:eastAsia="Times New Roman" w:hAnsi="Times New Roman CYR" w:cs="Times New Roman CYR"/>
          <w:b/>
          <w:color w:val="000000"/>
          <w:sz w:val="24"/>
          <w:szCs w:val="24"/>
          <w:lang w:eastAsia="ru-RU"/>
        </w:rPr>
        <w:t>За</w:t>
      </w:r>
      <w:r w:rsidR="009F7B93" w:rsidRPr="009F7B93">
        <w:rPr>
          <w:rFonts w:ascii="Times New Roman CYR" w:eastAsia="Times New Roman" w:hAnsi="Times New Roman CYR" w:cs="Times New Roman CYR"/>
          <w:b/>
          <w:color w:val="000000"/>
          <w:sz w:val="24"/>
          <w:szCs w:val="24"/>
          <w:lang w:eastAsia="ru-RU"/>
        </w:rPr>
        <w:t xml:space="preserve">гальна вартість Договору </w:t>
      </w:r>
      <w:r w:rsidRPr="002625B8">
        <w:rPr>
          <w:rFonts w:ascii="Times New Roman CYR" w:eastAsia="Times New Roman" w:hAnsi="Times New Roman CYR" w:cs="Times New Roman CYR"/>
          <w:b/>
          <w:color w:val="000000"/>
          <w:sz w:val="24"/>
          <w:szCs w:val="24"/>
          <w:lang w:eastAsia="ru-RU"/>
        </w:rPr>
        <w:t>складає: __________ грн.  (__________________________) з ПДВ,  в тому числі ПДВ – __</w:t>
      </w:r>
      <w:r w:rsidRPr="002625B8">
        <w:rPr>
          <w:rFonts w:ascii="Times New Roman CYR" w:eastAsia="Times New Roman" w:hAnsi="Times New Roman CYR" w:cs="Times New Roman CYR"/>
          <w:b/>
          <w:color w:val="000000"/>
          <w:sz w:val="24"/>
          <w:szCs w:val="24"/>
          <w:lang w:val="ru-RU" w:eastAsia="ru-RU"/>
        </w:rPr>
        <w:t>__ грн. (____________________________).</w:t>
      </w:r>
    </w:p>
    <w:p w:rsidR="009F7B93" w:rsidRPr="002625B8" w:rsidRDefault="009F7B93" w:rsidP="009F7B93">
      <w:pPr>
        <w:widowControl w:val="0"/>
        <w:suppressAutoHyphens/>
        <w:autoSpaceDE w:val="0"/>
        <w:spacing w:before="240" w:after="120" w:line="240" w:lineRule="auto"/>
        <w:ind w:firstLine="426"/>
        <w:jc w:val="both"/>
        <w:rPr>
          <w:rFonts w:ascii="Times New Roman CYR" w:eastAsia="Times New Roman" w:hAnsi="Times New Roman CYR" w:cs="Times New Roman CYR"/>
          <w:b/>
          <w:color w:val="000000"/>
          <w:sz w:val="24"/>
          <w:szCs w:val="24"/>
          <w:lang w:val="ru-RU" w:eastAsia="ru-RU"/>
        </w:rPr>
      </w:pPr>
    </w:p>
    <w:tbl>
      <w:tblPr>
        <w:tblW w:w="9928" w:type="dxa"/>
        <w:tblLook w:val="01E0" w:firstRow="1" w:lastRow="1" w:firstColumn="1" w:lastColumn="1" w:noHBand="0" w:noVBand="0"/>
      </w:tblPr>
      <w:tblGrid>
        <w:gridCol w:w="4696"/>
        <w:gridCol w:w="5232"/>
      </w:tblGrid>
      <w:tr w:rsidR="002625B8" w:rsidRPr="002625B8" w:rsidTr="009F7B93">
        <w:trPr>
          <w:trHeight w:val="935"/>
        </w:trPr>
        <w:tc>
          <w:tcPr>
            <w:tcW w:w="4696" w:type="dxa"/>
          </w:tcPr>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r w:rsidRPr="002625B8">
              <w:rPr>
                <w:rFonts w:ascii="Times New Roman CYR" w:eastAsia="Times New Roman" w:hAnsi="Times New Roman CYR" w:cs="Times New Roman CYR"/>
                <w:b/>
                <w:sz w:val="24"/>
                <w:szCs w:val="24"/>
                <w:lang w:val="ru-RU" w:eastAsia="zh-CN"/>
              </w:rPr>
              <w:t>Покупець</w:t>
            </w:r>
          </w:p>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tc>
        <w:tc>
          <w:tcPr>
            <w:tcW w:w="5232" w:type="dxa"/>
          </w:tcPr>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r w:rsidRPr="002625B8">
              <w:rPr>
                <w:rFonts w:ascii="Times New Roman CYR" w:eastAsia="Times New Roman" w:hAnsi="Times New Roman CYR" w:cs="Times New Roman CYR"/>
                <w:b/>
                <w:sz w:val="24"/>
                <w:szCs w:val="24"/>
                <w:lang w:val="ru-RU" w:eastAsia="zh-CN"/>
              </w:rPr>
              <w:t>Постачальник</w:t>
            </w:r>
          </w:p>
        </w:tc>
      </w:tr>
      <w:tr w:rsidR="002625B8" w:rsidRPr="002625B8" w:rsidTr="00F14D44">
        <w:trPr>
          <w:trHeight w:val="850"/>
        </w:trPr>
        <w:tc>
          <w:tcPr>
            <w:tcW w:w="4696" w:type="dxa"/>
          </w:tcPr>
          <w:p w:rsidR="009F7B93" w:rsidRDefault="009F7B93" w:rsidP="002625B8">
            <w:pPr>
              <w:widowControl w:val="0"/>
              <w:suppressAutoHyphens/>
              <w:autoSpaceDE w:val="0"/>
              <w:spacing w:after="0" w:line="240" w:lineRule="auto"/>
              <w:rPr>
                <w:rFonts w:ascii="Times New Roman CYR" w:eastAsia="Times New Roman" w:hAnsi="Times New Roman CYR" w:cs="Times New Roman CYR"/>
                <w:b/>
                <w:caps/>
                <w:sz w:val="20"/>
                <w:szCs w:val="20"/>
                <w:lang w:val="ru-RU" w:eastAsia="ru-RU"/>
              </w:rPr>
            </w:pPr>
          </w:p>
          <w:p w:rsidR="002625B8" w:rsidRPr="002625B8" w:rsidRDefault="002625B8" w:rsidP="002625B8">
            <w:pPr>
              <w:widowControl w:val="0"/>
              <w:suppressAutoHyphens/>
              <w:autoSpaceDE w:val="0"/>
              <w:spacing w:after="0" w:line="240" w:lineRule="auto"/>
              <w:rPr>
                <w:rFonts w:ascii="Times New Roman CYR" w:eastAsia="Times New Roman" w:hAnsi="Times New Roman CYR" w:cs="Times New Roman CYR"/>
                <w:caps/>
                <w:sz w:val="24"/>
                <w:szCs w:val="24"/>
                <w:lang w:val="ru-RU" w:eastAsia="ru-RU"/>
              </w:rPr>
            </w:pPr>
            <w:r w:rsidRPr="002625B8">
              <w:rPr>
                <w:rFonts w:ascii="Times New Roman CYR" w:eastAsia="Times New Roman" w:hAnsi="Times New Roman CYR" w:cs="Times New Roman CYR"/>
                <w:b/>
                <w:caps/>
                <w:sz w:val="20"/>
                <w:szCs w:val="20"/>
                <w:lang w:val="ru-RU" w:eastAsia="ru-RU"/>
              </w:rPr>
              <w:t xml:space="preserve">___________________ </w:t>
            </w:r>
            <w:r w:rsidRPr="002625B8">
              <w:rPr>
                <w:rFonts w:ascii="Times New Roman CYR" w:eastAsia="Times New Roman" w:hAnsi="Times New Roman CYR" w:cs="Times New Roman CYR"/>
                <w:b/>
                <w:sz w:val="20"/>
                <w:szCs w:val="20"/>
                <w:lang w:val="ru-RU" w:eastAsia="ru-RU"/>
              </w:rPr>
              <w:t xml:space="preserve">   </w:t>
            </w:r>
            <w:r w:rsidRPr="002625B8">
              <w:rPr>
                <w:rFonts w:ascii="Times New Roman CYR" w:eastAsia="Times New Roman" w:hAnsi="Times New Roman CYR" w:cs="Times New Roman CYR"/>
                <w:b/>
                <w:sz w:val="24"/>
                <w:szCs w:val="24"/>
                <w:lang w:val="ru-RU" w:eastAsia="ru-RU"/>
              </w:rPr>
              <w:t>Микола МАЛЯРЧУК</w:t>
            </w:r>
          </w:p>
          <w:p w:rsidR="002625B8" w:rsidRPr="002625B8" w:rsidRDefault="002625B8" w:rsidP="002625B8">
            <w:pPr>
              <w:widowControl w:val="0"/>
              <w:suppressAutoHyphens/>
              <w:autoSpaceDE w:val="0"/>
              <w:spacing w:after="120" w:line="240" w:lineRule="auto"/>
              <w:rPr>
                <w:rFonts w:ascii="Times New Roman CYR" w:eastAsia="Times New Roman" w:hAnsi="Times New Roman CYR" w:cs="Times New Roman CYR"/>
                <w:color w:val="FF0000"/>
                <w:sz w:val="20"/>
                <w:szCs w:val="20"/>
                <w:lang w:val="ru-RU" w:eastAsia="ru-RU"/>
              </w:rPr>
            </w:pPr>
            <w:r w:rsidRPr="002625B8">
              <w:rPr>
                <w:rFonts w:ascii="Times New Roman CYR" w:eastAsia="Times New Roman" w:hAnsi="Times New Roman CYR" w:cs="Times New Roman CYR"/>
                <w:sz w:val="20"/>
                <w:szCs w:val="20"/>
                <w:lang w:val="ru-RU" w:eastAsia="ru-RU"/>
              </w:rPr>
              <w:t>М.П.</w:t>
            </w:r>
          </w:p>
        </w:tc>
        <w:tc>
          <w:tcPr>
            <w:tcW w:w="5232" w:type="dxa"/>
          </w:tcPr>
          <w:p w:rsidR="009F7B93" w:rsidRDefault="009F7B93" w:rsidP="002625B8">
            <w:pPr>
              <w:widowControl w:val="0"/>
              <w:shd w:val="clear" w:color="auto" w:fill="FFFFFF"/>
              <w:suppressAutoHyphens/>
              <w:autoSpaceDE w:val="0"/>
              <w:spacing w:after="0" w:line="240" w:lineRule="auto"/>
              <w:ind w:left="833" w:hanging="813"/>
              <w:jc w:val="both"/>
              <w:rPr>
                <w:rFonts w:ascii="Times New Roman CYR" w:eastAsia="Times New Roman" w:hAnsi="Times New Roman CYR" w:cs="Times New Roman CYR"/>
                <w:color w:val="000000"/>
                <w:sz w:val="20"/>
                <w:szCs w:val="20"/>
                <w:lang w:val="ru-RU" w:eastAsia="ru-RU"/>
              </w:rPr>
            </w:pPr>
          </w:p>
          <w:p w:rsidR="002625B8" w:rsidRPr="002625B8" w:rsidRDefault="009F7B93" w:rsidP="002625B8">
            <w:pPr>
              <w:widowControl w:val="0"/>
              <w:shd w:val="clear" w:color="auto" w:fill="FFFFFF"/>
              <w:suppressAutoHyphens/>
              <w:autoSpaceDE w:val="0"/>
              <w:spacing w:after="0" w:line="240" w:lineRule="auto"/>
              <w:ind w:left="833" w:hanging="813"/>
              <w:jc w:val="both"/>
              <w:rPr>
                <w:rFonts w:ascii="Times New Roman CYR" w:eastAsia="Times New Roman" w:hAnsi="Times New Roman CYR" w:cs="Times New Roman CYR"/>
                <w:color w:val="000000"/>
                <w:sz w:val="20"/>
                <w:szCs w:val="20"/>
                <w:lang w:val="ru-RU" w:eastAsia="ru-RU"/>
              </w:rPr>
            </w:pPr>
            <w:r>
              <w:rPr>
                <w:rFonts w:ascii="Times New Roman CYR" w:eastAsia="Times New Roman" w:hAnsi="Times New Roman CYR" w:cs="Times New Roman CYR"/>
                <w:color w:val="000000"/>
                <w:sz w:val="20"/>
                <w:szCs w:val="20"/>
                <w:lang w:val="ru-RU" w:eastAsia="ru-RU"/>
              </w:rPr>
              <w:t>__________________________</w:t>
            </w:r>
            <w:r w:rsidR="002625B8" w:rsidRPr="002625B8">
              <w:rPr>
                <w:rFonts w:ascii="Times New Roman CYR" w:eastAsia="Times New Roman" w:hAnsi="Times New Roman CYR" w:cs="Times New Roman CYR"/>
                <w:color w:val="000000"/>
                <w:sz w:val="20"/>
                <w:szCs w:val="20"/>
                <w:lang w:val="ru-RU" w:eastAsia="ru-RU"/>
              </w:rPr>
              <w:t xml:space="preserve"> </w:t>
            </w:r>
            <w:r w:rsidRPr="009F7B93">
              <w:rPr>
                <w:rFonts w:ascii="Times New Roman CYR" w:eastAsia="Times New Roman" w:hAnsi="Times New Roman CYR" w:cs="Times New Roman CYR"/>
                <w:color w:val="000000"/>
                <w:sz w:val="24"/>
                <w:szCs w:val="24"/>
                <w:lang w:val="ru-RU" w:eastAsia="ru-RU"/>
              </w:rPr>
              <w:t>(П.І.Б.)</w:t>
            </w:r>
            <w:r w:rsidR="002625B8" w:rsidRPr="002625B8">
              <w:rPr>
                <w:rFonts w:ascii="Times New Roman CYR" w:eastAsia="Times New Roman" w:hAnsi="Times New Roman CYR" w:cs="Times New Roman CYR"/>
                <w:color w:val="000000"/>
                <w:sz w:val="20"/>
                <w:szCs w:val="20"/>
                <w:lang w:val="ru-RU" w:eastAsia="ru-RU"/>
              </w:rPr>
              <w:t xml:space="preserve">                                </w:t>
            </w:r>
          </w:p>
          <w:p w:rsidR="002625B8" w:rsidRPr="002625B8" w:rsidRDefault="002625B8" w:rsidP="009F7B93">
            <w:pPr>
              <w:widowControl w:val="0"/>
              <w:shd w:val="clear" w:color="auto" w:fill="FFFFFF"/>
              <w:suppressAutoHyphens/>
              <w:autoSpaceDE w:val="0"/>
              <w:spacing w:after="0" w:line="240" w:lineRule="auto"/>
              <w:rPr>
                <w:rFonts w:ascii="Times New Roman CYR" w:eastAsia="Times New Roman" w:hAnsi="Times New Roman CYR" w:cs="Times New Roman CYR"/>
                <w:color w:val="000000"/>
                <w:sz w:val="20"/>
                <w:szCs w:val="20"/>
                <w:lang w:val="ru-RU" w:eastAsia="ru-RU"/>
              </w:rPr>
            </w:pPr>
            <w:r w:rsidRPr="002625B8">
              <w:rPr>
                <w:rFonts w:ascii="Times New Roman CYR" w:eastAsia="Times New Roman" w:hAnsi="Times New Roman CYR" w:cs="Times New Roman CYR"/>
                <w:color w:val="000000"/>
                <w:sz w:val="20"/>
                <w:szCs w:val="20"/>
                <w:lang w:val="ru-RU" w:eastAsia="ru-RU"/>
              </w:rPr>
              <w:t>М.П.</w:t>
            </w:r>
          </w:p>
        </w:tc>
      </w:tr>
    </w:tbl>
    <w:p w:rsidR="002625B8" w:rsidRPr="002625B8" w:rsidRDefault="002625B8" w:rsidP="002625B8">
      <w:pPr>
        <w:widowControl w:val="0"/>
        <w:tabs>
          <w:tab w:val="left" w:pos="6645"/>
        </w:tabs>
        <w:suppressAutoHyphens/>
        <w:autoSpaceDE w:val="0"/>
        <w:spacing w:after="0" w:line="240" w:lineRule="auto"/>
        <w:jc w:val="center"/>
        <w:rPr>
          <w:rFonts w:ascii="Times New Roman CYR" w:eastAsia="Times New Roman" w:hAnsi="Times New Roman CYR" w:cs="Times New Roman CYR"/>
          <w:bCs/>
          <w:sz w:val="24"/>
          <w:szCs w:val="24"/>
          <w:lang w:val="ru-RU" w:eastAsia="zh-CN"/>
        </w:rPr>
      </w:pPr>
    </w:p>
    <w:p w:rsidR="002625B8" w:rsidRPr="002625B8" w:rsidRDefault="002625B8" w:rsidP="002625B8">
      <w:pPr>
        <w:widowControl w:val="0"/>
        <w:shd w:val="clear" w:color="auto" w:fill="FFFFFF"/>
        <w:suppressAutoHyphens/>
        <w:autoSpaceDE w:val="0"/>
        <w:spacing w:after="0" w:line="240" w:lineRule="auto"/>
        <w:outlineLvl w:val="0"/>
        <w:rPr>
          <w:rFonts w:ascii="Times New Roman CYR" w:eastAsia="Times New Roman" w:hAnsi="Times New Roman CYR" w:cs="Times New Roman CYR"/>
          <w:b/>
          <w:sz w:val="24"/>
          <w:szCs w:val="24"/>
          <w:lang w:val="ru-RU" w:eastAsia="ru-RU"/>
        </w:rPr>
      </w:pPr>
    </w:p>
    <w:p w:rsidR="002625B8" w:rsidRPr="002625B8" w:rsidRDefault="002625B8" w:rsidP="002625B8">
      <w:pPr>
        <w:widowControl w:val="0"/>
        <w:shd w:val="clear" w:color="auto" w:fill="FFFFFF"/>
        <w:suppressAutoHyphens/>
        <w:autoSpaceDE w:val="0"/>
        <w:spacing w:after="0" w:line="240" w:lineRule="auto"/>
        <w:outlineLvl w:val="0"/>
        <w:rPr>
          <w:rFonts w:ascii="Times New Roman CYR" w:eastAsia="Times New Roman" w:hAnsi="Times New Roman CYR" w:cs="Times New Roman CYR"/>
          <w:b/>
          <w:sz w:val="24"/>
          <w:szCs w:val="24"/>
          <w:lang w:val="ru-RU" w:eastAsia="ru-RU"/>
        </w:rPr>
      </w:pPr>
    </w:p>
    <w:p w:rsidR="002625B8" w:rsidRPr="002625B8" w:rsidRDefault="002625B8" w:rsidP="002625B8">
      <w:pPr>
        <w:spacing w:after="0" w:line="240" w:lineRule="auto"/>
        <w:ind w:firstLine="709"/>
        <w:rPr>
          <w:rFonts w:ascii="Times New Roman CYR" w:eastAsia="Times New Roman" w:hAnsi="Times New Roman CYR" w:cs="Times New Roman CYR"/>
          <w:sz w:val="24"/>
          <w:szCs w:val="24"/>
          <w:lang w:val="ru-RU" w:eastAsia="zh-CN"/>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0" w:line="276" w:lineRule="auto"/>
        <w:jc w:val="center"/>
        <w:rPr>
          <w:rFonts w:eastAsia="Times New Roman"/>
        </w:rPr>
      </w:pPr>
    </w:p>
    <w:p w:rsidR="002625B8" w:rsidRPr="00AB3AE0" w:rsidRDefault="002625B8" w:rsidP="007B6054">
      <w:pPr>
        <w:widowControl w:val="0"/>
        <w:spacing w:after="0" w:line="240" w:lineRule="auto"/>
        <w:jc w:val="both"/>
        <w:rPr>
          <w:rFonts w:ascii="Times New Roman" w:eastAsia="Times New Roman" w:hAnsi="Times New Roman" w:cs="Times New Roman"/>
          <w:sz w:val="24"/>
          <w:szCs w:val="24"/>
          <w:lang w:val="ru-RU"/>
        </w:rPr>
      </w:pPr>
    </w:p>
    <w:sectPr w:rsidR="002625B8" w:rsidRPr="00AB3AE0">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4B" w:rsidRDefault="009D194B">
      <w:pPr>
        <w:spacing w:after="0" w:line="240" w:lineRule="auto"/>
      </w:pPr>
      <w:r>
        <w:separator/>
      </w:r>
    </w:p>
  </w:endnote>
  <w:endnote w:type="continuationSeparator" w:id="0">
    <w:p w:rsidR="009D194B" w:rsidRDefault="009D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318" w:rsidRDefault="00E0431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2866">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4B" w:rsidRDefault="009D194B">
      <w:pPr>
        <w:spacing w:after="0" w:line="240" w:lineRule="auto"/>
      </w:pPr>
      <w:r>
        <w:separator/>
      </w:r>
    </w:p>
  </w:footnote>
  <w:footnote w:type="continuationSeparator" w:id="0">
    <w:p w:rsidR="009D194B" w:rsidRDefault="009D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318" w:rsidRPr="007B6054" w:rsidRDefault="00E04318" w:rsidP="007B6054">
    <w:pPr>
      <w:pStyle w:val="af6"/>
    </w:pPr>
    <w:r w:rsidRPr="007B605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185E"/>
    <w:multiLevelType w:val="multilevel"/>
    <w:tmpl w:val="10C4A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2C1FF6"/>
    <w:multiLevelType w:val="multilevel"/>
    <w:tmpl w:val="8D022D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FBD6B95"/>
    <w:multiLevelType w:val="hybridMultilevel"/>
    <w:tmpl w:val="06B0DED2"/>
    <w:lvl w:ilvl="0" w:tplc="A7F026A6">
      <w:start w:val="14"/>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B643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0891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38BD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8A7D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0ECA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56A76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B81D6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9AD19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4D6A2006"/>
    <w:multiLevelType w:val="multilevel"/>
    <w:tmpl w:val="9B3A73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1AF42BB"/>
    <w:multiLevelType w:val="hybridMultilevel"/>
    <w:tmpl w:val="9C8ACF02"/>
    <w:lvl w:ilvl="0" w:tplc="146E3838">
      <w:start w:val="3"/>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D850D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142C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44E0E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4413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22FE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70B80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F4EC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1C08F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6A131EDE"/>
    <w:multiLevelType w:val="hybridMultilevel"/>
    <w:tmpl w:val="1F18218C"/>
    <w:lvl w:ilvl="0" w:tplc="3FB804EA">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725B703C"/>
    <w:multiLevelType w:val="multilevel"/>
    <w:tmpl w:val="1E7278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0"/>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C7"/>
    <w:rsid w:val="00016B6C"/>
    <w:rsid w:val="000D5454"/>
    <w:rsid w:val="00141D98"/>
    <w:rsid w:val="00196844"/>
    <w:rsid w:val="00222860"/>
    <w:rsid w:val="002625B8"/>
    <w:rsid w:val="002F377F"/>
    <w:rsid w:val="003967AD"/>
    <w:rsid w:val="003E48C9"/>
    <w:rsid w:val="003F4880"/>
    <w:rsid w:val="005A6B2C"/>
    <w:rsid w:val="005E28BC"/>
    <w:rsid w:val="00632E0D"/>
    <w:rsid w:val="006C1B66"/>
    <w:rsid w:val="007B2D09"/>
    <w:rsid w:val="007B6054"/>
    <w:rsid w:val="007D3419"/>
    <w:rsid w:val="00945957"/>
    <w:rsid w:val="00947FD7"/>
    <w:rsid w:val="009D194B"/>
    <w:rsid w:val="009F7B93"/>
    <w:rsid w:val="00A62EAB"/>
    <w:rsid w:val="00AA13C7"/>
    <w:rsid w:val="00AB3AE0"/>
    <w:rsid w:val="00AB4BE3"/>
    <w:rsid w:val="00B713ED"/>
    <w:rsid w:val="00C0250F"/>
    <w:rsid w:val="00D9312F"/>
    <w:rsid w:val="00E04318"/>
    <w:rsid w:val="00E23EBF"/>
    <w:rsid w:val="00E82866"/>
    <w:rsid w:val="00F233FF"/>
    <w:rsid w:val="00F27195"/>
    <w:rsid w:val="00F32803"/>
    <w:rsid w:val="00FA03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40093-3170-4A19-986B-1E0E2862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7B605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7B6054"/>
  </w:style>
  <w:style w:type="paragraph" w:styleId="af8">
    <w:name w:val="footer"/>
    <w:basedOn w:val="a"/>
    <w:link w:val="af9"/>
    <w:uiPriority w:val="99"/>
    <w:unhideWhenUsed/>
    <w:rsid w:val="007B605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7B6054"/>
  </w:style>
  <w:style w:type="table" w:customStyle="1" w:styleId="TableGrid">
    <w:name w:val="TableGrid"/>
    <w:rsid w:val="00FA03D2"/>
    <w:pPr>
      <w:spacing w:after="0" w:line="240" w:lineRule="auto"/>
    </w:pPr>
    <w:rPr>
      <w:rFonts w:eastAsia="Times New Roman"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13025</Words>
  <Characters>74244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Zarema</cp:lastModifiedBy>
  <cp:revision>12</cp:revision>
  <dcterms:created xsi:type="dcterms:W3CDTF">2024-03-14T08:32:00Z</dcterms:created>
  <dcterms:modified xsi:type="dcterms:W3CDTF">2024-03-21T10:47:00Z</dcterms:modified>
</cp:coreProperties>
</file>