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08" w:rsidRDefault="001B7F08" w:rsidP="001B7F08">
      <w:pPr>
        <w:pageBreakBefore/>
        <w:ind w:left="6804"/>
        <w:outlineLvl w:val="0"/>
        <w:rPr>
          <w:i/>
        </w:rPr>
      </w:pPr>
      <w:bookmarkStart w:id="0" w:name="_GoBack"/>
      <w:bookmarkEnd w:id="0"/>
      <w:r w:rsidRPr="00DF1C49">
        <w:rPr>
          <w:b/>
        </w:rPr>
        <w:t>Додаток </w:t>
      </w:r>
      <w:r>
        <w:rPr>
          <w:b/>
        </w:rPr>
        <w:t>2</w:t>
      </w:r>
      <w:r w:rsidRPr="00DF1C49">
        <w:rPr>
          <w:b/>
        </w:rPr>
        <w:t xml:space="preserve"> </w:t>
      </w:r>
      <w:r w:rsidRPr="00DF1C49">
        <w:t>до тендерної документації</w:t>
      </w:r>
    </w:p>
    <w:p w:rsidR="001B7F08" w:rsidRDefault="001B7F08" w:rsidP="001B7F08">
      <w:pPr>
        <w:jc w:val="both"/>
      </w:pPr>
    </w:p>
    <w:p w:rsidR="001B7F08" w:rsidRDefault="001B7F08" w:rsidP="001B7F08">
      <w:pPr>
        <w:widowControl w:val="0"/>
        <w:jc w:val="center"/>
        <w:rPr>
          <w:b/>
          <w:color w:val="000000"/>
        </w:rPr>
      </w:pPr>
      <w:r>
        <w:rPr>
          <w:b/>
          <w:color w:val="000000"/>
        </w:rPr>
        <w:t>ФОРМА ТЕНДЕРНОЇ ПРОПОЗИЦІЇ</w:t>
      </w:r>
    </w:p>
    <w:p w:rsidR="001B7F08" w:rsidRDefault="001B7F08" w:rsidP="001B7F08">
      <w:pPr>
        <w:widowControl w:val="0"/>
        <w:jc w:val="center"/>
        <w:rPr>
          <w:i/>
          <w:color w:val="000000"/>
        </w:rPr>
      </w:pPr>
      <w:r>
        <w:rPr>
          <w:i/>
          <w:color w:val="000000"/>
        </w:rPr>
        <w:t>(подається Учасником)</w:t>
      </w:r>
    </w:p>
    <w:p w:rsidR="001B7F08" w:rsidRDefault="001B7F08" w:rsidP="001B7F08">
      <w:pPr>
        <w:widowControl w:val="0"/>
        <w:jc w:val="center"/>
        <w:rPr>
          <w:color w:val="000000"/>
        </w:rPr>
      </w:pPr>
    </w:p>
    <w:p w:rsidR="001B7F08" w:rsidRPr="00464DBA" w:rsidRDefault="001B7F08" w:rsidP="001B7F08">
      <w:pPr>
        <w:widowControl w:val="0"/>
        <w:ind w:firstLine="709"/>
        <w:jc w:val="both"/>
        <w:rPr>
          <w:lang w:eastAsia="uk-UA"/>
        </w:rPr>
      </w:pPr>
      <w:r w:rsidRPr="00464DBA">
        <w:rPr>
          <w:color w:val="000000"/>
        </w:rPr>
        <w:t xml:space="preserve">Ми, </w:t>
      </w:r>
      <w:r w:rsidRPr="00464DBA">
        <w:rPr>
          <w:i/>
          <w:color w:val="000000"/>
        </w:rPr>
        <w:t>(найменування Учасника)</w:t>
      </w:r>
      <w:r w:rsidRPr="00464DBA">
        <w:rPr>
          <w:color w:val="000000"/>
        </w:rPr>
        <w:t xml:space="preserve">, надаємо свою пропозицію щодо участі у торгах на закупівлю </w:t>
      </w:r>
      <w:r>
        <w:rPr>
          <w:color w:val="000000"/>
        </w:rPr>
        <w:t xml:space="preserve">товару </w:t>
      </w:r>
      <w:r w:rsidRPr="00464DBA">
        <w:rPr>
          <w:color w:val="000000"/>
        </w:rPr>
        <w:t xml:space="preserve">за предметом: </w:t>
      </w:r>
      <w:r w:rsidRPr="0007038E">
        <w:t>Папір офісний А4 за кодом ДК 021:2015 – 30190000-7 – Офісне устаткування та приладдя різне (ДК 021:2015 30197630-1 Папір для друку)</w:t>
      </w:r>
      <w:r>
        <w:t xml:space="preserve"> </w:t>
      </w:r>
      <w:r w:rsidRPr="00464DBA">
        <w:rPr>
          <w:lang w:eastAsia="uk-UA"/>
        </w:rPr>
        <w:t>згідно з технічними та іншими вимогами Замовника торгів.</w:t>
      </w:r>
    </w:p>
    <w:p w:rsidR="001B7F08" w:rsidRDefault="001B7F08" w:rsidP="001B7F08">
      <w:pPr>
        <w:widowControl w:val="0"/>
        <w:ind w:firstLine="709"/>
        <w:jc w:val="both"/>
        <w:rPr>
          <w:color w:val="000000"/>
        </w:rPr>
      </w:pPr>
      <w:r>
        <w:rPr>
          <w:color w:val="000000"/>
        </w:rPr>
        <w:t xml:space="preserve">Вивчивши тендерну документацію та технічні вимоги, маємо можливість та погоджуємося виконати вимоги Замовника щодо </w:t>
      </w:r>
      <w:r w:rsidRPr="00F73195">
        <w:rPr>
          <w:color w:val="000000"/>
        </w:rPr>
        <w:t>виготовлення</w:t>
      </w:r>
      <w:r>
        <w:rPr>
          <w:color w:val="000000"/>
        </w:rPr>
        <w:t>:</w:t>
      </w:r>
      <w:r w:rsidDel="00F73195">
        <w:rPr>
          <w:color w:val="000000"/>
        </w:rPr>
        <w:t xml:space="preserve"> </w:t>
      </w:r>
    </w:p>
    <w:p w:rsidR="001B7F08" w:rsidRDefault="001B7F08" w:rsidP="001B7F08">
      <w:pPr>
        <w:widowControl w:val="0"/>
        <w:ind w:firstLine="709"/>
        <w:jc w:val="both"/>
        <w:rPr>
          <w:color w:val="000000"/>
        </w:rPr>
      </w:pPr>
    </w:p>
    <w:p w:rsidR="001B7F08" w:rsidRDefault="001B7F08" w:rsidP="001B7F08">
      <w:pPr>
        <w:widowControl w:val="0"/>
        <w:ind w:firstLine="709"/>
        <w:jc w:val="both"/>
        <w:rPr>
          <w:b/>
          <w:bCs/>
          <w:sz w:val="20"/>
          <w:szCs w:val="20"/>
        </w:rPr>
      </w:pPr>
    </w:p>
    <w:tbl>
      <w:tblPr>
        <w:tblpPr w:leftFromText="180" w:rightFromText="180" w:vertAnchor="text" w:tblpX="-5"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04"/>
        <w:gridCol w:w="3119"/>
        <w:gridCol w:w="1701"/>
        <w:gridCol w:w="1308"/>
        <w:gridCol w:w="1385"/>
        <w:gridCol w:w="1701"/>
      </w:tblGrid>
      <w:tr w:rsidR="001B7F08" w:rsidRPr="00EB5714" w:rsidTr="00435ED5">
        <w:trPr>
          <w:trHeight w:val="1125"/>
        </w:trPr>
        <w:tc>
          <w:tcPr>
            <w:tcW w:w="704" w:type="dxa"/>
            <w:shd w:val="clear" w:color="auto" w:fill="auto"/>
            <w:tcMar>
              <w:left w:w="28" w:type="dxa"/>
              <w:right w:w="28" w:type="dxa"/>
            </w:tcMar>
          </w:tcPr>
          <w:p w:rsidR="001B7F08" w:rsidRPr="001E49CE" w:rsidRDefault="001B7F08" w:rsidP="00435ED5">
            <w:pPr>
              <w:widowControl w:val="0"/>
              <w:jc w:val="center"/>
              <w:rPr>
                <w:b/>
                <w:color w:val="000000"/>
              </w:rPr>
            </w:pPr>
            <w:r w:rsidRPr="001E49CE">
              <w:rPr>
                <w:b/>
                <w:color w:val="000000"/>
              </w:rPr>
              <w:t>№ з/п</w:t>
            </w:r>
          </w:p>
        </w:tc>
        <w:tc>
          <w:tcPr>
            <w:tcW w:w="3119" w:type="dxa"/>
            <w:shd w:val="clear" w:color="auto" w:fill="auto"/>
            <w:tcMar>
              <w:left w:w="28" w:type="dxa"/>
              <w:right w:w="28" w:type="dxa"/>
            </w:tcMar>
          </w:tcPr>
          <w:p w:rsidR="001B7F08" w:rsidRPr="001E49CE" w:rsidRDefault="001B7F08" w:rsidP="00435ED5">
            <w:pPr>
              <w:widowControl w:val="0"/>
              <w:jc w:val="center"/>
              <w:rPr>
                <w:b/>
                <w:color w:val="000000"/>
              </w:rPr>
            </w:pPr>
            <w:r w:rsidRPr="001E49CE">
              <w:rPr>
                <w:b/>
                <w:snapToGrid w:val="0"/>
                <w:color w:val="000000"/>
                <w:sz w:val="20"/>
                <w:szCs w:val="20"/>
              </w:rPr>
              <w:t>Найменування Товару</w:t>
            </w:r>
          </w:p>
        </w:tc>
        <w:tc>
          <w:tcPr>
            <w:tcW w:w="1701" w:type="dxa"/>
            <w:shd w:val="clear" w:color="auto" w:fill="auto"/>
            <w:tcMar>
              <w:left w:w="28" w:type="dxa"/>
              <w:right w:w="28" w:type="dxa"/>
            </w:tcMar>
            <w:vAlign w:val="center"/>
          </w:tcPr>
          <w:p w:rsidR="001B7F08" w:rsidRPr="001E49CE" w:rsidRDefault="001B7F08" w:rsidP="00435ED5">
            <w:pPr>
              <w:ind w:left="-110" w:right="-105"/>
              <w:jc w:val="center"/>
              <w:rPr>
                <w:color w:val="000000"/>
                <w:sz w:val="26"/>
                <w:szCs w:val="26"/>
              </w:rPr>
            </w:pPr>
            <w:r w:rsidRPr="001E49CE">
              <w:rPr>
                <w:color w:val="000000"/>
                <w:sz w:val="26"/>
                <w:szCs w:val="26"/>
              </w:rPr>
              <w:t xml:space="preserve">Одиниця </w:t>
            </w:r>
          </w:p>
          <w:p w:rsidR="001B7F08" w:rsidRPr="001E49CE" w:rsidRDefault="001B7F08" w:rsidP="00435ED5">
            <w:pPr>
              <w:ind w:left="-110" w:right="-105"/>
              <w:jc w:val="center"/>
              <w:rPr>
                <w:color w:val="000000"/>
                <w:sz w:val="26"/>
                <w:szCs w:val="26"/>
              </w:rPr>
            </w:pPr>
            <w:r w:rsidRPr="001E49CE">
              <w:rPr>
                <w:color w:val="000000"/>
                <w:sz w:val="26"/>
                <w:szCs w:val="26"/>
              </w:rPr>
              <w:t>виміру</w:t>
            </w:r>
          </w:p>
        </w:tc>
        <w:tc>
          <w:tcPr>
            <w:tcW w:w="1308" w:type="dxa"/>
            <w:shd w:val="clear" w:color="auto" w:fill="auto"/>
            <w:tcMar>
              <w:left w:w="28" w:type="dxa"/>
              <w:right w:w="28" w:type="dxa"/>
            </w:tcMar>
            <w:vAlign w:val="center"/>
          </w:tcPr>
          <w:p w:rsidR="001B7F08" w:rsidRPr="001E49CE" w:rsidRDefault="001B7F08" w:rsidP="00435ED5">
            <w:pPr>
              <w:ind w:left="-95" w:right="-145"/>
              <w:jc w:val="center"/>
              <w:rPr>
                <w:color w:val="000000"/>
                <w:sz w:val="26"/>
                <w:szCs w:val="26"/>
              </w:rPr>
            </w:pPr>
            <w:r w:rsidRPr="001E49CE">
              <w:rPr>
                <w:color w:val="000000"/>
                <w:sz w:val="26"/>
                <w:szCs w:val="26"/>
              </w:rPr>
              <w:t>Кіль-</w:t>
            </w:r>
          </w:p>
          <w:p w:rsidR="001B7F08" w:rsidRPr="001E49CE" w:rsidRDefault="001B7F08" w:rsidP="00435ED5">
            <w:pPr>
              <w:ind w:left="-95" w:right="-145"/>
              <w:jc w:val="center"/>
              <w:rPr>
                <w:color w:val="000000"/>
                <w:sz w:val="26"/>
                <w:szCs w:val="26"/>
              </w:rPr>
            </w:pPr>
            <w:r w:rsidRPr="001E49CE">
              <w:rPr>
                <w:color w:val="000000"/>
                <w:sz w:val="26"/>
                <w:szCs w:val="26"/>
              </w:rPr>
              <w:t xml:space="preserve">кість </w:t>
            </w:r>
          </w:p>
        </w:tc>
        <w:tc>
          <w:tcPr>
            <w:tcW w:w="1385" w:type="dxa"/>
            <w:vAlign w:val="center"/>
          </w:tcPr>
          <w:p w:rsidR="001B7F08" w:rsidRPr="001E49CE" w:rsidRDefault="001B7F08" w:rsidP="00435ED5">
            <w:pPr>
              <w:jc w:val="center"/>
              <w:rPr>
                <w:color w:val="000000"/>
                <w:sz w:val="26"/>
                <w:szCs w:val="26"/>
              </w:rPr>
            </w:pPr>
            <w:r w:rsidRPr="001E49CE">
              <w:rPr>
                <w:color w:val="000000"/>
                <w:sz w:val="26"/>
                <w:szCs w:val="26"/>
              </w:rPr>
              <w:t>Ціна за одиницю, грн. з ПДВ</w:t>
            </w:r>
          </w:p>
        </w:tc>
        <w:tc>
          <w:tcPr>
            <w:tcW w:w="1701" w:type="dxa"/>
            <w:shd w:val="clear" w:color="auto" w:fill="auto"/>
            <w:tcMar>
              <w:left w:w="28" w:type="dxa"/>
              <w:right w:w="28" w:type="dxa"/>
            </w:tcMar>
            <w:vAlign w:val="center"/>
          </w:tcPr>
          <w:p w:rsidR="001B7F08" w:rsidRPr="001E49CE" w:rsidRDefault="001B7F08" w:rsidP="00435ED5">
            <w:pPr>
              <w:jc w:val="center"/>
              <w:rPr>
                <w:color w:val="000000"/>
                <w:sz w:val="26"/>
                <w:szCs w:val="26"/>
              </w:rPr>
            </w:pPr>
            <w:r w:rsidRPr="001E49CE">
              <w:rPr>
                <w:color w:val="000000"/>
                <w:sz w:val="26"/>
                <w:szCs w:val="26"/>
              </w:rPr>
              <w:t>Сума з ПДВ, грн.</w:t>
            </w:r>
            <w:r w:rsidRPr="001E49CE">
              <w:rPr>
                <w:color w:val="000000"/>
                <w:sz w:val="26"/>
                <w:szCs w:val="26"/>
                <w:vertAlign w:val="superscript"/>
              </w:rPr>
              <w:t xml:space="preserve"> </w:t>
            </w:r>
          </w:p>
        </w:tc>
      </w:tr>
      <w:tr w:rsidR="001B7F08" w:rsidRPr="00EB5714" w:rsidTr="00435ED5">
        <w:trPr>
          <w:trHeight w:val="1125"/>
        </w:trPr>
        <w:tc>
          <w:tcPr>
            <w:tcW w:w="704" w:type="dxa"/>
            <w:shd w:val="clear" w:color="auto" w:fill="auto"/>
            <w:tcMar>
              <w:left w:w="28" w:type="dxa"/>
              <w:right w:w="28" w:type="dxa"/>
            </w:tcMar>
          </w:tcPr>
          <w:p w:rsidR="001B7F08" w:rsidRPr="004E231B" w:rsidRDefault="001B7F08" w:rsidP="00435ED5">
            <w:pPr>
              <w:widowControl w:val="0"/>
              <w:jc w:val="center"/>
              <w:rPr>
                <w:color w:val="000000"/>
              </w:rPr>
            </w:pPr>
            <w:r w:rsidRPr="004E231B">
              <w:rPr>
                <w:color w:val="000000"/>
              </w:rPr>
              <w:t>1</w:t>
            </w:r>
          </w:p>
        </w:tc>
        <w:tc>
          <w:tcPr>
            <w:tcW w:w="3119" w:type="dxa"/>
            <w:shd w:val="clear" w:color="auto" w:fill="auto"/>
            <w:tcMar>
              <w:left w:w="28" w:type="dxa"/>
              <w:right w:w="28" w:type="dxa"/>
            </w:tcMar>
          </w:tcPr>
          <w:p w:rsidR="001B7F08" w:rsidRPr="008651DE" w:rsidRDefault="001B7F08" w:rsidP="00435ED5">
            <w:pPr>
              <w:widowControl w:val="0"/>
              <w:jc w:val="center"/>
              <w:rPr>
                <w:snapToGrid w:val="0"/>
                <w:color w:val="000000"/>
                <w:sz w:val="20"/>
                <w:szCs w:val="20"/>
              </w:rPr>
            </w:pPr>
            <w:r w:rsidRPr="00362887">
              <w:rPr>
                <w:szCs w:val="28"/>
              </w:rPr>
              <w:t xml:space="preserve">Папір </w:t>
            </w:r>
            <w:r>
              <w:rPr>
                <w:szCs w:val="28"/>
              </w:rPr>
              <w:t>офісний</w:t>
            </w:r>
            <w:r w:rsidRPr="00362887">
              <w:rPr>
                <w:szCs w:val="28"/>
              </w:rPr>
              <w:t xml:space="preserve"> А4, 80 г/м</w:t>
            </w:r>
            <w:r w:rsidRPr="00362887">
              <w:rPr>
                <w:szCs w:val="28"/>
                <w:vertAlign w:val="superscript"/>
              </w:rPr>
              <w:t>2</w:t>
            </w:r>
            <w:r w:rsidRPr="00362887">
              <w:rPr>
                <w:szCs w:val="28"/>
              </w:rPr>
              <w:t xml:space="preserve">, клас А, 500 </w:t>
            </w:r>
            <w:proofErr w:type="spellStart"/>
            <w:r w:rsidRPr="00362887">
              <w:rPr>
                <w:szCs w:val="28"/>
              </w:rPr>
              <w:t>арк</w:t>
            </w:r>
            <w:proofErr w:type="spellEnd"/>
            <w:r w:rsidR="00DD74CB">
              <w:rPr>
                <w:szCs w:val="28"/>
              </w:rPr>
              <w:t>. у пачці</w:t>
            </w:r>
            <w:r w:rsidRPr="00362887">
              <w:rPr>
                <w:szCs w:val="28"/>
              </w:rPr>
              <w:t>, білий</w:t>
            </w:r>
          </w:p>
        </w:tc>
        <w:tc>
          <w:tcPr>
            <w:tcW w:w="1701" w:type="dxa"/>
            <w:shd w:val="clear" w:color="auto" w:fill="auto"/>
            <w:tcMar>
              <w:left w:w="28" w:type="dxa"/>
              <w:right w:w="28" w:type="dxa"/>
            </w:tcMar>
            <w:vAlign w:val="center"/>
          </w:tcPr>
          <w:p w:rsidR="001B7F08" w:rsidRPr="001E49CE" w:rsidRDefault="001B7F08" w:rsidP="00435ED5">
            <w:pPr>
              <w:ind w:left="-110" w:right="-105"/>
              <w:jc w:val="center"/>
              <w:rPr>
                <w:color w:val="000000"/>
                <w:sz w:val="26"/>
                <w:szCs w:val="26"/>
              </w:rPr>
            </w:pPr>
            <w:r>
              <w:rPr>
                <w:color w:val="000000"/>
                <w:sz w:val="26"/>
                <w:szCs w:val="26"/>
              </w:rPr>
              <w:t>пачка</w:t>
            </w:r>
          </w:p>
        </w:tc>
        <w:tc>
          <w:tcPr>
            <w:tcW w:w="1308" w:type="dxa"/>
            <w:shd w:val="clear" w:color="auto" w:fill="auto"/>
            <w:tcMar>
              <w:left w:w="28" w:type="dxa"/>
              <w:right w:w="28" w:type="dxa"/>
            </w:tcMar>
            <w:vAlign w:val="center"/>
          </w:tcPr>
          <w:p w:rsidR="001B7F08" w:rsidRPr="001E49CE" w:rsidRDefault="00D40C6C" w:rsidP="00435ED5">
            <w:pPr>
              <w:ind w:left="-95" w:right="-145"/>
              <w:jc w:val="center"/>
              <w:rPr>
                <w:color w:val="000000"/>
                <w:sz w:val="26"/>
                <w:szCs w:val="26"/>
              </w:rPr>
            </w:pPr>
            <w:r>
              <w:rPr>
                <w:color w:val="000000"/>
                <w:sz w:val="26"/>
                <w:szCs w:val="26"/>
              </w:rPr>
              <w:t>2019</w:t>
            </w:r>
          </w:p>
        </w:tc>
        <w:tc>
          <w:tcPr>
            <w:tcW w:w="1385" w:type="dxa"/>
            <w:vAlign w:val="center"/>
          </w:tcPr>
          <w:p w:rsidR="001B7F08" w:rsidRPr="001E49CE" w:rsidRDefault="001B7F08" w:rsidP="00435ED5">
            <w:pPr>
              <w:jc w:val="center"/>
              <w:rPr>
                <w:color w:val="000000"/>
                <w:sz w:val="26"/>
                <w:szCs w:val="26"/>
              </w:rPr>
            </w:pPr>
          </w:p>
        </w:tc>
        <w:tc>
          <w:tcPr>
            <w:tcW w:w="1701" w:type="dxa"/>
            <w:shd w:val="clear" w:color="auto" w:fill="auto"/>
            <w:tcMar>
              <w:left w:w="28" w:type="dxa"/>
              <w:right w:w="28" w:type="dxa"/>
            </w:tcMar>
            <w:vAlign w:val="center"/>
          </w:tcPr>
          <w:p w:rsidR="001B7F08" w:rsidRPr="001E49CE" w:rsidRDefault="001B7F08" w:rsidP="00435ED5">
            <w:pPr>
              <w:jc w:val="center"/>
              <w:rPr>
                <w:color w:val="000000"/>
                <w:sz w:val="26"/>
                <w:szCs w:val="26"/>
              </w:rPr>
            </w:pPr>
          </w:p>
        </w:tc>
      </w:tr>
      <w:tr w:rsidR="001B7F08" w:rsidRPr="00EB5714" w:rsidTr="00435ED5">
        <w:trPr>
          <w:trHeight w:val="293"/>
        </w:trPr>
        <w:tc>
          <w:tcPr>
            <w:tcW w:w="704" w:type="dxa"/>
            <w:shd w:val="clear" w:color="auto" w:fill="auto"/>
          </w:tcPr>
          <w:p w:rsidR="001B7F08" w:rsidRPr="001E49CE" w:rsidRDefault="001B7F08" w:rsidP="00435ED5">
            <w:pPr>
              <w:widowControl w:val="0"/>
              <w:jc w:val="center"/>
              <w:rPr>
                <w:snapToGrid w:val="0"/>
                <w:color w:val="000000"/>
                <w:sz w:val="20"/>
                <w:szCs w:val="20"/>
              </w:rPr>
            </w:pPr>
          </w:p>
        </w:tc>
        <w:tc>
          <w:tcPr>
            <w:tcW w:w="4820" w:type="dxa"/>
            <w:gridSpan w:val="2"/>
            <w:shd w:val="clear" w:color="auto" w:fill="auto"/>
          </w:tcPr>
          <w:p w:rsidR="001B7F08" w:rsidRPr="001E49CE" w:rsidRDefault="001B7F08" w:rsidP="00435ED5">
            <w:pPr>
              <w:rPr>
                <w:snapToGrid w:val="0"/>
                <w:color w:val="000000"/>
                <w:sz w:val="20"/>
                <w:szCs w:val="20"/>
              </w:rPr>
            </w:pPr>
            <w:r w:rsidRPr="001E49CE">
              <w:rPr>
                <w:b/>
                <w:color w:val="000000"/>
              </w:rPr>
              <w:t>Всього:</w:t>
            </w:r>
          </w:p>
        </w:tc>
        <w:tc>
          <w:tcPr>
            <w:tcW w:w="4394" w:type="dxa"/>
            <w:gridSpan w:val="3"/>
          </w:tcPr>
          <w:p w:rsidR="001B7F08" w:rsidRPr="001E49CE" w:rsidRDefault="001B7F08" w:rsidP="00435ED5">
            <w:pPr>
              <w:widowControl w:val="0"/>
              <w:jc w:val="right"/>
              <w:rPr>
                <w:b/>
              </w:rPr>
            </w:pPr>
          </w:p>
        </w:tc>
      </w:tr>
      <w:tr w:rsidR="001B7F08" w:rsidRPr="00EB5714" w:rsidTr="00435ED5">
        <w:trPr>
          <w:trHeight w:val="293"/>
        </w:trPr>
        <w:tc>
          <w:tcPr>
            <w:tcW w:w="704" w:type="dxa"/>
            <w:shd w:val="clear" w:color="auto" w:fill="auto"/>
          </w:tcPr>
          <w:p w:rsidR="001B7F08" w:rsidRPr="001E49CE" w:rsidRDefault="001B7F08" w:rsidP="00435ED5">
            <w:pPr>
              <w:widowControl w:val="0"/>
              <w:jc w:val="center"/>
              <w:rPr>
                <w:color w:val="000000"/>
              </w:rPr>
            </w:pPr>
          </w:p>
        </w:tc>
        <w:tc>
          <w:tcPr>
            <w:tcW w:w="9214" w:type="dxa"/>
            <w:gridSpan w:val="5"/>
            <w:shd w:val="clear" w:color="auto" w:fill="auto"/>
          </w:tcPr>
          <w:p w:rsidR="001B7F08" w:rsidRPr="001E49CE" w:rsidRDefault="001B7F08" w:rsidP="00435ED5">
            <w:pPr>
              <w:widowControl w:val="0"/>
              <w:rPr>
                <w:b/>
              </w:rPr>
            </w:pPr>
            <w:r w:rsidRPr="001E49CE">
              <w:rPr>
                <w:b/>
                <w:color w:val="000000"/>
              </w:rPr>
              <w:t>у тому числі ПДВ:</w:t>
            </w:r>
          </w:p>
        </w:tc>
      </w:tr>
    </w:tbl>
    <w:p w:rsidR="001B7F08" w:rsidRDefault="001B7F08" w:rsidP="001B7F08">
      <w:pPr>
        <w:widowControl w:val="0"/>
        <w:ind w:firstLine="709"/>
        <w:jc w:val="both"/>
        <w:rPr>
          <w:color w:val="000000"/>
        </w:rPr>
      </w:pPr>
      <w:r>
        <w:rPr>
          <w:color w:val="000000"/>
        </w:rPr>
        <w:br w:type="textWrapping" w:clear="all"/>
      </w:r>
      <w:r>
        <w:rPr>
          <w:b/>
          <w:i/>
          <w:color w:val="000000"/>
        </w:rPr>
        <w:t xml:space="preserve">Загальна вартість цінової тендерної пропозиції </w:t>
      </w:r>
      <w:r>
        <w:rPr>
          <w:color w:val="000000"/>
        </w:rPr>
        <w:t>____________________________________,</w:t>
      </w:r>
    </w:p>
    <w:p w:rsidR="001B7F08" w:rsidRDefault="001B7F08" w:rsidP="001B7F08">
      <w:pPr>
        <w:widowControl w:val="0"/>
        <w:tabs>
          <w:tab w:val="center" w:pos="7655"/>
        </w:tabs>
        <w:ind w:firstLine="709"/>
        <w:jc w:val="both"/>
        <w:rPr>
          <w:color w:val="000000"/>
        </w:rPr>
      </w:pPr>
      <w:r>
        <w:rPr>
          <w:color w:val="000000"/>
          <w:sz w:val="20"/>
          <w:szCs w:val="20"/>
        </w:rPr>
        <w:tab/>
        <w:t>(зазначити цифрами та словами)</w:t>
      </w:r>
    </w:p>
    <w:p w:rsidR="001B7F08" w:rsidRDefault="001B7F08" w:rsidP="001B7F08">
      <w:pPr>
        <w:widowControl w:val="0"/>
        <w:tabs>
          <w:tab w:val="right" w:pos="9781"/>
        </w:tabs>
        <w:jc w:val="both"/>
        <w:rPr>
          <w:color w:val="000000"/>
        </w:rPr>
      </w:pPr>
      <w:r>
        <w:rPr>
          <w:b/>
          <w:i/>
          <w:color w:val="000000"/>
        </w:rPr>
        <w:t xml:space="preserve">в т. ч. ПДВ - </w:t>
      </w:r>
      <w:r>
        <w:rPr>
          <w:color w:val="000000"/>
        </w:rPr>
        <w:t>____________________________________.</w:t>
      </w:r>
    </w:p>
    <w:p w:rsidR="001B7F08" w:rsidRDefault="001B7F08" w:rsidP="001B7F08">
      <w:pPr>
        <w:widowControl w:val="0"/>
        <w:tabs>
          <w:tab w:val="center" w:pos="7655"/>
        </w:tabs>
        <w:jc w:val="both"/>
        <w:rPr>
          <w:color w:val="000000"/>
        </w:rPr>
      </w:pPr>
      <w:r>
        <w:rPr>
          <w:color w:val="000000"/>
          <w:sz w:val="20"/>
          <w:szCs w:val="20"/>
        </w:rPr>
        <w:t xml:space="preserve">                                         (зазначити цифрами та словами)</w:t>
      </w:r>
    </w:p>
    <w:p w:rsidR="001B7F08" w:rsidRDefault="001B7F08" w:rsidP="001B7F08">
      <w:pPr>
        <w:widowControl w:val="0"/>
        <w:tabs>
          <w:tab w:val="right" w:pos="9781"/>
        </w:tabs>
        <w:jc w:val="both"/>
        <w:rPr>
          <w:color w:val="000000"/>
        </w:rPr>
      </w:pPr>
    </w:p>
    <w:p w:rsidR="001B7F08" w:rsidRDefault="001B7F08" w:rsidP="001B7F08">
      <w:pPr>
        <w:widowControl w:val="0"/>
        <w:ind w:firstLine="567"/>
        <w:jc w:val="both"/>
        <w:rPr>
          <w:color w:val="000000"/>
        </w:rPr>
      </w:pPr>
      <w:r>
        <w:rPr>
          <w:color w:val="000000"/>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1B7F08" w:rsidRDefault="001B7F08" w:rsidP="001B7F08">
      <w:pPr>
        <w:widowControl w:val="0"/>
        <w:ind w:firstLine="567"/>
        <w:jc w:val="both"/>
        <w:rPr>
          <w:color w:val="000000"/>
        </w:rPr>
      </w:pPr>
      <w:r>
        <w:rPr>
          <w:color w:val="000000"/>
        </w:rPr>
        <w:t xml:space="preserve">2. Ми погоджуємося дотримуватися умов цієї тендерної пропозиції протягом </w:t>
      </w:r>
      <w:r>
        <w:rPr>
          <w:color w:val="000000"/>
        </w:rPr>
        <w:br/>
        <w:t xml:space="preserve">90 календарних днів </w:t>
      </w:r>
      <w:r w:rsidRPr="007F259E">
        <w:rPr>
          <w:color w:val="000000"/>
        </w:rPr>
        <w:t>із дати кінцевого строку подання тендерних пропозицій</w:t>
      </w:r>
      <w:r>
        <w:rPr>
          <w:color w:val="000000"/>
        </w:rPr>
        <w:t>, установленого вами. Наша тендерна пропозиція буде обов’язковою для нас і може бути за результатами розгляду та оцінки тендерної пропозиції визначена переможцем у будь-який час до закінчення зазначеного терміну.</w:t>
      </w:r>
    </w:p>
    <w:p w:rsidR="001B7F08" w:rsidRDefault="001B7F08" w:rsidP="001B7F08">
      <w:pPr>
        <w:widowControl w:val="0"/>
        <w:ind w:firstLine="567"/>
        <w:jc w:val="both"/>
        <w:rPr>
          <w:color w:val="000000"/>
        </w:rPr>
      </w:pPr>
      <w:r>
        <w:rPr>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1B7F08" w:rsidRDefault="001B7F08" w:rsidP="001B7F08">
      <w:pPr>
        <w:widowControl w:val="0"/>
        <w:ind w:firstLine="567"/>
        <w:jc w:val="both"/>
        <w:rPr>
          <w:color w:val="000000"/>
        </w:rPr>
      </w:pPr>
      <w:r>
        <w:rPr>
          <w:color w:val="000000"/>
        </w:rPr>
        <w:t>4. Ми розуміємо та погоджуємося, що Ви можете відмінити процедуру закупівлі у разі відсутності подальшої потреби у закупівлі.</w:t>
      </w:r>
    </w:p>
    <w:p w:rsidR="001B7F08" w:rsidRDefault="001B7F08" w:rsidP="001B7F08">
      <w:pPr>
        <w:widowControl w:val="0"/>
        <w:ind w:firstLine="567"/>
        <w:jc w:val="both"/>
        <w:rPr>
          <w:color w:val="000000"/>
        </w:rPr>
      </w:pPr>
      <w:r>
        <w:rPr>
          <w:color w:val="000000"/>
        </w:rPr>
        <w:t xml:space="preserve">5. Якщо наша тендерна пропозиція буде акцептована, ми беремо на себе зобов’язання підписати договір із Замовником не пізніше ніж через </w:t>
      </w:r>
      <w:r w:rsidR="00B72C06">
        <w:rPr>
          <w:color w:val="000000"/>
        </w:rPr>
        <w:t>15</w:t>
      </w:r>
      <w:r>
        <w:rPr>
          <w:color w:val="000000"/>
        </w:rPr>
        <w:t xml:space="preserve"> днів (60 днів у разі обґрунтованого продовження строків </w:t>
      </w:r>
      <w:r>
        <w:rPr>
          <w:color w:val="000000"/>
          <w:highlight w:val="white"/>
        </w:rPr>
        <w:t>укладання договору</w:t>
      </w:r>
      <w:r>
        <w:rPr>
          <w:color w:val="000000"/>
        </w:rPr>
        <w:t xml:space="preserve"> Замовником) з дня прийняття рішення про намір укласти договір про закупівлю, але не раніше ніж через </w:t>
      </w:r>
      <w:r w:rsidR="00B72C06">
        <w:rPr>
          <w:color w:val="000000"/>
        </w:rPr>
        <w:t>5</w:t>
      </w:r>
      <w:r>
        <w:rPr>
          <w:color w:val="000000"/>
        </w:rPr>
        <w:t xml:space="preserve"> днів з дати оприлюднення </w:t>
      </w:r>
      <w:r>
        <w:rPr>
          <w:color w:val="000000"/>
          <w:highlight w:val="white"/>
        </w:rPr>
        <w:t xml:space="preserve">в електронній системі </w:t>
      </w:r>
      <w:proofErr w:type="spellStart"/>
      <w:r>
        <w:rPr>
          <w:color w:val="000000"/>
          <w:highlight w:val="white"/>
        </w:rPr>
        <w:t>закупівель</w:t>
      </w:r>
      <w:proofErr w:type="spellEnd"/>
      <w:r>
        <w:rPr>
          <w:color w:val="000000"/>
        </w:rPr>
        <w:t xml:space="preserve"> повідомлення про намір укласти договір про закупівлю.</w:t>
      </w:r>
    </w:p>
    <w:p w:rsidR="001B7F08" w:rsidRDefault="001B7F08" w:rsidP="001B7F08">
      <w:pPr>
        <w:widowControl w:val="0"/>
        <w:ind w:firstLine="567"/>
        <w:jc w:val="both"/>
        <w:rPr>
          <w:color w:val="000000"/>
        </w:rPr>
      </w:pPr>
      <w:r>
        <w:rPr>
          <w:color w:val="000000"/>
        </w:rPr>
        <w:t>6. Ми погоджуємось, що закупівля товару буде проводитись з урахуванням реального фінансування видатків (та/або надходження коштів) Державного бюджету на зазначені цілі Замовника.</w:t>
      </w:r>
    </w:p>
    <w:p w:rsidR="001B7F08" w:rsidRDefault="001B7F08" w:rsidP="001B7F08">
      <w:pPr>
        <w:widowControl w:val="0"/>
        <w:ind w:firstLine="567"/>
        <w:jc w:val="both"/>
        <w:rPr>
          <w:color w:val="000000"/>
        </w:rPr>
      </w:pPr>
      <w:r>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B7F08" w:rsidRDefault="001B7F08" w:rsidP="001B7F08">
      <w:pPr>
        <w:widowControl w:val="0"/>
        <w:tabs>
          <w:tab w:val="left" w:pos="992"/>
        </w:tabs>
        <w:ind w:firstLine="567"/>
        <w:jc w:val="both"/>
        <w:rPr>
          <w:color w:val="000000"/>
        </w:rPr>
      </w:pPr>
    </w:p>
    <w:p w:rsidR="001B7F08" w:rsidRDefault="001B7F08" w:rsidP="001B7F08">
      <w:pPr>
        <w:widowControl w:val="0"/>
        <w:pBdr>
          <w:top w:val="single" w:sz="4" w:space="1" w:color="000000"/>
        </w:pBdr>
        <w:spacing w:before="120" w:after="120"/>
        <w:rPr>
          <w:i/>
          <w:color w:val="000000"/>
        </w:rPr>
      </w:pPr>
      <w:r>
        <w:rPr>
          <w:i/>
          <w:color w:val="000000"/>
        </w:rPr>
        <w:t>(Посада, прізвище, ініціали, підпис уповноваженої особи Учасника, завірені печаткою (у разі наявності))</w:t>
      </w:r>
    </w:p>
    <w:p w:rsidR="001B7F08" w:rsidRDefault="001B7F08" w:rsidP="001B7F08">
      <w:pPr>
        <w:widowControl w:val="0"/>
        <w:pBdr>
          <w:top w:val="single" w:sz="4" w:space="1" w:color="000000"/>
        </w:pBdr>
        <w:spacing w:before="120" w:after="120"/>
        <w:rPr>
          <w:i/>
          <w:color w:val="000000"/>
        </w:rPr>
      </w:pPr>
    </w:p>
    <w:p w:rsidR="001B7F08" w:rsidRDefault="001B7F08" w:rsidP="001B7F08">
      <w:pPr>
        <w:widowControl w:val="0"/>
        <w:pBdr>
          <w:top w:val="single" w:sz="4" w:space="1" w:color="000000"/>
        </w:pBdr>
        <w:spacing w:before="120" w:after="120"/>
        <w:rPr>
          <w:i/>
          <w:color w:val="000000"/>
        </w:rPr>
      </w:pPr>
    </w:p>
    <w:p w:rsidR="001B7F08" w:rsidRDefault="001B7F08" w:rsidP="001B7F08">
      <w:pPr>
        <w:widowControl w:val="0"/>
        <w:pBdr>
          <w:top w:val="single" w:sz="4" w:space="1" w:color="000000"/>
        </w:pBdr>
        <w:spacing w:before="120" w:after="120"/>
        <w:rPr>
          <w:i/>
          <w:color w:val="000000"/>
        </w:rPr>
      </w:pPr>
    </w:p>
    <w:p w:rsidR="001B7F08" w:rsidRDefault="001B7F08" w:rsidP="001B7F08">
      <w:pPr>
        <w:widowControl w:val="0"/>
        <w:pBdr>
          <w:top w:val="single" w:sz="4" w:space="1" w:color="000000"/>
        </w:pBdr>
        <w:spacing w:before="120" w:after="120"/>
        <w:rPr>
          <w:i/>
          <w:color w:val="000000"/>
        </w:rPr>
      </w:pPr>
    </w:p>
    <w:p w:rsidR="001B7F08" w:rsidRDefault="001B7F08" w:rsidP="001B7F08">
      <w:pPr>
        <w:widowControl w:val="0"/>
        <w:pBdr>
          <w:top w:val="single" w:sz="4" w:space="1" w:color="000000"/>
        </w:pBdr>
        <w:spacing w:before="120" w:after="120"/>
        <w:rPr>
          <w:i/>
          <w:color w:val="000000"/>
        </w:rPr>
      </w:pPr>
    </w:p>
    <w:p w:rsidR="001B7F08" w:rsidRDefault="001B7F08" w:rsidP="001B7F08">
      <w:pPr>
        <w:widowControl w:val="0"/>
        <w:pBdr>
          <w:top w:val="single" w:sz="4" w:space="1" w:color="000000"/>
        </w:pBdr>
        <w:spacing w:before="120" w:after="120"/>
        <w:rPr>
          <w:i/>
          <w:color w:val="000000"/>
        </w:rPr>
      </w:pPr>
    </w:p>
    <w:p w:rsidR="001B7F08" w:rsidRDefault="001B7F08" w:rsidP="001B7F08">
      <w:pPr>
        <w:widowControl w:val="0"/>
        <w:pBdr>
          <w:top w:val="single" w:sz="4" w:space="1" w:color="000000"/>
        </w:pBdr>
        <w:spacing w:before="120" w:after="120"/>
        <w:rPr>
          <w:i/>
          <w:color w:val="000000"/>
        </w:rPr>
      </w:pPr>
    </w:p>
    <w:p w:rsidR="001B7F08" w:rsidRDefault="001B7F08" w:rsidP="001B7F08">
      <w:pPr>
        <w:widowControl w:val="0"/>
        <w:tabs>
          <w:tab w:val="left" w:pos="9900"/>
        </w:tabs>
        <w:spacing w:before="120"/>
        <w:rPr>
          <w:i/>
          <w:color w:val="000000"/>
          <w:u w:val="single"/>
        </w:rPr>
      </w:pPr>
      <w:r>
        <w:rPr>
          <w:i/>
          <w:color w:val="000000"/>
          <w:u w:val="single"/>
        </w:rPr>
        <w:t>Примітка:</w:t>
      </w:r>
    </w:p>
    <w:p w:rsidR="001B7F08" w:rsidRDefault="001B7F08" w:rsidP="001B7F08">
      <w:pPr>
        <w:widowControl w:val="0"/>
        <w:jc w:val="both"/>
        <w:rPr>
          <w:i/>
          <w:color w:val="000000"/>
        </w:rPr>
      </w:pPr>
      <w:r>
        <w:rPr>
          <w:i/>
          <w:color w:val="000000"/>
        </w:rPr>
        <w:t xml:space="preserve">1. </w:t>
      </w:r>
      <w:r>
        <w:rPr>
          <w:i/>
          <w:color w:val="000000"/>
        </w:rPr>
        <w:tab/>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1B7F08" w:rsidRDefault="001B7F08" w:rsidP="001B7F08">
      <w:pPr>
        <w:widowControl w:val="0"/>
        <w:jc w:val="both"/>
        <w:rPr>
          <w:color w:val="000000"/>
        </w:rPr>
      </w:pPr>
      <w:r>
        <w:rPr>
          <w:i/>
          <w:color w:val="000000"/>
        </w:rPr>
        <w:t xml:space="preserve">2. </w:t>
      </w:r>
      <w:r>
        <w:rPr>
          <w:i/>
          <w:color w:val="000000"/>
        </w:rPr>
        <w:tab/>
        <w:t>У разі, якщо Учасник діє на умовах, які не передбачають сплати ПДВ, у таблиці має зазначити «</w:t>
      </w:r>
      <w:r>
        <w:rPr>
          <w:i/>
          <w:color w:val="000000"/>
          <w:u w:val="single"/>
        </w:rPr>
        <w:t>без ПДВ</w:t>
      </w:r>
      <w:r>
        <w:rPr>
          <w:i/>
          <w:color w:val="000000"/>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1B7F08" w:rsidRDefault="001B7F08" w:rsidP="001B7F08">
      <w:pPr>
        <w:widowControl w:val="0"/>
        <w:tabs>
          <w:tab w:val="left" w:pos="9900"/>
        </w:tabs>
        <w:rPr>
          <w:i/>
          <w:color w:val="000000"/>
          <w:sz w:val="20"/>
          <w:szCs w:val="20"/>
          <w:u w:val="single"/>
        </w:rPr>
      </w:pPr>
    </w:p>
    <w:p w:rsidR="001B7F08" w:rsidRDefault="001B7F08" w:rsidP="001B7F08">
      <w:pPr>
        <w:widowControl w:val="0"/>
        <w:tabs>
          <w:tab w:val="left" w:pos="9900"/>
        </w:tabs>
        <w:rPr>
          <w:i/>
          <w:color w:val="000000"/>
          <w:sz w:val="22"/>
          <w:szCs w:val="22"/>
        </w:rPr>
      </w:pPr>
      <w:r>
        <w:rPr>
          <w:i/>
          <w:color w:val="000000"/>
          <w:sz w:val="22"/>
          <w:szCs w:val="22"/>
        </w:rPr>
        <w:t>Учасники мають дотримуватися встановленої форми. Внесення у Форму тендерної пропозиції будь-яких змін неприпустиме.</w:t>
      </w:r>
    </w:p>
    <w:p w:rsidR="005566CF" w:rsidRDefault="005566CF" w:rsidP="001B7F08">
      <w:pPr>
        <w:jc w:val="both"/>
      </w:pPr>
    </w:p>
    <w:sectPr w:rsidR="005566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CF"/>
    <w:rsid w:val="001B7F08"/>
    <w:rsid w:val="005566CF"/>
    <w:rsid w:val="006263A7"/>
    <w:rsid w:val="00A67344"/>
    <w:rsid w:val="00B72C06"/>
    <w:rsid w:val="00C059ED"/>
    <w:rsid w:val="00D40C6C"/>
    <w:rsid w:val="00DD74CB"/>
    <w:rsid w:val="00FD33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9BA27-FDB7-49D7-8729-0594B047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6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2434</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8</cp:revision>
  <dcterms:created xsi:type="dcterms:W3CDTF">2022-09-30T11:08:00Z</dcterms:created>
  <dcterms:modified xsi:type="dcterms:W3CDTF">2022-11-11T07:51:00Z</dcterms:modified>
</cp:coreProperties>
</file>