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9A" w:rsidRPr="003873B6" w:rsidRDefault="00435B9A" w:rsidP="001A6DD9">
      <w:pPr>
        <w:ind w:left="7920"/>
        <w:contextualSpacing/>
        <w:jc w:val="right"/>
        <w:rPr>
          <w:rFonts w:ascii="Times New Roman" w:hAnsi="Times New Roman"/>
          <w:lang w:val="uk-UA"/>
        </w:rPr>
      </w:pPr>
      <w:r w:rsidRPr="003873B6">
        <w:rPr>
          <w:rFonts w:ascii="Times New Roman" w:hAnsi="Times New Roman"/>
          <w:b/>
          <w:bCs/>
          <w:color w:val="000000"/>
          <w:lang w:val="uk-UA"/>
        </w:rPr>
        <w:t>Додаток 2</w:t>
      </w:r>
    </w:p>
    <w:p w:rsidR="00435B9A" w:rsidRPr="003873B6" w:rsidRDefault="00435B9A" w:rsidP="001A6DD9">
      <w:pPr>
        <w:ind w:left="2880"/>
        <w:contextualSpacing/>
        <w:jc w:val="right"/>
        <w:rPr>
          <w:rFonts w:ascii="Times New Roman" w:hAnsi="Times New Roman"/>
          <w:b/>
          <w:iCs/>
          <w:color w:val="000000"/>
          <w:shd w:val="clear" w:color="auto" w:fill="FFFFFF"/>
          <w:lang w:val="uk-UA"/>
        </w:rPr>
      </w:pPr>
      <w:r w:rsidRPr="003873B6">
        <w:rPr>
          <w:rFonts w:ascii="Times New Roman" w:hAnsi="Times New Roman"/>
          <w:i/>
          <w:iCs/>
          <w:color w:val="000000"/>
          <w:lang w:val="uk-UA"/>
        </w:rPr>
        <w:t>    </w:t>
      </w:r>
      <w:r w:rsidRPr="003873B6">
        <w:rPr>
          <w:rFonts w:ascii="Times New Roman" w:hAnsi="Times New Roman"/>
          <w:b/>
          <w:iCs/>
          <w:color w:val="000000"/>
          <w:lang w:val="uk-UA"/>
        </w:rPr>
        <w:t xml:space="preserve">до </w:t>
      </w:r>
      <w:r w:rsidRPr="003873B6">
        <w:rPr>
          <w:rFonts w:ascii="Times New Roman" w:hAnsi="Times New Roman"/>
          <w:b/>
          <w:iCs/>
          <w:color w:val="000000"/>
          <w:shd w:val="clear" w:color="auto" w:fill="FFFFFF"/>
          <w:lang w:val="uk-UA"/>
        </w:rPr>
        <w:t> тендерної документації</w:t>
      </w:r>
    </w:p>
    <w:p w:rsidR="00435B9A" w:rsidRPr="003873B6" w:rsidRDefault="00435B9A" w:rsidP="001A6DD9">
      <w:pPr>
        <w:ind w:left="2880"/>
        <w:contextualSpacing/>
        <w:jc w:val="right"/>
        <w:rPr>
          <w:rFonts w:ascii="Times New Roman" w:hAnsi="Times New Roman"/>
          <w:b/>
          <w:lang w:val="uk-UA"/>
        </w:rPr>
      </w:pPr>
    </w:p>
    <w:p w:rsidR="00435B9A" w:rsidRPr="00D71AEE" w:rsidRDefault="00435B9A" w:rsidP="001A6DD9">
      <w:pPr>
        <w:keepNext/>
        <w:spacing w:line="259" w:lineRule="auto"/>
        <w:jc w:val="center"/>
        <w:rPr>
          <w:rFonts w:ascii="Times New Roman" w:hAnsi="Times New Roman"/>
          <w:b/>
          <w:bCs/>
          <w:lang w:val="uk-UA"/>
        </w:rPr>
      </w:pPr>
      <w:r w:rsidRPr="00D71AEE">
        <w:rPr>
          <w:rFonts w:ascii="Times New Roman" w:hAnsi="Times New Roman"/>
          <w:b/>
          <w:bCs/>
          <w:lang w:val="uk-UA"/>
        </w:rPr>
        <w:t xml:space="preserve">ТЕХНІЧНЕ ЗАВДАННЯ  </w:t>
      </w:r>
    </w:p>
    <w:p w:rsidR="00435B9A" w:rsidRPr="001A6DD9" w:rsidRDefault="00435B9A" w:rsidP="001A6DD9">
      <w:pPr>
        <w:keepNext/>
        <w:spacing w:line="259" w:lineRule="auto"/>
        <w:jc w:val="center"/>
        <w:rPr>
          <w:rFonts w:ascii="Times New Roman" w:hAnsi="Times New Roman"/>
          <w:b/>
          <w:bCs/>
          <w:lang w:val="uk-UA"/>
        </w:rPr>
      </w:pPr>
      <w:r w:rsidRPr="00D71AEE">
        <w:rPr>
          <w:rFonts w:ascii="Times New Roman" w:hAnsi="Times New Roman"/>
          <w:b/>
          <w:bCs/>
          <w:lang w:val="uk-UA"/>
        </w:rPr>
        <w:t>Інформація про необхідні технічні, якісні та кількісні характеристики</w:t>
      </w:r>
      <w:r>
        <w:rPr>
          <w:rFonts w:ascii="Times New Roman" w:hAnsi="Times New Roman"/>
          <w:b/>
          <w:bCs/>
          <w:lang w:val="uk-UA"/>
        </w:rPr>
        <w:t xml:space="preserve"> до </w:t>
      </w:r>
      <w:r w:rsidRPr="00D71AEE">
        <w:rPr>
          <w:rFonts w:ascii="Times New Roman" w:hAnsi="Times New Roman"/>
          <w:b/>
          <w:bCs/>
          <w:lang w:val="uk-UA"/>
        </w:rPr>
        <w:t>предмета закупівлі</w:t>
      </w:r>
      <w:r>
        <w:rPr>
          <w:rFonts w:ascii="Times New Roman" w:hAnsi="Times New Roman"/>
          <w:b/>
          <w:bCs/>
          <w:lang w:val="uk-UA"/>
        </w:rPr>
        <w:t xml:space="preserve"> </w:t>
      </w:r>
      <w:r w:rsidRPr="001A6DD9">
        <w:rPr>
          <w:rFonts w:ascii="Times New Roman" w:hAnsi="Times New Roman"/>
          <w:b/>
          <w:bCs/>
          <w:sz w:val="24"/>
          <w:szCs w:val="24"/>
          <w:lang w:val="uk-UA"/>
        </w:rPr>
        <w:t xml:space="preserve">Вікна металопластикові (ДК 021:2015: 44220000-8 Столярні вироби. Номенклатурна позиція: вікна металопластикові (ДК 021:2015: 44221100-6 Вікна) </w:t>
      </w:r>
    </w:p>
    <w:p w:rsidR="00435B9A" w:rsidRPr="001A6DD9" w:rsidRDefault="00435B9A" w:rsidP="001A6DD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5B9A" w:rsidRPr="00D71AEE" w:rsidRDefault="00435B9A" w:rsidP="001A6DD9">
      <w:pPr>
        <w:keepNext/>
        <w:spacing w:line="259" w:lineRule="auto"/>
        <w:jc w:val="center"/>
        <w:rPr>
          <w:rFonts w:ascii="Times New Roman" w:hAnsi="Times New Roman"/>
          <w:b/>
          <w:bCs/>
          <w:lang w:val="uk-UA"/>
        </w:rPr>
      </w:pPr>
    </w:p>
    <w:p w:rsidR="00435B9A" w:rsidRPr="008265F2" w:rsidRDefault="00435B9A" w:rsidP="008265F2">
      <w:pPr>
        <w:spacing w:after="0" w:line="259" w:lineRule="auto"/>
        <w:contextualSpacing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435B9A" w:rsidRPr="001A6DD9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</w:pPr>
      <w:r w:rsidRPr="001A6DD9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1.</w:t>
      </w:r>
      <w:r w:rsidRPr="001A6DD9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ab/>
        <w:t>Вимоги до предмета закупівлі:</w:t>
      </w:r>
    </w:p>
    <w:p w:rsidR="00435B9A" w:rsidRPr="008265F2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iCs/>
          <w:color w:val="00000A"/>
          <w:kern w:val="1"/>
          <w:sz w:val="24"/>
          <w:szCs w:val="24"/>
          <w:lang w:val="uk-UA" w:eastAsia="ar-SA"/>
        </w:rPr>
      </w:pP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1.1.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ab/>
        <w:t xml:space="preserve">Строк поставки товару: 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до 30 квітня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2024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 року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 (включно)</w:t>
      </w:r>
    </w:p>
    <w:p w:rsidR="00435B9A" w:rsidRPr="008265F2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</w:pP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2.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ab/>
        <w:t>Вимоги до пропозиції Учасника</w:t>
      </w:r>
    </w:p>
    <w:p w:rsidR="00435B9A" w:rsidRPr="008265F2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</w:pP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Учасник визначає ціни з урахуванням всіх видів та обсягів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 послуг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, що повинні бути виконані.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 доставка, розвантажувальні і на</w:t>
      </w:r>
      <w:bookmarkStart w:id="0" w:name="_GoBack"/>
      <w:bookmarkEnd w:id="0"/>
      <w:r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вантажувальні роботи, монтаж, демонтаж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 xml:space="preserve"> інші витрати.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2F0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398.4pt;height:215.4pt;visibility:visible">
            <v:imagedata r:id="rId5" o:title=""/>
          </v:shape>
        </w:pic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9A" w:rsidRPr="008265F2" w:rsidRDefault="00435B9A" w:rsidP="00AE5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Вікна металопластикові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0B88">
        <w:rPr>
          <w:rFonts w:ascii="Times New Roman" w:hAnsi="Times New Roman"/>
          <w:b/>
          <w:sz w:val="24"/>
          <w:szCs w:val="24"/>
          <w:lang w:val="uk-UA"/>
        </w:rPr>
        <w:t>Кількість 5 штук.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9A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2F0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26" type="#_x0000_t75" style="width:398.4pt;height:215.4pt;visibility:visible">
            <v:imagedata r:id="rId6" o:title=""/>
          </v:shape>
        </w:pict>
      </w:r>
    </w:p>
    <w:p w:rsidR="00435B9A" w:rsidRPr="00AE5441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Вікна металопластикові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0B88">
        <w:rPr>
          <w:rFonts w:ascii="Times New Roman" w:hAnsi="Times New Roman"/>
          <w:b/>
          <w:sz w:val="24"/>
          <w:szCs w:val="24"/>
          <w:lang w:val="uk-UA"/>
        </w:rPr>
        <w:t>Кількість 5штук.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9A" w:rsidRPr="008265F2" w:rsidRDefault="00435B9A" w:rsidP="008265F2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265F2">
        <w:rPr>
          <w:rFonts w:ascii="Times New Roman" w:hAnsi="Times New Roman"/>
          <w:i/>
          <w:sz w:val="24"/>
          <w:szCs w:val="24"/>
          <w:lang w:val="uk-UA"/>
        </w:rPr>
        <w:t>*У разі якщо у найменуванні товару наявні посилання на конкретні: торговельну марку чи фірму, патент, конструкцію або тип предмета закупівлі, джерело його походження або виробника найменування товару слід читати із словосполученням «або еквівалент».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sz w:val="24"/>
          <w:szCs w:val="24"/>
        </w:rPr>
        <w:t>Якість Товару повинна відповідати технічній документації, діючим на території України стандартам, вимогам якості, умовам договору.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sz w:val="24"/>
          <w:szCs w:val="24"/>
        </w:rPr>
        <w:t>Колір лицьових поверхонь виробів повинен бути однотонним, без колірних плям і включень.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sz w:val="24"/>
          <w:szCs w:val="24"/>
        </w:rPr>
        <w:t>Дефекти поверхні (риски, усадні раковини, здутини, подряпини, буль</w:t>
      </w:r>
      <w:r w:rsidRPr="008265F2">
        <w:rPr>
          <w:rFonts w:ascii="Times New Roman" w:hAnsi="Times New Roman"/>
          <w:sz w:val="24"/>
          <w:szCs w:val="24"/>
        </w:rPr>
        <w:softHyphen/>
        <w:t xml:space="preserve">башки і т.ін.) та різнотонність кольору, які розрізняются неозброєним оком </w:t>
      </w:r>
      <w:r w:rsidRPr="008265F2">
        <w:rPr>
          <w:rFonts w:ascii="Times New Roman" w:hAnsi="Times New Roman"/>
          <w:bCs/>
          <w:sz w:val="24"/>
          <w:szCs w:val="24"/>
          <w:u w:val="single"/>
        </w:rPr>
        <w:t>не допускаються</w:t>
      </w:r>
      <w:r w:rsidRPr="008265F2">
        <w:rPr>
          <w:rFonts w:ascii="Times New Roman" w:hAnsi="Times New Roman"/>
          <w:sz w:val="24"/>
          <w:szCs w:val="24"/>
        </w:rPr>
        <w:t>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65F2">
        <w:rPr>
          <w:rFonts w:ascii="Times New Roman" w:hAnsi="Times New Roman"/>
          <w:sz w:val="24"/>
          <w:szCs w:val="24"/>
        </w:rPr>
        <w:t>Лицьові поверхні профілів повинні бути покритими захисною плівкою, яка запобігає їх пошкодженню під час транспортування, а також під час виготовлення і монтажу виробів.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22724">
        <w:rPr>
          <w:rFonts w:ascii="Times New Roman" w:hAnsi="Times New Roman"/>
          <w:sz w:val="24"/>
          <w:szCs w:val="24"/>
          <w:u w:val="single"/>
          <w:lang w:val="uk-UA"/>
        </w:rPr>
        <w:t>Фурнітура:</w:t>
      </w:r>
      <w:r>
        <w:rPr>
          <w:rFonts w:ascii="Times New Roman" w:hAnsi="Times New Roman"/>
          <w:sz w:val="24"/>
          <w:szCs w:val="24"/>
          <w:u w:val="single"/>
          <w:lang w:val="uk-UA"/>
        </w:rPr>
        <w:t>(Виробництва Німеччина)</w:t>
      </w:r>
    </w:p>
    <w:p w:rsidR="00435B9A" w:rsidRPr="00D22724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2724">
        <w:rPr>
          <w:rFonts w:ascii="Times New Roman" w:hAnsi="Times New Roman"/>
          <w:sz w:val="24"/>
          <w:szCs w:val="24"/>
          <w:lang w:val="uk-UA"/>
        </w:rPr>
        <w:t>- закріпляючі деталі та елементи повинні бути корозієстійкі;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sz w:val="24"/>
          <w:szCs w:val="24"/>
        </w:rPr>
        <w:t>- фурнітура повинна бути корозієстійкою;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sz w:val="24"/>
          <w:szCs w:val="24"/>
        </w:rPr>
        <w:t>- механізм відкривання нахильно-поворотний, жорсткий;</w:t>
      </w:r>
    </w:p>
    <w:p w:rsidR="00435B9A" w:rsidRDefault="00435B9A" w:rsidP="00A21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65F2">
        <w:rPr>
          <w:rFonts w:ascii="Times New Roman" w:hAnsi="Times New Roman"/>
          <w:sz w:val="24"/>
          <w:szCs w:val="24"/>
        </w:rPr>
        <w:t>- гарантійний термін експлуатації фурнітури не менше 5 років.</w:t>
      </w:r>
    </w:p>
    <w:p w:rsidR="00435B9A" w:rsidRDefault="00435B9A" w:rsidP="00A21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21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1F93">
        <w:rPr>
          <w:rFonts w:ascii="Times New Roman" w:hAnsi="Times New Roman"/>
          <w:sz w:val="24"/>
          <w:szCs w:val="24"/>
          <w:u w:val="single"/>
          <w:lang w:val="uk-UA"/>
        </w:rPr>
        <w:t>Профільна система 6-х камерна</w:t>
      </w:r>
      <w:r w:rsidRPr="00A21F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5B9A" w:rsidRDefault="00435B9A" w:rsidP="00A21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A21F93">
        <w:rPr>
          <w:rFonts w:ascii="Times New Roman" w:hAnsi="Times New Roman"/>
          <w:sz w:val="24"/>
          <w:szCs w:val="24"/>
          <w:lang w:val="uk-UA"/>
        </w:rPr>
        <w:t xml:space="preserve">з монтажною глибиною не менше </w:t>
      </w:r>
      <w:smartTag w:uri="urn:schemas-microsoft-com:office:smarttags" w:element="metricconverter">
        <w:smartTagPr>
          <w:attr w:name="ProductID" w:val="70 мм"/>
        </w:smartTagPr>
        <w:r w:rsidRPr="00A21F93">
          <w:rPr>
            <w:rFonts w:ascii="Times New Roman" w:hAnsi="Times New Roman"/>
            <w:sz w:val="24"/>
            <w:szCs w:val="24"/>
            <w:lang w:val="uk-UA"/>
          </w:rPr>
          <w:t>70 мм</w:t>
        </w:r>
      </w:smartTag>
      <w:r w:rsidRPr="00A21F93">
        <w:rPr>
          <w:rFonts w:ascii="Times New Roman" w:hAnsi="Times New Roman"/>
          <w:sz w:val="24"/>
          <w:szCs w:val="24"/>
          <w:lang w:val="uk-UA"/>
        </w:rPr>
        <w:t>. Армування профілю – сталев</w:t>
      </w:r>
      <w:r>
        <w:rPr>
          <w:rFonts w:ascii="Times New Roman" w:hAnsi="Times New Roman"/>
          <w:sz w:val="24"/>
          <w:szCs w:val="24"/>
          <w:lang w:val="uk-UA"/>
        </w:rPr>
        <w:t xml:space="preserve">е, товщиною не менше </w:t>
      </w:r>
      <w:smartTag w:uri="urn:schemas-microsoft-com:office:smarttags" w:element="metricconverter">
        <w:smartTagPr>
          <w:attr w:name="ProductID" w:val="1,2 мм"/>
        </w:smartTagPr>
        <w:r>
          <w:rPr>
            <w:rFonts w:ascii="Times New Roman" w:hAnsi="Times New Roman"/>
            <w:sz w:val="24"/>
            <w:szCs w:val="24"/>
            <w:lang w:val="uk-UA"/>
          </w:rPr>
          <w:t>1,2 мм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35B9A" w:rsidRDefault="00435B9A" w:rsidP="00A21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21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1F93">
        <w:rPr>
          <w:rFonts w:ascii="Times New Roman" w:hAnsi="Times New Roman"/>
          <w:sz w:val="24"/>
          <w:szCs w:val="24"/>
          <w:u w:val="single"/>
          <w:lang w:val="uk-UA"/>
        </w:rPr>
        <w:t>Склопакет двокамерний 42мм.</w:t>
      </w:r>
      <w:r w:rsidRPr="00A21F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5B9A" w:rsidRPr="008265F2" w:rsidRDefault="00435B9A" w:rsidP="00A21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A21F93">
        <w:rPr>
          <w:rFonts w:ascii="Times New Roman" w:hAnsi="Times New Roman"/>
          <w:sz w:val="24"/>
          <w:szCs w:val="24"/>
          <w:lang w:val="uk-UA"/>
        </w:rPr>
        <w:t>з енергозберігаючим прозорим склом та</w:t>
      </w:r>
      <w:r>
        <w:rPr>
          <w:rFonts w:ascii="Times New Roman" w:hAnsi="Times New Roman"/>
          <w:sz w:val="24"/>
          <w:szCs w:val="24"/>
          <w:lang w:val="uk-UA"/>
        </w:rPr>
        <w:t xml:space="preserve"> заповнені аргоном,</w:t>
      </w:r>
      <w:r w:rsidRPr="00A21F93">
        <w:rPr>
          <w:rFonts w:ascii="Times New Roman" w:hAnsi="Times New Roman"/>
          <w:sz w:val="24"/>
          <w:szCs w:val="24"/>
          <w:lang w:val="uk-UA"/>
        </w:rPr>
        <w:t xml:space="preserve"> коефіцієнтом опору теплопередачі не менше R=0,90 м2*К/Вт – згідно ДБН В.2.6-31:2021 для першої температурної зони.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sz w:val="24"/>
          <w:szCs w:val="24"/>
        </w:rPr>
        <w:t xml:space="preserve">Товар, що буде постачатись за договором, не повинен мати дефектів та пошкоджень під час транспортування від місця завантаження до місця поставки (розвантаження). 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У разі поставки Товару неналежної якості, в якому виявлені дефекти або недоліки, Учасник-переможець повинен своїми силами та за свій рахунок усунути виявлені дефекти, недоліки або замінити такий Товар на Товар належної якості </w:t>
      </w:r>
      <w:r w:rsidRPr="008265F2">
        <w:rPr>
          <w:rFonts w:ascii="Times New Roman" w:hAnsi="Times New Roman"/>
          <w:sz w:val="24"/>
          <w:szCs w:val="24"/>
        </w:rPr>
        <w:t xml:space="preserve"> протягом 48 годин з моменту виявлення  без будь-якої додаткової оплати з боку Замовника.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8265F2">
        <w:rPr>
          <w:rFonts w:ascii="Times New Roman" w:hAnsi="Times New Roman"/>
          <w:sz w:val="24"/>
          <w:szCs w:val="24"/>
        </w:rPr>
        <w:t xml:space="preserve"> Доставка Товару повинна здійснюватись  автотранспортом Учасника-переможця. </w:t>
      </w:r>
      <w:r w:rsidRPr="008265F2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Ціна пропозиції повинна включати всі  витрати Учасника, зокрема сплату податків і зборів, що сплачуються або мають бути сплачені, вартість матеріалів, страхування, інші витрати, встановлення (монтаж) та де</w:t>
      </w:r>
      <w:r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>монтаж старих віконних</w:t>
      </w:r>
      <w:r w:rsidRPr="008265F2">
        <w:rPr>
          <w:rFonts w:ascii="Times New Roman" w:hAnsi="Times New Roman"/>
          <w:bCs/>
          <w:sz w:val="24"/>
          <w:szCs w:val="24"/>
          <w:u w:val="single"/>
          <w:lang w:val="uk-UA" w:eastAsia="uk-UA"/>
        </w:rPr>
        <w:t xml:space="preserve"> блоків.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F2">
        <w:rPr>
          <w:rFonts w:ascii="Times New Roman" w:hAnsi="Times New Roman"/>
          <w:sz w:val="24"/>
          <w:szCs w:val="24"/>
        </w:rPr>
        <w:t>Супутні послуги, які будуть виконуватися Постачальником, будуть за рахунок Постачальника. У будь-якому випадку вартість супутніх послуг не оплачується (не відшкодовується) Замовником.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5F2">
        <w:rPr>
          <w:rFonts w:ascii="Times New Roman" w:hAnsi="Times New Roman"/>
          <w:bCs/>
          <w:sz w:val="24"/>
          <w:szCs w:val="24"/>
        </w:rPr>
        <w:t>Поставка товару передбачає надання комплексу супутніх послуг, вартість яких включається у ціну за одиницю товару та ціну пропозиції. Поставка товару супроводжується наступними супутніми послугами: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5F2">
        <w:rPr>
          <w:rFonts w:ascii="Times New Roman" w:hAnsi="Times New Roman"/>
          <w:bCs/>
          <w:sz w:val="24"/>
          <w:szCs w:val="24"/>
        </w:rPr>
        <w:t>-доставка товару до місця встановлення товару, включаючи навантаження, розвантаження, транспортні, експедиційні та інші послуги з доставки;</w:t>
      </w:r>
    </w:p>
    <w:p w:rsidR="00435B9A" w:rsidRPr="008265F2" w:rsidRDefault="00435B9A" w:rsidP="00826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5F2">
        <w:rPr>
          <w:rFonts w:ascii="Times New Roman" w:hAnsi="Times New Roman"/>
          <w:bCs/>
          <w:sz w:val="24"/>
          <w:szCs w:val="24"/>
        </w:rPr>
        <w:t>- демонтаж старих віконних блоків;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265F2">
        <w:rPr>
          <w:rFonts w:ascii="Times New Roman" w:hAnsi="Times New Roman"/>
          <w:bCs/>
          <w:sz w:val="24"/>
          <w:szCs w:val="24"/>
        </w:rPr>
        <w:t>на об’єкті у місці встановлення товару з  урахування комплектуючих матеріалів, ціна на які має бути включена в цінову пропозицію Учасника.</w:t>
      </w:r>
    </w:p>
    <w:p w:rsidR="00435B9A" w:rsidRPr="008265F2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b/>
          <w:color w:val="00000A"/>
          <w:kern w:val="1"/>
          <w:sz w:val="24"/>
          <w:szCs w:val="24"/>
          <w:lang w:eastAsia="ar-SA"/>
        </w:rPr>
      </w:pPr>
      <w:r w:rsidRPr="008265F2">
        <w:rPr>
          <w:rFonts w:ascii="Times New Roman" w:hAnsi="Times New Roman"/>
          <w:b/>
          <w:color w:val="00000A"/>
          <w:kern w:val="1"/>
          <w:sz w:val="24"/>
          <w:szCs w:val="24"/>
          <w:lang w:eastAsia="ar-SA"/>
        </w:rPr>
        <w:t>Для підтвердження надання супутніх послуг надати у складі тендерної пропозиції</w:t>
      </w:r>
      <w:r>
        <w:rPr>
          <w:rFonts w:ascii="Times New Roman" w:hAnsi="Times New Roman"/>
          <w:b/>
          <w:color w:val="00000A"/>
          <w:kern w:val="1"/>
          <w:sz w:val="24"/>
          <w:szCs w:val="24"/>
          <w:lang w:val="uk-UA" w:eastAsia="ar-SA"/>
        </w:rPr>
        <w:t xml:space="preserve"> </w:t>
      </w:r>
      <w:r w:rsidRPr="008265F2">
        <w:rPr>
          <w:rFonts w:ascii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гарантійний лист.</w:t>
      </w:r>
    </w:p>
    <w:p w:rsidR="00435B9A" w:rsidRPr="008265F2" w:rsidRDefault="00435B9A" w:rsidP="008265F2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65F2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35B9A" w:rsidRPr="008265F2" w:rsidRDefault="00435B9A" w:rsidP="008265F2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65F2">
        <w:rPr>
          <w:rFonts w:ascii="Times New Roman" w:hAnsi="Times New Roman"/>
          <w:b/>
          <w:sz w:val="24"/>
          <w:szCs w:val="24"/>
          <w:lang w:val="uk-UA"/>
        </w:rPr>
        <w:t>Наявність документів, що підтверджують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якість  до віконних </w:t>
      </w:r>
      <w:r w:rsidRPr="008265F2">
        <w:rPr>
          <w:rFonts w:ascii="Times New Roman" w:hAnsi="Times New Roman"/>
          <w:b/>
          <w:sz w:val="24"/>
          <w:szCs w:val="24"/>
          <w:lang w:val="uk-UA"/>
        </w:rPr>
        <w:t>конструкцій:</w:t>
      </w:r>
    </w:p>
    <w:p w:rsidR="00435B9A" w:rsidRPr="00570B88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0B88">
        <w:rPr>
          <w:rFonts w:ascii="Times New Roman" w:hAnsi="Times New Roman"/>
          <w:b/>
          <w:sz w:val="24"/>
          <w:szCs w:val="24"/>
          <w:lang w:val="uk-UA"/>
        </w:rPr>
        <w:t xml:space="preserve">1.Сертифікат відповідності 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-на профіль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 фурнітуру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 склопакет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 готовий виріб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E4C26">
        <w:rPr>
          <w:rFonts w:ascii="Times New Roman" w:hAnsi="Times New Roman"/>
          <w:sz w:val="24"/>
          <w:szCs w:val="24"/>
          <w:lang w:val="uk-UA"/>
        </w:rPr>
        <w:t>Сертифікат ДСТУ ISO 14001:2015 (ISO 14001:2015, IDT), ISO 14001:2015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7E4C26">
        <w:rPr>
          <w:lang w:val="uk-UA"/>
        </w:rPr>
        <w:t xml:space="preserve"> </w:t>
      </w:r>
      <w:r w:rsidRPr="007E4C26">
        <w:rPr>
          <w:rFonts w:ascii="Times New Roman" w:hAnsi="Times New Roman"/>
          <w:sz w:val="24"/>
          <w:szCs w:val="24"/>
          <w:lang w:val="uk-UA"/>
        </w:rPr>
        <w:t>Сер</w:t>
      </w:r>
      <w:r>
        <w:rPr>
          <w:rFonts w:ascii="Times New Roman" w:hAnsi="Times New Roman"/>
          <w:sz w:val="24"/>
          <w:szCs w:val="24"/>
          <w:lang w:val="uk-UA"/>
        </w:rPr>
        <w:t>тифікат ДСТУ ISO 45001:2019 (ISО</w:t>
      </w:r>
      <w:r w:rsidRPr="007E4C26">
        <w:rPr>
          <w:rFonts w:ascii="Times New Roman" w:hAnsi="Times New Roman"/>
          <w:sz w:val="24"/>
          <w:szCs w:val="24"/>
          <w:lang w:val="uk-UA"/>
        </w:rPr>
        <w:t xml:space="preserve"> 45001:2018, IDT), ISО 45001:2018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Сертифікат </w:t>
      </w:r>
      <w:r w:rsidRPr="007E4C26">
        <w:rPr>
          <w:rFonts w:ascii="Times New Roman" w:hAnsi="Times New Roman"/>
          <w:sz w:val="24"/>
          <w:szCs w:val="24"/>
          <w:lang w:val="uk-UA"/>
        </w:rPr>
        <w:t>ДСТУ EN ISO 9001:2018 (EN ISO 9001:2015, IDT; ISO 9001:2015, IDT)</w:t>
      </w:r>
    </w:p>
    <w:p w:rsidR="00435B9A" w:rsidRPr="00570B88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0B88">
        <w:rPr>
          <w:rFonts w:ascii="Times New Roman" w:hAnsi="Times New Roman"/>
          <w:b/>
          <w:sz w:val="24"/>
          <w:szCs w:val="24"/>
          <w:lang w:val="uk-UA"/>
        </w:rPr>
        <w:t>2.Протоколи випробувань на: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металопластикові вікна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склопакети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фурнітуру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профіль </w:t>
      </w:r>
    </w:p>
    <w:p w:rsidR="00435B9A" w:rsidRPr="00570B88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0B88">
        <w:rPr>
          <w:rFonts w:ascii="Times New Roman" w:hAnsi="Times New Roman"/>
          <w:b/>
          <w:sz w:val="24"/>
          <w:szCs w:val="24"/>
          <w:lang w:val="uk-UA"/>
        </w:rPr>
        <w:t>3. Санітарно гігієнічний висновок на;</w:t>
      </w:r>
    </w:p>
    <w:p w:rsidR="00435B9A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склопакети</w:t>
      </w:r>
    </w:p>
    <w:p w:rsidR="00435B9A" w:rsidRPr="008265F2" w:rsidRDefault="00435B9A" w:rsidP="007E4C26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 готовий виріб</w:t>
      </w:r>
    </w:p>
    <w:p w:rsidR="00435B9A" w:rsidRPr="008265F2" w:rsidRDefault="00435B9A" w:rsidP="008265F2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65F2">
        <w:rPr>
          <w:rFonts w:ascii="Times New Roman" w:hAnsi="Times New Roman"/>
          <w:sz w:val="24"/>
          <w:szCs w:val="24"/>
          <w:lang w:val="uk-UA"/>
        </w:rPr>
        <w:t>Для підтвердження інформації про необхідні технічні, якісні та кількісні</w:t>
      </w:r>
    </w:p>
    <w:p w:rsidR="00435B9A" w:rsidRPr="008265F2" w:rsidRDefault="00435B9A" w:rsidP="008265F2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65F2">
        <w:rPr>
          <w:rFonts w:ascii="Times New Roman" w:hAnsi="Times New Roman"/>
          <w:sz w:val="24"/>
          <w:szCs w:val="24"/>
          <w:lang w:val="uk-UA"/>
        </w:rPr>
        <w:t>характеристики предмета закупівлі необхідно надати гарантійний лист з описом технічних характеристик предмету закупівлі, що пропонуються уча</w:t>
      </w:r>
      <w:r>
        <w:rPr>
          <w:rFonts w:ascii="Times New Roman" w:hAnsi="Times New Roman"/>
          <w:sz w:val="24"/>
          <w:szCs w:val="24"/>
          <w:lang w:val="uk-UA"/>
        </w:rPr>
        <w:t>сником відповідно до Додатку № 2</w:t>
      </w:r>
      <w:r w:rsidRPr="008265F2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</w:t>
      </w:r>
    </w:p>
    <w:p w:rsidR="00435B9A" w:rsidRPr="008265F2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</w:pP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6.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ab/>
        <w:t>Умови монтажу</w:t>
      </w:r>
    </w:p>
    <w:p w:rsidR="00435B9A" w:rsidRPr="008265F2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</w:pP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6.1.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ab/>
        <w:t xml:space="preserve">Обов’язковою вимогою є проведення уточнюючих замірів кожного прорізу та виготовлення конструкцій по фактично уточненим розмірам. Для підтвердження здійснення замірів і фактичного виявлення обсягів робіт 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на 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об’єкті у складі тендерної документації кожен учасник подає Акт огляду об’єкт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а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 xml:space="preserve"> з підписом представника </w:t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Мистецької школи «Нетішинська художня школа»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 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за встановленою формою (Додаток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 xml:space="preserve"> 1</w:t>
      </w:r>
      <w:r w:rsidRPr="008265F2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).</w:t>
      </w:r>
    </w:p>
    <w:p w:rsidR="00435B9A" w:rsidRPr="008265F2" w:rsidRDefault="00435B9A" w:rsidP="008265F2">
      <w:pPr>
        <w:suppressAutoHyphens/>
        <w:spacing w:after="0" w:line="259" w:lineRule="auto"/>
        <w:jc w:val="both"/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</w:pPr>
    </w:p>
    <w:p w:rsidR="00435B9A" w:rsidRPr="008265F2" w:rsidRDefault="00435B9A" w:rsidP="008265F2">
      <w:pPr>
        <w:spacing w:after="160" w:line="259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8265F2">
        <w:rPr>
          <w:rFonts w:ascii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Додаток </w:t>
      </w:r>
      <w:r w:rsidRPr="008265F2">
        <w:rPr>
          <w:rFonts w:ascii="Times New Roman" w:hAnsi="Times New Roman"/>
          <w:b/>
          <w:color w:val="00000A"/>
          <w:kern w:val="1"/>
          <w:sz w:val="24"/>
          <w:szCs w:val="24"/>
          <w:lang w:val="uk-UA" w:eastAsia="ar-SA"/>
        </w:rPr>
        <w:t>1</w:t>
      </w:r>
    </w:p>
    <w:p w:rsidR="00435B9A" w:rsidRPr="008265F2" w:rsidRDefault="00435B9A" w:rsidP="008265F2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265F2">
        <w:rPr>
          <w:rFonts w:ascii="Times New Roman" w:hAnsi="Times New Roman"/>
          <w:b/>
          <w:color w:val="000000"/>
          <w:sz w:val="24"/>
          <w:szCs w:val="24"/>
          <w:lang w:eastAsia="uk-UA"/>
        </w:rPr>
        <w:t>Акт</w:t>
      </w:r>
    </w:p>
    <w:p w:rsidR="00435B9A" w:rsidRPr="008265F2" w:rsidRDefault="00435B9A" w:rsidP="008265F2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265F2">
        <w:rPr>
          <w:rFonts w:ascii="Times New Roman" w:hAnsi="Times New Roman"/>
          <w:b/>
          <w:color w:val="000000"/>
          <w:sz w:val="24"/>
          <w:szCs w:val="24"/>
          <w:lang w:eastAsia="uk-UA"/>
        </w:rPr>
        <w:t>огляду об’єкта</w:t>
      </w:r>
    </w:p>
    <w:p w:rsidR="00435B9A" w:rsidRPr="008265F2" w:rsidRDefault="00435B9A" w:rsidP="008265F2">
      <w:pPr>
        <w:spacing w:after="160" w:line="259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265F2">
        <w:rPr>
          <w:rFonts w:ascii="Times New Roman" w:hAnsi="Times New Roman"/>
          <w:color w:val="000000"/>
          <w:sz w:val="24"/>
          <w:szCs w:val="24"/>
          <w:lang w:eastAsia="uk-UA"/>
        </w:rPr>
        <w:t>«_____» _______ 202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8265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р.</w:t>
      </w:r>
    </w:p>
    <w:p w:rsidR="00435B9A" w:rsidRPr="000A6D1B" w:rsidRDefault="00435B9A" w:rsidP="008265F2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265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Представник Учасника </w:t>
      </w:r>
      <w:r w:rsidRPr="008265F2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____(назва Учасника)_</w:t>
      </w:r>
      <w:r w:rsidRPr="008265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8265F2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_(ПІП представника учасника)__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 здійснив огляд об’єкта</w:t>
      </w:r>
      <w:r w:rsidRPr="008265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A6D1B">
        <w:rPr>
          <w:rFonts w:ascii="Times New Roman" w:hAnsi="Times New Roman"/>
          <w:color w:val="000000"/>
          <w:sz w:val="24"/>
          <w:szCs w:val="24"/>
          <w:lang w:val="uk-UA" w:eastAsia="uk-UA"/>
        </w:rPr>
        <w:t>(</w:t>
      </w:r>
      <w:r w:rsidRPr="000A6D1B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Мистецької школи «Нетішинська художня школа»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),  що розташована за адресою</w:t>
      </w:r>
      <w:r w:rsidRPr="000A6D1B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435B9A" w:rsidRPr="000A6D1B" w:rsidRDefault="00435B9A" w:rsidP="008265F2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A6D1B">
        <w:rPr>
          <w:rFonts w:ascii="Times New Roman" w:hAnsi="Times New Roman"/>
          <w:sz w:val="24"/>
          <w:szCs w:val="24"/>
          <w:lang w:val="uk-UA" w:eastAsia="uk-UA"/>
        </w:rPr>
        <w:t>30100, Хмельницька область, Шепетівський район, м. Нетішин, вул. Чорновола, 4</w:t>
      </w:r>
    </w:p>
    <w:p w:rsidR="00435B9A" w:rsidRPr="000A6D1B" w:rsidRDefault="00435B9A" w:rsidP="000A6D1B">
      <w:pPr>
        <w:keepNext/>
        <w:spacing w:line="259" w:lineRule="auto"/>
        <w:jc w:val="both"/>
        <w:rPr>
          <w:rFonts w:ascii="Times New Roman" w:hAnsi="Times New Roman"/>
          <w:b/>
          <w:bCs/>
          <w:lang w:val="uk-UA"/>
        </w:rPr>
      </w:pPr>
      <w:r w:rsidRPr="000A6D1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для закупівлі: </w:t>
      </w:r>
      <w:r w:rsidRPr="000A6D1B">
        <w:rPr>
          <w:rFonts w:ascii="Times New Roman" w:hAnsi="Times New Roman"/>
          <w:bCs/>
          <w:sz w:val="24"/>
          <w:szCs w:val="24"/>
          <w:lang w:val="uk-UA"/>
        </w:rPr>
        <w:t xml:space="preserve">Вікна металопластикові (ДК 021:2015: 44220000-8 Столярні вироби. Номенклатурна позиція: вікна металопластикові (ДК 021:2015: 44221100-6 Вікна) </w:t>
      </w:r>
      <w:r w:rsidRPr="000A6D1B">
        <w:rPr>
          <w:rFonts w:ascii="Times New Roman" w:hAnsi="Times New Roman"/>
          <w:sz w:val="24"/>
          <w:szCs w:val="24"/>
          <w:lang w:val="uk-UA"/>
        </w:rPr>
        <w:t>.</w:t>
      </w:r>
      <w:r w:rsidRPr="000A6D1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A6D1B">
        <w:rPr>
          <w:rFonts w:ascii="Times New Roman" w:hAnsi="Times New Roman"/>
          <w:sz w:val="24"/>
          <w:szCs w:val="24"/>
          <w:lang w:val="uk-UA"/>
        </w:rPr>
        <w:t>Представник Замовника (</w:t>
      </w:r>
      <w:r w:rsidRPr="000A6D1B">
        <w:rPr>
          <w:rFonts w:ascii="Times New Roman" w:hAnsi="Times New Roman"/>
          <w:color w:val="00000A"/>
          <w:kern w:val="1"/>
          <w:sz w:val="24"/>
          <w:szCs w:val="24"/>
          <w:lang w:val="uk-UA" w:eastAsia="ar-SA"/>
        </w:rPr>
        <w:t>Мистецької школи «Нетішинська художня школа»</w:t>
      </w:r>
      <w:r w:rsidRPr="000A6D1B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0A6D1B">
        <w:rPr>
          <w:rFonts w:ascii="Times New Roman" w:hAnsi="Times New Roman"/>
          <w:sz w:val="24"/>
          <w:szCs w:val="24"/>
          <w:lang w:val="uk-UA"/>
        </w:rPr>
        <w:t>Степаненко Інна Володимирівна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265F2">
        <w:rPr>
          <w:rFonts w:ascii="Times New Roman" w:hAnsi="Times New Roman"/>
          <w:sz w:val="24"/>
          <w:szCs w:val="24"/>
          <w:lang w:val="uk-UA"/>
        </w:rPr>
        <w:t xml:space="preserve"> підтверджує здійснення огляду.</w:t>
      </w:r>
    </w:p>
    <w:p w:rsidR="00435B9A" w:rsidRPr="008265F2" w:rsidRDefault="00435B9A" w:rsidP="008265F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265F2">
        <w:rPr>
          <w:rFonts w:ascii="Times New Roman" w:hAnsi="Times New Roman"/>
          <w:b/>
          <w:sz w:val="24"/>
          <w:szCs w:val="24"/>
        </w:rPr>
        <w:t>Підписи сторін:</w:t>
      </w:r>
    </w:p>
    <w:p w:rsidR="00435B9A" w:rsidRPr="008265F2" w:rsidRDefault="00435B9A" w:rsidP="008265F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265F2">
        <w:rPr>
          <w:rFonts w:ascii="Times New Roman" w:hAnsi="Times New Roman"/>
          <w:b/>
          <w:sz w:val="24"/>
          <w:szCs w:val="24"/>
        </w:rPr>
        <w:t xml:space="preserve">Від учасника </w:t>
      </w:r>
    </w:p>
    <w:p w:rsidR="00435B9A" w:rsidRPr="008265F2" w:rsidRDefault="00435B9A" w:rsidP="008265F2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265F2">
        <w:rPr>
          <w:rFonts w:ascii="Times New Roman" w:hAnsi="Times New Roman"/>
          <w:b/>
          <w:sz w:val="24"/>
          <w:szCs w:val="24"/>
        </w:rPr>
        <w:t>_____________          ______________</w:t>
      </w:r>
    </w:p>
    <w:p w:rsidR="00435B9A" w:rsidRPr="008265F2" w:rsidRDefault="00435B9A" w:rsidP="008265F2">
      <w:pPr>
        <w:spacing w:after="0" w:line="259" w:lineRule="auto"/>
        <w:jc w:val="both"/>
        <w:rPr>
          <w:rFonts w:ascii="Times New Roman" w:hAnsi="Times New Roman"/>
          <w:b/>
          <w:sz w:val="16"/>
          <w:szCs w:val="16"/>
        </w:rPr>
      </w:pPr>
      <w:r w:rsidRPr="008265F2">
        <w:rPr>
          <w:rFonts w:ascii="Times New Roman" w:hAnsi="Times New Roman"/>
          <w:b/>
          <w:sz w:val="24"/>
          <w:szCs w:val="24"/>
        </w:rPr>
        <w:t xml:space="preserve">     </w:t>
      </w:r>
      <w:r w:rsidRPr="008265F2">
        <w:rPr>
          <w:rFonts w:ascii="Times New Roman" w:hAnsi="Times New Roman"/>
          <w:b/>
          <w:sz w:val="16"/>
          <w:szCs w:val="16"/>
        </w:rPr>
        <w:t xml:space="preserve">(підпис)                   </w:t>
      </w:r>
      <w:r w:rsidRPr="008265F2">
        <w:rPr>
          <w:rFonts w:ascii="Times New Roman" w:hAnsi="Times New Roman"/>
          <w:b/>
          <w:sz w:val="16"/>
          <w:szCs w:val="16"/>
          <w:lang w:val="uk-UA"/>
        </w:rPr>
        <w:t xml:space="preserve">                  </w:t>
      </w:r>
      <w:r w:rsidRPr="008265F2">
        <w:rPr>
          <w:rFonts w:ascii="Times New Roman" w:hAnsi="Times New Roman"/>
          <w:b/>
          <w:sz w:val="16"/>
          <w:szCs w:val="16"/>
        </w:rPr>
        <w:t xml:space="preserve"> ПІБ представника)</w:t>
      </w:r>
    </w:p>
    <w:p w:rsidR="00435B9A" w:rsidRPr="008265F2" w:rsidRDefault="00435B9A" w:rsidP="008265F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B9A" w:rsidRPr="008265F2" w:rsidRDefault="00435B9A" w:rsidP="008265F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265F2">
        <w:rPr>
          <w:rFonts w:ascii="Times New Roman" w:hAnsi="Times New Roman"/>
          <w:b/>
          <w:sz w:val="24"/>
          <w:szCs w:val="24"/>
        </w:rPr>
        <w:t>Від Замовника</w:t>
      </w:r>
    </w:p>
    <w:p w:rsidR="00435B9A" w:rsidRPr="008265F2" w:rsidRDefault="00435B9A" w:rsidP="008265F2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8265F2">
        <w:rPr>
          <w:rFonts w:ascii="Times New Roman" w:hAnsi="Times New Roman"/>
          <w:b/>
          <w:sz w:val="24"/>
          <w:szCs w:val="24"/>
        </w:rPr>
        <w:t>_____________          ______________</w:t>
      </w:r>
    </w:p>
    <w:p w:rsidR="00435B9A" w:rsidRPr="008265F2" w:rsidRDefault="00435B9A" w:rsidP="008265F2">
      <w:pPr>
        <w:spacing w:after="0" w:line="259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8265F2">
        <w:rPr>
          <w:rFonts w:ascii="Times New Roman" w:hAnsi="Times New Roman"/>
          <w:b/>
          <w:sz w:val="16"/>
          <w:szCs w:val="16"/>
        </w:rPr>
        <w:t xml:space="preserve">              (підпис)                             (ПІБ представника)</w:t>
      </w:r>
    </w:p>
    <w:p w:rsidR="00435B9A" w:rsidRPr="008265F2" w:rsidRDefault="00435B9A" w:rsidP="008265F2">
      <w:pPr>
        <w:rPr>
          <w:lang w:val="uk-UA"/>
        </w:rPr>
      </w:pPr>
      <w:r w:rsidRPr="008265F2">
        <w:rPr>
          <w:rFonts w:ascii="Times New Roman" w:hAnsi="Times New Roman"/>
          <w:b/>
          <w:color w:val="000000"/>
          <w:sz w:val="24"/>
          <w:szCs w:val="24"/>
          <w:lang w:val="uk-UA"/>
        </w:rPr>
        <w:t>Неспроможність подати всю інформацію, що вимагається цією документацією, або подання пропозиції, яка не відповідає вимогам в усіх відношеннях, буде віднесена на ризик учасника та спричинить за собою відхиле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ння.</w:t>
      </w:r>
    </w:p>
    <w:sectPr w:rsidR="00435B9A" w:rsidRPr="008265F2" w:rsidSect="001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CAA"/>
    <w:multiLevelType w:val="hybridMultilevel"/>
    <w:tmpl w:val="488231DE"/>
    <w:lvl w:ilvl="0" w:tplc="F55EB0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22468F"/>
    <w:multiLevelType w:val="hybridMultilevel"/>
    <w:tmpl w:val="66BE192C"/>
    <w:lvl w:ilvl="0" w:tplc="04489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5F2"/>
    <w:rsid w:val="000A6D1B"/>
    <w:rsid w:val="00157204"/>
    <w:rsid w:val="00164E56"/>
    <w:rsid w:val="00187B01"/>
    <w:rsid w:val="001A6DD9"/>
    <w:rsid w:val="002030B3"/>
    <w:rsid w:val="003873B6"/>
    <w:rsid w:val="00435B9A"/>
    <w:rsid w:val="0044373D"/>
    <w:rsid w:val="00562F0B"/>
    <w:rsid w:val="00570B88"/>
    <w:rsid w:val="00632CE2"/>
    <w:rsid w:val="006B140B"/>
    <w:rsid w:val="007E4C26"/>
    <w:rsid w:val="008265F2"/>
    <w:rsid w:val="0093092E"/>
    <w:rsid w:val="009F5934"/>
    <w:rsid w:val="00A21F93"/>
    <w:rsid w:val="00A82F35"/>
    <w:rsid w:val="00AE5441"/>
    <w:rsid w:val="00BD5818"/>
    <w:rsid w:val="00D22724"/>
    <w:rsid w:val="00D7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65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5F2"/>
    <w:rPr>
      <w:rFonts w:ascii="Tahoma" w:hAnsi="Tahoma"/>
      <w:sz w:val="16"/>
    </w:rPr>
  </w:style>
  <w:style w:type="paragraph" w:customStyle="1" w:styleId="2">
    <w:name w:val="Обычный2"/>
    <w:uiPriority w:val="99"/>
    <w:rsid w:val="008265F2"/>
    <w:pPr>
      <w:spacing w:after="200" w:line="276" w:lineRule="auto"/>
    </w:pPr>
    <w:rPr>
      <w:rFonts w:cs="Calibri"/>
      <w:szCs w:val="20"/>
      <w:lang w:val="uk-UA" w:eastAsia="uk-UA"/>
    </w:rPr>
  </w:style>
  <w:style w:type="character" w:customStyle="1" w:styleId="20">
    <w:name w:val="Основной текст (2)"/>
    <w:uiPriority w:val="99"/>
    <w:rsid w:val="008265F2"/>
    <w:rPr>
      <w:rFonts w:ascii="Times New Roman" w:hAnsi="Times New Roman"/>
      <w:spacing w:val="0"/>
      <w:sz w:val="21"/>
      <w:u w:val="single"/>
    </w:rPr>
  </w:style>
  <w:style w:type="paragraph" w:styleId="ListParagraph">
    <w:name w:val="List Paragraph"/>
    <w:basedOn w:val="Normal"/>
    <w:uiPriority w:val="99"/>
    <w:qFormat/>
    <w:rsid w:val="008265F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265F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val="uk-UA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65F2"/>
    <w:rPr>
      <w:rFonts w:ascii="Liberation Serif" w:hAnsi="Liberation Serif"/>
      <w:sz w:val="24"/>
      <w:lang w:val="uk-UA" w:eastAsia="zh-CN"/>
    </w:rPr>
  </w:style>
  <w:style w:type="paragraph" w:customStyle="1" w:styleId="5">
    <w:name w:val="Знак Знак5"/>
    <w:basedOn w:val="Normal"/>
    <w:uiPriority w:val="99"/>
    <w:rsid w:val="008265F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uiPriority w:val="99"/>
    <w:qFormat/>
    <w:rsid w:val="008265F2"/>
    <w:rPr>
      <w:lang w:eastAsia="en-US"/>
    </w:rPr>
  </w:style>
  <w:style w:type="table" w:styleId="TableGrid">
    <w:name w:val="Table Grid"/>
    <w:basedOn w:val="TableNormal"/>
    <w:uiPriority w:val="99"/>
    <w:rsid w:val="008265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uiPriority w:val="99"/>
    <w:rsid w:val="008265F2"/>
    <w:rPr>
      <w:rFonts w:ascii="Times New Roman" w:hAnsi="Times New Roman"/>
      <w:sz w:val="20"/>
      <w:u w:val="none"/>
    </w:rPr>
  </w:style>
  <w:style w:type="character" w:customStyle="1" w:styleId="2MicrosoftSansSerif">
    <w:name w:val="Основной текст (2) + Microsoft Sans Serif"/>
    <w:aliases w:val="7,5 pt"/>
    <w:uiPriority w:val="99"/>
    <w:rsid w:val="008265F2"/>
    <w:rPr>
      <w:rFonts w:ascii="Microsoft Sans Serif" w:hAnsi="Microsoft Sans Serif"/>
      <w:color w:val="000000"/>
      <w:spacing w:val="0"/>
      <w:w w:val="100"/>
      <w:position w:val="0"/>
      <w:sz w:val="15"/>
      <w:u w:val="none"/>
      <w:lang w:val="uk-UA" w:eastAsia="uk-UA"/>
    </w:rPr>
  </w:style>
  <w:style w:type="paragraph" w:customStyle="1" w:styleId="TableParagraph">
    <w:name w:val="Table Paragraph"/>
    <w:basedOn w:val="Normal"/>
    <w:uiPriority w:val="99"/>
    <w:rsid w:val="008265F2"/>
    <w:pPr>
      <w:widowControl w:val="0"/>
      <w:autoSpaceDE w:val="0"/>
      <w:autoSpaceDN w:val="0"/>
      <w:spacing w:before="9" w:after="0" w:line="240" w:lineRule="auto"/>
      <w:jc w:val="center"/>
    </w:pPr>
    <w:rPr>
      <w:rFonts w:ascii="Microsoft Sans Serif" w:hAnsi="Microsoft Sans Serif" w:cs="Microsoft Sans Serif"/>
    </w:rPr>
  </w:style>
  <w:style w:type="table" w:customStyle="1" w:styleId="TableNormal1">
    <w:name w:val="Table Normal1"/>
    <w:uiPriority w:val="99"/>
    <w:semiHidden/>
    <w:rsid w:val="008265F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952</Words>
  <Characters>5432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User685</dc:creator>
  <cp:keywords/>
  <dc:description/>
  <cp:lastModifiedBy>User</cp:lastModifiedBy>
  <cp:revision>12</cp:revision>
  <dcterms:created xsi:type="dcterms:W3CDTF">2024-03-06T11:56:00Z</dcterms:created>
  <dcterms:modified xsi:type="dcterms:W3CDTF">2024-03-12T08:34:00Z</dcterms:modified>
</cp:coreProperties>
</file>