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28" w:rsidRPr="00A96C9D" w:rsidRDefault="004B6028" w:rsidP="004B6028">
      <w:pPr>
        <w:pStyle w:val="Default"/>
        <w:jc w:val="right"/>
        <w:rPr>
          <w:bCs/>
          <w:sz w:val="18"/>
          <w:szCs w:val="18"/>
        </w:rPr>
      </w:pPr>
      <w:r w:rsidRPr="00A96C9D">
        <w:rPr>
          <w:bCs/>
          <w:sz w:val="18"/>
          <w:szCs w:val="18"/>
        </w:rPr>
        <w:t xml:space="preserve">Додаток </w:t>
      </w:r>
      <w:r w:rsidR="00F57171" w:rsidRPr="00A96C9D">
        <w:rPr>
          <w:bCs/>
          <w:sz w:val="18"/>
          <w:szCs w:val="18"/>
        </w:rPr>
        <w:t>4</w:t>
      </w:r>
    </w:p>
    <w:p w:rsidR="00DB22DF" w:rsidRPr="00A96C9D" w:rsidRDefault="00DB22DF" w:rsidP="004B6028">
      <w:pPr>
        <w:pStyle w:val="Default"/>
        <w:jc w:val="right"/>
        <w:rPr>
          <w:sz w:val="18"/>
          <w:szCs w:val="18"/>
        </w:rPr>
      </w:pPr>
      <w:r w:rsidRPr="00A96C9D">
        <w:rPr>
          <w:bCs/>
          <w:sz w:val="18"/>
          <w:szCs w:val="18"/>
        </w:rPr>
        <w:t>до тендерної документації</w:t>
      </w:r>
    </w:p>
    <w:p w:rsidR="00DB22DF" w:rsidRDefault="00DB22DF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73A52" w:rsidRDefault="00473A52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473A52" w:rsidRDefault="00473A52" w:rsidP="00473A52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473A52" w:rsidRDefault="00473A52" w:rsidP="00473A52">
      <w:pPr>
        <w:jc w:val="center"/>
        <w:outlineLvl w:val="0"/>
        <w:rPr>
          <w:rFonts w:ascii="Times New Roman" w:hAnsi="Times New Roman" w:cs="Times New Roman"/>
          <w:b/>
        </w:rPr>
      </w:pPr>
    </w:p>
    <w:p w:rsidR="008B0828" w:rsidRDefault="00473A52" w:rsidP="00473A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</w:t>
      </w:r>
      <w:r w:rsidR="008B0828">
        <w:rPr>
          <w:rFonts w:ascii="Times New Roman" w:hAnsi="Times New Roman" w:cs="Times New Roman"/>
        </w:rPr>
        <w:t xml:space="preserve">предметом </w:t>
      </w:r>
    </w:p>
    <w:p w:rsidR="00A31996" w:rsidRPr="00D4615E" w:rsidRDefault="00D4615E" w:rsidP="00473A52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15E">
        <w:rPr>
          <w:rFonts w:ascii="Times New Roman" w:hAnsi="Times New Roman" w:cs="Times New Roman"/>
          <w:b/>
          <w:bCs/>
          <w:sz w:val="24"/>
          <w:szCs w:val="24"/>
        </w:rPr>
        <w:t xml:space="preserve">Сік фруктовий, </w:t>
      </w:r>
      <w:r w:rsidRPr="00D4615E">
        <w:rPr>
          <w:rFonts w:ascii="Times New Roman" w:hAnsi="Times New Roman" w:cs="Times New Roman"/>
          <w:bCs/>
          <w:sz w:val="24"/>
          <w:szCs w:val="24"/>
        </w:rPr>
        <w:t>ДК 021:2015 Єдиного закупівельного словника:</w:t>
      </w:r>
      <w:r w:rsidRPr="00D4615E">
        <w:rPr>
          <w:rFonts w:ascii="Times New Roman" w:hAnsi="Times New Roman" w:cs="Times New Roman"/>
          <w:b/>
          <w:bCs/>
          <w:sz w:val="24"/>
          <w:szCs w:val="24"/>
        </w:rPr>
        <w:t xml:space="preserve">  15320000-7 - Фруктові та овочеві соки (15321000-4 - Фруктові соки), (далі — Закупівля) на очікувану вартість 132528,00 грн.</w:t>
      </w:r>
    </w:p>
    <w:p w:rsidR="00473A52" w:rsidRDefault="00473A52" w:rsidP="00473A52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1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163"/>
        <w:gridCol w:w="2126"/>
        <w:gridCol w:w="1985"/>
      </w:tblGrid>
      <w:tr w:rsidR="00C65D01" w:rsidTr="00C65D01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C65D01" w:rsidTr="00C65D0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Pr="00DB22DF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D01" w:rsidTr="00C65D01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01" w:rsidRDefault="00C65D01" w:rsidP="00C65D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C65D01" w:rsidRDefault="00C65D01" w:rsidP="00C65D01">
      <w:pPr>
        <w:pStyle w:val="2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C65D01" w:rsidRDefault="00C65D01" w:rsidP="00C65D01">
      <w:pPr>
        <w:pStyle w:val="2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473A52" w:rsidRPr="001E2CC8">
        <w:rPr>
          <w:rFonts w:ascii="Times New Roman" w:hAnsi="Times New Roman" w:cs="Times New Roman"/>
          <w:lang w:val="uk-UA"/>
        </w:rPr>
        <w:t xml:space="preserve">У разі визначення нас переможцем та прийняття рішення про намір укласти договір про закупівлю, </w:t>
      </w:r>
    </w:p>
    <w:p w:rsidR="00473A52" w:rsidRPr="001E2CC8" w:rsidRDefault="00473A52" w:rsidP="00C65D0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E2CC8">
        <w:rPr>
          <w:rFonts w:ascii="Times New Roman" w:hAnsi="Times New Roman" w:cs="Times New Roman"/>
          <w:lang w:val="uk-UA"/>
        </w:rPr>
        <w:t>ми візьмемо на себе зобов'язання виконати всі умови, передбачені договором.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65D01" w:rsidRPr="00C65D01" w:rsidRDefault="00C65D01" w:rsidP="00C65D0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65D01">
        <w:rPr>
          <w:rFonts w:ascii="Times New Roman" w:hAnsi="Times New Roman" w:cs="Times New Roman"/>
        </w:rPr>
        <w:t xml:space="preserve">4. Якщо нас визначено переможцем торгів, ми беремо на себе зобов’язання </w:t>
      </w:r>
      <w:r w:rsidRPr="00C65D01">
        <w:rPr>
          <w:rFonts w:ascii="Times New Roman" w:hAnsi="Times New Roman" w:cs="Times New Roman"/>
          <w:b/>
        </w:rPr>
        <w:t>підписати договір із замовником</w:t>
      </w:r>
      <w:r w:rsidRPr="00C65D01">
        <w:rPr>
          <w:rFonts w:ascii="Times New Roman" w:hAnsi="Times New Roman" w:cs="Times New Roman"/>
        </w:rPr>
        <w:t xml:space="preserve"> </w:t>
      </w:r>
      <w:r w:rsidRPr="00C65D01">
        <w:rPr>
          <w:rFonts w:ascii="Times New Roman" w:hAnsi="Times New Roman" w:cs="Times New Roman"/>
          <w:b/>
        </w:rPr>
        <w:t>не пізніше ніж через 15 днів</w:t>
      </w:r>
      <w:r w:rsidRPr="00C65D01">
        <w:rPr>
          <w:rFonts w:ascii="Times New Roman" w:hAnsi="Times New Roman" w:cs="Times New Roman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C65D01" w:rsidRPr="00C65D01" w:rsidRDefault="00C65D01" w:rsidP="00C65D0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65D01">
        <w:rPr>
          <w:rFonts w:ascii="Times New Roman" w:hAnsi="Times New Roman" w:cs="Times New Roman"/>
        </w:rPr>
        <w:t xml:space="preserve">5. Тендерні пропозиції вважаються дійсними </w:t>
      </w:r>
      <w:r w:rsidRPr="00C65D01">
        <w:rPr>
          <w:rFonts w:ascii="Times New Roman" w:hAnsi="Times New Roman" w:cs="Times New Roman"/>
          <w:b/>
          <w:i/>
          <w:u w:val="single"/>
        </w:rPr>
        <w:t>протягом 120 (ста двадцяти) днів</w:t>
      </w:r>
      <w:r w:rsidRPr="00C65D01">
        <w:rPr>
          <w:rFonts w:ascii="Times New Roman" w:hAnsi="Times New Roman" w:cs="Times New Roman"/>
        </w:rPr>
        <w:t xml:space="preserve"> із дати кінцевого строку подання тендерних пропозицій. </w:t>
      </w:r>
    </w:p>
    <w:p w:rsidR="00473A52" w:rsidRPr="001E2CC8" w:rsidRDefault="00C65D01" w:rsidP="00473A5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73A52" w:rsidRPr="001E2CC8">
        <w:rPr>
          <w:rFonts w:ascii="Times New Roman" w:hAnsi="Times New Roman" w:cs="Times New Roman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73A52" w:rsidRPr="001E2CC8" w:rsidRDefault="00473A52" w:rsidP="00473A5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473A52" w:rsidRPr="001E2CC8" w:rsidRDefault="00473A52" w:rsidP="00473A52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1E2CC8">
        <w:rPr>
          <w:rFonts w:ascii="Times New Roman" w:hAnsi="Times New Roman" w:cs="Times New Roman"/>
          <w:b/>
          <w:i/>
        </w:rPr>
        <w:t xml:space="preserve">Посада 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підпис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473A52" w:rsidRPr="001E2CC8" w:rsidSect="004B6028">
      <w:pgSz w:w="11906" w:h="16838" w:code="9"/>
      <w:pgMar w:top="850" w:right="424" w:bottom="850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F5B89"/>
    <w:multiLevelType w:val="hybridMultilevel"/>
    <w:tmpl w:val="E75C4348"/>
    <w:lvl w:ilvl="0" w:tplc="A6F6B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8"/>
    <w:rsid w:val="000240DF"/>
    <w:rsid w:val="000739DE"/>
    <w:rsid w:val="000C1CD9"/>
    <w:rsid w:val="000F2B90"/>
    <w:rsid w:val="001901B1"/>
    <w:rsid w:val="001E2CC8"/>
    <w:rsid w:val="002415C8"/>
    <w:rsid w:val="00244DC1"/>
    <w:rsid w:val="00264C9C"/>
    <w:rsid w:val="002B64BB"/>
    <w:rsid w:val="00340C93"/>
    <w:rsid w:val="00375B59"/>
    <w:rsid w:val="00463E2D"/>
    <w:rsid w:val="00473A52"/>
    <w:rsid w:val="004912D8"/>
    <w:rsid w:val="004B6028"/>
    <w:rsid w:val="004B6DEC"/>
    <w:rsid w:val="00511258"/>
    <w:rsid w:val="005355D3"/>
    <w:rsid w:val="00536DFB"/>
    <w:rsid w:val="00590F47"/>
    <w:rsid w:val="00591C3F"/>
    <w:rsid w:val="005A5214"/>
    <w:rsid w:val="00730CC5"/>
    <w:rsid w:val="00776438"/>
    <w:rsid w:val="007D4AF8"/>
    <w:rsid w:val="008311D8"/>
    <w:rsid w:val="008B0828"/>
    <w:rsid w:val="00A31996"/>
    <w:rsid w:val="00A31C66"/>
    <w:rsid w:val="00A96C9D"/>
    <w:rsid w:val="00C145EB"/>
    <w:rsid w:val="00C65D01"/>
    <w:rsid w:val="00CC5822"/>
    <w:rsid w:val="00CD731E"/>
    <w:rsid w:val="00CF59E7"/>
    <w:rsid w:val="00D4615E"/>
    <w:rsid w:val="00D710E3"/>
    <w:rsid w:val="00D74C30"/>
    <w:rsid w:val="00DB22DF"/>
    <w:rsid w:val="00E93B47"/>
    <w:rsid w:val="00F57171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EC43A-3872-4930-B982-9D518E9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4B6028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B3A8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3A5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">
    <w:name w:val="Body Text Indent 2"/>
    <w:basedOn w:val="a"/>
    <w:link w:val="20"/>
    <w:semiHidden/>
    <w:unhideWhenUsed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473A52"/>
    <w:rPr>
      <w:rFonts w:ascii="Calibri" w:eastAsia="Times New Roman" w:hAnsi="Calibri" w:cs="Calibri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D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3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cp:keywords/>
  <dc:description/>
  <cp:lastModifiedBy>Учетная запись Майкрософт</cp:lastModifiedBy>
  <cp:revision>39</cp:revision>
  <cp:lastPrinted>2023-02-22T10:03:00Z</cp:lastPrinted>
  <dcterms:created xsi:type="dcterms:W3CDTF">2019-08-02T07:14:00Z</dcterms:created>
  <dcterms:modified xsi:type="dcterms:W3CDTF">2023-02-22T10:19:00Z</dcterms:modified>
</cp:coreProperties>
</file>