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E0A1" w14:textId="28E14076" w:rsidR="0033728C" w:rsidRPr="00024253" w:rsidRDefault="0033728C" w:rsidP="0033728C">
      <w:pPr>
        <w:tabs>
          <w:tab w:val="left" w:pos="8505"/>
        </w:tabs>
        <w:spacing w:after="0" w:line="20" w:lineRule="atLeast"/>
        <w:contextualSpacing/>
        <w:jc w:val="right"/>
        <w:rPr>
          <w:rFonts w:ascii="Times" w:hAnsi="Times"/>
          <w:b/>
          <w:lang w:val="uk-UA"/>
        </w:rPr>
      </w:pPr>
      <w:r w:rsidRPr="00024253">
        <w:rPr>
          <w:rFonts w:ascii="Times" w:hAnsi="Times"/>
          <w:b/>
          <w:lang w:val="uk-UA"/>
        </w:rPr>
        <w:t>ДОДАТОК № 2</w:t>
      </w:r>
    </w:p>
    <w:p w14:paraId="6472C4CF" w14:textId="613F3E47" w:rsidR="00024253" w:rsidRPr="00024253" w:rsidRDefault="00024253" w:rsidP="0033728C">
      <w:pPr>
        <w:tabs>
          <w:tab w:val="left" w:pos="8505"/>
        </w:tabs>
        <w:spacing w:after="0" w:line="20" w:lineRule="atLeast"/>
        <w:contextualSpacing/>
        <w:jc w:val="right"/>
        <w:rPr>
          <w:rFonts w:ascii="Times" w:hAnsi="Times"/>
          <w:b/>
          <w:i/>
          <w:iCs/>
          <w:lang w:val="en-US"/>
        </w:rPr>
      </w:pPr>
    </w:p>
    <w:p w14:paraId="38A96079" w14:textId="77777777" w:rsidR="0033728C" w:rsidRPr="00227426" w:rsidRDefault="0033728C" w:rsidP="0033728C">
      <w:pPr>
        <w:spacing w:after="0" w:line="240" w:lineRule="auto"/>
        <w:jc w:val="center"/>
        <w:rPr>
          <w:rFonts w:ascii="Times" w:hAnsi="Times"/>
          <w:b/>
          <w:lang w:val="uk-UA"/>
        </w:rPr>
      </w:pPr>
    </w:p>
    <w:p w14:paraId="54E6CF95" w14:textId="4DB4DD8E" w:rsidR="0033728C" w:rsidRPr="0033728C" w:rsidRDefault="0033728C" w:rsidP="0033728C">
      <w:pPr>
        <w:spacing w:after="0" w:line="240" w:lineRule="auto"/>
        <w:jc w:val="center"/>
        <w:rPr>
          <w:rFonts w:ascii="Times New Roman" w:hAnsi="Times New Roman"/>
          <w:b/>
          <w:sz w:val="28"/>
          <w:szCs w:val="28"/>
          <w:lang w:val="uk-UA"/>
        </w:rPr>
      </w:pPr>
      <w:r w:rsidRPr="0033728C">
        <w:rPr>
          <w:rFonts w:ascii="Times New Roman" w:hAnsi="Times New Roman"/>
          <w:b/>
          <w:sz w:val="28"/>
          <w:szCs w:val="28"/>
          <w:lang w:val="uk-UA"/>
        </w:rPr>
        <w:t xml:space="preserve">Технічна специфікація </w:t>
      </w:r>
    </w:p>
    <w:p w14:paraId="2FB3D18A" w14:textId="5BDD88CE" w:rsidR="0033728C" w:rsidRDefault="0033728C" w:rsidP="005A3E5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w:t>
      </w:r>
      <w:r w:rsidRPr="0033728C">
        <w:rPr>
          <w:rFonts w:ascii="Times New Roman" w:hAnsi="Times New Roman"/>
          <w:b/>
          <w:sz w:val="28"/>
          <w:szCs w:val="28"/>
          <w:lang w:val="uk-UA"/>
        </w:rPr>
        <w:t>а закупівлю:</w:t>
      </w:r>
    </w:p>
    <w:p w14:paraId="1461BC96" w14:textId="77777777" w:rsidR="00386837" w:rsidRPr="005A3E5C" w:rsidRDefault="00386837" w:rsidP="005A3E5C">
      <w:pPr>
        <w:spacing w:after="0" w:line="240" w:lineRule="auto"/>
        <w:jc w:val="center"/>
        <w:rPr>
          <w:rFonts w:ascii="Times New Roman" w:hAnsi="Times New Roman"/>
          <w:b/>
          <w:sz w:val="28"/>
          <w:szCs w:val="28"/>
          <w:lang w:val="uk-UA"/>
        </w:rPr>
      </w:pPr>
    </w:p>
    <w:p w14:paraId="1EF2273C" w14:textId="5F04D92C" w:rsidR="00134FB1" w:rsidRPr="00386837" w:rsidRDefault="00386837" w:rsidP="005A3E5C">
      <w:pPr>
        <w:jc w:val="center"/>
        <w:rPr>
          <w:rFonts w:ascii="Times New Roman" w:hAnsi="Times New Roman"/>
          <w:b/>
          <w:bCs/>
          <w:sz w:val="24"/>
          <w:szCs w:val="24"/>
          <w:lang w:val="uk-UA"/>
        </w:rPr>
      </w:pPr>
      <w:r>
        <w:rPr>
          <w:rFonts w:ascii="Times New Roman" w:hAnsi="Times New Roman"/>
          <w:b/>
          <w:bCs/>
          <w:sz w:val="24"/>
          <w:szCs w:val="24"/>
          <w:lang w:val="uk-UA"/>
        </w:rPr>
        <w:t>«</w:t>
      </w:r>
      <w:r w:rsidR="005A3E5C" w:rsidRPr="00386837">
        <w:rPr>
          <w:rFonts w:ascii="Times New Roman" w:hAnsi="Times New Roman"/>
          <w:b/>
          <w:bCs/>
          <w:sz w:val="24"/>
          <w:szCs w:val="24"/>
        </w:rPr>
        <w:t>ДК 021:2015:</w:t>
      </w:r>
      <w:r w:rsidR="005A3E5C" w:rsidRPr="00386837">
        <w:rPr>
          <w:rFonts w:ascii="Times New Roman" w:hAnsi="Times New Roman"/>
          <w:b/>
          <w:bCs/>
          <w:color w:val="000000"/>
          <w:sz w:val="24"/>
          <w:szCs w:val="24"/>
        </w:rPr>
        <w:t xml:space="preserve"> 33140000-3 Медичні матеріали</w:t>
      </w:r>
      <w:r w:rsidR="005A3E5C" w:rsidRPr="00386837">
        <w:rPr>
          <w:rFonts w:ascii="Times New Roman" w:hAnsi="Times New Roman"/>
          <w:b/>
          <w:bCs/>
          <w:color w:val="000000"/>
          <w:sz w:val="24"/>
          <w:szCs w:val="24"/>
          <w:lang w:val="uk-UA"/>
        </w:rPr>
        <w:t xml:space="preserve"> (</w:t>
      </w:r>
      <w:r w:rsidRPr="00386837">
        <w:rPr>
          <w:rFonts w:ascii="Times New Roman" w:hAnsi="Times New Roman"/>
          <w:b/>
          <w:bCs/>
          <w:sz w:val="24"/>
          <w:szCs w:val="24"/>
        </w:rPr>
        <w:t>Калоприймач 17500 Алтерна Фрі стомічний однокомпонентний відкритого типу непрозорий 12-75мм №30</w:t>
      </w:r>
      <w:r w:rsidR="005A3E5C" w:rsidRPr="00386837">
        <w:rPr>
          <w:rFonts w:ascii="Times New Roman" w:eastAsia="Tahoma" w:hAnsi="Times New Roman"/>
          <w:b/>
          <w:bCs/>
          <w:sz w:val="24"/>
          <w:szCs w:val="24"/>
          <w:lang w:val="uk-UA" w:eastAsia="zh-CN" w:bidi="hi-IN"/>
        </w:rPr>
        <w:t xml:space="preserve">, </w:t>
      </w:r>
      <w:r w:rsidR="005A3E5C" w:rsidRPr="00386837">
        <w:rPr>
          <w:rFonts w:ascii="Times New Roman" w:eastAsia="Tahoma" w:hAnsi="Times New Roman"/>
          <w:b/>
          <w:bCs/>
          <w:sz w:val="24"/>
          <w:szCs w:val="24"/>
          <w:lang w:eastAsia="zh-CN" w:bidi="hi-IN"/>
        </w:rPr>
        <w:t>код НК 024:2019:</w:t>
      </w:r>
      <w:r w:rsidRPr="00386837">
        <w:rPr>
          <w:rFonts w:ascii="Times New Roman" w:eastAsia="Arial" w:hAnsi="Times New Roman"/>
          <w:b/>
          <w:bCs/>
          <w:sz w:val="24"/>
          <w:szCs w:val="24"/>
          <w:shd w:val="clear" w:color="auto" w:fill="FDFEFD"/>
        </w:rPr>
        <w:t xml:space="preserve"> 31075 – Калоприймач для кишкової стоми відкритого типу, однокомпонентний</w:t>
      </w:r>
      <w:r w:rsidRPr="00386837">
        <w:rPr>
          <w:rFonts w:ascii="Times New Roman" w:eastAsia="Arial" w:hAnsi="Times New Roman"/>
          <w:b/>
          <w:bCs/>
          <w:sz w:val="24"/>
          <w:szCs w:val="24"/>
          <w:shd w:val="clear" w:color="auto" w:fill="FDFEFD"/>
          <w:lang w:val="uk-UA"/>
        </w:rPr>
        <w:t>;</w:t>
      </w:r>
      <w:r w:rsidRPr="00386837">
        <w:rPr>
          <w:rFonts w:ascii="Times New Roman" w:hAnsi="Times New Roman"/>
          <w:b/>
          <w:bCs/>
          <w:sz w:val="24"/>
          <w:szCs w:val="24"/>
        </w:rPr>
        <w:t xml:space="preserve"> Брава захисний спрей 12020 д/шкіри 50мл №1</w:t>
      </w:r>
      <w:r w:rsidRPr="00386837">
        <w:rPr>
          <w:rFonts w:ascii="Times New Roman" w:hAnsi="Times New Roman"/>
          <w:b/>
          <w:bCs/>
          <w:sz w:val="24"/>
          <w:szCs w:val="24"/>
          <w:lang w:val="uk-UA"/>
        </w:rPr>
        <w:t>,</w:t>
      </w:r>
      <w:r w:rsidRPr="00386837">
        <w:rPr>
          <w:rFonts w:ascii="Times New Roman" w:eastAsia="Tahoma" w:hAnsi="Times New Roman"/>
          <w:b/>
          <w:bCs/>
          <w:sz w:val="24"/>
          <w:szCs w:val="24"/>
          <w:lang w:eastAsia="zh-CN" w:bidi="hi-IN"/>
        </w:rPr>
        <w:t xml:space="preserve"> код НК 024:2019:</w:t>
      </w:r>
      <w:r w:rsidRPr="00386837">
        <w:rPr>
          <w:rFonts w:ascii="Times New Roman" w:eastAsia="Arial" w:hAnsi="Times New Roman"/>
          <w:b/>
          <w:bCs/>
          <w:sz w:val="24"/>
          <w:szCs w:val="24"/>
          <w:shd w:val="clear" w:color="auto" w:fill="FDFEFD"/>
        </w:rPr>
        <w:t xml:space="preserve"> 58978– Покриття рідке з синтетичного полімеру для створення захисної плівки, нестерильні</w:t>
      </w:r>
      <w:r w:rsidRPr="00386837">
        <w:rPr>
          <w:rFonts w:ascii="Times New Roman" w:eastAsia="Arial" w:hAnsi="Times New Roman"/>
          <w:b/>
          <w:bCs/>
          <w:sz w:val="24"/>
          <w:szCs w:val="24"/>
          <w:shd w:val="clear" w:color="auto" w:fill="FDFEFD"/>
          <w:lang w:val="uk-UA"/>
        </w:rPr>
        <w:t>;</w:t>
      </w:r>
      <w:r w:rsidRPr="00386837">
        <w:rPr>
          <w:rFonts w:ascii="Times New Roman" w:hAnsi="Times New Roman"/>
          <w:b/>
          <w:bCs/>
          <w:sz w:val="24"/>
          <w:szCs w:val="24"/>
        </w:rPr>
        <w:t xml:space="preserve"> 04710/4710 Очищувач Comfeel (Комфіл), 180 мл (ml)</w:t>
      </w:r>
      <w:r w:rsidRPr="00386837">
        <w:rPr>
          <w:rFonts w:ascii="Times New Roman" w:hAnsi="Times New Roman"/>
          <w:b/>
          <w:bCs/>
          <w:sz w:val="24"/>
          <w:szCs w:val="24"/>
          <w:lang w:val="uk-UA"/>
        </w:rPr>
        <w:t>,</w:t>
      </w:r>
      <w:r w:rsidRPr="00386837">
        <w:rPr>
          <w:rFonts w:ascii="Times New Roman" w:eastAsia="Tahoma" w:hAnsi="Times New Roman"/>
          <w:b/>
          <w:bCs/>
          <w:sz w:val="24"/>
          <w:szCs w:val="24"/>
          <w:lang w:eastAsia="zh-CN" w:bidi="hi-IN"/>
        </w:rPr>
        <w:t xml:space="preserve"> код НК 024:2019:</w:t>
      </w:r>
      <w:r w:rsidRPr="00386837">
        <w:rPr>
          <w:rFonts w:ascii="Times New Roman" w:eastAsia="Arial" w:hAnsi="Times New Roman"/>
          <w:b/>
          <w:bCs/>
          <w:sz w:val="24"/>
          <w:szCs w:val="24"/>
          <w:shd w:val="clear" w:color="auto" w:fill="FDFEFD"/>
        </w:rPr>
        <w:t xml:space="preserve"> 46205– Засіб для очищення шкіри від продуктів секреції / екскреції</w:t>
      </w:r>
      <w:r w:rsidRPr="00386837">
        <w:rPr>
          <w:rFonts w:ascii="Times New Roman" w:eastAsia="Arial" w:hAnsi="Times New Roman"/>
          <w:b/>
          <w:bCs/>
          <w:sz w:val="24"/>
          <w:szCs w:val="24"/>
          <w:shd w:val="clear" w:color="auto" w:fill="FDFEFD"/>
          <w:lang w:val="uk-UA"/>
        </w:rPr>
        <w:t>;</w:t>
      </w:r>
      <w:r w:rsidRPr="00386837">
        <w:rPr>
          <w:rFonts w:ascii="Times New Roman" w:hAnsi="Times New Roman"/>
          <w:b/>
          <w:bCs/>
          <w:sz w:val="24"/>
          <w:szCs w:val="24"/>
        </w:rPr>
        <w:t xml:space="preserve"> 11015 Калоприймач стомічний двокомпонентний SenSura® Click Xpro (СенСура Клік Ікспро), пластина Конвекс Лайт з вушками для поясу, фланець 40 мм, розмір для вирізання 15-23 мм (mm) №5</w:t>
      </w:r>
      <w:r w:rsidRPr="00386837">
        <w:rPr>
          <w:rFonts w:ascii="Times New Roman" w:hAnsi="Times New Roman"/>
          <w:b/>
          <w:bCs/>
          <w:sz w:val="24"/>
          <w:szCs w:val="24"/>
          <w:lang w:val="uk-UA"/>
        </w:rPr>
        <w:t>,</w:t>
      </w:r>
      <w:r w:rsidRPr="00386837">
        <w:rPr>
          <w:rFonts w:ascii="Times New Roman" w:eastAsia="Tahoma" w:hAnsi="Times New Roman"/>
          <w:b/>
          <w:bCs/>
          <w:sz w:val="24"/>
          <w:szCs w:val="24"/>
          <w:lang w:eastAsia="zh-CN" w:bidi="hi-IN"/>
        </w:rPr>
        <w:t xml:space="preserve"> код НК 024:2019:</w:t>
      </w:r>
      <w:r w:rsidRPr="00386837">
        <w:rPr>
          <w:rFonts w:ascii="Times New Roman" w:eastAsia="Arial" w:hAnsi="Times New Roman"/>
          <w:b/>
          <w:bCs/>
          <w:sz w:val="24"/>
          <w:szCs w:val="24"/>
          <w:shd w:val="clear" w:color="auto" w:fill="FDFEFD"/>
        </w:rPr>
        <w:t xml:space="preserve"> 31071– Клейова пластина остоми</w:t>
      </w:r>
      <w:r w:rsidRPr="00386837">
        <w:rPr>
          <w:rFonts w:ascii="Times New Roman" w:eastAsia="Arial" w:hAnsi="Times New Roman"/>
          <w:b/>
          <w:bCs/>
          <w:sz w:val="24"/>
          <w:szCs w:val="24"/>
          <w:shd w:val="clear" w:color="auto" w:fill="FDFEFD"/>
          <w:lang w:val="uk-UA"/>
        </w:rPr>
        <w:t>;</w:t>
      </w:r>
      <w:r w:rsidRPr="00386837">
        <w:rPr>
          <w:rFonts w:ascii="Times New Roman" w:hAnsi="Times New Roman"/>
          <w:b/>
          <w:bCs/>
          <w:sz w:val="24"/>
          <w:szCs w:val="24"/>
        </w:rPr>
        <w:t xml:space="preserve"> Калоприймач 13984 Алтерна Фрі стоміч.двокомп.відкритого типу непроз.фланець 40мм №30</w:t>
      </w:r>
      <w:r w:rsidRPr="00386837">
        <w:rPr>
          <w:rFonts w:ascii="Times New Roman" w:hAnsi="Times New Roman"/>
          <w:b/>
          <w:bCs/>
          <w:sz w:val="24"/>
          <w:szCs w:val="24"/>
          <w:lang w:val="uk-UA"/>
        </w:rPr>
        <w:t>,</w:t>
      </w:r>
      <w:r w:rsidRPr="00386837">
        <w:rPr>
          <w:rFonts w:ascii="Times New Roman" w:eastAsia="Tahoma" w:hAnsi="Times New Roman"/>
          <w:b/>
          <w:bCs/>
          <w:sz w:val="24"/>
          <w:szCs w:val="24"/>
          <w:lang w:eastAsia="zh-CN" w:bidi="hi-IN"/>
        </w:rPr>
        <w:t xml:space="preserve"> код НК 024:2019:</w:t>
      </w:r>
      <w:r w:rsidRPr="00386837">
        <w:rPr>
          <w:rFonts w:ascii="Times New Roman" w:eastAsia="Arial" w:hAnsi="Times New Roman"/>
          <w:b/>
          <w:bCs/>
          <w:sz w:val="24"/>
          <w:szCs w:val="24"/>
          <w:shd w:val="clear" w:color="auto" w:fill="FDFEFD"/>
        </w:rPr>
        <w:t xml:space="preserve"> 31076– Калоприймач для кишкової стоми відкритого типу, багатокомпонентний</w:t>
      </w:r>
      <w:r w:rsidRPr="00386837">
        <w:rPr>
          <w:rFonts w:ascii="Times New Roman" w:eastAsia="Arial" w:hAnsi="Times New Roman"/>
          <w:b/>
          <w:bCs/>
          <w:sz w:val="24"/>
          <w:szCs w:val="24"/>
          <w:shd w:val="clear" w:color="auto" w:fill="FDFEFD"/>
          <w:lang w:val="uk-UA"/>
        </w:rPr>
        <w:t>;</w:t>
      </w:r>
      <w:r w:rsidRPr="00386837">
        <w:rPr>
          <w:rFonts w:ascii="Times New Roman" w:hAnsi="Times New Roman"/>
          <w:b/>
          <w:bCs/>
          <w:sz w:val="24"/>
          <w:szCs w:val="24"/>
        </w:rPr>
        <w:t xml:space="preserve"> 12050 Паста Brava® (Брава), не містить спирту 60г. (Брава паста 12050 60г)</w:t>
      </w:r>
      <w:r w:rsidRPr="00386837">
        <w:rPr>
          <w:rFonts w:ascii="Times New Roman" w:hAnsi="Times New Roman"/>
          <w:b/>
          <w:bCs/>
          <w:sz w:val="24"/>
          <w:szCs w:val="24"/>
          <w:lang w:val="uk-UA"/>
        </w:rPr>
        <w:t>,</w:t>
      </w:r>
      <w:r w:rsidRPr="00386837">
        <w:rPr>
          <w:rFonts w:ascii="Times New Roman" w:eastAsia="Tahoma" w:hAnsi="Times New Roman"/>
          <w:b/>
          <w:bCs/>
          <w:sz w:val="24"/>
          <w:szCs w:val="24"/>
          <w:lang w:eastAsia="zh-CN" w:bidi="hi-IN"/>
        </w:rPr>
        <w:t xml:space="preserve"> код НК 024:2019:</w:t>
      </w:r>
      <w:r w:rsidRPr="00386837">
        <w:rPr>
          <w:rFonts w:ascii="Times New Roman" w:eastAsia="Arial" w:hAnsi="Times New Roman"/>
          <w:b/>
          <w:bCs/>
          <w:sz w:val="24"/>
          <w:szCs w:val="24"/>
          <w:shd w:val="clear" w:color="auto" w:fill="FDFEFD"/>
        </w:rPr>
        <w:t xml:space="preserve"> 46207-Речовина або матеріал для захисту шкіри навколо стоми від виділень</w:t>
      </w:r>
      <w:r w:rsidR="005A3E5C" w:rsidRPr="00386837">
        <w:rPr>
          <w:rFonts w:ascii="Times New Roman" w:hAnsi="Times New Roman"/>
          <w:b/>
          <w:bCs/>
          <w:color w:val="000000"/>
          <w:sz w:val="24"/>
          <w:szCs w:val="24"/>
          <w:lang w:val="uk-UA"/>
        </w:rPr>
        <w:t>)</w:t>
      </w:r>
      <w:r>
        <w:rPr>
          <w:rFonts w:ascii="Times New Roman" w:hAnsi="Times New Roman"/>
          <w:b/>
          <w:bCs/>
          <w:color w:val="000000"/>
          <w:sz w:val="24"/>
          <w:szCs w:val="24"/>
          <w:lang w:val="uk-UA"/>
        </w:rPr>
        <w:t>»</w:t>
      </w:r>
    </w:p>
    <w:p w14:paraId="56AE7527" w14:textId="77777777" w:rsidR="00134FB1" w:rsidRDefault="00134FB1" w:rsidP="00134FB1">
      <w:pPr>
        <w:jc w:val="both"/>
        <w:rPr>
          <w:rFonts w:ascii="Times New Roman" w:hAnsi="Times New Roman"/>
          <w:b/>
          <w:bCs/>
          <w:i/>
          <w:iCs/>
          <w:color w:val="000000"/>
          <w:sz w:val="24"/>
          <w:szCs w:val="24"/>
          <w:lang w:val="uk-UA"/>
        </w:rPr>
      </w:pPr>
    </w:p>
    <w:p w14:paraId="69B1EAD8" w14:textId="7DD134CD" w:rsidR="00134FB1" w:rsidRDefault="0033728C" w:rsidP="00134FB1">
      <w:pPr>
        <w:jc w:val="both"/>
        <w:rPr>
          <w:rFonts w:ascii="Times New Roman" w:hAnsi="Times New Roman"/>
          <w:b/>
          <w:bCs/>
          <w:i/>
          <w:iCs/>
          <w:color w:val="000000"/>
          <w:sz w:val="24"/>
          <w:szCs w:val="24"/>
          <w:lang w:val="uk-UA"/>
        </w:rPr>
      </w:pPr>
      <w:r w:rsidRPr="0033728C">
        <w:rPr>
          <w:rFonts w:ascii="Times New Roman" w:hAnsi="Times New Roman"/>
          <w:b/>
          <w:bCs/>
          <w:i/>
          <w:iCs/>
          <w:color w:val="000000"/>
          <w:sz w:val="24"/>
          <w:szCs w:val="24"/>
          <w:lang w:val="uk-UA"/>
        </w:rPr>
        <w:t>Загальні вимоги:</w:t>
      </w:r>
    </w:p>
    <w:p w14:paraId="7875441F" w14:textId="55A302DE" w:rsidR="0033728C" w:rsidRPr="00134FB1" w:rsidRDefault="0033728C" w:rsidP="00134FB1">
      <w:pPr>
        <w:ind w:firstLine="567"/>
        <w:jc w:val="both"/>
        <w:rPr>
          <w:rFonts w:ascii="Times New Roman" w:hAnsi="Times New Roman"/>
          <w:b/>
          <w:bCs/>
          <w:i/>
          <w:iCs/>
          <w:color w:val="000000"/>
          <w:sz w:val="24"/>
          <w:szCs w:val="24"/>
          <w:lang w:val="uk-UA"/>
        </w:rPr>
      </w:pPr>
      <w:r w:rsidRPr="0033728C">
        <w:rPr>
          <w:rFonts w:ascii="Times New Roman" w:hAnsi="Times New Roman"/>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32966801" w14:textId="671EB90D" w:rsidR="00E34F73" w:rsidRPr="00E34F73" w:rsidRDefault="00E34F73" w:rsidP="00E34F73">
      <w:pPr>
        <w:pStyle w:val="a7"/>
        <w:jc w:val="both"/>
        <w:rPr>
          <w:rFonts w:ascii="Times New Roman" w:hAnsi="Times New Roman"/>
          <w:sz w:val="24"/>
          <w:szCs w:val="24"/>
        </w:rPr>
      </w:pPr>
      <w:r w:rsidRPr="00E34F73">
        <w:rPr>
          <w:rFonts w:ascii="Times New Roman" w:hAnsi="Times New Roman"/>
          <w:sz w:val="24"/>
          <w:szCs w:val="24"/>
        </w:rPr>
        <w:t>1) У складі пропозиції Учасник повинен надати довідку із зазначенням  такої інформації:</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309"/>
        <w:gridCol w:w="5233"/>
      </w:tblGrid>
      <w:tr w:rsidR="00E34F73" w:rsidRPr="00E34F73" w14:paraId="16C8DF54" w14:textId="77777777" w:rsidTr="00E250D6">
        <w:tc>
          <w:tcPr>
            <w:tcW w:w="2376" w:type="dxa"/>
            <w:tcBorders>
              <w:top w:val="single" w:sz="4" w:space="0" w:color="auto"/>
              <w:left w:val="single" w:sz="4" w:space="0" w:color="auto"/>
              <w:bottom w:val="single" w:sz="4" w:space="0" w:color="auto"/>
              <w:right w:val="single" w:sz="4" w:space="0" w:color="auto"/>
            </w:tcBorders>
            <w:hideMark/>
          </w:tcPr>
          <w:p w14:paraId="4F20C056" w14:textId="77777777" w:rsidR="00E34F73" w:rsidRPr="00E34F73" w:rsidRDefault="00E34F73" w:rsidP="00E34F73">
            <w:pPr>
              <w:pStyle w:val="a7"/>
              <w:jc w:val="center"/>
              <w:rPr>
                <w:rFonts w:ascii="Times New Roman" w:hAnsi="Times New Roman"/>
                <w:sz w:val="24"/>
                <w:szCs w:val="24"/>
              </w:rPr>
            </w:pPr>
            <w:r w:rsidRPr="00E34F73">
              <w:rPr>
                <w:rFonts w:ascii="Times New Roman" w:hAnsi="Times New Roman"/>
                <w:sz w:val="24"/>
                <w:szCs w:val="24"/>
              </w:rPr>
              <w:t>Назва товару</w:t>
            </w:r>
          </w:p>
        </w:tc>
        <w:tc>
          <w:tcPr>
            <w:tcW w:w="2309" w:type="dxa"/>
            <w:tcBorders>
              <w:top w:val="single" w:sz="4" w:space="0" w:color="auto"/>
              <w:left w:val="single" w:sz="4" w:space="0" w:color="auto"/>
              <w:bottom w:val="single" w:sz="4" w:space="0" w:color="auto"/>
              <w:right w:val="single" w:sz="4" w:space="0" w:color="auto"/>
            </w:tcBorders>
            <w:hideMark/>
          </w:tcPr>
          <w:p w14:paraId="367F7225" w14:textId="7A352543" w:rsidR="00E34F73" w:rsidRPr="00E34F73" w:rsidRDefault="00E34F73" w:rsidP="00E34F73">
            <w:pPr>
              <w:pStyle w:val="a7"/>
              <w:jc w:val="center"/>
              <w:rPr>
                <w:rFonts w:ascii="Times New Roman" w:hAnsi="Times New Roman"/>
                <w:sz w:val="24"/>
                <w:szCs w:val="24"/>
              </w:rPr>
            </w:pPr>
            <w:r w:rsidRPr="00E34F73">
              <w:rPr>
                <w:rFonts w:ascii="Times New Roman" w:hAnsi="Times New Roman"/>
                <w:sz w:val="24"/>
                <w:szCs w:val="24"/>
              </w:rPr>
              <w:t>Виробник, країна</w:t>
            </w:r>
            <w:r>
              <w:rPr>
                <w:rFonts w:ascii="Times New Roman" w:hAnsi="Times New Roman"/>
                <w:sz w:val="24"/>
                <w:szCs w:val="24"/>
              </w:rPr>
              <w:t xml:space="preserve"> походження</w:t>
            </w:r>
          </w:p>
        </w:tc>
        <w:tc>
          <w:tcPr>
            <w:tcW w:w="5233" w:type="dxa"/>
            <w:tcBorders>
              <w:top w:val="single" w:sz="4" w:space="0" w:color="auto"/>
              <w:left w:val="single" w:sz="4" w:space="0" w:color="auto"/>
              <w:bottom w:val="single" w:sz="4" w:space="0" w:color="auto"/>
              <w:right w:val="single" w:sz="4" w:space="0" w:color="auto"/>
            </w:tcBorders>
            <w:hideMark/>
          </w:tcPr>
          <w:p w14:paraId="524AB32E" w14:textId="77777777" w:rsidR="00E34F73" w:rsidRPr="00E34F73" w:rsidRDefault="00E34F73" w:rsidP="00E34F73">
            <w:pPr>
              <w:pStyle w:val="a7"/>
              <w:jc w:val="center"/>
              <w:rPr>
                <w:rFonts w:ascii="Times New Roman" w:hAnsi="Times New Roman"/>
                <w:sz w:val="24"/>
                <w:szCs w:val="24"/>
              </w:rPr>
            </w:pPr>
            <w:r w:rsidRPr="00E34F73">
              <w:rPr>
                <w:rFonts w:ascii="Times New Roman" w:hAnsi="Times New Roman"/>
                <w:sz w:val="24"/>
                <w:szCs w:val="24"/>
              </w:rPr>
              <w:t>Реєстраційне посвідчення (№), або декларація про відповідність вимогам Технічного регламенту щодо медичних виробів, або сертифікат відповідності, або свідоцтво про державну реєстрацію (№)</w:t>
            </w:r>
          </w:p>
        </w:tc>
      </w:tr>
    </w:tbl>
    <w:p w14:paraId="714F15BE" w14:textId="40164D0E" w:rsidR="0033728C" w:rsidRPr="00E34F73" w:rsidRDefault="0033728C" w:rsidP="0033728C">
      <w:pPr>
        <w:pStyle w:val="a5"/>
        <w:spacing w:before="0" w:beforeAutospacing="0" w:after="0" w:afterAutospacing="0"/>
        <w:ind w:firstLine="567"/>
        <w:jc w:val="both"/>
        <w:rPr>
          <w:highlight w:val="yellow"/>
          <w:lang w:val="uk-UA"/>
        </w:rPr>
      </w:pPr>
    </w:p>
    <w:p w14:paraId="3296F36B" w14:textId="640527D6" w:rsidR="00E34F73" w:rsidRPr="00E34F73" w:rsidRDefault="00E34F73" w:rsidP="0033728C">
      <w:pPr>
        <w:pStyle w:val="a5"/>
        <w:spacing w:before="0" w:beforeAutospacing="0" w:after="0" w:afterAutospacing="0"/>
        <w:ind w:firstLine="567"/>
        <w:jc w:val="both"/>
        <w:rPr>
          <w:highlight w:val="yellow"/>
          <w:lang w:val="uk-UA"/>
        </w:rPr>
      </w:pPr>
    </w:p>
    <w:p w14:paraId="34D62006" w14:textId="15975382" w:rsidR="00E34F73" w:rsidRPr="00E34F73" w:rsidRDefault="00E34F73" w:rsidP="0033728C">
      <w:pPr>
        <w:pStyle w:val="a5"/>
        <w:spacing w:before="0" w:beforeAutospacing="0" w:after="0" w:afterAutospacing="0"/>
        <w:ind w:firstLine="567"/>
        <w:jc w:val="both"/>
        <w:rPr>
          <w:highlight w:val="yellow"/>
          <w:lang w:val="uk-UA"/>
        </w:rPr>
      </w:pPr>
    </w:p>
    <w:p w14:paraId="696B6715" w14:textId="77777777" w:rsidR="00E34F73" w:rsidRPr="00E34F73" w:rsidRDefault="00E34F73" w:rsidP="0033728C">
      <w:pPr>
        <w:pStyle w:val="a5"/>
        <w:spacing w:before="0" w:beforeAutospacing="0" w:after="0" w:afterAutospacing="0"/>
        <w:ind w:firstLine="567"/>
        <w:jc w:val="both"/>
        <w:rPr>
          <w:highlight w:val="yellow"/>
          <w:lang w:val="uk-UA"/>
        </w:rPr>
      </w:pPr>
    </w:p>
    <w:p w14:paraId="63E5DF26" w14:textId="77777777" w:rsidR="00E34F73" w:rsidRDefault="00E34F73" w:rsidP="00E34F73">
      <w:pPr>
        <w:pStyle w:val="a5"/>
        <w:spacing w:before="0" w:beforeAutospacing="0" w:after="0" w:afterAutospacing="0"/>
        <w:jc w:val="both"/>
        <w:rPr>
          <w:lang w:val="uk-UA"/>
        </w:rPr>
      </w:pPr>
    </w:p>
    <w:p w14:paraId="3B40B7F9" w14:textId="77777777" w:rsidR="00E34F73" w:rsidRDefault="00E34F73" w:rsidP="00E34F73">
      <w:pPr>
        <w:pStyle w:val="a5"/>
        <w:spacing w:before="0" w:beforeAutospacing="0" w:after="0" w:afterAutospacing="0"/>
        <w:jc w:val="both"/>
        <w:rPr>
          <w:lang w:val="uk-UA"/>
        </w:rPr>
      </w:pPr>
    </w:p>
    <w:p w14:paraId="289CFA19" w14:textId="3BA6BB75" w:rsidR="00E34F73" w:rsidRPr="00CB74A1" w:rsidRDefault="00E34F73" w:rsidP="00CB74A1">
      <w:pPr>
        <w:widowControl w:val="0"/>
        <w:tabs>
          <w:tab w:val="left" w:pos="851"/>
          <w:tab w:val="left" w:pos="993"/>
        </w:tabs>
        <w:spacing w:after="0" w:line="240" w:lineRule="auto"/>
        <w:jc w:val="both"/>
        <w:rPr>
          <w:rFonts w:ascii="Times New Roman" w:hAnsi="Times New Roman"/>
          <w:sz w:val="24"/>
          <w:szCs w:val="24"/>
        </w:rPr>
      </w:pPr>
      <w:r w:rsidRPr="00E34F73">
        <w:rPr>
          <w:lang w:val="uk-UA"/>
        </w:rPr>
        <w:t xml:space="preserve">2) </w:t>
      </w:r>
      <w:r w:rsidR="00386837" w:rsidRPr="00704679">
        <w:rPr>
          <w:rFonts w:ascii="Times New Roman" w:hAnsi="Times New Roman"/>
          <w:sz w:val="24"/>
          <w:szCs w:val="24"/>
        </w:rPr>
        <w:t>Медичні вироби повинні бути зареєстрованими в Україні згідно з</w:t>
      </w:r>
      <w:r w:rsidR="00CB74A1">
        <w:rPr>
          <w:rFonts w:ascii="Times New Roman" w:hAnsi="Times New Roman"/>
          <w:sz w:val="24"/>
          <w:szCs w:val="24"/>
          <w:lang w:val="uk-UA"/>
        </w:rPr>
        <w:t xml:space="preserve"> </w:t>
      </w:r>
      <w:r w:rsidR="00386837" w:rsidRPr="00704679">
        <w:rPr>
          <w:rFonts w:ascii="Times New Roman" w:hAnsi="Times New Roman"/>
          <w:sz w:val="24"/>
          <w:szCs w:val="24"/>
        </w:rPr>
        <w:t xml:space="preserve">законодавством України. Для підтвердження </w:t>
      </w:r>
      <w:r w:rsidR="00386837">
        <w:rPr>
          <w:rFonts w:ascii="Times New Roman" w:hAnsi="Times New Roman"/>
          <w:sz w:val="24"/>
          <w:szCs w:val="24"/>
          <w:lang w:val="uk-UA"/>
        </w:rPr>
        <w:t>У</w:t>
      </w:r>
      <w:r w:rsidR="00386837" w:rsidRPr="00704679">
        <w:rPr>
          <w:rFonts w:ascii="Times New Roman" w:hAnsi="Times New Roman"/>
          <w:sz w:val="24"/>
          <w:szCs w:val="24"/>
        </w:rPr>
        <w:t>часник надає копію свідоцтва про державну реєстрацію</w:t>
      </w:r>
      <w:r w:rsidR="00CB74A1">
        <w:rPr>
          <w:rFonts w:ascii="Times New Roman" w:hAnsi="Times New Roman"/>
          <w:sz w:val="24"/>
          <w:szCs w:val="24"/>
          <w:lang w:val="uk-UA"/>
        </w:rPr>
        <w:t xml:space="preserve"> або декларацію відповідності або сертифікат якості</w:t>
      </w:r>
      <w:r w:rsidR="00386837" w:rsidRPr="00704679">
        <w:rPr>
          <w:rFonts w:ascii="Times New Roman" w:hAnsi="Times New Roman"/>
          <w:sz w:val="24"/>
          <w:szCs w:val="24"/>
        </w:rPr>
        <w:t xml:space="preserve"> або копію сертифіката про відповідність медичного </w:t>
      </w:r>
      <w:r w:rsidR="00386837" w:rsidRPr="00704679">
        <w:rPr>
          <w:rFonts w:ascii="Times New Roman" w:hAnsi="Times New Roman"/>
          <w:sz w:val="24"/>
          <w:szCs w:val="24"/>
        </w:rPr>
        <w:lastRenderedPageBreak/>
        <w:t>виробу вимогам технічного регламенту.</w:t>
      </w:r>
    </w:p>
    <w:p w14:paraId="159F39E5" w14:textId="22127D68" w:rsidR="00386837" w:rsidRPr="00CB74A1" w:rsidRDefault="00E34F73" w:rsidP="00386837">
      <w:pPr>
        <w:widowControl w:val="0"/>
        <w:tabs>
          <w:tab w:val="left" w:pos="851"/>
          <w:tab w:val="left" w:pos="993"/>
        </w:tabs>
        <w:spacing w:after="0" w:line="240" w:lineRule="auto"/>
        <w:jc w:val="both"/>
        <w:rPr>
          <w:rFonts w:ascii="Times New Roman" w:hAnsi="Times New Roman"/>
          <w:sz w:val="24"/>
          <w:szCs w:val="24"/>
        </w:rPr>
      </w:pPr>
      <w:r w:rsidRPr="00CB74A1">
        <w:rPr>
          <w:rFonts w:ascii="Times New Roman" w:hAnsi="Times New Roman"/>
          <w:sz w:val="24"/>
          <w:szCs w:val="24"/>
          <w:lang w:val="uk-UA"/>
        </w:rPr>
        <w:t xml:space="preserve">3) </w:t>
      </w:r>
      <w:r w:rsidR="00386837" w:rsidRPr="00CB74A1">
        <w:rPr>
          <w:rFonts w:ascii="Times New Roman" w:hAnsi="Times New Roman"/>
          <w:sz w:val="24"/>
          <w:szCs w:val="24"/>
        </w:rPr>
        <w:t>Медичний виріб повинен мати інструкцію із застосування. Для підтвердження учасником надається копія інструкції із застосування виробів</w:t>
      </w:r>
      <w:r w:rsidR="00386837" w:rsidRPr="00CB74A1">
        <w:rPr>
          <w:rFonts w:ascii="Times New Roman" w:hAnsi="Times New Roman"/>
          <w:sz w:val="24"/>
          <w:szCs w:val="24"/>
          <w:lang w:val="uk-UA"/>
        </w:rPr>
        <w:t xml:space="preserve"> </w:t>
      </w:r>
      <w:r w:rsidR="00386837" w:rsidRPr="00CB74A1">
        <w:rPr>
          <w:rFonts w:ascii="Times New Roman" w:hAnsi="Times New Roman"/>
          <w:sz w:val="24"/>
          <w:szCs w:val="24"/>
        </w:rPr>
        <w:t>українською</w:t>
      </w:r>
      <w:r w:rsidR="00386837" w:rsidRPr="00CB74A1">
        <w:rPr>
          <w:rFonts w:ascii="Times New Roman" w:hAnsi="Times New Roman"/>
          <w:sz w:val="24"/>
          <w:szCs w:val="24"/>
          <w:lang w:val="uk-UA"/>
        </w:rPr>
        <w:t xml:space="preserve"> мовою</w:t>
      </w:r>
      <w:r w:rsidR="00386837" w:rsidRPr="00CB74A1">
        <w:rPr>
          <w:rFonts w:ascii="Times New Roman" w:hAnsi="Times New Roman"/>
          <w:sz w:val="24"/>
          <w:szCs w:val="24"/>
        </w:rPr>
        <w:t>.</w:t>
      </w:r>
    </w:p>
    <w:p w14:paraId="2246B68C" w14:textId="62CCBA35" w:rsidR="00386837" w:rsidRPr="00704679" w:rsidRDefault="00386837" w:rsidP="00386837">
      <w:pPr>
        <w:widowControl w:val="0"/>
        <w:tabs>
          <w:tab w:val="left" w:pos="851"/>
          <w:tab w:val="left" w:pos="993"/>
        </w:tabs>
        <w:spacing w:after="0" w:line="240" w:lineRule="auto"/>
        <w:jc w:val="both"/>
        <w:rPr>
          <w:rFonts w:ascii="Times New Roman" w:hAnsi="Times New Roman"/>
          <w:sz w:val="24"/>
          <w:szCs w:val="24"/>
        </w:rPr>
      </w:pPr>
      <w:r>
        <w:rPr>
          <w:rFonts w:ascii="Times New Roman" w:hAnsi="Times New Roman"/>
          <w:sz w:val="24"/>
          <w:szCs w:val="24"/>
          <w:lang w:val="uk-UA"/>
        </w:rPr>
        <w:t>4)</w:t>
      </w:r>
      <w:r w:rsidRPr="00386837">
        <w:rPr>
          <w:rFonts w:ascii="Times New Roman" w:hAnsi="Times New Roman"/>
          <w:sz w:val="24"/>
          <w:szCs w:val="24"/>
        </w:rPr>
        <w:t xml:space="preserve"> </w:t>
      </w:r>
      <w:r w:rsidRPr="00704679">
        <w:rPr>
          <w:rFonts w:ascii="Times New Roman" w:hAnsi="Times New Roman"/>
          <w:sz w:val="24"/>
          <w:szCs w:val="24"/>
        </w:rPr>
        <w:t>Строк придатності медичного виробу на момент  поставки повинен становити не менше 75% від загального терміну придатності. Для підтвердження учасник надає гарантійний лист про термін його придатності.</w:t>
      </w:r>
    </w:p>
    <w:p w14:paraId="52FD28C2" w14:textId="67105C66" w:rsidR="00386837" w:rsidRDefault="00386837" w:rsidP="00386837">
      <w:pPr>
        <w:widowControl w:val="0"/>
        <w:tabs>
          <w:tab w:val="left" w:pos="851"/>
          <w:tab w:val="left" w:pos="993"/>
        </w:tabs>
        <w:spacing w:after="0" w:line="240" w:lineRule="auto"/>
        <w:jc w:val="both"/>
        <w:rPr>
          <w:rFonts w:ascii="Times New Roman" w:hAnsi="Times New Roman"/>
          <w:color w:val="00000A"/>
          <w:sz w:val="24"/>
          <w:szCs w:val="24"/>
        </w:rPr>
      </w:pPr>
      <w:r>
        <w:rPr>
          <w:rFonts w:ascii="Times New Roman" w:hAnsi="Times New Roman"/>
          <w:sz w:val="24"/>
          <w:szCs w:val="24"/>
          <w:lang w:val="uk-UA"/>
        </w:rPr>
        <w:t>5)</w:t>
      </w:r>
      <w:r w:rsidRPr="00386837">
        <w:rPr>
          <w:rFonts w:ascii="Times New Roman" w:hAnsi="Times New Roman"/>
          <w:sz w:val="24"/>
          <w:szCs w:val="24"/>
        </w:rPr>
        <w:t xml:space="preserve"> </w:t>
      </w:r>
      <w:r w:rsidRPr="00704679">
        <w:rPr>
          <w:rFonts w:ascii="Times New Roman" w:hAnsi="Times New Roman"/>
          <w:sz w:val="24"/>
          <w:szCs w:val="24"/>
        </w:rPr>
        <w:t xml:space="preserve">Строк поставки медичного виробу повинен становити не більше 10 днів з моменту </w:t>
      </w:r>
      <w:r w:rsidR="00562721" w:rsidRPr="00562721">
        <w:rPr>
          <w:rFonts w:ascii="Times New Roman" w:hAnsi="Times New Roman"/>
          <w:sz w:val="24"/>
          <w:szCs w:val="24"/>
        </w:rPr>
        <w:t>отримання замовлення</w:t>
      </w:r>
      <w:r w:rsidRPr="00704679">
        <w:rPr>
          <w:rFonts w:ascii="Times New Roman" w:hAnsi="Times New Roman"/>
          <w:sz w:val="24"/>
          <w:szCs w:val="24"/>
        </w:rPr>
        <w:t xml:space="preserve">. Для підтвердження учасник надає гарантійний лист пр строк поставки </w:t>
      </w:r>
      <w:r w:rsidR="00562721">
        <w:rPr>
          <w:rFonts w:ascii="Times New Roman" w:hAnsi="Times New Roman"/>
          <w:sz w:val="24"/>
          <w:szCs w:val="24"/>
          <w:lang w:val="uk-UA"/>
        </w:rPr>
        <w:t>медичних</w:t>
      </w:r>
      <w:r w:rsidRPr="00704679">
        <w:rPr>
          <w:rFonts w:ascii="Times New Roman" w:hAnsi="Times New Roman"/>
          <w:sz w:val="24"/>
          <w:szCs w:val="24"/>
        </w:rPr>
        <w:t xml:space="preserve"> виробів</w:t>
      </w:r>
      <w:r>
        <w:rPr>
          <w:rFonts w:ascii="Times New Roman" w:hAnsi="Times New Roman"/>
          <w:color w:val="00000A"/>
          <w:sz w:val="24"/>
          <w:szCs w:val="24"/>
        </w:rPr>
        <w:t>).</w:t>
      </w:r>
    </w:p>
    <w:p w14:paraId="7B382BC6" w14:textId="77777777" w:rsidR="008C3517" w:rsidRDefault="00CB74A1" w:rsidP="008C3517">
      <w:pPr>
        <w:tabs>
          <w:tab w:val="left" w:pos="851"/>
        </w:tabs>
        <w:spacing w:after="0" w:line="240" w:lineRule="auto"/>
        <w:jc w:val="both"/>
        <w:rPr>
          <w:rFonts w:ascii="Times New Roman" w:hAnsi="Times New Roman"/>
          <w:b/>
          <w:i/>
          <w:spacing w:val="1"/>
          <w:sz w:val="24"/>
          <w:szCs w:val="24"/>
          <w:u w:val="single"/>
        </w:rPr>
      </w:pPr>
      <w:r>
        <w:rPr>
          <w:rFonts w:ascii="Times New Roman" w:hAnsi="Times New Roman"/>
          <w:sz w:val="24"/>
          <w:szCs w:val="24"/>
          <w:lang w:val="uk-UA"/>
        </w:rPr>
        <w:t>6</w:t>
      </w:r>
      <w:r w:rsidR="00562721">
        <w:rPr>
          <w:rFonts w:ascii="Times New Roman" w:hAnsi="Times New Roman"/>
          <w:sz w:val="24"/>
          <w:szCs w:val="24"/>
          <w:lang w:val="uk-UA"/>
        </w:rPr>
        <w:t>)</w:t>
      </w:r>
      <w:r w:rsidR="00562721" w:rsidRPr="00562721">
        <w:rPr>
          <w:rFonts w:ascii="Times New Roman" w:hAnsi="Times New Roman"/>
          <w:iCs/>
          <w:color w:val="00000A"/>
          <w:sz w:val="24"/>
          <w:szCs w:val="24"/>
        </w:rPr>
        <w:t xml:space="preserve"> </w:t>
      </w:r>
      <w:r w:rsidR="008C3517" w:rsidRPr="00DC6E2F">
        <w:rPr>
          <w:rFonts w:ascii="Times New Roman" w:hAnsi="Times New Roman"/>
          <w:sz w:val="24"/>
          <w:szCs w:val="24"/>
          <w:lang w:val="uk-UA"/>
        </w:rPr>
        <w:t>С</w:t>
      </w:r>
      <w:r w:rsidR="008C3517" w:rsidRPr="00DC6E2F">
        <w:rPr>
          <w:rFonts w:ascii="Times New Roman" w:hAnsi="Times New Roman"/>
          <w:sz w:val="24"/>
          <w:szCs w:val="24"/>
        </w:rPr>
        <w:t xml:space="preserve">проможність учасника поставити товар повинна підтверджуватись оригіналом листів авторизації від виробника </w:t>
      </w:r>
      <w:r w:rsidR="008C3517" w:rsidRPr="00DC6E2F">
        <w:rPr>
          <w:rFonts w:ascii="Times New Roman" w:hAnsi="Times New Roman"/>
          <w:iCs/>
          <w:sz w:val="24"/>
          <w:szCs w:val="24"/>
        </w:rPr>
        <w:t>(представництва, філії виробника – якщо їх відповідні повноваження поширюються на територію України),</w:t>
      </w:r>
      <w:r w:rsidR="008C3517" w:rsidRPr="00DC6E2F">
        <w:rPr>
          <w:rFonts w:ascii="Times New Roman" w:hAnsi="Times New Roman"/>
          <w:i/>
          <w:sz w:val="24"/>
          <w:szCs w:val="24"/>
        </w:rPr>
        <w:t xml:space="preserve"> </w:t>
      </w:r>
      <w:r w:rsidR="008C3517" w:rsidRPr="00DC6E2F">
        <w:rPr>
          <w:rFonts w:ascii="Times New Roman" w:hAnsi="Times New Roman"/>
          <w:iCs/>
          <w:sz w:val="24"/>
          <w:szCs w:val="24"/>
        </w:rPr>
        <w:t>або представника, дилера, дистриб'ютора, офіційно уповноваженого на це виробником,  яким підтверджується можливість поставки Учасником Товару</w:t>
      </w:r>
      <w:r w:rsidR="008C3517" w:rsidRPr="00DC6E2F">
        <w:rPr>
          <w:rFonts w:ascii="Times New Roman" w:hAnsi="Times New Roman"/>
          <w:i/>
          <w:sz w:val="24"/>
          <w:szCs w:val="24"/>
        </w:rPr>
        <w:t xml:space="preserve">, який є предметом закупівлі цих торгів, у кількості, та в терміни, визначені цією Документацією та пропозицією Учасника. </w:t>
      </w:r>
      <w:r w:rsidR="008C3517" w:rsidRPr="00DC6E2F">
        <w:rPr>
          <w:rFonts w:ascii="Times New Roman" w:hAnsi="Times New Roman"/>
          <w:b/>
          <w:i/>
          <w:spacing w:val="1"/>
          <w:sz w:val="24"/>
          <w:szCs w:val="24"/>
          <w:u w:val="single"/>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14:paraId="11CE2020" w14:textId="1B6623EE" w:rsidR="002B4678" w:rsidRPr="0033728C" w:rsidRDefault="008C3517" w:rsidP="008C3517">
      <w:pPr>
        <w:tabs>
          <w:tab w:val="left" w:pos="851"/>
        </w:tabs>
        <w:spacing w:after="0" w:line="240" w:lineRule="auto"/>
        <w:jc w:val="both"/>
        <w:rPr>
          <w:rFonts w:ascii="Times New Roman" w:hAnsi="Times New Roman"/>
          <w:sz w:val="24"/>
          <w:szCs w:val="24"/>
        </w:rPr>
      </w:pPr>
      <w:r>
        <w:rPr>
          <w:rFonts w:ascii="Times New Roman" w:hAnsi="Times New Roman"/>
          <w:sz w:val="24"/>
          <w:szCs w:val="24"/>
          <w:lang w:val="uk-UA"/>
        </w:rPr>
        <w:t>7</w:t>
      </w:r>
      <w:r w:rsidR="00E34F73" w:rsidRPr="00E34F73">
        <w:rPr>
          <w:rFonts w:ascii="Times New Roman" w:hAnsi="Times New Roman"/>
          <w:sz w:val="24"/>
          <w:szCs w:val="24"/>
        </w:rPr>
        <w:t>) В разі подачі еквіваленту товару, що запропонований Замовником в медико-технічних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14:paraId="33BB9593" w14:textId="77777777" w:rsidR="00562721" w:rsidRDefault="00562721" w:rsidP="00562721">
      <w:pPr>
        <w:spacing w:after="0" w:line="240" w:lineRule="auto"/>
        <w:jc w:val="center"/>
        <w:rPr>
          <w:rFonts w:ascii="Times New Roman" w:hAnsi="Times New Roman"/>
          <w:b/>
          <w:sz w:val="24"/>
          <w:szCs w:val="24"/>
          <w:highlight w:val="white"/>
        </w:rPr>
      </w:pPr>
    </w:p>
    <w:p w14:paraId="6820B0D6" w14:textId="77777777" w:rsidR="00562721" w:rsidRDefault="00562721" w:rsidP="00562721">
      <w:pPr>
        <w:spacing w:after="0" w:line="240" w:lineRule="auto"/>
        <w:jc w:val="center"/>
        <w:rPr>
          <w:rFonts w:ascii="Times New Roman" w:hAnsi="Times New Roman"/>
          <w:b/>
          <w:sz w:val="24"/>
          <w:szCs w:val="24"/>
          <w:highlight w:val="white"/>
        </w:rPr>
      </w:pPr>
    </w:p>
    <w:p w14:paraId="5331CB5B" w14:textId="3E65F2CE" w:rsidR="00562721" w:rsidRDefault="00562721" w:rsidP="00562721">
      <w:pPr>
        <w:spacing w:after="0" w:line="240" w:lineRule="auto"/>
        <w:jc w:val="center"/>
        <w:rPr>
          <w:rFonts w:ascii="Times New Roman" w:hAnsi="Times New Roman"/>
          <w:b/>
          <w:sz w:val="24"/>
          <w:szCs w:val="24"/>
          <w:highlight w:val="white"/>
        </w:rPr>
      </w:pPr>
      <w:r>
        <w:rPr>
          <w:rFonts w:ascii="Times New Roman" w:hAnsi="Times New Roman"/>
          <w:b/>
          <w:sz w:val="24"/>
          <w:szCs w:val="24"/>
          <w:highlight w:val="white"/>
        </w:rPr>
        <w:t>МЕДИКО-ТЕХНІЧНІ ВИМОГИ</w:t>
      </w:r>
    </w:p>
    <w:p w14:paraId="385342F1" w14:textId="77777777" w:rsidR="00562721" w:rsidRDefault="00562721" w:rsidP="00562721">
      <w:pPr>
        <w:spacing w:after="0" w:line="240" w:lineRule="auto"/>
        <w:jc w:val="both"/>
        <w:rPr>
          <w:rFonts w:ascii="Times New Roman" w:hAnsi="Times New Roman"/>
          <w:sz w:val="24"/>
          <w:szCs w:val="24"/>
        </w:rPr>
      </w:pPr>
      <w:bookmarkStart w:id="0" w:name="_heading=h.fhjgt29aaoi7" w:colFirst="0" w:colLast="0"/>
      <w:bookmarkEnd w:id="0"/>
    </w:p>
    <w:tbl>
      <w:tblPr>
        <w:tblW w:w="5000" w:type="pct"/>
        <w:jc w:val="center"/>
        <w:tblLook w:val="0400" w:firstRow="0" w:lastRow="0" w:firstColumn="0" w:lastColumn="0" w:noHBand="0" w:noVBand="1"/>
      </w:tblPr>
      <w:tblGrid>
        <w:gridCol w:w="816"/>
        <w:gridCol w:w="2365"/>
        <w:gridCol w:w="2990"/>
        <w:gridCol w:w="5970"/>
        <w:gridCol w:w="1144"/>
        <w:gridCol w:w="1275"/>
      </w:tblGrid>
      <w:tr w:rsidR="00562721" w:rsidRPr="00341430" w14:paraId="07A2676B" w14:textId="77777777" w:rsidTr="00562721">
        <w:trPr>
          <w:trHeight w:val="1155"/>
          <w:jc w:val="center"/>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BEC11" w14:textId="77777777" w:rsidR="00562721" w:rsidRPr="00562721" w:rsidRDefault="00562721" w:rsidP="0048777C">
            <w:pPr>
              <w:spacing w:after="0" w:line="240" w:lineRule="auto"/>
              <w:jc w:val="center"/>
              <w:rPr>
                <w:rFonts w:ascii="Times New Roman" w:hAnsi="Times New Roman"/>
                <w:b/>
                <w:color w:val="000000"/>
                <w:sz w:val="24"/>
                <w:szCs w:val="24"/>
              </w:rPr>
            </w:pPr>
            <w:r w:rsidRPr="00562721">
              <w:rPr>
                <w:rFonts w:ascii="Times New Roman" w:hAnsi="Times New Roman"/>
                <w:b/>
                <w:color w:val="000000"/>
                <w:sz w:val="24"/>
                <w:szCs w:val="24"/>
              </w:rPr>
              <w:t>№ п/п</w:t>
            </w:r>
          </w:p>
        </w:tc>
        <w:tc>
          <w:tcPr>
            <w:tcW w:w="837" w:type="pct"/>
            <w:tcBorders>
              <w:top w:val="single" w:sz="4" w:space="0" w:color="000000"/>
              <w:left w:val="nil"/>
              <w:bottom w:val="single" w:sz="4" w:space="0" w:color="000000"/>
              <w:right w:val="single" w:sz="4" w:space="0" w:color="000000"/>
            </w:tcBorders>
            <w:shd w:val="clear" w:color="auto" w:fill="auto"/>
            <w:vAlign w:val="center"/>
          </w:tcPr>
          <w:p w14:paraId="2EDC442F" w14:textId="77777777" w:rsidR="00562721" w:rsidRPr="00562721" w:rsidRDefault="00562721" w:rsidP="0048777C">
            <w:pPr>
              <w:spacing w:after="0" w:line="240" w:lineRule="auto"/>
              <w:jc w:val="center"/>
              <w:rPr>
                <w:rFonts w:ascii="Times New Roman" w:hAnsi="Times New Roman"/>
                <w:b/>
                <w:color w:val="000000"/>
                <w:sz w:val="24"/>
                <w:szCs w:val="24"/>
              </w:rPr>
            </w:pPr>
            <w:r w:rsidRPr="00562721">
              <w:rPr>
                <w:rFonts w:ascii="Times New Roman" w:hAnsi="Times New Roman"/>
                <w:b/>
                <w:sz w:val="24"/>
                <w:szCs w:val="24"/>
              </w:rPr>
              <w:t>Код НК 024:2019</w:t>
            </w:r>
          </w:p>
        </w:tc>
        <w:tc>
          <w:tcPr>
            <w:tcW w:w="982" w:type="pct"/>
            <w:tcBorders>
              <w:top w:val="single" w:sz="4" w:space="0" w:color="000000"/>
              <w:left w:val="nil"/>
              <w:bottom w:val="single" w:sz="4" w:space="0" w:color="000000"/>
              <w:right w:val="single" w:sz="4" w:space="0" w:color="000000"/>
            </w:tcBorders>
            <w:shd w:val="clear" w:color="auto" w:fill="auto"/>
            <w:vAlign w:val="center"/>
          </w:tcPr>
          <w:p w14:paraId="53308A3A" w14:textId="77777777" w:rsidR="00562721" w:rsidRPr="00562721" w:rsidRDefault="00562721" w:rsidP="0048777C">
            <w:pPr>
              <w:spacing w:after="0" w:line="240" w:lineRule="auto"/>
              <w:jc w:val="center"/>
              <w:rPr>
                <w:rFonts w:ascii="Times New Roman" w:hAnsi="Times New Roman"/>
                <w:b/>
                <w:color w:val="000000"/>
                <w:sz w:val="24"/>
                <w:szCs w:val="24"/>
              </w:rPr>
            </w:pPr>
            <w:r w:rsidRPr="00562721">
              <w:rPr>
                <w:rFonts w:ascii="Times New Roman" w:hAnsi="Times New Roman"/>
                <w:b/>
                <w:sz w:val="24"/>
                <w:szCs w:val="24"/>
              </w:rPr>
              <w:t>Найменування</w:t>
            </w:r>
          </w:p>
        </w:tc>
        <w:tc>
          <w:tcPr>
            <w:tcW w:w="2143" w:type="pct"/>
            <w:tcBorders>
              <w:top w:val="single" w:sz="4" w:space="0" w:color="000000"/>
              <w:left w:val="nil"/>
              <w:bottom w:val="single" w:sz="4" w:space="0" w:color="000000"/>
              <w:right w:val="single" w:sz="4" w:space="0" w:color="000000"/>
            </w:tcBorders>
            <w:shd w:val="clear" w:color="auto" w:fill="auto"/>
            <w:vAlign w:val="center"/>
          </w:tcPr>
          <w:p w14:paraId="0833B408" w14:textId="77777777" w:rsidR="00562721" w:rsidRPr="00562721" w:rsidRDefault="00562721" w:rsidP="0048777C">
            <w:pPr>
              <w:spacing w:after="0" w:line="240" w:lineRule="auto"/>
              <w:jc w:val="center"/>
              <w:rPr>
                <w:rFonts w:ascii="Times New Roman" w:hAnsi="Times New Roman"/>
                <w:b/>
                <w:sz w:val="24"/>
                <w:szCs w:val="24"/>
              </w:rPr>
            </w:pPr>
            <w:r w:rsidRPr="00562721">
              <w:rPr>
                <w:rFonts w:ascii="Times New Roman" w:hAnsi="Times New Roman"/>
                <w:b/>
                <w:sz w:val="24"/>
                <w:szCs w:val="24"/>
              </w:rPr>
              <w:t>Медико-технічні вимоги</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428E4C08" w14:textId="77777777" w:rsidR="00562721" w:rsidRPr="00562721" w:rsidRDefault="00562721" w:rsidP="0048777C">
            <w:pPr>
              <w:spacing w:after="0" w:line="240" w:lineRule="auto"/>
              <w:jc w:val="center"/>
              <w:rPr>
                <w:rFonts w:ascii="Times New Roman" w:hAnsi="Times New Roman"/>
                <w:b/>
                <w:color w:val="000000"/>
                <w:sz w:val="24"/>
                <w:szCs w:val="24"/>
              </w:rPr>
            </w:pPr>
            <w:r w:rsidRPr="00562721">
              <w:rPr>
                <w:rFonts w:ascii="Times New Roman" w:hAnsi="Times New Roman"/>
                <w:b/>
                <w:color w:val="000000"/>
                <w:sz w:val="24"/>
                <w:szCs w:val="24"/>
              </w:rPr>
              <w:t>Одиниці виміру</w:t>
            </w:r>
          </w:p>
        </w:tc>
        <w:tc>
          <w:tcPr>
            <w:tcW w:w="360" w:type="pct"/>
            <w:tcBorders>
              <w:top w:val="single" w:sz="4" w:space="0" w:color="000000"/>
              <w:left w:val="nil"/>
              <w:bottom w:val="single" w:sz="4" w:space="0" w:color="000000"/>
              <w:right w:val="single" w:sz="4" w:space="0" w:color="000000"/>
            </w:tcBorders>
            <w:shd w:val="clear" w:color="auto" w:fill="auto"/>
            <w:vAlign w:val="center"/>
          </w:tcPr>
          <w:p w14:paraId="6807A06D" w14:textId="77777777" w:rsidR="00562721" w:rsidRPr="00562721" w:rsidRDefault="00562721" w:rsidP="0048777C">
            <w:pPr>
              <w:spacing w:after="0" w:line="240" w:lineRule="auto"/>
              <w:jc w:val="center"/>
              <w:rPr>
                <w:rFonts w:ascii="Times New Roman" w:hAnsi="Times New Roman"/>
                <w:b/>
                <w:color w:val="000000"/>
                <w:sz w:val="24"/>
                <w:szCs w:val="24"/>
              </w:rPr>
            </w:pPr>
            <w:r w:rsidRPr="00562721">
              <w:rPr>
                <w:rFonts w:ascii="Times New Roman" w:hAnsi="Times New Roman"/>
                <w:b/>
                <w:color w:val="000000"/>
                <w:sz w:val="24"/>
                <w:szCs w:val="24"/>
              </w:rPr>
              <w:t>Кількість</w:t>
            </w:r>
          </w:p>
        </w:tc>
      </w:tr>
      <w:tr w:rsidR="00562721" w:rsidRPr="00341430" w14:paraId="5BC1AE27" w14:textId="77777777" w:rsidTr="00562721">
        <w:trPr>
          <w:trHeight w:val="1155"/>
          <w:jc w:val="center"/>
        </w:trPr>
        <w:tc>
          <w:tcPr>
            <w:tcW w:w="339" w:type="pct"/>
            <w:tcBorders>
              <w:top w:val="nil"/>
              <w:left w:val="single" w:sz="4" w:space="0" w:color="000000"/>
              <w:bottom w:val="single" w:sz="4" w:space="0" w:color="000000"/>
              <w:right w:val="single" w:sz="4" w:space="0" w:color="000000"/>
            </w:tcBorders>
            <w:shd w:val="clear" w:color="auto" w:fill="auto"/>
            <w:vAlign w:val="center"/>
          </w:tcPr>
          <w:p w14:paraId="7C6623F9" w14:textId="77777777" w:rsidR="00562721" w:rsidRPr="00562721" w:rsidRDefault="00562721" w:rsidP="0048777C">
            <w:pPr>
              <w:spacing w:after="0" w:line="240" w:lineRule="auto"/>
              <w:jc w:val="center"/>
              <w:rPr>
                <w:rFonts w:ascii="Times New Roman" w:hAnsi="Times New Roman"/>
                <w:sz w:val="24"/>
                <w:szCs w:val="24"/>
              </w:rPr>
            </w:pPr>
            <w:r w:rsidRPr="00562721">
              <w:rPr>
                <w:rFonts w:ascii="Times New Roman" w:hAnsi="Times New Roman"/>
                <w:sz w:val="24"/>
                <w:szCs w:val="24"/>
              </w:rPr>
              <w:t>1</w:t>
            </w:r>
          </w:p>
        </w:tc>
        <w:tc>
          <w:tcPr>
            <w:tcW w:w="837" w:type="pct"/>
            <w:tcBorders>
              <w:top w:val="nil"/>
              <w:left w:val="nil"/>
              <w:bottom w:val="single" w:sz="4" w:space="0" w:color="000000"/>
              <w:right w:val="single" w:sz="4" w:space="0" w:color="000000"/>
            </w:tcBorders>
            <w:shd w:val="clear" w:color="auto" w:fill="auto"/>
            <w:vAlign w:val="center"/>
          </w:tcPr>
          <w:p w14:paraId="757EF8D2" w14:textId="77777777" w:rsidR="00562721" w:rsidRPr="00562721" w:rsidRDefault="00562721" w:rsidP="0048777C">
            <w:pPr>
              <w:spacing w:after="0" w:line="240" w:lineRule="auto"/>
              <w:jc w:val="center"/>
              <w:rPr>
                <w:rFonts w:ascii="Times New Roman" w:eastAsia="Arial" w:hAnsi="Times New Roman"/>
                <w:sz w:val="24"/>
                <w:szCs w:val="24"/>
                <w:shd w:val="clear" w:color="auto" w:fill="FDFEFD"/>
              </w:rPr>
            </w:pPr>
            <w:r w:rsidRPr="00562721">
              <w:rPr>
                <w:rFonts w:ascii="Times New Roman" w:eastAsia="Arial" w:hAnsi="Times New Roman"/>
                <w:sz w:val="24"/>
                <w:szCs w:val="24"/>
                <w:shd w:val="clear" w:color="auto" w:fill="FDFEFD"/>
              </w:rPr>
              <w:t>НК 024:2019-</w:t>
            </w:r>
          </w:p>
          <w:p w14:paraId="231C89C0" w14:textId="77777777" w:rsidR="00562721" w:rsidRPr="00562721" w:rsidRDefault="00562721" w:rsidP="0048777C">
            <w:pPr>
              <w:spacing w:after="0" w:line="240" w:lineRule="auto"/>
              <w:jc w:val="center"/>
              <w:rPr>
                <w:rFonts w:ascii="Times New Roman" w:eastAsia="Arial" w:hAnsi="Times New Roman"/>
                <w:sz w:val="24"/>
                <w:szCs w:val="24"/>
              </w:rPr>
            </w:pPr>
            <w:r w:rsidRPr="00562721">
              <w:rPr>
                <w:rFonts w:ascii="Times New Roman" w:eastAsia="Arial" w:hAnsi="Times New Roman"/>
                <w:sz w:val="24"/>
                <w:szCs w:val="24"/>
                <w:shd w:val="clear" w:color="auto" w:fill="FDFEFD"/>
              </w:rPr>
              <w:t xml:space="preserve"> 31075 – Калоприймач для кишкової стоми відкритого типу, однокомпонентний</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8DD4F2A" w14:textId="77777777" w:rsidR="00562721" w:rsidRPr="00562721" w:rsidRDefault="00562721" w:rsidP="0048777C">
            <w:pPr>
              <w:spacing w:after="0" w:line="240" w:lineRule="auto"/>
              <w:jc w:val="center"/>
              <w:rPr>
                <w:rFonts w:ascii="Times New Roman" w:hAnsi="Times New Roman"/>
                <w:sz w:val="24"/>
                <w:szCs w:val="24"/>
              </w:rPr>
            </w:pPr>
            <w:r w:rsidRPr="00562721">
              <w:rPr>
                <w:rFonts w:ascii="Times New Roman" w:hAnsi="Times New Roman"/>
                <w:sz w:val="24"/>
                <w:szCs w:val="24"/>
              </w:rPr>
              <w:t>Калоприймач 17500 Алтерна Фрі стомічний однокомпонентний відкритого типу непрозорий 12-75мм №30</w:t>
            </w:r>
          </w:p>
        </w:tc>
        <w:tc>
          <w:tcPr>
            <w:tcW w:w="2143" w:type="pct"/>
            <w:tcBorders>
              <w:top w:val="nil"/>
              <w:left w:val="nil"/>
              <w:bottom w:val="single" w:sz="4" w:space="0" w:color="000000"/>
              <w:right w:val="single" w:sz="4" w:space="0" w:color="000000"/>
            </w:tcBorders>
            <w:shd w:val="clear" w:color="auto" w:fill="auto"/>
            <w:vAlign w:val="center"/>
          </w:tcPr>
          <w:p w14:paraId="7D32AB83" w14:textId="77777777" w:rsidR="00562721" w:rsidRPr="00562721" w:rsidRDefault="00562721" w:rsidP="0048777C">
            <w:pPr>
              <w:spacing w:before="240" w:after="240" w:line="240" w:lineRule="auto"/>
              <w:jc w:val="center"/>
              <w:rPr>
                <w:rFonts w:ascii="Times New Roman" w:eastAsia="Arial" w:hAnsi="Times New Roman"/>
                <w:sz w:val="24"/>
                <w:szCs w:val="24"/>
              </w:rPr>
            </w:pPr>
            <w:r w:rsidRPr="00562721">
              <w:rPr>
                <w:rFonts w:ascii="Times New Roman" w:eastAsia="Arial" w:hAnsi="Times New Roman"/>
                <w:sz w:val="24"/>
                <w:szCs w:val="24"/>
              </w:rPr>
              <w:t xml:space="preserve">"Калоприймач стомічний однокомпонентний відкритий непрозорий. Пластина вкрита двошаровим адгезивом спіралевидної структури. Мішок, виготовлений з багатошарового поліетилену та вкритий нетканим матеріалом з обох боків. Мішок повинен мати індивідуальну застібку на липучках Hide Away  - два бокові ""вушка"", що загинаються та надійно кріпляться до основи мішка за допомогою липучої </w:t>
            </w:r>
            <w:r w:rsidRPr="00562721">
              <w:rPr>
                <w:rFonts w:ascii="Times New Roman" w:eastAsia="Arial" w:hAnsi="Times New Roman"/>
                <w:sz w:val="24"/>
                <w:szCs w:val="24"/>
              </w:rPr>
              <w:lastRenderedPageBreak/>
              <w:t xml:space="preserve">стрічки, повинен містити вбудований багатошаровий вугільний фільтр. </w:t>
            </w:r>
          </w:p>
          <w:p w14:paraId="1BEAB5B5" w14:textId="77777777" w:rsidR="00562721" w:rsidRPr="00562721" w:rsidRDefault="00562721" w:rsidP="0048777C">
            <w:pPr>
              <w:spacing w:before="240" w:after="240" w:line="240" w:lineRule="auto"/>
              <w:jc w:val="center"/>
              <w:rPr>
                <w:rFonts w:ascii="Times New Roman" w:eastAsia="Arial" w:hAnsi="Times New Roman"/>
                <w:sz w:val="24"/>
                <w:szCs w:val="24"/>
              </w:rPr>
            </w:pPr>
            <w:r w:rsidRPr="00562721">
              <w:rPr>
                <w:rFonts w:ascii="Times New Roman" w:eastAsia="Arial" w:hAnsi="Times New Roman"/>
                <w:sz w:val="24"/>
                <w:szCs w:val="24"/>
              </w:rPr>
              <w:t>Отвір для вирізання:</w:t>
            </w:r>
          </w:p>
          <w:p w14:paraId="164990A3" w14:textId="77777777" w:rsidR="00562721" w:rsidRPr="00562721" w:rsidRDefault="00562721" w:rsidP="0048777C">
            <w:pPr>
              <w:spacing w:before="240" w:after="240" w:line="240" w:lineRule="auto"/>
              <w:jc w:val="center"/>
              <w:rPr>
                <w:rFonts w:ascii="Times New Roman" w:eastAsia="Arial" w:hAnsi="Times New Roman"/>
                <w:sz w:val="24"/>
                <w:szCs w:val="24"/>
              </w:rPr>
            </w:pPr>
            <w:r w:rsidRPr="00562721">
              <w:rPr>
                <w:rFonts w:ascii="Times New Roman" w:eastAsia="Arial" w:hAnsi="Times New Roman"/>
                <w:sz w:val="24"/>
                <w:szCs w:val="24"/>
              </w:rPr>
              <w:t>Внутрішній – 12мм;</w:t>
            </w:r>
          </w:p>
          <w:p w14:paraId="1F3E7351" w14:textId="77777777" w:rsidR="00562721" w:rsidRPr="00562721" w:rsidRDefault="00562721" w:rsidP="0048777C">
            <w:pPr>
              <w:spacing w:before="240" w:after="240" w:line="240" w:lineRule="auto"/>
              <w:jc w:val="center"/>
              <w:rPr>
                <w:rFonts w:ascii="Times New Roman" w:eastAsia="Arial" w:hAnsi="Times New Roman"/>
                <w:sz w:val="24"/>
                <w:szCs w:val="24"/>
              </w:rPr>
            </w:pPr>
            <w:r w:rsidRPr="00562721">
              <w:rPr>
                <w:rFonts w:ascii="Times New Roman" w:eastAsia="Arial" w:hAnsi="Times New Roman"/>
                <w:sz w:val="24"/>
                <w:szCs w:val="24"/>
              </w:rPr>
              <w:t>Зовнішній –75мм - з можливістю вирізати до необхідного.</w:t>
            </w:r>
          </w:p>
        </w:tc>
        <w:tc>
          <w:tcPr>
            <w:tcW w:w="339" w:type="pct"/>
            <w:tcBorders>
              <w:top w:val="nil"/>
              <w:left w:val="nil"/>
              <w:bottom w:val="single" w:sz="4" w:space="0" w:color="000000"/>
              <w:right w:val="single" w:sz="4" w:space="0" w:color="000000"/>
            </w:tcBorders>
            <w:shd w:val="clear" w:color="auto" w:fill="auto"/>
            <w:vAlign w:val="center"/>
          </w:tcPr>
          <w:p w14:paraId="39DAA372" w14:textId="77777777" w:rsidR="00562721" w:rsidRPr="00562721" w:rsidRDefault="00562721" w:rsidP="0048777C">
            <w:pPr>
              <w:spacing w:after="0" w:line="240" w:lineRule="auto"/>
              <w:jc w:val="center"/>
              <w:rPr>
                <w:rFonts w:ascii="Times New Roman" w:eastAsia="Arial" w:hAnsi="Times New Roman"/>
                <w:sz w:val="24"/>
                <w:szCs w:val="24"/>
              </w:rPr>
            </w:pPr>
            <w:r w:rsidRPr="00562721">
              <w:rPr>
                <w:rFonts w:ascii="Times New Roman" w:eastAsia="Arial" w:hAnsi="Times New Roman"/>
                <w:sz w:val="24"/>
                <w:szCs w:val="24"/>
              </w:rPr>
              <w:lastRenderedPageBreak/>
              <w:t>упак</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3BD2F06" w14:textId="57AE4A6B" w:rsidR="00562721" w:rsidRPr="008C3517" w:rsidRDefault="008C3517" w:rsidP="0048777C">
            <w:pPr>
              <w:spacing w:after="0" w:line="240" w:lineRule="auto"/>
              <w:jc w:val="center"/>
              <w:rPr>
                <w:rFonts w:ascii="Times New Roman" w:eastAsia="Arial" w:hAnsi="Times New Roman"/>
                <w:sz w:val="24"/>
                <w:szCs w:val="24"/>
                <w:lang w:val="uk-UA"/>
              </w:rPr>
            </w:pPr>
            <w:r>
              <w:rPr>
                <w:rFonts w:ascii="Times New Roman" w:eastAsia="Arial" w:hAnsi="Times New Roman"/>
                <w:sz w:val="24"/>
                <w:szCs w:val="24"/>
                <w:lang w:val="uk-UA"/>
              </w:rPr>
              <w:t>13</w:t>
            </w:r>
          </w:p>
        </w:tc>
      </w:tr>
      <w:tr w:rsidR="00562721" w:rsidRPr="00341430" w14:paraId="52300E09" w14:textId="77777777" w:rsidTr="00562721">
        <w:trPr>
          <w:trHeight w:val="1155"/>
          <w:jc w:val="center"/>
        </w:trPr>
        <w:tc>
          <w:tcPr>
            <w:tcW w:w="339" w:type="pct"/>
            <w:tcBorders>
              <w:top w:val="nil"/>
              <w:left w:val="single" w:sz="4" w:space="0" w:color="000000"/>
              <w:bottom w:val="single" w:sz="4" w:space="0" w:color="000000"/>
              <w:right w:val="single" w:sz="4" w:space="0" w:color="000000"/>
            </w:tcBorders>
            <w:shd w:val="clear" w:color="auto" w:fill="auto"/>
            <w:vAlign w:val="center"/>
          </w:tcPr>
          <w:p w14:paraId="3042F81E" w14:textId="77777777" w:rsidR="00562721" w:rsidRPr="00562721" w:rsidRDefault="00562721" w:rsidP="0048777C">
            <w:pPr>
              <w:spacing w:after="0" w:line="240" w:lineRule="auto"/>
              <w:jc w:val="center"/>
              <w:rPr>
                <w:rFonts w:ascii="Times New Roman" w:hAnsi="Times New Roman"/>
                <w:sz w:val="24"/>
                <w:szCs w:val="24"/>
              </w:rPr>
            </w:pPr>
            <w:r w:rsidRPr="00562721">
              <w:rPr>
                <w:rFonts w:ascii="Times New Roman" w:hAnsi="Times New Roman"/>
                <w:sz w:val="24"/>
                <w:szCs w:val="24"/>
              </w:rPr>
              <w:t>2</w:t>
            </w:r>
          </w:p>
        </w:tc>
        <w:tc>
          <w:tcPr>
            <w:tcW w:w="837" w:type="pct"/>
            <w:tcBorders>
              <w:top w:val="nil"/>
              <w:left w:val="nil"/>
              <w:bottom w:val="single" w:sz="4" w:space="0" w:color="000000"/>
              <w:right w:val="single" w:sz="4" w:space="0" w:color="000000"/>
            </w:tcBorders>
            <w:shd w:val="clear" w:color="auto" w:fill="auto"/>
            <w:vAlign w:val="center"/>
          </w:tcPr>
          <w:p w14:paraId="14356A99" w14:textId="77777777" w:rsidR="00562721" w:rsidRPr="00562721" w:rsidRDefault="00562721" w:rsidP="0048777C">
            <w:pPr>
              <w:spacing w:after="0" w:line="240" w:lineRule="auto"/>
              <w:jc w:val="center"/>
              <w:rPr>
                <w:rFonts w:ascii="Times New Roman" w:eastAsia="Arial" w:hAnsi="Times New Roman"/>
                <w:sz w:val="24"/>
                <w:szCs w:val="24"/>
                <w:shd w:val="clear" w:color="auto" w:fill="FDFEFD"/>
              </w:rPr>
            </w:pPr>
            <w:r w:rsidRPr="00562721">
              <w:rPr>
                <w:rFonts w:ascii="Times New Roman" w:eastAsia="Arial" w:hAnsi="Times New Roman"/>
                <w:sz w:val="24"/>
                <w:szCs w:val="24"/>
                <w:shd w:val="clear" w:color="auto" w:fill="FDFEFD"/>
              </w:rPr>
              <w:t>НК 024:2019-</w:t>
            </w:r>
          </w:p>
          <w:p w14:paraId="60471EEF" w14:textId="77777777" w:rsidR="00562721" w:rsidRPr="00562721" w:rsidRDefault="00562721" w:rsidP="0048777C">
            <w:pPr>
              <w:spacing w:after="0" w:line="240" w:lineRule="auto"/>
              <w:jc w:val="center"/>
              <w:rPr>
                <w:rFonts w:ascii="Times New Roman" w:eastAsia="Arial" w:hAnsi="Times New Roman"/>
                <w:sz w:val="24"/>
                <w:szCs w:val="24"/>
                <w:shd w:val="clear" w:color="auto" w:fill="FDFEFD"/>
              </w:rPr>
            </w:pPr>
            <w:r w:rsidRPr="00562721">
              <w:rPr>
                <w:rFonts w:ascii="Times New Roman" w:eastAsia="Arial" w:hAnsi="Times New Roman"/>
                <w:sz w:val="24"/>
                <w:szCs w:val="24"/>
                <w:shd w:val="clear" w:color="auto" w:fill="FDFEFD"/>
              </w:rPr>
              <w:t>58978– Покриття рідке з синтетичного полімеру для створення захисної плівки, нестерильні</w:t>
            </w:r>
          </w:p>
        </w:tc>
        <w:tc>
          <w:tcPr>
            <w:tcW w:w="982" w:type="pct"/>
            <w:tcBorders>
              <w:top w:val="nil"/>
              <w:left w:val="single" w:sz="4" w:space="0" w:color="auto"/>
              <w:bottom w:val="single" w:sz="4" w:space="0" w:color="auto"/>
              <w:right w:val="single" w:sz="4" w:space="0" w:color="auto"/>
            </w:tcBorders>
            <w:shd w:val="clear" w:color="auto" w:fill="auto"/>
            <w:vAlign w:val="center"/>
          </w:tcPr>
          <w:p w14:paraId="237AAF3C" w14:textId="77777777" w:rsidR="00562721" w:rsidRPr="00562721" w:rsidRDefault="00562721" w:rsidP="0048777C">
            <w:pPr>
              <w:spacing w:after="0" w:line="240" w:lineRule="auto"/>
              <w:jc w:val="center"/>
              <w:rPr>
                <w:rFonts w:ascii="Times New Roman" w:hAnsi="Times New Roman"/>
                <w:sz w:val="24"/>
                <w:szCs w:val="24"/>
              </w:rPr>
            </w:pPr>
            <w:r w:rsidRPr="00562721">
              <w:rPr>
                <w:rFonts w:ascii="Times New Roman" w:hAnsi="Times New Roman"/>
                <w:sz w:val="24"/>
                <w:szCs w:val="24"/>
              </w:rPr>
              <w:t>Брава захисний спрей 12020 д/шкіри 50мл №1</w:t>
            </w:r>
          </w:p>
        </w:tc>
        <w:tc>
          <w:tcPr>
            <w:tcW w:w="2143" w:type="pct"/>
            <w:tcBorders>
              <w:top w:val="nil"/>
              <w:left w:val="nil"/>
              <w:bottom w:val="single" w:sz="4" w:space="0" w:color="000000"/>
              <w:right w:val="single" w:sz="4" w:space="0" w:color="000000"/>
            </w:tcBorders>
            <w:shd w:val="clear" w:color="auto" w:fill="auto"/>
            <w:vAlign w:val="center"/>
          </w:tcPr>
          <w:p w14:paraId="34A166AA" w14:textId="77777777" w:rsidR="00562721" w:rsidRPr="00562721" w:rsidRDefault="00562721" w:rsidP="0048777C">
            <w:pPr>
              <w:spacing w:after="0" w:line="240" w:lineRule="auto"/>
              <w:jc w:val="center"/>
              <w:rPr>
                <w:rFonts w:ascii="Times New Roman" w:eastAsia="Arial" w:hAnsi="Times New Roman"/>
                <w:sz w:val="24"/>
                <w:szCs w:val="24"/>
              </w:rPr>
            </w:pPr>
            <w:r w:rsidRPr="00562721">
              <w:rPr>
                <w:rFonts w:ascii="Times New Roman" w:eastAsia="Arial" w:hAnsi="Times New Roman"/>
                <w:sz w:val="24"/>
                <w:szCs w:val="24"/>
              </w:rPr>
              <w:t>Спрей призначений для обробки шкіри навколо стоми, захисту неушкодженої шкіри від шкідливого впливу кишкових виділень та клейких засобів. Утворює на шкірі повітропроникну захисну плівку. Виготовлений на основі силікону, об'єм 50 мл.</w:t>
            </w:r>
          </w:p>
        </w:tc>
        <w:tc>
          <w:tcPr>
            <w:tcW w:w="339" w:type="pct"/>
            <w:tcBorders>
              <w:top w:val="nil"/>
              <w:left w:val="nil"/>
              <w:bottom w:val="single" w:sz="4" w:space="0" w:color="000000"/>
              <w:right w:val="single" w:sz="4" w:space="0" w:color="000000"/>
            </w:tcBorders>
            <w:shd w:val="clear" w:color="auto" w:fill="auto"/>
            <w:vAlign w:val="center"/>
          </w:tcPr>
          <w:p w14:paraId="2EEC67BE" w14:textId="77777777" w:rsidR="00562721" w:rsidRPr="00562721" w:rsidRDefault="00562721" w:rsidP="0048777C">
            <w:pPr>
              <w:spacing w:after="0" w:line="240" w:lineRule="auto"/>
              <w:jc w:val="center"/>
              <w:rPr>
                <w:rFonts w:ascii="Times New Roman" w:eastAsia="Arial" w:hAnsi="Times New Roman"/>
                <w:sz w:val="24"/>
                <w:szCs w:val="24"/>
              </w:rPr>
            </w:pPr>
            <w:r w:rsidRPr="00562721">
              <w:rPr>
                <w:rFonts w:ascii="Times New Roman" w:eastAsia="Arial" w:hAnsi="Times New Roman"/>
                <w:sz w:val="24"/>
                <w:szCs w:val="24"/>
              </w:rPr>
              <w:t>шт</w:t>
            </w:r>
          </w:p>
        </w:tc>
        <w:tc>
          <w:tcPr>
            <w:tcW w:w="360" w:type="pct"/>
            <w:tcBorders>
              <w:top w:val="nil"/>
              <w:left w:val="single" w:sz="4" w:space="0" w:color="auto"/>
              <w:bottom w:val="single" w:sz="4" w:space="0" w:color="auto"/>
              <w:right w:val="single" w:sz="4" w:space="0" w:color="auto"/>
            </w:tcBorders>
            <w:shd w:val="clear" w:color="auto" w:fill="auto"/>
            <w:vAlign w:val="center"/>
          </w:tcPr>
          <w:p w14:paraId="3E54B1A6" w14:textId="790847A6" w:rsidR="00562721" w:rsidRPr="008C3517" w:rsidRDefault="008C3517" w:rsidP="0048777C">
            <w:pPr>
              <w:spacing w:after="0" w:line="240" w:lineRule="auto"/>
              <w:jc w:val="center"/>
              <w:rPr>
                <w:rFonts w:ascii="Times New Roman" w:eastAsia="Arial" w:hAnsi="Times New Roman"/>
                <w:sz w:val="24"/>
                <w:szCs w:val="24"/>
                <w:lang w:val="uk-UA"/>
              </w:rPr>
            </w:pPr>
            <w:r>
              <w:rPr>
                <w:rFonts w:ascii="Times New Roman" w:eastAsia="Arial" w:hAnsi="Times New Roman"/>
                <w:sz w:val="24"/>
                <w:szCs w:val="24"/>
                <w:lang w:val="uk-UA"/>
              </w:rPr>
              <w:t>4</w:t>
            </w:r>
          </w:p>
        </w:tc>
      </w:tr>
      <w:tr w:rsidR="00562721" w:rsidRPr="00341430" w14:paraId="11068BC4" w14:textId="77777777" w:rsidTr="00562721">
        <w:trPr>
          <w:trHeight w:val="1155"/>
          <w:jc w:val="center"/>
        </w:trPr>
        <w:tc>
          <w:tcPr>
            <w:tcW w:w="339" w:type="pct"/>
            <w:tcBorders>
              <w:top w:val="nil"/>
              <w:left w:val="single" w:sz="4" w:space="0" w:color="000000"/>
              <w:bottom w:val="single" w:sz="4" w:space="0" w:color="000000"/>
              <w:right w:val="single" w:sz="4" w:space="0" w:color="000000"/>
            </w:tcBorders>
            <w:shd w:val="clear" w:color="auto" w:fill="auto"/>
            <w:vAlign w:val="center"/>
          </w:tcPr>
          <w:p w14:paraId="18975C38" w14:textId="77777777" w:rsidR="00562721" w:rsidRPr="00562721" w:rsidRDefault="00562721" w:rsidP="0048777C">
            <w:pPr>
              <w:spacing w:after="0" w:line="240" w:lineRule="auto"/>
              <w:jc w:val="center"/>
              <w:rPr>
                <w:rFonts w:ascii="Times New Roman" w:hAnsi="Times New Roman"/>
                <w:sz w:val="24"/>
                <w:szCs w:val="24"/>
              </w:rPr>
            </w:pPr>
            <w:r w:rsidRPr="00562721">
              <w:rPr>
                <w:rFonts w:ascii="Times New Roman" w:hAnsi="Times New Roman"/>
                <w:sz w:val="24"/>
                <w:szCs w:val="24"/>
              </w:rPr>
              <w:t>3</w:t>
            </w:r>
          </w:p>
        </w:tc>
        <w:tc>
          <w:tcPr>
            <w:tcW w:w="837" w:type="pct"/>
            <w:tcBorders>
              <w:top w:val="nil"/>
              <w:left w:val="nil"/>
              <w:bottom w:val="single" w:sz="4" w:space="0" w:color="000000"/>
              <w:right w:val="single" w:sz="4" w:space="0" w:color="000000"/>
            </w:tcBorders>
            <w:shd w:val="clear" w:color="auto" w:fill="auto"/>
            <w:vAlign w:val="center"/>
          </w:tcPr>
          <w:p w14:paraId="01B987DF" w14:textId="77777777" w:rsidR="00562721" w:rsidRPr="00562721" w:rsidRDefault="00562721" w:rsidP="0048777C">
            <w:pPr>
              <w:spacing w:after="0" w:line="240" w:lineRule="auto"/>
              <w:jc w:val="center"/>
              <w:rPr>
                <w:rFonts w:ascii="Times New Roman" w:eastAsia="Arial" w:hAnsi="Times New Roman"/>
                <w:sz w:val="24"/>
                <w:szCs w:val="24"/>
                <w:shd w:val="clear" w:color="auto" w:fill="FDFEFD"/>
              </w:rPr>
            </w:pPr>
            <w:r w:rsidRPr="00562721">
              <w:rPr>
                <w:rFonts w:ascii="Times New Roman" w:eastAsia="Arial" w:hAnsi="Times New Roman"/>
                <w:sz w:val="24"/>
                <w:szCs w:val="24"/>
                <w:shd w:val="clear" w:color="auto" w:fill="FDFEFD"/>
              </w:rPr>
              <w:t>НК 024:2019-</w:t>
            </w:r>
          </w:p>
          <w:p w14:paraId="459E19FA" w14:textId="77777777" w:rsidR="00562721" w:rsidRPr="00562721" w:rsidRDefault="00562721" w:rsidP="0048777C">
            <w:pPr>
              <w:spacing w:after="0" w:line="240" w:lineRule="auto"/>
              <w:jc w:val="center"/>
              <w:rPr>
                <w:rFonts w:ascii="Times New Roman" w:eastAsia="Arial" w:hAnsi="Times New Roman"/>
                <w:sz w:val="24"/>
                <w:szCs w:val="24"/>
                <w:shd w:val="clear" w:color="auto" w:fill="FDFEFD"/>
              </w:rPr>
            </w:pPr>
            <w:r w:rsidRPr="00562721">
              <w:rPr>
                <w:rFonts w:ascii="Times New Roman" w:eastAsia="Arial" w:hAnsi="Times New Roman"/>
                <w:sz w:val="24"/>
                <w:szCs w:val="24"/>
                <w:shd w:val="clear" w:color="auto" w:fill="FDFEFD"/>
              </w:rPr>
              <w:t>46205– Засіб для очищення шкіри від продуктів секреції / екскреції</w:t>
            </w:r>
          </w:p>
        </w:tc>
        <w:tc>
          <w:tcPr>
            <w:tcW w:w="982" w:type="pct"/>
            <w:tcBorders>
              <w:top w:val="nil"/>
              <w:left w:val="single" w:sz="4" w:space="0" w:color="auto"/>
              <w:bottom w:val="single" w:sz="4" w:space="0" w:color="auto"/>
              <w:right w:val="single" w:sz="4" w:space="0" w:color="auto"/>
            </w:tcBorders>
            <w:shd w:val="clear" w:color="auto" w:fill="auto"/>
            <w:vAlign w:val="center"/>
          </w:tcPr>
          <w:p w14:paraId="5D576CDA" w14:textId="77777777" w:rsidR="00562721" w:rsidRPr="00562721" w:rsidRDefault="00562721" w:rsidP="0048777C">
            <w:pPr>
              <w:spacing w:after="0" w:line="240" w:lineRule="auto"/>
              <w:jc w:val="center"/>
              <w:rPr>
                <w:rFonts w:ascii="Times New Roman" w:hAnsi="Times New Roman"/>
                <w:sz w:val="24"/>
                <w:szCs w:val="24"/>
              </w:rPr>
            </w:pPr>
            <w:r w:rsidRPr="00562721">
              <w:rPr>
                <w:rFonts w:ascii="Times New Roman" w:hAnsi="Times New Roman"/>
                <w:sz w:val="24"/>
                <w:szCs w:val="24"/>
              </w:rPr>
              <w:t>04710/4710 Очищувач Comfeel (Комфіл), 180 мл (ml)</w:t>
            </w:r>
          </w:p>
        </w:tc>
        <w:tc>
          <w:tcPr>
            <w:tcW w:w="2143" w:type="pct"/>
            <w:tcBorders>
              <w:top w:val="nil"/>
              <w:left w:val="nil"/>
              <w:bottom w:val="single" w:sz="4" w:space="0" w:color="000000"/>
              <w:right w:val="single" w:sz="4" w:space="0" w:color="000000"/>
            </w:tcBorders>
            <w:shd w:val="clear" w:color="auto" w:fill="auto"/>
            <w:vAlign w:val="center"/>
          </w:tcPr>
          <w:p w14:paraId="7DF7E0A7" w14:textId="77777777" w:rsidR="00562721" w:rsidRPr="00562721" w:rsidRDefault="00562721" w:rsidP="0048777C">
            <w:pPr>
              <w:spacing w:after="0" w:line="240" w:lineRule="auto"/>
              <w:jc w:val="center"/>
              <w:rPr>
                <w:rFonts w:ascii="Times New Roman" w:eastAsia="Arial" w:hAnsi="Times New Roman"/>
                <w:sz w:val="24"/>
                <w:szCs w:val="24"/>
              </w:rPr>
            </w:pPr>
            <w:r w:rsidRPr="00562721">
              <w:rPr>
                <w:rFonts w:ascii="Times New Roman" w:eastAsia="Arial" w:hAnsi="Times New Roman"/>
                <w:sz w:val="24"/>
                <w:szCs w:val="24"/>
              </w:rPr>
              <w:t>"Засіб, який використовують особи зі стомами, щоб очищати шкіру від виділень (наприклад, у вигляді сечі та калу). Застосовують для заміни очищення з милом і водою, щоб не погіршити стан шкіри за її підвищеної чутливості/запалення. Також застосовують для видалення залишків пасти та адгезиву зі шкіри.</w:t>
            </w:r>
          </w:p>
          <w:p w14:paraId="2972515E" w14:textId="77777777" w:rsidR="00562721" w:rsidRPr="00562721" w:rsidRDefault="00562721" w:rsidP="0048777C">
            <w:pPr>
              <w:spacing w:after="0" w:line="240" w:lineRule="auto"/>
              <w:jc w:val="center"/>
              <w:rPr>
                <w:rFonts w:ascii="Times New Roman" w:eastAsia="Arial" w:hAnsi="Times New Roman"/>
                <w:sz w:val="24"/>
                <w:szCs w:val="24"/>
              </w:rPr>
            </w:pPr>
            <w:r w:rsidRPr="00562721">
              <w:rPr>
                <w:rFonts w:ascii="Times New Roman" w:eastAsia="Arial" w:hAnsi="Times New Roman"/>
                <w:sz w:val="24"/>
                <w:szCs w:val="24"/>
              </w:rPr>
              <w:t>Флакон об’ємом 180 мл"</w:t>
            </w:r>
          </w:p>
        </w:tc>
        <w:tc>
          <w:tcPr>
            <w:tcW w:w="339" w:type="pct"/>
            <w:tcBorders>
              <w:top w:val="nil"/>
              <w:left w:val="nil"/>
              <w:bottom w:val="single" w:sz="4" w:space="0" w:color="000000"/>
              <w:right w:val="single" w:sz="4" w:space="0" w:color="000000"/>
            </w:tcBorders>
            <w:shd w:val="clear" w:color="auto" w:fill="auto"/>
            <w:vAlign w:val="center"/>
          </w:tcPr>
          <w:p w14:paraId="21A84FCD" w14:textId="77777777" w:rsidR="00562721" w:rsidRPr="00562721" w:rsidRDefault="00562721" w:rsidP="0048777C">
            <w:pPr>
              <w:spacing w:after="0" w:line="240" w:lineRule="auto"/>
              <w:jc w:val="center"/>
              <w:rPr>
                <w:rFonts w:ascii="Times New Roman" w:eastAsia="Arial" w:hAnsi="Times New Roman"/>
                <w:sz w:val="24"/>
                <w:szCs w:val="24"/>
              </w:rPr>
            </w:pPr>
            <w:r w:rsidRPr="00562721">
              <w:rPr>
                <w:rFonts w:ascii="Times New Roman" w:eastAsia="Arial" w:hAnsi="Times New Roman"/>
                <w:sz w:val="24"/>
                <w:szCs w:val="24"/>
              </w:rPr>
              <w:t>шт</w:t>
            </w:r>
          </w:p>
        </w:tc>
        <w:tc>
          <w:tcPr>
            <w:tcW w:w="360" w:type="pct"/>
            <w:tcBorders>
              <w:top w:val="nil"/>
              <w:left w:val="single" w:sz="4" w:space="0" w:color="auto"/>
              <w:bottom w:val="single" w:sz="4" w:space="0" w:color="auto"/>
              <w:right w:val="single" w:sz="4" w:space="0" w:color="auto"/>
            </w:tcBorders>
            <w:shd w:val="clear" w:color="auto" w:fill="auto"/>
            <w:vAlign w:val="center"/>
          </w:tcPr>
          <w:p w14:paraId="510A3E58" w14:textId="317849B8" w:rsidR="00562721" w:rsidRPr="008C3517" w:rsidRDefault="008C3517" w:rsidP="0048777C">
            <w:pPr>
              <w:spacing w:after="0" w:line="240" w:lineRule="auto"/>
              <w:jc w:val="center"/>
              <w:rPr>
                <w:rFonts w:ascii="Times New Roman" w:eastAsia="Arial" w:hAnsi="Times New Roman"/>
                <w:sz w:val="24"/>
                <w:szCs w:val="24"/>
                <w:lang w:val="uk-UA"/>
              </w:rPr>
            </w:pPr>
            <w:r>
              <w:rPr>
                <w:rFonts w:ascii="Times New Roman" w:eastAsia="Arial" w:hAnsi="Times New Roman"/>
                <w:sz w:val="24"/>
                <w:szCs w:val="24"/>
                <w:lang w:val="uk-UA"/>
              </w:rPr>
              <w:t>4</w:t>
            </w:r>
          </w:p>
        </w:tc>
      </w:tr>
      <w:tr w:rsidR="00562721" w:rsidRPr="00341430" w14:paraId="4D7C0D49" w14:textId="77777777" w:rsidTr="00562721">
        <w:trPr>
          <w:trHeight w:val="1155"/>
          <w:jc w:val="center"/>
        </w:trPr>
        <w:tc>
          <w:tcPr>
            <w:tcW w:w="339" w:type="pct"/>
            <w:tcBorders>
              <w:top w:val="nil"/>
              <w:left w:val="single" w:sz="4" w:space="0" w:color="000000"/>
              <w:bottom w:val="single" w:sz="4" w:space="0" w:color="000000"/>
              <w:right w:val="single" w:sz="4" w:space="0" w:color="000000"/>
            </w:tcBorders>
            <w:shd w:val="clear" w:color="auto" w:fill="auto"/>
            <w:vAlign w:val="center"/>
          </w:tcPr>
          <w:p w14:paraId="432C90DB" w14:textId="77777777" w:rsidR="00562721" w:rsidRPr="00562721" w:rsidRDefault="00562721" w:rsidP="0048777C">
            <w:pPr>
              <w:spacing w:after="0" w:line="240" w:lineRule="auto"/>
              <w:jc w:val="center"/>
              <w:rPr>
                <w:rFonts w:ascii="Times New Roman" w:hAnsi="Times New Roman"/>
                <w:sz w:val="24"/>
                <w:szCs w:val="24"/>
              </w:rPr>
            </w:pPr>
            <w:r w:rsidRPr="00562721">
              <w:rPr>
                <w:rFonts w:ascii="Times New Roman" w:hAnsi="Times New Roman"/>
                <w:sz w:val="24"/>
                <w:szCs w:val="24"/>
              </w:rPr>
              <w:t>4</w:t>
            </w:r>
          </w:p>
        </w:tc>
        <w:tc>
          <w:tcPr>
            <w:tcW w:w="837" w:type="pct"/>
            <w:tcBorders>
              <w:top w:val="nil"/>
              <w:left w:val="nil"/>
              <w:bottom w:val="single" w:sz="4" w:space="0" w:color="000000"/>
              <w:right w:val="single" w:sz="4" w:space="0" w:color="000000"/>
            </w:tcBorders>
            <w:shd w:val="clear" w:color="auto" w:fill="auto"/>
            <w:vAlign w:val="center"/>
          </w:tcPr>
          <w:p w14:paraId="1FBDF34F" w14:textId="77777777" w:rsidR="00562721" w:rsidRPr="00562721" w:rsidRDefault="00562721" w:rsidP="0048777C">
            <w:pPr>
              <w:spacing w:after="0" w:line="240" w:lineRule="auto"/>
              <w:jc w:val="center"/>
              <w:rPr>
                <w:rFonts w:ascii="Times New Roman" w:eastAsia="Arial" w:hAnsi="Times New Roman"/>
                <w:sz w:val="24"/>
                <w:szCs w:val="24"/>
                <w:shd w:val="clear" w:color="auto" w:fill="FDFEFD"/>
              </w:rPr>
            </w:pPr>
            <w:r w:rsidRPr="00562721">
              <w:rPr>
                <w:rFonts w:ascii="Times New Roman" w:eastAsia="Arial" w:hAnsi="Times New Roman"/>
                <w:sz w:val="24"/>
                <w:szCs w:val="24"/>
                <w:shd w:val="clear" w:color="auto" w:fill="FDFEFD"/>
              </w:rPr>
              <w:t>НК 024:2019-</w:t>
            </w:r>
          </w:p>
          <w:p w14:paraId="552BD7B1" w14:textId="77777777" w:rsidR="00562721" w:rsidRPr="00562721" w:rsidRDefault="00562721" w:rsidP="0048777C">
            <w:pPr>
              <w:spacing w:after="0" w:line="240" w:lineRule="auto"/>
              <w:jc w:val="center"/>
              <w:rPr>
                <w:rFonts w:ascii="Times New Roman" w:eastAsia="Arial" w:hAnsi="Times New Roman"/>
                <w:sz w:val="24"/>
                <w:szCs w:val="24"/>
                <w:shd w:val="clear" w:color="auto" w:fill="FDFEFD"/>
              </w:rPr>
            </w:pPr>
            <w:r w:rsidRPr="00562721">
              <w:rPr>
                <w:rFonts w:ascii="Times New Roman" w:eastAsia="Arial" w:hAnsi="Times New Roman"/>
                <w:sz w:val="24"/>
                <w:szCs w:val="24"/>
                <w:shd w:val="clear" w:color="auto" w:fill="FDFEFD"/>
              </w:rPr>
              <w:t>31071– Клейова пластина остоми</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E91C6" w14:textId="77777777" w:rsidR="00562721" w:rsidRPr="00562721" w:rsidRDefault="00562721" w:rsidP="0048777C">
            <w:pPr>
              <w:spacing w:after="0" w:line="240" w:lineRule="auto"/>
              <w:jc w:val="center"/>
              <w:rPr>
                <w:rFonts w:ascii="Times New Roman" w:hAnsi="Times New Roman"/>
                <w:sz w:val="24"/>
                <w:szCs w:val="24"/>
              </w:rPr>
            </w:pPr>
            <w:r w:rsidRPr="00562721">
              <w:rPr>
                <w:rFonts w:ascii="Times New Roman" w:hAnsi="Times New Roman"/>
                <w:sz w:val="24"/>
                <w:szCs w:val="24"/>
              </w:rPr>
              <w:t>11015 Калоприймач стомічний двокомпонентний SenSura® Click Xpro (СенСура Клік Ікспро), пластина Конвекс Лайт з вушками для поясу, фланець 40 мм, розмір для вирізання 15-23 мм (mm) №5</w:t>
            </w:r>
          </w:p>
        </w:tc>
        <w:tc>
          <w:tcPr>
            <w:tcW w:w="2143" w:type="pct"/>
            <w:tcBorders>
              <w:top w:val="nil"/>
              <w:left w:val="nil"/>
              <w:bottom w:val="single" w:sz="4" w:space="0" w:color="000000"/>
              <w:right w:val="single" w:sz="4" w:space="0" w:color="000000"/>
            </w:tcBorders>
            <w:shd w:val="clear" w:color="auto" w:fill="auto"/>
            <w:vAlign w:val="center"/>
          </w:tcPr>
          <w:p w14:paraId="7A2AFEB1" w14:textId="77777777" w:rsidR="00562721" w:rsidRPr="00562721" w:rsidRDefault="00562721" w:rsidP="0048777C">
            <w:pPr>
              <w:spacing w:after="0" w:line="240" w:lineRule="auto"/>
              <w:jc w:val="center"/>
              <w:rPr>
                <w:rFonts w:ascii="Times New Roman" w:eastAsia="Arial" w:hAnsi="Times New Roman"/>
                <w:sz w:val="24"/>
                <w:szCs w:val="24"/>
              </w:rPr>
            </w:pPr>
            <w:r w:rsidRPr="00562721">
              <w:rPr>
                <w:rFonts w:ascii="Times New Roman" w:eastAsia="Arial" w:hAnsi="Times New Roman"/>
                <w:sz w:val="24"/>
                <w:szCs w:val="24"/>
              </w:rPr>
              <w:t>"Калоприймач стомічний двокомпонентний.</w:t>
            </w:r>
          </w:p>
          <w:p w14:paraId="5E79BB1E" w14:textId="77777777" w:rsidR="00562721" w:rsidRPr="00562721" w:rsidRDefault="00562721" w:rsidP="0048777C">
            <w:pPr>
              <w:spacing w:after="0" w:line="240" w:lineRule="auto"/>
              <w:jc w:val="center"/>
              <w:rPr>
                <w:rFonts w:ascii="Times New Roman" w:eastAsia="Arial" w:hAnsi="Times New Roman"/>
                <w:sz w:val="24"/>
                <w:szCs w:val="24"/>
              </w:rPr>
            </w:pPr>
            <w:r w:rsidRPr="00562721">
              <w:rPr>
                <w:rFonts w:ascii="Times New Roman" w:eastAsia="Arial" w:hAnsi="Times New Roman"/>
                <w:sz w:val="24"/>
                <w:szCs w:val="24"/>
              </w:rPr>
              <w:t xml:space="preserve">Пластина Клік Ікспро, Конвекс Лайт (вогнута) для втягнутих стом з ""вушками"" для кріплення поясу. </w:t>
            </w:r>
          </w:p>
          <w:p w14:paraId="7F0C609C" w14:textId="77777777" w:rsidR="00562721" w:rsidRPr="00562721" w:rsidRDefault="00562721" w:rsidP="0048777C">
            <w:pPr>
              <w:spacing w:after="0" w:line="240" w:lineRule="auto"/>
              <w:jc w:val="center"/>
              <w:rPr>
                <w:rFonts w:ascii="Times New Roman" w:eastAsia="Arial" w:hAnsi="Times New Roman"/>
                <w:sz w:val="24"/>
                <w:szCs w:val="24"/>
              </w:rPr>
            </w:pPr>
            <w:r w:rsidRPr="00562721">
              <w:rPr>
                <w:rFonts w:ascii="Times New Roman" w:eastAsia="Arial" w:hAnsi="Times New Roman"/>
                <w:sz w:val="24"/>
                <w:szCs w:val="24"/>
              </w:rPr>
              <w:t xml:space="preserve">Пластина вкрита двошаровим адгезивом імпресивної структури. Фланець для кріплення мішка 40 мм. Отвір для вирізання 15-23 мм. </w:t>
            </w:r>
          </w:p>
          <w:p w14:paraId="18E34466" w14:textId="77777777" w:rsidR="00562721" w:rsidRPr="00562721" w:rsidRDefault="00562721" w:rsidP="0048777C">
            <w:pPr>
              <w:spacing w:after="0" w:line="240" w:lineRule="auto"/>
              <w:jc w:val="center"/>
              <w:rPr>
                <w:rFonts w:ascii="Times New Roman" w:eastAsia="Arial" w:hAnsi="Times New Roman"/>
                <w:sz w:val="24"/>
                <w:szCs w:val="24"/>
              </w:rPr>
            </w:pPr>
            <w:r w:rsidRPr="00562721">
              <w:rPr>
                <w:rFonts w:ascii="Times New Roman" w:eastAsia="Arial" w:hAnsi="Times New Roman"/>
                <w:sz w:val="24"/>
                <w:szCs w:val="24"/>
              </w:rPr>
              <w:t>Діаметр фланця на пластині та на мішку повинні співпадати та комплектуватися."</w:t>
            </w:r>
          </w:p>
        </w:tc>
        <w:tc>
          <w:tcPr>
            <w:tcW w:w="339" w:type="pct"/>
            <w:tcBorders>
              <w:top w:val="nil"/>
              <w:left w:val="nil"/>
              <w:bottom w:val="single" w:sz="4" w:space="0" w:color="000000"/>
              <w:right w:val="single" w:sz="4" w:space="0" w:color="000000"/>
            </w:tcBorders>
            <w:shd w:val="clear" w:color="auto" w:fill="auto"/>
            <w:vAlign w:val="center"/>
          </w:tcPr>
          <w:p w14:paraId="61C3BD1E" w14:textId="77777777" w:rsidR="00562721" w:rsidRPr="00562721" w:rsidRDefault="00562721" w:rsidP="0048777C">
            <w:pPr>
              <w:spacing w:after="0" w:line="240" w:lineRule="auto"/>
              <w:jc w:val="center"/>
              <w:rPr>
                <w:rFonts w:ascii="Times New Roman" w:eastAsia="Arial" w:hAnsi="Times New Roman"/>
                <w:sz w:val="24"/>
                <w:szCs w:val="24"/>
              </w:rPr>
            </w:pPr>
            <w:r w:rsidRPr="00562721">
              <w:rPr>
                <w:rFonts w:ascii="Times New Roman" w:eastAsia="Arial" w:hAnsi="Times New Roman"/>
                <w:sz w:val="24"/>
                <w:szCs w:val="24"/>
              </w:rPr>
              <w:t>упак</w:t>
            </w:r>
          </w:p>
        </w:tc>
        <w:tc>
          <w:tcPr>
            <w:tcW w:w="360" w:type="pct"/>
            <w:tcBorders>
              <w:top w:val="nil"/>
              <w:left w:val="single" w:sz="4" w:space="0" w:color="auto"/>
              <w:bottom w:val="single" w:sz="4" w:space="0" w:color="auto"/>
              <w:right w:val="single" w:sz="4" w:space="0" w:color="auto"/>
            </w:tcBorders>
            <w:shd w:val="clear" w:color="auto" w:fill="auto"/>
            <w:vAlign w:val="center"/>
          </w:tcPr>
          <w:p w14:paraId="2D3B0D5A" w14:textId="7A6D733C" w:rsidR="00562721" w:rsidRPr="008C3517" w:rsidRDefault="008C3517" w:rsidP="0048777C">
            <w:pPr>
              <w:spacing w:after="0" w:line="240" w:lineRule="auto"/>
              <w:jc w:val="center"/>
              <w:rPr>
                <w:rFonts w:ascii="Times New Roman" w:eastAsia="Arial" w:hAnsi="Times New Roman"/>
                <w:sz w:val="24"/>
                <w:szCs w:val="24"/>
                <w:lang w:val="uk-UA"/>
              </w:rPr>
            </w:pPr>
            <w:r>
              <w:rPr>
                <w:rFonts w:ascii="Times New Roman" w:eastAsia="Arial" w:hAnsi="Times New Roman"/>
                <w:sz w:val="24"/>
                <w:szCs w:val="24"/>
                <w:lang w:val="uk-UA"/>
              </w:rPr>
              <w:t>10</w:t>
            </w:r>
          </w:p>
        </w:tc>
      </w:tr>
      <w:tr w:rsidR="00562721" w:rsidRPr="00341430" w14:paraId="4BCC4C4F" w14:textId="77777777" w:rsidTr="00562721">
        <w:trPr>
          <w:trHeight w:val="1155"/>
          <w:jc w:val="center"/>
        </w:trPr>
        <w:tc>
          <w:tcPr>
            <w:tcW w:w="339" w:type="pct"/>
            <w:tcBorders>
              <w:top w:val="nil"/>
              <w:left w:val="single" w:sz="4" w:space="0" w:color="000000"/>
              <w:bottom w:val="single" w:sz="4" w:space="0" w:color="000000"/>
              <w:right w:val="single" w:sz="4" w:space="0" w:color="000000"/>
            </w:tcBorders>
            <w:shd w:val="clear" w:color="auto" w:fill="auto"/>
            <w:vAlign w:val="center"/>
          </w:tcPr>
          <w:p w14:paraId="2B169053" w14:textId="77777777" w:rsidR="00562721" w:rsidRPr="00562721" w:rsidRDefault="00562721" w:rsidP="0048777C">
            <w:pPr>
              <w:spacing w:after="0" w:line="240" w:lineRule="auto"/>
              <w:jc w:val="center"/>
              <w:rPr>
                <w:rFonts w:ascii="Times New Roman" w:hAnsi="Times New Roman"/>
                <w:sz w:val="24"/>
                <w:szCs w:val="24"/>
              </w:rPr>
            </w:pPr>
            <w:r w:rsidRPr="00562721">
              <w:rPr>
                <w:rFonts w:ascii="Times New Roman" w:hAnsi="Times New Roman"/>
                <w:sz w:val="24"/>
                <w:szCs w:val="24"/>
              </w:rPr>
              <w:lastRenderedPageBreak/>
              <w:t>5</w:t>
            </w:r>
          </w:p>
        </w:tc>
        <w:tc>
          <w:tcPr>
            <w:tcW w:w="837" w:type="pct"/>
            <w:tcBorders>
              <w:top w:val="nil"/>
              <w:left w:val="nil"/>
              <w:bottom w:val="single" w:sz="4" w:space="0" w:color="000000"/>
              <w:right w:val="single" w:sz="4" w:space="0" w:color="000000"/>
            </w:tcBorders>
            <w:shd w:val="clear" w:color="auto" w:fill="auto"/>
            <w:vAlign w:val="center"/>
          </w:tcPr>
          <w:p w14:paraId="1BAB7BB9" w14:textId="77777777" w:rsidR="00562721" w:rsidRPr="00562721" w:rsidRDefault="00562721" w:rsidP="0048777C">
            <w:pPr>
              <w:spacing w:after="0" w:line="240" w:lineRule="auto"/>
              <w:jc w:val="center"/>
              <w:rPr>
                <w:rFonts w:ascii="Times New Roman" w:eastAsia="Arial" w:hAnsi="Times New Roman"/>
                <w:sz w:val="24"/>
                <w:szCs w:val="24"/>
                <w:shd w:val="clear" w:color="auto" w:fill="FDFEFD"/>
              </w:rPr>
            </w:pPr>
            <w:r w:rsidRPr="00562721">
              <w:rPr>
                <w:rFonts w:ascii="Times New Roman" w:eastAsia="Arial" w:hAnsi="Times New Roman"/>
                <w:sz w:val="24"/>
                <w:szCs w:val="24"/>
                <w:shd w:val="clear" w:color="auto" w:fill="FDFEFD"/>
              </w:rPr>
              <w:t>НК 024:2019-</w:t>
            </w:r>
          </w:p>
          <w:p w14:paraId="1CB62B32" w14:textId="77777777" w:rsidR="00562721" w:rsidRPr="00562721" w:rsidRDefault="00562721" w:rsidP="0048777C">
            <w:pPr>
              <w:spacing w:after="0" w:line="240" w:lineRule="auto"/>
              <w:jc w:val="center"/>
              <w:rPr>
                <w:rFonts w:ascii="Times New Roman" w:eastAsia="Arial" w:hAnsi="Times New Roman"/>
                <w:sz w:val="24"/>
                <w:szCs w:val="24"/>
                <w:shd w:val="clear" w:color="auto" w:fill="FDFEFD"/>
              </w:rPr>
            </w:pPr>
            <w:r w:rsidRPr="00562721">
              <w:rPr>
                <w:rFonts w:ascii="Times New Roman" w:eastAsia="Arial" w:hAnsi="Times New Roman"/>
                <w:sz w:val="24"/>
                <w:szCs w:val="24"/>
                <w:shd w:val="clear" w:color="auto" w:fill="FDFEFD"/>
              </w:rPr>
              <w:t>31076– Калоприймач для кишкової стоми відкритого типу, багатокомпонентний</w:t>
            </w:r>
          </w:p>
        </w:tc>
        <w:tc>
          <w:tcPr>
            <w:tcW w:w="982" w:type="pct"/>
            <w:tcBorders>
              <w:top w:val="nil"/>
              <w:left w:val="single" w:sz="4" w:space="0" w:color="000000"/>
              <w:bottom w:val="single" w:sz="4" w:space="0" w:color="000000"/>
              <w:right w:val="single" w:sz="4" w:space="0" w:color="000000"/>
            </w:tcBorders>
            <w:shd w:val="clear" w:color="auto" w:fill="auto"/>
            <w:vAlign w:val="center"/>
          </w:tcPr>
          <w:p w14:paraId="13A3DF7B" w14:textId="77777777" w:rsidR="00562721" w:rsidRPr="00562721" w:rsidRDefault="00562721" w:rsidP="0048777C">
            <w:pPr>
              <w:spacing w:after="0" w:line="240" w:lineRule="auto"/>
              <w:jc w:val="center"/>
              <w:rPr>
                <w:rFonts w:ascii="Times New Roman" w:hAnsi="Times New Roman"/>
                <w:sz w:val="24"/>
                <w:szCs w:val="24"/>
              </w:rPr>
            </w:pPr>
            <w:r w:rsidRPr="00562721">
              <w:rPr>
                <w:rFonts w:ascii="Times New Roman" w:hAnsi="Times New Roman"/>
                <w:sz w:val="24"/>
                <w:szCs w:val="24"/>
              </w:rPr>
              <w:t>Калоприймач 13984 Алтерна Фрі стоміч.двокомп.відкритого типу непроз.фланець 40мм №30</w:t>
            </w:r>
          </w:p>
        </w:tc>
        <w:tc>
          <w:tcPr>
            <w:tcW w:w="2143" w:type="pct"/>
            <w:tcBorders>
              <w:top w:val="nil"/>
              <w:left w:val="nil"/>
              <w:bottom w:val="single" w:sz="4" w:space="0" w:color="000000"/>
              <w:right w:val="single" w:sz="4" w:space="0" w:color="000000"/>
            </w:tcBorders>
            <w:shd w:val="clear" w:color="auto" w:fill="auto"/>
            <w:vAlign w:val="center"/>
          </w:tcPr>
          <w:p w14:paraId="10C11BA6" w14:textId="77777777" w:rsidR="00562721" w:rsidRPr="00562721" w:rsidRDefault="00562721" w:rsidP="0048777C">
            <w:pPr>
              <w:spacing w:after="0" w:line="240" w:lineRule="auto"/>
              <w:jc w:val="center"/>
              <w:rPr>
                <w:rFonts w:ascii="Times New Roman" w:eastAsia="Arial" w:hAnsi="Times New Roman"/>
                <w:sz w:val="24"/>
                <w:szCs w:val="24"/>
              </w:rPr>
            </w:pPr>
            <w:r w:rsidRPr="00562721">
              <w:rPr>
                <w:rFonts w:ascii="Times New Roman" w:eastAsia="Arial" w:hAnsi="Times New Roman"/>
                <w:sz w:val="24"/>
                <w:szCs w:val="24"/>
              </w:rPr>
              <w:t>"Калоприймач стомічний двокомпонентний Алтерна Фрі - мішок</w:t>
            </w:r>
          </w:p>
          <w:p w14:paraId="5B4E57FD" w14:textId="77777777" w:rsidR="00562721" w:rsidRPr="00562721" w:rsidRDefault="00562721" w:rsidP="0048777C">
            <w:pPr>
              <w:spacing w:after="0" w:line="240" w:lineRule="auto"/>
              <w:jc w:val="center"/>
              <w:rPr>
                <w:rFonts w:ascii="Times New Roman" w:eastAsia="Arial" w:hAnsi="Times New Roman"/>
                <w:sz w:val="24"/>
                <w:szCs w:val="24"/>
              </w:rPr>
            </w:pPr>
            <w:r w:rsidRPr="00562721">
              <w:rPr>
                <w:rFonts w:ascii="Times New Roman" w:eastAsia="Arial" w:hAnsi="Times New Roman"/>
                <w:sz w:val="24"/>
                <w:szCs w:val="24"/>
              </w:rPr>
              <w:t>Мішок відкритий (що дренується), непрозорий, зовні вкритий нетканим матеріалом, діаметр фланця для кріплення пластини 40 мм. Фланець повинен містити кільце-защібку, за допомогою якої мішок кріпиться на пластині. Мішок повинен мати індивідуальну застібку на липучках Hide Away  - два бокові ""вушка"", що загинаються та надійно кріпляться до основи мішка за допомогою липучої стрічки, що дозволяє використовувати мішок людям з обмеженою рухливістю рук без сторонньої допомоги. Діаметр фланця на пластині та на мішку повинні співпадати та комплектуватися."</w:t>
            </w:r>
          </w:p>
        </w:tc>
        <w:tc>
          <w:tcPr>
            <w:tcW w:w="339" w:type="pct"/>
            <w:tcBorders>
              <w:top w:val="nil"/>
              <w:left w:val="nil"/>
              <w:bottom w:val="single" w:sz="4" w:space="0" w:color="000000"/>
              <w:right w:val="single" w:sz="4" w:space="0" w:color="000000"/>
            </w:tcBorders>
            <w:shd w:val="clear" w:color="auto" w:fill="auto"/>
            <w:vAlign w:val="center"/>
          </w:tcPr>
          <w:p w14:paraId="679276F3" w14:textId="77777777" w:rsidR="00562721" w:rsidRPr="00562721" w:rsidRDefault="00562721" w:rsidP="0048777C">
            <w:pPr>
              <w:spacing w:after="0" w:line="240" w:lineRule="auto"/>
              <w:jc w:val="center"/>
              <w:rPr>
                <w:rFonts w:ascii="Times New Roman" w:eastAsia="Arial" w:hAnsi="Times New Roman"/>
                <w:sz w:val="24"/>
                <w:szCs w:val="24"/>
              </w:rPr>
            </w:pPr>
            <w:r w:rsidRPr="00562721">
              <w:rPr>
                <w:rFonts w:ascii="Times New Roman" w:eastAsia="Arial" w:hAnsi="Times New Roman"/>
                <w:sz w:val="24"/>
                <w:szCs w:val="24"/>
              </w:rPr>
              <w:t>упак</w:t>
            </w:r>
          </w:p>
        </w:tc>
        <w:tc>
          <w:tcPr>
            <w:tcW w:w="360" w:type="pct"/>
            <w:tcBorders>
              <w:top w:val="nil"/>
              <w:left w:val="single" w:sz="4" w:space="0" w:color="auto"/>
              <w:bottom w:val="single" w:sz="4" w:space="0" w:color="auto"/>
              <w:right w:val="single" w:sz="4" w:space="0" w:color="auto"/>
            </w:tcBorders>
            <w:shd w:val="clear" w:color="auto" w:fill="auto"/>
            <w:vAlign w:val="center"/>
          </w:tcPr>
          <w:p w14:paraId="78EA33A5" w14:textId="7218715C" w:rsidR="00562721" w:rsidRPr="008C3517" w:rsidRDefault="008C3517" w:rsidP="0048777C">
            <w:pPr>
              <w:spacing w:after="0" w:line="240" w:lineRule="auto"/>
              <w:jc w:val="center"/>
              <w:rPr>
                <w:rFonts w:ascii="Times New Roman" w:eastAsia="Arial" w:hAnsi="Times New Roman"/>
                <w:sz w:val="24"/>
                <w:szCs w:val="24"/>
                <w:lang w:val="uk-UA"/>
              </w:rPr>
            </w:pPr>
            <w:r>
              <w:rPr>
                <w:rFonts w:ascii="Times New Roman" w:eastAsia="Arial" w:hAnsi="Times New Roman"/>
                <w:sz w:val="24"/>
                <w:szCs w:val="24"/>
                <w:lang w:val="uk-UA"/>
              </w:rPr>
              <w:t>5</w:t>
            </w:r>
          </w:p>
        </w:tc>
      </w:tr>
      <w:tr w:rsidR="00562721" w:rsidRPr="00341430" w14:paraId="5D3A49C6" w14:textId="77777777" w:rsidTr="00562721">
        <w:trPr>
          <w:trHeight w:val="1155"/>
          <w:jc w:val="center"/>
        </w:trPr>
        <w:tc>
          <w:tcPr>
            <w:tcW w:w="339" w:type="pct"/>
            <w:tcBorders>
              <w:top w:val="nil"/>
              <w:left w:val="single" w:sz="4" w:space="0" w:color="000000"/>
              <w:bottom w:val="single" w:sz="4" w:space="0" w:color="000000"/>
              <w:right w:val="single" w:sz="4" w:space="0" w:color="000000"/>
            </w:tcBorders>
            <w:shd w:val="clear" w:color="auto" w:fill="auto"/>
            <w:vAlign w:val="center"/>
          </w:tcPr>
          <w:p w14:paraId="779846D7" w14:textId="77777777" w:rsidR="00562721" w:rsidRPr="00562721" w:rsidRDefault="00562721" w:rsidP="0048777C">
            <w:pPr>
              <w:spacing w:after="0" w:line="240" w:lineRule="auto"/>
              <w:jc w:val="center"/>
              <w:rPr>
                <w:rFonts w:ascii="Times New Roman" w:hAnsi="Times New Roman"/>
                <w:sz w:val="24"/>
                <w:szCs w:val="24"/>
              </w:rPr>
            </w:pPr>
            <w:r w:rsidRPr="00562721">
              <w:rPr>
                <w:rFonts w:ascii="Times New Roman" w:hAnsi="Times New Roman"/>
                <w:sz w:val="24"/>
                <w:szCs w:val="24"/>
              </w:rPr>
              <w:t>6</w:t>
            </w:r>
          </w:p>
        </w:tc>
        <w:tc>
          <w:tcPr>
            <w:tcW w:w="837" w:type="pct"/>
            <w:tcBorders>
              <w:top w:val="nil"/>
              <w:left w:val="nil"/>
              <w:bottom w:val="single" w:sz="4" w:space="0" w:color="000000"/>
              <w:right w:val="single" w:sz="4" w:space="0" w:color="000000"/>
            </w:tcBorders>
            <w:shd w:val="clear" w:color="auto" w:fill="auto"/>
            <w:vAlign w:val="center"/>
          </w:tcPr>
          <w:p w14:paraId="27E2A5A3" w14:textId="77777777" w:rsidR="00562721" w:rsidRPr="00562721" w:rsidRDefault="00562721" w:rsidP="0048777C">
            <w:pPr>
              <w:spacing w:after="0" w:line="240" w:lineRule="auto"/>
              <w:jc w:val="center"/>
              <w:rPr>
                <w:rFonts w:ascii="Times New Roman" w:eastAsia="Arial" w:hAnsi="Times New Roman"/>
                <w:sz w:val="24"/>
                <w:szCs w:val="24"/>
                <w:shd w:val="clear" w:color="auto" w:fill="FDFEFD"/>
              </w:rPr>
            </w:pPr>
            <w:r w:rsidRPr="00562721">
              <w:rPr>
                <w:rFonts w:ascii="Times New Roman" w:eastAsia="Arial" w:hAnsi="Times New Roman"/>
                <w:sz w:val="24"/>
                <w:szCs w:val="24"/>
                <w:shd w:val="clear" w:color="auto" w:fill="FDFEFD"/>
              </w:rPr>
              <w:t xml:space="preserve">НК 024:2019- </w:t>
            </w:r>
          </w:p>
          <w:p w14:paraId="3CF917AF" w14:textId="77777777" w:rsidR="00562721" w:rsidRPr="00562721" w:rsidRDefault="00562721" w:rsidP="0048777C">
            <w:pPr>
              <w:spacing w:after="0" w:line="240" w:lineRule="auto"/>
              <w:jc w:val="center"/>
              <w:rPr>
                <w:rFonts w:ascii="Times New Roman" w:eastAsia="Arial" w:hAnsi="Times New Roman"/>
                <w:sz w:val="24"/>
                <w:szCs w:val="24"/>
                <w:shd w:val="clear" w:color="auto" w:fill="FDFEFD"/>
              </w:rPr>
            </w:pPr>
            <w:r w:rsidRPr="00562721">
              <w:rPr>
                <w:rFonts w:ascii="Times New Roman" w:eastAsia="Arial" w:hAnsi="Times New Roman"/>
                <w:sz w:val="24"/>
                <w:szCs w:val="24"/>
                <w:shd w:val="clear" w:color="auto" w:fill="FDFEFD"/>
              </w:rPr>
              <w:t>46207-Речовина або матеріал для захисту шкіри навколо стоми від виділень</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B0E7AA1" w14:textId="77777777" w:rsidR="00562721" w:rsidRPr="00562721" w:rsidRDefault="00562721" w:rsidP="0048777C">
            <w:pPr>
              <w:spacing w:after="0" w:line="240" w:lineRule="auto"/>
              <w:jc w:val="center"/>
              <w:rPr>
                <w:rFonts w:ascii="Times New Roman" w:hAnsi="Times New Roman"/>
                <w:sz w:val="24"/>
                <w:szCs w:val="24"/>
              </w:rPr>
            </w:pPr>
            <w:r w:rsidRPr="00562721">
              <w:rPr>
                <w:rFonts w:ascii="Times New Roman" w:hAnsi="Times New Roman"/>
                <w:sz w:val="24"/>
                <w:szCs w:val="24"/>
              </w:rPr>
              <w:t xml:space="preserve"> 12050 Паста Brava® (Брава), не містить спирту 60г. (Брава паста 12050 60г)</w:t>
            </w:r>
          </w:p>
        </w:tc>
        <w:tc>
          <w:tcPr>
            <w:tcW w:w="2143" w:type="pct"/>
            <w:tcBorders>
              <w:top w:val="nil"/>
              <w:left w:val="nil"/>
              <w:bottom w:val="single" w:sz="4" w:space="0" w:color="000000"/>
              <w:right w:val="single" w:sz="4" w:space="0" w:color="000000"/>
            </w:tcBorders>
            <w:shd w:val="clear" w:color="auto" w:fill="auto"/>
            <w:vAlign w:val="center"/>
          </w:tcPr>
          <w:p w14:paraId="3583351A" w14:textId="77777777" w:rsidR="00562721" w:rsidRPr="00562721" w:rsidRDefault="00562721" w:rsidP="0048777C">
            <w:pPr>
              <w:spacing w:after="0" w:line="240" w:lineRule="auto"/>
              <w:jc w:val="center"/>
              <w:rPr>
                <w:rFonts w:ascii="Times New Roman" w:eastAsia="Arial" w:hAnsi="Times New Roman"/>
                <w:sz w:val="24"/>
                <w:szCs w:val="24"/>
              </w:rPr>
            </w:pPr>
            <w:r w:rsidRPr="00562721">
              <w:rPr>
                <w:rFonts w:ascii="Times New Roman" w:eastAsia="Arial" w:hAnsi="Times New Roman"/>
                <w:sz w:val="24"/>
                <w:szCs w:val="24"/>
              </w:rPr>
              <w:t xml:space="preserve">"Герметизуюча паста, не містить спирту, використовується для вирівнювання шкіри навколо стоми та герметизації калоприймачів. Паста не повинна викликати відчуття печіння, запобігати підтіканню під пластину калоприймача та попереджувати подразнення шкіри, не руйнуватись під впливом кишкового вмісту. </w:t>
            </w:r>
          </w:p>
          <w:p w14:paraId="0598EC48" w14:textId="77777777" w:rsidR="00562721" w:rsidRPr="00562721" w:rsidRDefault="00562721" w:rsidP="0048777C">
            <w:pPr>
              <w:spacing w:after="0" w:line="240" w:lineRule="auto"/>
              <w:jc w:val="center"/>
              <w:rPr>
                <w:rFonts w:ascii="Times New Roman" w:eastAsia="Arial" w:hAnsi="Times New Roman"/>
                <w:sz w:val="24"/>
                <w:szCs w:val="24"/>
              </w:rPr>
            </w:pPr>
            <w:r w:rsidRPr="00562721">
              <w:rPr>
                <w:rFonts w:ascii="Times New Roman" w:eastAsia="Arial" w:hAnsi="Times New Roman"/>
                <w:sz w:val="24"/>
                <w:szCs w:val="24"/>
              </w:rPr>
              <w:t>Вага 1 туби не менше 60г.</w:t>
            </w:r>
          </w:p>
          <w:p w14:paraId="56AD44B8" w14:textId="77777777" w:rsidR="00562721" w:rsidRPr="00562721" w:rsidRDefault="00562721" w:rsidP="0048777C">
            <w:pPr>
              <w:spacing w:after="0" w:line="240" w:lineRule="auto"/>
              <w:jc w:val="center"/>
              <w:rPr>
                <w:rFonts w:ascii="Times New Roman" w:eastAsia="Arial" w:hAnsi="Times New Roman"/>
                <w:sz w:val="24"/>
                <w:szCs w:val="24"/>
              </w:rPr>
            </w:pPr>
            <w:r w:rsidRPr="00562721">
              <w:rPr>
                <w:rFonts w:ascii="Times New Roman" w:eastAsia="Arial" w:hAnsi="Times New Roman"/>
                <w:sz w:val="24"/>
                <w:szCs w:val="24"/>
              </w:rPr>
              <w:t>"</w:t>
            </w:r>
          </w:p>
        </w:tc>
        <w:tc>
          <w:tcPr>
            <w:tcW w:w="339" w:type="pct"/>
            <w:tcBorders>
              <w:top w:val="nil"/>
              <w:left w:val="nil"/>
              <w:bottom w:val="single" w:sz="4" w:space="0" w:color="000000"/>
              <w:right w:val="single" w:sz="4" w:space="0" w:color="000000"/>
            </w:tcBorders>
            <w:shd w:val="clear" w:color="auto" w:fill="auto"/>
            <w:vAlign w:val="center"/>
          </w:tcPr>
          <w:p w14:paraId="50323A62" w14:textId="77777777" w:rsidR="00562721" w:rsidRPr="00562721" w:rsidRDefault="00562721" w:rsidP="0048777C">
            <w:pPr>
              <w:spacing w:after="0" w:line="240" w:lineRule="auto"/>
              <w:jc w:val="center"/>
              <w:rPr>
                <w:rFonts w:ascii="Times New Roman" w:eastAsia="Arial" w:hAnsi="Times New Roman"/>
                <w:sz w:val="24"/>
                <w:szCs w:val="24"/>
              </w:rPr>
            </w:pPr>
            <w:r w:rsidRPr="00562721">
              <w:rPr>
                <w:rFonts w:ascii="Times New Roman" w:eastAsia="Arial" w:hAnsi="Times New Roman"/>
                <w:sz w:val="24"/>
                <w:szCs w:val="24"/>
              </w:rPr>
              <w:t>шт</w:t>
            </w:r>
          </w:p>
        </w:tc>
        <w:tc>
          <w:tcPr>
            <w:tcW w:w="360" w:type="pct"/>
            <w:tcBorders>
              <w:top w:val="nil"/>
              <w:left w:val="single" w:sz="4" w:space="0" w:color="auto"/>
              <w:bottom w:val="single" w:sz="4" w:space="0" w:color="auto"/>
              <w:right w:val="single" w:sz="4" w:space="0" w:color="auto"/>
            </w:tcBorders>
            <w:shd w:val="clear" w:color="auto" w:fill="auto"/>
            <w:vAlign w:val="center"/>
          </w:tcPr>
          <w:p w14:paraId="31F69EE3" w14:textId="5C7633E7" w:rsidR="00562721" w:rsidRPr="008C3517" w:rsidRDefault="008C3517" w:rsidP="0048777C">
            <w:pPr>
              <w:spacing w:after="0" w:line="240" w:lineRule="auto"/>
              <w:jc w:val="center"/>
              <w:rPr>
                <w:rFonts w:ascii="Times New Roman" w:eastAsia="Arial" w:hAnsi="Times New Roman"/>
                <w:sz w:val="24"/>
                <w:szCs w:val="24"/>
                <w:lang w:val="uk-UA"/>
              </w:rPr>
            </w:pPr>
            <w:r>
              <w:rPr>
                <w:rFonts w:ascii="Times New Roman" w:eastAsia="Arial" w:hAnsi="Times New Roman"/>
                <w:sz w:val="24"/>
                <w:szCs w:val="24"/>
                <w:lang w:val="uk-UA"/>
              </w:rPr>
              <w:t>3</w:t>
            </w:r>
          </w:p>
        </w:tc>
      </w:tr>
    </w:tbl>
    <w:p w14:paraId="202D0C92" w14:textId="77777777" w:rsidR="00562721" w:rsidRDefault="00562721" w:rsidP="00562721">
      <w:pPr>
        <w:spacing w:after="0" w:line="240" w:lineRule="auto"/>
        <w:jc w:val="both"/>
        <w:rPr>
          <w:rFonts w:ascii="Times New Roman" w:hAnsi="Times New Roman"/>
          <w:sz w:val="24"/>
          <w:szCs w:val="24"/>
        </w:rPr>
      </w:pPr>
    </w:p>
    <w:p w14:paraId="72054546" w14:textId="77777777" w:rsidR="0033728C" w:rsidRPr="0033728C" w:rsidRDefault="0033728C" w:rsidP="0033728C">
      <w:pPr>
        <w:pStyle w:val="a5"/>
        <w:spacing w:before="0" w:beforeAutospacing="0" w:after="0" w:afterAutospacing="0"/>
        <w:ind w:firstLine="567"/>
        <w:jc w:val="both"/>
        <w:rPr>
          <w:color w:val="FF0000"/>
          <w:lang w:val="uk-UA"/>
        </w:rPr>
      </w:pPr>
    </w:p>
    <w:p w14:paraId="00488079" w14:textId="66AAA4E2" w:rsidR="0033728C" w:rsidRPr="005B648F" w:rsidRDefault="00092321" w:rsidP="005B648F">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rPr>
      </w:pPr>
      <w:r>
        <w:rPr>
          <w:rFonts w:ascii="Times New Roman" w:hAnsi="Times New Roman" w:cs="Times New Roman"/>
          <w:color w:val="000000"/>
          <w:szCs w:val="24"/>
        </w:rPr>
        <w:tab/>
        <w:t>*</w:t>
      </w:r>
      <w:r w:rsidR="0033728C" w:rsidRPr="00092321">
        <w:rPr>
          <w:rFonts w:ascii="Times New Roman" w:hAnsi="Times New Roman" w:cs="Times New Roman"/>
          <w:i/>
          <w:iCs/>
          <w:color w:val="000000"/>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0033728C" w:rsidRPr="00092321">
        <w:rPr>
          <w:rFonts w:ascii="Times New Roman" w:hAnsi="Times New Roman" w:cs="Times New Roman"/>
          <w:b/>
          <w:i/>
          <w:iCs/>
          <w:color w:val="000000"/>
          <w:szCs w:val="24"/>
        </w:rPr>
        <w:t xml:space="preserve"> «або еквівалент»</w:t>
      </w:r>
      <w:r w:rsidR="005B648F">
        <w:rPr>
          <w:rFonts w:ascii="Times New Roman" w:hAnsi="Times New Roman" w:cs="Times New Roman"/>
          <w:b/>
          <w:i/>
          <w:iCs/>
          <w:color w:val="000000"/>
          <w:szCs w:val="24"/>
        </w:rPr>
        <w:t>.</w:t>
      </w:r>
    </w:p>
    <w:sectPr w:rsidR="0033728C" w:rsidRPr="005B648F" w:rsidSect="005A3E5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F3D68"/>
    <w:multiLevelType w:val="hybridMultilevel"/>
    <w:tmpl w:val="F8BE3A7E"/>
    <w:lvl w:ilvl="0" w:tplc="0422000F">
      <w:start w:val="1"/>
      <w:numFmt w:val="decimal"/>
      <w:lvlText w:val="%1."/>
      <w:lvlJc w:val="left"/>
      <w:pPr>
        <w:ind w:left="81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792748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D1"/>
    <w:rsid w:val="00024253"/>
    <w:rsid w:val="00092321"/>
    <w:rsid w:val="0013450B"/>
    <w:rsid w:val="00134FB1"/>
    <w:rsid w:val="002B4678"/>
    <w:rsid w:val="002C32A5"/>
    <w:rsid w:val="0033728C"/>
    <w:rsid w:val="003438D1"/>
    <w:rsid w:val="00386837"/>
    <w:rsid w:val="004C6D15"/>
    <w:rsid w:val="00525978"/>
    <w:rsid w:val="00562721"/>
    <w:rsid w:val="005A3E5C"/>
    <w:rsid w:val="005B648F"/>
    <w:rsid w:val="006D1FB4"/>
    <w:rsid w:val="00841F12"/>
    <w:rsid w:val="00857707"/>
    <w:rsid w:val="008C3517"/>
    <w:rsid w:val="00B655CC"/>
    <w:rsid w:val="00C93CC9"/>
    <w:rsid w:val="00CB74A1"/>
    <w:rsid w:val="00CF6054"/>
    <w:rsid w:val="00E34F73"/>
    <w:rsid w:val="00ED3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E7B8"/>
  <w15:chartTrackingRefBased/>
  <w15:docId w15:val="{917E5CC6-0186-4D18-AC52-DB6AF15C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28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3728C"/>
    <w:pPr>
      <w:ind w:left="720"/>
      <w:contextualSpacing/>
    </w:pPr>
  </w:style>
  <w:style w:type="paragraph" w:styleId="a5">
    <w:name w:val="Normal (Web)"/>
    <w:aliases w:val="Обычный (веб) Знак,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
    <w:basedOn w:val="a"/>
    <w:link w:val="a6"/>
    <w:uiPriority w:val="99"/>
    <w:rsid w:val="0033728C"/>
    <w:pPr>
      <w:spacing w:before="100" w:beforeAutospacing="1" w:after="100" w:afterAutospacing="1" w:line="240" w:lineRule="auto"/>
    </w:pPr>
    <w:rPr>
      <w:rFonts w:ascii="Times New Roman" w:hAnsi="Times New Roman"/>
      <w:sz w:val="24"/>
      <w:szCs w:val="24"/>
      <w:lang w:val="x-none" w:eastAsia="x-none"/>
    </w:rPr>
  </w:style>
  <w:style w:type="character" w:customStyle="1" w:styleId="a6">
    <w:name w:val="Звичайний (веб) Знак"/>
    <w:aliases w:val="Обычный (веб) Знак Знак2,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
    <w:link w:val="a5"/>
    <w:uiPriority w:val="99"/>
    <w:rsid w:val="0033728C"/>
    <w:rPr>
      <w:rFonts w:ascii="Times New Roman" w:eastAsia="Times New Roman" w:hAnsi="Times New Roman" w:cs="Times New Roman"/>
      <w:sz w:val="24"/>
      <w:szCs w:val="24"/>
      <w:lang w:val="x-none" w:eastAsia="x-none"/>
    </w:rPr>
  </w:style>
  <w:style w:type="paragraph" w:styleId="a7">
    <w:name w:val="No Spacing"/>
    <w:uiPriority w:val="99"/>
    <w:qFormat/>
    <w:rsid w:val="0033728C"/>
    <w:pPr>
      <w:spacing w:after="0" w:line="240" w:lineRule="auto"/>
    </w:pPr>
    <w:rPr>
      <w:rFonts w:ascii="Calibri" w:eastAsia="Calibri" w:hAnsi="Calibri" w:cs="Times New Roman"/>
      <w:lang w:val="uk-UA"/>
    </w:rPr>
  </w:style>
  <w:style w:type="character" w:customStyle="1" w:styleId="a4">
    <w:name w:val="Абзац списку Знак"/>
    <w:link w:val="a3"/>
    <w:uiPriority w:val="34"/>
    <w:locked/>
    <w:rsid w:val="0033728C"/>
    <w:rPr>
      <w:rFonts w:ascii="Calibri" w:eastAsia="Times New Roman" w:hAnsi="Calibri" w:cs="Times New Roman"/>
      <w:lang w:eastAsia="ru-RU"/>
    </w:rPr>
  </w:style>
  <w:style w:type="paragraph" w:customStyle="1" w:styleId="NoSpacing1">
    <w:name w:val="No Spacing1"/>
    <w:qFormat/>
    <w:rsid w:val="0033728C"/>
    <w:pPr>
      <w:suppressAutoHyphens/>
      <w:spacing w:after="0" w:line="240" w:lineRule="auto"/>
    </w:pPr>
    <w:rPr>
      <w:rFonts w:ascii="Calibri" w:eastAsia="Calibri" w:hAnsi="Calibri" w:cs="Calibri"/>
      <w:color w:val="00000A"/>
      <w:sz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4601</Words>
  <Characters>2623</Characters>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2023-03-06T09:06:00Z</dcterms:created>
  <dcterms:modified xsi:type="dcterms:W3CDTF">2023-05-18T11:30:00Z</dcterms:modified>
</cp:coreProperties>
</file>