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5B913" w14:textId="77777777" w:rsidR="003C2FD5" w:rsidRPr="003C2FD5" w:rsidRDefault="0076531E" w:rsidP="003C2FD5">
      <w:pPr>
        <w:pStyle w:val="1"/>
        <w:ind w:firstLine="0"/>
        <w:jc w:val="center"/>
        <w:rPr>
          <w:b/>
          <w:bCs/>
          <w:sz w:val="28"/>
        </w:rPr>
      </w:pPr>
      <w:r w:rsidRPr="003C2FD5">
        <w:rPr>
          <w:b/>
          <w:bCs/>
          <w:sz w:val="28"/>
        </w:rPr>
        <w:t xml:space="preserve">Відділ освіти </w:t>
      </w:r>
      <w:proofErr w:type="spellStart"/>
      <w:r w:rsidR="003C2FD5" w:rsidRPr="003C2FD5">
        <w:rPr>
          <w:b/>
          <w:bCs/>
          <w:sz w:val="28"/>
        </w:rPr>
        <w:t>Рокитнянської</w:t>
      </w:r>
      <w:proofErr w:type="spellEnd"/>
      <w:r w:rsidR="003C2FD5" w:rsidRPr="003C2FD5">
        <w:rPr>
          <w:b/>
          <w:bCs/>
          <w:sz w:val="28"/>
        </w:rPr>
        <w:t xml:space="preserve"> селищної ради </w:t>
      </w:r>
    </w:p>
    <w:p w14:paraId="483025FD" w14:textId="4CE9E7D1" w:rsidR="00B85B1B" w:rsidRPr="003C2FD5" w:rsidRDefault="003C2FD5" w:rsidP="003C2FD5">
      <w:pPr>
        <w:pStyle w:val="1"/>
        <w:ind w:firstLine="0"/>
        <w:jc w:val="center"/>
        <w:rPr>
          <w:sz w:val="28"/>
        </w:rPr>
      </w:pPr>
      <w:r w:rsidRPr="003C2FD5">
        <w:rPr>
          <w:b/>
          <w:bCs/>
          <w:sz w:val="28"/>
        </w:rPr>
        <w:t>Білоцерківського району Київської області</w:t>
      </w:r>
    </w:p>
    <w:p w14:paraId="446F1591" w14:textId="77777777" w:rsidR="003C2FD5" w:rsidRDefault="003C2FD5" w:rsidP="0076531E">
      <w:pPr>
        <w:pStyle w:val="1"/>
        <w:spacing w:line="276" w:lineRule="auto"/>
        <w:ind w:left="6460" w:firstLine="0"/>
        <w:jc w:val="right"/>
        <w:rPr>
          <w:b/>
          <w:bCs/>
        </w:rPr>
      </w:pPr>
    </w:p>
    <w:p w14:paraId="749B30F1" w14:textId="77777777" w:rsidR="003C2FD5" w:rsidRDefault="003C2FD5" w:rsidP="0076531E">
      <w:pPr>
        <w:pStyle w:val="1"/>
        <w:spacing w:line="276" w:lineRule="auto"/>
        <w:ind w:left="6460" w:firstLine="0"/>
        <w:jc w:val="right"/>
        <w:rPr>
          <w:b/>
          <w:bCs/>
        </w:rPr>
      </w:pPr>
    </w:p>
    <w:p w14:paraId="00B18285" w14:textId="77777777" w:rsidR="003C2FD5" w:rsidRDefault="003C2FD5" w:rsidP="0076531E">
      <w:pPr>
        <w:pStyle w:val="1"/>
        <w:spacing w:line="276" w:lineRule="auto"/>
        <w:ind w:left="6460" w:firstLine="0"/>
        <w:jc w:val="right"/>
        <w:rPr>
          <w:b/>
          <w:bCs/>
        </w:rPr>
      </w:pPr>
    </w:p>
    <w:p w14:paraId="37468734" w14:textId="77777777" w:rsidR="003C2FD5" w:rsidRPr="00001C1A" w:rsidRDefault="003C2FD5" w:rsidP="003C2FD5">
      <w:pPr>
        <w:ind w:left="5387"/>
        <w:rPr>
          <w:rFonts w:ascii="Times New Roman" w:eastAsia="Times New Roman" w:hAnsi="Times New Roman" w:cs="Times New Roman"/>
          <w:b/>
          <w:bCs/>
          <w:lang w:eastAsia="ru-RU"/>
        </w:rPr>
      </w:pPr>
      <w:r w:rsidRPr="00001C1A">
        <w:rPr>
          <w:rFonts w:ascii="Times New Roman" w:eastAsia="Times New Roman" w:hAnsi="Times New Roman" w:cs="Times New Roman"/>
          <w:b/>
          <w:bCs/>
          <w:lang w:eastAsia="ru-RU"/>
        </w:rPr>
        <w:t>ЗАТВЕРДЖУЮ</w:t>
      </w:r>
    </w:p>
    <w:p w14:paraId="27BDB07B" w14:textId="77777777" w:rsidR="003C2FD5" w:rsidRPr="003501A5" w:rsidRDefault="003C2FD5" w:rsidP="003C2FD5">
      <w:pPr>
        <w:ind w:left="5387"/>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3501A5">
        <w:rPr>
          <w:rFonts w:ascii="Times New Roman" w:eastAsia="Times New Roman" w:hAnsi="Times New Roman" w:cs="Times New Roman"/>
          <w:lang w:eastAsia="ru-RU"/>
        </w:rPr>
        <w:t>ротоколом уповноваженої особи</w:t>
      </w:r>
    </w:p>
    <w:p w14:paraId="33282950" w14:textId="1728949C" w:rsidR="003C2FD5" w:rsidRDefault="003C2FD5" w:rsidP="003C2FD5">
      <w:pPr>
        <w:ind w:left="538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 </w:t>
      </w:r>
      <w:r w:rsidR="00A90891">
        <w:rPr>
          <w:rFonts w:ascii="Times New Roman" w:eastAsia="Times New Roman" w:hAnsi="Times New Roman" w:cs="Times New Roman"/>
          <w:lang w:eastAsia="ru-RU"/>
        </w:rPr>
        <w:t>23</w:t>
      </w:r>
      <w:r>
        <w:rPr>
          <w:rFonts w:ascii="Times New Roman" w:eastAsia="Times New Roman" w:hAnsi="Times New Roman" w:cs="Times New Roman"/>
          <w:lang w:eastAsia="ru-RU"/>
        </w:rPr>
        <w:t xml:space="preserve"> від </w:t>
      </w:r>
      <w:r w:rsidR="00A90891">
        <w:rPr>
          <w:rFonts w:ascii="Times New Roman" w:eastAsia="Times New Roman" w:hAnsi="Times New Roman" w:cs="Times New Roman"/>
          <w:lang w:eastAsia="ru-RU"/>
        </w:rPr>
        <w:t>27</w:t>
      </w:r>
      <w:r w:rsidR="005E16F3">
        <w:rPr>
          <w:rFonts w:ascii="Times New Roman" w:eastAsia="Times New Roman" w:hAnsi="Times New Roman" w:cs="Times New Roman"/>
          <w:lang w:eastAsia="ru-RU"/>
        </w:rPr>
        <w:t>.01</w:t>
      </w:r>
      <w:r>
        <w:rPr>
          <w:rFonts w:ascii="Times New Roman" w:eastAsia="Times New Roman" w:hAnsi="Times New Roman" w:cs="Times New Roman"/>
          <w:lang w:eastAsia="ru-RU"/>
        </w:rPr>
        <w:t>.202</w:t>
      </w:r>
      <w:r w:rsidR="005E16F3">
        <w:rPr>
          <w:rFonts w:ascii="Times New Roman" w:eastAsia="Times New Roman" w:hAnsi="Times New Roman" w:cs="Times New Roman"/>
          <w:lang w:eastAsia="ru-RU"/>
        </w:rPr>
        <w:t>3</w:t>
      </w:r>
    </w:p>
    <w:p w14:paraId="2C32391A" w14:textId="0AD9DE5F" w:rsidR="00B85B1B" w:rsidRDefault="00A90891" w:rsidP="00A90891">
      <w:pPr>
        <w:pStyle w:val="1"/>
        <w:tabs>
          <w:tab w:val="left" w:leader="underscore" w:pos="6521"/>
        </w:tabs>
        <w:spacing w:line="276" w:lineRule="auto"/>
        <w:rPr>
          <w:b/>
          <w:bCs/>
        </w:rPr>
      </w:pPr>
      <w:r>
        <w:rPr>
          <w:lang w:eastAsia="ru-RU"/>
        </w:rPr>
        <w:t xml:space="preserve">                                                                                   </w:t>
      </w:r>
      <w:r w:rsidR="003C2FD5">
        <w:rPr>
          <w:lang w:eastAsia="ru-RU"/>
        </w:rPr>
        <w:t xml:space="preserve">Юлія </w:t>
      </w:r>
      <w:proofErr w:type="spellStart"/>
      <w:r w:rsidR="003C2FD5">
        <w:rPr>
          <w:lang w:eastAsia="ru-RU"/>
        </w:rPr>
        <w:t>Романік</w:t>
      </w:r>
      <w:proofErr w:type="spellEnd"/>
    </w:p>
    <w:p w14:paraId="1DC56F31" w14:textId="77777777" w:rsidR="0076531E" w:rsidRDefault="0076531E" w:rsidP="0076531E">
      <w:pPr>
        <w:pStyle w:val="1"/>
        <w:tabs>
          <w:tab w:val="left" w:leader="underscore" w:pos="6521"/>
        </w:tabs>
        <w:spacing w:line="233" w:lineRule="auto"/>
        <w:ind w:left="6460" w:firstLine="0"/>
        <w:jc w:val="right"/>
        <w:rPr>
          <w:b/>
          <w:bCs/>
        </w:rPr>
      </w:pPr>
    </w:p>
    <w:p w14:paraId="3A476EFC" w14:textId="77777777" w:rsidR="0076531E" w:rsidRDefault="0076531E" w:rsidP="0076531E">
      <w:pPr>
        <w:pStyle w:val="1"/>
        <w:tabs>
          <w:tab w:val="left" w:leader="underscore" w:pos="6521"/>
        </w:tabs>
        <w:spacing w:line="233" w:lineRule="auto"/>
        <w:ind w:left="6460" w:firstLine="0"/>
        <w:jc w:val="right"/>
        <w:rPr>
          <w:b/>
          <w:bCs/>
        </w:rPr>
      </w:pPr>
    </w:p>
    <w:p w14:paraId="61799EA0" w14:textId="77777777" w:rsidR="0076531E" w:rsidRDefault="0076531E" w:rsidP="0076531E">
      <w:pPr>
        <w:pStyle w:val="1"/>
        <w:tabs>
          <w:tab w:val="left" w:leader="underscore" w:pos="6521"/>
        </w:tabs>
        <w:spacing w:line="233" w:lineRule="auto"/>
        <w:ind w:left="6460" w:firstLine="0"/>
        <w:jc w:val="right"/>
        <w:rPr>
          <w:b/>
          <w:bCs/>
        </w:rPr>
      </w:pPr>
    </w:p>
    <w:p w14:paraId="11C73B3E" w14:textId="77777777" w:rsidR="0076531E" w:rsidRDefault="0076531E" w:rsidP="0076531E">
      <w:pPr>
        <w:pStyle w:val="1"/>
        <w:tabs>
          <w:tab w:val="left" w:leader="underscore" w:pos="6521"/>
        </w:tabs>
        <w:spacing w:line="233" w:lineRule="auto"/>
        <w:ind w:left="6460" w:firstLine="0"/>
        <w:jc w:val="right"/>
        <w:rPr>
          <w:b/>
          <w:bCs/>
        </w:rPr>
      </w:pPr>
    </w:p>
    <w:p w14:paraId="23386835" w14:textId="77777777" w:rsidR="0076531E" w:rsidRDefault="0076531E" w:rsidP="0076531E">
      <w:pPr>
        <w:pStyle w:val="1"/>
        <w:tabs>
          <w:tab w:val="left" w:leader="underscore" w:pos="6521"/>
        </w:tabs>
        <w:spacing w:line="233" w:lineRule="auto"/>
        <w:ind w:left="6460" w:firstLine="0"/>
        <w:jc w:val="right"/>
        <w:rPr>
          <w:b/>
          <w:bCs/>
        </w:rPr>
      </w:pPr>
    </w:p>
    <w:p w14:paraId="460272F3" w14:textId="77777777" w:rsidR="0076531E" w:rsidRPr="0076531E" w:rsidRDefault="0076531E" w:rsidP="0076531E">
      <w:pPr>
        <w:pStyle w:val="1"/>
        <w:tabs>
          <w:tab w:val="left" w:leader="underscore" w:pos="6521"/>
        </w:tabs>
        <w:spacing w:line="233" w:lineRule="auto"/>
        <w:ind w:left="6460" w:firstLine="0"/>
        <w:jc w:val="right"/>
        <w:rPr>
          <w:b/>
          <w:bCs/>
        </w:rPr>
      </w:pPr>
    </w:p>
    <w:p w14:paraId="6700A8DF" w14:textId="75350EC4" w:rsidR="0076531E" w:rsidRDefault="0076531E" w:rsidP="0076531E">
      <w:pPr>
        <w:pStyle w:val="1"/>
        <w:spacing w:after="260"/>
        <w:ind w:firstLine="0"/>
        <w:jc w:val="center"/>
        <w:rPr>
          <w:b/>
          <w:bCs/>
        </w:rPr>
      </w:pPr>
      <w:r>
        <w:rPr>
          <w:b/>
          <w:bCs/>
        </w:rPr>
        <w:t>ТЕНДЕРНА ДОКУМЕНТАЦІЯ</w:t>
      </w:r>
      <w:r>
        <w:rPr>
          <w:b/>
          <w:bCs/>
        </w:rPr>
        <w:br/>
        <w:t>на закупівлю</w:t>
      </w:r>
      <w:r w:rsidR="002A190E">
        <w:rPr>
          <w:b/>
          <w:bCs/>
        </w:rPr>
        <w:t>:</w:t>
      </w:r>
    </w:p>
    <w:p w14:paraId="1F5B4FA0" w14:textId="77777777" w:rsidR="0076531E" w:rsidRPr="0076531E" w:rsidRDefault="0076531E" w:rsidP="0076531E">
      <w:pPr>
        <w:pStyle w:val="1"/>
        <w:spacing w:after="260"/>
        <w:ind w:firstLine="0"/>
        <w:jc w:val="center"/>
        <w:rPr>
          <w:b/>
          <w:bCs/>
        </w:rPr>
      </w:pPr>
    </w:p>
    <w:p w14:paraId="160215FB" w14:textId="4B17A30E" w:rsidR="00561D81" w:rsidRDefault="00561D81" w:rsidP="00561D81">
      <w:pPr>
        <w:widowControl/>
        <w:jc w:val="center"/>
        <w:rPr>
          <w:rFonts w:ascii="Times New Roman" w:eastAsia="Calibri" w:hAnsi="Times New Roman" w:cs="Times New Roman"/>
          <w:b/>
          <w:caps/>
          <w:color w:val="auto"/>
          <w:lang w:eastAsia="en-US" w:bidi="ar-SA"/>
        </w:rPr>
      </w:pPr>
      <w:r w:rsidRPr="003C2FD5">
        <w:rPr>
          <w:rFonts w:ascii="Times New Roman" w:eastAsia="Times New Roman" w:hAnsi="Times New Roman" w:cs="Times New Roman"/>
          <w:b/>
          <w:color w:val="auto"/>
          <w:sz w:val="28"/>
          <w:lang w:eastAsia="ru-RU" w:bidi="ar-SA"/>
        </w:rPr>
        <w:t>«</w:t>
      </w:r>
      <w:r w:rsidR="003C2FD5" w:rsidRPr="003C2FD5">
        <w:rPr>
          <w:rFonts w:ascii="Times New Roman" w:hAnsi="Times New Roman" w:cs="Times New Roman"/>
          <w:b/>
          <w:sz w:val="28"/>
        </w:rPr>
        <w:t xml:space="preserve">Технічне обслуговування газових приладів та теплотехнічного обладнання котелень закладів освіти </w:t>
      </w:r>
      <w:proofErr w:type="spellStart"/>
      <w:r w:rsidR="003C2FD5" w:rsidRPr="003C2FD5">
        <w:rPr>
          <w:rFonts w:ascii="Times New Roman" w:hAnsi="Times New Roman" w:cs="Times New Roman"/>
          <w:b/>
          <w:sz w:val="28"/>
        </w:rPr>
        <w:t>Рокитнянської</w:t>
      </w:r>
      <w:proofErr w:type="spellEnd"/>
      <w:r w:rsidR="003C2FD5" w:rsidRPr="003C2FD5">
        <w:rPr>
          <w:rFonts w:ascii="Times New Roman" w:hAnsi="Times New Roman" w:cs="Times New Roman"/>
          <w:b/>
          <w:sz w:val="28"/>
        </w:rPr>
        <w:t xml:space="preserve"> селищної ради Білоцерківського району Київської області</w:t>
      </w:r>
      <w:r w:rsidRPr="003C2FD5">
        <w:rPr>
          <w:rFonts w:ascii="Times New Roman" w:eastAsia="Calibri" w:hAnsi="Times New Roman" w:cs="Times New Roman"/>
          <w:b/>
          <w:caps/>
          <w:color w:val="auto"/>
          <w:sz w:val="28"/>
          <w:lang w:eastAsia="en-US" w:bidi="ar-SA"/>
        </w:rPr>
        <w:t>»</w:t>
      </w:r>
    </w:p>
    <w:p w14:paraId="64D724FA" w14:textId="77777777" w:rsidR="003C2FD5" w:rsidRPr="00561D81" w:rsidRDefault="003C2FD5" w:rsidP="00561D81">
      <w:pPr>
        <w:widowControl/>
        <w:jc w:val="center"/>
        <w:rPr>
          <w:rFonts w:ascii="Times New Roman" w:eastAsia="Calibri" w:hAnsi="Times New Roman" w:cs="Times New Roman"/>
          <w:b/>
          <w:caps/>
          <w:color w:val="auto"/>
          <w:lang w:eastAsia="en-US" w:bidi="ar-SA"/>
        </w:rPr>
      </w:pPr>
    </w:p>
    <w:p w14:paraId="6911FCAC" w14:textId="77777777" w:rsidR="00561D81" w:rsidRPr="00561D81" w:rsidRDefault="00561D81" w:rsidP="00561D81">
      <w:pPr>
        <w:widowControl/>
        <w:jc w:val="center"/>
        <w:rPr>
          <w:rFonts w:ascii="Times New Roman" w:eastAsia="Times New Roman" w:hAnsi="Times New Roman" w:cs="Times New Roman"/>
          <w:b/>
          <w:color w:val="auto"/>
          <w:lang w:eastAsia="ru-RU" w:bidi="ar-SA"/>
        </w:rPr>
      </w:pPr>
      <w:r w:rsidRPr="00561D81">
        <w:rPr>
          <w:rFonts w:ascii="Times New Roman" w:eastAsia="Calibri" w:hAnsi="Times New Roman" w:cs="Times New Roman"/>
          <w:b/>
          <w:caps/>
          <w:color w:val="auto"/>
          <w:lang w:eastAsia="en-US" w:bidi="ar-SA"/>
        </w:rPr>
        <w:t>Код ДК 021-2015 (CPV)  50530000-9 Послуги з ремонту і технічного обслуговування техніки</w:t>
      </w:r>
      <w:r w:rsidRPr="00561D81">
        <w:rPr>
          <w:rFonts w:ascii="Times New Roman" w:eastAsia="Times New Roman" w:hAnsi="Times New Roman" w:cs="Times New Roman"/>
          <w:b/>
          <w:color w:val="auto"/>
          <w:lang w:eastAsia="ru-RU" w:bidi="ar-SA"/>
        </w:rPr>
        <w:t>»</w:t>
      </w:r>
    </w:p>
    <w:p w14:paraId="335B5C9F" w14:textId="6B6167EC" w:rsidR="00B865EE" w:rsidRPr="00B865EE" w:rsidRDefault="0076531E" w:rsidP="00B865EE">
      <w:pPr>
        <w:pStyle w:val="1"/>
        <w:spacing w:after="260"/>
        <w:ind w:firstLine="0"/>
        <w:jc w:val="center"/>
        <w:rPr>
          <w:b/>
        </w:rPr>
      </w:pPr>
      <w:r>
        <w:rPr>
          <w:b/>
          <w:bCs/>
          <w:color w:val="00000A"/>
        </w:rPr>
        <w:br/>
      </w:r>
      <w:r w:rsidR="00B865EE" w:rsidRPr="00B865EE">
        <w:rPr>
          <w:b/>
        </w:rPr>
        <w:t>за процедурою “відкриті торги</w:t>
      </w:r>
      <w:r w:rsidR="00881B27">
        <w:rPr>
          <w:b/>
        </w:rPr>
        <w:t xml:space="preserve"> з Особливостями</w:t>
      </w:r>
      <w:r w:rsidR="00B865EE" w:rsidRPr="00B865EE">
        <w:rPr>
          <w:b/>
        </w:rPr>
        <w:t xml:space="preserve">” </w:t>
      </w:r>
    </w:p>
    <w:p w14:paraId="3983AC7E" w14:textId="77777777" w:rsidR="0076531E" w:rsidRDefault="0076531E">
      <w:pPr>
        <w:pStyle w:val="1"/>
        <w:ind w:firstLine="0"/>
        <w:jc w:val="center"/>
        <w:rPr>
          <w:u w:val="single"/>
        </w:rPr>
      </w:pPr>
    </w:p>
    <w:p w14:paraId="10EC3E65" w14:textId="77777777" w:rsidR="00881B27" w:rsidRDefault="00881B27">
      <w:pPr>
        <w:pStyle w:val="1"/>
        <w:ind w:firstLine="0"/>
        <w:jc w:val="center"/>
        <w:rPr>
          <w:u w:val="single"/>
        </w:rPr>
      </w:pPr>
    </w:p>
    <w:p w14:paraId="522267C8" w14:textId="77777777" w:rsidR="00881B27" w:rsidRDefault="00881B27">
      <w:pPr>
        <w:pStyle w:val="1"/>
        <w:ind w:firstLine="0"/>
        <w:jc w:val="center"/>
        <w:rPr>
          <w:u w:val="single"/>
        </w:rPr>
      </w:pPr>
    </w:p>
    <w:p w14:paraId="0CF45241" w14:textId="77777777" w:rsidR="00881B27" w:rsidRDefault="00881B27">
      <w:pPr>
        <w:pStyle w:val="1"/>
        <w:ind w:firstLine="0"/>
        <w:jc w:val="center"/>
        <w:rPr>
          <w:u w:val="single"/>
        </w:rPr>
      </w:pPr>
    </w:p>
    <w:p w14:paraId="14043EFD" w14:textId="77777777" w:rsidR="00881B27" w:rsidRDefault="00881B27">
      <w:pPr>
        <w:pStyle w:val="1"/>
        <w:ind w:firstLine="0"/>
        <w:jc w:val="center"/>
        <w:rPr>
          <w:u w:val="single"/>
        </w:rPr>
      </w:pPr>
    </w:p>
    <w:p w14:paraId="0B7D3BE3" w14:textId="77777777" w:rsidR="0076531E" w:rsidRDefault="0076531E">
      <w:pPr>
        <w:pStyle w:val="1"/>
        <w:ind w:firstLine="0"/>
        <w:jc w:val="center"/>
        <w:rPr>
          <w:u w:val="single"/>
        </w:rPr>
      </w:pPr>
    </w:p>
    <w:p w14:paraId="5E6F2C55" w14:textId="77777777" w:rsidR="0076531E" w:rsidRDefault="0076531E">
      <w:pPr>
        <w:pStyle w:val="1"/>
        <w:ind w:firstLine="0"/>
        <w:jc w:val="center"/>
        <w:rPr>
          <w:u w:val="single"/>
        </w:rPr>
      </w:pPr>
    </w:p>
    <w:p w14:paraId="6A04B3E9" w14:textId="77777777" w:rsidR="0076531E" w:rsidRDefault="0076531E">
      <w:pPr>
        <w:pStyle w:val="1"/>
        <w:ind w:firstLine="0"/>
        <w:jc w:val="center"/>
        <w:rPr>
          <w:u w:val="single"/>
        </w:rPr>
      </w:pPr>
    </w:p>
    <w:p w14:paraId="5176D539" w14:textId="77777777" w:rsidR="0076531E" w:rsidRDefault="0076531E">
      <w:pPr>
        <w:pStyle w:val="1"/>
        <w:ind w:firstLine="0"/>
        <w:jc w:val="center"/>
        <w:rPr>
          <w:u w:val="single"/>
        </w:rPr>
      </w:pPr>
    </w:p>
    <w:p w14:paraId="56DED4E8" w14:textId="77777777" w:rsidR="0076531E" w:rsidRDefault="0076531E">
      <w:pPr>
        <w:pStyle w:val="1"/>
        <w:ind w:firstLine="0"/>
        <w:jc w:val="center"/>
        <w:rPr>
          <w:u w:val="single"/>
        </w:rPr>
      </w:pPr>
    </w:p>
    <w:p w14:paraId="3D9AA305" w14:textId="77777777" w:rsidR="0076531E" w:rsidRDefault="0076531E">
      <w:pPr>
        <w:pStyle w:val="1"/>
        <w:ind w:firstLine="0"/>
        <w:jc w:val="center"/>
        <w:rPr>
          <w:u w:val="single"/>
        </w:rPr>
      </w:pPr>
    </w:p>
    <w:p w14:paraId="706CCF61" w14:textId="77777777" w:rsidR="0076531E" w:rsidRDefault="0076531E">
      <w:pPr>
        <w:pStyle w:val="1"/>
        <w:ind w:firstLine="0"/>
        <w:jc w:val="center"/>
        <w:rPr>
          <w:u w:val="single"/>
        </w:rPr>
      </w:pPr>
    </w:p>
    <w:p w14:paraId="195CB0E8" w14:textId="77777777" w:rsidR="0076531E" w:rsidRDefault="0076531E">
      <w:pPr>
        <w:pStyle w:val="1"/>
        <w:ind w:firstLine="0"/>
        <w:jc w:val="center"/>
        <w:rPr>
          <w:u w:val="single"/>
        </w:rPr>
      </w:pPr>
    </w:p>
    <w:p w14:paraId="75D30F8C" w14:textId="77777777" w:rsidR="0076531E" w:rsidRDefault="0076531E">
      <w:pPr>
        <w:pStyle w:val="1"/>
        <w:ind w:firstLine="0"/>
        <w:jc w:val="center"/>
        <w:rPr>
          <w:u w:val="single"/>
        </w:rPr>
      </w:pPr>
    </w:p>
    <w:p w14:paraId="3D085470" w14:textId="77777777" w:rsidR="0076531E" w:rsidRDefault="0076531E">
      <w:pPr>
        <w:pStyle w:val="1"/>
        <w:ind w:firstLine="0"/>
        <w:jc w:val="center"/>
        <w:rPr>
          <w:u w:val="single"/>
        </w:rPr>
      </w:pPr>
    </w:p>
    <w:p w14:paraId="7BB4D3AA" w14:textId="77777777" w:rsidR="005E16F3" w:rsidRDefault="005E16F3">
      <w:pPr>
        <w:pStyle w:val="1"/>
        <w:ind w:firstLine="0"/>
        <w:jc w:val="center"/>
        <w:rPr>
          <w:u w:val="single"/>
        </w:rPr>
      </w:pPr>
    </w:p>
    <w:p w14:paraId="63290B9B" w14:textId="77777777" w:rsidR="005E16F3" w:rsidRDefault="005E16F3">
      <w:pPr>
        <w:pStyle w:val="1"/>
        <w:ind w:firstLine="0"/>
        <w:jc w:val="center"/>
        <w:rPr>
          <w:u w:val="single"/>
        </w:rPr>
      </w:pPr>
    </w:p>
    <w:p w14:paraId="039C19CB" w14:textId="3D109197" w:rsidR="00B85B1B" w:rsidRDefault="0076531E" w:rsidP="00CB5B9B">
      <w:pPr>
        <w:pStyle w:val="1"/>
        <w:ind w:firstLine="0"/>
        <w:jc w:val="center"/>
      </w:pPr>
      <w:r>
        <w:rPr>
          <w:u w:val="single"/>
        </w:rPr>
        <w:br/>
      </w:r>
      <w:proofErr w:type="spellStart"/>
      <w:r w:rsidR="003C2FD5">
        <w:rPr>
          <w:b/>
          <w:bCs/>
          <w:color w:val="00000A"/>
        </w:rPr>
        <w:t>смт</w:t>
      </w:r>
      <w:proofErr w:type="spellEnd"/>
      <w:r>
        <w:rPr>
          <w:b/>
          <w:bCs/>
          <w:color w:val="00000A"/>
        </w:rPr>
        <w:t xml:space="preserve"> </w:t>
      </w:r>
      <w:proofErr w:type="spellStart"/>
      <w:r w:rsidR="003C2FD5">
        <w:rPr>
          <w:b/>
          <w:bCs/>
          <w:color w:val="00000A"/>
        </w:rPr>
        <w:t>Рокитне</w:t>
      </w:r>
      <w:proofErr w:type="spellEnd"/>
      <w:r>
        <w:rPr>
          <w:b/>
          <w:bCs/>
          <w:color w:val="00000A"/>
        </w:rPr>
        <w:t xml:space="preserve"> </w:t>
      </w:r>
      <w:r>
        <w:rPr>
          <w:b/>
          <w:bCs/>
        </w:rPr>
        <w:t>- 202</w:t>
      </w:r>
      <w:r w:rsidR="00BB7A4E">
        <w:rPr>
          <w:b/>
          <w:bCs/>
        </w:rPr>
        <w:t>3</w:t>
      </w:r>
      <w:r>
        <w:rPr>
          <w:b/>
          <w:bCs/>
        </w:rPr>
        <w:t xml:space="preserve"> р.</w:t>
      </w:r>
      <w:r>
        <w:br w:type="page"/>
      </w:r>
    </w:p>
    <w:p w14:paraId="169630B4" w14:textId="77777777" w:rsidR="00FD7F5C" w:rsidRPr="00FD7F5C" w:rsidRDefault="00FD7F5C" w:rsidP="00FD7F5C">
      <w:pPr>
        <w:spacing w:before="100" w:after="220"/>
        <w:jc w:val="center"/>
        <w:rPr>
          <w:rFonts w:ascii="Times New Roman" w:eastAsia="Times New Roman" w:hAnsi="Times New Roman" w:cs="Times New Roman"/>
          <w:i/>
          <w:iCs/>
          <w:sz w:val="22"/>
          <w:szCs w:val="22"/>
        </w:rPr>
      </w:pPr>
      <w:r w:rsidRPr="00FD7F5C">
        <w:rPr>
          <w:rFonts w:ascii="Times New Roman" w:eastAsia="Times New Roman" w:hAnsi="Times New Roman" w:cs="Times New Roman"/>
          <w:b/>
          <w:bCs/>
          <w:sz w:val="22"/>
          <w:szCs w:val="22"/>
        </w:rPr>
        <w:lastRenderedPageBreak/>
        <w:t>ЗМІСТ</w:t>
      </w:r>
    </w:p>
    <w:p w14:paraId="6780CC4D" w14:textId="77777777" w:rsidR="002B4FB9" w:rsidRPr="00FD7F5C" w:rsidRDefault="002B4FB9" w:rsidP="002B4FB9">
      <w:pPr>
        <w:spacing w:line="252" w:lineRule="auto"/>
        <w:jc w:val="both"/>
        <w:rPr>
          <w:rFonts w:ascii="Times New Roman" w:eastAsia="Times New Roman" w:hAnsi="Times New Roman" w:cs="Times New Roman"/>
          <w:i/>
          <w:iCs/>
          <w:sz w:val="22"/>
          <w:szCs w:val="22"/>
        </w:rPr>
      </w:pPr>
      <w:r w:rsidRPr="00FD7F5C">
        <w:rPr>
          <w:rFonts w:ascii="Times New Roman" w:eastAsia="Times New Roman" w:hAnsi="Times New Roman" w:cs="Times New Roman"/>
          <w:b/>
          <w:bCs/>
          <w:i/>
          <w:iCs/>
          <w:sz w:val="22"/>
          <w:szCs w:val="22"/>
        </w:rPr>
        <w:t xml:space="preserve">Розділ 1. </w:t>
      </w:r>
      <w:r w:rsidRPr="00FD7F5C">
        <w:rPr>
          <w:rFonts w:ascii="Times New Roman" w:eastAsia="Times New Roman" w:hAnsi="Times New Roman" w:cs="Times New Roman"/>
          <w:i/>
          <w:iCs/>
          <w:sz w:val="22"/>
          <w:szCs w:val="22"/>
        </w:rPr>
        <w:t>Загальні положення</w:t>
      </w:r>
    </w:p>
    <w:p w14:paraId="532A9E88" w14:textId="77777777" w:rsidR="002B4FB9" w:rsidRPr="00FD7F5C" w:rsidRDefault="002B4FB9" w:rsidP="002B4FB9">
      <w:pPr>
        <w:spacing w:line="252" w:lineRule="auto"/>
        <w:jc w:val="both"/>
        <w:rPr>
          <w:rFonts w:ascii="Times New Roman" w:eastAsia="Times New Roman" w:hAnsi="Times New Roman" w:cs="Times New Roman"/>
          <w:i/>
          <w:iCs/>
          <w:sz w:val="22"/>
          <w:szCs w:val="22"/>
        </w:rPr>
      </w:pPr>
      <w:r w:rsidRPr="00FD7F5C">
        <w:rPr>
          <w:rFonts w:ascii="Times New Roman" w:eastAsia="Times New Roman" w:hAnsi="Times New Roman" w:cs="Times New Roman"/>
          <w:b/>
          <w:bCs/>
          <w:i/>
          <w:iCs/>
          <w:sz w:val="22"/>
          <w:szCs w:val="22"/>
        </w:rPr>
        <w:t xml:space="preserve">Розділ 2. </w:t>
      </w:r>
      <w:r w:rsidRPr="00FD7F5C">
        <w:rPr>
          <w:rFonts w:ascii="Times New Roman" w:eastAsia="Times New Roman" w:hAnsi="Times New Roman" w:cs="Times New Roman"/>
          <w:i/>
          <w:iCs/>
          <w:sz w:val="22"/>
          <w:szCs w:val="22"/>
        </w:rPr>
        <w:t>Порядок унесення змін та надання роз’яснень до тендерної документації</w:t>
      </w:r>
    </w:p>
    <w:p w14:paraId="2510AB36" w14:textId="77777777" w:rsidR="002B4FB9" w:rsidRPr="00FD7F5C" w:rsidRDefault="002B4FB9" w:rsidP="002B4FB9">
      <w:pPr>
        <w:spacing w:line="252" w:lineRule="auto"/>
        <w:jc w:val="both"/>
        <w:rPr>
          <w:rFonts w:ascii="Times New Roman" w:eastAsia="Times New Roman" w:hAnsi="Times New Roman" w:cs="Times New Roman"/>
          <w:i/>
          <w:iCs/>
          <w:sz w:val="22"/>
          <w:szCs w:val="22"/>
        </w:rPr>
      </w:pPr>
      <w:r w:rsidRPr="00FD7F5C">
        <w:rPr>
          <w:rFonts w:ascii="Times New Roman" w:eastAsia="Times New Roman" w:hAnsi="Times New Roman" w:cs="Times New Roman"/>
          <w:b/>
          <w:bCs/>
          <w:i/>
          <w:iCs/>
          <w:sz w:val="22"/>
          <w:szCs w:val="22"/>
        </w:rPr>
        <w:t xml:space="preserve">Розділ 3. </w:t>
      </w:r>
      <w:r w:rsidRPr="00FD7F5C">
        <w:rPr>
          <w:rFonts w:ascii="Times New Roman" w:eastAsia="Times New Roman" w:hAnsi="Times New Roman" w:cs="Times New Roman"/>
          <w:i/>
          <w:iCs/>
          <w:sz w:val="22"/>
          <w:szCs w:val="22"/>
        </w:rPr>
        <w:t>Інструкція з підготовки тендерної пропозиції</w:t>
      </w:r>
    </w:p>
    <w:p w14:paraId="0B850E5D" w14:textId="77777777" w:rsidR="002B4FB9" w:rsidRPr="00FD7F5C" w:rsidRDefault="002B4FB9" w:rsidP="002B4FB9">
      <w:pPr>
        <w:spacing w:line="252" w:lineRule="auto"/>
        <w:jc w:val="both"/>
        <w:rPr>
          <w:rFonts w:ascii="Times New Roman" w:eastAsia="Times New Roman" w:hAnsi="Times New Roman" w:cs="Times New Roman"/>
          <w:i/>
          <w:iCs/>
          <w:sz w:val="22"/>
          <w:szCs w:val="22"/>
        </w:rPr>
      </w:pPr>
      <w:r w:rsidRPr="00FD7F5C">
        <w:rPr>
          <w:rFonts w:ascii="Times New Roman" w:eastAsia="Times New Roman" w:hAnsi="Times New Roman" w:cs="Times New Roman"/>
          <w:b/>
          <w:bCs/>
          <w:i/>
          <w:iCs/>
          <w:sz w:val="22"/>
          <w:szCs w:val="22"/>
        </w:rPr>
        <w:t xml:space="preserve">Розділ 4. </w:t>
      </w:r>
      <w:r w:rsidRPr="00FD7F5C">
        <w:rPr>
          <w:rFonts w:ascii="Times New Roman" w:eastAsia="Times New Roman" w:hAnsi="Times New Roman" w:cs="Times New Roman"/>
          <w:i/>
          <w:iCs/>
          <w:sz w:val="22"/>
          <w:szCs w:val="22"/>
        </w:rPr>
        <w:t>Подання та розкриття тендерної пропозиції</w:t>
      </w:r>
    </w:p>
    <w:p w14:paraId="0A84ADCD" w14:textId="77777777" w:rsidR="002B4FB9" w:rsidRPr="00FD7F5C" w:rsidRDefault="002B4FB9" w:rsidP="002B4FB9">
      <w:pPr>
        <w:spacing w:line="252" w:lineRule="auto"/>
        <w:jc w:val="both"/>
        <w:rPr>
          <w:rFonts w:ascii="Times New Roman" w:eastAsia="Times New Roman" w:hAnsi="Times New Roman" w:cs="Times New Roman"/>
          <w:i/>
          <w:iCs/>
          <w:sz w:val="22"/>
          <w:szCs w:val="22"/>
        </w:rPr>
      </w:pPr>
      <w:r w:rsidRPr="00FD7F5C">
        <w:rPr>
          <w:rFonts w:ascii="Times New Roman" w:eastAsia="Times New Roman" w:hAnsi="Times New Roman" w:cs="Times New Roman"/>
          <w:b/>
          <w:bCs/>
          <w:i/>
          <w:iCs/>
          <w:sz w:val="22"/>
          <w:szCs w:val="22"/>
        </w:rPr>
        <w:t xml:space="preserve">Розділ 5. </w:t>
      </w:r>
      <w:r w:rsidRPr="00FD7F5C">
        <w:rPr>
          <w:rFonts w:ascii="Times New Roman" w:eastAsia="Times New Roman" w:hAnsi="Times New Roman" w:cs="Times New Roman"/>
          <w:i/>
          <w:iCs/>
          <w:sz w:val="22"/>
          <w:szCs w:val="22"/>
        </w:rPr>
        <w:t>Оцінка тендерної пропозиції</w:t>
      </w:r>
    </w:p>
    <w:p w14:paraId="1F0C44CD" w14:textId="77777777" w:rsidR="002B4FB9" w:rsidRPr="00FD7F5C" w:rsidRDefault="002B4FB9" w:rsidP="002B4FB9">
      <w:pPr>
        <w:spacing w:after="220" w:line="252" w:lineRule="auto"/>
        <w:jc w:val="both"/>
        <w:rPr>
          <w:rFonts w:ascii="Times New Roman" w:eastAsia="Times New Roman" w:hAnsi="Times New Roman" w:cs="Times New Roman"/>
          <w:i/>
          <w:iCs/>
          <w:sz w:val="22"/>
          <w:szCs w:val="22"/>
        </w:rPr>
      </w:pPr>
      <w:r w:rsidRPr="00FD7F5C">
        <w:rPr>
          <w:rFonts w:ascii="Times New Roman" w:eastAsia="Times New Roman" w:hAnsi="Times New Roman" w:cs="Times New Roman"/>
          <w:b/>
          <w:bCs/>
          <w:i/>
          <w:iCs/>
          <w:sz w:val="22"/>
          <w:szCs w:val="22"/>
        </w:rPr>
        <w:t xml:space="preserve">Розділ 6. </w:t>
      </w:r>
      <w:r w:rsidRPr="00FD7F5C">
        <w:rPr>
          <w:rFonts w:ascii="Times New Roman" w:eastAsia="Times New Roman" w:hAnsi="Times New Roman" w:cs="Times New Roman"/>
          <w:i/>
          <w:iCs/>
          <w:sz w:val="22"/>
          <w:szCs w:val="22"/>
        </w:rPr>
        <w:t>Результати торгів та укладання договору про закупівлю</w:t>
      </w:r>
    </w:p>
    <w:p w14:paraId="34B83035" w14:textId="77777777" w:rsidR="002B4FB9" w:rsidRPr="00FD7F5C" w:rsidRDefault="002B4FB9" w:rsidP="002B4FB9">
      <w:pPr>
        <w:spacing w:line="252" w:lineRule="auto"/>
        <w:jc w:val="both"/>
        <w:rPr>
          <w:rFonts w:ascii="Times New Roman" w:eastAsia="Times New Roman" w:hAnsi="Times New Roman" w:cs="Times New Roman"/>
          <w:i/>
          <w:iCs/>
          <w:sz w:val="22"/>
          <w:szCs w:val="22"/>
        </w:rPr>
      </w:pPr>
      <w:r w:rsidRPr="00FD7F5C">
        <w:rPr>
          <w:rFonts w:ascii="Times New Roman" w:eastAsia="Times New Roman" w:hAnsi="Times New Roman" w:cs="Times New Roman"/>
          <w:b/>
          <w:bCs/>
          <w:i/>
          <w:iCs/>
          <w:sz w:val="22"/>
          <w:szCs w:val="22"/>
        </w:rPr>
        <w:t xml:space="preserve">ДОДАТОК 1. </w:t>
      </w:r>
      <w:r w:rsidRPr="00FD7F5C">
        <w:rPr>
          <w:rFonts w:ascii="Times New Roman" w:eastAsia="Times New Roman" w:hAnsi="Times New Roman" w:cs="Times New Roman"/>
          <w:i/>
          <w:iCs/>
          <w:sz w:val="22"/>
          <w:szCs w:val="22"/>
        </w:rPr>
        <w:t>Інформація та документи, що підтверджують відповідність учасника кваліфікаційним критеріям, відповідно до ст.16 Закону</w:t>
      </w:r>
    </w:p>
    <w:p w14:paraId="191E42E3" w14:textId="77777777" w:rsidR="002B4FB9" w:rsidRPr="00FD7F5C" w:rsidRDefault="002B4FB9" w:rsidP="002B4FB9">
      <w:pPr>
        <w:spacing w:line="252" w:lineRule="auto"/>
        <w:jc w:val="both"/>
        <w:rPr>
          <w:rFonts w:ascii="Times New Roman" w:eastAsia="Times New Roman" w:hAnsi="Times New Roman" w:cs="Times New Roman"/>
          <w:i/>
          <w:iCs/>
          <w:sz w:val="22"/>
          <w:szCs w:val="22"/>
        </w:rPr>
      </w:pPr>
      <w:r w:rsidRPr="00FD7F5C">
        <w:rPr>
          <w:rFonts w:ascii="Times New Roman" w:eastAsia="Times New Roman" w:hAnsi="Times New Roman" w:cs="Times New Roman"/>
          <w:b/>
          <w:bCs/>
          <w:i/>
          <w:iCs/>
          <w:sz w:val="22"/>
          <w:szCs w:val="22"/>
        </w:rPr>
        <w:t xml:space="preserve">ДОДАТОК 2. </w:t>
      </w:r>
      <w:r w:rsidRPr="00FD7F5C">
        <w:rPr>
          <w:rFonts w:ascii="Times New Roman" w:eastAsia="Times New Roman" w:hAnsi="Times New Roman" w:cs="Times New Roman"/>
          <w:i/>
          <w:iCs/>
          <w:sz w:val="22"/>
          <w:szCs w:val="22"/>
        </w:rPr>
        <w:t>Перелік документів для підтвердження відповідності учасника вимогам, визначеним у статті 17 Закону</w:t>
      </w:r>
    </w:p>
    <w:p w14:paraId="38F8CBF1" w14:textId="77777777" w:rsidR="002B4FB9" w:rsidRPr="00FD7F5C" w:rsidRDefault="002B4FB9" w:rsidP="002B4FB9">
      <w:pPr>
        <w:spacing w:line="252" w:lineRule="auto"/>
        <w:jc w:val="both"/>
        <w:rPr>
          <w:rFonts w:ascii="Times New Roman" w:eastAsia="Times New Roman" w:hAnsi="Times New Roman" w:cs="Times New Roman"/>
          <w:bCs/>
          <w:i/>
          <w:iCs/>
          <w:sz w:val="22"/>
          <w:szCs w:val="22"/>
        </w:rPr>
      </w:pPr>
      <w:r w:rsidRPr="00FD7F5C">
        <w:rPr>
          <w:rFonts w:ascii="Times New Roman" w:eastAsia="Times New Roman" w:hAnsi="Times New Roman" w:cs="Times New Roman"/>
          <w:b/>
          <w:bCs/>
          <w:i/>
          <w:iCs/>
          <w:sz w:val="22"/>
          <w:szCs w:val="22"/>
        </w:rPr>
        <w:t xml:space="preserve">ДОДАТОК 3. </w:t>
      </w:r>
      <w:r w:rsidRPr="00FD7F5C">
        <w:rPr>
          <w:rFonts w:ascii="Times New Roman" w:eastAsia="Times New Roman" w:hAnsi="Times New Roman" w:cs="Times New Roman"/>
          <w:bCs/>
          <w:i/>
          <w:iCs/>
          <w:sz w:val="22"/>
          <w:szCs w:val="22"/>
        </w:rPr>
        <w:t>Форма «Тендерна пропозиція»</w:t>
      </w:r>
    </w:p>
    <w:p w14:paraId="3BB4AF59" w14:textId="77777777" w:rsidR="002B4FB9" w:rsidRPr="00FD7F5C" w:rsidRDefault="002B4FB9" w:rsidP="002B4FB9">
      <w:pPr>
        <w:spacing w:line="252" w:lineRule="auto"/>
        <w:jc w:val="both"/>
        <w:rPr>
          <w:rFonts w:ascii="Times New Roman" w:eastAsia="Times New Roman" w:hAnsi="Times New Roman" w:cs="Times New Roman"/>
          <w:bCs/>
          <w:i/>
          <w:iCs/>
          <w:sz w:val="22"/>
          <w:szCs w:val="22"/>
        </w:rPr>
      </w:pPr>
      <w:r w:rsidRPr="00FD7F5C">
        <w:rPr>
          <w:rFonts w:ascii="Times New Roman" w:eastAsia="Times New Roman" w:hAnsi="Times New Roman" w:cs="Times New Roman"/>
          <w:b/>
          <w:bCs/>
          <w:i/>
          <w:iCs/>
          <w:sz w:val="22"/>
          <w:szCs w:val="22"/>
        </w:rPr>
        <w:t xml:space="preserve">ДОДАТОК 4. </w:t>
      </w:r>
      <w:r w:rsidRPr="00FD7F5C">
        <w:rPr>
          <w:rFonts w:ascii="Times New Roman" w:eastAsia="Times New Roman" w:hAnsi="Times New Roman" w:cs="Times New Roman"/>
          <w:bCs/>
          <w:i/>
          <w:iCs/>
          <w:sz w:val="22"/>
          <w:szCs w:val="22"/>
        </w:rPr>
        <w:t>Технічне завдання.</w:t>
      </w:r>
      <w:r w:rsidRPr="00FD7F5C">
        <w:rPr>
          <w:rFonts w:ascii="Times New Roman" w:eastAsia="Times New Roman" w:hAnsi="Times New Roman" w:cs="Times New Roman"/>
          <w:b/>
          <w:bCs/>
          <w:i/>
          <w:iCs/>
          <w:sz w:val="22"/>
          <w:szCs w:val="22"/>
        </w:rPr>
        <w:t xml:space="preserve"> </w:t>
      </w:r>
      <w:r w:rsidRPr="00FD7F5C">
        <w:rPr>
          <w:rFonts w:ascii="Times New Roman" w:eastAsia="Times New Roman" w:hAnsi="Times New Roman" w:cs="Times New Roman"/>
          <w:bCs/>
          <w:i/>
          <w:iCs/>
          <w:sz w:val="22"/>
          <w:szCs w:val="22"/>
        </w:rPr>
        <w:t>Інформація про необхідні технічні, якісні та кількісні характеристики предмета закупівлі</w:t>
      </w:r>
    </w:p>
    <w:p w14:paraId="1DB7B829" w14:textId="77777777" w:rsidR="002B4FB9" w:rsidRPr="00FD7F5C" w:rsidRDefault="002B4FB9" w:rsidP="002B4FB9">
      <w:pPr>
        <w:spacing w:line="252" w:lineRule="auto"/>
        <w:jc w:val="both"/>
        <w:rPr>
          <w:rFonts w:ascii="Times New Roman" w:eastAsia="Times New Roman" w:hAnsi="Times New Roman" w:cs="Times New Roman"/>
          <w:b/>
          <w:bCs/>
          <w:i/>
          <w:iCs/>
          <w:sz w:val="22"/>
          <w:szCs w:val="22"/>
        </w:rPr>
      </w:pPr>
      <w:r w:rsidRPr="00FD7F5C">
        <w:rPr>
          <w:rFonts w:ascii="Times New Roman" w:eastAsia="Times New Roman" w:hAnsi="Times New Roman" w:cs="Times New Roman"/>
          <w:b/>
          <w:bCs/>
          <w:i/>
          <w:iCs/>
          <w:sz w:val="22"/>
          <w:szCs w:val="22"/>
        </w:rPr>
        <w:t xml:space="preserve">ДОДАТОК 5. </w:t>
      </w:r>
      <w:proofErr w:type="spellStart"/>
      <w:r w:rsidRPr="00FD7F5C">
        <w:rPr>
          <w:rFonts w:ascii="Times New Roman" w:eastAsia="Times New Roman" w:hAnsi="Times New Roman" w:cs="Times New Roman"/>
          <w:bCs/>
          <w:i/>
          <w:iCs/>
          <w:sz w:val="22"/>
          <w:szCs w:val="22"/>
        </w:rPr>
        <w:t>Проєкт</w:t>
      </w:r>
      <w:proofErr w:type="spellEnd"/>
      <w:r w:rsidRPr="00FD7F5C">
        <w:rPr>
          <w:rFonts w:ascii="Times New Roman" w:eastAsia="Times New Roman" w:hAnsi="Times New Roman" w:cs="Times New Roman"/>
          <w:bCs/>
          <w:i/>
          <w:iCs/>
          <w:sz w:val="22"/>
          <w:szCs w:val="22"/>
        </w:rPr>
        <w:t xml:space="preserve"> Договору</w:t>
      </w:r>
    </w:p>
    <w:p w14:paraId="2C20B3AB" w14:textId="77777777" w:rsidR="002B4FB9" w:rsidRDefault="002B4FB9" w:rsidP="002B4FB9">
      <w:pPr>
        <w:pStyle w:val="1"/>
        <w:ind w:firstLine="0"/>
      </w:pPr>
      <w:r w:rsidRPr="00FD7F5C">
        <w:rPr>
          <w:b/>
          <w:bCs/>
          <w:i/>
          <w:iCs/>
          <w:sz w:val="22"/>
          <w:szCs w:val="22"/>
        </w:rPr>
        <w:t xml:space="preserve">ДОДАТОК 6. </w:t>
      </w:r>
      <w:r w:rsidRPr="00FD7F5C">
        <w:rPr>
          <w:bCs/>
          <w:i/>
          <w:iCs/>
          <w:sz w:val="22"/>
          <w:szCs w:val="22"/>
        </w:rPr>
        <w:t>Лист-згода на обробку персональних даних</w:t>
      </w:r>
    </w:p>
    <w:p w14:paraId="7D99787D" w14:textId="77777777" w:rsidR="002B4FB9" w:rsidRDefault="002B4FB9" w:rsidP="002B4FB9">
      <w:pPr>
        <w:pStyle w:val="1"/>
        <w:ind w:firstLine="0"/>
        <w:rPr>
          <w:bCs/>
          <w:i/>
          <w:iCs/>
          <w:sz w:val="22"/>
          <w:szCs w:val="22"/>
        </w:rPr>
      </w:pPr>
      <w:r w:rsidRPr="00FD7F5C">
        <w:rPr>
          <w:b/>
          <w:bCs/>
          <w:i/>
          <w:iCs/>
          <w:sz w:val="22"/>
          <w:szCs w:val="22"/>
        </w:rPr>
        <w:t xml:space="preserve">ДОДАТОК </w:t>
      </w:r>
      <w:r>
        <w:rPr>
          <w:b/>
          <w:bCs/>
          <w:i/>
          <w:iCs/>
          <w:sz w:val="22"/>
          <w:szCs w:val="22"/>
        </w:rPr>
        <w:t>7</w:t>
      </w:r>
      <w:r w:rsidRPr="00FD7F5C">
        <w:rPr>
          <w:b/>
          <w:bCs/>
          <w:i/>
          <w:iCs/>
          <w:sz w:val="22"/>
          <w:szCs w:val="22"/>
        </w:rPr>
        <w:t xml:space="preserve">. </w:t>
      </w:r>
      <w:r w:rsidRPr="009F5BD9">
        <w:rPr>
          <w:bCs/>
          <w:i/>
          <w:iCs/>
          <w:sz w:val="22"/>
          <w:szCs w:val="22"/>
        </w:rPr>
        <w:t xml:space="preserve"> </w:t>
      </w:r>
      <w:r w:rsidRPr="00FD7F5C">
        <w:rPr>
          <w:bCs/>
          <w:i/>
          <w:iCs/>
          <w:sz w:val="22"/>
          <w:szCs w:val="22"/>
        </w:rPr>
        <w:t>Форма «Пояснювальна записка»</w:t>
      </w:r>
    </w:p>
    <w:p w14:paraId="4EE19F67" w14:textId="77777777" w:rsidR="0057537A" w:rsidRDefault="0057537A" w:rsidP="00FD7F5C">
      <w:pPr>
        <w:pStyle w:val="1"/>
        <w:ind w:firstLine="0"/>
        <w:rPr>
          <w:bCs/>
          <w:i/>
          <w:iCs/>
          <w:sz w:val="22"/>
          <w:szCs w:val="22"/>
        </w:rPr>
      </w:pPr>
    </w:p>
    <w:p w14:paraId="40AD0763" w14:textId="77777777" w:rsidR="0057537A" w:rsidRDefault="0057537A" w:rsidP="00FD7F5C">
      <w:pPr>
        <w:pStyle w:val="1"/>
        <w:ind w:firstLine="0"/>
        <w:rPr>
          <w:bCs/>
          <w:i/>
          <w:iCs/>
          <w:sz w:val="22"/>
          <w:szCs w:val="22"/>
        </w:rPr>
      </w:pPr>
    </w:p>
    <w:p w14:paraId="49013A0E" w14:textId="77777777" w:rsidR="0057537A" w:rsidRDefault="0057537A" w:rsidP="00FD7F5C">
      <w:pPr>
        <w:pStyle w:val="1"/>
        <w:ind w:firstLine="0"/>
        <w:rPr>
          <w:bCs/>
          <w:i/>
          <w:iCs/>
          <w:sz w:val="22"/>
          <w:szCs w:val="22"/>
        </w:rPr>
      </w:pPr>
    </w:p>
    <w:p w14:paraId="4F1D03CD" w14:textId="77777777" w:rsidR="0057537A" w:rsidRDefault="0057537A" w:rsidP="00FD7F5C">
      <w:pPr>
        <w:pStyle w:val="1"/>
        <w:ind w:firstLine="0"/>
        <w:rPr>
          <w:bCs/>
          <w:i/>
          <w:iCs/>
          <w:sz w:val="22"/>
          <w:szCs w:val="22"/>
        </w:rPr>
      </w:pPr>
    </w:p>
    <w:p w14:paraId="2727ABB6" w14:textId="77777777" w:rsidR="0057537A" w:rsidRDefault="0057537A" w:rsidP="00FD7F5C">
      <w:pPr>
        <w:pStyle w:val="1"/>
        <w:ind w:firstLine="0"/>
        <w:rPr>
          <w:bCs/>
          <w:i/>
          <w:iCs/>
          <w:sz w:val="22"/>
          <w:szCs w:val="22"/>
        </w:rPr>
      </w:pPr>
    </w:p>
    <w:p w14:paraId="37F32F99" w14:textId="77777777" w:rsidR="0057537A" w:rsidRDefault="0057537A" w:rsidP="00FD7F5C">
      <w:pPr>
        <w:pStyle w:val="1"/>
        <w:ind w:firstLine="0"/>
        <w:rPr>
          <w:bCs/>
          <w:i/>
          <w:iCs/>
          <w:sz w:val="22"/>
          <w:szCs w:val="22"/>
        </w:rPr>
      </w:pPr>
    </w:p>
    <w:p w14:paraId="0775C931" w14:textId="77777777" w:rsidR="0057537A" w:rsidRDefault="0057537A" w:rsidP="00FD7F5C">
      <w:pPr>
        <w:pStyle w:val="1"/>
        <w:ind w:firstLine="0"/>
        <w:rPr>
          <w:bCs/>
          <w:i/>
          <w:iCs/>
          <w:sz w:val="22"/>
          <w:szCs w:val="22"/>
        </w:rPr>
      </w:pPr>
    </w:p>
    <w:p w14:paraId="4CB410A7" w14:textId="77777777" w:rsidR="0057537A" w:rsidRDefault="001C1588" w:rsidP="001C1588">
      <w:pPr>
        <w:pStyle w:val="1"/>
        <w:tabs>
          <w:tab w:val="left" w:pos="1455"/>
        </w:tabs>
        <w:ind w:firstLine="0"/>
        <w:rPr>
          <w:bCs/>
          <w:i/>
          <w:iCs/>
          <w:sz w:val="22"/>
          <w:szCs w:val="22"/>
        </w:rPr>
      </w:pPr>
      <w:r>
        <w:rPr>
          <w:bCs/>
          <w:i/>
          <w:iCs/>
          <w:sz w:val="22"/>
          <w:szCs w:val="22"/>
        </w:rPr>
        <w:tab/>
      </w:r>
    </w:p>
    <w:p w14:paraId="32EFA4D2" w14:textId="77777777" w:rsidR="0057537A" w:rsidRDefault="0057537A" w:rsidP="00FD7F5C">
      <w:pPr>
        <w:pStyle w:val="1"/>
        <w:ind w:firstLine="0"/>
        <w:rPr>
          <w:bCs/>
          <w:i/>
          <w:iCs/>
          <w:sz w:val="22"/>
          <w:szCs w:val="22"/>
        </w:rPr>
      </w:pPr>
    </w:p>
    <w:p w14:paraId="2E92D113" w14:textId="77777777" w:rsidR="0057537A" w:rsidRDefault="0057537A" w:rsidP="00FD7F5C">
      <w:pPr>
        <w:pStyle w:val="1"/>
        <w:ind w:firstLine="0"/>
        <w:rPr>
          <w:bCs/>
          <w:i/>
          <w:iCs/>
          <w:sz w:val="22"/>
          <w:szCs w:val="22"/>
        </w:rPr>
      </w:pPr>
    </w:p>
    <w:p w14:paraId="516B9600" w14:textId="77777777" w:rsidR="0057537A" w:rsidRDefault="0057537A" w:rsidP="00FD7F5C">
      <w:pPr>
        <w:pStyle w:val="1"/>
        <w:ind w:firstLine="0"/>
        <w:rPr>
          <w:bCs/>
          <w:i/>
          <w:iCs/>
          <w:sz w:val="22"/>
          <w:szCs w:val="22"/>
        </w:rPr>
      </w:pPr>
    </w:p>
    <w:p w14:paraId="27665E82" w14:textId="77777777" w:rsidR="0057537A" w:rsidRDefault="0057537A" w:rsidP="00FD7F5C">
      <w:pPr>
        <w:pStyle w:val="1"/>
        <w:ind w:firstLine="0"/>
        <w:rPr>
          <w:bCs/>
          <w:i/>
          <w:iCs/>
          <w:sz w:val="22"/>
          <w:szCs w:val="22"/>
        </w:rPr>
      </w:pPr>
    </w:p>
    <w:p w14:paraId="1D447945" w14:textId="77777777" w:rsidR="0057537A" w:rsidRDefault="0057537A" w:rsidP="00FD7F5C">
      <w:pPr>
        <w:pStyle w:val="1"/>
        <w:ind w:firstLine="0"/>
        <w:rPr>
          <w:bCs/>
          <w:i/>
          <w:iCs/>
          <w:sz w:val="22"/>
          <w:szCs w:val="22"/>
        </w:rPr>
      </w:pPr>
    </w:p>
    <w:p w14:paraId="66ED0FF3" w14:textId="77777777" w:rsidR="0057537A" w:rsidRDefault="0057537A" w:rsidP="00FD7F5C">
      <w:pPr>
        <w:pStyle w:val="1"/>
        <w:ind w:firstLine="0"/>
        <w:rPr>
          <w:bCs/>
          <w:i/>
          <w:iCs/>
          <w:sz w:val="22"/>
          <w:szCs w:val="22"/>
        </w:rPr>
      </w:pPr>
    </w:p>
    <w:p w14:paraId="2F89CCD9" w14:textId="77777777" w:rsidR="0057537A" w:rsidRDefault="0057537A" w:rsidP="00FD7F5C">
      <w:pPr>
        <w:pStyle w:val="1"/>
        <w:ind w:firstLine="0"/>
        <w:rPr>
          <w:bCs/>
          <w:i/>
          <w:iCs/>
          <w:sz w:val="22"/>
          <w:szCs w:val="22"/>
        </w:rPr>
      </w:pPr>
    </w:p>
    <w:p w14:paraId="54846611" w14:textId="77777777" w:rsidR="0057537A" w:rsidRDefault="0057537A" w:rsidP="00FD7F5C">
      <w:pPr>
        <w:pStyle w:val="1"/>
        <w:ind w:firstLine="0"/>
        <w:rPr>
          <w:bCs/>
          <w:i/>
          <w:iCs/>
          <w:sz w:val="22"/>
          <w:szCs w:val="22"/>
        </w:rPr>
      </w:pPr>
    </w:p>
    <w:p w14:paraId="764C6DB8" w14:textId="77777777" w:rsidR="0057537A" w:rsidRDefault="0057537A" w:rsidP="00FD7F5C">
      <w:pPr>
        <w:pStyle w:val="1"/>
        <w:ind w:firstLine="0"/>
        <w:rPr>
          <w:bCs/>
          <w:i/>
          <w:iCs/>
          <w:sz w:val="22"/>
          <w:szCs w:val="22"/>
        </w:rPr>
      </w:pPr>
    </w:p>
    <w:p w14:paraId="6D1A19FC" w14:textId="77777777" w:rsidR="0057537A" w:rsidRDefault="0057537A" w:rsidP="00FD7F5C">
      <w:pPr>
        <w:pStyle w:val="1"/>
        <w:ind w:firstLine="0"/>
        <w:rPr>
          <w:bCs/>
          <w:i/>
          <w:iCs/>
          <w:sz w:val="22"/>
          <w:szCs w:val="22"/>
        </w:rPr>
      </w:pPr>
    </w:p>
    <w:p w14:paraId="1D63D95A" w14:textId="77777777" w:rsidR="0057537A" w:rsidRDefault="0057537A" w:rsidP="00FD7F5C">
      <w:pPr>
        <w:pStyle w:val="1"/>
        <w:ind w:firstLine="0"/>
        <w:rPr>
          <w:bCs/>
          <w:i/>
          <w:iCs/>
          <w:sz w:val="22"/>
          <w:szCs w:val="22"/>
        </w:rPr>
      </w:pPr>
    </w:p>
    <w:p w14:paraId="1A960E77" w14:textId="77777777" w:rsidR="0057537A" w:rsidRDefault="0057537A" w:rsidP="00FD7F5C">
      <w:pPr>
        <w:pStyle w:val="1"/>
        <w:ind w:firstLine="0"/>
        <w:rPr>
          <w:bCs/>
          <w:i/>
          <w:iCs/>
          <w:sz w:val="22"/>
          <w:szCs w:val="22"/>
        </w:rPr>
      </w:pPr>
    </w:p>
    <w:p w14:paraId="09B5AAA0" w14:textId="77777777" w:rsidR="0057537A" w:rsidRDefault="0057537A" w:rsidP="00FD7F5C">
      <w:pPr>
        <w:pStyle w:val="1"/>
        <w:ind w:firstLine="0"/>
        <w:rPr>
          <w:bCs/>
          <w:i/>
          <w:iCs/>
          <w:sz w:val="22"/>
          <w:szCs w:val="22"/>
        </w:rPr>
      </w:pPr>
    </w:p>
    <w:p w14:paraId="195F62DE" w14:textId="77777777" w:rsidR="0057537A" w:rsidRDefault="0057537A" w:rsidP="00FD7F5C">
      <w:pPr>
        <w:pStyle w:val="1"/>
        <w:ind w:firstLine="0"/>
        <w:rPr>
          <w:bCs/>
          <w:i/>
          <w:iCs/>
          <w:sz w:val="22"/>
          <w:szCs w:val="22"/>
        </w:rPr>
      </w:pPr>
    </w:p>
    <w:p w14:paraId="7B608E99" w14:textId="77777777" w:rsidR="0057537A" w:rsidRDefault="0057537A" w:rsidP="00FD7F5C">
      <w:pPr>
        <w:pStyle w:val="1"/>
        <w:ind w:firstLine="0"/>
        <w:rPr>
          <w:bCs/>
          <w:i/>
          <w:iCs/>
          <w:sz w:val="22"/>
          <w:szCs w:val="22"/>
        </w:rPr>
      </w:pPr>
    </w:p>
    <w:p w14:paraId="424B8D60" w14:textId="77777777" w:rsidR="0057537A" w:rsidRDefault="0057537A" w:rsidP="00FD7F5C">
      <w:pPr>
        <w:pStyle w:val="1"/>
        <w:ind w:firstLine="0"/>
        <w:rPr>
          <w:bCs/>
          <w:i/>
          <w:iCs/>
          <w:sz w:val="22"/>
          <w:szCs w:val="22"/>
        </w:rPr>
      </w:pPr>
    </w:p>
    <w:p w14:paraId="677B7736" w14:textId="77777777" w:rsidR="0057537A" w:rsidRDefault="0057537A" w:rsidP="00FD7F5C">
      <w:pPr>
        <w:pStyle w:val="1"/>
        <w:ind w:firstLine="0"/>
        <w:rPr>
          <w:bCs/>
          <w:i/>
          <w:iCs/>
          <w:sz w:val="22"/>
          <w:szCs w:val="22"/>
        </w:rPr>
      </w:pPr>
    </w:p>
    <w:p w14:paraId="06993C92" w14:textId="77777777" w:rsidR="0057537A" w:rsidRDefault="0057537A" w:rsidP="00FD7F5C">
      <w:pPr>
        <w:pStyle w:val="1"/>
        <w:ind w:firstLine="0"/>
        <w:rPr>
          <w:bCs/>
          <w:i/>
          <w:iCs/>
          <w:sz w:val="22"/>
          <w:szCs w:val="22"/>
        </w:rPr>
      </w:pPr>
    </w:p>
    <w:p w14:paraId="3FB55A5F" w14:textId="77777777" w:rsidR="0057537A" w:rsidRDefault="0057537A" w:rsidP="00FD7F5C">
      <w:pPr>
        <w:pStyle w:val="1"/>
        <w:ind w:firstLine="0"/>
        <w:rPr>
          <w:bCs/>
          <w:i/>
          <w:iCs/>
          <w:sz w:val="22"/>
          <w:szCs w:val="22"/>
        </w:rPr>
      </w:pPr>
    </w:p>
    <w:p w14:paraId="2B58C43B" w14:textId="77777777" w:rsidR="0057537A" w:rsidRDefault="0057537A" w:rsidP="00FD7F5C">
      <w:pPr>
        <w:pStyle w:val="1"/>
        <w:ind w:firstLine="0"/>
        <w:rPr>
          <w:bCs/>
          <w:i/>
          <w:iCs/>
          <w:sz w:val="22"/>
          <w:szCs w:val="22"/>
        </w:rPr>
      </w:pPr>
    </w:p>
    <w:p w14:paraId="076CDD7C" w14:textId="77777777" w:rsidR="0057537A" w:rsidRDefault="0057537A" w:rsidP="00FD7F5C">
      <w:pPr>
        <w:pStyle w:val="1"/>
        <w:ind w:firstLine="0"/>
        <w:rPr>
          <w:bCs/>
          <w:i/>
          <w:iCs/>
          <w:sz w:val="22"/>
          <w:szCs w:val="22"/>
        </w:rPr>
      </w:pPr>
    </w:p>
    <w:p w14:paraId="76798D8C" w14:textId="77777777" w:rsidR="0057537A" w:rsidRDefault="0057537A" w:rsidP="00FD7F5C">
      <w:pPr>
        <w:pStyle w:val="1"/>
        <w:ind w:firstLine="0"/>
        <w:rPr>
          <w:bCs/>
          <w:i/>
          <w:iCs/>
          <w:sz w:val="22"/>
          <w:szCs w:val="22"/>
        </w:rPr>
      </w:pPr>
    </w:p>
    <w:p w14:paraId="30383A35" w14:textId="77777777" w:rsidR="0057537A" w:rsidRDefault="0057537A" w:rsidP="00FD7F5C">
      <w:pPr>
        <w:pStyle w:val="1"/>
        <w:ind w:firstLine="0"/>
        <w:rPr>
          <w:bCs/>
          <w:i/>
          <w:iCs/>
          <w:sz w:val="22"/>
          <w:szCs w:val="22"/>
        </w:rPr>
      </w:pPr>
    </w:p>
    <w:p w14:paraId="781DD0F4" w14:textId="77777777" w:rsidR="0057537A" w:rsidRDefault="0057537A" w:rsidP="00FD7F5C">
      <w:pPr>
        <w:pStyle w:val="1"/>
        <w:ind w:firstLine="0"/>
        <w:rPr>
          <w:bCs/>
          <w:i/>
          <w:iCs/>
          <w:sz w:val="22"/>
          <w:szCs w:val="22"/>
        </w:rPr>
      </w:pPr>
    </w:p>
    <w:p w14:paraId="2AE60858" w14:textId="77777777" w:rsidR="0057537A" w:rsidRDefault="0057537A" w:rsidP="00FD7F5C">
      <w:pPr>
        <w:pStyle w:val="1"/>
        <w:ind w:firstLine="0"/>
        <w:rPr>
          <w:bCs/>
          <w:i/>
          <w:iCs/>
          <w:sz w:val="22"/>
          <w:szCs w:val="22"/>
        </w:rPr>
      </w:pPr>
    </w:p>
    <w:p w14:paraId="55DADA6E" w14:textId="77777777" w:rsidR="0057537A" w:rsidRDefault="0057537A" w:rsidP="00FD7F5C">
      <w:pPr>
        <w:pStyle w:val="1"/>
        <w:ind w:firstLine="0"/>
        <w:rPr>
          <w:bCs/>
          <w:i/>
          <w:iCs/>
          <w:sz w:val="22"/>
          <w:szCs w:val="22"/>
        </w:rPr>
      </w:pPr>
    </w:p>
    <w:p w14:paraId="47FA8C38" w14:textId="77777777" w:rsidR="0057537A" w:rsidRPr="00FD7F5C" w:rsidRDefault="0057537A" w:rsidP="00FD7F5C">
      <w:pPr>
        <w:pStyle w:val="1"/>
        <w:ind w:firstLine="0"/>
      </w:pPr>
    </w:p>
    <w:p w14:paraId="71E22D83" w14:textId="77777777" w:rsidR="00FD7F5C" w:rsidRDefault="00FD7F5C">
      <w:pPr>
        <w:pStyle w:val="1"/>
        <w:ind w:firstLine="0"/>
        <w:jc w:val="center"/>
      </w:pPr>
    </w:p>
    <w:p w14:paraId="0CF8ED62" w14:textId="77777777" w:rsidR="00FD7F5C" w:rsidRDefault="00FD7F5C">
      <w:pPr>
        <w:pStyle w:val="1"/>
        <w:ind w:firstLine="0"/>
        <w:jc w:val="center"/>
      </w:pPr>
    </w:p>
    <w:p w14:paraId="44B78691" w14:textId="77777777" w:rsidR="00B85B1B" w:rsidRDefault="00B85B1B">
      <w:pPr>
        <w:spacing w:line="1" w:lineRule="exact"/>
      </w:pPr>
    </w:p>
    <w:tbl>
      <w:tblPr>
        <w:tblStyle w:val="12"/>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752"/>
        <w:gridCol w:w="6893"/>
      </w:tblGrid>
      <w:tr w:rsidR="00CD44AD" w:rsidRPr="00CD44AD" w14:paraId="19826EB0" w14:textId="77777777" w:rsidTr="00B64574">
        <w:trPr>
          <w:trHeight w:val="416"/>
          <w:jc w:val="center"/>
        </w:trPr>
        <w:tc>
          <w:tcPr>
            <w:tcW w:w="704" w:type="dxa"/>
            <w:vAlign w:val="center"/>
          </w:tcPr>
          <w:p w14:paraId="05EDA546" w14:textId="0CB6B8D5" w:rsidR="00CD44AD" w:rsidRPr="00CD44AD" w:rsidRDefault="0076531E" w:rsidP="00CD44AD">
            <w:pPr>
              <w:jc w:val="center"/>
              <w:rPr>
                <w:rFonts w:ascii="Times New Roman" w:eastAsia="Times New Roman" w:hAnsi="Times New Roman" w:cs="Times New Roman"/>
                <w:color w:val="auto"/>
              </w:rPr>
            </w:pPr>
            <w:r>
              <w:lastRenderedPageBreak/>
              <w:br w:type="page"/>
            </w:r>
            <w:r w:rsidR="00CD44AD" w:rsidRPr="00CD44AD">
              <w:rPr>
                <w:rFonts w:ascii="Times New Roman" w:eastAsia="Times New Roman" w:hAnsi="Times New Roman" w:cs="Times New Roman"/>
                <w:color w:val="auto"/>
              </w:rPr>
              <w:t>№</w:t>
            </w:r>
          </w:p>
        </w:tc>
        <w:tc>
          <w:tcPr>
            <w:tcW w:w="9645" w:type="dxa"/>
            <w:gridSpan w:val="2"/>
            <w:vAlign w:val="center"/>
          </w:tcPr>
          <w:p w14:paraId="08EA2462" w14:textId="77777777" w:rsidR="00CD44AD" w:rsidRPr="00CD44AD" w:rsidRDefault="00CD44AD" w:rsidP="00CD44AD">
            <w:pPr>
              <w:jc w:val="center"/>
              <w:rPr>
                <w:rFonts w:ascii="Times New Roman" w:eastAsia="Times New Roman" w:hAnsi="Times New Roman" w:cs="Times New Roman"/>
                <w:b/>
                <w:i/>
                <w:color w:val="auto"/>
              </w:rPr>
            </w:pPr>
            <w:r w:rsidRPr="00CD44AD">
              <w:rPr>
                <w:rFonts w:ascii="Times New Roman" w:eastAsia="Times New Roman" w:hAnsi="Times New Roman" w:cs="Times New Roman"/>
                <w:b/>
                <w:i/>
                <w:color w:val="auto"/>
              </w:rPr>
              <w:t>Розділ 1. Загальні положення</w:t>
            </w:r>
          </w:p>
        </w:tc>
      </w:tr>
      <w:tr w:rsidR="00CD44AD" w:rsidRPr="00CD44AD" w14:paraId="57E258B3" w14:textId="77777777" w:rsidTr="0000047D">
        <w:trPr>
          <w:trHeight w:val="411"/>
          <w:jc w:val="center"/>
        </w:trPr>
        <w:tc>
          <w:tcPr>
            <w:tcW w:w="704" w:type="dxa"/>
            <w:vAlign w:val="center"/>
          </w:tcPr>
          <w:p w14:paraId="3BDD1A6C"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color w:val="auto"/>
              </w:rPr>
              <w:t>1</w:t>
            </w:r>
          </w:p>
        </w:tc>
        <w:tc>
          <w:tcPr>
            <w:tcW w:w="2752" w:type="dxa"/>
            <w:vAlign w:val="center"/>
          </w:tcPr>
          <w:p w14:paraId="2C4B7BD3"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color w:val="auto"/>
              </w:rPr>
              <w:t>2</w:t>
            </w:r>
          </w:p>
        </w:tc>
        <w:tc>
          <w:tcPr>
            <w:tcW w:w="6893" w:type="dxa"/>
            <w:vAlign w:val="center"/>
          </w:tcPr>
          <w:p w14:paraId="66DA1847"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color w:val="auto"/>
              </w:rPr>
              <w:t>3</w:t>
            </w:r>
          </w:p>
        </w:tc>
      </w:tr>
      <w:tr w:rsidR="00CD44AD" w:rsidRPr="00CD44AD" w14:paraId="36DFFEA6" w14:textId="77777777" w:rsidTr="0000047D">
        <w:trPr>
          <w:trHeight w:val="705"/>
          <w:jc w:val="center"/>
        </w:trPr>
        <w:tc>
          <w:tcPr>
            <w:tcW w:w="704" w:type="dxa"/>
          </w:tcPr>
          <w:p w14:paraId="21719D00"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1</w:t>
            </w:r>
          </w:p>
        </w:tc>
        <w:tc>
          <w:tcPr>
            <w:tcW w:w="2752" w:type="dxa"/>
          </w:tcPr>
          <w:p w14:paraId="1EA0D7E7"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Терміни, які вживаються в тендерній документації</w:t>
            </w:r>
          </w:p>
        </w:tc>
        <w:tc>
          <w:tcPr>
            <w:tcW w:w="6893" w:type="dxa"/>
          </w:tcPr>
          <w:p w14:paraId="01F12C4E" w14:textId="77777777" w:rsidR="00CD44AD" w:rsidRDefault="00CD44AD" w:rsidP="00881B27">
            <w:pPr>
              <w:jc w:val="both"/>
              <w:rPr>
                <w:rFonts w:ascii="Times New Roman" w:eastAsia="Times New Roman" w:hAnsi="Times New Roman" w:cs="Times New Roman"/>
              </w:rPr>
            </w:pPr>
            <w:r w:rsidRPr="00CD44AD">
              <w:rPr>
                <w:rFonts w:ascii="Times New Roman" w:eastAsia="Times New Roman" w:hAnsi="Times New Roman" w:cs="Times New Roman"/>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p w14:paraId="1B8776A9" w14:textId="1A0B4AA5" w:rsidR="00881B27" w:rsidRPr="00881B27" w:rsidRDefault="00881B27" w:rsidP="00881B27">
            <w:pPr>
              <w:pStyle w:val="1"/>
              <w:ind w:firstLine="0"/>
              <w:jc w:val="both"/>
            </w:pPr>
            <w:r>
              <w:t>В порядку Закону України “Про публічні закупівлі” № 922-VIII від 25.12.2015 року зі змінами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 (зі змінами) (далі – Особливості)</w:t>
            </w:r>
          </w:p>
        </w:tc>
      </w:tr>
      <w:tr w:rsidR="00CD44AD" w:rsidRPr="00CD44AD" w14:paraId="5DB548B0" w14:textId="77777777" w:rsidTr="0000047D">
        <w:trPr>
          <w:trHeight w:val="220"/>
          <w:jc w:val="center"/>
        </w:trPr>
        <w:tc>
          <w:tcPr>
            <w:tcW w:w="704" w:type="dxa"/>
          </w:tcPr>
          <w:p w14:paraId="4A38E432"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2</w:t>
            </w:r>
          </w:p>
        </w:tc>
        <w:tc>
          <w:tcPr>
            <w:tcW w:w="2752" w:type="dxa"/>
          </w:tcPr>
          <w:p w14:paraId="03972D5B"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Інформація про замовника торгів</w:t>
            </w:r>
          </w:p>
        </w:tc>
        <w:tc>
          <w:tcPr>
            <w:tcW w:w="6893" w:type="dxa"/>
          </w:tcPr>
          <w:p w14:paraId="59B3B1B5"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rPr>
              <w:t> </w:t>
            </w:r>
          </w:p>
        </w:tc>
      </w:tr>
      <w:tr w:rsidR="00CD44AD" w:rsidRPr="00CD44AD" w14:paraId="2951A720" w14:textId="77777777" w:rsidTr="0000047D">
        <w:trPr>
          <w:trHeight w:val="86"/>
          <w:jc w:val="center"/>
        </w:trPr>
        <w:tc>
          <w:tcPr>
            <w:tcW w:w="704" w:type="dxa"/>
          </w:tcPr>
          <w:p w14:paraId="0EB28346"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2.1</w:t>
            </w:r>
          </w:p>
        </w:tc>
        <w:tc>
          <w:tcPr>
            <w:tcW w:w="2752" w:type="dxa"/>
          </w:tcPr>
          <w:p w14:paraId="7162C727"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rPr>
              <w:t>повне найменування</w:t>
            </w:r>
          </w:p>
        </w:tc>
        <w:tc>
          <w:tcPr>
            <w:tcW w:w="6893" w:type="dxa"/>
          </w:tcPr>
          <w:p w14:paraId="757F223E" w14:textId="7156CE05" w:rsidR="00CD44AD" w:rsidRPr="003C2FD5" w:rsidRDefault="003C2FD5" w:rsidP="00CD44AD">
            <w:pPr>
              <w:rPr>
                <w:rFonts w:ascii="Times New Roman" w:eastAsia="Times New Roman" w:hAnsi="Times New Roman" w:cs="Times New Roman"/>
                <w:color w:val="auto"/>
              </w:rPr>
            </w:pPr>
            <w:r w:rsidRPr="003C2FD5">
              <w:rPr>
                <w:rFonts w:ascii="Times New Roman" w:hAnsi="Times New Roman" w:cs="Times New Roman"/>
                <w:szCs w:val="24"/>
              </w:rPr>
              <w:t xml:space="preserve">Відділ освіти </w:t>
            </w:r>
            <w:proofErr w:type="spellStart"/>
            <w:r w:rsidRPr="003C2FD5">
              <w:rPr>
                <w:rFonts w:ascii="Times New Roman" w:hAnsi="Times New Roman" w:cs="Times New Roman"/>
                <w:szCs w:val="24"/>
              </w:rPr>
              <w:t>Рокитнянської</w:t>
            </w:r>
            <w:proofErr w:type="spellEnd"/>
            <w:r w:rsidRPr="003C2FD5">
              <w:rPr>
                <w:rFonts w:ascii="Times New Roman" w:hAnsi="Times New Roman" w:cs="Times New Roman"/>
                <w:szCs w:val="24"/>
              </w:rPr>
              <w:t xml:space="preserve"> селищної ради Білоцерківського району Київської області</w:t>
            </w:r>
          </w:p>
        </w:tc>
      </w:tr>
      <w:tr w:rsidR="00CD44AD" w:rsidRPr="00CD44AD" w14:paraId="56BF4193" w14:textId="77777777" w:rsidTr="0000047D">
        <w:trPr>
          <w:trHeight w:val="422"/>
          <w:jc w:val="center"/>
        </w:trPr>
        <w:tc>
          <w:tcPr>
            <w:tcW w:w="704" w:type="dxa"/>
          </w:tcPr>
          <w:p w14:paraId="3C85412E"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2.2</w:t>
            </w:r>
          </w:p>
        </w:tc>
        <w:tc>
          <w:tcPr>
            <w:tcW w:w="2752" w:type="dxa"/>
          </w:tcPr>
          <w:p w14:paraId="5F225149"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rPr>
              <w:t>місцезнаходження</w:t>
            </w:r>
          </w:p>
        </w:tc>
        <w:tc>
          <w:tcPr>
            <w:tcW w:w="6893" w:type="dxa"/>
          </w:tcPr>
          <w:p w14:paraId="4295339D" w14:textId="402EF04A" w:rsidR="00CD44AD" w:rsidRPr="003C2FD5" w:rsidRDefault="00881B27" w:rsidP="00CD44AD">
            <w:pPr>
              <w:rPr>
                <w:rFonts w:ascii="Times New Roman" w:eastAsia="Times New Roman" w:hAnsi="Times New Roman" w:cs="Times New Roman"/>
                <w:color w:val="auto"/>
              </w:rPr>
            </w:pPr>
            <w:r>
              <w:rPr>
                <w:rFonts w:ascii="Times New Roman" w:eastAsia="Times New Roman" w:hAnsi="Times New Roman" w:cs="Times New Roman"/>
                <w:bCs/>
                <w:color w:val="auto"/>
              </w:rPr>
              <w:t>09601</w:t>
            </w:r>
            <w:r w:rsidR="0081752B" w:rsidRPr="003C2FD5">
              <w:rPr>
                <w:rFonts w:ascii="Times New Roman" w:eastAsia="Times New Roman" w:hAnsi="Times New Roman" w:cs="Times New Roman"/>
                <w:bCs/>
                <w:color w:val="auto"/>
              </w:rPr>
              <w:t>, Київська область, Білоцерків</w:t>
            </w:r>
            <w:r w:rsidR="00CD44AD" w:rsidRPr="003C2FD5">
              <w:rPr>
                <w:rFonts w:ascii="Times New Roman" w:eastAsia="Times New Roman" w:hAnsi="Times New Roman" w:cs="Times New Roman"/>
                <w:bCs/>
                <w:color w:val="auto"/>
              </w:rPr>
              <w:t>ський р</w:t>
            </w:r>
            <w:r>
              <w:rPr>
                <w:rFonts w:ascii="Times New Roman" w:eastAsia="Times New Roman" w:hAnsi="Times New Roman" w:cs="Times New Roman"/>
                <w:bCs/>
                <w:color w:val="auto"/>
              </w:rPr>
              <w:t>айо</w:t>
            </w:r>
            <w:r w:rsidR="00CD44AD" w:rsidRPr="003C2FD5">
              <w:rPr>
                <w:rFonts w:ascii="Times New Roman" w:eastAsia="Times New Roman" w:hAnsi="Times New Roman" w:cs="Times New Roman"/>
                <w:bCs/>
                <w:color w:val="auto"/>
              </w:rPr>
              <w:t xml:space="preserve">н, </w:t>
            </w:r>
            <w:proofErr w:type="spellStart"/>
            <w:r w:rsidR="003C2FD5" w:rsidRPr="003C2FD5">
              <w:rPr>
                <w:rFonts w:ascii="Times New Roman" w:eastAsia="Times New Roman" w:hAnsi="Times New Roman" w:cs="Times New Roman"/>
                <w:bCs/>
                <w:color w:val="auto"/>
              </w:rPr>
              <w:t>смт</w:t>
            </w:r>
            <w:proofErr w:type="spellEnd"/>
          </w:p>
          <w:p w14:paraId="70E9DC8F" w14:textId="3E6524BE" w:rsidR="00CD44AD" w:rsidRPr="003C2FD5" w:rsidRDefault="003C2FD5" w:rsidP="00881B27">
            <w:pPr>
              <w:rPr>
                <w:rFonts w:ascii="Times New Roman" w:eastAsia="Times New Roman" w:hAnsi="Times New Roman" w:cs="Times New Roman"/>
                <w:color w:val="auto"/>
              </w:rPr>
            </w:pPr>
            <w:proofErr w:type="spellStart"/>
            <w:r w:rsidRPr="003C2FD5">
              <w:rPr>
                <w:rFonts w:ascii="Times New Roman" w:eastAsia="Times New Roman" w:hAnsi="Times New Roman" w:cs="Times New Roman"/>
                <w:bCs/>
                <w:color w:val="auto"/>
              </w:rPr>
              <w:t>Рокитне</w:t>
            </w:r>
            <w:proofErr w:type="spellEnd"/>
            <w:r w:rsidR="00CD44AD" w:rsidRPr="003C2FD5">
              <w:rPr>
                <w:rFonts w:ascii="Times New Roman" w:eastAsia="Times New Roman" w:hAnsi="Times New Roman" w:cs="Times New Roman"/>
                <w:bCs/>
                <w:color w:val="auto"/>
              </w:rPr>
              <w:t xml:space="preserve">, вул. </w:t>
            </w:r>
            <w:r w:rsidRPr="003C2FD5">
              <w:rPr>
                <w:rFonts w:ascii="Times New Roman" w:eastAsia="Times New Roman" w:hAnsi="Times New Roman" w:cs="Times New Roman"/>
                <w:bCs/>
                <w:color w:val="auto"/>
              </w:rPr>
              <w:t>Заводська</w:t>
            </w:r>
            <w:r w:rsidR="00CD44AD" w:rsidRPr="003C2FD5">
              <w:rPr>
                <w:rFonts w:ascii="Times New Roman" w:eastAsia="Times New Roman" w:hAnsi="Times New Roman" w:cs="Times New Roman"/>
                <w:bCs/>
                <w:color w:val="auto"/>
              </w:rPr>
              <w:t xml:space="preserve">, </w:t>
            </w:r>
            <w:r w:rsidRPr="003C2FD5">
              <w:rPr>
                <w:rFonts w:ascii="Times New Roman" w:eastAsia="Times New Roman" w:hAnsi="Times New Roman" w:cs="Times New Roman"/>
                <w:bCs/>
                <w:color w:val="auto"/>
              </w:rPr>
              <w:t>2</w:t>
            </w:r>
          </w:p>
        </w:tc>
      </w:tr>
      <w:tr w:rsidR="00CD44AD" w:rsidRPr="00CD44AD" w14:paraId="647AB83F" w14:textId="77777777" w:rsidTr="0000047D">
        <w:trPr>
          <w:trHeight w:val="1119"/>
          <w:jc w:val="center"/>
        </w:trPr>
        <w:tc>
          <w:tcPr>
            <w:tcW w:w="704" w:type="dxa"/>
          </w:tcPr>
          <w:p w14:paraId="02438656"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2.3</w:t>
            </w:r>
          </w:p>
        </w:tc>
        <w:tc>
          <w:tcPr>
            <w:tcW w:w="2752" w:type="dxa"/>
          </w:tcPr>
          <w:p w14:paraId="7385543A"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color w:val="auto"/>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93" w:type="dxa"/>
          </w:tcPr>
          <w:p w14:paraId="5CFD1DBF" w14:textId="2FA0E8ED" w:rsidR="00CD44AD" w:rsidRPr="003C2FD5" w:rsidRDefault="00CD44AD" w:rsidP="00CD44AD">
            <w:pPr>
              <w:rPr>
                <w:rFonts w:ascii="Times New Roman" w:eastAsia="Times New Roman" w:hAnsi="Times New Roman" w:cs="Times New Roman"/>
                <w:color w:val="auto"/>
              </w:rPr>
            </w:pPr>
            <w:r w:rsidRPr="003C2FD5">
              <w:rPr>
                <w:rFonts w:ascii="Times New Roman" w:eastAsia="Times New Roman" w:hAnsi="Times New Roman" w:cs="Times New Roman"/>
                <w:color w:val="auto"/>
              </w:rPr>
              <w:t xml:space="preserve">Прізвище, ім’я, по батькові: </w:t>
            </w:r>
            <w:r w:rsidR="003C2FD5" w:rsidRPr="003C2FD5">
              <w:rPr>
                <w:rFonts w:ascii="Times New Roman" w:eastAsia="Times New Roman" w:hAnsi="Times New Roman" w:cs="Times New Roman"/>
                <w:bCs/>
                <w:color w:val="00000A"/>
              </w:rPr>
              <w:t xml:space="preserve">Юлія </w:t>
            </w:r>
            <w:r w:rsidR="005E16F3">
              <w:rPr>
                <w:rFonts w:ascii="Times New Roman" w:eastAsia="Times New Roman" w:hAnsi="Times New Roman" w:cs="Times New Roman"/>
                <w:bCs/>
                <w:color w:val="00000A"/>
              </w:rPr>
              <w:t xml:space="preserve">Михайлівна </w:t>
            </w:r>
            <w:proofErr w:type="spellStart"/>
            <w:r w:rsidR="003C2FD5" w:rsidRPr="003C2FD5">
              <w:rPr>
                <w:rFonts w:ascii="Times New Roman" w:eastAsia="Times New Roman" w:hAnsi="Times New Roman" w:cs="Times New Roman"/>
                <w:bCs/>
                <w:color w:val="00000A"/>
              </w:rPr>
              <w:t>Романік</w:t>
            </w:r>
            <w:proofErr w:type="spellEnd"/>
          </w:p>
          <w:p w14:paraId="756B0FB6" w14:textId="42031343" w:rsidR="00CD44AD" w:rsidRPr="003C2FD5" w:rsidRDefault="00CD44AD" w:rsidP="003C2FD5">
            <w:pPr>
              <w:rPr>
                <w:rFonts w:ascii="Times New Roman" w:eastAsia="Times New Roman" w:hAnsi="Times New Roman" w:cs="Times New Roman"/>
                <w:color w:val="auto"/>
              </w:rPr>
            </w:pPr>
            <w:r w:rsidRPr="003C2FD5">
              <w:rPr>
                <w:rFonts w:ascii="Times New Roman" w:eastAsia="Times New Roman" w:hAnsi="Times New Roman" w:cs="Times New Roman"/>
                <w:color w:val="00000A"/>
              </w:rPr>
              <w:t xml:space="preserve">Адреса: </w:t>
            </w:r>
            <w:r w:rsidR="005E16F3">
              <w:rPr>
                <w:rFonts w:ascii="Times New Roman" w:eastAsia="Times New Roman" w:hAnsi="Times New Roman" w:cs="Times New Roman"/>
                <w:bCs/>
                <w:color w:val="auto"/>
              </w:rPr>
              <w:t>09601</w:t>
            </w:r>
            <w:r w:rsidRPr="003C2FD5">
              <w:rPr>
                <w:rFonts w:ascii="Times New Roman" w:eastAsia="Times New Roman" w:hAnsi="Times New Roman" w:cs="Times New Roman"/>
                <w:bCs/>
                <w:color w:val="auto"/>
              </w:rPr>
              <w:t xml:space="preserve">, Київська область, </w:t>
            </w:r>
            <w:r w:rsidR="0081752B" w:rsidRPr="003C2FD5">
              <w:rPr>
                <w:rFonts w:ascii="Times New Roman" w:eastAsia="Times New Roman" w:hAnsi="Times New Roman" w:cs="Times New Roman"/>
                <w:bCs/>
                <w:color w:val="auto"/>
              </w:rPr>
              <w:t>Білоцерківський р</w:t>
            </w:r>
            <w:r w:rsidR="00881B27">
              <w:rPr>
                <w:rFonts w:ascii="Times New Roman" w:eastAsia="Times New Roman" w:hAnsi="Times New Roman" w:cs="Times New Roman"/>
                <w:bCs/>
                <w:color w:val="auto"/>
              </w:rPr>
              <w:t>айо</w:t>
            </w:r>
            <w:r w:rsidR="0081752B" w:rsidRPr="003C2FD5">
              <w:rPr>
                <w:rFonts w:ascii="Times New Roman" w:eastAsia="Times New Roman" w:hAnsi="Times New Roman" w:cs="Times New Roman"/>
                <w:bCs/>
                <w:color w:val="auto"/>
              </w:rPr>
              <w:t>н</w:t>
            </w:r>
            <w:r w:rsidRPr="003C2FD5">
              <w:rPr>
                <w:rFonts w:ascii="Times New Roman" w:eastAsia="Times New Roman" w:hAnsi="Times New Roman" w:cs="Times New Roman"/>
                <w:bCs/>
                <w:color w:val="auto"/>
              </w:rPr>
              <w:t xml:space="preserve">, </w:t>
            </w:r>
            <w:proofErr w:type="spellStart"/>
            <w:r w:rsidR="003C2FD5" w:rsidRPr="003C2FD5">
              <w:rPr>
                <w:rFonts w:ascii="Times New Roman" w:eastAsia="Times New Roman" w:hAnsi="Times New Roman" w:cs="Times New Roman"/>
                <w:bCs/>
                <w:color w:val="auto"/>
              </w:rPr>
              <w:t>смт</w:t>
            </w:r>
            <w:proofErr w:type="spellEnd"/>
            <w:r w:rsidR="0000047D">
              <w:rPr>
                <w:rFonts w:ascii="Times New Roman" w:eastAsia="Times New Roman" w:hAnsi="Times New Roman" w:cs="Times New Roman"/>
                <w:color w:val="auto"/>
              </w:rPr>
              <w:t xml:space="preserve"> </w:t>
            </w:r>
            <w:bookmarkStart w:id="0" w:name="_GoBack"/>
            <w:bookmarkEnd w:id="0"/>
            <w:proofErr w:type="spellStart"/>
            <w:r w:rsidR="003C2FD5" w:rsidRPr="003C2FD5">
              <w:rPr>
                <w:rFonts w:ascii="Times New Roman" w:eastAsia="Times New Roman" w:hAnsi="Times New Roman" w:cs="Times New Roman"/>
                <w:bCs/>
                <w:color w:val="auto"/>
              </w:rPr>
              <w:t>Рокитне</w:t>
            </w:r>
            <w:proofErr w:type="spellEnd"/>
            <w:r w:rsidR="003C2FD5" w:rsidRPr="003C2FD5">
              <w:rPr>
                <w:rFonts w:ascii="Times New Roman" w:eastAsia="Times New Roman" w:hAnsi="Times New Roman" w:cs="Times New Roman"/>
                <w:bCs/>
                <w:color w:val="auto"/>
              </w:rPr>
              <w:t>, вул. Заводська, 2</w:t>
            </w:r>
          </w:p>
          <w:p w14:paraId="2746A577" w14:textId="77777777" w:rsidR="00CD44AD" w:rsidRPr="003C2FD5" w:rsidRDefault="00CD44AD" w:rsidP="00CD44AD">
            <w:pPr>
              <w:rPr>
                <w:rFonts w:ascii="Times New Roman" w:eastAsia="Times New Roman" w:hAnsi="Times New Roman" w:cs="Times New Roman"/>
                <w:color w:val="auto"/>
              </w:rPr>
            </w:pPr>
            <w:r w:rsidRPr="003C2FD5">
              <w:rPr>
                <w:rFonts w:ascii="Times New Roman" w:eastAsia="Times New Roman" w:hAnsi="Times New Roman" w:cs="Times New Roman"/>
                <w:color w:val="auto"/>
              </w:rPr>
              <w:t xml:space="preserve">Посада: </w:t>
            </w:r>
            <w:r w:rsidRPr="003C2FD5">
              <w:rPr>
                <w:rFonts w:ascii="Times New Roman" w:eastAsia="Times New Roman" w:hAnsi="Times New Roman" w:cs="Times New Roman"/>
                <w:bCs/>
                <w:color w:val="auto"/>
              </w:rPr>
              <w:t>уповноважена особа</w:t>
            </w:r>
          </w:p>
          <w:p w14:paraId="1A7DBAFA" w14:textId="493F7001" w:rsidR="00CD44AD" w:rsidRPr="003C2FD5" w:rsidRDefault="00CD44AD" w:rsidP="003C2FD5">
            <w:pPr>
              <w:rPr>
                <w:rFonts w:ascii="Times New Roman" w:eastAsia="Times New Roman" w:hAnsi="Times New Roman" w:cs="Times New Roman"/>
                <w:color w:val="auto"/>
              </w:rPr>
            </w:pPr>
            <w:proofErr w:type="spellStart"/>
            <w:r w:rsidRPr="003C2FD5">
              <w:rPr>
                <w:rFonts w:ascii="Times New Roman" w:eastAsia="Times New Roman" w:hAnsi="Times New Roman" w:cs="Times New Roman"/>
                <w:color w:val="auto"/>
              </w:rPr>
              <w:t>Ел</w:t>
            </w:r>
            <w:proofErr w:type="spellEnd"/>
            <w:r w:rsidRPr="003C2FD5">
              <w:rPr>
                <w:rFonts w:ascii="Times New Roman" w:eastAsia="Times New Roman" w:hAnsi="Times New Roman" w:cs="Times New Roman"/>
                <w:color w:val="auto"/>
              </w:rPr>
              <w:t xml:space="preserve">. адреса: </w:t>
            </w:r>
            <w:r w:rsidR="003C2FD5" w:rsidRPr="003C2FD5">
              <w:rPr>
                <w:rFonts w:ascii="Times New Roman" w:hAnsi="Times New Roman" w:cs="Times New Roman"/>
                <w:szCs w:val="24"/>
              </w:rPr>
              <w:t>osvitark</w:t>
            </w:r>
            <w:hyperlink r:id="rId9" w:history="1">
              <w:r w:rsidRPr="003C2FD5">
                <w:rPr>
                  <w:rFonts w:ascii="Times New Roman" w:eastAsia="Times New Roman" w:hAnsi="Times New Roman" w:cs="Times New Roman"/>
                  <w:bCs/>
                  <w:color w:val="00000A"/>
                </w:rPr>
                <w:t>@ukr.net</w:t>
              </w:r>
            </w:hyperlink>
            <w:r w:rsidRPr="003C2FD5">
              <w:rPr>
                <w:rFonts w:ascii="Times New Roman" w:eastAsia="Times New Roman" w:hAnsi="Times New Roman" w:cs="Times New Roman"/>
                <w:bCs/>
                <w:color w:val="00000A"/>
              </w:rPr>
              <w:t xml:space="preserve"> </w:t>
            </w:r>
          </w:p>
        </w:tc>
      </w:tr>
      <w:tr w:rsidR="00CD44AD" w:rsidRPr="00CD44AD" w14:paraId="73DD2ED1" w14:textId="77777777" w:rsidTr="0000047D">
        <w:trPr>
          <w:trHeight w:val="349"/>
          <w:jc w:val="center"/>
        </w:trPr>
        <w:tc>
          <w:tcPr>
            <w:tcW w:w="704" w:type="dxa"/>
          </w:tcPr>
          <w:p w14:paraId="52FB4844"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3</w:t>
            </w:r>
          </w:p>
        </w:tc>
        <w:tc>
          <w:tcPr>
            <w:tcW w:w="2752" w:type="dxa"/>
          </w:tcPr>
          <w:p w14:paraId="0D102A74"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Процедура закупівлі</w:t>
            </w:r>
          </w:p>
        </w:tc>
        <w:tc>
          <w:tcPr>
            <w:tcW w:w="6893" w:type="dxa"/>
          </w:tcPr>
          <w:p w14:paraId="40395E23" w14:textId="70CF4A83" w:rsidR="00CD44AD" w:rsidRPr="003C2FD5" w:rsidRDefault="00CD44AD" w:rsidP="00CD44AD">
            <w:pPr>
              <w:jc w:val="both"/>
              <w:rPr>
                <w:rFonts w:ascii="Times New Roman" w:eastAsia="Times New Roman" w:hAnsi="Times New Roman" w:cs="Times New Roman"/>
                <w:color w:val="auto"/>
              </w:rPr>
            </w:pPr>
            <w:r w:rsidRPr="003C2FD5">
              <w:rPr>
                <w:rFonts w:ascii="Times New Roman" w:eastAsia="Times New Roman" w:hAnsi="Times New Roman" w:cs="Times New Roman"/>
              </w:rPr>
              <w:t>відкриті торги</w:t>
            </w:r>
            <w:r w:rsidR="003C2FD5" w:rsidRPr="003C2FD5">
              <w:rPr>
                <w:rFonts w:ascii="Times New Roman" w:eastAsia="Times New Roman" w:hAnsi="Times New Roman" w:cs="Times New Roman"/>
              </w:rPr>
              <w:t xml:space="preserve"> з Особливостями</w:t>
            </w:r>
          </w:p>
        </w:tc>
      </w:tr>
      <w:tr w:rsidR="00CD44AD" w:rsidRPr="00CD44AD" w14:paraId="34EED724" w14:textId="77777777" w:rsidTr="0000047D">
        <w:trPr>
          <w:trHeight w:val="553"/>
          <w:jc w:val="center"/>
        </w:trPr>
        <w:tc>
          <w:tcPr>
            <w:tcW w:w="704" w:type="dxa"/>
          </w:tcPr>
          <w:p w14:paraId="0759FA6C"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4</w:t>
            </w:r>
          </w:p>
        </w:tc>
        <w:tc>
          <w:tcPr>
            <w:tcW w:w="2752" w:type="dxa"/>
          </w:tcPr>
          <w:p w14:paraId="21E8A354"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Інформація про предмет закупівлі</w:t>
            </w:r>
          </w:p>
        </w:tc>
        <w:tc>
          <w:tcPr>
            <w:tcW w:w="6893" w:type="dxa"/>
          </w:tcPr>
          <w:p w14:paraId="74CE99CA"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i/>
              </w:rPr>
              <w:t> </w:t>
            </w:r>
          </w:p>
        </w:tc>
      </w:tr>
      <w:tr w:rsidR="005426EA" w:rsidRPr="00CD44AD" w14:paraId="733A2B6A" w14:textId="77777777" w:rsidTr="0000047D">
        <w:trPr>
          <w:trHeight w:val="192"/>
          <w:jc w:val="center"/>
        </w:trPr>
        <w:tc>
          <w:tcPr>
            <w:tcW w:w="704" w:type="dxa"/>
          </w:tcPr>
          <w:p w14:paraId="49C04430" w14:textId="77777777" w:rsidR="005426EA" w:rsidRPr="00CD44AD" w:rsidRDefault="005426EA" w:rsidP="005426EA">
            <w:pPr>
              <w:jc w:val="center"/>
              <w:rPr>
                <w:rFonts w:ascii="Times New Roman" w:eastAsia="Times New Roman" w:hAnsi="Times New Roman" w:cs="Times New Roman"/>
                <w:color w:val="auto"/>
              </w:rPr>
            </w:pPr>
            <w:r w:rsidRPr="00CD44AD">
              <w:rPr>
                <w:rFonts w:ascii="Times New Roman" w:eastAsia="Times New Roman" w:hAnsi="Times New Roman" w:cs="Times New Roman"/>
              </w:rPr>
              <w:t>4.1</w:t>
            </w:r>
          </w:p>
        </w:tc>
        <w:tc>
          <w:tcPr>
            <w:tcW w:w="2752" w:type="dxa"/>
          </w:tcPr>
          <w:p w14:paraId="7004C38B" w14:textId="77777777" w:rsidR="005426EA" w:rsidRPr="00CD44AD" w:rsidRDefault="005426EA" w:rsidP="005426EA">
            <w:pPr>
              <w:rPr>
                <w:rFonts w:ascii="Times New Roman" w:eastAsia="Times New Roman" w:hAnsi="Times New Roman" w:cs="Times New Roman"/>
                <w:color w:val="auto"/>
              </w:rPr>
            </w:pPr>
            <w:r w:rsidRPr="00CD44AD">
              <w:rPr>
                <w:rFonts w:ascii="Times New Roman" w:eastAsia="Times New Roman" w:hAnsi="Times New Roman" w:cs="Times New Roman"/>
              </w:rPr>
              <w:t>назва предмета закупівлі</w:t>
            </w:r>
          </w:p>
        </w:tc>
        <w:tc>
          <w:tcPr>
            <w:tcW w:w="6893" w:type="dxa"/>
          </w:tcPr>
          <w:p w14:paraId="0DF3B7FE" w14:textId="5836A924" w:rsidR="00561D81" w:rsidRPr="003C2FD5" w:rsidRDefault="00561D81" w:rsidP="003C2FD5">
            <w:pPr>
              <w:jc w:val="both"/>
              <w:rPr>
                <w:rFonts w:ascii="Times New Roman" w:hAnsi="Times New Roman" w:cs="Times New Roman"/>
                <w:szCs w:val="24"/>
              </w:rPr>
            </w:pPr>
            <w:r w:rsidRPr="00561D81">
              <w:rPr>
                <w:rFonts w:ascii="Times New Roman" w:eastAsia="Times New Roman" w:hAnsi="Times New Roman" w:cs="Times New Roman"/>
                <w:color w:val="auto"/>
                <w:lang w:eastAsia="ru-RU"/>
              </w:rPr>
              <w:t>«</w:t>
            </w:r>
            <w:r w:rsidR="003C2FD5" w:rsidRPr="003C2FD5">
              <w:rPr>
                <w:rFonts w:ascii="Times New Roman" w:hAnsi="Times New Roman" w:cs="Times New Roman"/>
                <w:szCs w:val="24"/>
              </w:rPr>
              <w:t xml:space="preserve">Технічне обслуговування газових приладів та теплотехнічного обладнання котелень закладів освіти </w:t>
            </w:r>
            <w:proofErr w:type="spellStart"/>
            <w:r w:rsidR="003C2FD5" w:rsidRPr="003C2FD5">
              <w:rPr>
                <w:rFonts w:ascii="Times New Roman" w:hAnsi="Times New Roman" w:cs="Times New Roman"/>
                <w:szCs w:val="24"/>
              </w:rPr>
              <w:t>Рокитнянської</w:t>
            </w:r>
            <w:proofErr w:type="spellEnd"/>
            <w:r w:rsidR="003C2FD5" w:rsidRPr="003C2FD5">
              <w:rPr>
                <w:rFonts w:ascii="Times New Roman" w:hAnsi="Times New Roman" w:cs="Times New Roman"/>
                <w:szCs w:val="24"/>
              </w:rPr>
              <w:t xml:space="preserve"> селищної ради Білоцерківського району Київської області</w:t>
            </w:r>
            <w:r w:rsidRPr="00561D81">
              <w:rPr>
                <w:rFonts w:ascii="Times New Roman" w:eastAsia="Times New Roman" w:hAnsi="Times New Roman" w:cs="Times New Roman"/>
                <w:color w:val="auto"/>
                <w:lang w:eastAsia="ru-RU"/>
              </w:rPr>
              <w:t>»</w:t>
            </w:r>
          </w:p>
          <w:p w14:paraId="716CBA76" w14:textId="59E63994" w:rsidR="005426EA" w:rsidRPr="00CD44AD" w:rsidRDefault="00561D81" w:rsidP="00561D81">
            <w:pPr>
              <w:rPr>
                <w:rFonts w:ascii="Times New Roman" w:eastAsia="Times New Roman" w:hAnsi="Times New Roman" w:cs="Times New Roman"/>
                <w:color w:val="auto"/>
              </w:rPr>
            </w:pPr>
            <w:r w:rsidRPr="00561D81">
              <w:rPr>
                <w:rFonts w:ascii="Times New Roman" w:eastAsia="Times New Roman" w:hAnsi="Times New Roman" w:cs="Times New Roman"/>
                <w:color w:val="auto"/>
                <w:lang w:eastAsia="ru-RU"/>
              </w:rPr>
              <w:t>КОД ДК 021-2015 (CPV)  50530000-9 ПОСЛУГИ З РЕМОНТУ І ТЕХНІЧНОГО ОБСЛУГОВУВАННЯ ТЕХНІКИ»</w:t>
            </w:r>
          </w:p>
        </w:tc>
      </w:tr>
      <w:tr w:rsidR="005426EA" w:rsidRPr="00CD44AD" w14:paraId="68D57318" w14:textId="77777777" w:rsidTr="0000047D">
        <w:trPr>
          <w:trHeight w:val="1119"/>
          <w:jc w:val="center"/>
        </w:trPr>
        <w:tc>
          <w:tcPr>
            <w:tcW w:w="704" w:type="dxa"/>
          </w:tcPr>
          <w:p w14:paraId="19A07DAB" w14:textId="77777777" w:rsidR="005426EA" w:rsidRPr="00CD44AD" w:rsidRDefault="005426EA" w:rsidP="005426EA">
            <w:pPr>
              <w:jc w:val="center"/>
              <w:rPr>
                <w:rFonts w:ascii="Times New Roman" w:eastAsia="Times New Roman" w:hAnsi="Times New Roman" w:cs="Times New Roman"/>
              </w:rPr>
            </w:pPr>
            <w:r w:rsidRPr="00CD44AD">
              <w:rPr>
                <w:rFonts w:ascii="Times New Roman" w:eastAsia="Times New Roman" w:hAnsi="Times New Roman" w:cs="Times New Roman"/>
              </w:rPr>
              <w:t>4.2</w:t>
            </w:r>
          </w:p>
        </w:tc>
        <w:tc>
          <w:tcPr>
            <w:tcW w:w="2752" w:type="dxa"/>
          </w:tcPr>
          <w:p w14:paraId="3D01BBD9" w14:textId="77777777" w:rsidR="005426EA" w:rsidRPr="00CD44AD" w:rsidRDefault="005426EA" w:rsidP="005426EA">
            <w:pPr>
              <w:rPr>
                <w:rFonts w:ascii="Times New Roman" w:eastAsia="Times New Roman" w:hAnsi="Times New Roman" w:cs="Times New Roman"/>
              </w:rPr>
            </w:pPr>
            <w:r w:rsidRPr="00CD44AD">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893" w:type="dxa"/>
          </w:tcPr>
          <w:p w14:paraId="06904C8D" w14:textId="7B6F47E2" w:rsidR="005426EA" w:rsidRPr="00CD44AD" w:rsidRDefault="005426EA" w:rsidP="005426EA">
            <w:pPr>
              <w:rPr>
                <w:sz w:val="10"/>
                <w:szCs w:val="10"/>
              </w:rPr>
            </w:pPr>
            <w:r w:rsidRPr="003D6971">
              <w:rPr>
                <w:rFonts w:ascii="Times New Roman" w:eastAsia="Times New Roman" w:hAnsi="Times New Roman" w:cs="Times New Roman"/>
                <w:lang w:eastAsia="uk-UA"/>
              </w:rPr>
              <w:t>Закупівля здійснюється щодо предмету закупівлі в цілому.</w:t>
            </w:r>
          </w:p>
        </w:tc>
      </w:tr>
      <w:tr w:rsidR="005426EA" w:rsidRPr="00CD44AD" w14:paraId="432B1BBA" w14:textId="77777777" w:rsidTr="0000047D">
        <w:trPr>
          <w:trHeight w:val="671"/>
          <w:jc w:val="center"/>
        </w:trPr>
        <w:tc>
          <w:tcPr>
            <w:tcW w:w="704" w:type="dxa"/>
          </w:tcPr>
          <w:p w14:paraId="5FAD508F" w14:textId="77777777" w:rsidR="005426EA" w:rsidRPr="00CD44AD" w:rsidRDefault="005426EA" w:rsidP="005426EA">
            <w:pPr>
              <w:jc w:val="center"/>
              <w:rPr>
                <w:rFonts w:ascii="Times New Roman" w:eastAsia="Times New Roman" w:hAnsi="Times New Roman" w:cs="Times New Roman"/>
                <w:color w:val="auto"/>
              </w:rPr>
            </w:pPr>
            <w:r w:rsidRPr="00CD44AD">
              <w:rPr>
                <w:rFonts w:ascii="Times New Roman" w:eastAsia="Times New Roman" w:hAnsi="Times New Roman" w:cs="Times New Roman"/>
              </w:rPr>
              <w:t>4.3</w:t>
            </w:r>
          </w:p>
        </w:tc>
        <w:tc>
          <w:tcPr>
            <w:tcW w:w="2752" w:type="dxa"/>
          </w:tcPr>
          <w:p w14:paraId="16F86CEC" w14:textId="0007C01D" w:rsidR="005426EA" w:rsidRPr="00CD44AD" w:rsidRDefault="005426EA" w:rsidP="00624311">
            <w:pPr>
              <w:ind w:left="-9" w:right="113"/>
              <w:contextualSpacing/>
              <w:rPr>
                <w:rFonts w:ascii="Times New Roman" w:hAnsi="Times New Roman" w:cs="Times New Roman"/>
                <w:color w:val="auto"/>
              </w:rPr>
            </w:pPr>
            <w:r w:rsidRPr="00CD44AD">
              <w:rPr>
                <w:rFonts w:ascii="Times New Roman" w:hAnsi="Times New Roman" w:cs="Times New Roman"/>
                <w:color w:val="auto"/>
              </w:rPr>
              <w:t>місце, кіл</w:t>
            </w:r>
            <w:r w:rsidR="00624311">
              <w:rPr>
                <w:rFonts w:ascii="Times New Roman" w:hAnsi="Times New Roman" w:cs="Times New Roman"/>
                <w:color w:val="auto"/>
              </w:rPr>
              <w:t>ькість, обсяг поставки товарів, надання послуг, виконання робіт</w:t>
            </w:r>
          </w:p>
        </w:tc>
        <w:tc>
          <w:tcPr>
            <w:tcW w:w="6893" w:type="dxa"/>
          </w:tcPr>
          <w:p w14:paraId="22E841A5" w14:textId="7D11A789" w:rsidR="005426EA" w:rsidRPr="00CD44AD" w:rsidRDefault="00561D81" w:rsidP="00BB7A4E">
            <w:pPr>
              <w:ind w:right="76"/>
              <w:jc w:val="both"/>
              <w:rPr>
                <w:rFonts w:ascii="Times New Roman" w:eastAsia="Times New Roman" w:hAnsi="Times New Roman" w:cs="Times New Roman"/>
                <w:color w:val="auto"/>
              </w:rPr>
            </w:pPr>
            <w:r w:rsidRPr="00561D81">
              <w:rPr>
                <w:rFonts w:ascii="Times New Roman" w:eastAsia="Times New Roman" w:hAnsi="Times New Roman" w:cs="Times New Roman"/>
                <w:bCs/>
                <w:color w:val="00000A"/>
              </w:rPr>
              <w:t xml:space="preserve">згідно </w:t>
            </w:r>
            <w:r w:rsidRPr="00561D81">
              <w:rPr>
                <w:rFonts w:ascii="Times New Roman" w:eastAsia="Times New Roman" w:hAnsi="Times New Roman" w:cs="Times New Roman"/>
                <w:b/>
                <w:bCs/>
                <w:i/>
                <w:color w:val="00000A"/>
              </w:rPr>
              <w:t>Додатку 4</w:t>
            </w:r>
          </w:p>
        </w:tc>
      </w:tr>
      <w:tr w:rsidR="005426EA" w:rsidRPr="00CD44AD" w14:paraId="4DAB334A" w14:textId="77777777" w:rsidTr="0000047D">
        <w:trPr>
          <w:trHeight w:val="611"/>
          <w:jc w:val="center"/>
        </w:trPr>
        <w:tc>
          <w:tcPr>
            <w:tcW w:w="704" w:type="dxa"/>
          </w:tcPr>
          <w:p w14:paraId="67D37EAB" w14:textId="77777777" w:rsidR="005426EA" w:rsidRPr="00CD44AD" w:rsidRDefault="005426EA" w:rsidP="005426EA">
            <w:pPr>
              <w:jc w:val="center"/>
              <w:rPr>
                <w:rFonts w:ascii="Times New Roman" w:eastAsia="Times New Roman" w:hAnsi="Times New Roman" w:cs="Times New Roman"/>
                <w:color w:val="auto"/>
              </w:rPr>
            </w:pPr>
            <w:r w:rsidRPr="00CD44AD">
              <w:rPr>
                <w:rFonts w:ascii="Times New Roman" w:eastAsia="Times New Roman" w:hAnsi="Times New Roman" w:cs="Times New Roman"/>
              </w:rPr>
              <w:t>4.4</w:t>
            </w:r>
          </w:p>
        </w:tc>
        <w:tc>
          <w:tcPr>
            <w:tcW w:w="2752" w:type="dxa"/>
          </w:tcPr>
          <w:p w14:paraId="37AF46A1" w14:textId="77777777" w:rsidR="005426EA" w:rsidRPr="00CD44AD" w:rsidRDefault="005426EA" w:rsidP="005426EA">
            <w:pPr>
              <w:rPr>
                <w:rFonts w:ascii="Times New Roman" w:eastAsia="Times New Roman" w:hAnsi="Times New Roman" w:cs="Times New Roman"/>
                <w:color w:val="auto"/>
              </w:rPr>
            </w:pPr>
            <w:r w:rsidRPr="00CD44AD">
              <w:rPr>
                <w:rFonts w:ascii="Times New Roman" w:eastAsia="Times New Roman" w:hAnsi="Times New Roman" w:cs="Times New Roman"/>
              </w:rPr>
              <w:t>строки поставки товарів, виконання робіт, надання послуг</w:t>
            </w:r>
          </w:p>
        </w:tc>
        <w:tc>
          <w:tcPr>
            <w:tcW w:w="6893" w:type="dxa"/>
            <w:shd w:val="clear" w:color="auto" w:fill="auto"/>
          </w:tcPr>
          <w:p w14:paraId="5A356687" w14:textId="13BD0632" w:rsidR="005426EA" w:rsidRPr="00CD44AD" w:rsidRDefault="00AD4FEA" w:rsidP="003C2FD5">
            <w:pPr>
              <w:jc w:val="both"/>
              <w:rPr>
                <w:rFonts w:ascii="Times New Roman" w:eastAsia="Times New Roman" w:hAnsi="Times New Roman" w:cs="Times New Roman"/>
                <w:color w:val="auto"/>
              </w:rPr>
            </w:pPr>
            <w:r>
              <w:rPr>
                <w:rFonts w:ascii="Times New Roman" w:eastAsia="Times New Roman" w:hAnsi="Times New Roman" w:cs="Times New Roman"/>
              </w:rPr>
              <w:t>до 31.</w:t>
            </w:r>
            <w:r w:rsidR="003C2FD5">
              <w:rPr>
                <w:rFonts w:ascii="Times New Roman" w:eastAsia="Times New Roman" w:hAnsi="Times New Roman" w:cs="Times New Roman"/>
              </w:rPr>
              <w:t>12</w:t>
            </w:r>
            <w:r w:rsidR="005426EA" w:rsidRPr="00CD44AD">
              <w:rPr>
                <w:rFonts w:ascii="Times New Roman" w:eastAsia="Times New Roman" w:hAnsi="Times New Roman" w:cs="Times New Roman"/>
              </w:rPr>
              <w:t>.202</w:t>
            </w:r>
            <w:r w:rsidR="00BB7A4E">
              <w:rPr>
                <w:rFonts w:ascii="Times New Roman" w:eastAsia="Times New Roman" w:hAnsi="Times New Roman" w:cs="Times New Roman"/>
              </w:rPr>
              <w:t>3</w:t>
            </w:r>
            <w:r w:rsidR="005426EA" w:rsidRPr="00CD44AD">
              <w:rPr>
                <w:rFonts w:ascii="Times New Roman" w:eastAsia="Times New Roman" w:hAnsi="Times New Roman" w:cs="Times New Roman"/>
              </w:rPr>
              <w:t xml:space="preserve"> року</w:t>
            </w:r>
            <w:r w:rsidR="003C2FD5">
              <w:rPr>
                <w:rFonts w:ascii="Times New Roman" w:eastAsia="Times New Roman" w:hAnsi="Times New Roman" w:cs="Times New Roman"/>
              </w:rPr>
              <w:t xml:space="preserve"> (включно)</w:t>
            </w:r>
          </w:p>
        </w:tc>
      </w:tr>
      <w:tr w:rsidR="00CD44AD" w:rsidRPr="00CD44AD" w14:paraId="0CECF518" w14:textId="77777777" w:rsidTr="0000047D">
        <w:trPr>
          <w:trHeight w:val="273"/>
          <w:jc w:val="center"/>
        </w:trPr>
        <w:tc>
          <w:tcPr>
            <w:tcW w:w="704" w:type="dxa"/>
          </w:tcPr>
          <w:p w14:paraId="3BDB8D74"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5</w:t>
            </w:r>
          </w:p>
        </w:tc>
        <w:tc>
          <w:tcPr>
            <w:tcW w:w="2752" w:type="dxa"/>
          </w:tcPr>
          <w:p w14:paraId="70CE605F"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Недискримінація учасників</w:t>
            </w:r>
            <w:r w:rsidRPr="00CD44AD">
              <w:rPr>
                <w:rFonts w:ascii="Times New Roman" w:hAnsi="Times New Roman" w:cs="Times New Roman"/>
                <w:color w:val="auto"/>
              </w:rPr>
              <w:t xml:space="preserve"> </w:t>
            </w:r>
          </w:p>
        </w:tc>
        <w:tc>
          <w:tcPr>
            <w:tcW w:w="6893" w:type="dxa"/>
          </w:tcPr>
          <w:p w14:paraId="34E3DA46" w14:textId="77777777" w:rsidR="00842F10" w:rsidRDefault="005426EA" w:rsidP="00CD44AD">
            <w:pPr>
              <w:keepNext/>
              <w:keepLines/>
              <w:ind w:right="140"/>
              <w:jc w:val="both"/>
              <w:rPr>
                <w:rFonts w:ascii="Times New Roman" w:eastAsia="Times New Roman" w:hAnsi="Times New Roman" w:cs="Times New Roman"/>
                <w:lang w:bidi="uk-UA"/>
              </w:rPr>
            </w:pPr>
            <w:r w:rsidRPr="005426EA">
              <w:rPr>
                <w:rFonts w:ascii="Times New Roman" w:eastAsia="Times New Roman" w:hAnsi="Times New Roman" w:cs="Times New Roman"/>
                <w:lang w:bidi="uk-UA"/>
              </w:rPr>
              <w:t xml:space="preserve">Вітчизняні та іноземні учасники всіх форм власності та організаційно-правових форм беруть участь у процедурі закупівлі на рівних умовах. </w:t>
            </w:r>
          </w:p>
          <w:p w14:paraId="3854166C" w14:textId="74106AF3" w:rsidR="00CD44AD" w:rsidRPr="00CD44AD" w:rsidRDefault="005426EA" w:rsidP="00CD44AD">
            <w:pPr>
              <w:keepNext/>
              <w:keepLines/>
              <w:ind w:right="140"/>
              <w:jc w:val="both"/>
              <w:rPr>
                <w:rFonts w:ascii="Times New Roman" w:eastAsia="Times New Roman" w:hAnsi="Times New Roman" w:cs="Times New Roman"/>
                <w:color w:val="auto"/>
              </w:rPr>
            </w:pPr>
            <w:r w:rsidRPr="005426EA">
              <w:rPr>
                <w:rFonts w:ascii="Times New Roman" w:eastAsia="Times New Roman" w:hAnsi="Times New Roman" w:cs="Times New Roman"/>
                <w:lang w:bidi="uk-UA"/>
              </w:rPr>
              <w:t xml:space="preserve">Замовник відхиляє тендерну пропозицію із зазначенням аргументації в електронній системі закупівель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w:t>
            </w:r>
            <w:r w:rsidRPr="005426EA">
              <w:rPr>
                <w:rFonts w:ascii="Times New Roman" w:eastAsia="Times New Roman" w:hAnsi="Times New Roman" w:cs="Times New Roman"/>
                <w:lang w:bidi="uk-UA"/>
              </w:rPr>
              <w:lastRenderedPageBreak/>
              <w:t xml:space="preserve">законодавства Російської Федерації/Республіки Білорусь, та/або юридичною особою, кінцевим </w:t>
            </w:r>
            <w:proofErr w:type="spellStart"/>
            <w:r w:rsidRPr="005426EA">
              <w:rPr>
                <w:rFonts w:ascii="Times New Roman" w:eastAsia="Times New Roman" w:hAnsi="Times New Roman" w:cs="Times New Roman"/>
                <w:lang w:bidi="uk-UA"/>
              </w:rPr>
              <w:t>бенефіціарним</w:t>
            </w:r>
            <w:proofErr w:type="spellEnd"/>
            <w:r w:rsidRPr="005426EA">
              <w:rPr>
                <w:rFonts w:ascii="Times New Roman" w:eastAsia="Times New Roman" w:hAnsi="Times New Roman" w:cs="Times New Roman"/>
                <w:lang w:bidi="uk-UA"/>
              </w:rPr>
              <w:t xml:space="preserve"> власником (</w:t>
            </w:r>
            <w:proofErr w:type="spellStart"/>
            <w:r w:rsidRPr="005426EA">
              <w:rPr>
                <w:rFonts w:ascii="Times New Roman" w:eastAsia="Times New Roman" w:hAnsi="Times New Roman" w:cs="Times New Roman"/>
                <w:lang w:bidi="uk-UA"/>
              </w:rPr>
              <w:t>власником</w:t>
            </w:r>
            <w:proofErr w:type="spellEnd"/>
            <w:r w:rsidRPr="005426EA">
              <w:rPr>
                <w:rFonts w:ascii="Times New Roman" w:eastAsia="Times New Roman" w:hAnsi="Times New Roman" w:cs="Times New Roman"/>
                <w:lang w:bidi="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CD44AD" w:rsidRPr="00CD44AD" w14:paraId="08C8B186" w14:textId="77777777" w:rsidTr="0000047D">
        <w:trPr>
          <w:trHeight w:val="266"/>
          <w:jc w:val="center"/>
        </w:trPr>
        <w:tc>
          <w:tcPr>
            <w:tcW w:w="704" w:type="dxa"/>
          </w:tcPr>
          <w:p w14:paraId="7983549C"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lastRenderedPageBreak/>
              <w:t>6</w:t>
            </w:r>
          </w:p>
        </w:tc>
        <w:tc>
          <w:tcPr>
            <w:tcW w:w="2752" w:type="dxa"/>
          </w:tcPr>
          <w:p w14:paraId="3E51DC08"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Валюта, у якій повинна бути зазначена ціна тендерної пропозиції</w:t>
            </w:r>
            <w:r w:rsidRPr="00CD44AD">
              <w:rPr>
                <w:rFonts w:ascii="Times New Roman" w:hAnsi="Times New Roman" w:cs="Times New Roman"/>
                <w:color w:val="auto"/>
              </w:rPr>
              <w:t xml:space="preserve"> </w:t>
            </w:r>
          </w:p>
        </w:tc>
        <w:tc>
          <w:tcPr>
            <w:tcW w:w="6893" w:type="dxa"/>
          </w:tcPr>
          <w:p w14:paraId="65730661" w14:textId="77777777" w:rsidR="00CD44AD" w:rsidRPr="00CD44AD" w:rsidRDefault="00CD44AD" w:rsidP="00CD44AD">
            <w:pPr>
              <w:keepNext/>
              <w:keepLines/>
              <w:ind w:right="140"/>
              <w:jc w:val="both"/>
              <w:rPr>
                <w:rFonts w:ascii="Times New Roman" w:eastAsia="Times New Roman" w:hAnsi="Times New Roman" w:cs="Times New Roman"/>
                <w:color w:val="auto"/>
              </w:rPr>
            </w:pPr>
            <w:r w:rsidRPr="00CD44AD">
              <w:rPr>
                <w:rFonts w:ascii="Times New Roman" w:eastAsia="Times New Roman" w:hAnsi="Times New Roman" w:cs="Times New Roman"/>
              </w:rPr>
              <w:t>Валютою тендерної пропозиції є гривня.</w:t>
            </w:r>
            <w:r w:rsidRPr="00CD44AD">
              <w:rPr>
                <w:rFonts w:ascii="Times New Roman" w:hAnsi="Times New Roman" w:cs="Times New Roman"/>
                <w:color w:val="auto"/>
              </w:rPr>
              <w:t xml:space="preserve"> </w:t>
            </w:r>
            <w:r w:rsidRPr="00CD44AD">
              <w:rPr>
                <w:rFonts w:ascii="Times New Roman" w:eastAsia="Times New Roman" w:hAnsi="Times New Roman" w:cs="Times New Roman"/>
                <w:b/>
                <w:i/>
              </w:rPr>
              <w:t>У разі якщо учасником процедури закупівлі є нерезидент</w:t>
            </w:r>
            <w:r w:rsidRPr="00CD44AD">
              <w:rPr>
                <w:rFonts w:ascii="Times New Roman" w:eastAsia="Times New Roman" w:hAnsi="Times New Roman" w:cs="Times New Roman"/>
                <w:b/>
              </w:rPr>
              <w:t xml:space="preserve">,  </w:t>
            </w:r>
            <w:r w:rsidRPr="00CD44AD">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CD44AD" w:rsidRPr="00CD44AD" w14:paraId="690CDFF8" w14:textId="77777777" w:rsidTr="0000047D">
        <w:trPr>
          <w:trHeight w:val="704"/>
          <w:jc w:val="center"/>
        </w:trPr>
        <w:tc>
          <w:tcPr>
            <w:tcW w:w="704" w:type="dxa"/>
          </w:tcPr>
          <w:p w14:paraId="164F25F1"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7</w:t>
            </w:r>
          </w:p>
        </w:tc>
        <w:tc>
          <w:tcPr>
            <w:tcW w:w="2752" w:type="dxa"/>
          </w:tcPr>
          <w:p w14:paraId="756F543B"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Мова (мови), якою  (якими) повинні бути  складені тендерні пропозиції</w:t>
            </w:r>
          </w:p>
        </w:tc>
        <w:tc>
          <w:tcPr>
            <w:tcW w:w="6893" w:type="dxa"/>
          </w:tcPr>
          <w:p w14:paraId="4AFF58CA"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w:t>
            </w:r>
            <w:proofErr w:type="spellStart"/>
            <w:r w:rsidRPr="00CD44AD">
              <w:rPr>
                <w:rFonts w:ascii="Times New Roman" w:hAnsi="Times New Roman" w:cs="Times New Roman"/>
                <w:color w:val="auto"/>
              </w:rPr>
              <w:t>ими</w:t>
            </w:r>
            <w:proofErr w:type="spellEnd"/>
            <w:r w:rsidRPr="00CD44AD">
              <w:rPr>
                <w:rFonts w:ascii="Times New Roman" w:hAnsi="Times New Roman" w:cs="Times New Roman"/>
                <w:color w:val="auto"/>
              </w:rPr>
              <w:t>) мовою(</w:t>
            </w:r>
            <w:proofErr w:type="spellStart"/>
            <w:r w:rsidRPr="00CD44AD">
              <w:rPr>
                <w:rFonts w:ascii="Times New Roman" w:hAnsi="Times New Roman" w:cs="Times New Roman"/>
                <w:color w:val="auto"/>
              </w:rPr>
              <w:t>ами</w:t>
            </w:r>
            <w:proofErr w:type="spellEnd"/>
            <w:r w:rsidRPr="00CD44AD">
              <w:rPr>
                <w:rFonts w:ascii="Times New Roman" w:hAnsi="Times New Roman" w:cs="Times New Roman"/>
                <w:color w:val="auto"/>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40FE12E0" w14:textId="77777777" w:rsidR="00CD44AD" w:rsidRPr="00CD44AD" w:rsidRDefault="00CD44AD" w:rsidP="00CD44AD">
            <w:pPr>
              <w:jc w:val="both"/>
              <w:rPr>
                <w:rFonts w:ascii="Times New Roman" w:eastAsia="Times New Roman" w:hAnsi="Times New Roman" w:cs="Times New Roman"/>
              </w:rPr>
            </w:pPr>
            <w:r w:rsidRPr="00CD44AD">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D44AD">
              <w:rPr>
                <w:rFonts w:ascii="Times New Roman" w:eastAsia="Times New Roman" w:hAnsi="Times New Roman" w:cs="Times New Roman"/>
              </w:rPr>
              <w:t>закуповуються</w:t>
            </w:r>
            <w:proofErr w:type="spellEnd"/>
            <w:r w:rsidRPr="00CD44AD">
              <w:rPr>
                <w:rFonts w:ascii="Times New Roman" w:eastAsia="Times New Roman" w:hAnsi="Times New Roman" w:cs="Times New Roma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26FEE1"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CD44AD">
              <w:rPr>
                <w:rFonts w:ascii="Times New Roman" w:eastAsia="Times New Roman" w:hAnsi="Times New Roman" w:cs="Times New Roman"/>
              </w:rPr>
              <w:t>інтернет</w:t>
            </w:r>
            <w:proofErr w:type="spellEnd"/>
            <w:r w:rsidRPr="00CD44AD">
              <w:rPr>
                <w:rFonts w:ascii="Times New Roman" w:eastAsia="Times New Roman" w:hAnsi="Times New Roman" w:cs="Times New Roman"/>
              </w:rPr>
              <w:t xml:space="preserve">", адреси електронної пошти, торговельної марки (знаку для товарів та послуг), загальноприйняті міжнародні терміни). </w:t>
            </w:r>
          </w:p>
        </w:tc>
      </w:tr>
      <w:tr w:rsidR="00CD44AD" w:rsidRPr="00CD44AD" w14:paraId="464F47B4" w14:textId="77777777" w:rsidTr="00B64574">
        <w:trPr>
          <w:trHeight w:val="501"/>
          <w:jc w:val="center"/>
        </w:trPr>
        <w:tc>
          <w:tcPr>
            <w:tcW w:w="10349" w:type="dxa"/>
            <w:gridSpan w:val="3"/>
            <w:vAlign w:val="center"/>
          </w:tcPr>
          <w:p w14:paraId="2DF90C08"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b/>
                <w:i/>
              </w:rPr>
              <w:t>Розділ 2. Порядок унесення змін та надання роз’яснень до тендерної документації</w:t>
            </w:r>
          </w:p>
        </w:tc>
      </w:tr>
      <w:tr w:rsidR="00CD44AD" w:rsidRPr="00CD44AD" w14:paraId="3E74F017" w14:textId="77777777" w:rsidTr="0000047D">
        <w:trPr>
          <w:trHeight w:val="557"/>
          <w:jc w:val="center"/>
        </w:trPr>
        <w:tc>
          <w:tcPr>
            <w:tcW w:w="704" w:type="dxa"/>
          </w:tcPr>
          <w:p w14:paraId="6A7E9217"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color w:val="auto"/>
              </w:rPr>
              <w:t>1</w:t>
            </w:r>
          </w:p>
        </w:tc>
        <w:tc>
          <w:tcPr>
            <w:tcW w:w="2752" w:type="dxa"/>
          </w:tcPr>
          <w:p w14:paraId="14B7640F" w14:textId="787C7AD6" w:rsidR="00CD44AD" w:rsidRPr="00CD44AD" w:rsidRDefault="001A1A6C" w:rsidP="00CD44AD">
            <w:pPr>
              <w:rPr>
                <w:rFonts w:ascii="Times New Roman" w:eastAsia="Times New Roman" w:hAnsi="Times New Roman" w:cs="Times New Roman"/>
                <w:b/>
                <w:color w:val="auto"/>
              </w:rPr>
            </w:pPr>
            <w:r w:rsidRPr="001A1A6C">
              <w:rPr>
                <w:rFonts w:ascii="Times New Roman" w:eastAsia="Times New Roman" w:hAnsi="Times New Roman" w:cs="Times New Roman"/>
                <w:b/>
                <w:color w:val="auto"/>
              </w:rPr>
              <w:t>Надання роз’яснень щодо тендерної документації та внесення змін до неї</w:t>
            </w:r>
          </w:p>
        </w:tc>
        <w:tc>
          <w:tcPr>
            <w:tcW w:w="6893" w:type="dxa"/>
          </w:tcPr>
          <w:p w14:paraId="4C567498" w14:textId="77777777" w:rsidR="001A1A6C" w:rsidRPr="001A1A6C" w:rsidRDefault="001A1A6C" w:rsidP="001A1A6C">
            <w:pPr>
              <w:jc w:val="both"/>
              <w:rPr>
                <w:rFonts w:ascii="Times New Roman" w:eastAsia="Times New Roman" w:hAnsi="Times New Roman" w:cs="Times New Roman"/>
                <w:color w:val="auto"/>
              </w:rPr>
            </w:pPr>
            <w:r w:rsidRPr="001A1A6C">
              <w:rPr>
                <w:rFonts w:ascii="Times New Roman" w:eastAsia="Times New Roman" w:hAnsi="Times New Roman" w:cs="Times New Roman"/>
                <w:color w:val="auto"/>
              </w:rPr>
              <w:t xml:space="preserve">Відповідно до п. </w:t>
            </w:r>
            <w:r>
              <w:rPr>
                <w:rFonts w:ascii="Times New Roman" w:eastAsia="Times New Roman" w:hAnsi="Times New Roman" w:cs="Times New Roman"/>
                <w:color w:val="auto"/>
              </w:rPr>
              <w:t>51</w:t>
            </w:r>
            <w:r w:rsidRPr="001A1A6C">
              <w:rPr>
                <w:rFonts w:ascii="Times New Roman" w:eastAsia="Times New Roman" w:hAnsi="Times New Roman" w:cs="Times New Roman"/>
                <w:color w:val="auto"/>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 1178</w:t>
            </w:r>
            <w:r>
              <w:rPr>
                <w:rFonts w:ascii="Times New Roman" w:eastAsia="Times New Roman" w:hAnsi="Times New Roman" w:cs="Times New Roman"/>
                <w:color w:val="auto"/>
              </w:rPr>
              <w:t xml:space="preserve"> </w:t>
            </w:r>
            <w:r w:rsidRPr="001A1A6C">
              <w:rPr>
                <w:rFonts w:ascii="Times New Roman" w:eastAsia="Times New Roman" w:hAnsi="Times New Roman" w:cs="Times New Roman"/>
                <w:color w:val="auto"/>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BC3BFBD" w14:textId="77777777" w:rsidR="001A1A6C" w:rsidRPr="001A1A6C" w:rsidRDefault="001A1A6C" w:rsidP="001A1A6C">
            <w:pPr>
              <w:jc w:val="both"/>
              <w:rPr>
                <w:rFonts w:ascii="Times New Roman" w:eastAsia="Times New Roman" w:hAnsi="Times New Roman" w:cs="Times New Roman"/>
                <w:color w:val="auto"/>
              </w:rPr>
            </w:pPr>
            <w:r w:rsidRPr="001A1A6C">
              <w:rPr>
                <w:rFonts w:ascii="Times New Roman" w:eastAsia="Times New Roman" w:hAnsi="Times New Roman" w:cs="Times New Roman"/>
                <w:color w:val="auto"/>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1A1A6C">
              <w:rPr>
                <w:rFonts w:ascii="Times New Roman" w:eastAsia="Times New Roman" w:hAnsi="Times New Roman" w:cs="Times New Roman"/>
                <w:color w:val="auto"/>
              </w:rPr>
              <w:lastRenderedPageBreak/>
              <w:t>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9F8B4E" w14:textId="77777777" w:rsidR="001A1A6C" w:rsidRPr="001A1A6C" w:rsidRDefault="001A1A6C" w:rsidP="001A1A6C">
            <w:pPr>
              <w:jc w:val="both"/>
              <w:rPr>
                <w:rFonts w:ascii="Times New Roman" w:eastAsia="Times New Roman" w:hAnsi="Times New Roman" w:cs="Times New Roman"/>
                <w:color w:val="auto"/>
              </w:rPr>
            </w:pPr>
            <w:r w:rsidRPr="001A1A6C">
              <w:rPr>
                <w:rFonts w:ascii="Times New Roman" w:eastAsia="Times New Roman" w:hAnsi="Times New Roman" w:cs="Times New Roman"/>
                <w:color w:val="auto"/>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1A6C">
              <w:rPr>
                <w:rFonts w:ascii="Times New Roman" w:eastAsia="Times New Roman" w:hAnsi="Times New Roman" w:cs="Times New Roman"/>
                <w:color w:val="auto"/>
              </w:rPr>
              <w:t>машинозчитувальному</w:t>
            </w:r>
            <w:proofErr w:type="spellEnd"/>
            <w:r w:rsidRPr="001A1A6C">
              <w:rPr>
                <w:rFonts w:ascii="Times New Roman" w:eastAsia="Times New Roman" w:hAnsi="Times New Roman" w:cs="Times New Roman"/>
                <w:color w:val="auto"/>
              </w:rPr>
              <w:t xml:space="preserve"> форматі розміщуються в електронній системі закупівель протягом одного дня з дати прийняття рішення про їх внесення.</w:t>
            </w:r>
          </w:p>
          <w:p w14:paraId="76AFFA69" w14:textId="77777777" w:rsidR="001A1A6C" w:rsidRPr="001A1A6C" w:rsidRDefault="001A1A6C" w:rsidP="001A1A6C">
            <w:pPr>
              <w:jc w:val="both"/>
              <w:rPr>
                <w:rFonts w:ascii="Times New Roman" w:eastAsia="Times New Roman" w:hAnsi="Times New Roman" w:cs="Times New Roman"/>
                <w:color w:val="auto"/>
              </w:rPr>
            </w:pPr>
            <w:r w:rsidRPr="001A1A6C">
              <w:rPr>
                <w:rFonts w:ascii="Times New Roman" w:eastAsia="Times New Roman" w:hAnsi="Times New Roman" w:cs="Times New Roman"/>
                <w:color w:val="auto"/>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E9AA9E7" w14:textId="58268E7F" w:rsidR="00CD44AD" w:rsidRPr="00CD44AD" w:rsidRDefault="001A1A6C" w:rsidP="001A1A6C">
            <w:pPr>
              <w:jc w:val="both"/>
              <w:rPr>
                <w:rFonts w:ascii="Times New Roman" w:eastAsia="Times New Roman" w:hAnsi="Times New Roman" w:cs="Times New Roman"/>
                <w:color w:val="auto"/>
              </w:rPr>
            </w:pPr>
            <w:r w:rsidRPr="001A1A6C">
              <w:rPr>
                <w:rFonts w:ascii="Times New Roman" w:eastAsia="Times New Roman" w:hAnsi="Times New Roman" w:cs="Times New Roman"/>
                <w:color w:val="auto"/>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44AD" w:rsidRPr="00CD44AD" w14:paraId="1D8A0D82" w14:textId="77777777" w:rsidTr="00B64574">
        <w:trPr>
          <w:trHeight w:val="480"/>
          <w:jc w:val="center"/>
        </w:trPr>
        <w:tc>
          <w:tcPr>
            <w:tcW w:w="10349" w:type="dxa"/>
            <w:gridSpan w:val="3"/>
            <w:vAlign w:val="center"/>
          </w:tcPr>
          <w:p w14:paraId="54B42205"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b/>
              </w:rPr>
              <w:lastRenderedPageBreak/>
              <w:t>Розділ 3. Інструкція з підготовки тендерної пропозиції</w:t>
            </w:r>
          </w:p>
        </w:tc>
      </w:tr>
      <w:tr w:rsidR="00CD44AD" w:rsidRPr="00CD44AD" w14:paraId="383B93C1" w14:textId="77777777" w:rsidTr="0000047D">
        <w:trPr>
          <w:trHeight w:val="274"/>
          <w:jc w:val="center"/>
        </w:trPr>
        <w:tc>
          <w:tcPr>
            <w:tcW w:w="704" w:type="dxa"/>
          </w:tcPr>
          <w:p w14:paraId="5434F916"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b/>
              </w:rPr>
              <w:t>1</w:t>
            </w:r>
          </w:p>
        </w:tc>
        <w:tc>
          <w:tcPr>
            <w:tcW w:w="2752" w:type="dxa"/>
          </w:tcPr>
          <w:p w14:paraId="0F449810"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Зміст і спосіб подання тендерної пропозиції</w:t>
            </w:r>
          </w:p>
        </w:tc>
        <w:tc>
          <w:tcPr>
            <w:tcW w:w="6893" w:type="dxa"/>
            <w:vAlign w:val="center"/>
          </w:tcPr>
          <w:p w14:paraId="558A53D6"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 Учасники, які подають тендерні пропозиції повинні чітко дотримуватись порядку розміщення документів при завантажені файлів і розміщення всіх документів в межах тих файлів, які зазначені в тендерній документацій. </w:t>
            </w:r>
          </w:p>
          <w:p w14:paraId="36BF1129" w14:textId="77777777" w:rsidR="00CD44AD" w:rsidRPr="00F34E33" w:rsidRDefault="00CD44AD" w:rsidP="00CD44AD">
            <w:pPr>
              <w:jc w:val="both"/>
              <w:rPr>
                <w:rFonts w:ascii="Times New Roman" w:hAnsi="Times New Roman" w:cs="Times New Roman"/>
                <w:color w:val="auto"/>
              </w:rPr>
            </w:pPr>
            <w:r w:rsidRPr="00F34E33">
              <w:rPr>
                <w:rFonts w:ascii="Times New Roman" w:hAnsi="Times New Roman" w:cs="Times New Roman"/>
                <w:color w:val="auto"/>
              </w:rPr>
              <w:t xml:space="preserve">Учасники завантажують наступні файли: </w:t>
            </w:r>
          </w:p>
          <w:p w14:paraId="5B021242" w14:textId="77777777" w:rsidR="00CD44AD" w:rsidRPr="00CD44AD" w:rsidRDefault="00CD44AD" w:rsidP="00CD44AD">
            <w:pPr>
              <w:jc w:val="both"/>
              <w:rPr>
                <w:rFonts w:ascii="Times New Roman" w:hAnsi="Times New Roman" w:cs="Times New Roman"/>
                <w:color w:val="auto"/>
              </w:rPr>
            </w:pPr>
            <w:r w:rsidRPr="00F34E33">
              <w:rPr>
                <w:rFonts w:ascii="Times New Roman" w:hAnsi="Times New Roman" w:cs="Times New Roman"/>
                <w:color w:val="auto"/>
              </w:rPr>
              <w:t>1. «Тендерна пропозиція» - складена</w:t>
            </w:r>
            <w:r w:rsidRPr="00CD44AD">
              <w:rPr>
                <w:rFonts w:ascii="Times New Roman" w:hAnsi="Times New Roman" w:cs="Times New Roman"/>
                <w:color w:val="auto"/>
              </w:rPr>
              <w:t xml:space="preserve"> і заповнена за формою, що наведена у </w:t>
            </w:r>
            <w:r w:rsidRPr="00CD44AD">
              <w:rPr>
                <w:rFonts w:ascii="Times New Roman" w:hAnsi="Times New Roman" w:cs="Times New Roman"/>
                <w:b/>
                <w:i/>
                <w:color w:val="auto"/>
              </w:rPr>
              <w:t>Додатку 3</w:t>
            </w:r>
            <w:r w:rsidRPr="00CD44AD">
              <w:rPr>
                <w:rFonts w:ascii="Times New Roman" w:hAnsi="Times New Roman" w:cs="Times New Roman"/>
                <w:color w:val="auto"/>
              </w:rPr>
              <w:t xml:space="preserve"> до тендерної документації. </w:t>
            </w:r>
          </w:p>
          <w:p w14:paraId="798348F0" w14:textId="44B75C76" w:rsidR="00CD44AD" w:rsidRPr="00CD44AD" w:rsidRDefault="004F482D" w:rsidP="00CD44AD">
            <w:pPr>
              <w:jc w:val="both"/>
              <w:rPr>
                <w:rFonts w:ascii="Times New Roman" w:hAnsi="Times New Roman" w:cs="Times New Roman"/>
                <w:color w:val="auto"/>
              </w:rPr>
            </w:pPr>
            <w:r>
              <w:rPr>
                <w:rFonts w:ascii="Times New Roman" w:hAnsi="Times New Roman" w:cs="Times New Roman"/>
                <w:color w:val="auto"/>
              </w:rPr>
              <w:t>2. Інформація та документ</w:t>
            </w:r>
            <w:r w:rsidR="00CD44AD" w:rsidRPr="00CD44AD">
              <w:rPr>
                <w:rFonts w:ascii="Times New Roman" w:hAnsi="Times New Roman" w:cs="Times New Roman"/>
                <w:color w:val="auto"/>
              </w:rPr>
              <w:t xml:space="preserve">и, що підтверджують відповідність учасника кваліфікаційним критеріям згідно статті 16 Закону (учасник надає документи згідно </w:t>
            </w:r>
            <w:r w:rsidR="00CD44AD" w:rsidRPr="00CD44AD">
              <w:rPr>
                <w:rFonts w:ascii="Times New Roman" w:hAnsi="Times New Roman" w:cs="Times New Roman"/>
                <w:b/>
                <w:i/>
                <w:color w:val="auto"/>
              </w:rPr>
              <w:t>Додатку 1</w:t>
            </w:r>
            <w:r w:rsidR="00CD44AD" w:rsidRPr="00CD44AD">
              <w:rPr>
                <w:rFonts w:ascii="Times New Roman" w:hAnsi="Times New Roman" w:cs="Times New Roman"/>
                <w:color w:val="auto"/>
              </w:rPr>
              <w:t xml:space="preserve"> до тендерної документації) </w:t>
            </w:r>
          </w:p>
          <w:p w14:paraId="3C920CA9"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3. Інформація щодо відповідності учасника вимогам, визначеним у </w:t>
            </w:r>
            <w:r w:rsidRPr="00F34E33">
              <w:rPr>
                <w:rFonts w:ascii="Times New Roman" w:hAnsi="Times New Roman" w:cs="Times New Roman"/>
                <w:color w:val="auto"/>
              </w:rPr>
              <w:t>статті 17 Закону (учасник надає</w:t>
            </w:r>
            <w:r w:rsidRPr="00CD44AD">
              <w:rPr>
                <w:rFonts w:ascii="Times New Roman" w:hAnsi="Times New Roman" w:cs="Times New Roman"/>
                <w:color w:val="auto"/>
              </w:rPr>
              <w:t xml:space="preserve"> документи згідно </w:t>
            </w:r>
            <w:r w:rsidRPr="00CD44AD">
              <w:rPr>
                <w:rFonts w:ascii="Times New Roman" w:hAnsi="Times New Roman" w:cs="Times New Roman"/>
                <w:b/>
                <w:i/>
                <w:color w:val="auto"/>
              </w:rPr>
              <w:t>Додатку 2</w:t>
            </w:r>
            <w:r w:rsidRPr="00CD44AD">
              <w:rPr>
                <w:rFonts w:ascii="Times New Roman" w:hAnsi="Times New Roman" w:cs="Times New Roman"/>
                <w:color w:val="auto"/>
              </w:rPr>
              <w:t xml:space="preserve"> до тендерної документації). </w:t>
            </w:r>
          </w:p>
          <w:p w14:paraId="49FC7168"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4. Технічне завдання згідно Додатку 4 до тендерної документації. </w:t>
            </w:r>
          </w:p>
          <w:p w14:paraId="74977D97"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5. Інші документи:</w:t>
            </w:r>
          </w:p>
          <w:p w14:paraId="72BA0FC0" w14:textId="77777777" w:rsidR="00CD44AD" w:rsidRPr="00CD44AD" w:rsidRDefault="00CD44AD" w:rsidP="00CD44AD">
            <w:pPr>
              <w:jc w:val="both"/>
              <w:rPr>
                <w:rFonts w:ascii="Times New Roman" w:hAnsi="Times New Roman" w:cs="Times New Roman"/>
                <w:color w:val="auto"/>
              </w:rPr>
            </w:pPr>
            <w:r w:rsidRPr="00F34E33">
              <w:rPr>
                <w:rFonts w:ascii="Times New Roman" w:hAnsi="Times New Roman" w:cs="Times New Roman"/>
                <w:i/>
                <w:color w:val="auto"/>
                <w:u w:val="single"/>
              </w:rPr>
              <w:t>Для юридичних осіб:</w:t>
            </w:r>
          </w:p>
          <w:p w14:paraId="66FB295D"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14:paraId="4C6ED549" w14:textId="5B6EBE95"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w:t>
            </w:r>
            <w:r w:rsidRPr="00CD44AD">
              <w:rPr>
                <w:rFonts w:ascii="Times New Roman" w:hAnsi="Times New Roman" w:cs="Times New Roman"/>
                <w:color w:val="auto"/>
              </w:rPr>
              <w:tab/>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r w:rsidR="001721F5">
              <w:rPr>
                <w:rFonts w:ascii="Times New Roman" w:hAnsi="Times New Roman" w:cs="Times New Roman"/>
                <w:color w:val="auto"/>
              </w:rPr>
              <w:t>;</w:t>
            </w:r>
          </w:p>
          <w:p w14:paraId="52F93F10"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w:t>
            </w:r>
            <w:r w:rsidRPr="00CD44AD">
              <w:rPr>
                <w:rFonts w:ascii="Times New Roman" w:hAnsi="Times New Roman" w:cs="Times New Roman"/>
                <w:color w:val="auto"/>
              </w:rPr>
              <w:tab/>
              <w:t xml:space="preserve">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 </w:t>
            </w:r>
          </w:p>
          <w:p w14:paraId="3EF53815" w14:textId="348CD134"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lastRenderedPageBreak/>
              <w:t>-</w:t>
            </w:r>
            <w:r w:rsidRPr="00CD44AD">
              <w:rPr>
                <w:rFonts w:ascii="Times New Roman" w:hAnsi="Times New Roman" w:cs="Times New Roman"/>
                <w:color w:val="auto"/>
              </w:rPr>
              <w:tab/>
            </w:r>
            <w:r w:rsidR="001721F5">
              <w:rPr>
                <w:rFonts w:ascii="Times New Roman" w:hAnsi="Times New Roman" w:cs="Times New Roman"/>
                <w:color w:val="auto"/>
              </w:rPr>
              <w:t>к</w:t>
            </w:r>
            <w:r w:rsidR="001721F5" w:rsidRPr="001721F5">
              <w:rPr>
                <w:rFonts w:ascii="Times New Roman" w:hAnsi="Times New Roman" w:cs="Times New Roman"/>
                <w:color w:val="auto"/>
              </w:rPr>
              <w:t>опія Статуту або іншого установчого документу або копію опису документів, що надаються юридичною особою державному реєстратору для проведення реєстраційної дії з кодом за яким замовник матиме змогу самостійно ознайомитись зі статутом учасника</w:t>
            </w:r>
            <w:r w:rsidRPr="00CD44AD">
              <w:rPr>
                <w:rFonts w:ascii="Times New Roman" w:hAnsi="Times New Roman" w:cs="Times New Roman"/>
                <w:color w:val="auto"/>
              </w:rPr>
              <w:t>;</w:t>
            </w:r>
          </w:p>
          <w:p w14:paraId="60754D5A"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 </w:t>
            </w:r>
            <w:r w:rsidRPr="00CD44AD">
              <w:rPr>
                <w:rFonts w:ascii="Times New Roman" w:hAnsi="Times New Roman" w:cs="Times New Roman"/>
                <w:i/>
                <w:color w:val="auto"/>
                <w:u w:val="single"/>
              </w:rPr>
              <w:t>Для фізичних осіб, фізичних осіб-підприємців</w:t>
            </w:r>
            <w:r w:rsidRPr="00CD44AD">
              <w:rPr>
                <w:rFonts w:ascii="Times New Roman" w:hAnsi="Times New Roman" w:cs="Times New Roman"/>
                <w:color w:val="auto"/>
              </w:rPr>
              <w:t>:</w:t>
            </w:r>
          </w:p>
          <w:p w14:paraId="0F2559BA"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26EFFADB"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w:t>
            </w:r>
            <w:r w:rsidRPr="00CD44AD">
              <w:rPr>
                <w:rFonts w:ascii="Times New Roman" w:hAnsi="Times New Roman" w:cs="Times New Roman"/>
                <w:color w:val="auto"/>
              </w:rPr>
              <w:tab/>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CD44AD">
              <w:rPr>
                <w:rFonts w:ascii="Times New Roman" w:hAnsi="Times New Roman" w:cs="Times New Roman"/>
                <w:color w:val="auto"/>
              </w:rPr>
              <w:t>-для</w:t>
            </w:r>
            <w:proofErr w:type="spellEnd"/>
            <w:r w:rsidRPr="00CD44AD">
              <w:rPr>
                <w:rFonts w:ascii="Times New Roman" w:hAnsi="Times New Roman" w:cs="Times New Roman"/>
                <w:color w:val="auto"/>
              </w:rPr>
              <w:t xml:space="preserve"> фізичних осіб, фізичних </w:t>
            </w:r>
            <w:proofErr w:type="spellStart"/>
            <w:r w:rsidRPr="00CD44AD">
              <w:rPr>
                <w:rFonts w:ascii="Times New Roman" w:hAnsi="Times New Roman" w:cs="Times New Roman"/>
                <w:color w:val="auto"/>
              </w:rPr>
              <w:t>осіб-</w:t>
            </w:r>
            <w:proofErr w:type="spellEnd"/>
            <w:r w:rsidRPr="00CD44AD">
              <w:rPr>
                <w:rFonts w:ascii="Times New Roman" w:hAnsi="Times New Roman" w:cs="Times New Roman"/>
                <w:color w:val="auto"/>
              </w:rPr>
              <w:t xml:space="preserve"> підприємців)</w:t>
            </w:r>
          </w:p>
          <w:p w14:paraId="5F776592"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w:t>
            </w:r>
            <w:r w:rsidRPr="00CD44AD">
              <w:rPr>
                <w:rFonts w:ascii="Times New Roman" w:hAnsi="Times New Roman" w:cs="Times New Roman"/>
                <w:color w:val="auto"/>
              </w:rPr>
              <w:tab/>
              <w:t xml:space="preserve">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w:t>
            </w:r>
            <w:proofErr w:type="spellStart"/>
            <w:r w:rsidRPr="00CD44AD">
              <w:rPr>
                <w:rFonts w:ascii="Times New Roman" w:hAnsi="Times New Roman" w:cs="Times New Roman"/>
                <w:color w:val="auto"/>
              </w:rPr>
              <w:t>осіб-</w:t>
            </w:r>
            <w:proofErr w:type="spellEnd"/>
            <w:r w:rsidRPr="00CD44AD">
              <w:rPr>
                <w:rFonts w:ascii="Times New Roman" w:hAnsi="Times New Roman" w:cs="Times New Roman"/>
                <w:color w:val="auto"/>
              </w:rPr>
              <w:t xml:space="preserve"> підприємців.</w:t>
            </w:r>
          </w:p>
          <w:p w14:paraId="02806CDB"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6</w:t>
            </w:r>
            <w:r w:rsidRPr="0047046C">
              <w:rPr>
                <w:rFonts w:ascii="Times New Roman" w:hAnsi="Times New Roman" w:cs="Times New Roman"/>
                <w:color w:val="auto"/>
              </w:rPr>
              <w:t>. Свідоцтво про реєстрацію Учасника платником:</w:t>
            </w:r>
          </w:p>
          <w:p w14:paraId="13DCC6BB"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податку на додану вартість або Витяг з реєстру платників податку на додану вартість (надається, якщо учасник є платником ПДВ);</w:t>
            </w:r>
          </w:p>
          <w:p w14:paraId="17C0BE1E" w14:textId="77777777" w:rsid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єдиного податку або Витяг з реєстру платників єдиного податку (надається, якщо учасник є платником єдиного податку).</w:t>
            </w:r>
          </w:p>
          <w:p w14:paraId="4E7B517A" w14:textId="3087A775" w:rsidR="00CD44AD" w:rsidRDefault="0081752B" w:rsidP="00CD44AD">
            <w:pPr>
              <w:jc w:val="both"/>
              <w:rPr>
                <w:rFonts w:ascii="Times New Roman" w:hAnsi="Times New Roman" w:cs="Times New Roman"/>
                <w:color w:val="auto"/>
              </w:rPr>
            </w:pPr>
            <w:r>
              <w:rPr>
                <w:rFonts w:ascii="Times New Roman" w:hAnsi="Times New Roman" w:cs="Times New Roman"/>
                <w:color w:val="auto"/>
              </w:rPr>
              <w:t xml:space="preserve">7. </w:t>
            </w:r>
            <w:r w:rsidR="00CD44AD" w:rsidRPr="00CD44AD">
              <w:rPr>
                <w:rFonts w:ascii="Times New Roman" w:hAnsi="Times New Roman" w:cs="Times New Roman"/>
                <w:color w:val="auto"/>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w:t>
            </w:r>
            <w:r w:rsidR="00881B27">
              <w:rPr>
                <w:rFonts w:ascii="Times New Roman" w:hAnsi="Times New Roman" w:cs="Times New Roman"/>
                <w:color w:val="auto"/>
              </w:rPr>
              <w:t xml:space="preserve">7 </w:t>
            </w:r>
            <w:r w:rsidR="00CD44AD" w:rsidRPr="00CD44AD">
              <w:rPr>
                <w:rFonts w:ascii="Times New Roman" w:hAnsi="Times New Roman" w:cs="Times New Roman"/>
                <w:color w:val="auto"/>
              </w:rPr>
              <w:t>цієї тендерної документації.</w:t>
            </w:r>
          </w:p>
          <w:p w14:paraId="3A8EAC85" w14:textId="5F4C9458" w:rsidR="00C156E0" w:rsidRPr="00CD44AD" w:rsidRDefault="00C156E0" w:rsidP="00C156E0">
            <w:pPr>
              <w:jc w:val="both"/>
              <w:rPr>
                <w:rFonts w:ascii="Times New Roman" w:hAnsi="Times New Roman" w:cs="Times New Roman"/>
                <w:color w:val="auto"/>
              </w:rPr>
            </w:pPr>
            <w:r w:rsidRPr="00C156E0">
              <w:rPr>
                <w:rFonts w:ascii="Times New Roman" w:hAnsi="Times New Roman" w:cs="Times New Roman"/>
                <w:color w:val="auto"/>
              </w:rPr>
              <w:t>Доку</w:t>
            </w:r>
            <w:r>
              <w:rPr>
                <w:rFonts w:ascii="Times New Roman" w:hAnsi="Times New Roman" w:cs="Times New Roman"/>
                <w:color w:val="auto"/>
              </w:rPr>
              <w:t xml:space="preserve">менти, які підтверджують статус </w:t>
            </w:r>
            <w:r w:rsidRPr="00C156E0">
              <w:rPr>
                <w:rFonts w:ascii="Times New Roman" w:hAnsi="Times New Roman" w:cs="Times New Roman"/>
                <w:color w:val="auto"/>
              </w:rPr>
              <w:t>учасника-нерезидента та по</w:t>
            </w:r>
            <w:r>
              <w:rPr>
                <w:rFonts w:ascii="Times New Roman" w:hAnsi="Times New Roman" w:cs="Times New Roman"/>
                <w:color w:val="auto"/>
              </w:rPr>
              <w:t xml:space="preserve">вноваження його представника на </w:t>
            </w:r>
            <w:r w:rsidRPr="00C156E0">
              <w:rPr>
                <w:rFonts w:ascii="Times New Roman" w:hAnsi="Times New Roman" w:cs="Times New Roman"/>
                <w:color w:val="auto"/>
              </w:rPr>
              <w:t>укладання договорів повинні бу</w:t>
            </w:r>
            <w:r>
              <w:rPr>
                <w:rFonts w:ascii="Times New Roman" w:hAnsi="Times New Roman" w:cs="Times New Roman"/>
                <w:color w:val="auto"/>
              </w:rPr>
              <w:t xml:space="preserve">ти легалізовані у встановленому </w:t>
            </w:r>
            <w:r w:rsidRPr="00C156E0">
              <w:rPr>
                <w:rFonts w:ascii="Times New Roman" w:hAnsi="Times New Roman" w:cs="Times New Roman"/>
                <w:color w:val="auto"/>
              </w:rPr>
              <w:t>порядку відповідно до Віденс</w:t>
            </w:r>
            <w:r>
              <w:rPr>
                <w:rFonts w:ascii="Times New Roman" w:hAnsi="Times New Roman" w:cs="Times New Roman"/>
                <w:color w:val="auto"/>
              </w:rPr>
              <w:t xml:space="preserve">ької конвенції «Про консульські </w:t>
            </w:r>
            <w:r w:rsidRPr="00C156E0">
              <w:rPr>
                <w:rFonts w:ascii="Times New Roman" w:hAnsi="Times New Roman" w:cs="Times New Roman"/>
                <w:color w:val="auto"/>
              </w:rPr>
              <w:t>зносини» 1963 року'.</w:t>
            </w:r>
          </w:p>
          <w:p w14:paraId="13D489FB" w14:textId="67A7F7FE" w:rsidR="00CD44AD" w:rsidRDefault="00152621" w:rsidP="00CD44AD">
            <w:pPr>
              <w:jc w:val="both"/>
              <w:rPr>
                <w:rFonts w:ascii="Times New Roman" w:hAnsi="Times New Roman" w:cs="Times New Roman"/>
                <w:color w:val="auto"/>
              </w:rPr>
            </w:pPr>
            <w:r w:rsidRPr="003C2FD5">
              <w:rPr>
                <w:rFonts w:ascii="Times New Roman" w:hAnsi="Times New Roman" w:cs="Times New Roman"/>
                <w:color w:val="auto"/>
                <w:lang w:val="ru-RU"/>
              </w:rPr>
              <w:t>8</w:t>
            </w:r>
            <w:r w:rsidR="00CD44AD" w:rsidRPr="00CD44AD">
              <w:rPr>
                <w:rFonts w:ascii="Times New Roman" w:hAnsi="Times New Roman" w:cs="Times New Roman"/>
                <w:color w:val="auto"/>
              </w:rPr>
              <w:t xml:space="preserve">. Учасники при підготовці пропозиції повинні враховувати заходи </w:t>
            </w:r>
            <w:r w:rsidR="00CD44AD" w:rsidRPr="00F34E33">
              <w:rPr>
                <w:rFonts w:ascii="Times New Roman" w:hAnsi="Times New Roman" w:cs="Times New Roman"/>
                <w:color w:val="auto"/>
              </w:rPr>
              <w:t>щодо захисту довкілля. Інформація</w:t>
            </w:r>
            <w:r w:rsidR="00CD44AD" w:rsidRPr="00CD44AD">
              <w:rPr>
                <w:rFonts w:ascii="Times New Roman" w:hAnsi="Times New Roman" w:cs="Times New Roman"/>
                <w:color w:val="auto"/>
              </w:rPr>
              <w:t xml:space="preserve"> подається у формі довідки завіреної підписом уповноваженої особи та відбитком печатки (у разі наявності) учасника.</w:t>
            </w:r>
          </w:p>
          <w:p w14:paraId="31E1B6DF" w14:textId="6B31CABD" w:rsidR="00F774B1" w:rsidRPr="00D32596" w:rsidRDefault="00F774B1" w:rsidP="00CD44AD">
            <w:pPr>
              <w:jc w:val="both"/>
              <w:rPr>
                <w:rFonts w:ascii="Times New Roman" w:hAnsi="Times New Roman" w:cs="Times New Roman"/>
                <w:color w:val="auto"/>
              </w:rPr>
            </w:pPr>
            <w:r w:rsidRPr="003C2FD5">
              <w:rPr>
                <w:rFonts w:ascii="Times New Roman" w:hAnsi="Times New Roman" w:cs="Times New Roman"/>
                <w:color w:val="auto"/>
              </w:rPr>
              <w:t>9</w:t>
            </w:r>
            <w:r w:rsidRPr="00D32596">
              <w:rPr>
                <w:rFonts w:ascii="Times New Roman" w:hAnsi="Times New Roman" w:cs="Times New Roman"/>
                <w:color w:val="auto"/>
              </w:rPr>
              <w:t>.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7BA1E26" w14:textId="77777777" w:rsidR="00790FBA" w:rsidRDefault="00AB4287" w:rsidP="009F2A1E">
            <w:pPr>
              <w:jc w:val="both"/>
              <w:rPr>
                <w:rFonts w:ascii="Times New Roman" w:hAnsi="Times New Roman" w:cs="Times New Roman"/>
                <w:color w:val="auto"/>
              </w:rPr>
            </w:pPr>
            <w:r w:rsidRPr="00D32596">
              <w:rPr>
                <w:rFonts w:ascii="Times New Roman" w:hAnsi="Times New Roman" w:cs="Times New Roman"/>
                <w:color w:val="auto"/>
              </w:rPr>
              <w:t xml:space="preserve">10. </w:t>
            </w:r>
            <w:r w:rsidR="00790FBA" w:rsidRPr="00790FBA">
              <w:rPr>
                <w:rFonts w:ascii="Times New Roman" w:hAnsi="Times New Roman" w:cs="Times New Roman"/>
                <w:color w:val="auto"/>
              </w:rPr>
              <w:t>Кошторисний розрахунок цінової пропозиції.</w:t>
            </w:r>
          </w:p>
          <w:p w14:paraId="5A95F127" w14:textId="2712CDD6" w:rsidR="009F2A1E" w:rsidRDefault="009F2A1E" w:rsidP="009F2A1E">
            <w:pPr>
              <w:jc w:val="both"/>
              <w:rPr>
                <w:rFonts w:ascii="Times New Roman" w:hAnsi="Times New Roman" w:cs="Times New Roman"/>
                <w:color w:val="auto"/>
              </w:rPr>
            </w:pPr>
            <w:r>
              <w:rPr>
                <w:rFonts w:ascii="Times New Roman" w:hAnsi="Times New Roman" w:cs="Times New Roman"/>
                <w:color w:val="auto"/>
              </w:rPr>
              <w:t>12. І</w:t>
            </w:r>
            <w:r w:rsidRPr="003F678C">
              <w:rPr>
                <w:rFonts w:ascii="Times New Roman" w:hAnsi="Times New Roman" w:cs="Times New Roman"/>
                <w:color w:val="auto"/>
              </w:rPr>
              <w:t>нформаці</w:t>
            </w:r>
            <w:r>
              <w:rPr>
                <w:rFonts w:ascii="Times New Roman" w:hAnsi="Times New Roman" w:cs="Times New Roman"/>
                <w:color w:val="auto"/>
              </w:rPr>
              <w:t>я</w:t>
            </w:r>
            <w:r w:rsidRPr="003F678C">
              <w:rPr>
                <w:rFonts w:ascii="Times New Roman" w:hAnsi="Times New Roman" w:cs="Times New Roman"/>
                <w:color w:val="auto"/>
              </w:rPr>
              <w:t xml:space="preserve"> про кінцевих </w:t>
            </w:r>
            <w:proofErr w:type="spellStart"/>
            <w:r w:rsidRPr="003F678C">
              <w:rPr>
                <w:rFonts w:ascii="Times New Roman" w:hAnsi="Times New Roman" w:cs="Times New Roman"/>
                <w:color w:val="auto"/>
              </w:rPr>
              <w:t>бенефіціарних</w:t>
            </w:r>
            <w:proofErr w:type="spellEnd"/>
            <w:r w:rsidRPr="003F678C">
              <w:rPr>
                <w:rFonts w:ascii="Times New Roman" w:hAnsi="Times New Roman" w:cs="Times New Roman"/>
                <w:color w:val="auto"/>
              </w:rPr>
              <w:t xml:space="preserve"> власників (контролерів) юридичної особи, у тому числі кінцевих </w:t>
            </w:r>
            <w:proofErr w:type="spellStart"/>
            <w:r w:rsidRPr="003F678C">
              <w:rPr>
                <w:rFonts w:ascii="Times New Roman" w:hAnsi="Times New Roman" w:cs="Times New Roman"/>
                <w:color w:val="auto"/>
              </w:rPr>
              <w:t>бенефіціарних</w:t>
            </w:r>
            <w:proofErr w:type="spellEnd"/>
            <w:r w:rsidRPr="003F678C">
              <w:rPr>
                <w:rFonts w:ascii="Times New Roman" w:hAnsi="Times New Roman" w:cs="Times New Roman"/>
                <w:color w:val="auto"/>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w:t>
            </w:r>
            <w:proofErr w:type="spellStart"/>
            <w:r w:rsidRPr="003F678C">
              <w:rPr>
                <w:rFonts w:ascii="Times New Roman" w:hAnsi="Times New Roman" w:cs="Times New Roman"/>
                <w:color w:val="auto"/>
              </w:rPr>
              <w:t>органів</w:t>
            </w:r>
            <w:proofErr w:type="spellEnd"/>
            <w:r w:rsidRPr="003F678C">
              <w:rPr>
                <w:rFonts w:ascii="Times New Roman" w:hAnsi="Times New Roman" w:cs="Times New Roman"/>
                <w:color w:val="auto"/>
              </w:rPr>
              <w:t xml:space="preserve"> місцевого самоврядування, їх асоціацій, державних та комунальних </w:t>
            </w:r>
            <w:r w:rsidRPr="003F678C">
              <w:rPr>
                <w:rFonts w:ascii="Times New Roman" w:hAnsi="Times New Roman" w:cs="Times New Roman"/>
                <w:color w:val="auto"/>
              </w:rPr>
              <w:lastRenderedPageBreak/>
              <w:t>підприємств, установ, організацій)</w:t>
            </w:r>
            <w:r>
              <w:rPr>
                <w:rFonts w:ascii="Times New Roman" w:hAnsi="Times New Roman" w:cs="Times New Roman"/>
                <w:color w:val="auto"/>
              </w:rPr>
              <w:t>.</w:t>
            </w:r>
          </w:p>
          <w:p w14:paraId="5A00555D" w14:textId="77777777" w:rsidR="00FE3EA9" w:rsidRPr="00CD44AD" w:rsidRDefault="00FE3EA9" w:rsidP="00CD44AD">
            <w:pPr>
              <w:jc w:val="both"/>
              <w:rPr>
                <w:rFonts w:ascii="Times New Roman" w:hAnsi="Times New Roman" w:cs="Times New Roman"/>
                <w:color w:val="auto"/>
              </w:rPr>
            </w:pPr>
          </w:p>
          <w:p w14:paraId="1F355A1E" w14:textId="397AFEB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D44AD">
              <w:rPr>
                <w:rFonts w:ascii="Times New Roman" w:hAnsi="Times New Roman" w:cs="Times New Roman"/>
                <w:color w:val="auto"/>
              </w:rPr>
              <w:t>скан-копій</w:t>
            </w:r>
            <w:proofErr w:type="spellEnd"/>
            <w:r w:rsidRPr="00CD44AD">
              <w:rPr>
                <w:rFonts w:ascii="Times New Roman" w:hAnsi="Times New Roman" w:cs="Times New Roman"/>
                <w:color w:val="auto"/>
              </w:rPr>
              <w:t xml:space="preserve"> придатних для </w:t>
            </w:r>
            <w:proofErr w:type="spellStart"/>
            <w:r w:rsidRPr="00CD44AD">
              <w:rPr>
                <w:rFonts w:ascii="Times New Roman" w:hAnsi="Times New Roman" w:cs="Times New Roman"/>
                <w:color w:val="auto"/>
              </w:rPr>
              <w:t>машинозчитування</w:t>
            </w:r>
            <w:proofErr w:type="spellEnd"/>
            <w:r w:rsidRPr="00CD44AD">
              <w:rPr>
                <w:rFonts w:ascii="Times New Roman" w:hAnsi="Times New Roman" w:cs="Times New Roman"/>
                <w:color w:val="auto"/>
              </w:rPr>
              <w:t xml:space="preserve"> (файли з розширенням «</w:t>
            </w:r>
            <w:proofErr w:type="spellStart"/>
            <w:r w:rsidRPr="00CD44AD">
              <w:rPr>
                <w:rFonts w:ascii="Times New Roman" w:hAnsi="Times New Roman" w:cs="Times New Roman"/>
                <w:color w:val="auto"/>
              </w:rPr>
              <w:t>..pdf</w:t>
            </w:r>
            <w:proofErr w:type="spellEnd"/>
            <w:r w:rsidRPr="00CD44AD">
              <w:rPr>
                <w:rFonts w:ascii="Times New Roman" w:hAnsi="Times New Roman" w:cs="Times New Roman"/>
                <w:color w:val="auto"/>
              </w:rPr>
              <w:t xml:space="preserve">.»), зміст та вигляд яких повинен відповідати оригіналам відповідних документів, згідно яких виготовляються такі </w:t>
            </w:r>
            <w:proofErr w:type="spellStart"/>
            <w:r w:rsidRPr="00CD44AD">
              <w:rPr>
                <w:rFonts w:ascii="Times New Roman" w:hAnsi="Times New Roman" w:cs="Times New Roman"/>
                <w:color w:val="auto"/>
              </w:rPr>
              <w:t>скан-копії</w:t>
            </w:r>
            <w:proofErr w:type="spellEnd"/>
            <w:r w:rsidRPr="00CD44AD">
              <w:rPr>
                <w:rFonts w:ascii="Times New Roman" w:hAnsi="Times New Roman" w:cs="Times New Roman"/>
                <w:color w:val="auto"/>
              </w:rPr>
              <w:t xml:space="preserve">. </w:t>
            </w:r>
          </w:p>
          <w:p w14:paraId="5CCEE5B9"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14:paraId="084FC639"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або кваліфікований електронний підпис учасника закупівлі, який підписав/подав документи тендерної пропозиції/тендерну пропозицію. Файл накладеного електронного підпису або кваліфікованого електронного підпису повинен бути придатний для перевірки на сайті Центрального </w:t>
            </w:r>
            <w:proofErr w:type="spellStart"/>
            <w:r w:rsidRPr="00CD44AD">
              <w:rPr>
                <w:rFonts w:ascii="Times New Roman" w:hAnsi="Times New Roman" w:cs="Times New Roman"/>
                <w:color w:val="auto"/>
              </w:rPr>
              <w:t>засвідчувального</w:t>
            </w:r>
            <w:proofErr w:type="spellEnd"/>
            <w:r w:rsidRPr="00CD44AD">
              <w:rPr>
                <w:rFonts w:ascii="Times New Roman" w:hAnsi="Times New Roman" w:cs="Times New Roman"/>
                <w:color w:val="auto"/>
              </w:rPr>
              <w:t xml:space="preserve"> органу за посиланням –http://czo.gov.ua/verify. У разі якщо тендерна пропозиція подається об'єднанням учасників, до неї обов'язково включається документ про створення такого об'єднання. У разі якщо тендерна пропозиція подається фізичною особою або фізичною особою-підприємцем, повноваження на підписання тендерної пропозиції підтверджуються копією паспорта/ ID-картки та РНОКПП. </w:t>
            </w:r>
          </w:p>
          <w:p w14:paraId="77742E47"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D44AD">
              <w:rPr>
                <w:rFonts w:ascii="Times New Roman" w:hAnsi="Times New Roman" w:cs="Times New Roman"/>
                <w:color w:val="auto"/>
              </w:rPr>
              <w:t>ії</w:t>
            </w:r>
            <w:proofErr w:type="spellEnd"/>
            <w:r w:rsidRPr="00CD44AD">
              <w:rPr>
                <w:rFonts w:ascii="Times New Roman" w:hAnsi="Times New Roman" w:cs="Times New Roman"/>
                <w:color w:val="auto"/>
              </w:rPr>
              <w:t xml:space="preserve"> роз`яснення/</w:t>
            </w:r>
            <w:proofErr w:type="spellStart"/>
            <w:r w:rsidRPr="00CD44AD">
              <w:rPr>
                <w:rFonts w:ascii="Times New Roman" w:hAnsi="Times New Roman" w:cs="Times New Roman"/>
                <w:color w:val="auto"/>
              </w:rPr>
              <w:t>нь</w:t>
            </w:r>
            <w:proofErr w:type="spellEnd"/>
            <w:r w:rsidRPr="00CD44AD">
              <w:rPr>
                <w:rFonts w:ascii="Times New Roman" w:hAnsi="Times New Roman" w:cs="Times New Roman"/>
                <w:color w:val="auto"/>
              </w:rPr>
              <w:t xml:space="preserve"> державних органів. Документи, що не передбачені для учасників Господарським кодексом України, не подаються ними у складі тендерної пропозиції. </w:t>
            </w:r>
          </w:p>
          <w:p w14:paraId="566E85DD"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Кожен учасник має право подати тільки одну тендерну пропозицію (у т.ч.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 . </w:t>
            </w:r>
          </w:p>
          <w:p w14:paraId="691255EF"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Тендерна пропозиція може містити будь-які інші документи, які бажає </w:t>
            </w:r>
            <w:r w:rsidRPr="00CD44AD">
              <w:rPr>
                <w:rFonts w:ascii="Times New Roman" w:hAnsi="Times New Roman" w:cs="Times New Roman"/>
                <w:color w:val="auto"/>
              </w:rPr>
              <w:lastRenderedPageBreak/>
              <w:t xml:space="preserve">додати учасник. </w:t>
            </w:r>
          </w:p>
          <w:p w14:paraId="49D4A25C" w14:textId="1568FEBD"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У разі відсутності будь-яких зазначених документів в тендерній пропозиції, учасник надає письмове роз’яснення щодо їх відсутності з </w:t>
            </w:r>
            <w:proofErr w:type="spellStart"/>
            <w:r w:rsidRPr="00CD44AD">
              <w:rPr>
                <w:rFonts w:ascii="Times New Roman" w:hAnsi="Times New Roman" w:cs="Times New Roman"/>
                <w:color w:val="auto"/>
              </w:rPr>
              <w:t>вказанням</w:t>
            </w:r>
            <w:proofErr w:type="spellEnd"/>
            <w:r w:rsidRPr="00CD44AD">
              <w:rPr>
                <w:rFonts w:ascii="Times New Roman" w:hAnsi="Times New Roman" w:cs="Times New Roman"/>
                <w:color w:val="auto"/>
              </w:rPr>
              <w:t xml:space="preserve"> причини та/або</w:t>
            </w:r>
            <w:r w:rsidR="00152621">
              <w:rPr>
                <w:rFonts w:ascii="Times New Roman" w:hAnsi="Times New Roman" w:cs="Times New Roman"/>
                <w:color w:val="auto"/>
              </w:rPr>
              <w:t xml:space="preserve"> посиланням на нормативні акти.</w:t>
            </w:r>
          </w:p>
          <w:p w14:paraId="2728D444" w14:textId="77777777" w:rsidR="00152621" w:rsidRDefault="00152621" w:rsidP="00152621">
            <w:pPr>
              <w:jc w:val="both"/>
              <w:rPr>
                <w:rFonts w:ascii="Times New Roman" w:hAnsi="Times New Roman" w:cs="Times New Roman"/>
                <w:color w:val="auto"/>
              </w:rPr>
            </w:pPr>
            <w:r w:rsidRPr="00152621">
              <w:rPr>
                <w:rFonts w:ascii="Times New Roman" w:hAnsi="Times New Roman" w:cs="Times New Roman"/>
                <w:color w:val="auto"/>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Pr>
                <w:rFonts w:ascii="Times New Roman" w:hAnsi="Times New Roman" w:cs="Times New Roman"/>
                <w:color w:val="auto"/>
              </w:rPr>
              <w:t>електронні довірчі послуги".</w:t>
            </w:r>
          </w:p>
          <w:p w14:paraId="79ABB270" w14:textId="77777777" w:rsidR="00152621" w:rsidRDefault="00152621" w:rsidP="00152621">
            <w:pPr>
              <w:jc w:val="both"/>
              <w:rPr>
                <w:rFonts w:ascii="Times New Roman" w:hAnsi="Times New Roman" w:cs="Times New Roman"/>
                <w:color w:val="auto"/>
              </w:rPr>
            </w:pPr>
            <w:r w:rsidRPr="00152621">
              <w:rPr>
                <w:rFonts w:ascii="Times New Roman" w:hAnsi="Times New Roman" w:cs="Times New Roman"/>
                <w:color w:val="auto"/>
              </w:rPr>
              <w:t xml:space="preserve">Учасники процедури закупівлі подають тендерні пропозиції у формі електронного документа чи </w:t>
            </w:r>
            <w:proofErr w:type="spellStart"/>
            <w:r w:rsidRPr="00152621">
              <w:rPr>
                <w:rFonts w:ascii="Times New Roman" w:hAnsi="Times New Roman" w:cs="Times New Roman"/>
                <w:color w:val="auto"/>
              </w:rPr>
              <w:t>скан-копій</w:t>
            </w:r>
            <w:proofErr w:type="spellEnd"/>
            <w:r w:rsidRPr="00152621">
              <w:rPr>
                <w:rFonts w:ascii="Times New Roman" w:hAnsi="Times New Roman" w:cs="Times New Roman"/>
                <w:color w:val="auto"/>
              </w:rPr>
              <w:t xml:space="preserve"> через електронну систему закупівель. </w:t>
            </w:r>
          </w:p>
          <w:p w14:paraId="1C1E291C" w14:textId="77777777" w:rsidR="00CD44AD" w:rsidRDefault="00152621" w:rsidP="00152621">
            <w:pPr>
              <w:jc w:val="both"/>
              <w:rPr>
                <w:rFonts w:ascii="Times New Roman" w:hAnsi="Times New Roman" w:cs="Times New Roman"/>
                <w:color w:val="auto"/>
              </w:rPr>
            </w:pPr>
            <w:r w:rsidRPr="00152621">
              <w:rPr>
                <w:rFonts w:ascii="Times New Roman" w:hAnsi="Times New Roman" w:cs="Times New Roman"/>
                <w:color w:val="auto"/>
              </w:rPr>
              <w:t>Тендерна пропозиція учасника має відповідати ряду вимог: 1) документи мають бути чіткими та розбірливими для читання; 2) якщо у складі тендерної пропозиції є хоча б один сканований документ, потрібно накласти електронний цифровий підпис (ЕЦП) або кваліфікований електронний підпис (КЕП) на пропозицію; 3) якщо ж такі документи надано у формі електронного документа, ЕЦП або КЕП накладають на кожен електронний документ тендерної пропозиції окремо; 4) якщо ж пропозиція містить і скановані, і електронні документи, потрібно накласти ЕЦП або КЕП на пропозицію в цілому та на кожен електронний документ окремо. 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3A711AA" w14:textId="77777777" w:rsidR="00152621" w:rsidRDefault="00152621" w:rsidP="00152621">
            <w:pPr>
              <w:jc w:val="both"/>
              <w:rPr>
                <w:rFonts w:ascii="Times New Roman" w:hAnsi="Times New Roman" w:cs="Times New Roman"/>
                <w:color w:val="auto"/>
              </w:rPr>
            </w:pPr>
            <w:r w:rsidRPr="00152621">
              <w:rPr>
                <w:rFonts w:ascii="Times New Roman" w:hAnsi="Times New Roman" w:cs="Times New Roman"/>
                <w:color w:val="auto"/>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D6574B7" w14:textId="7392FA6F" w:rsidR="00152621" w:rsidRPr="003C2FD5" w:rsidRDefault="00152621" w:rsidP="00152621">
            <w:pPr>
              <w:jc w:val="both"/>
              <w:rPr>
                <w:rFonts w:ascii="Times New Roman" w:hAnsi="Times New Roman" w:cs="Times New Roman"/>
                <w:color w:val="auto"/>
              </w:rPr>
            </w:pPr>
            <w:r w:rsidRPr="00152621">
              <w:rPr>
                <w:rFonts w:ascii="Times New Roman" w:hAnsi="Times New Roman" w:cs="Times New Roman"/>
                <w:color w:val="auto"/>
              </w:rPr>
              <w:t xml:space="preserve">Замовник перевіряє КЕП учасника на сайті центрального </w:t>
            </w:r>
            <w:proofErr w:type="spellStart"/>
            <w:r w:rsidRPr="00152621">
              <w:rPr>
                <w:rFonts w:ascii="Times New Roman" w:hAnsi="Times New Roman" w:cs="Times New Roman"/>
                <w:color w:val="auto"/>
              </w:rPr>
              <w:t>засвідчувального</w:t>
            </w:r>
            <w:proofErr w:type="spellEnd"/>
            <w:r w:rsidRPr="00152621">
              <w:rPr>
                <w:rFonts w:ascii="Times New Roman" w:hAnsi="Times New Roman" w:cs="Times New Roman"/>
                <w:color w:val="auto"/>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w:t>
            </w:r>
            <w:r w:rsidRPr="003C2FD5">
              <w:rPr>
                <w:rFonts w:ascii="Times New Roman" w:hAnsi="Times New Roman" w:cs="Times New Roman"/>
                <w:color w:val="auto"/>
              </w:rPr>
              <w:t xml:space="preserve"> буде відхилено на підставі абзацу 3 пункту 1 частини 1 статті 31 Закону. </w:t>
            </w:r>
          </w:p>
        </w:tc>
      </w:tr>
      <w:tr w:rsidR="00CD44AD" w:rsidRPr="00CD44AD" w14:paraId="654E54C5" w14:textId="77777777" w:rsidTr="0000047D">
        <w:trPr>
          <w:trHeight w:val="413"/>
          <w:jc w:val="center"/>
        </w:trPr>
        <w:tc>
          <w:tcPr>
            <w:tcW w:w="704" w:type="dxa"/>
          </w:tcPr>
          <w:p w14:paraId="60A035F1"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lastRenderedPageBreak/>
              <w:t>2</w:t>
            </w:r>
          </w:p>
        </w:tc>
        <w:tc>
          <w:tcPr>
            <w:tcW w:w="2752" w:type="dxa"/>
          </w:tcPr>
          <w:p w14:paraId="7D424ECA" w14:textId="77777777" w:rsidR="00CD44AD" w:rsidRPr="00CD44AD" w:rsidRDefault="00CD44AD" w:rsidP="00CD44AD">
            <w:pPr>
              <w:rPr>
                <w:rFonts w:ascii="Times New Roman" w:eastAsia="Times New Roman" w:hAnsi="Times New Roman" w:cs="Times New Roman"/>
                <w:color w:val="auto"/>
              </w:rPr>
            </w:pPr>
            <w:bookmarkStart w:id="1" w:name="_1fob9te" w:colFirst="0" w:colLast="0"/>
            <w:bookmarkEnd w:id="1"/>
            <w:r w:rsidRPr="00CD44AD">
              <w:rPr>
                <w:rFonts w:ascii="Times New Roman" w:eastAsia="Times New Roman" w:hAnsi="Times New Roman" w:cs="Times New Roman"/>
                <w:b/>
              </w:rPr>
              <w:t>Забезпечення тендерної пропозиції</w:t>
            </w:r>
          </w:p>
        </w:tc>
        <w:tc>
          <w:tcPr>
            <w:tcW w:w="6893" w:type="dxa"/>
            <w:vAlign w:val="center"/>
          </w:tcPr>
          <w:p w14:paraId="73D59F54" w14:textId="77777777" w:rsidR="00CD44AD" w:rsidRPr="00CD44AD" w:rsidRDefault="00CD44AD" w:rsidP="00CD44AD">
            <w:pPr>
              <w:keepNext/>
              <w:keepLines/>
              <w:ind w:right="120"/>
              <w:jc w:val="both"/>
              <w:rPr>
                <w:rFonts w:ascii="Times New Roman" w:eastAsia="Times New Roman" w:hAnsi="Times New Roman" w:cs="Times New Roman"/>
                <w:color w:val="auto"/>
              </w:rPr>
            </w:pPr>
            <w:r w:rsidRPr="00CD44AD">
              <w:rPr>
                <w:rFonts w:ascii="Times New Roman" w:eastAsia="Times New Roman" w:hAnsi="Times New Roman" w:cs="Times New Roman"/>
              </w:rPr>
              <w:t>Забезпечення тендерної пропозиції  не вимагається.</w:t>
            </w:r>
            <w:bookmarkStart w:id="2" w:name="_3znysh7" w:colFirst="0" w:colLast="0"/>
            <w:bookmarkEnd w:id="2"/>
          </w:p>
        </w:tc>
      </w:tr>
      <w:tr w:rsidR="00CD44AD" w:rsidRPr="00CD44AD" w14:paraId="7C395FC3" w14:textId="77777777" w:rsidTr="0000047D">
        <w:trPr>
          <w:trHeight w:val="693"/>
          <w:jc w:val="center"/>
        </w:trPr>
        <w:tc>
          <w:tcPr>
            <w:tcW w:w="704" w:type="dxa"/>
          </w:tcPr>
          <w:p w14:paraId="09170221"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3</w:t>
            </w:r>
          </w:p>
        </w:tc>
        <w:tc>
          <w:tcPr>
            <w:tcW w:w="2752" w:type="dxa"/>
          </w:tcPr>
          <w:p w14:paraId="52B9696E"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Умови повернення чи неповернення забезпечення тендерної пропозиції</w:t>
            </w:r>
          </w:p>
        </w:tc>
        <w:tc>
          <w:tcPr>
            <w:tcW w:w="6893" w:type="dxa"/>
            <w:vAlign w:val="center"/>
          </w:tcPr>
          <w:p w14:paraId="2E0E78B4" w14:textId="77777777" w:rsidR="00CD44AD" w:rsidRPr="00CD44AD" w:rsidRDefault="00CD44AD" w:rsidP="00CD44AD">
            <w:pPr>
              <w:keepNext/>
              <w:keepLines/>
              <w:ind w:right="120"/>
              <w:jc w:val="both"/>
              <w:rPr>
                <w:rFonts w:ascii="Times New Roman" w:eastAsia="Times New Roman" w:hAnsi="Times New Roman" w:cs="Times New Roman"/>
                <w:color w:val="auto"/>
              </w:rPr>
            </w:pPr>
            <w:r w:rsidRPr="00CD44AD">
              <w:rPr>
                <w:rFonts w:ascii="Times New Roman" w:eastAsia="Times New Roman" w:hAnsi="Times New Roman" w:cs="Times New Roman"/>
              </w:rPr>
              <w:t>Не передбачається.</w:t>
            </w:r>
          </w:p>
        </w:tc>
      </w:tr>
      <w:tr w:rsidR="00CD44AD" w:rsidRPr="00CD44AD" w14:paraId="7DB61459" w14:textId="77777777" w:rsidTr="0000047D">
        <w:trPr>
          <w:trHeight w:val="560"/>
          <w:jc w:val="center"/>
        </w:trPr>
        <w:tc>
          <w:tcPr>
            <w:tcW w:w="704" w:type="dxa"/>
          </w:tcPr>
          <w:p w14:paraId="401BBBE5"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4</w:t>
            </w:r>
          </w:p>
        </w:tc>
        <w:tc>
          <w:tcPr>
            <w:tcW w:w="2752" w:type="dxa"/>
          </w:tcPr>
          <w:p w14:paraId="03040401"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Строк, протягом якого тендерні пропозиції є дійсними</w:t>
            </w:r>
          </w:p>
        </w:tc>
        <w:tc>
          <w:tcPr>
            <w:tcW w:w="6893" w:type="dxa"/>
            <w:vAlign w:val="center"/>
          </w:tcPr>
          <w:p w14:paraId="4C1A5C99"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 xml:space="preserve">Тендерні пропозиції вважаються дійсними протягом </w:t>
            </w:r>
            <w:r w:rsidRPr="00CD44AD">
              <w:rPr>
                <w:rFonts w:ascii="Times New Roman" w:eastAsia="Times New Roman" w:hAnsi="Times New Roman" w:cs="Times New Roman"/>
                <w:b/>
                <w:color w:val="auto"/>
              </w:rPr>
              <w:t>90 (дев’яноста)</w:t>
            </w:r>
            <w:r w:rsidRPr="00CD44AD">
              <w:rPr>
                <w:rFonts w:ascii="Times New Roman" w:eastAsia="Times New Roman" w:hAnsi="Times New Roman" w:cs="Times New Roman"/>
                <w:color w:val="auto"/>
              </w:rPr>
              <w:t xml:space="preserve"> робочих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w:t>
            </w:r>
            <w:r w:rsidRPr="00CD44AD">
              <w:rPr>
                <w:rFonts w:ascii="Times New Roman" w:eastAsia="Times New Roman" w:hAnsi="Times New Roman" w:cs="Times New Roman"/>
                <w:color w:val="auto"/>
              </w:rPr>
              <w:lastRenderedPageBreak/>
              <w:t>пропозицій.</w:t>
            </w:r>
          </w:p>
          <w:p w14:paraId="2A5F494E"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 xml:space="preserve">Учасник процедури закупівлі </w:t>
            </w:r>
            <w:r w:rsidRPr="00CD44AD">
              <w:rPr>
                <w:rFonts w:ascii="Times New Roman" w:eastAsia="Times New Roman" w:hAnsi="Times New Roman" w:cs="Times New Roman"/>
                <w:b/>
                <w:i/>
                <w:color w:val="auto"/>
              </w:rPr>
              <w:t>має право:</w:t>
            </w:r>
          </w:p>
          <w:p w14:paraId="248BF926" w14:textId="77777777" w:rsidR="00CD44AD" w:rsidRPr="00CD44AD" w:rsidRDefault="00CD44AD" w:rsidP="00F24A7B">
            <w:pPr>
              <w:numPr>
                <w:ilvl w:val="0"/>
                <w:numId w:val="18"/>
              </w:numPr>
              <w:pBdr>
                <w:top w:val="nil"/>
                <w:left w:val="nil"/>
                <w:bottom w:val="nil"/>
                <w:right w:val="nil"/>
                <w:between w:val="nil"/>
              </w:pBdr>
              <w:ind w:left="4" w:hanging="7"/>
              <w:jc w:val="both"/>
              <w:rPr>
                <w:rFonts w:ascii="Times New Roman" w:eastAsia="Times New Roman" w:hAnsi="Times New Roman" w:cs="Times New Roman"/>
              </w:rPr>
            </w:pPr>
            <w:r w:rsidRPr="00CD44AD">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28E1E90B" w14:textId="77777777" w:rsidR="00CD44AD" w:rsidRPr="00CD44AD" w:rsidRDefault="00CD44AD" w:rsidP="00F24A7B">
            <w:pPr>
              <w:numPr>
                <w:ilvl w:val="0"/>
                <w:numId w:val="17"/>
              </w:numPr>
              <w:pBdr>
                <w:top w:val="nil"/>
                <w:left w:val="nil"/>
                <w:bottom w:val="nil"/>
                <w:right w:val="nil"/>
                <w:between w:val="nil"/>
              </w:pBdr>
              <w:ind w:left="4" w:hanging="7"/>
              <w:jc w:val="both"/>
              <w:rPr>
                <w:rFonts w:ascii="Times New Roman" w:eastAsia="Times New Roman" w:hAnsi="Times New Roman" w:cs="Times New Roman"/>
              </w:rPr>
            </w:pPr>
            <w:r w:rsidRPr="00CD44AD">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CD44AD" w:rsidRPr="00CD44AD" w14:paraId="63250DE6" w14:textId="77777777" w:rsidTr="0000047D">
        <w:trPr>
          <w:trHeight w:val="1119"/>
          <w:jc w:val="center"/>
        </w:trPr>
        <w:tc>
          <w:tcPr>
            <w:tcW w:w="704" w:type="dxa"/>
          </w:tcPr>
          <w:p w14:paraId="4D3793DE"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lastRenderedPageBreak/>
              <w:t>5</w:t>
            </w:r>
          </w:p>
        </w:tc>
        <w:tc>
          <w:tcPr>
            <w:tcW w:w="2752" w:type="dxa"/>
          </w:tcPr>
          <w:p w14:paraId="68307719"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6893" w:type="dxa"/>
            <w:vAlign w:val="center"/>
          </w:tcPr>
          <w:p w14:paraId="2655F6EA" w14:textId="4CE8CBCE" w:rsidR="00CD44AD" w:rsidRPr="00CD44AD" w:rsidRDefault="00CE6319" w:rsidP="00CD44AD">
            <w:pPr>
              <w:jc w:val="both"/>
              <w:rPr>
                <w:rFonts w:ascii="Times New Roman" w:hAnsi="Times New Roman" w:cs="Times New Roman"/>
                <w:color w:val="auto"/>
              </w:rPr>
            </w:pPr>
            <w:r>
              <w:rPr>
                <w:rFonts w:ascii="Times New Roman" w:hAnsi="Times New Roman" w:cs="Times New Roman"/>
                <w:color w:val="auto"/>
              </w:rPr>
              <w:t xml:space="preserve">Відповідно до п. 29 </w:t>
            </w:r>
            <w:r w:rsidRPr="00CE6319">
              <w:rPr>
                <w:rFonts w:ascii="Times New Roman" w:hAnsi="Times New Roman" w:cs="Times New Roman"/>
                <w:color w:val="auto"/>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 1178</w:t>
            </w:r>
            <w:r>
              <w:rPr>
                <w:rFonts w:ascii="Times New Roman" w:hAnsi="Times New Roman" w:cs="Times New Roman"/>
                <w:color w:val="auto"/>
              </w:rPr>
              <w:t xml:space="preserve"> </w:t>
            </w:r>
            <w:r w:rsidR="00CD44AD" w:rsidRPr="00CD44AD">
              <w:rPr>
                <w:rFonts w:ascii="Times New Roman" w:hAnsi="Times New Roman" w:cs="Times New Roman"/>
                <w:color w:val="auto"/>
              </w:rPr>
              <w:t xml:space="preserve">Замовник установлює один </w:t>
            </w:r>
            <w:r>
              <w:rPr>
                <w:rFonts w:ascii="Times New Roman" w:hAnsi="Times New Roman" w:cs="Times New Roman"/>
                <w:color w:val="auto"/>
              </w:rPr>
              <w:t>кваліфікаційний критерій</w:t>
            </w:r>
            <w:r w:rsidR="00CD44AD" w:rsidRPr="00CD44AD">
              <w:rPr>
                <w:rFonts w:ascii="Times New Roman" w:hAnsi="Times New Roman" w:cs="Times New Roman"/>
                <w:color w:val="auto"/>
              </w:rPr>
              <w:t xml:space="preserve"> відповідно до </w:t>
            </w:r>
            <w:r>
              <w:rPr>
                <w:rFonts w:ascii="Times New Roman" w:hAnsi="Times New Roman" w:cs="Times New Roman"/>
                <w:color w:val="auto"/>
              </w:rPr>
              <w:t>п. 3, ч. 2, статті 16 Закону. Визначений</w:t>
            </w:r>
            <w:r w:rsidR="00CD44AD" w:rsidRPr="00CD44AD">
              <w:rPr>
                <w:rFonts w:ascii="Times New Roman" w:hAnsi="Times New Roman" w:cs="Times New Roman"/>
                <w:color w:val="auto"/>
              </w:rPr>
              <w:t xml:space="preserve"> Замовником </w:t>
            </w:r>
            <w:r>
              <w:rPr>
                <w:rFonts w:ascii="Times New Roman" w:hAnsi="Times New Roman" w:cs="Times New Roman"/>
                <w:color w:val="auto"/>
              </w:rPr>
              <w:t>кваліфікаційний критерій</w:t>
            </w:r>
            <w:r w:rsidR="00CD44AD" w:rsidRPr="00CD44AD">
              <w:rPr>
                <w:rFonts w:ascii="Times New Roman" w:hAnsi="Times New Roman" w:cs="Times New Roman"/>
                <w:color w:val="auto"/>
              </w:rPr>
              <w:t xml:space="preserve"> та перелік документів, що підтверджують інформацію учас</w:t>
            </w:r>
            <w:r>
              <w:rPr>
                <w:rFonts w:ascii="Times New Roman" w:hAnsi="Times New Roman" w:cs="Times New Roman"/>
                <w:color w:val="auto"/>
              </w:rPr>
              <w:t>ників про відповідність їх такому критерію</w:t>
            </w:r>
            <w:r w:rsidR="00CD44AD" w:rsidRPr="00CD44AD">
              <w:rPr>
                <w:rFonts w:ascii="Times New Roman" w:hAnsi="Times New Roman" w:cs="Times New Roman"/>
                <w:color w:val="auto"/>
              </w:rPr>
              <w:t xml:space="preserve">, зазначені в </w:t>
            </w:r>
            <w:r w:rsidR="00CD44AD" w:rsidRPr="00CD44AD">
              <w:rPr>
                <w:rFonts w:ascii="Times New Roman" w:hAnsi="Times New Roman" w:cs="Times New Roman"/>
                <w:b/>
                <w:i/>
                <w:color w:val="auto"/>
              </w:rPr>
              <w:t>Додатку 1</w:t>
            </w:r>
            <w:r w:rsidR="00CD44AD" w:rsidRPr="00CD44AD">
              <w:rPr>
                <w:rFonts w:ascii="Times New Roman" w:hAnsi="Times New Roman" w:cs="Times New Roman"/>
                <w:color w:val="auto"/>
              </w:rPr>
              <w:t xml:space="preserve"> до цієї тендерної документації.</w:t>
            </w:r>
          </w:p>
          <w:p w14:paraId="4AEE3A03"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CD44AD">
              <w:rPr>
                <w:rFonts w:ascii="Times New Roman" w:hAnsi="Times New Roman" w:cs="Times New Roman"/>
                <w:b/>
                <w:color w:val="auto"/>
              </w:rPr>
              <w:t xml:space="preserve"> </w:t>
            </w:r>
            <w:r w:rsidRPr="00CD44AD">
              <w:rPr>
                <w:rFonts w:ascii="Times New Roman" w:hAnsi="Times New Roman" w:cs="Times New Roman"/>
                <w:b/>
                <w:i/>
                <w:color w:val="auto"/>
              </w:rPr>
              <w:t>Додатку 2</w:t>
            </w:r>
            <w:r w:rsidRPr="00CD44AD">
              <w:rPr>
                <w:rFonts w:ascii="Times New Roman" w:hAnsi="Times New Roman" w:cs="Times New Roman"/>
                <w:color w:val="auto"/>
              </w:rPr>
              <w:t xml:space="preserve"> до цієї тендерної документації.</w:t>
            </w:r>
          </w:p>
          <w:p w14:paraId="3034581D"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Замовник не вимагає документального підтвердження публічної інформації, що оприлюднена у формі відкритих даних згідно із </w:t>
            </w:r>
            <w:hyperlink r:id="rId10">
              <w:r w:rsidRPr="00CD44AD">
                <w:rPr>
                  <w:rFonts w:ascii="Times New Roman" w:hAnsi="Times New Roman" w:cs="Times New Roman"/>
                  <w:color w:val="auto"/>
                  <w:u w:val="single"/>
                </w:rPr>
                <w:t>Законом України</w:t>
              </w:r>
            </w:hyperlink>
            <w:r w:rsidRPr="00CD44AD">
              <w:rPr>
                <w:rFonts w:ascii="Times New Roman" w:hAnsi="Times New Roman" w:cs="Times New Roman"/>
                <w:color w:val="auto"/>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CD44AD" w:rsidRPr="00CD44AD" w14:paraId="2AF8D6DB" w14:textId="77777777" w:rsidTr="0000047D">
        <w:trPr>
          <w:trHeight w:val="891"/>
          <w:jc w:val="center"/>
        </w:trPr>
        <w:tc>
          <w:tcPr>
            <w:tcW w:w="704" w:type="dxa"/>
          </w:tcPr>
          <w:p w14:paraId="1F9327B1"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6</w:t>
            </w:r>
          </w:p>
        </w:tc>
        <w:tc>
          <w:tcPr>
            <w:tcW w:w="2752" w:type="dxa"/>
          </w:tcPr>
          <w:p w14:paraId="6B6683CB"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893" w:type="dxa"/>
            <w:vAlign w:val="center"/>
          </w:tcPr>
          <w:p w14:paraId="56DB026C" w14:textId="34CAA59E" w:rsidR="00CD44AD" w:rsidRPr="00CD44AD" w:rsidRDefault="00CD44AD" w:rsidP="004321B3">
            <w:pPr>
              <w:keepNext/>
              <w:keepLines/>
              <w:ind w:right="120"/>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Вимоги до предмета закупівлі (технічні, якісні та кількісні характеристики) згідно з</w:t>
            </w:r>
            <w:hyperlink r:id="rId11">
              <w:r w:rsidRPr="00CD44AD">
                <w:rPr>
                  <w:rFonts w:ascii="Times New Roman" w:eastAsia="Times New Roman" w:hAnsi="Times New Roman" w:cs="Times New Roman"/>
                  <w:color w:val="auto"/>
                </w:rPr>
                <w:t xml:space="preserve"> пунктом третім </w:t>
              </w:r>
            </w:hyperlink>
            <w:hyperlink r:id="rId12">
              <w:r w:rsidRPr="00CD44AD">
                <w:rPr>
                  <w:rFonts w:ascii="Times New Roman" w:eastAsia="Times New Roman" w:hAnsi="Times New Roman" w:cs="Times New Roman"/>
                  <w:color w:val="auto"/>
                  <w:u w:val="single"/>
                </w:rPr>
                <w:t>частиною другою</w:t>
              </w:r>
            </w:hyperlink>
            <w:r w:rsidRPr="00CD44AD">
              <w:rPr>
                <w:rFonts w:ascii="Times New Roman" w:eastAsia="Times New Roman" w:hAnsi="Times New Roman" w:cs="Times New Roman"/>
                <w:color w:val="auto"/>
              </w:rPr>
              <w:t xml:space="preserve"> статті 22 Закону зазначено в </w:t>
            </w:r>
            <w:r w:rsidRPr="00CD44AD">
              <w:rPr>
                <w:rFonts w:ascii="Times New Roman" w:eastAsia="Times New Roman" w:hAnsi="Times New Roman" w:cs="Times New Roman"/>
                <w:b/>
                <w:i/>
                <w:color w:val="auto"/>
              </w:rPr>
              <w:t xml:space="preserve">Додатку </w:t>
            </w:r>
            <w:r w:rsidR="004321B3">
              <w:rPr>
                <w:rFonts w:ascii="Times New Roman" w:eastAsia="Times New Roman" w:hAnsi="Times New Roman" w:cs="Times New Roman"/>
                <w:b/>
                <w:i/>
                <w:color w:val="auto"/>
              </w:rPr>
              <w:t>4</w:t>
            </w:r>
            <w:r w:rsidRPr="00CD44AD">
              <w:rPr>
                <w:rFonts w:ascii="Times New Roman" w:eastAsia="Times New Roman" w:hAnsi="Times New Roman" w:cs="Times New Roman"/>
                <w:b/>
                <w:color w:val="auto"/>
              </w:rPr>
              <w:t xml:space="preserve"> </w:t>
            </w:r>
            <w:r w:rsidRPr="00CD44AD">
              <w:rPr>
                <w:rFonts w:ascii="Times New Roman" w:eastAsia="Times New Roman" w:hAnsi="Times New Roman" w:cs="Times New Roman"/>
                <w:color w:val="auto"/>
              </w:rPr>
              <w:t>до цієї тендерної документації.</w:t>
            </w:r>
          </w:p>
        </w:tc>
      </w:tr>
      <w:tr w:rsidR="00CD44AD" w:rsidRPr="00CD44AD" w14:paraId="684980E5" w14:textId="77777777" w:rsidTr="0000047D">
        <w:trPr>
          <w:trHeight w:val="1119"/>
          <w:jc w:val="center"/>
        </w:trPr>
        <w:tc>
          <w:tcPr>
            <w:tcW w:w="704" w:type="dxa"/>
          </w:tcPr>
          <w:p w14:paraId="27575F6F"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color w:val="auto"/>
              </w:rPr>
              <w:t>7</w:t>
            </w:r>
          </w:p>
        </w:tc>
        <w:tc>
          <w:tcPr>
            <w:tcW w:w="2752" w:type="dxa"/>
          </w:tcPr>
          <w:p w14:paraId="5DF4F0ED"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893" w:type="dxa"/>
            <w:vAlign w:val="center"/>
          </w:tcPr>
          <w:p w14:paraId="18CB9881" w14:textId="77777777" w:rsidR="00CD44AD" w:rsidRPr="00CD44AD" w:rsidRDefault="00CD44AD" w:rsidP="00CD44AD">
            <w:pPr>
              <w:keepNext/>
              <w:keepLines/>
              <w:ind w:right="120"/>
              <w:jc w:val="both"/>
              <w:rPr>
                <w:rFonts w:ascii="Times New Roman" w:eastAsia="Times New Roman" w:hAnsi="Times New Roman" w:cs="Times New Roman"/>
                <w:color w:val="auto"/>
              </w:rPr>
            </w:pPr>
            <w:r w:rsidRPr="00CD44AD">
              <w:rPr>
                <w:rFonts w:ascii="Times New Roman" w:eastAsia="Times New Roman" w:hAnsi="Times New Roman" w:cs="Times New Roman"/>
              </w:rPr>
              <w:t>Не передбачено.</w:t>
            </w:r>
          </w:p>
          <w:p w14:paraId="55A64FA0" w14:textId="77777777" w:rsidR="00CD44AD" w:rsidRPr="00CD44AD" w:rsidRDefault="00CD44AD" w:rsidP="00CD44AD">
            <w:pPr>
              <w:keepNext/>
              <w:keepLines/>
              <w:ind w:right="120"/>
              <w:jc w:val="both"/>
              <w:rPr>
                <w:rFonts w:ascii="Times New Roman" w:eastAsia="Times New Roman" w:hAnsi="Times New Roman" w:cs="Times New Roman"/>
                <w:color w:val="auto"/>
              </w:rPr>
            </w:pPr>
          </w:p>
        </w:tc>
      </w:tr>
      <w:tr w:rsidR="00CD44AD" w:rsidRPr="00CD44AD" w14:paraId="196C19DC" w14:textId="77777777" w:rsidTr="0000047D">
        <w:trPr>
          <w:trHeight w:val="841"/>
          <w:jc w:val="center"/>
        </w:trPr>
        <w:tc>
          <w:tcPr>
            <w:tcW w:w="704" w:type="dxa"/>
          </w:tcPr>
          <w:p w14:paraId="66E2ADE0"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color w:val="auto"/>
              </w:rPr>
              <w:t>8</w:t>
            </w:r>
          </w:p>
        </w:tc>
        <w:tc>
          <w:tcPr>
            <w:tcW w:w="2752" w:type="dxa"/>
          </w:tcPr>
          <w:p w14:paraId="21355EAA"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Унесення змін або відкликання тендерної пропозиції учасником</w:t>
            </w:r>
          </w:p>
        </w:tc>
        <w:tc>
          <w:tcPr>
            <w:tcW w:w="6893" w:type="dxa"/>
            <w:vAlign w:val="center"/>
          </w:tcPr>
          <w:p w14:paraId="177D7601"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24BA76"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D44AD">
              <w:rPr>
                <w:rFonts w:ascii="Times New Roman" w:eastAsia="Times New Roman" w:hAnsi="Times New Roman" w:cs="Times New Roman"/>
                <w:b/>
                <w:i/>
                <w:color w:val="auto"/>
              </w:rPr>
              <w:t>протягом 24 годин</w:t>
            </w:r>
            <w:r w:rsidRPr="00CD44AD">
              <w:rPr>
                <w:rFonts w:ascii="Times New Roman" w:eastAsia="Times New Roman" w:hAnsi="Times New Roman" w:cs="Times New Roman"/>
                <w:color w:val="auto"/>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3122040"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 xml:space="preserve">Замовник розглядає подані тендерні пропозиції з урахуванням виправлення або </w:t>
            </w:r>
            <w:proofErr w:type="spellStart"/>
            <w:r w:rsidRPr="00CD44AD">
              <w:rPr>
                <w:rFonts w:ascii="Times New Roman" w:eastAsia="Times New Roman" w:hAnsi="Times New Roman" w:cs="Times New Roman"/>
                <w:color w:val="auto"/>
              </w:rPr>
              <w:t>невиправлення</w:t>
            </w:r>
            <w:proofErr w:type="spellEnd"/>
            <w:r w:rsidRPr="00CD44AD">
              <w:rPr>
                <w:rFonts w:ascii="Times New Roman" w:eastAsia="Times New Roman" w:hAnsi="Times New Roman" w:cs="Times New Roman"/>
                <w:color w:val="auto"/>
              </w:rPr>
              <w:t xml:space="preserve"> учасниками виявлених невідповідностей.</w:t>
            </w:r>
          </w:p>
        </w:tc>
      </w:tr>
      <w:tr w:rsidR="00CD44AD" w:rsidRPr="00CD44AD" w14:paraId="2DA35824" w14:textId="77777777" w:rsidTr="00B64574">
        <w:trPr>
          <w:trHeight w:val="442"/>
          <w:jc w:val="center"/>
        </w:trPr>
        <w:tc>
          <w:tcPr>
            <w:tcW w:w="10349" w:type="dxa"/>
            <w:gridSpan w:val="3"/>
            <w:vAlign w:val="center"/>
          </w:tcPr>
          <w:p w14:paraId="6328C1E5"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b/>
                <w:i/>
              </w:rPr>
              <w:t>Розділ 4. Подання та розкриття тендерної пропозиції</w:t>
            </w:r>
          </w:p>
        </w:tc>
      </w:tr>
      <w:tr w:rsidR="00CD44AD" w:rsidRPr="00CD44AD" w14:paraId="51B9C887" w14:textId="77777777" w:rsidTr="0000047D">
        <w:trPr>
          <w:trHeight w:val="1119"/>
          <w:jc w:val="center"/>
        </w:trPr>
        <w:tc>
          <w:tcPr>
            <w:tcW w:w="704" w:type="dxa"/>
          </w:tcPr>
          <w:p w14:paraId="6E7930C5"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lastRenderedPageBreak/>
              <w:t>1</w:t>
            </w:r>
          </w:p>
        </w:tc>
        <w:tc>
          <w:tcPr>
            <w:tcW w:w="2752" w:type="dxa"/>
          </w:tcPr>
          <w:p w14:paraId="3A50F1A6"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Кінцевий строк подання тендерної пропозиції</w:t>
            </w:r>
          </w:p>
        </w:tc>
        <w:tc>
          <w:tcPr>
            <w:tcW w:w="6893" w:type="dxa"/>
            <w:vAlign w:val="center"/>
          </w:tcPr>
          <w:p w14:paraId="4E533F5A" w14:textId="0CE03AE3" w:rsidR="00CD44AD" w:rsidRPr="00CD44AD" w:rsidRDefault="00CD44AD" w:rsidP="003C6799">
            <w:pPr>
              <w:jc w:val="both"/>
              <w:rPr>
                <w:rFonts w:ascii="Times New Roman" w:eastAsia="Times New Roman" w:hAnsi="Times New Roman" w:cs="Times New Roman"/>
              </w:rPr>
            </w:pPr>
            <w:r w:rsidRPr="00CD44AD">
              <w:rPr>
                <w:rFonts w:ascii="Times New Roman" w:eastAsia="Times New Roman" w:hAnsi="Times New Roman" w:cs="Times New Roman"/>
              </w:rPr>
              <w:t>Кінцевий строк подання тендерних пропозицій електрона</w:t>
            </w:r>
            <w:r w:rsidR="003C6799">
              <w:rPr>
                <w:rFonts w:ascii="Times New Roman" w:eastAsia="Times New Roman" w:hAnsi="Times New Roman" w:cs="Times New Roman"/>
              </w:rPr>
              <w:t xml:space="preserve"> система встановлює автоматично (але не менше 7 днів з дня оприлюднення оголошення про проведення відкритих торгів в електронній системі закупівель) відповідно до п. 34 «Особливостей </w:t>
            </w:r>
            <w:r w:rsidR="003C6799" w:rsidRPr="003C6799">
              <w:rPr>
                <w:rFonts w:ascii="Times New Roman" w:eastAsia="Times New Roman" w:hAnsi="Times New Roman" w:cs="Times New Roman"/>
              </w:rPr>
              <w:t>здійснення публічн</w:t>
            </w:r>
            <w:r w:rsidR="003C6799">
              <w:rPr>
                <w:rFonts w:ascii="Times New Roman" w:eastAsia="Times New Roman" w:hAnsi="Times New Roman" w:cs="Times New Roman"/>
              </w:rPr>
              <w:t xml:space="preserve">их закупівель товарів, робіт і </w:t>
            </w:r>
            <w:r w:rsidR="003C6799" w:rsidRPr="003C6799">
              <w:rPr>
                <w:rFonts w:ascii="Times New Roman" w:eastAsia="Times New Roman" w:hAnsi="Times New Roman" w:cs="Times New Roman"/>
              </w:rPr>
              <w:t>послуг для замовників</w:t>
            </w:r>
            <w:r w:rsidR="003C6799">
              <w:rPr>
                <w:rFonts w:ascii="Times New Roman" w:eastAsia="Times New Roman" w:hAnsi="Times New Roman" w:cs="Times New Roman"/>
              </w:rPr>
              <w:t>, передбачених Законом України «Про публічні закупівлі»</w:t>
            </w:r>
            <w:r w:rsidR="003C6799" w:rsidRPr="003C6799">
              <w:rPr>
                <w:rFonts w:ascii="Times New Roman" w:eastAsia="Times New Roman" w:hAnsi="Times New Roman" w:cs="Times New Roman"/>
              </w:rPr>
              <w:t xml:space="preserve">, </w:t>
            </w:r>
            <w:r w:rsidR="003C6799">
              <w:rPr>
                <w:rFonts w:ascii="Times New Roman" w:eastAsia="Times New Roman" w:hAnsi="Times New Roman" w:cs="Times New Roman"/>
              </w:rPr>
              <w:t xml:space="preserve">на період дії правового режиму </w:t>
            </w:r>
            <w:r w:rsidR="003C6799" w:rsidRPr="003C6799">
              <w:rPr>
                <w:rFonts w:ascii="Times New Roman" w:eastAsia="Times New Roman" w:hAnsi="Times New Roman" w:cs="Times New Roman"/>
              </w:rPr>
              <w:t>воєнного стану</w:t>
            </w:r>
            <w:r w:rsidR="003C6799">
              <w:rPr>
                <w:rFonts w:ascii="Times New Roman" w:eastAsia="Times New Roman" w:hAnsi="Times New Roman" w:cs="Times New Roman"/>
              </w:rPr>
              <w:t xml:space="preserve"> в Україні та протягом 90 днів </w:t>
            </w:r>
            <w:r w:rsidR="003C6799" w:rsidRPr="003C6799">
              <w:rPr>
                <w:rFonts w:ascii="Times New Roman" w:eastAsia="Times New Roman" w:hAnsi="Times New Roman" w:cs="Times New Roman"/>
              </w:rPr>
              <w:t>з дня його припинення або скасування</w:t>
            </w:r>
            <w:r w:rsidR="003C6799">
              <w:rPr>
                <w:rFonts w:ascii="Times New Roman" w:eastAsia="Times New Roman" w:hAnsi="Times New Roman" w:cs="Times New Roman"/>
              </w:rPr>
              <w:t>» затверджених Постановою КМУ від 12.10.2022 р. № 1178).</w:t>
            </w:r>
          </w:p>
          <w:p w14:paraId="6AB23590"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Отримана тендерна пропозиція вноситься автоматично до реєстру отриманих тендерних пропозицій.</w:t>
            </w:r>
          </w:p>
          <w:p w14:paraId="51BDB54B"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5E0F23B"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D44AD" w:rsidRPr="00CD44AD" w14:paraId="48DDAFFF" w14:textId="77777777" w:rsidTr="0000047D">
        <w:trPr>
          <w:trHeight w:val="1119"/>
          <w:jc w:val="center"/>
        </w:trPr>
        <w:tc>
          <w:tcPr>
            <w:tcW w:w="704" w:type="dxa"/>
          </w:tcPr>
          <w:p w14:paraId="5F4ED010"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2</w:t>
            </w:r>
          </w:p>
        </w:tc>
        <w:tc>
          <w:tcPr>
            <w:tcW w:w="2752" w:type="dxa"/>
          </w:tcPr>
          <w:p w14:paraId="6D90DAAA"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Дата та час розкриття тендерної пропозиції</w:t>
            </w:r>
          </w:p>
        </w:tc>
        <w:tc>
          <w:tcPr>
            <w:tcW w:w="6893" w:type="dxa"/>
            <w:vAlign w:val="center"/>
          </w:tcPr>
          <w:p w14:paraId="4F1691BD" w14:textId="77777777" w:rsidR="003746AC" w:rsidRDefault="003746AC" w:rsidP="00CD44AD">
            <w:pPr>
              <w:jc w:val="both"/>
              <w:rPr>
                <w:rFonts w:ascii="Times New Roman" w:eastAsia="Times New Roman" w:hAnsi="Times New Roman" w:cs="Times New Roman"/>
              </w:rPr>
            </w:pPr>
            <w:r w:rsidRPr="003746AC">
              <w:rPr>
                <w:rFonts w:ascii="Times New Roman" w:eastAsia="Times New Roman" w:hAnsi="Times New Roman" w:cs="Times New Roman"/>
              </w:rPr>
              <w:t>Відкриті торги проводяться без застосування електронного аукціону.</w:t>
            </w:r>
          </w:p>
          <w:p w14:paraId="08A1E39F" w14:textId="03076E13" w:rsidR="00CD44AD" w:rsidRDefault="003746AC" w:rsidP="00CD44AD">
            <w:pPr>
              <w:jc w:val="both"/>
              <w:rPr>
                <w:rFonts w:ascii="Times New Roman" w:eastAsia="Times New Roman" w:hAnsi="Times New Roman" w:cs="Times New Roman"/>
              </w:rPr>
            </w:pPr>
            <w:r w:rsidRPr="003746AC">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08D8AC8" w14:textId="45932AE7" w:rsidR="003746AC" w:rsidRDefault="003746AC" w:rsidP="00CD44AD">
            <w:pPr>
              <w:jc w:val="both"/>
              <w:rPr>
                <w:rFonts w:ascii="Times New Roman" w:eastAsia="Times New Roman" w:hAnsi="Times New Roman" w:cs="Times New Roman"/>
              </w:rPr>
            </w:pPr>
            <w:r w:rsidRPr="003746AC">
              <w:rPr>
                <w:rFonts w:ascii="Times New Roman" w:eastAsia="Times New Roman" w:hAnsi="Times New Roman" w:cs="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69219854" w14:textId="3511D840" w:rsidR="003746AC" w:rsidRPr="00CD44AD" w:rsidRDefault="003746AC" w:rsidP="00CD44AD">
            <w:pPr>
              <w:jc w:val="both"/>
              <w:rPr>
                <w:rFonts w:ascii="Times New Roman" w:eastAsia="Times New Roman" w:hAnsi="Times New Roman" w:cs="Times New Roman"/>
                <w:color w:val="auto"/>
              </w:rPr>
            </w:pPr>
          </w:p>
        </w:tc>
      </w:tr>
      <w:tr w:rsidR="00CD44AD" w:rsidRPr="00CD44AD" w14:paraId="041C1C2D" w14:textId="77777777" w:rsidTr="00B64574">
        <w:trPr>
          <w:trHeight w:val="512"/>
          <w:jc w:val="center"/>
        </w:trPr>
        <w:tc>
          <w:tcPr>
            <w:tcW w:w="10349" w:type="dxa"/>
            <w:gridSpan w:val="3"/>
            <w:vAlign w:val="center"/>
          </w:tcPr>
          <w:p w14:paraId="7BB5AF89"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b/>
              </w:rPr>
              <w:t>Розділ 5. Оцінка тендерної пропозиції</w:t>
            </w:r>
          </w:p>
        </w:tc>
      </w:tr>
      <w:tr w:rsidR="00CD44AD" w:rsidRPr="00CD44AD" w14:paraId="4340B28A" w14:textId="77777777" w:rsidTr="0000047D">
        <w:trPr>
          <w:trHeight w:val="1119"/>
          <w:jc w:val="center"/>
        </w:trPr>
        <w:tc>
          <w:tcPr>
            <w:tcW w:w="704" w:type="dxa"/>
          </w:tcPr>
          <w:p w14:paraId="45719222"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1</w:t>
            </w:r>
          </w:p>
        </w:tc>
        <w:tc>
          <w:tcPr>
            <w:tcW w:w="2752" w:type="dxa"/>
          </w:tcPr>
          <w:p w14:paraId="31000D80"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893" w:type="dxa"/>
            <w:vAlign w:val="center"/>
          </w:tcPr>
          <w:p w14:paraId="6A12B799" w14:textId="63D7F364"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Критерії та методика оцінки визначаються відповідно до </w:t>
            </w:r>
            <w:r w:rsidR="003746AC">
              <w:rPr>
                <w:rFonts w:ascii="Times New Roman" w:hAnsi="Times New Roman" w:cs="Times New Roman"/>
                <w:color w:val="auto"/>
              </w:rPr>
              <w:t>п. 37 Особливостей. (зі змінами)</w:t>
            </w:r>
          </w:p>
          <w:p w14:paraId="30427E03" w14:textId="77777777" w:rsidR="003746AC" w:rsidRPr="003746AC" w:rsidRDefault="003746AC" w:rsidP="003746AC">
            <w:pPr>
              <w:jc w:val="both"/>
              <w:rPr>
                <w:rFonts w:ascii="Times New Roman" w:hAnsi="Times New Roman" w:cs="Times New Roman"/>
                <w:color w:val="auto"/>
              </w:rPr>
            </w:pPr>
            <w:r w:rsidRPr="003746AC">
              <w:rPr>
                <w:rFonts w:ascii="Times New Roman" w:hAnsi="Times New Roman" w:cs="Times New Roman"/>
                <w:color w:val="auto"/>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AA6EAD4" w14:textId="77777777" w:rsidR="003746AC" w:rsidRDefault="003746AC" w:rsidP="003746AC">
            <w:pPr>
              <w:jc w:val="both"/>
              <w:rPr>
                <w:rFonts w:ascii="Times New Roman" w:hAnsi="Times New Roman" w:cs="Times New Roman"/>
                <w:color w:val="auto"/>
              </w:rPr>
            </w:pPr>
            <w:r w:rsidRPr="003746AC">
              <w:rPr>
                <w:rFonts w:ascii="Times New Roman" w:hAnsi="Times New Roman" w:cs="Times New Roman"/>
                <w:color w:val="auto"/>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A3C22A4" w14:textId="7A438088" w:rsidR="00E85786" w:rsidRPr="00E85786" w:rsidRDefault="00E85786" w:rsidP="003746AC">
            <w:pPr>
              <w:jc w:val="both"/>
              <w:rPr>
                <w:rFonts w:ascii="Times New Roman" w:hAnsi="Times New Roman" w:cs="Times New Roman"/>
                <w:i/>
                <w:color w:val="auto"/>
              </w:rPr>
            </w:pPr>
            <w:r w:rsidRPr="00E85786">
              <w:rPr>
                <w:rFonts w:ascii="Times New Roman" w:hAnsi="Times New Roman" w:cs="Times New Roman"/>
                <w:i/>
                <w:color w:val="auto"/>
              </w:rPr>
              <w:t>Замовник не приймає до розгляду тендерну пропозицію, ціна якої є вищою, ніж очікувана вартість предмета закупівлі.</w:t>
            </w:r>
          </w:p>
          <w:p w14:paraId="518B4004" w14:textId="5F300360"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Оцінка здійснюється щодо предмета закупівлі в</w:t>
            </w:r>
            <w:r w:rsidR="00881B27">
              <w:rPr>
                <w:rFonts w:ascii="Times New Roman" w:hAnsi="Times New Roman" w:cs="Times New Roman"/>
                <w:color w:val="auto"/>
              </w:rPr>
              <w:t xml:space="preserve"> </w:t>
            </w:r>
            <w:r w:rsidRPr="00CD44AD">
              <w:rPr>
                <w:rFonts w:ascii="Times New Roman" w:hAnsi="Times New Roman" w:cs="Times New Roman"/>
                <w:color w:val="auto"/>
              </w:rPr>
              <w:t>цілому.</w:t>
            </w:r>
          </w:p>
          <w:p w14:paraId="3378FA5B" w14:textId="056D93C4" w:rsidR="003E0E77" w:rsidRDefault="003E0E77" w:rsidP="00CD44AD">
            <w:pPr>
              <w:jc w:val="both"/>
              <w:rPr>
                <w:rFonts w:ascii="Times New Roman" w:hAnsi="Times New Roman" w:cs="Times New Roman"/>
                <w:color w:val="auto"/>
              </w:rPr>
            </w:pPr>
            <w:r w:rsidRPr="003E0E77">
              <w:rPr>
                <w:rFonts w:ascii="Times New Roman" w:hAnsi="Times New Roman" w:cs="Times New Roman"/>
                <w:color w:val="auto"/>
              </w:rPr>
              <w:t xml:space="preserve">Замовник розглядає тендерну пропозицію, яка визначена найбільш економічно вигідною відповідно до </w:t>
            </w:r>
            <w:r>
              <w:rPr>
                <w:rFonts w:ascii="Times New Roman" w:hAnsi="Times New Roman" w:cs="Times New Roman"/>
                <w:color w:val="auto"/>
              </w:rPr>
              <w:t>О</w:t>
            </w:r>
            <w:r w:rsidRPr="003E0E77">
              <w:rPr>
                <w:rFonts w:ascii="Times New Roman" w:hAnsi="Times New Roman" w:cs="Times New Roman"/>
                <w:color w:val="auto"/>
              </w:rPr>
              <w:t>собливостей (далі — найбільш економічно вигідна тендерна пропозиція), щодо її відповідності вимогам тендерної документації.</w:t>
            </w:r>
          </w:p>
          <w:p w14:paraId="245DD405" w14:textId="77777777" w:rsidR="003E0E77" w:rsidRPr="003E0E77" w:rsidRDefault="003E0E77" w:rsidP="003E0E77">
            <w:pPr>
              <w:jc w:val="both"/>
              <w:rPr>
                <w:rFonts w:ascii="Times New Roman" w:hAnsi="Times New Roman" w:cs="Times New Roman"/>
                <w:color w:val="auto"/>
              </w:rPr>
            </w:pPr>
            <w:r w:rsidRPr="003E0E77">
              <w:rPr>
                <w:rFonts w:ascii="Times New Roman" w:hAnsi="Times New Roman" w:cs="Times New Roman"/>
                <w:color w:val="auto"/>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A7A906" w14:textId="77777777" w:rsidR="003E0E77" w:rsidRDefault="003E0E77" w:rsidP="003E0E77">
            <w:pPr>
              <w:jc w:val="both"/>
              <w:rPr>
                <w:rFonts w:ascii="Times New Roman" w:hAnsi="Times New Roman" w:cs="Times New Roman"/>
                <w:color w:val="auto"/>
              </w:rPr>
            </w:pPr>
            <w:r w:rsidRPr="003E0E77">
              <w:rPr>
                <w:rFonts w:ascii="Times New Roman" w:hAnsi="Times New Roman" w:cs="Times New Roman"/>
                <w:color w:val="auto"/>
              </w:rPr>
              <w:t>У разі відхилення замовником найбільш економічно вигідної тендер</w:t>
            </w:r>
            <w:r>
              <w:rPr>
                <w:rFonts w:ascii="Times New Roman" w:hAnsi="Times New Roman" w:cs="Times New Roman"/>
                <w:color w:val="auto"/>
              </w:rPr>
              <w:t>ної пропозиції відповідно до</w:t>
            </w:r>
            <w:r w:rsidRPr="003E0E77">
              <w:rPr>
                <w:rFonts w:ascii="Times New Roman" w:hAnsi="Times New Roman" w:cs="Times New Roman"/>
                <w:color w:val="auto"/>
              </w:rPr>
              <w:t xml:space="preserve"> </w:t>
            </w:r>
            <w:r>
              <w:rPr>
                <w:rFonts w:ascii="Times New Roman" w:hAnsi="Times New Roman" w:cs="Times New Roman"/>
                <w:color w:val="auto"/>
              </w:rPr>
              <w:t>О</w:t>
            </w:r>
            <w:r w:rsidRPr="003E0E77">
              <w:rPr>
                <w:rFonts w:ascii="Times New Roman" w:hAnsi="Times New Roman" w:cs="Times New Roman"/>
                <w:color w:val="auto"/>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w:t>
            </w:r>
            <w:r>
              <w:rPr>
                <w:rFonts w:ascii="Times New Roman" w:hAnsi="Times New Roman" w:cs="Times New Roman"/>
                <w:color w:val="auto"/>
              </w:rPr>
              <w:t xml:space="preserve">рядку та </w:t>
            </w:r>
            <w:r>
              <w:rPr>
                <w:rFonts w:ascii="Times New Roman" w:hAnsi="Times New Roman" w:cs="Times New Roman"/>
                <w:color w:val="auto"/>
              </w:rPr>
              <w:lastRenderedPageBreak/>
              <w:t>строки, визначені О</w:t>
            </w:r>
            <w:r w:rsidRPr="003E0E77">
              <w:rPr>
                <w:rFonts w:ascii="Times New Roman" w:hAnsi="Times New Roman" w:cs="Times New Roman"/>
                <w:color w:val="auto"/>
              </w:rPr>
              <w:t>собливостями.</w:t>
            </w:r>
          </w:p>
          <w:p w14:paraId="17EAC6A9" w14:textId="7A470C16" w:rsidR="00CD44AD" w:rsidRPr="00CD44AD" w:rsidRDefault="00CD44AD" w:rsidP="003E0E77">
            <w:pPr>
              <w:jc w:val="both"/>
              <w:rPr>
                <w:rFonts w:ascii="Times New Roman" w:hAnsi="Times New Roman" w:cs="Times New Roman"/>
                <w:color w:val="auto"/>
              </w:rPr>
            </w:pPr>
            <w:r w:rsidRPr="00CD44AD">
              <w:rPr>
                <w:rFonts w:ascii="Times New Roman" w:hAnsi="Times New Roman" w:cs="Times New Roman"/>
                <w:color w:val="auto"/>
              </w:rPr>
              <w:t>Замовник та учасники не можуть ініціювати будь-які переговори з питань внесення змін до змісту або ціни поданої тендерної пропозиції.</w:t>
            </w:r>
          </w:p>
          <w:p w14:paraId="080E8BC0" w14:textId="77777777" w:rsidR="003E0E77" w:rsidRPr="003E0E77" w:rsidRDefault="003E0E77" w:rsidP="003E0E77">
            <w:pPr>
              <w:jc w:val="both"/>
              <w:rPr>
                <w:rFonts w:ascii="Times New Roman" w:hAnsi="Times New Roman" w:cs="Times New Roman"/>
                <w:color w:val="auto"/>
              </w:rPr>
            </w:pPr>
            <w:r w:rsidRPr="003E0E77">
              <w:rPr>
                <w:rFonts w:ascii="Times New Roman" w:hAnsi="Times New Roman" w:cs="Times New Roman"/>
                <w:color w:val="auto"/>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113FC93" w14:textId="77777777" w:rsidR="003E0E77" w:rsidRPr="003E0E77" w:rsidRDefault="003E0E77" w:rsidP="003E0E77">
            <w:pPr>
              <w:jc w:val="both"/>
              <w:rPr>
                <w:rFonts w:ascii="Times New Roman" w:hAnsi="Times New Roman" w:cs="Times New Roman"/>
                <w:color w:val="auto"/>
              </w:rPr>
            </w:pPr>
            <w:r w:rsidRPr="003E0E77">
              <w:rPr>
                <w:rFonts w:ascii="Times New Roman" w:hAnsi="Times New Roman" w:cs="Times New Roman"/>
                <w:color w:val="auto"/>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6CD533D" w14:textId="77777777" w:rsidR="003E0E77" w:rsidRPr="003E0E77" w:rsidRDefault="003E0E77" w:rsidP="003E0E77">
            <w:pPr>
              <w:jc w:val="both"/>
              <w:rPr>
                <w:rFonts w:ascii="Times New Roman" w:hAnsi="Times New Roman" w:cs="Times New Roman"/>
                <w:color w:val="auto"/>
              </w:rPr>
            </w:pPr>
            <w:r w:rsidRPr="003E0E77">
              <w:rPr>
                <w:rFonts w:ascii="Times New Roman" w:hAnsi="Times New Roman" w:cs="Times New Roman"/>
                <w:color w:val="auto"/>
              </w:rPr>
              <w:t>Обґрунтування аномально низької тендерної пропозиції може містити інформацію про:</w:t>
            </w:r>
          </w:p>
          <w:p w14:paraId="6DFF4212" w14:textId="77777777" w:rsidR="003E0E77" w:rsidRPr="003E0E77" w:rsidRDefault="003E0E77" w:rsidP="0099295B">
            <w:pPr>
              <w:pStyle w:val="ac"/>
              <w:numPr>
                <w:ilvl w:val="0"/>
                <w:numId w:val="27"/>
              </w:numPr>
              <w:tabs>
                <w:tab w:val="left" w:pos="444"/>
              </w:tabs>
              <w:ind w:left="0" w:firstLine="0"/>
              <w:jc w:val="both"/>
              <w:rPr>
                <w:rFonts w:ascii="Times New Roman" w:hAnsi="Times New Roman" w:cs="Times New Roman"/>
                <w:color w:val="auto"/>
              </w:rPr>
            </w:pPr>
            <w:r w:rsidRPr="003E0E77">
              <w:rPr>
                <w:rFonts w:ascii="Times New Roman" w:hAnsi="Times New Roman" w:cs="Times New Roman"/>
                <w:color w:val="auto"/>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496907E" w14:textId="77777777" w:rsidR="003E0E77" w:rsidRPr="003E0E77" w:rsidRDefault="003E0E77" w:rsidP="0099295B">
            <w:pPr>
              <w:pStyle w:val="ac"/>
              <w:numPr>
                <w:ilvl w:val="0"/>
                <w:numId w:val="27"/>
              </w:numPr>
              <w:tabs>
                <w:tab w:val="left" w:pos="444"/>
              </w:tabs>
              <w:ind w:left="0" w:firstLine="0"/>
              <w:jc w:val="both"/>
              <w:rPr>
                <w:rFonts w:ascii="Times New Roman" w:hAnsi="Times New Roman" w:cs="Times New Roman"/>
                <w:color w:val="auto"/>
              </w:rPr>
            </w:pPr>
            <w:r w:rsidRPr="003E0E77">
              <w:rPr>
                <w:rFonts w:ascii="Times New Roman" w:hAnsi="Times New Roman" w:cs="Times New Roman"/>
                <w:color w:val="auto"/>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616A19" w14:textId="77777777" w:rsidR="003E0E77" w:rsidRPr="003E0E77" w:rsidRDefault="003E0E77" w:rsidP="0099295B">
            <w:pPr>
              <w:pStyle w:val="ac"/>
              <w:numPr>
                <w:ilvl w:val="0"/>
                <w:numId w:val="27"/>
              </w:numPr>
              <w:tabs>
                <w:tab w:val="left" w:pos="444"/>
              </w:tabs>
              <w:ind w:left="0" w:firstLine="0"/>
              <w:jc w:val="both"/>
              <w:rPr>
                <w:rFonts w:ascii="Times New Roman" w:hAnsi="Times New Roman" w:cs="Times New Roman"/>
                <w:color w:val="auto"/>
              </w:rPr>
            </w:pPr>
            <w:r w:rsidRPr="003E0E77">
              <w:rPr>
                <w:rFonts w:ascii="Times New Roman" w:hAnsi="Times New Roman" w:cs="Times New Roman"/>
                <w:color w:val="auto"/>
              </w:rPr>
              <w:t>отримання учасником процедури закупівлі державної допомоги згідно із законодавством.</w:t>
            </w:r>
          </w:p>
          <w:p w14:paraId="49AAF45C" w14:textId="77777777" w:rsidR="00B17BA1" w:rsidRPr="00B17BA1" w:rsidRDefault="00B17BA1" w:rsidP="00B17BA1">
            <w:pPr>
              <w:jc w:val="both"/>
              <w:rPr>
                <w:rFonts w:ascii="Times New Roman" w:hAnsi="Times New Roman" w:cs="Times New Roman"/>
                <w:color w:val="auto"/>
              </w:rPr>
            </w:pPr>
            <w:r w:rsidRPr="00B17BA1">
              <w:rPr>
                <w:rFonts w:ascii="Times New Roman" w:hAnsi="Times New Roman" w:cs="Times New Roman"/>
                <w:color w:val="auto"/>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3E6D3F65" w14:textId="77777777" w:rsidR="00B17BA1" w:rsidRPr="00B17BA1" w:rsidRDefault="00B17BA1" w:rsidP="00B17BA1">
            <w:pPr>
              <w:jc w:val="both"/>
              <w:rPr>
                <w:rFonts w:ascii="Times New Roman" w:hAnsi="Times New Roman" w:cs="Times New Roman"/>
                <w:color w:val="auto"/>
              </w:rPr>
            </w:pPr>
            <w:r w:rsidRPr="00B17BA1">
              <w:rPr>
                <w:rFonts w:ascii="Times New Roman" w:hAnsi="Times New Roman" w:cs="Times New Roman"/>
                <w:color w:val="auto"/>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25D498" w14:textId="77777777" w:rsidR="00B17BA1" w:rsidRPr="00B17BA1" w:rsidRDefault="00B17BA1" w:rsidP="00B17BA1">
            <w:pPr>
              <w:jc w:val="both"/>
              <w:rPr>
                <w:rFonts w:ascii="Times New Roman" w:hAnsi="Times New Roman" w:cs="Times New Roman"/>
                <w:color w:val="auto"/>
              </w:rPr>
            </w:pPr>
            <w:r w:rsidRPr="00B17BA1">
              <w:rPr>
                <w:rFonts w:ascii="Times New Roman" w:hAnsi="Times New Roman" w:cs="Times New Roman"/>
                <w:color w:val="auto"/>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92DBDD" w14:textId="77777777" w:rsidR="00B17BA1" w:rsidRDefault="00B17BA1" w:rsidP="00B17BA1">
            <w:pPr>
              <w:jc w:val="both"/>
              <w:rPr>
                <w:rFonts w:ascii="Times New Roman" w:hAnsi="Times New Roman" w:cs="Times New Roman"/>
                <w:color w:val="auto"/>
              </w:rPr>
            </w:pPr>
            <w:r w:rsidRPr="00B17BA1">
              <w:rPr>
                <w:rFonts w:ascii="Times New Roman" w:hAnsi="Times New Roman" w:cs="Times New Roman"/>
                <w:color w:val="auto"/>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345242E" w14:textId="71548583" w:rsidR="00CD44AD" w:rsidRPr="00CD44AD" w:rsidRDefault="00CD44AD" w:rsidP="00B17BA1">
            <w:pPr>
              <w:jc w:val="both"/>
              <w:rPr>
                <w:rFonts w:ascii="Times New Roman" w:hAnsi="Times New Roman" w:cs="Times New Roman"/>
                <w:color w:val="auto"/>
              </w:rPr>
            </w:pPr>
            <w:r w:rsidRPr="00CD44AD">
              <w:rPr>
                <w:rFonts w:ascii="Times New Roman" w:hAnsi="Times New Roman" w:cs="Times New Roman"/>
                <w:color w:val="auto"/>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CD44AD">
              <w:rPr>
                <w:rFonts w:ascii="Times New Roman" w:hAnsi="Times New Roman" w:cs="Times New Roman"/>
                <w:b/>
                <w:i/>
                <w:color w:val="auto"/>
              </w:rPr>
              <w:t xml:space="preserve">не може бути меншим ніж два робочі дні </w:t>
            </w:r>
            <w:r w:rsidRPr="00CD44AD">
              <w:rPr>
                <w:rFonts w:ascii="Times New Roman" w:hAnsi="Times New Roman" w:cs="Times New Roman"/>
                <w:color w:val="auto"/>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89EC7A" w14:textId="77777777" w:rsidR="00CD44AD" w:rsidRPr="00CD44AD" w:rsidRDefault="00CD44AD" w:rsidP="00CD44AD">
            <w:pPr>
              <w:jc w:val="both"/>
              <w:rPr>
                <w:rFonts w:ascii="Times New Roman" w:hAnsi="Times New Roman" w:cs="Times New Roman"/>
                <w:b/>
                <w:i/>
                <w:color w:val="auto"/>
              </w:rPr>
            </w:pPr>
            <w:r w:rsidRPr="00CD44AD">
              <w:rPr>
                <w:rFonts w:ascii="Times New Roman" w:hAnsi="Times New Roman" w:cs="Times New Roman"/>
                <w:b/>
                <w:i/>
                <w:color w:val="auto"/>
              </w:rPr>
              <w:t>Замовник розміщує повідомлення з вимогою про усунення невідповідностей в інформації та/або документах:</w:t>
            </w:r>
          </w:p>
          <w:p w14:paraId="4C41D039" w14:textId="77777777" w:rsidR="00CD44AD" w:rsidRPr="00CD44AD" w:rsidRDefault="00CD44AD" w:rsidP="004765FC">
            <w:pPr>
              <w:numPr>
                <w:ilvl w:val="0"/>
                <w:numId w:val="23"/>
              </w:numPr>
              <w:ind w:left="4" w:hanging="7"/>
              <w:jc w:val="both"/>
              <w:rPr>
                <w:rFonts w:ascii="Times New Roman" w:hAnsi="Times New Roman" w:cs="Times New Roman"/>
                <w:color w:val="auto"/>
              </w:rPr>
            </w:pPr>
            <w:r w:rsidRPr="00CD44AD">
              <w:rPr>
                <w:rFonts w:ascii="Times New Roman" w:hAnsi="Times New Roman" w:cs="Times New Roman"/>
                <w:color w:val="auto"/>
              </w:rPr>
              <w:t>що підтверджують відповідність учасника процедури закупівлі кваліфікаційним критеріям відповідно до статті 16 Закону;</w:t>
            </w:r>
          </w:p>
          <w:p w14:paraId="13DDF4A0" w14:textId="77777777" w:rsidR="00CD44AD" w:rsidRPr="00CD44AD" w:rsidRDefault="00CD44AD" w:rsidP="004765FC">
            <w:pPr>
              <w:numPr>
                <w:ilvl w:val="0"/>
                <w:numId w:val="23"/>
              </w:numPr>
              <w:ind w:left="4" w:hanging="7"/>
              <w:jc w:val="both"/>
              <w:rPr>
                <w:rFonts w:ascii="Times New Roman" w:hAnsi="Times New Roman" w:cs="Times New Roman"/>
                <w:color w:val="auto"/>
              </w:rPr>
            </w:pPr>
            <w:r w:rsidRPr="00CD44AD">
              <w:rPr>
                <w:rFonts w:ascii="Times New Roman" w:hAnsi="Times New Roman" w:cs="Times New Roman"/>
                <w:color w:val="auto"/>
              </w:rPr>
              <w:t>на підтвердження права підпису тендерної пропозиції та/або договору про закупівлю.</w:t>
            </w:r>
          </w:p>
          <w:p w14:paraId="44FE5067"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lastRenderedPageBreak/>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6B5F54AF"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highlight w:val="white"/>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CD44AD">
              <w:rPr>
                <w:rFonts w:ascii="Times New Roman" w:hAnsi="Times New Roman" w:cs="Times New Roman"/>
                <w:b/>
                <w:i/>
                <w:color w:val="auto"/>
                <w:highlight w:val="white"/>
              </w:rPr>
              <w:t>не пізніше ніж через п’ять днів</w:t>
            </w:r>
            <w:r w:rsidRPr="00CD44AD">
              <w:rPr>
                <w:rFonts w:ascii="Times New Roman" w:hAnsi="Times New Roman" w:cs="Times New Roman"/>
                <w:color w:val="auto"/>
                <w:highlight w:val="white"/>
              </w:rPr>
              <w:t xml:space="preserve"> з дня надходження такого звернення.</w:t>
            </w:r>
          </w:p>
        </w:tc>
      </w:tr>
      <w:tr w:rsidR="003D1CB2" w:rsidRPr="00CD44AD" w14:paraId="0EE4B3BB" w14:textId="77777777" w:rsidTr="0000047D">
        <w:trPr>
          <w:trHeight w:val="1119"/>
          <w:jc w:val="center"/>
        </w:trPr>
        <w:tc>
          <w:tcPr>
            <w:tcW w:w="704" w:type="dxa"/>
          </w:tcPr>
          <w:p w14:paraId="2928F27E" w14:textId="4154CA6C" w:rsidR="003D1CB2" w:rsidRPr="00CD44AD" w:rsidRDefault="003D1CB2" w:rsidP="00CD44AD">
            <w:pPr>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2752" w:type="dxa"/>
          </w:tcPr>
          <w:p w14:paraId="24F71DA1" w14:textId="67A8D762" w:rsidR="003D1CB2" w:rsidRPr="003D1CB2" w:rsidRDefault="003D1CB2" w:rsidP="003D1CB2">
            <w:pPr>
              <w:rPr>
                <w:rFonts w:ascii="Times New Roman" w:eastAsia="Times New Roman" w:hAnsi="Times New Roman" w:cs="Times New Roman"/>
                <w:b/>
              </w:rPr>
            </w:pPr>
            <w:r>
              <w:rPr>
                <w:rFonts w:ascii="Times New Roman" w:eastAsia="Times New Roman" w:hAnsi="Times New Roman" w:cs="Times New Roman"/>
                <w:b/>
              </w:rPr>
              <w:t xml:space="preserve">Опис та приклади </w:t>
            </w:r>
            <w:r w:rsidRPr="003D1CB2">
              <w:rPr>
                <w:rFonts w:ascii="Times New Roman" w:eastAsia="Times New Roman" w:hAnsi="Times New Roman" w:cs="Times New Roman"/>
                <w:b/>
              </w:rPr>
              <w:t>формальних (несуттєвих)</w:t>
            </w:r>
          </w:p>
          <w:p w14:paraId="22EB9415" w14:textId="15787F7D" w:rsidR="003D1CB2" w:rsidRPr="00CD44AD" w:rsidRDefault="003D1CB2" w:rsidP="003D1CB2">
            <w:pPr>
              <w:rPr>
                <w:rFonts w:ascii="Times New Roman" w:eastAsia="Times New Roman" w:hAnsi="Times New Roman" w:cs="Times New Roman"/>
                <w:b/>
              </w:rPr>
            </w:pPr>
            <w:r>
              <w:rPr>
                <w:rFonts w:ascii="Times New Roman" w:eastAsia="Times New Roman" w:hAnsi="Times New Roman" w:cs="Times New Roman"/>
                <w:b/>
              </w:rPr>
              <w:t xml:space="preserve">помилок, допущення яких учасниками не призведе до відхилення їх тендерних </w:t>
            </w:r>
            <w:r w:rsidRPr="003D1CB2">
              <w:rPr>
                <w:rFonts w:ascii="Times New Roman" w:eastAsia="Times New Roman" w:hAnsi="Times New Roman" w:cs="Times New Roman"/>
                <w:b/>
              </w:rPr>
              <w:t>пропозицій.</w:t>
            </w:r>
          </w:p>
        </w:tc>
        <w:tc>
          <w:tcPr>
            <w:tcW w:w="6893" w:type="dxa"/>
            <w:vAlign w:val="center"/>
          </w:tcPr>
          <w:p w14:paraId="2845005F" w14:textId="77777777"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Відповідно до частини 3 статті 22 Закону Замовник не відхиляє тендерну пропозицію через допущення учасниками формальних (несуттєвих) помилок.</w:t>
            </w:r>
          </w:p>
          <w:p w14:paraId="7A2BFB26" w14:textId="77777777"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Перелік формальних помилок визначено відповідно до Наказу МРЕТ від 15.04.2020 № 710 «Про затвердження Переліку формальних помилок»:</w:t>
            </w:r>
          </w:p>
          <w:p w14:paraId="044EDB51" w14:textId="5B627734"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1. Інформація/документ, подана учасником процедури закупівлі у складі тендерної пропозиції, містить помилку (помилки) у частині:</w:t>
            </w:r>
          </w:p>
          <w:p w14:paraId="6040654D" w14:textId="05756FAA" w:rsidR="003D1CB2" w:rsidRPr="003D1CB2" w:rsidRDefault="003D1CB2" w:rsidP="003D1CB2">
            <w:pPr>
              <w:pStyle w:val="ac"/>
              <w:numPr>
                <w:ilvl w:val="0"/>
                <w:numId w:val="26"/>
              </w:numPr>
              <w:tabs>
                <w:tab w:val="left" w:pos="288"/>
              </w:tabs>
              <w:ind w:left="4" w:hanging="4"/>
              <w:jc w:val="both"/>
              <w:rPr>
                <w:rFonts w:ascii="Times New Roman" w:hAnsi="Times New Roman" w:cs="Times New Roman"/>
                <w:color w:val="auto"/>
              </w:rPr>
            </w:pPr>
            <w:r w:rsidRPr="003D1CB2">
              <w:rPr>
                <w:rFonts w:ascii="Times New Roman" w:hAnsi="Times New Roman" w:cs="Times New Roman"/>
                <w:color w:val="auto"/>
              </w:rPr>
              <w:t>уживання великої літери;</w:t>
            </w:r>
          </w:p>
          <w:p w14:paraId="217B21A0" w14:textId="12C73C39" w:rsidR="003D1CB2" w:rsidRPr="003D1CB2" w:rsidRDefault="003D1CB2" w:rsidP="003D1CB2">
            <w:pPr>
              <w:pStyle w:val="ac"/>
              <w:numPr>
                <w:ilvl w:val="0"/>
                <w:numId w:val="26"/>
              </w:numPr>
              <w:tabs>
                <w:tab w:val="left" w:pos="288"/>
              </w:tabs>
              <w:ind w:left="4" w:hanging="4"/>
              <w:jc w:val="both"/>
              <w:rPr>
                <w:rFonts w:ascii="Times New Roman" w:hAnsi="Times New Roman" w:cs="Times New Roman"/>
                <w:color w:val="auto"/>
              </w:rPr>
            </w:pPr>
            <w:r w:rsidRPr="003D1CB2">
              <w:rPr>
                <w:rFonts w:ascii="Times New Roman" w:hAnsi="Times New Roman" w:cs="Times New Roman"/>
                <w:color w:val="auto"/>
              </w:rPr>
              <w:t>уживання розділових знаків та відмінювання слів у реченні;</w:t>
            </w:r>
          </w:p>
          <w:p w14:paraId="0BC5CB20" w14:textId="09EBC9E5" w:rsidR="003D1CB2" w:rsidRPr="003D1CB2" w:rsidRDefault="003D1CB2" w:rsidP="003D1CB2">
            <w:pPr>
              <w:pStyle w:val="ac"/>
              <w:numPr>
                <w:ilvl w:val="0"/>
                <w:numId w:val="26"/>
              </w:numPr>
              <w:tabs>
                <w:tab w:val="left" w:pos="288"/>
              </w:tabs>
              <w:ind w:left="4" w:hanging="4"/>
              <w:jc w:val="both"/>
              <w:rPr>
                <w:rFonts w:ascii="Times New Roman" w:hAnsi="Times New Roman" w:cs="Times New Roman"/>
                <w:color w:val="auto"/>
              </w:rPr>
            </w:pPr>
            <w:r w:rsidRPr="003D1CB2">
              <w:rPr>
                <w:rFonts w:ascii="Times New Roman" w:hAnsi="Times New Roman" w:cs="Times New Roman"/>
                <w:color w:val="auto"/>
              </w:rPr>
              <w:t>використання слова або мовного звороту, запозичених з іншої мови;</w:t>
            </w:r>
          </w:p>
          <w:p w14:paraId="3E0E2F7D" w14:textId="3A23A8BF" w:rsidR="003D1CB2" w:rsidRPr="003D1CB2" w:rsidRDefault="003D1CB2" w:rsidP="003D1CB2">
            <w:pPr>
              <w:pStyle w:val="ac"/>
              <w:numPr>
                <w:ilvl w:val="0"/>
                <w:numId w:val="26"/>
              </w:numPr>
              <w:tabs>
                <w:tab w:val="left" w:pos="288"/>
              </w:tabs>
              <w:ind w:left="4" w:hanging="4"/>
              <w:jc w:val="both"/>
              <w:rPr>
                <w:rFonts w:ascii="Times New Roman" w:hAnsi="Times New Roman" w:cs="Times New Roman"/>
                <w:color w:val="auto"/>
              </w:rPr>
            </w:pPr>
            <w:r w:rsidRPr="003D1CB2">
              <w:rPr>
                <w:rFonts w:ascii="Times New Roman" w:hAnsi="Times New Roman" w:cs="Times New Roman"/>
                <w:color w:val="auto"/>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140B656" w14:textId="49317312" w:rsidR="003D1CB2" w:rsidRPr="003D1CB2" w:rsidRDefault="003D1CB2" w:rsidP="003D1CB2">
            <w:pPr>
              <w:pStyle w:val="ac"/>
              <w:numPr>
                <w:ilvl w:val="0"/>
                <w:numId w:val="26"/>
              </w:numPr>
              <w:tabs>
                <w:tab w:val="left" w:pos="288"/>
              </w:tabs>
              <w:ind w:left="4" w:hanging="4"/>
              <w:jc w:val="both"/>
              <w:rPr>
                <w:rFonts w:ascii="Times New Roman" w:hAnsi="Times New Roman" w:cs="Times New Roman"/>
                <w:color w:val="auto"/>
              </w:rPr>
            </w:pPr>
            <w:r w:rsidRPr="003D1CB2">
              <w:rPr>
                <w:rFonts w:ascii="Times New Roman" w:hAnsi="Times New Roman" w:cs="Times New Roman"/>
                <w:color w:val="auto"/>
              </w:rPr>
              <w:t>застосування правил переносу частини слова з рядка в рядок;</w:t>
            </w:r>
          </w:p>
          <w:p w14:paraId="6A9FD89B" w14:textId="36ACDE44" w:rsidR="003D1CB2" w:rsidRPr="003D1CB2" w:rsidRDefault="003D1CB2" w:rsidP="003D1CB2">
            <w:pPr>
              <w:pStyle w:val="ac"/>
              <w:numPr>
                <w:ilvl w:val="0"/>
                <w:numId w:val="26"/>
              </w:numPr>
              <w:tabs>
                <w:tab w:val="left" w:pos="288"/>
              </w:tabs>
              <w:ind w:left="4" w:hanging="4"/>
              <w:jc w:val="both"/>
              <w:rPr>
                <w:rFonts w:ascii="Times New Roman" w:hAnsi="Times New Roman" w:cs="Times New Roman"/>
                <w:color w:val="auto"/>
              </w:rPr>
            </w:pPr>
            <w:r w:rsidRPr="003D1CB2">
              <w:rPr>
                <w:rFonts w:ascii="Times New Roman" w:hAnsi="Times New Roman" w:cs="Times New Roman"/>
                <w:color w:val="auto"/>
              </w:rPr>
              <w:t>написання слів разом та/або окремо, та/або через дефіс;</w:t>
            </w:r>
          </w:p>
          <w:p w14:paraId="1145AA92" w14:textId="589016F2" w:rsidR="003D1CB2" w:rsidRPr="003D1CB2" w:rsidRDefault="003D1CB2" w:rsidP="003D1CB2">
            <w:pPr>
              <w:pStyle w:val="ac"/>
              <w:numPr>
                <w:ilvl w:val="0"/>
                <w:numId w:val="26"/>
              </w:numPr>
              <w:tabs>
                <w:tab w:val="left" w:pos="288"/>
              </w:tabs>
              <w:ind w:left="4" w:hanging="4"/>
              <w:jc w:val="both"/>
              <w:rPr>
                <w:rFonts w:ascii="Times New Roman" w:hAnsi="Times New Roman" w:cs="Times New Roman"/>
                <w:color w:val="auto"/>
              </w:rPr>
            </w:pPr>
            <w:r w:rsidRPr="003D1CB2">
              <w:rPr>
                <w:rFonts w:ascii="Times New Roman" w:hAnsi="Times New Roman" w:cs="Times New Roman"/>
                <w:color w:val="auto"/>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8AD6AF9" w14:textId="768E2B80"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ED9451" w14:textId="3AC60438"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85FDAAB" w14:textId="59625AAA"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05493AF" w14:textId="47A04EE7"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B277F1" w14:textId="555CB935"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 xml:space="preserve">6. Подання документа (документів) учасником процедури закупівлі у складі тендерної пропозиції, що не містить власноручного підпису </w:t>
            </w:r>
            <w:r w:rsidRPr="003D1CB2">
              <w:rPr>
                <w:rFonts w:ascii="Times New Roman" w:hAnsi="Times New Roman" w:cs="Times New Roman"/>
                <w:color w:val="auto"/>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14:paraId="04B02A74" w14:textId="5EDA05CF"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5945B5" w14:textId="6948F61B"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605F95" w14:textId="77777777" w:rsid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Pr>
                <w:rFonts w:ascii="Times New Roman" w:hAnsi="Times New Roman" w:cs="Times New Roman"/>
                <w:color w:val="auto"/>
              </w:rPr>
              <w:t>завізований перекладачем тощо).</w:t>
            </w:r>
          </w:p>
          <w:p w14:paraId="6FCF2222" w14:textId="15AD9CAD"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5D612B" w14:textId="61BBE4B7" w:rsidR="003D1CB2" w:rsidRPr="003D1CB2" w:rsidRDefault="003D1CB2" w:rsidP="003D1CB2">
            <w:pPr>
              <w:jc w:val="both"/>
              <w:rPr>
                <w:rFonts w:ascii="Times New Roman" w:hAnsi="Times New Roman" w:cs="Times New Roman"/>
                <w:color w:val="auto"/>
              </w:rPr>
            </w:pPr>
            <w:r w:rsidRPr="003D1CB2">
              <w:rPr>
                <w:rFonts w:ascii="Times New Roman" w:hAnsi="Times New Roman" w:cs="Times New Roman"/>
                <w:color w:val="auto"/>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9CA7F8" w14:textId="2F7F3876" w:rsidR="003D1CB2" w:rsidRPr="00CD44AD" w:rsidRDefault="003D1CB2" w:rsidP="003D1CB2">
            <w:pPr>
              <w:jc w:val="both"/>
              <w:rPr>
                <w:rFonts w:ascii="Times New Roman" w:hAnsi="Times New Roman" w:cs="Times New Roman"/>
                <w:color w:val="auto"/>
              </w:rPr>
            </w:pPr>
            <w:r w:rsidRPr="003D1CB2">
              <w:rPr>
                <w:rFonts w:ascii="Times New Roman" w:hAnsi="Times New Roman" w:cs="Times New Roman"/>
                <w:color w:val="auto"/>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CD44AD" w:rsidRPr="00CD44AD" w14:paraId="2469FFB1" w14:textId="77777777" w:rsidTr="0000047D">
        <w:trPr>
          <w:trHeight w:val="557"/>
          <w:jc w:val="center"/>
        </w:trPr>
        <w:tc>
          <w:tcPr>
            <w:tcW w:w="704" w:type="dxa"/>
          </w:tcPr>
          <w:p w14:paraId="240E2071" w14:textId="3E1700C2" w:rsidR="00CD44AD" w:rsidRPr="00CD44AD" w:rsidRDefault="003D1CB2" w:rsidP="00CD44AD">
            <w:pPr>
              <w:jc w:val="center"/>
              <w:rPr>
                <w:rFonts w:ascii="Times New Roman" w:eastAsia="Times New Roman" w:hAnsi="Times New Roman" w:cs="Times New Roman"/>
                <w:color w:val="auto"/>
              </w:rPr>
            </w:pPr>
            <w:r>
              <w:rPr>
                <w:rFonts w:ascii="Times New Roman" w:eastAsia="Times New Roman" w:hAnsi="Times New Roman" w:cs="Times New Roman"/>
              </w:rPr>
              <w:lastRenderedPageBreak/>
              <w:t>3</w:t>
            </w:r>
          </w:p>
        </w:tc>
        <w:tc>
          <w:tcPr>
            <w:tcW w:w="2752" w:type="dxa"/>
          </w:tcPr>
          <w:p w14:paraId="4CFF4D64"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Інша інформація</w:t>
            </w:r>
          </w:p>
        </w:tc>
        <w:tc>
          <w:tcPr>
            <w:tcW w:w="6893" w:type="dxa"/>
            <w:vAlign w:val="center"/>
          </w:tcPr>
          <w:p w14:paraId="7948D3F6"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Вартість тендерної пропозиції та всі інші ціни повинні бути чітко визначені.</w:t>
            </w:r>
          </w:p>
          <w:p w14:paraId="79F86E03"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A16DCA"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D44AD">
              <w:rPr>
                <w:rFonts w:ascii="Times New Roman" w:hAnsi="Times New Roman" w:cs="Times New Roman"/>
                <w:i/>
                <w:color w:val="auto"/>
              </w:rPr>
              <w:t>( у разі встановлення такої вимоги)</w:t>
            </w:r>
            <w:r w:rsidRPr="00CD44AD">
              <w:rPr>
                <w:rFonts w:ascii="Times New Roman" w:hAnsi="Times New Roman" w:cs="Times New Roman"/>
                <w:color w:val="auto"/>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FDAC3C"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7C54911"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691181F"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b/>
                <w:i/>
                <w:color w:val="auto"/>
                <w:u w:val="single"/>
              </w:rPr>
              <w:t>Інші умови тендерної документації:</w:t>
            </w:r>
          </w:p>
          <w:p w14:paraId="67573C58"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1. Учасники відповідають за зміст своїх тендерних пропозицій, та повинні дотримуватись норм чинного законодавства України.</w:t>
            </w:r>
          </w:p>
          <w:p w14:paraId="6F335B86" w14:textId="64E7C53C"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2.   Факт подання тендерної пропозиції учасником - фізичною особою чи фізичною особою-підприємцем, яка є суб’єктом персональних </w:t>
            </w:r>
            <w:r w:rsidRPr="00CD44AD">
              <w:rPr>
                <w:rFonts w:ascii="Times New Roman" w:hAnsi="Times New Roman" w:cs="Times New Roman"/>
                <w:color w:val="auto"/>
              </w:rPr>
              <w:lastRenderedPageBreak/>
              <w:t>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04B1499"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B62013A" w14:textId="1E3C53C9" w:rsidR="00CD44AD" w:rsidRPr="00CD44AD" w:rsidRDefault="0092443E" w:rsidP="00CD44AD">
            <w:pPr>
              <w:jc w:val="both"/>
              <w:rPr>
                <w:rFonts w:ascii="Times New Roman" w:hAnsi="Times New Roman" w:cs="Times New Roman"/>
                <w:color w:val="auto"/>
              </w:rPr>
            </w:pPr>
            <w:r>
              <w:rPr>
                <w:rFonts w:ascii="Times New Roman" w:hAnsi="Times New Roman" w:cs="Times New Roman"/>
                <w:color w:val="auto"/>
              </w:rPr>
              <w:t>3</w:t>
            </w:r>
            <w:r w:rsidR="00CD44AD" w:rsidRPr="00CD44AD">
              <w:rPr>
                <w:rFonts w:ascii="Times New Roman" w:hAnsi="Times New Roman" w:cs="Times New Roman"/>
                <w:color w:val="auto"/>
              </w:rPr>
              <w:t>. Документи, видані державними органами, повинні відповідати вимогам нормативних актів, відповідно до яких такі документи видані.</w:t>
            </w:r>
          </w:p>
          <w:p w14:paraId="79D6117E" w14:textId="48717CC6" w:rsidR="00CD44AD" w:rsidRPr="00CD44AD" w:rsidRDefault="00E96FFE" w:rsidP="00CD44AD">
            <w:pPr>
              <w:jc w:val="both"/>
              <w:rPr>
                <w:rFonts w:ascii="Times New Roman" w:hAnsi="Times New Roman" w:cs="Times New Roman"/>
                <w:color w:val="auto"/>
              </w:rPr>
            </w:pPr>
            <w:r w:rsidRPr="003C2FD5">
              <w:rPr>
                <w:rFonts w:ascii="Times New Roman" w:hAnsi="Times New Roman" w:cs="Times New Roman"/>
                <w:color w:val="auto"/>
              </w:rPr>
              <w:t>4</w:t>
            </w:r>
            <w:r w:rsidR="00CD44AD" w:rsidRPr="00CD44AD">
              <w:rPr>
                <w:rFonts w:ascii="Times New Roman" w:hAnsi="Times New Roman" w:cs="Times New Roman"/>
                <w:color w:val="auto"/>
              </w:rPr>
              <w:t xml:space="preserve">. Учасник, який подав тендерну пропозицію вважається таким, що згодний з </w:t>
            </w:r>
            <w:proofErr w:type="spellStart"/>
            <w:r w:rsidR="00CD44AD" w:rsidRPr="00CD44AD">
              <w:rPr>
                <w:rFonts w:ascii="Times New Roman" w:hAnsi="Times New Roman" w:cs="Times New Roman"/>
                <w:color w:val="auto"/>
              </w:rPr>
              <w:t>проєктом</w:t>
            </w:r>
            <w:proofErr w:type="spellEnd"/>
            <w:r w:rsidR="00CD44AD" w:rsidRPr="00CD44AD">
              <w:rPr>
                <w:rFonts w:ascii="Times New Roman" w:hAnsi="Times New Roman" w:cs="Times New Roman"/>
                <w:color w:val="auto"/>
              </w:rPr>
              <w:t xml:space="preserve"> договору, викладеним в </w:t>
            </w:r>
            <w:r w:rsidR="00CD44AD" w:rsidRPr="00CD44AD">
              <w:rPr>
                <w:rFonts w:ascii="Times New Roman" w:hAnsi="Times New Roman" w:cs="Times New Roman"/>
                <w:b/>
                <w:i/>
                <w:color w:val="auto"/>
              </w:rPr>
              <w:t>Додатку 5</w:t>
            </w:r>
            <w:r w:rsidR="00CD44AD" w:rsidRPr="00CD44AD">
              <w:rPr>
                <w:rFonts w:ascii="Times New Roman" w:hAnsi="Times New Roman" w:cs="Times New Roman"/>
                <w:color w:val="auto"/>
              </w:rPr>
              <w:t xml:space="preserve"> до цієї тендерної документації та буде дотримуватися умов своєї тендерної пропозиції протягом строку встановленого </w:t>
            </w:r>
            <w:r w:rsidR="00CD44AD" w:rsidRPr="00CD44AD">
              <w:rPr>
                <w:rFonts w:ascii="Times New Roman" w:hAnsi="Times New Roman" w:cs="Times New Roman"/>
                <w:b/>
                <w:i/>
                <w:color w:val="auto"/>
              </w:rPr>
              <w:t>в п. 4 Розділу 3</w:t>
            </w:r>
            <w:r w:rsidR="00CD44AD" w:rsidRPr="00CD44AD">
              <w:rPr>
                <w:rFonts w:ascii="Times New Roman" w:hAnsi="Times New Roman" w:cs="Times New Roman"/>
                <w:color w:val="auto"/>
              </w:rPr>
              <w:t xml:space="preserve"> до цієї тендерної документації.</w:t>
            </w:r>
          </w:p>
        </w:tc>
      </w:tr>
      <w:tr w:rsidR="00CD44AD" w:rsidRPr="00CD44AD" w14:paraId="2BB1B829" w14:textId="77777777" w:rsidTr="0000047D">
        <w:trPr>
          <w:trHeight w:val="699"/>
          <w:jc w:val="center"/>
        </w:trPr>
        <w:tc>
          <w:tcPr>
            <w:tcW w:w="704" w:type="dxa"/>
          </w:tcPr>
          <w:p w14:paraId="1182F8F4"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lastRenderedPageBreak/>
              <w:t>3</w:t>
            </w:r>
          </w:p>
        </w:tc>
        <w:tc>
          <w:tcPr>
            <w:tcW w:w="2752" w:type="dxa"/>
          </w:tcPr>
          <w:p w14:paraId="68955F56"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Відхилення тендерних пропозицій</w:t>
            </w:r>
          </w:p>
        </w:tc>
        <w:tc>
          <w:tcPr>
            <w:tcW w:w="6893" w:type="dxa"/>
            <w:vAlign w:val="center"/>
          </w:tcPr>
          <w:p w14:paraId="0E51CFBB" w14:textId="664E7465" w:rsidR="00CD44AD" w:rsidRPr="00CD44AD" w:rsidRDefault="00341AEF" w:rsidP="00CD44AD">
            <w:pPr>
              <w:jc w:val="both"/>
              <w:rPr>
                <w:rFonts w:ascii="Times New Roman" w:hAnsi="Times New Roman" w:cs="Times New Roman"/>
                <w:iCs/>
                <w:color w:val="auto"/>
              </w:rPr>
            </w:pPr>
            <w:r>
              <w:rPr>
                <w:rFonts w:ascii="Times New Roman" w:hAnsi="Times New Roman" w:cs="Times New Roman"/>
                <w:iCs/>
                <w:color w:val="auto"/>
              </w:rPr>
              <w:t>Відповідно до п. 41 та 42</w:t>
            </w:r>
            <w:r w:rsidRPr="00341AEF">
              <w:rPr>
                <w:rFonts w:ascii="Times New Roman" w:hAnsi="Times New Roman" w:cs="Times New Roman"/>
                <w:iCs/>
                <w:color w:val="auto"/>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 1178</w:t>
            </w:r>
            <w:r>
              <w:rPr>
                <w:rFonts w:ascii="Times New Roman" w:hAnsi="Times New Roman" w:cs="Times New Roman"/>
                <w:iCs/>
                <w:color w:val="auto"/>
              </w:rPr>
              <w:t xml:space="preserve"> </w:t>
            </w:r>
            <w:r w:rsidR="00CD44AD" w:rsidRPr="00CD44AD">
              <w:rPr>
                <w:rFonts w:ascii="Times New Roman" w:hAnsi="Times New Roman" w:cs="Times New Roman"/>
                <w:iCs/>
                <w:color w:val="auto"/>
              </w:rPr>
              <w:t>Замовник відхиляє тендерну пропозицію із зазначенням аргументації в електронній системі закупівель у разі, якщо:</w:t>
            </w:r>
          </w:p>
          <w:p w14:paraId="15691453"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1) учасник процедури закупівлі:</w:t>
            </w:r>
          </w:p>
          <w:p w14:paraId="7B3D7E54"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12455FB"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A031C3A"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5ED70F"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56D0E4D"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визначив конфіденційною інформацію, що не може бути визначена як конфіденційна відповідно до вимог частини другої статті 28 Закону;</w:t>
            </w:r>
          </w:p>
          <w:p w14:paraId="13CA6E20"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41AEF">
              <w:rPr>
                <w:rFonts w:ascii="Times New Roman" w:hAnsi="Times New Roman" w:cs="Times New Roman"/>
                <w:iCs/>
                <w:color w:val="auto"/>
              </w:rPr>
              <w:t>бенефіціарним</w:t>
            </w:r>
            <w:proofErr w:type="spellEnd"/>
            <w:r w:rsidRPr="00341AEF">
              <w:rPr>
                <w:rFonts w:ascii="Times New Roman" w:hAnsi="Times New Roman" w:cs="Times New Roman"/>
                <w:iCs/>
                <w:color w:val="auto"/>
              </w:rPr>
              <w:t xml:space="preserve"> власником (</w:t>
            </w:r>
            <w:proofErr w:type="spellStart"/>
            <w:r w:rsidRPr="00341AEF">
              <w:rPr>
                <w:rFonts w:ascii="Times New Roman" w:hAnsi="Times New Roman" w:cs="Times New Roman"/>
                <w:iCs/>
                <w:color w:val="auto"/>
              </w:rPr>
              <w:t>власником</w:t>
            </w:r>
            <w:proofErr w:type="spellEnd"/>
            <w:r w:rsidRPr="00341AEF">
              <w:rPr>
                <w:rFonts w:ascii="Times New Roman" w:hAnsi="Times New Roman" w:cs="Times New Roman"/>
                <w:iCs/>
                <w:color w:val="auto"/>
              </w:rPr>
              <w:t xml:space="preserve">) якої є резидент (резиденти) Російської Федерації/Республіки Білорусь, або фізичною особою </w:t>
            </w:r>
            <w:r w:rsidRPr="00341AEF">
              <w:rPr>
                <w:rFonts w:ascii="Times New Roman" w:hAnsi="Times New Roman" w:cs="Times New Roman"/>
                <w:iCs/>
                <w:color w:val="auto"/>
              </w:rPr>
              <w:lastRenderedPageBreak/>
              <w:t xml:space="preserve">(фізичною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57EF8668"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043A3F"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2) тендерна пропозиція:</w:t>
            </w:r>
          </w:p>
          <w:p w14:paraId="0C3B3D09"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не відповідає умовам технічної специфікації та іншим вимогам щодо предмета закупівлі тендерної документації;</w:t>
            </w:r>
          </w:p>
          <w:p w14:paraId="57A133F2"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викладена іншою мовою (мовами), ніж мова (мови), що передбачена тендерною документацією;</w:t>
            </w:r>
          </w:p>
          <w:p w14:paraId="5E52B529"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є такою, строк дії якої закінчився;</w:t>
            </w:r>
          </w:p>
          <w:p w14:paraId="25FCD577"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95FB76"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не відповідає вимогам, установленим у тендерній документації відповідно до абзацу першого частини третьої статті 22 Закону;</w:t>
            </w:r>
          </w:p>
          <w:p w14:paraId="67DCD7C6"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3) переможець процедури закупівлі:</w:t>
            </w:r>
          </w:p>
          <w:p w14:paraId="1E4EB527"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відмовився від підписання договору про закупівлю відповідно до вимог тендерної документації або укладення договору про закупівлю;</w:t>
            </w:r>
          </w:p>
          <w:p w14:paraId="4C885410"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50DBAD0"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не надав копію ліцензії або документа дозвільного характеру (у разі їх наявності) відповідно до частини другої статті 41 Закону;</w:t>
            </w:r>
          </w:p>
          <w:p w14:paraId="1AC47E9A"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не надав забезпечення виконання договору про закупівлю, якщо таке забезпечення вимагалося замовником;</w:t>
            </w:r>
          </w:p>
          <w:p w14:paraId="1A18C20F" w14:textId="7F39A6E5" w:rsidR="00341AEF" w:rsidRPr="00CD44AD"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181ED68"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Замовник може відхилити тендерну пропозицію із зазначенням аргументації в електронній системі закупівель у разі, коли:</w:t>
            </w:r>
          </w:p>
          <w:p w14:paraId="607D7A62" w14:textId="77777777" w:rsidR="00341AEF" w:rsidRPr="00341AEF"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1)</w:t>
            </w:r>
            <w:r w:rsidRPr="00341AEF">
              <w:rPr>
                <w:rFonts w:ascii="Times New Roman" w:hAnsi="Times New Roman" w:cs="Times New Roman"/>
                <w:iCs/>
                <w:color w:val="auto"/>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5ABA80" w14:textId="48CCE601" w:rsidR="00CD44AD" w:rsidRPr="00CD44AD" w:rsidRDefault="00341AEF" w:rsidP="00341AEF">
            <w:pPr>
              <w:jc w:val="both"/>
              <w:rPr>
                <w:rFonts w:ascii="Times New Roman" w:hAnsi="Times New Roman" w:cs="Times New Roman"/>
                <w:iCs/>
                <w:color w:val="auto"/>
              </w:rPr>
            </w:pPr>
            <w:r w:rsidRPr="00341AEF">
              <w:rPr>
                <w:rFonts w:ascii="Times New Roman" w:hAnsi="Times New Roman" w:cs="Times New Roman"/>
                <w:iCs/>
                <w:color w:val="auto"/>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CD44AD" w:rsidRPr="00CD44AD" w14:paraId="0E9A96AB" w14:textId="77777777" w:rsidTr="00B64574">
        <w:trPr>
          <w:trHeight w:val="472"/>
          <w:jc w:val="center"/>
        </w:trPr>
        <w:tc>
          <w:tcPr>
            <w:tcW w:w="10349" w:type="dxa"/>
            <w:gridSpan w:val="3"/>
            <w:vAlign w:val="center"/>
          </w:tcPr>
          <w:p w14:paraId="5BF2D9CE"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b/>
                <w:i/>
              </w:rPr>
              <w:lastRenderedPageBreak/>
              <w:t>Розділ 6. Результати торгів та укладання договору про закупівлю</w:t>
            </w:r>
          </w:p>
        </w:tc>
      </w:tr>
      <w:tr w:rsidR="00CD44AD" w:rsidRPr="00CD44AD" w14:paraId="52B9A724" w14:textId="77777777" w:rsidTr="0000047D">
        <w:trPr>
          <w:trHeight w:val="1119"/>
          <w:jc w:val="center"/>
        </w:trPr>
        <w:tc>
          <w:tcPr>
            <w:tcW w:w="704" w:type="dxa"/>
          </w:tcPr>
          <w:p w14:paraId="5B92E800"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lastRenderedPageBreak/>
              <w:t>1</w:t>
            </w:r>
          </w:p>
        </w:tc>
        <w:tc>
          <w:tcPr>
            <w:tcW w:w="2752" w:type="dxa"/>
          </w:tcPr>
          <w:p w14:paraId="2DDB2596" w14:textId="77777777" w:rsidR="00CD44AD" w:rsidRPr="00CD44AD" w:rsidRDefault="00CD44AD" w:rsidP="00CD44AD">
            <w:pPr>
              <w:rPr>
                <w:rFonts w:ascii="Times New Roman" w:eastAsia="Times New Roman" w:hAnsi="Times New Roman" w:cs="Times New Roman"/>
                <w:b/>
                <w:color w:val="auto"/>
              </w:rPr>
            </w:pPr>
            <w:r w:rsidRPr="00CD44AD">
              <w:rPr>
                <w:rFonts w:ascii="Times New Roman" w:eastAsia="Times New Roman" w:hAnsi="Times New Roman" w:cs="Times New Roman"/>
                <w:b/>
                <w:color w:val="auto"/>
              </w:rPr>
              <w:t>Відміна тендеру чи визнання тендеру таким, що не відбувся</w:t>
            </w:r>
          </w:p>
        </w:tc>
        <w:tc>
          <w:tcPr>
            <w:tcW w:w="6893" w:type="dxa"/>
            <w:vAlign w:val="center"/>
          </w:tcPr>
          <w:p w14:paraId="2F87F2A4" w14:textId="27266092" w:rsidR="00341AEF" w:rsidRPr="00341AEF" w:rsidRDefault="00341AEF" w:rsidP="00341AEF">
            <w:pPr>
              <w:jc w:val="both"/>
              <w:rPr>
                <w:rFonts w:ascii="Times New Roman" w:eastAsia="Times New Roman" w:hAnsi="Times New Roman" w:cs="Times New Roman"/>
                <w:color w:val="auto"/>
              </w:rPr>
            </w:pPr>
            <w:r>
              <w:rPr>
                <w:rFonts w:ascii="Times New Roman" w:eastAsia="Times New Roman" w:hAnsi="Times New Roman" w:cs="Times New Roman"/>
                <w:color w:val="auto"/>
              </w:rPr>
              <w:t>Відповідно до п. 47</w:t>
            </w:r>
            <w:r w:rsidR="0007543F">
              <w:rPr>
                <w:rFonts w:ascii="Times New Roman" w:eastAsia="Times New Roman" w:hAnsi="Times New Roman" w:cs="Times New Roman"/>
                <w:color w:val="auto"/>
              </w:rPr>
              <w:t>-49</w:t>
            </w:r>
            <w:r w:rsidRPr="00341AEF">
              <w:rPr>
                <w:rFonts w:ascii="Times New Roman" w:eastAsia="Times New Roman" w:hAnsi="Times New Roman" w:cs="Times New Roman"/>
                <w:color w:val="auto"/>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 1178</w:t>
            </w:r>
            <w:r>
              <w:rPr>
                <w:rFonts w:ascii="Times New Roman" w:eastAsia="Times New Roman" w:hAnsi="Times New Roman" w:cs="Times New Roman"/>
                <w:color w:val="auto"/>
              </w:rPr>
              <w:t xml:space="preserve"> </w:t>
            </w:r>
            <w:r w:rsidRPr="00341AEF">
              <w:rPr>
                <w:rFonts w:ascii="Times New Roman" w:eastAsia="Times New Roman" w:hAnsi="Times New Roman" w:cs="Times New Roman"/>
                <w:color w:val="auto"/>
              </w:rPr>
              <w:t>Замовник відміняє відкриті торги у разі:</w:t>
            </w:r>
          </w:p>
          <w:p w14:paraId="0D7444D7" w14:textId="77777777" w:rsidR="00341AEF" w:rsidRPr="00341AEF"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1) відсутності подальшої потреби в закупівлі товарів, робіт чи послуг;</w:t>
            </w:r>
          </w:p>
          <w:p w14:paraId="4081959E" w14:textId="77777777" w:rsidR="00341AEF" w:rsidRPr="00341AEF"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559A00" w14:textId="77777777" w:rsidR="00341AEF" w:rsidRPr="00341AEF"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3) скорочення обсягу видатків на здійснення закупівлі товарів, робіт чи послуг;</w:t>
            </w:r>
          </w:p>
          <w:p w14:paraId="5D01D667" w14:textId="77777777" w:rsidR="00341AEF" w:rsidRPr="00341AEF"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4) коли здійснення закупівлі стало неможливим внаслідок дії обставин непереборної сили.</w:t>
            </w:r>
          </w:p>
          <w:p w14:paraId="2A8B168B" w14:textId="77777777" w:rsidR="00341AEF" w:rsidRPr="00341AEF"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4ECA644" w14:textId="5AAD750A" w:rsidR="00341AEF" w:rsidRPr="00341AEF"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Відкриті торги автоматично відміняються електронною системою закупівель у разі:</w:t>
            </w:r>
          </w:p>
          <w:p w14:paraId="75B35B63" w14:textId="77777777" w:rsidR="00341AEF" w:rsidRPr="00341AEF"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CC5D940" w14:textId="77777777" w:rsidR="00341AEF" w:rsidRPr="00341AEF"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2) неподання жодної тендерної пропозиції для участі у відкритих торгах у строк, установлений замовником згідно з цими особливостями.</w:t>
            </w:r>
          </w:p>
          <w:p w14:paraId="4D2C68DB" w14:textId="77777777" w:rsidR="00341AEF" w:rsidRPr="00341AEF"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87E5CC4" w14:textId="46DCB4D3" w:rsidR="00CD44AD" w:rsidRPr="00CD44AD" w:rsidRDefault="00341AEF" w:rsidP="00341AEF">
            <w:pPr>
              <w:jc w:val="both"/>
              <w:rPr>
                <w:rFonts w:ascii="Times New Roman" w:eastAsia="Times New Roman" w:hAnsi="Times New Roman" w:cs="Times New Roman"/>
                <w:color w:val="auto"/>
              </w:rPr>
            </w:pPr>
            <w:r w:rsidRPr="00341AEF">
              <w:rPr>
                <w:rFonts w:ascii="Times New Roman" w:eastAsia="Times New Roman" w:hAnsi="Times New Roman" w:cs="Times New Roman"/>
                <w:color w:val="auto"/>
              </w:rPr>
              <w:t>Відкриті торги можуть бути відмінені частково (за лотом).</w:t>
            </w:r>
          </w:p>
        </w:tc>
      </w:tr>
      <w:tr w:rsidR="00CD44AD" w:rsidRPr="00CD44AD" w14:paraId="0F091AA6" w14:textId="77777777" w:rsidTr="0000047D">
        <w:trPr>
          <w:trHeight w:val="1119"/>
          <w:jc w:val="center"/>
        </w:trPr>
        <w:tc>
          <w:tcPr>
            <w:tcW w:w="704" w:type="dxa"/>
          </w:tcPr>
          <w:p w14:paraId="374DE50C"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2</w:t>
            </w:r>
          </w:p>
        </w:tc>
        <w:tc>
          <w:tcPr>
            <w:tcW w:w="2752" w:type="dxa"/>
          </w:tcPr>
          <w:p w14:paraId="4258D673"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Строк укладання договору</w:t>
            </w:r>
          </w:p>
        </w:tc>
        <w:tc>
          <w:tcPr>
            <w:tcW w:w="6893" w:type="dxa"/>
            <w:vAlign w:val="center"/>
          </w:tcPr>
          <w:p w14:paraId="6527D27E" w14:textId="3EE04893"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Замовник укладає договір про закупівлю з учасником, який визнаний переможцем процедури закупівлі, протягом строку дії його пр</w:t>
            </w:r>
            <w:r w:rsidR="00341AEF">
              <w:rPr>
                <w:rFonts w:ascii="Times New Roman" w:hAnsi="Times New Roman" w:cs="Times New Roman"/>
                <w:color w:val="auto"/>
              </w:rPr>
              <w:t>опозиції, не пізніше ніж через 15</w:t>
            </w:r>
            <w:r w:rsidRPr="00CD44AD">
              <w:rPr>
                <w:rFonts w:ascii="Times New Roman" w:hAnsi="Times New Roman" w:cs="Times New Roman"/>
                <w:color w:val="auto"/>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3C30803" w14:textId="3726D4E0"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 xml:space="preserve">З метою забезпечення права на оскарження рішень замовника договір про закупівлю не може бути укладено раніше ніж через </w:t>
            </w:r>
            <w:r w:rsidR="00341AEF">
              <w:rPr>
                <w:rFonts w:ascii="Times New Roman" w:hAnsi="Times New Roman" w:cs="Times New Roman"/>
                <w:color w:val="auto"/>
              </w:rPr>
              <w:t>5</w:t>
            </w:r>
            <w:r w:rsidRPr="00CD44AD">
              <w:rPr>
                <w:rFonts w:ascii="Times New Roman" w:hAnsi="Times New Roman" w:cs="Times New Roman"/>
                <w:color w:val="auto"/>
              </w:rPr>
              <w:t xml:space="preserve"> днів з дати оприлюднення в електронній системі закупівель повідомлення про намір укласти договір про закупівлю.</w:t>
            </w:r>
          </w:p>
          <w:p w14:paraId="2C172592" w14:textId="77777777" w:rsidR="00CD44AD" w:rsidRPr="00CD44AD" w:rsidRDefault="00CD44AD" w:rsidP="00CD44AD">
            <w:pPr>
              <w:jc w:val="both"/>
              <w:rPr>
                <w:rFonts w:ascii="Times New Roman" w:hAnsi="Times New Roman" w:cs="Times New Roman"/>
                <w:color w:val="auto"/>
              </w:rPr>
            </w:pPr>
            <w:r w:rsidRPr="00CD44AD">
              <w:rPr>
                <w:rFonts w:ascii="Times New Roman" w:hAnsi="Times New Roman" w:cs="Times New Roman"/>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D44AD" w:rsidRPr="00CD44AD" w14:paraId="7D93011E" w14:textId="77777777" w:rsidTr="0000047D">
        <w:trPr>
          <w:trHeight w:val="1119"/>
          <w:jc w:val="center"/>
        </w:trPr>
        <w:tc>
          <w:tcPr>
            <w:tcW w:w="704" w:type="dxa"/>
          </w:tcPr>
          <w:p w14:paraId="6B500627"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3</w:t>
            </w:r>
          </w:p>
        </w:tc>
        <w:tc>
          <w:tcPr>
            <w:tcW w:w="2752" w:type="dxa"/>
          </w:tcPr>
          <w:p w14:paraId="7808FAAE" w14:textId="77777777" w:rsidR="00CD44AD" w:rsidRPr="00CD44AD" w:rsidRDefault="00CD44AD" w:rsidP="00CD44AD">
            <w:pPr>
              <w:rPr>
                <w:rFonts w:ascii="Times New Roman" w:eastAsia="Times New Roman" w:hAnsi="Times New Roman" w:cs="Times New Roman"/>
                <w:color w:val="auto"/>
              </w:rPr>
            </w:pPr>
            <w:proofErr w:type="spellStart"/>
            <w:r w:rsidRPr="00CD44AD">
              <w:rPr>
                <w:rFonts w:ascii="Times New Roman" w:eastAsia="Times New Roman" w:hAnsi="Times New Roman" w:cs="Times New Roman"/>
                <w:b/>
              </w:rPr>
              <w:t>Проєкт</w:t>
            </w:r>
            <w:proofErr w:type="spellEnd"/>
            <w:r w:rsidRPr="00CD44AD">
              <w:rPr>
                <w:rFonts w:ascii="Times New Roman" w:eastAsia="Times New Roman" w:hAnsi="Times New Roman" w:cs="Times New Roman"/>
                <w:b/>
              </w:rPr>
              <w:t xml:space="preserve"> договору про закупівлю</w:t>
            </w:r>
          </w:p>
        </w:tc>
        <w:tc>
          <w:tcPr>
            <w:tcW w:w="6893" w:type="dxa"/>
            <w:vAlign w:val="center"/>
          </w:tcPr>
          <w:p w14:paraId="0B85D070" w14:textId="77777777" w:rsidR="00CD44AD" w:rsidRPr="00CD44AD" w:rsidRDefault="00CD44AD" w:rsidP="00CD44AD">
            <w:pPr>
              <w:keepNext/>
              <w:keepLines/>
              <w:ind w:right="120"/>
              <w:jc w:val="both"/>
              <w:rPr>
                <w:rFonts w:ascii="Times New Roman" w:eastAsia="Times New Roman" w:hAnsi="Times New Roman" w:cs="Times New Roman"/>
              </w:rPr>
            </w:pPr>
            <w:proofErr w:type="spellStart"/>
            <w:r w:rsidRPr="00CD44AD">
              <w:rPr>
                <w:rFonts w:ascii="Times New Roman" w:eastAsia="Times New Roman" w:hAnsi="Times New Roman" w:cs="Times New Roman"/>
              </w:rPr>
              <w:t>Проєкт</w:t>
            </w:r>
            <w:proofErr w:type="spellEnd"/>
            <w:r w:rsidRPr="00CD44AD">
              <w:rPr>
                <w:rFonts w:ascii="Times New Roman" w:eastAsia="Times New Roman" w:hAnsi="Times New Roman" w:cs="Times New Roman"/>
              </w:rPr>
              <w:t xml:space="preserve"> Договору про закупівлю викладено в </w:t>
            </w:r>
            <w:r w:rsidRPr="00CD44AD">
              <w:rPr>
                <w:rFonts w:ascii="Times New Roman" w:eastAsia="Times New Roman" w:hAnsi="Times New Roman" w:cs="Times New Roman"/>
                <w:b/>
                <w:i/>
              </w:rPr>
              <w:t>Додатку 5</w:t>
            </w:r>
            <w:r w:rsidRPr="00CD44AD">
              <w:rPr>
                <w:rFonts w:ascii="Times New Roman" w:eastAsia="Times New Roman" w:hAnsi="Times New Roman" w:cs="Times New Roman"/>
              </w:rPr>
              <w:t xml:space="preserve"> до цієї тендерної документації.</w:t>
            </w:r>
          </w:p>
          <w:p w14:paraId="279A0978" w14:textId="77777777" w:rsidR="00CD44AD" w:rsidRPr="00CD44AD" w:rsidRDefault="00CD44AD" w:rsidP="00CD44AD">
            <w:pPr>
              <w:keepNext/>
              <w:keepLines/>
              <w:ind w:right="120"/>
              <w:jc w:val="both"/>
              <w:rPr>
                <w:rFonts w:ascii="Times New Roman" w:eastAsia="Times New Roman" w:hAnsi="Times New Roman" w:cs="Times New Roman"/>
              </w:rPr>
            </w:pPr>
            <w:r w:rsidRPr="00CD44AD">
              <w:rPr>
                <w:rFonts w:ascii="Times New Roman" w:eastAsia="Times New Roman" w:hAnsi="Times New Roman" w:cs="Times New Roman"/>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B69FD96" w14:textId="5164C4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color w:val="auto"/>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CD44AD">
              <w:rPr>
                <w:rFonts w:ascii="Times New Roman" w:eastAsia="Times New Roman" w:hAnsi="Times New Roman" w:cs="Times New Roman"/>
                <w:color w:val="auto"/>
              </w:rPr>
              <w:t>проєкту</w:t>
            </w:r>
            <w:proofErr w:type="spellEnd"/>
            <w:r w:rsidRPr="00CD44AD">
              <w:rPr>
                <w:rFonts w:ascii="Times New Roman" w:eastAsia="Times New Roman" w:hAnsi="Times New Roman" w:cs="Times New Roman"/>
                <w:color w:val="auto"/>
              </w:rPr>
              <w:t xml:space="preserve"> договору про закупівлю, що є Додатком </w:t>
            </w:r>
            <w:r w:rsidR="00C156E0">
              <w:rPr>
                <w:rFonts w:ascii="Times New Roman" w:eastAsia="Times New Roman" w:hAnsi="Times New Roman" w:cs="Times New Roman"/>
                <w:color w:val="auto"/>
              </w:rPr>
              <w:t>5</w:t>
            </w:r>
            <w:r w:rsidRPr="00CD44AD">
              <w:rPr>
                <w:rFonts w:ascii="Times New Roman" w:eastAsia="Times New Roman" w:hAnsi="Times New Roman" w:cs="Times New Roman"/>
                <w:color w:val="auto"/>
              </w:rPr>
              <w:t xml:space="preserve"> до цієї тендерної документації, та надсилається переможцю у спосіб, обраний замовником. </w:t>
            </w:r>
          </w:p>
          <w:p w14:paraId="0C3237CA" w14:textId="77777777" w:rsidR="00CD44AD" w:rsidRPr="00CD44AD" w:rsidRDefault="00CD44AD" w:rsidP="00CD44AD">
            <w:pPr>
              <w:jc w:val="both"/>
              <w:rPr>
                <w:rFonts w:ascii="Times New Roman" w:eastAsia="Times New Roman" w:hAnsi="Times New Roman" w:cs="Times New Roman"/>
                <w:strike/>
              </w:rPr>
            </w:pPr>
            <w:r w:rsidRPr="00CD44AD">
              <w:rPr>
                <w:rFonts w:ascii="Times New Roman" w:eastAsia="Times New Roman" w:hAnsi="Times New Roman" w:cs="Times New Roman"/>
                <w:color w:val="auto"/>
              </w:rPr>
              <w:t xml:space="preserve">Учасники у складі пропозиції надають </w:t>
            </w:r>
            <w:proofErr w:type="spellStart"/>
            <w:r w:rsidRPr="00CD44AD">
              <w:rPr>
                <w:rFonts w:ascii="Times New Roman" w:hAnsi="Times New Roman" w:cs="Times New Roman"/>
                <w:color w:val="auto"/>
              </w:rPr>
              <w:t>проєкт</w:t>
            </w:r>
            <w:proofErr w:type="spellEnd"/>
            <w:r w:rsidRPr="00CD44AD">
              <w:rPr>
                <w:rFonts w:ascii="Times New Roman" w:hAnsi="Times New Roman" w:cs="Times New Roman"/>
                <w:color w:val="auto"/>
              </w:rPr>
              <w:t xml:space="preserve"> договору про закупівлю  (відповідно до </w:t>
            </w:r>
            <w:r w:rsidRPr="00CD44AD">
              <w:rPr>
                <w:rFonts w:ascii="Times New Roman" w:eastAsia="Times New Roman" w:hAnsi="Times New Roman" w:cs="Times New Roman"/>
                <w:b/>
                <w:i/>
              </w:rPr>
              <w:t>Додатку 5</w:t>
            </w:r>
            <w:r w:rsidRPr="00CD44AD">
              <w:rPr>
                <w:rFonts w:ascii="Times New Roman" w:hAnsi="Times New Roman" w:cs="Times New Roman"/>
                <w:color w:val="auto"/>
              </w:rPr>
              <w:t xml:space="preserve">), який повинен бути заповнений для </w:t>
            </w:r>
            <w:r w:rsidRPr="00CD44AD">
              <w:rPr>
                <w:rFonts w:ascii="Times New Roman" w:hAnsi="Times New Roman" w:cs="Times New Roman"/>
                <w:color w:val="auto"/>
              </w:rPr>
              <w:lastRenderedPageBreak/>
              <w:t xml:space="preserve">сторони учасника, включаючи додатки та специфікації до нього. При заповненні </w:t>
            </w:r>
            <w:proofErr w:type="spellStart"/>
            <w:r w:rsidRPr="00CD44AD">
              <w:rPr>
                <w:rFonts w:ascii="Times New Roman" w:hAnsi="Times New Roman" w:cs="Times New Roman"/>
                <w:color w:val="auto"/>
              </w:rPr>
              <w:t>проєкту</w:t>
            </w:r>
            <w:proofErr w:type="spellEnd"/>
            <w:r w:rsidRPr="00CD44AD">
              <w:rPr>
                <w:rFonts w:ascii="Times New Roman" w:hAnsi="Times New Roman" w:cs="Times New Roman"/>
                <w:color w:val="auto"/>
              </w:rPr>
              <w:t xml:space="preserve"> договору та додатків до нього цінові показники можуть не зазначатися;</w:t>
            </w:r>
          </w:p>
        </w:tc>
      </w:tr>
      <w:tr w:rsidR="00CD44AD" w:rsidRPr="00CD44AD" w14:paraId="3705DA52" w14:textId="77777777" w:rsidTr="0000047D">
        <w:trPr>
          <w:trHeight w:val="699"/>
          <w:jc w:val="center"/>
        </w:trPr>
        <w:tc>
          <w:tcPr>
            <w:tcW w:w="704" w:type="dxa"/>
          </w:tcPr>
          <w:p w14:paraId="0B9ED9B5"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lastRenderedPageBreak/>
              <w:t>4</w:t>
            </w:r>
          </w:p>
        </w:tc>
        <w:tc>
          <w:tcPr>
            <w:tcW w:w="2752" w:type="dxa"/>
          </w:tcPr>
          <w:p w14:paraId="6812A754"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Істотні умови, що обов’язково включаються до договору про закупівлю</w:t>
            </w:r>
          </w:p>
        </w:tc>
        <w:tc>
          <w:tcPr>
            <w:tcW w:w="6893" w:type="dxa"/>
            <w:vAlign w:val="center"/>
          </w:tcPr>
          <w:p w14:paraId="2EAA32A9" w14:textId="77777777" w:rsidR="00CD44AD" w:rsidRPr="00CD44AD" w:rsidRDefault="00CD44AD" w:rsidP="00CD44AD">
            <w:pPr>
              <w:keepNext/>
              <w:keepLines/>
              <w:jc w:val="both"/>
              <w:rPr>
                <w:rFonts w:ascii="Times New Roman" w:eastAsia="Times New Roman" w:hAnsi="Times New Roman" w:cs="Times New Roman"/>
              </w:rPr>
            </w:pPr>
            <w:r w:rsidRPr="00CD44AD">
              <w:rPr>
                <w:rFonts w:ascii="Times New Roman" w:eastAsia="Times New Roman" w:hAnsi="Times New Roman" w:cs="Times New Roman"/>
              </w:rPr>
              <w:t xml:space="preserve">Договір про закупівлю укладається відповідно до норм </w:t>
            </w:r>
            <w:hyperlink r:id="rId13">
              <w:r w:rsidRPr="00CD44AD">
                <w:rPr>
                  <w:rFonts w:ascii="Times New Roman" w:eastAsia="Times New Roman" w:hAnsi="Times New Roman" w:cs="Times New Roman"/>
                </w:rPr>
                <w:t>Цивільного кодексу України</w:t>
              </w:r>
            </w:hyperlink>
            <w:r w:rsidRPr="00CD44AD">
              <w:rPr>
                <w:rFonts w:ascii="Times New Roman" w:eastAsia="Times New Roman" w:hAnsi="Times New Roman" w:cs="Times New Roman"/>
              </w:rPr>
              <w:t xml:space="preserve"> та</w:t>
            </w:r>
            <w:hyperlink r:id="rId14">
              <w:r w:rsidRPr="00CD44AD">
                <w:rPr>
                  <w:rFonts w:ascii="Times New Roman" w:eastAsia="Times New Roman" w:hAnsi="Times New Roman" w:cs="Times New Roman"/>
                </w:rPr>
                <w:t xml:space="preserve"> Господарського кодексу України</w:t>
              </w:r>
            </w:hyperlink>
            <w:r w:rsidRPr="00CD44AD">
              <w:rPr>
                <w:rFonts w:ascii="Times New Roman" w:eastAsia="Times New Roman" w:hAnsi="Times New Roman" w:cs="Times New Roman"/>
              </w:rPr>
              <w:t xml:space="preserve"> з урахуванням особливостей, визначених Законом.</w:t>
            </w:r>
          </w:p>
          <w:p w14:paraId="52663B82"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CD44AD" w:rsidRPr="00CD44AD" w14:paraId="312BD3E9" w14:textId="77777777" w:rsidTr="0000047D">
        <w:trPr>
          <w:trHeight w:val="561"/>
          <w:jc w:val="center"/>
        </w:trPr>
        <w:tc>
          <w:tcPr>
            <w:tcW w:w="704" w:type="dxa"/>
          </w:tcPr>
          <w:p w14:paraId="76954B6F"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5</w:t>
            </w:r>
          </w:p>
        </w:tc>
        <w:tc>
          <w:tcPr>
            <w:tcW w:w="2752" w:type="dxa"/>
          </w:tcPr>
          <w:p w14:paraId="587BE4BF"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893" w:type="dxa"/>
            <w:vAlign w:val="center"/>
          </w:tcPr>
          <w:p w14:paraId="2403644E" w14:textId="77777777" w:rsidR="00CD44AD" w:rsidRPr="00CD44AD" w:rsidRDefault="00CD44AD" w:rsidP="00CD44AD">
            <w:pPr>
              <w:jc w:val="both"/>
              <w:rPr>
                <w:rFonts w:ascii="Times New Roman" w:eastAsia="Times New Roman" w:hAnsi="Times New Roman" w:cs="Times New Roman"/>
                <w:color w:val="auto"/>
              </w:rPr>
            </w:pPr>
            <w:r w:rsidRPr="00CD44AD">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44AD">
              <w:rPr>
                <w:rFonts w:ascii="Times New Roman" w:eastAsia="Times New Roman" w:hAnsi="Times New Roman" w:cs="Times New Roman"/>
              </w:rPr>
              <w:t>неукладення</w:t>
            </w:r>
            <w:proofErr w:type="spellEnd"/>
            <w:r w:rsidRPr="00CD44AD">
              <w:rPr>
                <w:rFonts w:ascii="Times New Roman" w:eastAsia="Times New Roman" w:hAnsi="Times New Roman" w:cs="Times New Roma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D44AD" w:rsidRPr="00CD44AD" w14:paraId="73958AF5" w14:textId="77777777" w:rsidTr="0000047D">
        <w:trPr>
          <w:trHeight w:val="304"/>
          <w:jc w:val="center"/>
        </w:trPr>
        <w:tc>
          <w:tcPr>
            <w:tcW w:w="704" w:type="dxa"/>
          </w:tcPr>
          <w:p w14:paraId="796D67BC" w14:textId="77777777" w:rsidR="00CD44AD" w:rsidRPr="00CD44AD" w:rsidRDefault="00CD44AD" w:rsidP="00CD44AD">
            <w:pPr>
              <w:jc w:val="center"/>
              <w:rPr>
                <w:rFonts w:ascii="Times New Roman" w:eastAsia="Times New Roman" w:hAnsi="Times New Roman" w:cs="Times New Roman"/>
                <w:color w:val="auto"/>
              </w:rPr>
            </w:pPr>
            <w:r w:rsidRPr="00CD44AD">
              <w:rPr>
                <w:rFonts w:ascii="Times New Roman" w:eastAsia="Times New Roman" w:hAnsi="Times New Roman" w:cs="Times New Roman"/>
              </w:rPr>
              <w:t>6</w:t>
            </w:r>
          </w:p>
        </w:tc>
        <w:tc>
          <w:tcPr>
            <w:tcW w:w="2752" w:type="dxa"/>
          </w:tcPr>
          <w:p w14:paraId="75318C2F" w14:textId="77777777" w:rsidR="00CD44AD" w:rsidRPr="00CD44AD" w:rsidRDefault="00CD44AD" w:rsidP="00CD44AD">
            <w:pPr>
              <w:rPr>
                <w:rFonts w:ascii="Times New Roman" w:eastAsia="Times New Roman" w:hAnsi="Times New Roman" w:cs="Times New Roman"/>
                <w:color w:val="auto"/>
              </w:rPr>
            </w:pPr>
            <w:r w:rsidRPr="00CD44AD">
              <w:rPr>
                <w:rFonts w:ascii="Times New Roman" w:eastAsia="Times New Roman" w:hAnsi="Times New Roman" w:cs="Times New Roman"/>
                <w:b/>
              </w:rPr>
              <w:t>Забезпечення виконання договору про закупівлю</w:t>
            </w:r>
          </w:p>
        </w:tc>
        <w:tc>
          <w:tcPr>
            <w:tcW w:w="6893" w:type="dxa"/>
            <w:vAlign w:val="center"/>
          </w:tcPr>
          <w:p w14:paraId="08DBCEB4" w14:textId="77777777" w:rsidR="00CD44AD" w:rsidRPr="00CD44AD" w:rsidRDefault="00CD44AD" w:rsidP="00CD44AD">
            <w:pPr>
              <w:keepNext/>
              <w:keepLines/>
              <w:ind w:right="120"/>
              <w:jc w:val="both"/>
              <w:rPr>
                <w:rFonts w:ascii="Times New Roman" w:eastAsia="Times New Roman" w:hAnsi="Times New Roman" w:cs="Times New Roman"/>
                <w:color w:val="auto"/>
              </w:rPr>
            </w:pPr>
            <w:r w:rsidRPr="00CD44AD">
              <w:rPr>
                <w:rFonts w:ascii="Times New Roman" w:eastAsia="Times New Roman" w:hAnsi="Times New Roman" w:cs="Times New Roman"/>
              </w:rPr>
              <w:t>Забезпечення виконання договору про закупівлю не вимагається.</w:t>
            </w:r>
          </w:p>
        </w:tc>
      </w:tr>
    </w:tbl>
    <w:p w14:paraId="598DBA1E" w14:textId="77777777" w:rsidR="00B85B1B" w:rsidRDefault="00B85B1B" w:rsidP="000311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p>
    <w:sectPr w:rsidR="00B85B1B" w:rsidSect="0003112C">
      <w:headerReference w:type="even" r:id="rId15"/>
      <w:headerReference w:type="default" r:id="rId16"/>
      <w:headerReference w:type="first" r:id="rId17"/>
      <w:type w:val="continuous"/>
      <w:pgSz w:w="11900" w:h="16838"/>
      <w:pgMar w:top="700" w:right="540" w:bottom="1440" w:left="1400" w:header="0" w:footer="0" w:gutter="0"/>
      <w:cols w:space="0" w:equalWidth="0">
        <w:col w:w="99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AA06D" w14:textId="77777777" w:rsidR="0066252E" w:rsidRDefault="0066252E">
      <w:r>
        <w:separator/>
      </w:r>
    </w:p>
  </w:endnote>
  <w:endnote w:type="continuationSeparator" w:id="0">
    <w:p w14:paraId="3B4E8A92" w14:textId="77777777" w:rsidR="0066252E" w:rsidRDefault="0066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56F97" w14:textId="77777777" w:rsidR="0066252E" w:rsidRDefault="0066252E"/>
  </w:footnote>
  <w:footnote w:type="continuationSeparator" w:id="0">
    <w:p w14:paraId="3DE98579" w14:textId="77777777" w:rsidR="0066252E" w:rsidRDefault="006625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058769"/>
      <w:docPartObj>
        <w:docPartGallery w:val="Page Numbers (Top of Page)"/>
        <w:docPartUnique/>
      </w:docPartObj>
    </w:sdtPr>
    <w:sdtEndPr>
      <w:rPr>
        <w:rFonts w:ascii="Times New Roman" w:hAnsi="Times New Roman" w:cs="Times New Roman"/>
      </w:rPr>
    </w:sdtEndPr>
    <w:sdtContent>
      <w:p w14:paraId="642321E6" w14:textId="77777777" w:rsidR="00F56241" w:rsidRDefault="00F56241">
        <w:pPr>
          <w:pStyle w:val="af"/>
          <w:jc w:val="center"/>
        </w:pPr>
      </w:p>
      <w:p w14:paraId="32D85DE8" w14:textId="41E9DACB" w:rsidR="00F56241" w:rsidRPr="00E045C7" w:rsidRDefault="00F56241">
        <w:pPr>
          <w:pStyle w:val="af"/>
          <w:jc w:val="center"/>
          <w:rPr>
            <w:rFonts w:ascii="Times New Roman" w:hAnsi="Times New Roman" w:cs="Times New Roman"/>
          </w:rPr>
        </w:pPr>
        <w:r w:rsidRPr="00E045C7">
          <w:rPr>
            <w:rFonts w:ascii="Times New Roman" w:hAnsi="Times New Roman" w:cs="Times New Roman"/>
          </w:rPr>
          <w:fldChar w:fldCharType="begin"/>
        </w:r>
        <w:r w:rsidRPr="00E045C7">
          <w:rPr>
            <w:rFonts w:ascii="Times New Roman" w:hAnsi="Times New Roman" w:cs="Times New Roman"/>
          </w:rPr>
          <w:instrText>PAGE   \* MERGEFORMAT</w:instrText>
        </w:r>
        <w:r w:rsidRPr="00E045C7">
          <w:rPr>
            <w:rFonts w:ascii="Times New Roman" w:hAnsi="Times New Roman" w:cs="Times New Roman"/>
          </w:rPr>
          <w:fldChar w:fldCharType="separate"/>
        </w:r>
        <w:r w:rsidR="0000047D">
          <w:rPr>
            <w:rFonts w:ascii="Times New Roman" w:hAnsi="Times New Roman" w:cs="Times New Roman"/>
            <w:noProof/>
          </w:rPr>
          <w:t>16</w:t>
        </w:r>
        <w:r w:rsidRPr="00E045C7">
          <w:rPr>
            <w:rFonts w:ascii="Times New Roman" w:hAnsi="Times New Roman" w:cs="Times New Roman"/>
          </w:rPr>
          <w:fldChar w:fldCharType="end"/>
        </w:r>
      </w:p>
    </w:sdtContent>
  </w:sdt>
  <w:p w14:paraId="31974F98" w14:textId="77777777" w:rsidR="00F56241" w:rsidRDefault="00F56241">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52504"/>
      <w:docPartObj>
        <w:docPartGallery w:val="Page Numbers (Top of Page)"/>
        <w:docPartUnique/>
      </w:docPartObj>
    </w:sdtPr>
    <w:sdtEndPr/>
    <w:sdtContent>
      <w:p w14:paraId="5599858B" w14:textId="77777777" w:rsidR="00F56241" w:rsidRDefault="00F56241">
        <w:pPr>
          <w:pStyle w:val="af"/>
          <w:jc w:val="center"/>
        </w:pPr>
      </w:p>
      <w:p w14:paraId="7DA51789" w14:textId="71CD10FD" w:rsidR="00F56241" w:rsidRDefault="00F56241">
        <w:pPr>
          <w:pStyle w:val="af"/>
          <w:jc w:val="center"/>
        </w:pPr>
        <w:r w:rsidRPr="00E045C7">
          <w:rPr>
            <w:rFonts w:ascii="Times New Roman" w:hAnsi="Times New Roman" w:cs="Times New Roman"/>
          </w:rPr>
          <w:fldChar w:fldCharType="begin"/>
        </w:r>
        <w:r w:rsidRPr="00E045C7">
          <w:rPr>
            <w:rFonts w:ascii="Times New Roman" w:hAnsi="Times New Roman" w:cs="Times New Roman"/>
          </w:rPr>
          <w:instrText>PAGE   \* MERGEFORMAT</w:instrText>
        </w:r>
        <w:r w:rsidRPr="00E045C7">
          <w:rPr>
            <w:rFonts w:ascii="Times New Roman" w:hAnsi="Times New Roman" w:cs="Times New Roman"/>
          </w:rPr>
          <w:fldChar w:fldCharType="separate"/>
        </w:r>
        <w:r w:rsidR="0000047D">
          <w:rPr>
            <w:rFonts w:ascii="Times New Roman" w:hAnsi="Times New Roman" w:cs="Times New Roman"/>
            <w:noProof/>
          </w:rPr>
          <w:t>17</w:t>
        </w:r>
        <w:r w:rsidRPr="00E045C7">
          <w:rPr>
            <w:rFonts w:ascii="Times New Roman" w:hAnsi="Times New Roman" w:cs="Times New Roman"/>
          </w:rPr>
          <w:fldChar w:fldCharType="end"/>
        </w:r>
      </w:p>
    </w:sdtContent>
  </w:sdt>
  <w:p w14:paraId="4184CE24" w14:textId="77777777" w:rsidR="00F56241" w:rsidRDefault="00F56241">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79A5" w14:textId="77777777" w:rsidR="00F56241" w:rsidRDefault="00F56241">
    <w:pPr>
      <w:spacing w:line="1" w:lineRule="exact"/>
    </w:pPr>
    <w:r>
      <w:rPr>
        <w:noProof/>
        <w:lang w:bidi="ar-SA"/>
      </w:rPr>
      <mc:AlternateContent>
        <mc:Choice Requires="wps">
          <w:drawing>
            <wp:anchor distT="0" distB="0" distL="0" distR="0" simplePos="0" relativeHeight="62914718" behindDoc="1" locked="0" layoutInCell="1" allowOverlap="1" wp14:anchorId="01E320E8" wp14:editId="01721A89">
              <wp:simplePos x="0" y="0"/>
              <wp:positionH relativeFrom="page">
                <wp:posOffset>3948430</wp:posOffset>
              </wp:positionH>
              <wp:positionV relativeFrom="page">
                <wp:posOffset>72390</wp:posOffset>
              </wp:positionV>
              <wp:extent cx="128270" cy="100330"/>
              <wp:effectExtent l="0" t="0" r="0" b="0"/>
              <wp:wrapNone/>
              <wp:docPr id="39" name="Shape 39"/>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11709A5E" w14:textId="77777777" w:rsidR="00F56241" w:rsidRDefault="00F56241">
                          <w:pPr>
                            <w:pStyle w:val="ab"/>
                          </w:pPr>
                          <w:r>
                            <w:fldChar w:fldCharType="begin"/>
                          </w:r>
                          <w:r>
                            <w:instrText xml:space="preserve"> PAGE \* MERGEFORMAT </w:instrText>
                          </w:r>
                          <w:r>
                            <w:fldChar w:fldCharType="separate"/>
                          </w:r>
                          <w:r>
                            <w:rPr>
                              <w:noProof/>
                            </w:rPr>
                            <w:t>30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26" type="#_x0000_t202" style="position:absolute;margin-left:310.9pt;margin-top:5.7pt;width:10.1pt;height:7.9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" filled="f" stroked="f">
              <v:textbox style="mso-fit-shape-to-text:t" inset="0,0,0,0">
                <w:txbxContent>
                  <w:p w14:paraId="11709A5E" w14:textId="77777777" w:rsidR="00F56241" w:rsidRDefault="00F56241">
                    <w:pPr>
                      <w:pStyle w:val="ab"/>
                    </w:pPr>
                    <w:r>
                      <w:fldChar w:fldCharType="begin"/>
                    </w:r>
                    <w:r>
                      <w:instrText xml:space="preserve"> PAGE \* MERGEFORMAT </w:instrText>
                    </w:r>
                    <w:r>
                      <w:fldChar w:fldCharType="separate"/>
                    </w:r>
                    <w:r>
                      <w:rPr>
                        <w:noProof/>
                      </w:rPr>
                      <w:t>30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E9B"/>
    <w:multiLevelType w:val="multilevel"/>
    <w:tmpl w:val="E8244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625BC2"/>
    <w:multiLevelType w:val="hybridMultilevel"/>
    <w:tmpl w:val="D71E4108"/>
    <w:lvl w:ilvl="0" w:tplc="9BC6A82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0B8934CA"/>
    <w:multiLevelType w:val="hybridMultilevel"/>
    <w:tmpl w:val="BD829D18"/>
    <w:lvl w:ilvl="0" w:tplc="94F868F2">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C222EE1"/>
    <w:multiLevelType w:val="multilevel"/>
    <w:tmpl w:val="71CC3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077BAF"/>
    <w:multiLevelType w:val="hybridMultilevel"/>
    <w:tmpl w:val="5C9AFBAC"/>
    <w:lvl w:ilvl="0" w:tplc="78B40BDA">
      <w:start w:val="5"/>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81A5732"/>
    <w:multiLevelType w:val="hybridMultilevel"/>
    <w:tmpl w:val="CF5A50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CD3F48"/>
    <w:multiLevelType w:val="hybridMultilevel"/>
    <w:tmpl w:val="84321754"/>
    <w:lvl w:ilvl="0" w:tplc="97FAEF86">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
    <w:nsid w:val="247440F0"/>
    <w:multiLevelType w:val="hybridMultilevel"/>
    <w:tmpl w:val="AB186024"/>
    <w:lvl w:ilvl="0" w:tplc="94F868F2">
      <w:start w:val="6"/>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nsid w:val="31D57757"/>
    <w:multiLevelType w:val="multilevel"/>
    <w:tmpl w:val="5BA07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A17FF3"/>
    <w:multiLevelType w:val="hybridMultilevel"/>
    <w:tmpl w:val="A7E8DA2C"/>
    <w:lvl w:ilvl="0" w:tplc="78B40BDA">
      <w:start w:val="5"/>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871056B"/>
    <w:multiLevelType w:val="multilevel"/>
    <w:tmpl w:val="345AB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EB1997"/>
    <w:multiLevelType w:val="multilevel"/>
    <w:tmpl w:val="F6A6F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7054CC"/>
    <w:multiLevelType w:val="multilevel"/>
    <w:tmpl w:val="D00AA5C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EC39E0"/>
    <w:multiLevelType w:val="hybridMultilevel"/>
    <w:tmpl w:val="8A12494E"/>
    <w:lvl w:ilvl="0" w:tplc="04220011">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6823742"/>
    <w:multiLevelType w:val="multilevel"/>
    <w:tmpl w:val="5B401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7123C48"/>
    <w:multiLevelType w:val="multilevel"/>
    <w:tmpl w:val="8DFA4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AD21CD"/>
    <w:multiLevelType w:val="hybridMultilevel"/>
    <w:tmpl w:val="CE82066A"/>
    <w:lvl w:ilvl="0" w:tplc="94F868F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2D502CE"/>
    <w:multiLevelType w:val="hybridMultilevel"/>
    <w:tmpl w:val="91363CA0"/>
    <w:lvl w:ilvl="0" w:tplc="41FE2916">
      <w:start w:val="1"/>
      <w:numFmt w:val="decimal"/>
      <w:lvlText w:val="%1)"/>
      <w:lvlJc w:val="left"/>
      <w:pPr>
        <w:ind w:left="855" w:hanging="360"/>
      </w:pPr>
      <w:rPr>
        <w:rFonts w:hint="default"/>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abstractNum w:abstractNumId="18">
    <w:nsid w:val="53DF4928"/>
    <w:multiLevelType w:val="multilevel"/>
    <w:tmpl w:val="0F50F3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60320F"/>
    <w:multiLevelType w:val="multilevel"/>
    <w:tmpl w:val="55F03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6E308CC"/>
    <w:multiLevelType w:val="multilevel"/>
    <w:tmpl w:val="4BCC2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7F3239D"/>
    <w:multiLevelType w:val="hybridMultilevel"/>
    <w:tmpl w:val="BE0C5E3C"/>
    <w:lvl w:ilvl="0" w:tplc="501811C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8CF27DE"/>
    <w:multiLevelType w:val="hybridMultilevel"/>
    <w:tmpl w:val="158E6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3D2354"/>
    <w:multiLevelType w:val="multilevel"/>
    <w:tmpl w:val="08AAD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7472A4"/>
    <w:multiLevelType w:val="hybridMultilevel"/>
    <w:tmpl w:val="A49C9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90377D"/>
    <w:multiLevelType w:val="multilevel"/>
    <w:tmpl w:val="0F50F3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946403"/>
    <w:multiLevelType w:val="multilevel"/>
    <w:tmpl w:val="11D8CFA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6"/>
  </w:num>
  <w:num w:numId="3">
    <w:abstractNumId w:val="25"/>
  </w:num>
  <w:num w:numId="4">
    <w:abstractNumId w:val="12"/>
  </w:num>
  <w:num w:numId="5">
    <w:abstractNumId w:val="15"/>
  </w:num>
  <w:num w:numId="6">
    <w:abstractNumId w:val="10"/>
  </w:num>
  <w:num w:numId="7">
    <w:abstractNumId w:val="11"/>
  </w:num>
  <w:num w:numId="8">
    <w:abstractNumId w:val="23"/>
  </w:num>
  <w:num w:numId="9">
    <w:abstractNumId w:val="17"/>
  </w:num>
  <w:num w:numId="10">
    <w:abstractNumId w:val="7"/>
  </w:num>
  <w:num w:numId="11">
    <w:abstractNumId w:val="2"/>
  </w:num>
  <w:num w:numId="12">
    <w:abstractNumId w:val="6"/>
  </w:num>
  <w:num w:numId="13">
    <w:abstractNumId w:val="21"/>
  </w:num>
  <w:num w:numId="14">
    <w:abstractNumId w:val="9"/>
  </w:num>
  <w:num w:numId="15">
    <w:abstractNumId w:val="18"/>
  </w:num>
  <w:num w:numId="16">
    <w:abstractNumId w:val="13"/>
  </w:num>
  <w:num w:numId="17">
    <w:abstractNumId w:val="19"/>
  </w:num>
  <w:num w:numId="18">
    <w:abstractNumId w:val="0"/>
  </w:num>
  <w:num w:numId="19">
    <w:abstractNumId w:val="20"/>
  </w:num>
  <w:num w:numId="20">
    <w:abstractNumId w:val="3"/>
  </w:num>
  <w:num w:numId="21">
    <w:abstractNumId w:val="14"/>
  </w:num>
  <w:num w:numId="22">
    <w:abstractNumId w:val="24"/>
  </w:num>
  <w:num w:numId="23">
    <w:abstractNumId w:val="22"/>
  </w:num>
  <w:num w:numId="24">
    <w:abstractNumId w:val="5"/>
  </w:num>
  <w:num w:numId="25">
    <w:abstractNumId w:val="1"/>
  </w:num>
  <w:num w:numId="26">
    <w:abstractNumId w:val="16"/>
  </w:num>
  <w:num w:numId="2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1B"/>
    <w:rsid w:val="00000025"/>
    <w:rsid w:val="0000047D"/>
    <w:rsid w:val="000006E7"/>
    <w:rsid w:val="00006DE2"/>
    <w:rsid w:val="00012E28"/>
    <w:rsid w:val="0001521C"/>
    <w:rsid w:val="00017F5A"/>
    <w:rsid w:val="00017FAD"/>
    <w:rsid w:val="0003112C"/>
    <w:rsid w:val="00034D34"/>
    <w:rsid w:val="00035045"/>
    <w:rsid w:val="0003561B"/>
    <w:rsid w:val="00043C9F"/>
    <w:rsid w:val="0007062F"/>
    <w:rsid w:val="0007543F"/>
    <w:rsid w:val="000952C8"/>
    <w:rsid w:val="000B5982"/>
    <w:rsid w:val="000B7279"/>
    <w:rsid w:val="000C76D0"/>
    <w:rsid w:val="000D468E"/>
    <w:rsid w:val="000E5A89"/>
    <w:rsid w:val="00100FD5"/>
    <w:rsid w:val="00116435"/>
    <w:rsid w:val="00120428"/>
    <w:rsid w:val="00134B92"/>
    <w:rsid w:val="00135E0E"/>
    <w:rsid w:val="001444CD"/>
    <w:rsid w:val="0014791D"/>
    <w:rsid w:val="00152621"/>
    <w:rsid w:val="00152AEA"/>
    <w:rsid w:val="001571AE"/>
    <w:rsid w:val="001632AB"/>
    <w:rsid w:val="001721F5"/>
    <w:rsid w:val="00177C1B"/>
    <w:rsid w:val="00182764"/>
    <w:rsid w:val="001A1A6C"/>
    <w:rsid w:val="001A78AF"/>
    <w:rsid w:val="001A7924"/>
    <w:rsid w:val="001B32D3"/>
    <w:rsid w:val="001B371B"/>
    <w:rsid w:val="001C0BF1"/>
    <w:rsid w:val="001C1588"/>
    <w:rsid w:val="001D1E6F"/>
    <w:rsid w:val="001D27E5"/>
    <w:rsid w:val="001D3DD1"/>
    <w:rsid w:val="001D4CBE"/>
    <w:rsid w:val="001E2B4B"/>
    <w:rsid w:val="001E627C"/>
    <w:rsid w:val="0020105D"/>
    <w:rsid w:val="00201685"/>
    <w:rsid w:val="0021292D"/>
    <w:rsid w:val="00225F6F"/>
    <w:rsid w:val="00233B1B"/>
    <w:rsid w:val="00242A02"/>
    <w:rsid w:val="00245D44"/>
    <w:rsid w:val="002538DF"/>
    <w:rsid w:val="0026733A"/>
    <w:rsid w:val="00274DC2"/>
    <w:rsid w:val="00276F8F"/>
    <w:rsid w:val="0028036F"/>
    <w:rsid w:val="00287A3A"/>
    <w:rsid w:val="0029637C"/>
    <w:rsid w:val="002A190E"/>
    <w:rsid w:val="002B4FB9"/>
    <w:rsid w:val="002B7E96"/>
    <w:rsid w:val="002D5BD9"/>
    <w:rsid w:val="002D6029"/>
    <w:rsid w:val="002E01C4"/>
    <w:rsid w:val="002E23A4"/>
    <w:rsid w:val="002E26E4"/>
    <w:rsid w:val="002E27B1"/>
    <w:rsid w:val="002E54DE"/>
    <w:rsid w:val="002F4E00"/>
    <w:rsid w:val="00300599"/>
    <w:rsid w:val="00311071"/>
    <w:rsid w:val="003262C6"/>
    <w:rsid w:val="00334E8A"/>
    <w:rsid w:val="00341526"/>
    <w:rsid w:val="00341AEF"/>
    <w:rsid w:val="00351999"/>
    <w:rsid w:val="0035283B"/>
    <w:rsid w:val="003746AC"/>
    <w:rsid w:val="00393061"/>
    <w:rsid w:val="00393A73"/>
    <w:rsid w:val="00394DF4"/>
    <w:rsid w:val="003A1045"/>
    <w:rsid w:val="003A5BDB"/>
    <w:rsid w:val="003B582F"/>
    <w:rsid w:val="003B7A4C"/>
    <w:rsid w:val="003C199C"/>
    <w:rsid w:val="003C2FD5"/>
    <w:rsid w:val="003C6799"/>
    <w:rsid w:val="003D1CB2"/>
    <w:rsid w:val="003D6971"/>
    <w:rsid w:val="003D7610"/>
    <w:rsid w:val="003E0E77"/>
    <w:rsid w:val="003E7ADC"/>
    <w:rsid w:val="003F02F1"/>
    <w:rsid w:val="003F7489"/>
    <w:rsid w:val="00415B00"/>
    <w:rsid w:val="00426E4A"/>
    <w:rsid w:val="00427BBA"/>
    <w:rsid w:val="004321B3"/>
    <w:rsid w:val="00442C0B"/>
    <w:rsid w:val="00452D84"/>
    <w:rsid w:val="00457FFD"/>
    <w:rsid w:val="0047046C"/>
    <w:rsid w:val="0047114C"/>
    <w:rsid w:val="004765FC"/>
    <w:rsid w:val="0047788E"/>
    <w:rsid w:val="00485518"/>
    <w:rsid w:val="00490900"/>
    <w:rsid w:val="00497C67"/>
    <w:rsid w:val="004A6B89"/>
    <w:rsid w:val="004A73F9"/>
    <w:rsid w:val="004C5BD3"/>
    <w:rsid w:val="004D0EEC"/>
    <w:rsid w:val="004D1A6C"/>
    <w:rsid w:val="004D1D3C"/>
    <w:rsid w:val="004D407A"/>
    <w:rsid w:val="004E4CBF"/>
    <w:rsid w:val="004E5DD2"/>
    <w:rsid w:val="004F482D"/>
    <w:rsid w:val="00500909"/>
    <w:rsid w:val="00502A7E"/>
    <w:rsid w:val="005134FD"/>
    <w:rsid w:val="00515712"/>
    <w:rsid w:val="00515716"/>
    <w:rsid w:val="00517083"/>
    <w:rsid w:val="0052332D"/>
    <w:rsid w:val="0052766B"/>
    <w:rsid w:val="00530367"/>
    <w:rsid w:val="005426EA"/>
    <w:rsid w:val="00560D92"/>
    <w:rsid w:val="00561D81"/>
    <w:rsid w:val="0056515C"/>
    <w:rsid w:val="00567D1B"/>
    <w:rsid w:val="00571662"/>
    <w:rsid w:val="00571EBF"/>
    <w:rsid w:val="0057537A"/>
    <w:rsid w:val="00592F6F"/>
    <w:rsid w:val="005A3900"/>
    <w:rsid w:val="005B7E43"/>
    <w:rsid w:val="005E16F3"/>
    <w:rsid w:val="005F6736"/>
    <w:rsid w:val="006047B7"/>
    <w:rsid w:val="00605255"/>
    <w:rsid w:val="006104F5"/>
    <w:rsid w:val="00624311"/>
    <w:rsid w:val="00640E73"/>
    <w:rsid w:val="006443CD"/>
    <w:rsid w:val="006450C4"/>
    <w:rsid w:val="0066252E"/>
    <w:rsid w:val="00674268"/>
    <w:rsid w:val="00674BA9"/>
    <w:rsid w:val="00677D72"/>
    <w:rsid w:val="00695B16"/>
    <w:rsid w:val="006A09A8"/>
    <w:rsid w:val="006C5882"/>
    <w:rsid w:val="006C679B"/>
    <w:rsid w:val="006E17D4"/>
    <w:rsid w:val="00726A08"/>
    <w:rsid w:val="00732D96"/>
    <w:rsid w:val="00733ECF"/>
    <w:rsid w:val="0076531E"/>
    <w:rsid w:val="00775A07"/>
    <w:rsid w:val="007819FE"/>
    <w:rsid w:val="00790FBA"/>
    <w:rsid w:val="007A1A9E"/>
    <w:rsid w:val="007A1B73"/>
    <w:rsid w:val="007B119E"/>
    <w:rsid w:val="007B220C"/>
    <w:rsid w:val="007C1EB5"/>
    <w:rsid w:val="007C41F7"/>
    <w:rsid w:val="007D04E2"/>
    <w:rsid w:val="007D21F6"/>
    <w:rsid w:val="007F242B"/>
    <w:rsid w:val="00812EAB"/>
    <w:rsid w:val="0081752B"/>
    <w:rsid w:val="00842F10"/>
    <w:rsid w:val="00876656"/>
    <w:rsid w:val="00881B27"/>
    <w:rsid w:val="00883DC9"/>
    <w:rsid w:val="0088503C"/>
    <w:rsid w:val="008943A5"/>
    <w:rsid w:val="0089625F"/>
    <w:rsid w:val="008B0E7A"/>
    <w:rsid w:val="008E6C5E"/>
    <w:rsid w:val="008F68DA"/>
    <w:rsid w:val="008F6DD3"/>
    <w:rsid w:val="00900763"/>
    <w:rsid w:val="00900DA7"/>
    <w:rsid w:val="00902B65"/>
    <w:rsid w:val="00914579"/>
    <w:rsid w:val="0092443E"/>
    <w:rsid w:val="0094587B"/>
    <w:rsid w:val="00952217"/>
    <w:rsid w:val="00973A7D"/>
    <w:rsid w:val="009765EE"/>
    <w:rsid w:val="0099295B"/>
    <w:rsid w:val="009B17F6"/>
    <w:rsid w:val="009B32F2"/>
    <w:rsid w:val="009C0521"/>
    <w:rsid w:val="009C3CBE"/>
    <w:rsid w:val="009C6E28"/>
    <w:rsid w:val="009D0DDD"/>
    <w:rsid w:val="009D1A2F"/>
    <w:rsid w:val="009D1A3B"/>
    <w:rsid w:val="009D47F6"/>
    <w:rsid w:val="009D5C30"/>
    <w:rsid w:val="009D6EFF"/>
    <w:rsid w:val="009E7D63"/>
    <w:rsid w:val="009F2A1E"/>
    <w:rsid w:val="009F5BD9"/>
    <w:rsid w:val="00A015CE"/>
    <w:rsid w:val="00A24AB5"/>
    <w:rsid w:val="00A27BE0"/>
    <w:rsid w:val="00A35969"/>
    <w:rsid w:val="00A45477"/>
    <w:rsid w:val="00A51F68"/>
    <w:rsid w:val="00A565FB"/>
    <w:rsid w:val="00A8531C"/>
    <w:rsid w:val="00A870B5"/>
    <w:rsid w:val="00A90891"/>
    <w:rsid w:val="00A9651E"/>
    <w:rsid w:val="00AB317B"/>
    <w:rsid w:val="00AB4287"/>
    <w:rsid w:val="00AC60A3"/>
    <w:rsid w:val="00AD0DB7"/>
    <w:rsid w:val="00AD3324"/>
    <w:rsid w:val="00AD4FEA"/>
    <w:rsid w:val="00AF08E4"/>
    <w:rsid w:val="00B1308E"/>
    <w:rsid w:val="00B15A34"/>
    <w:rsid w:val="00B17BA1"/>
    <w:rsid w:val="00B30D0D"/>
    <w:rsid w:val="00B47558"/>
    <w:rsid w:val="00B52BBD"/>
    <w:rsid w:val="00B53E57"/>
    <w:rsid w:val="00B578CF"/>
    <w:rsid w:val="00B64574"/>
    <w:rsid w:val="00B65050"/>
    <w:rsid w:val="00B723B0"/>
    <w:rsid w:val="00B72A87"/>
    <w:rsid w:val="00B82CEE"/>
    <w:rsid w:val="00B85B1B"/>
    <w:rsid w:val="00B865EE"/>
    <w:rsid w:val="00BB7A4E"/>
    <w:rsid w:val="00BC3224"/>
    <w:rsid w:val="00BD4C47"/>
    <w:rsid w:val="00BD5936"/>
    <w:rsid w:val="00BD5D99"/>
    <w:rsid w:val="00BD77E7"/>
    <w:rsid w:val="00BE1B55"/>
    <w:rsid w:val="00C002C8"/>
    <w:rsid w:val="00C156E0"/>
    <w:rsid w:val="00C1616E"/>
    <w:rsid w:val="00C22476"/>
    <w:rsid w:val="00C27216"/>
    <w:rsid w:val="00C31F2A"/>
    <w:rsid w:val="00C352D4"/>
    <w:rsid w:val="00C74E4D"/>
    <w:rsid w:val="00C75DAB"/>
    <w:rsid w:val="00C814F4"/>
    <w:rsid w:val="00C933AF"/>
    <w:rsid w:val="00CA5704"/>
    <w:rsid w:val="00CA5DC9"/>
    <w:rsid w:val="00CB3041"/>
    <w:rsid w:val="00CB5B9B"/>
    <w:rsid w:val="00CB6AB2"/>
    <w:rsid w:val="00CC02CF"/>
    <w:rsid w:val="00CD0922"/>
    <w:rsid w:val="00CD44AD"/>
    <w:rsid w:val="00CD4533"/>
    <w:rsid w:val="00CE6319"/>
    <w:rsid w:val="00CE70C9"/>
    <w:rsid w:val="00CF7786"/>
    <w:rsid w:val="00D32596"/>
    <w:rsid w:val="00D374C7"/>
    <w:rsid w:val="00D62213"/>
    <w:rsid w:val="00D712F5"/>
    <w:rsid w:val="00D8047A"/>
    <w:rsid w:val="00DA57C2"/>
    <w:rsid w:val="00DA6D76"/>
    <w:rsid w:val="00DB6BBD"/>
    <w:rsid w:val="00DC4F70"/>
    <w:rsid w:val="00DC68CA"/>
    <w:rsid w:val="00DD492C"/>
    <w:rsid w:val="00DF0A30"/>
    <w:rsid w:val="00E00F7E"/>
    <w:rsid w:val="00E0233F"/>
    <w:rsid w:val="00E030D8"/>
    <w:rsid w:val="00E045C7"/>
    <w:rsid w:val="00E21355"/>
    <w:rsid w:val="00E255FD"/>
    <w:rsid w:val="00E2708D"/>
    <w:rsid w:val="00E44A0D"/>
    <w:rsid w:val="00E5243E"/>
    <w:rsid w:val="00E57DB8"/>
    <w:rsid w:val="00E80B9B"/>
    <w:rsid w:val="00E821A1"/>
    <w:rsid w:val="00E828DE"/>
    <w:rsid w:val="00E834F2"/>
    <w:rsid w:val="00E85786"/>
    <w:rsid w:val="00E96FFE"/>
    <w:rsid w:val="00E979A1"/>
    <w:rsid w:val="00EA0E26"/>
    <w:rsid w:val="00EA3475"/>
    <w:rsid w:val="00EB3039"/>
    <w:rsid w:val="00EB451B"/>
    <w:rsid w:val="00EC0FB8"/>
    <w:rsid w:val="00EE0020"/>
    <w:rsid w:val="00EF1924"/>
    <w:rsid w:val="00EF4090"/>
    <w:rsid w:val="00F13F25"/>
    <w:rsid w:val="00F23408"/>
    <w:rsid w:val="00F24A7B"/>
    <w:rsid w:val="00F34E33"/>
    <w:rsid w:val="00F468DB"/>
    <w:rsid w:val="00F56241"/>
    <w:rsid w:val="00F6404C"/>
    <w:rsid w:val="00F73596"/>
    <w:rsid w:val="00F774B1"/>
    <w:rsid w:val="00F80435"/>
    <w:rsid w:val="00F92ED7"/>
    <w:rsid w:val="00FA0193"/>
    <w:rsid w:val="00FA3E25"/>
    <w:rsid w:val="00FA43E2"/>
    <w:rsid w:val="00FA7179"/>
    <w:rsid w:val="00FB0790"/>
    <w:rsid w:val="00FB4E09"/>
    <w:rsid w:val="00FC2457"/>
    <w:rsid w:val="00FD771E"/>
    <w:rsid w:val="00FD7F5C"/>
    <w:rsid w:val="00FE22DF"/>
    <w:rsid w:val="00FE37F6"/>
    <w:rsid w:val="00FE3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C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7C6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color w:val="00000A"/>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00000A"/>
      <w:sz w:val="18"/>
      <w:szCs w:val="1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color w:val="00000A"/>
      <w:u w:val="none"/>
      <w:shd w:val="clear" w:color="auto" w:fill="auto"/>
    </w:rPr>
  </w:style>
  <w:style w:type="paragraph" w:customStyle="1" w:styleId="a4">
    <w:name w:val="Сноска"/>
    <w:basedOn w:val="a"/>
    <w:link w:val="a3"/>
    <w:pPr>
      <w:ind w:firstLine="200"/>
    </w:pPr>
    <w:rPr>
      <w:rFonts w:ascii="Times New Roman" w:eastAsia="Times New Roman" w:hAnsi="Times New Roman" w:cs="Times New Roman"/>
    </w:rPr>
  </w:style>
  <w:style w:type="paragraph" w:customStyle="1" w:styleId="1">
    <w:name w:val="Основной текст1"/>
    <w:basedOn w:val="a"/>
    <w:link w:val="a5"/>
    <w:pPr>
      <w:ind w:firstLine="38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7">
    <w:name w:val="Подпись к таблице"/>
    <w:basedOn w:val="a"/>
    <w:link w:val="a6"/>
    <w:rPr>
      <w:rFonts w:ascii="Times New Roman" w:eastAsia="Times New Roman" w:hAnsi="Times New Roman" w:cs="Times New Roman"/>
      <w:b/>
      <w:bCs/>
      <w:color w:val="00000A"/>
    </w:rPr>
  </w:style>
  <w:style w:type="paragraph" w:customStyle="1" w:styleId="a9">
    <w:name w:val="Другое"/>
    <w:basedOn w:val="a"/>
    <w:link w:val="a8"/>
    <w:rPr>
      <w:rFonts w:ascii="Times New Roman" w:eastAsia="Times New Roman" w:hAnsi="Times New Roman" w:cs="Times New Roman"/>
    </w:rPr>
  </w:style>
  <w:style w:type="paragraph" w:customStyle="1" w:styleId="11">
    <w:name w:val="Заголовок №1"/>
    <w:basedOn w:val="a"/>
    <w:link w:val="10"/>
    <w:pPr>
      <w:spacing w:after="260"/>
      <w:jc w:val="center"/>
      <w:outlineLvl w:val="0"/>
    </w:pPr>
    <w:rPr>
      <w:rFonts w:ascii="Times New Roman" w:eastAsia="Times New Roman" w:hAnsi="Times New Roman" w:cs="Times New Roman"/>
      <w:b/>
      <w:bCs/>
    </w:rPr>
  </w:style>
  <w:style w:type="paragraph" w:customStyle="1" w:styleId="40">
    <w:name w:val="Основной текст (4)"/>
    <w:basedOn w:val="a"/>
    <w:link w:val="4"/>
    <w:pPr>
      <w:spacing w:after="300" w:line="276" w:lineRule="auto"/>
      <w:ind w:left="7600" w:right="620"/>
      <w:jc w:val="right"/>
    </w:pPr>
    <w:rPr>
      <w:rFonts w:ascii="Times New Roman" w:eastAsia="Times New Roman" w:hAnsi="Times New Roman" w:cs="Times New Roman"/>
      <w:color w:val="00000A"/>
      <w:sz w:val="18"/>
      <w:szCs w:val="18"/>
    </w:rPr>
  </w:style>
  <w:style w:type="paragraph" w:customStyle="1" w:styleId="ab">
    <w:name w:val="Колонтитул"/>
    <w:basedOn w:val="a"/>
    <w:link w:val="aa"/>
    <w:rPr>
      <w:rFonts w:ascii="Times New Roman" w:eastAsia="Times New Roman" w:hAnsi="Times New Roman" w:cs="Times New Roman"/>
      <w:color w:val="00000A"/>
    </w:rPr>
  </w:style>
  <w:style w:type="paragraph" w:styleId="ac">
    <w:name w:val="List Paragraph"/>
    <w:basedOn w:val="a"/>
    <w:uiPriority w:val="34"/>
    <w:qFormat/>
    <w:rsid w:val="00E80B9B"/>
    <w:pPr>
      <w:ind w:left="720"/>
      <w:contextualSpacing/>
    </w:pPr>
  </w:style>
  <w:style w:type="paragraph" w:styleId="ad">
    <w:name w:val="footer"/>
    <w:basedOn w:val="a"/>
    <w:link w:val="ae"/>
    <w:uiPriority w:val="99"/>
    <w:unhideWhenUsed/>
    <w:rsid w:val="00CA5DC9"/>
    <w:pPr>
      <w:tabs>
        <w:tab w:val="center" w:pos="4819"/>
        <w:tab w:val="right" w:pos="9639"/>
      </w:tabs>
    </w:pPr>
  </w:style>
  <w:style w:type="character" w:customStyle="1" w:styleId="ae">
    <w:name w:val="Нижній колонтитул Знак"/>
    <w:basedOn w:val="a0"/>
    <w:link w:val="ad"/>
    <w:uiPriority w:val="99"/>
    <w:rsid w:val="00CA5DC9"/>
    <w:rPr>
      <w:color w:val="000000"/>
    </w:rPr>
  </w:style>
  <w:style w:type="paragraph" w:styleId="af">
    <w:name w:val="header"/>
    <w:basedOn w:val="a"/>
    <w:link w:val="af0"/>
    <w:uiPriority w:val="99"/>
    <w:unhideWhenUsed/>
    <w:rsid w:val="00CA5DC9"/>
    <w:pPr>
      <w:tabs>
        <w:tab w:val="center" w:pos="4819"/>
        <w:tab w:val="right" w:pos="9639"/>
      </w:tabs>
    </w:pPr>
  </w:style>
  <w:style w:type="character" w:customStyle="1" w:styleId="af0">
    <w:name w:val="Верхній колонтитул Знак"/>
    <w:basedOn w:val="a0"/>
    <w:link w:val="af"/>
    <w:uiPriority w:val="99"/>
    <w:rsid w:val="00CA5DC9"/>
    <w:rPr>
      <w:color w:val="000000"/>
    </w:rPr>
  </w:style>
  <w:style w:type="table" w:styleId="af1">
    <w:name w:val="Table Grid"/>
    <w:basedOn w:val="a1"/>
    <w:uiPriority w:val="39"/>
    <w:rsid w:val="00AB3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1"/>
    <w:basedOn w:val="a1"/>
    <w:rsid w:val="00CD44AD"/>
    <w:pPr>
      <w:widowControl/>
    </w:pPr>
    <w:rPr>
      <w:rFonts w:ascii="Calibri" w:eastAsia="Calibri" w:hAnsi="Calibri" w:cs="Calibri"/>
      <w:sz w:val="22"/>
      <w:szCs w:val="22"/>
      <w:lang w:eastAsia="en-US" w:bidi="ar-SA"/>
    </w:rPr>
    <w:tblPr>
      <w:tblStyleRowBandSize w:val="1"/>
      <w:tblStyleColBandSize w:val="1"/>
      <w:tblInd w:w="0" w:type="dxa"/>
      <w:tblCellMar>
        <w:top w:w="0" w:type="dxa"/>
        <w:left w:w="108" w:type="dxa"/>
        <w:bottom w:w="0" w:type="dxa"/>
        <w:right w:w="108" w:type="dxa"/>
      </w:tblCellMar>
    </w:tblPr>
  </w:style>
  <w:style w:type="character" w:styleId="af2">
    <w:name w:val="annotation reference"/>
    <w:basedOn w:val="a0"/>
    <w:uiPriority w:val="99"/>
    <w:semiHidden/>
    <w:unhideWhenUsed/>
    <w:rsid w:val="003F7489"/>
    <w:rPr>
      <w:sz w:val="16"/>
      <w:szCs w:val="16"/>
    </w:rPr>
  </w:style>
  <w:style w:type="paragraph" w:styleId="af3">
    <w:name w:val="annotation text"/>
    <w:basedOn w:val="a"/>
    <w:link w:val="af4"/>
    <w:uiPriority w:val="99"/>
    <w:semiHidden/>
    <w:unhideWhenUsed/>
    <w:rsid w:val="003F7489"/>
    <w:rPr>
      <w:sz w:val="20"/>
      <w:szCs w:val="20"/>
    </w:rPr>
  </w:style>
  <w:style w:type="character" w:customStyle="1" w:styleId="af4">
    <w:name w:val="Текст примітки Знак"/>
    <w:basedOn w:val="a0"/>
    <w:link w:val="af3"/>
    <w:uiPriority w:val="99"/>
    <w:semiHidden/>
    <w:rsid w:val="003F7489"/>
    <w:rPr>
      <w:color w:val="000000"/>
      <w:sz w:val="20"/>
      <w:szCs w:val="20"/>
    </w:rPr>
  </w:style>
  <w:style w:type="paragraph" w:styleId="af5">
    <w:name w:val="annotation subject"/>
    <w:basedOn w:val="af3"/>
    <w:next w:val="af3"/>
    <w:link w:val="af6"/>
    <w:uiPriority w:val="99"/>
    <w:semiHidden/>
    <w:unhideWhenUsed/>
    <w:rsid w:val="003F7489"/>
    <w:rPr>
      <w:b/>
      <w:bCs/>
    </w:rPr>
  </w:style>
  <w:style w:type="character" w:customStyle="1" w:styleId="af6">
    <w:name w:val="Тема примітки Знак"/>
    <w:basedOn w:val="af4"/>
    <w:link w:val="af5"/>
    <w:uiPriority w:val="99"/>
    <w:semiHidden/>
    <w:rsid w:val="003F7489"/>
    <w:rPr>
      <w:b/>
      <w:bCs/>
      <w:color w:val="000000"/>
      <w:sz w:val="20"/>
      <w:szCs w:val="20"/>
    </w:rPr>
  </w:style>
  <w:style w:type="paragraph" w:styleId="af7">
    <w:name w:val="Revision"/>
    <w:hidden/>
    <w:uiPriority w:val="99"/>
    <w:semiHidden/>
    <w:rsid w:val="003F7489"/>
    <w:pPr>
      <w:widowControl/>
    </w:pPr>
    <w:rPr>
      <w:color w:val="000000"/>
    </w:rPr>
  </w:style>
  <w:style w:type="paragraph" w:styleId="af8">
    <w:name w:val="Balloon Text"/>
    <w:basedOn w:val="a"/>
    <w:link w:val="af9"/>
    <w:uiPriority w:val="99"/>
    <w:semiHidden/>
    <w:unhideWhenUsed/>
    <w:rsid w:val="003F7489"/>
    <w:rPr>
      <w:rFonts w:ascii="Segoe UI" w:hAnsi="Segoe UI" w:cs="Segoe UI"/>
      <w:sz w:val="18"/>
      <w:szCs w:val="18"/>
    </w:rPr>
  </w:style>
  <w:style w:type="character" w:customStyle="1" w:styleId="af9">
    <w:name w:val="Текст у виносці Знак"/>
    <w:basedOn w:val="a0"/>
    <w:link w:val="af8"/>
    <w:uiPriority w:val="99"/>
    <w:semiHidden/>
    <w:rsid w:val="003F7489"/>
    <w:rPr>
      <w:rFonts w:ascii="Segoe UI" w:hAnsi="Segoe UI" w:cs="Segoe UI"/>
      <w:color w:val="000000"/>
      <w:sz w:val="18"/>
      <w:szCs w:val="18"/>
    </w:rPr>
  </w:style>
  <w:style w:type="character" w:styleId="afa">
    <w:name w:val="Placeholder Text"/>
    <w:basedOn w:val="a0"/>
    <w:uiPriority w:val="99"/>
    <w:semiHidden/>
    <w:rsid w:val="00775A07"/>
    <w:rPr>
      <w:color w:val="808080"/>
    </w:rPr>
  </w:style>
  <w:style w:type="paragraph" w:styleId="afb">
    <w:name w:val="Body Text"/>
    <w:basedOn w:val="a"/>
    <w:link w:val="afc"/>
    <w:rsid w:val="003C2FD5"/>
    <w:pPr>
      <w:widowControl/>
    </w:pPr>
    <w:rPr>
      <w:rFonts w:ascii="Times New Roman" w:eastAsia="Times New Roman" w:hAnsi="Times New Roman" w:cs="Times New Roman"/>
      <w:color w:val="auto"/>
      <w:sz w:val="28"/>
      <w:szCs w:val="20"/>
      <w:lang w:eastAsia="ru-RU" w:bidi="ar-SA"/>
    </w:rPr>
  </w:style>
  <w:style w:type="character" w:customStyle="1" w:styleId="afc">
    <w:name w:val="Основний текст Знак"/>
    <w:basedOn w:val="a0"/>
    <w:link w:val="afb"/>
    <w:rsid w:val="003C2FD5"/>
    <w:rPr>
      <w:rFonts w:ascii="Times New Roman" w:eastAsia="Times New Roman" w:hAnsi="Times New Roman" w:cs="Times New Roman"/>
      <w:sz w:val="28"/>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7C6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color w:val="00000A"/>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00000A"/>
      <w:sz w:val="18"/>
      <w:szCs w:val="1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color w:val="00000A"/>
      <w:u w:val="none"/>
      <w:shd w:val="clear" w:color="auto" w:fill="auto"/>
    </w:rPr>
  </w:style>
  <w:style w:type="paragraph" w:customStyle="1" w:styleId="a4">
    <w:name w:val="Сноска"/>
    <w:basedOn w:val="a"/>
    <w:link w:val="a3"/>
    <w:pPr>
      <w:ind w:firstLine="200"/>
    </w:pPr>
    <w:rPr>
      <w:rFonts w:ascii="Times New Roman" w:eastAsia="Times New Roman" w:hAnsi="Times New Roman" w:cs="Times New Roman"/>
    </w:rPr>
  </w:style>
  <w:style w:type="paragraph" w:customStyle="1" w:styleId="1">
    <w:name w:val="Основной текст1"/>
    <w:basedOn w:val="a"/>
    <w:link w:val="a5"/>
    <w:pPr>
      <w:ind w:firstLine="38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7">
    <w:name w:val="Подпись к таблице"/>
    <w:basedOn w:val="a"/>
    <w:link w:val="a6"/>
    <w:rPr>
      <w:rFonts w:ascii="Times New Roman" w:eastAsia="Times New Roman" w:hAnsi="Times New Roman" w:cs="Times New Roman"/>
      <w:b/>
      <w:bCs/>
      <w:color w:val="00000A"/>
    </w:rPr>
  </w:style>
  <w:style w:type="paragraph" w:customStyle="1" w:styleId="a9">
    <w:name w:val="Другое"/>
    <w:basedOn w:val="a"/>
    <w:link w:val="a8"/>
    <w:rPr>
      <w:rFonts w:ascii="Times New Roman" w:eastAsia="Times New Roman" w:hAnsi="Times New Roman" w:cs="Times New Roman"/>
    </w:rPr>
  </w:style>
  <w:style w:type="paragraph" w:customStyle="1" w:styleId="11">
    <w:name w:val="Заголовок №1"/>
    <w:basedOn w:val="a"/>
    <w:link w:val="10"/>
    <w:pPr>
      <w:spacing w:after="260"/>
      <w:jc w:val="center"/>
      <w:outlineLvl w:val="0"/>
    </w:pPr>
    <w:rPr>
      <w:rFonts w:ascii="Times New Roman" w:eastAsia="Times New Roman" w:hAnsi="Times New Roman" w:cs="Times New Roman"/>
      <w:b/>
      <w:bCs/>
    </w:rPr>
  </w:style>
  <w:style w:type="paragraph" w:customStyle="1" w:styleId="40">
    <w:name w:val="Основной текст (4)"/>
    <w:basedOn w:val="a"/>
    <w:link w:val="4"/>
    <w:pPr>
      <w:spacing w:after="300" w:line="276" w:lineRule="auto"/>
      <w:ind w:left="7600" w:right="620"/>
      <w:jc w:val="right"/>
    </w:pPr>
    <w:rPr>
      <w:rFonts w:ascii="Times New Roman" w:eastAsia="Times New Roman" w:hAnsi="Times New Roman" w:cs="Times New Roman"/>
      <w:color w:val="00000A"/>
      <w:sz w:val="18"/>
      <w:szCs w:val="18"/>
    </w:rPr>
  </w:style>
  <w:style w:type="paragraph" w:customStyle="1" w:styleId="ab">
    <w:name w:val="Колонтитул"/>
    <w:basedOn w:val="a"/>
    <w:link w:val="aa"/>
    <w:rPr>
      <w:rFonts w:ascii="Times New Roman" w:eastAsia="Times New Roman" w:hAnsi="Times New Roman" w:cs="Times New Roman"/>
      <w:color w:val="00000A"/>
    </w:rPr>
  </w:style>
  <w:style w:type="paragraph" w:styleId="ac">
    <w:name w:val="List Paragraph"/>
    <w:basedOn w:val="a"/>
    <w:uiPriority w:val="34"/>
    <w:qFormat/>
    <w:rsid w:val="00E80B9B"/>
    <w:pPr>
      <w:ind w:left="720"/>
      <w:contextualSpacing/>
    </w:pPr>
  </w:style>
  <w:style w:type="paragraph" w:styleId="ad">
    <w:name w:val="footer"/>
    <w:basedOn w:val="a"/>
    <w:link w:val="ae"/>
    <w:uiPriority w:val="99"/>
    <w:unhideWhenUsed/>
    <w:rsid w:val="00CA5DC9"/>
    <w:pPr>
      <w:tabs>
        <w:tab w:val="center" w:pos="4819"/>
        <w:tab w:val="right" w:pos="9639"/>
      </w:tabs>
    </w:pPr>
  </w:style>
  <w:style w:type="character" w:customStyle="1" w:styleId="ae">
    <w:name w:val="Нижній колонтитул Знак"/>
    <w:basedOn w:val="a0"/>
    <w:link w:val="ad"/>
    <w:uiPriority w:val="99"/>
    <w:rsid w:val="00CA5DC9"/>
    <w:rPr>
      <w:color w:val="000000"/>
    </w:rPr>
  </w:style>
  <w:style w:type="paragraph" w:styleId="af">
    <w:name w:val="header"/>
    <w:basedOn w:val="a"/>
    <w:link w:val="af0"/>
    <w:uiPriority w:val="99"/>
    <w:unhideWhenUsed/>
    <w:rsid w:val="00CA5DC9"/>
    <w:pPr>
      <w:tabs>
        <w:tab w:val="center" w:pos="4819"/>
        <w:tab w:val="right" w:pos="9639"/>
      </w:tabs>
    </w:pPr>
  </w:style>
  <w:style w:type="character" w:customStyle="1" w:styleId="af0">
    <w:name w:val="Верхній колонтитул Знак"/>
    <w:basedOn w:val="a0"/>
    <w:link w:val="af"/>
    <w:uiPriority w:val="99"/>
    <w:rsid w:val="00CA5DC9"/>
    <w:rPr>
      <w:color w:val="000000"/>
    </w:rPr>
  </w:style>
  <w:style w:type="table" w:styleId="af1">
    <w:name w:val="Table Grid"/>
    <w:basedOn w:val="a1"/>
    <w:uiPriority w:val="39"/>
    <w:rsid w:val="00AB3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1"/>
    <w:basedOn w:val="a1"/>
    <w:rsid w:val="00CD44AD"/>
    <w:pPr>
      <w:widowControl/>
    </w:pPr>
    <w:rPr>
      <w:rFonts w:ascii="Calibri" w:eastAsia="Calibri" w:hAnsi="Calibri" w:cs="Calibri"/>
      <w:sz w:val="22"/>
      <w:szCs w:val="22"/>
      <w:lang w:eastAsia="en-US" w:bidi="ar-SA"/>
    </w:rPr>
    <w:tblPr>
      <w:tblStyleRowBandSize w:val="1"/>
      <w:tblStyleColBandSize w:val="1"/>
      <w:tblInd w:w="0" w:type="dxa"/>
      <w:tblCellMar>
        <w:top w:w="0" w:type="dxa"/>
        <w:left w:w="108" w:type="dxa"/>
        <w:bottom w:w="0" w:type="dxa"/>
        <w:right w:w="108" w:type="dxa"/>
      </w:tblCellMar>
    </w:tblPr>
  </w:style>
  <w:style w:type="character" w:styleId="af2">
    <w:name w:val="annotation reference"/>
    <w:basedOn w:val="a0"/>
    <w:uiPriority w:val="99"/>
    <w:semiHidden/>
    <w:unhideWhenUsed/>
    <w:rsid w:val="003F7489"/>
    <w:rPr>
      <w:sz w:val="16"/>
      <w:szCs w:val="16"/>
    </w:rPr>
  </w:style>
  <w:style w:type="paragraph" w:styleId="af3">
    <w:name w:val="annotation text"/>
    <w:basedOn w:val="a"/>
    <w:link w:val="af4"/>
    <w:uiPriority w:val="99"/>
    <w:semiHidden/>
    <w:unhideWhenUsed/>
    <w:rsid w:val="003F7489"/>
    <w:rPr>
      <w:sz w:val="20"/>
      <w:szCs w:val="20"/>
    </w:rPr>
  </w:style>
  <w:style w:type="character" w:customStyle="1" w:styleId="af4">
    <w:name w:val="Текст примітки Знак"/>
    <w:basedOn w:val="a0"/>
    <w:link w:val="af3"/>
    <w:uiPriority w:val="99"/>
    <w:semiHidden/>
    <w:rsid w:val="003F7489"/>
    <w:rPr>
      <w:color w:val="000000"/>
      <w:sz w:val="20"/>
      <w:szCs w:val="20"/>
    </w:rPr>
  </w:style>
  <w:style w:type="paragraph" w:styleId="af5">
    <w:name w:val="annotation subject"/>
    <w:basedOn w:val="af3"/>
    <w:next w:val="af3"/>
    <w:link w:val="af6"/>
    <w:uiPriority w:val="99"/>
    <w:semiHidden/>
    <w:unhideWhenUsed/>
    <w:rsid w:val="003F7489"/>
    <w:rPr>
      <w:b/>
      <w:bCs/>
    </w:rPr>
  </w:style>
  <w:style w:type="character" w:customStyle="1" w:styleId="af6">
    <w:name w:val="Тема примітки Знак"/>
    <w:basedOn w:val="af4"/>
    <w:link w:val="af5"/>
    <w:uiPriority w:val="99"/>
    <w:semiHidden/>
    <w:rsid w:val="003F7489"/>
    <w:rPr>
      <w:b/>
      <w:bCs/>
      <w:color w:val="000000"/>
      <w:sz w:val="20"/>
      <w:szCs w:val="20"/>
    </w:rPr>
  </w:style>
  <w:style w:type="paragraph" w:styleId="af7">
    <w:name w:val="Revision"/>
    <w:hidden/>
    <w:uiPriority w:val="99"/>
    <w:semiHidden/>
    <w:rsid w:val="003F7489"/>
    <w:pPr>
      <w:widowControl/>
    </w:pPr>
    <w:rPr>
      <w:color w:val="000000"/>
    </w:rPr>
  </w:style>
  <w:style w:type="paragraph" w:styleId="af8">
    <w:name w:val="Balloon Text"/>
    <w:basedOn w:val="a"/>
    <w:link w:val="af9"/>
    <w:uiPriority w:val="99"/>
    <w:semiHidden/>
    <w:unhideWhenUsed/>
    <w:rsid w:val="003F7489"/>
    <w:rPr>
      <w:rFonts w:ascii="Segoe UI" w:hAnsi="Segoe UI" w:cs="Segoe UI"/>
      <w:sz w:val="18"/>
      <w:szCs w:val="18"/>
    </w:rPr>
  </w:style>
  <w:style w:type="character" w:customStyle="1" w:styleId="af9">
    <w:name w:val="Текст у виносці Знак"/>
    <w:basedOn w:val="a0"/>
    <w:link w:val="af8"/>
    <w:uiPriority w:val="99"/>
    <w:semiHidden/>
    <w:rsid w:val="003F7489"/>
    <w:rPr>
      <w:rFonts w:ascii="Segoe UI" w:hAnsi="Segoe UI" w:cs="Segoe UI"/>
      <w:color w:val="000000"/>
      <w:sz w:val="18"/>
      <w:szCs w:val="18"/>
    </w:rPr>
  </w:style>
  <w:style w:type="character" w:styleId="afa">
    <w:name w:val="Placeholder Text"/>
    <w:basedOn w:val="a0"/>
    <w:uiPriority w:val="99"/>
    <w:semiHidden/>
    <w:rsid w:val="00775A07"/>
    <w:rPr>
      <w:color w:val="808080"/>
    </w:rPr>
  </w:style>
  <w:style w:type="paragraph" w:styleId="afb">
    <w:name w:val="Body Text"/>
    <w:basedOn w:val="a"/>
    <w:link w:val="afc"/>
    <w:rsid w:val="003C2FD5"/>
    <w:pPr>
      <w:widowControl/>
    </w:pPr>
    <w:rPr>
      <w:rFonts w:ascii="Times New Roman" w:eastAsia="Times New Roman" w:hAnsi="Times New Roman" w:cs="Times New Roman"/>
      <w:color w:val="auto"/>
      <w:sz w:val="28"/>
      <w:szCs w:val="20"/>
      <w:lang w:eastAsia="ru-RU" w:bidi="ar-SA"/>
    </w:rPr>
  </w:style>
  <w:style w:type="character" w:customStyle="1" w:styleId="afc">
    <w:name w:val="Основний текст Знак"/>
    <w:basedOn w:val="a0"/>
    <w:link w:val="afb"/>
    <w:rsid w:val="003C2FD5"/>
    <w:rPr>
      <w:rFonts w:ascii="Times New Roman" w:eastAsia="Times New Roman" w:hAnsi="Times New Roman" w:cs="Times New Roman"/>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3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2939-1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r@ukr.net"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B469-305F-4F46-9B4A-4E0BBD35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30938</Words>
  <Characters>17635</Characters>
  <Application>Microsoft Office Word</Application>
  <DocSecurity>0</DocSecurity>
  <Lines>146</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Yulia</cp:lastModifiedBy>
  <cp:revision>8</cp:revision>
  <cp:lastPrinted>2022-06-15T06:05:00Z</cp:lastPrinted>
  <dcterms:created xsi:type="dcterms:W3CDTF">2023-01-27T08:27:00Z</dcterms:created>
  <dcterms:modified xsi:type="dcterms:W3CDTF">2023-01-27T13:23:00Z</dcterms:modified>
</cp:coreProperties>
</file>