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FD337E">
              <w:rPr>
                <w:rFonts w:ascii="Times New Roman" w:hAnsi="Times New Roman"/>
                <w:color w:val="000000"/>
                <w:sz w:val="24"/>
                <w:szCs w:val="24"/>
              </w:rPr>
              <w:t>20</w:t>
            </w:r>
            <w:r w:rsidRPr="001A52FB">
              <w:rPr>
                <w:rFonts w:ascii="Times New Roman" w:hAnsi="Times New Roman"/>
                <w:color w:val="000000"/>
                <w:sz w:val="24"/>
                <w:szCs w:val="24"/>
              </w:rPr>
              <w:t xml:space="preserve">» </w:t>
            </w:r>
            <w:r w:rsidR="00FD337E">
              <w:rPr>
                <w:rFonts w:ascii="Times New Roman" w:hAnsi="Times New Roman"/>
                <w:color w:val="000000"/>
                <w:sz w:val="24"/>
                <w:szCs w:val="24"/>
              </w:rPr>
              <w:t>листопада</w:t>
            </w:r>
            <w:r w:rsidR="005A219E">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790E08">
              <w:rPr>
                <w:rFonts w:ascii="Times New Roman" w:hAnsi="Times New Roman"/>
                <w:color w:val="000000"/>
                <w:sz w:val="24"/>
                <w:szCs w:val="24"/>
              </w:rPr>
              <w:t>3</w:t>
            </w:r>
            <w:r w:rsidR="001A1595">
              <w:rPr>
                <w:rFonts w:ascii="Times New Roman" w:hAnsi="Times New Roman"/>
                <w:color w:val="000000"/>
                <w:sz w:val="24"/>
                <w:szCs w:val="24"/>
              </w:rPr>
              <w:t>6</w:t>
            </w:r>
            <w:r w:rsidR="007C2129">
              <w:rPr>
                <w:rFonts w:ascii="Times New Roman" w:hAnsi="Times New Roman"/>
                <w:color w:val="000000"/>
                <w:sz w:val="24"/>
                <w:szCs w:val="24"/>
              </w:rPr>
              <w:t>2</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2A1457" w:rsidRPr="002A1457" w:rsidRDefault="002A1457" w:rsidP="002A1457">
      <w:pPr>
        <w:spacing w:after="0" w:line="240" w:lineRule="auto"/>
        <w:jc w:val="center"/>
        <w:rPr>
          <w:rFonts w:ascii="Times New Roman" w:eastAsia="Times New Roman" w:hAnsi="Times New Roman" w:cs="Times New Roman"/>
          <w:b/>
          <w:sz w:val="24"/>
          <w:szCs w:val="24"/>
        </w:rPr>
      </w:pPr>
    </w:p>
    <w:p w:rsidR="007C2129" w:rsidRDefault="007C2129" w:rsidP="007C2129">
      <w:pPr>
        <w:spacing w:after="0" w:line="240" w:lineRule="auto"/>
        <w:jc w:val="center"/>
        <w:rPr>
          <w:rFonts w:ascii="Times New Roman" w:hAnsi="Times New Roman"/>
          <w:b/>
          <w:sz w:val="24"/>
          <w:szCs w:val="24"/>
        </w:rPr>
      </w:pPr>
      <w:r w:rsidRPr="007C2129">
        <w:rPr>
          <w:rFonts w:ascii="Times New Roman" w:hAnsi="Times New Roman"/>
          <w:b/>
          <w:sz w:val="24"/>
          <w:szCs w:val="24"/>
        </w:rPr>
        <w:t>Ліцензії користування ретрансляторами</w:t>
      </w:r>
    </w:p>
    <w:p w:rsidR="007C2129" w:rsidRPr="007C2129" w:rsidRDefault="007C2129" w:rsidP="007C2129">
      <w:pPr>
        <w:spacing w:after="0" w:line="240" w:lineRule="auto"/>
        <w:jc w:val="center"/>
        <w:rPr>
          <w:rFonts w:ascii="Times New Roman" w:hAnsi="Times New Roman"/>
          <w:b/>
          <w:sz w:val="24"/>
          <w:szCs w:val="24"/>
        </w:rPr>
      </w:pPr>
      <w:r w:rsidRPr="007C2129">
        <w:rPr>
          <w:rFonts w:ascii="Times New Roman" w:hAnsi="Times New Roman"/>
          <w:b/>
          <w:sz w:val="24"/>
          <w:szCs w:val="24"/>
        </w:rPr>
        <w:t>у т.ч.: підтримки передачі голосу і даних та активації криптографічного захисту</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7C2129" w:rsidRDefault="007C2129" w:rsidP="007C2129">
      <w:pPr>
        <w:spacing w:after="0" w:line="240" w:lineRule="auto"/>
        <w:jc w:val="center"/>
        <w:rPr>
          <w:rFonts w:ascii="Times New Roman" w:eastAsia="Times New Roman" w:hAnsi="Times New Roman" w:cs="Times New Roman"/>
          <w:b/>
          <w:sz w:val="24"/>
          <w:szCs w:val="24"/>
        </w:rPr>
      </w:pPr>
      <w:r w:rsidRPr="00294F4C">
        <w:rPr>
          <w:rFonts w:ascii="Times New Roman" w:eastAsia="Times New Roman" w:hAnsi="Times New Roman" w:cs="Times New Roman"/>
          <w:b/>
          <w:sz w:val="24"/>
          <w:szCs w:val="24"/>
        </w:rPr>
        <w:t>48210000-3</w:t>
      </w:r>
      <w:r>
        <w:rPr>
          <w:rFonts w:ascii="Times New Roman" w:eastAsia="Times New Roman" w:hAnsi="Times New Roman" w:cs="Times New Roman"/>
          <w:b/>
          <w:sz w:val="24"/>
          <w:szCs w:val="24"/>
        </w:rPr>
        <w:t xml:space="preserve"> </w:t>
      </w:r>
      <w:r w:rsidRPr="00294F4C">
        <w:rPr>
          <w:rFonts w:ascii="Times New Roman" w:eastAsia="Times New Roman" w:hAnsi="Times New Roman" w:cs="Times New Roman"/>
          <w:b/>
          <w:sz w:val="24"/>
          <w:szCs w:val="24"/>
        </w:rPr>
        <w:t>Пакети мережевого програмного забезпечення</w:t>
      </w:r>
    </w:p>
    <w:p w:rsidR="007C2129" w:rsidRPr="00FA71DC" w:rsidRDefault="007C2129" w:rsidP="007C2129">
      <w:pPr>
        <w:spacing w:after="0" w:line="240" w:lineRule="auto"/>
        <w:jc w:val="center"/>
        <w:rPr>
          <w:rFonts w:ascii="Times New Roman" w:eastAsia="Times New Roman" w:hAnsi="Times New Roman" w:cs="Times New Roman"/>
          <w:sz w:val="24"/>
          <w:szCs w:val="24"/>
        </w:rPr>
      </w:pPr>
      <w:r w:rsidRPr="000E3BCC">
        <w:rPr>
          <w:rFonts w:ascii="Times New Roman" w:eastAsia="Times New Roman" w:hAnsi="Times New Roman" w:cs="Times New Roman"/>
          <w:sz w:val="24"/>
          <w:szCs w:val="24"/>
        </w:rPr>
        <w:t>(</w:t>
      </w:r>
      <w:r w:rsidRPr="00294F4C">
        <w:rPr>
          <w:rFonts w:ascii="Times New Roman" w:eastAsia="Times New Roman" w:hAnsi="Times New Roman" w:cs="Times New Roman"/>
          <w:sz w:val="24"/>
          <w:szCs w:val="24"/>
        </w:rPr>
        <w:t>48218000-9</w:t>
      </w:r>
      <w:r>
        <w:rPr>
          <w:rFonts w:ascii="Times New Roman" w:eastAsia="Times New Roman" w:hAnsi="Times New Roman" w:cs="Times New Roman"/>
          <w:sz w:val="24"/>
          <w:szCs w:val="24"/>
        </w:rPr>
        <w:t xml:space="preserve"> </w:t>
      </w:r>
      <w:r w:rsidRPr="00294F4C">
        <w:rPr>
          <w:rFonts w:ascii="Times New Roman" w:eastAsia="Times New Roman" w:hAnsi="Times New Roman" w:cs="Times New Roman"/>
          <w:sz w:val="24"/>
          <w:szCs w:val="24"/>
        </w:rPr>
        <w:t>Пакети програмного забезпечення для управління ліцензіями</w:t>
      </w:r>
      <w:r>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D30767">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D30767">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1A1595" w:rsidRPr="008A4573" w:rsidTr="007F541D">
        <w:trPr>
          <w:jc w:val="center"/>
        </w:trPr>
        <w:tc>
          <w:tcPr>
            <w:tcW w:w="643" w:type="dxa"/>
          </w:tcPr>
          <w:p w:rsidR="001A1595" w:rsidRPr="008A4573" w:rsidRDefault="001A159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1A1595" w:rsidRPr="008A4573" w:rsidRDefault="001A159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Назва предмета закупівлі</w:t>
            </w:r>
          </w:p>
        </w:tc>
        <w:tc>
          <w:tcPr>
            <w:tcW w:w="6677" w:type="dxa"/>
          </w:tcPr>
          <w:p w:rsidR="00681E65" w:rsidRDefault="007C2129" w:rsidP="007C2129">
            <w:pPr>
              <w:widowControl w:val="0"/>
              <w:jc w:val="both"/>
              <w:rPr>
                <w:rFonts w:ascii="Times New Roman" w:eastAsia="Times New Roman" w:hAnsi="Times New Roman" w:cs="Times New Roman"/>
                <w:sz w:val="24"/>
                <w:szCs w:val="24"/>
                <w:lang w:eastAsia="ru-RU"/>
              </w:rPr>
            </w:pPr>
            <w:r w:rsidRPr="007C2129">
              <w:rPr>
                <w:rFonts w:ascii="Times New Roman" w:eastAsia="Times New Roman" w:hAnsi="Times New Roman" w:cs="Times New Roman"/>
                <w:sz w:val="24"/>
                <w:szCs w:val="24"/>
                <w:lang w:eastAsia="ru-RU"/>
              </w:rPr>
              <w:t>Ліцензії користування ретрансляторами:</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SLR5500: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Full</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Capacity</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Plus</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Multi</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Site</w:t>
            </w:r>
            <w:proofErr w:type="spellEnd"/>
            <w:r w:rsidR="007C2129" w:rsidRPr="007C2129">
              <w:rPr>
                <w:rFonts w:ascii="Times New Roman" w:eastAsia="Times New Roman" w:hAnsi="Times New Roman" w:cs="Times New Roman"/>
                <w:sz w:val="24"/>
                <w:szCs w:val="24"/>
                <w:lang w:eastAsia="ru-RU"/>
              </w:rPr>
              <w:t xml:space="preserve"> в кількості 4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SLR8000: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Full</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Capacity</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Plus</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Multi</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Site</w:t>
            </w:r>
            <w:proofErr w:type="spellEnd"/>
            <w:r w:rsidR="007C2129" w:rsidRPr="007C2129">
              <w:rPr>
                <w:rFonts w:ascii="Times New Roman" w:eastAsia="Times New Roman" w:hAnsi="Times New Roman" w:cs="Times New Roman"/>
                <w:sz w:val="24"/>
                <w:szCs w:val="24"/>
                <w:lang w:eastAsia="ru-RU"/>
              </w:rPr>
              <w:t xml:space="preserve"> в кількості 3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ліцензія активації криптографічного захисту AES256 в радіостанціях MOTOTRBO в кількості 30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даних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SLR5500: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Data</w:t>
            </w:r>
            <w:proofErr w:type="spellEnd"/>
            <w:r w:rsidR="007C2129" w:rsidRPr="007C2129">
              <w:rPr>
                <w:rFonts w:ascii="Times New Roman" w:eastAsia="Times New Roman" w:hAnsi="Times New Roman" w:cs="Times New Roman"/>
                <w:sz w:val="24"/>
                <w:szCs w:val="24"/>
                <w:lang w:eastAsia="ru-RU"/>
              </w:rPr>
              <w:t xml:space="preserve"> в кількості 11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голосу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SLR5500: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Voice</w:t>
            </w:r>
            <w:proofErr w:type="spellEnd"/>
            <w:r w:rsidR="007C2129" w:rsidRPr="007C2129">
              <w:rPr>
                <w:rFonts w:ascii="Times New Roman" w:eastAsia="Times New Roman" w:hAnsi="Times New Roman" w:cs="Times New Roman"/>
                <w:sz w:val="24"/>
                <w:szCs w:val="24"/>
                <w:lang w:eastAsia="ru-RU"/>
              </w:rPr>
              <w:t xml:space="preserve"> в кількості 11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даних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SLR8000: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Data</w:t>
            </w:r>
            <w:proofErr w:type="spellEnd"/>
            <w:r w:rsidR="007C2129" w:rsidRPr="007C2129">
              <w:rPr>
                <w:rFonts w:ascii="Times New Roman" w:eastAsia="Times New Roman" w:hAnsi="Times New Roman" w:cs="Times New Roman"/>
                <w:sz w:val="24"/>
                <w:szCs w:val="24"/>
                <w:lang w:eastAsia="ru-RU"/>
              </w:rPr>
              <w:t xml:space="preserve"> в кількості </w:t>
            </w:r>
            <w:r>
              <w:rPr>
                <w:rFonts w:ascii="Times New Roman" w:eastAsia="Times New Roman" w:hAnsi="Times New Roman" w:cs="Times New Roman"/>
                <w:sz w:val="24"/>
                <w:szCs w:val="24"/>
                <w:lang w:eastAsia="ru-RU"/>
              </w:rPr>
              <w:t>9</w:t>
            </w:r>
            <w:r w:rsidR="007C2129" w:rsidRPr="007C2129">
              <w:rPr>
                <w:rFonts w:ascii="Times New Roman" w:eastAsia="Times New Roman" w:hAnsi="Times New Roman" w:cs="Times New Roman"/>
                <w:sz w:val="24"/>
                <w:szCs w:val="24"/>
                <w:lang w:eastAsia="ru-RU"/>
              </w:rPr>
              <w:t xml:space="preserve"> шт.</w:t>
            </w:r>
          </w:p>
          <w:p w:rsidR="007C2129"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голосу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SLR8000: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Voice</w:t>
            </w:r>
            <w:proofErr w:type="spellEnd"/>
            <w:r w:rsidR="007C2129" w:rsidRPr="007C2129">
              <w:rPr>
                <w:rFonts w:ascii="Times New Roman" w:eastAsia="Times New Roman" w:hAnsi="Times New Roman" w:cs="Times New Roman"/>
                <w:sz w:val="24"/>
                <w:szCs w:val="24"/>
                <w:lang w:eastAsia="ru-RU"/>
              </w:rPr>
              <w:t xml:space="preserve"> в кількості 9 шт.</w:t>
            </w:r>
          </w:p>
          <w:p w:rsidR="001A1595" w:rsidRPr="008A4573" w:rsidRDefault="001A1595" w:rsidP="00681E6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lastRenderedPageBreak/>
              <w:t xml:space="preserve">Код за ДК 021:2015 </w:t>
            </w:r>
            <w:r w:rsidR="00681E65" w:rsidRPr="00681E65">
              <w:rPr>
                <w:rFonts w:ascii="Times New Roman" w:eastAsia="Times New Roman" w:hAnsi="Times New Roman" w:cs="Times New Roman"/>
                <w:sz w:val="24"/>
                <w:szCs w:val="24"/>
                <w:lang w:eastAsia="ru-RU"/>
              </w:rPr>
              <w:t>48210000-3 Пакети мережевого програмного забезпечення</w:t>
            </w:r>
            <w:r w:rsidR="00681E65">
              <w:rPr>
                <w:rFonts w:ascii="Times New Roman" w:eastAsia="Times New Roman" w:hAnsi="Times New Roman" w:cs="Times New Roman"/>
                <w:sz w:val="24"/>
                <w:szCs w:val="24"/>
                <w:lang w:eastAsia="ru-RU"/>
              </w:rPr>
              <w:t xml:space="preserve"> </w:t>
            </w:r>
            <w:r w:rsidR="00681E65" w:rsidRPr="00681E65">
              <w:rPr>
                <w:rFonts w:ascii="Times New Roman" w:eastAsia="Times New Roman" w:hAnsi="Times New Roman" w:cs="Times New Roman"/>
                <w:sz w:val="24"/>
                <w:szCs w:val="24"/>
                <w:lang w:eastAsia="ru-RU"/>
              </w:rPr>
              <w:t>(48218000-9 Пакети програмного забезпечення для управління ліцензіями)</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681E65" w:rsidP="00681E65">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77</w:t>
            </w:r>
            <w:r w:rsidR="00951897">
              <w:rPr>
                <w:rFonts w:ascii="Times New Roman" w:eastAsia="Times New Roman" w:hAnsi="Times New Roman" w:cs="Times New Roman"/>
                <w:color w:val="000000"/>
                <w:sz w:val="24"/>
                <w:szCs w:val="24"/>
              </w:rPr>
              <w:t xml:space="preserve"> штук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найменувань</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D30767">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681E65" w:rsidP="00681E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1 614 00</w:t>
            </w:r>
            <w:r w:rsidR="002A1457">
              <w:rPr>
                <w:rFonts w:ascii="Times New Roman" w:eastAsia="Times New Roman" w:hAnsi="Times New Roman" w:cs="Times New Roman"/>
                <w:sz w:val="24"/>
                <w:szCs w:val="24"/>
                <w:lang w:eastAsia="ru-RU"/>
              </w:rPr>
              <w:t>0,00</w:t>
            </w:r>
            <w:r w:rsidR="002A1457" w:rsidRPr="00AA77FF">
              <w:rPr>
                <w:rFonts w:ascii="Times New Roman" w:eastAsia="Times New Roman" w:hAnsi="Times New Roman" w:cs="Times New Roman"/>
                <w:sz w:val="24"/>
                <w:szCs w:val="24"/>
                <w:lang w:eastAsia="ru-RU"/>
              </w:rPr>
              <w:t xml:space="preserve"> </w:t>
            </w:r>
            <w:proofErr w:type="spellStart"/>
            <w:r w:rsidR="002A1457" w:rsidRPr="00AA77FF">
              <w:rPr>
                <w:rFonts w:ascii="Times New Roman" w:eastAsia="Times New Roman" w:hAnsi="Times New Roman" w:cs="Times New Roman"/>
                <w:sz w:val="24"/>
                <w:szCs w:val="24"/>
                <w:lang w:eastAsia="ru-RU"/>
              </w:rPr>
              <w:t>грн</w:t>
            </w:r>
            <w:proofErr w:type="spellEnd"/>
            <w:r w:rsidR="002A1457">
              <w:rPr>
                <w:rFonts w:ascii="Times New Roman" w:eastAsia="Times New Roman" w:hAnsi="Times New Roman" w:cs="Times New Roman"/>
                <w:sz w:val="24"/>
                <w:szCs w:val="24"/>
                <w:lang w:eastAsia="ru-RU"/>
              </w:rPr>
              <w:t xml:space="preserve">, </w:t>
            </w:r>
            <w:r w:rsidR="002A1457" w:rsidRPr="003B0596">
              <w:rPr>
                <w:rFonts w:ascii="Times New Roman" w:eastAsia="Times New Roman" w:hAnsi="Times New Roman" w:cs="Times New Roman"/>
                <w:color w:val="000000"/>
                <w:sz w:val="24"/>
                <w:szCs w:val="24"/>
              </w:rPr>
              <w:t>КПКВ 1006280</w:t>
            </w:r>
            <w:r w:rsidR="002A1457">
              <w:rPr>
                <w:rFonts w:ascii="Times New Roman" w:eastAsia="Times New Roman" w:hAnsi="Times New Roman" w:cs="Times New Roman"/>
                <w:color w:val="000000"/>
                <w:sz w:val="24"/>
                <w:szCs w:val="24"/>
              </w:rPr>
              <w:t xml:space="preserve">, </w:t>
            </w:r>
            <w:proofErr w:type="spellStart"/>
            <w:r w:rsidR="002A1457" w:rsidRPr="003B0596">
              <w:rPr>
                <w:rFonts w:ascii="Times New Roman" w:eastAsia="Times New Roman" w:hAnsi="Times New Roman" w:cs="Times New Roman"/>
                <w:sz w:val="24"/>
                <w:szCs w:val="24"/>
                <w:lang w:eastAsia="ru-RU"/>
              </w:rPr>
              <w:t>кекв</w:t>
            </w:r>
            <w:proofErr w:type="spellEnd"/>
            <w:r w:rsidR="002A1457" w:rsidRPr="003B0596">
              <w:rPr>
                <w:rFonts w:ascii="Times New Roman" w:eastAsia="Times New Roman" w:hAnsi="Times New Roman" w:cs="Times New Roman"/>
                <w:sz w:val="24"/>
                <w:szCs w:val="24"/>
                <w:lang w:eastAsia="ru-RU"/>
              </w:rPr>
              <w:t xml:space="preserve"> </w:t>
            </w:r>
            <w:r w:rsidR="001A159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4</w:t>
            </w:r>
            <w:r w:rsidR="002A1457" w:rsidRPr="003B0596">
              <w:rPr>
                <w:rFonts w:ascii="Times New Roman" w:eastAsia="Times New Roman" w:hAnsi="Times New Roman" w:cs="Times New Roman"/>
                <w:sz w:val="24"/>
                <w:szCs w:val="24"/>
                <w:lang w:eastAsia="ru-RU"/>
              </w:rPr>
              <w:t>0</w:t>
            </w:r>
            <w:r w:rsidR="002A1457">
              <w:rPr>
                <w:rFonts w:ascii="Times New Roman" w:eastAsia="Times New Roman" w:hAnsi="Times New Roman" w:cs="Times New Roman"/>
                <w:sz w:val="24"/>
                <w:szCs w:val="24"/>
                <w:lang w:eastAsia="ru-RU"/>
              </w:rPr>
              <w:t>,</w:t>
            </w:r>
            <w:r w:rsidR="002A1457" w:rsidRPr="003B0596">
              <w:rPr>
                <w:rFonts w:ascii="Times New Roman" w:eastAsia="Times New Roman" w:hAnsi="Times New Roman" w:cs="Times New Roman"/>
                <w:sz w:val="24"/>
                <w:szCs w:val="24"/>
                <w:lang w:eastAsia="ru-RU"/>
              </w:rPr>
              <w:t xml:space="preserve"> </w:t>
            </w:r>
            <w:r w:rsidR="001A1595">
              <w:rPr>
                <w:rFonts w:ascii="Times New Roman" w:eastAsia="Times New Roman" w:hAnsi="Times New Roman" w:cs="Times New Roman"/>
                <w:sz w:val="24"/>
                <w:szCs w:val="24"/>
                <w:lang w:eastAsia="ru-RU"/>
              </w:rPr>
              <w:t>з</w:t>
            </w:r>
            <w:r w:rsidR="002A1457">
              <w:rPr>
                <w:rFonts w:ascii="Times New Roman" w:eastAsia="Times New Roman" w:hAnsi="Times New Roman" w:cs="Times New Roman"/>
                <w:color w:val="000000"/>
                <w:sz w:val="24"/>
                <w:szCs w:val="24"/>
              </w:rPr>
              <w:t>/ф/</w:t>
            </w:r>
            <w:r w:rsidR="001A1595">
              <w:rPr>
                <w:rFonts w:ascii="Times New Roman" w:eastAsia="Times New Roman" w:hAnsi="Times New Roman" w:cs="Times New Roman"/>
                <w:color w:val="000000"/>
                <w:sz w:val="24"/>
                <w:szCs w:val="24"/>
              </w:rPr>
              <w:t>д</w:t>
            </w:r>
            <w:r w:rsidR="002A1457">
              <w:rPr>
                <w:rFonts w:ascii="Times New Roman" w:eastAsia="Times New Roman" w:hAnsi="Times New Roman" w:cs="Times New Roman"/>
                <w:color w:val="000000"/>
                <w:sz w:val="24"/>
                <w:szCs w:val="24"/>
              </w:rPr>
              <w:t>/б</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A1457">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A1457">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2A1457">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71533">
              <w:rPr>
                <w:rFonts w:ascii="Times New Roman" w:eastAsia="Times New Roman" w:hAnsi="Times New Roman" w:cs="Times New Roman"/>
                <w:sz w:val="24"/>
                <w:szCs w:val="24"/>
              </w:rPr>
              <w:lastRenderedPageBreak/>
              <w:t>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1) документи мають бути чіткими та розбірливими для </w:t>
            </w:r>
            <w:r w:rsidRPr="00E15FBF">
              <w:rPr>
                <w:rFonts w:ascii="Times New Roman" w:eastAsia="Times New Roman" w:hAnsi="Times New Roman" w:cs="Times New Roman"/>
                <w:color w:val="000000"/>
                <w:sz w:val="24"/>
                <w:szCs w:val="24"/>
              </w:rPr>
              <w:lastRenderedPageBreak/>
              <w:t>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w:t>
            </w:r>
            <w:r w:rsidR="00A21EB8" w:rsidRPr="00E15FBF">
              <w:rPr>
                <w:rFonts w:ascii="Times New Roman" w:eastAsia="Times New Roman" w:hAnsi="Times New Roman" w:cs="Times New Roman"/>
                <w:sz w:val="24"/>
                <w:szCs w:val="24"/>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E15FBF">
              <w:rPr>
                <w:rFonts w:ascii="Times New Roman" w:eastAsia="Times New Roman" w:hAnsi="Times New Roman" w:cs="Times New Roman"/>
                <w:sz w:val="24"/>
                <w:szCs w:val="24"/>
              </w:rPr>
              <w:lastRenderedPageBreak/>
              <w:t>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w:t>
            </w:r>
            <w:r w:rsidRPr="008A4573">
              <w:rPr>
                <w:rFonts w:ascii="Times New Roman" w:eastAsia="Times New Roman" w:hAnsi="Times New Roman" w:cs="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Про державну реєстрацію юридичних осіб, фізичних осіб — </w:t>
            </w:r>
            <w:r w:rsidRPr="008A4573">
              <w:rPr>
                <w:rFonts w:ascii="Times New Roman" w:eastAsia="Times New Roman" w:hAnsi="Times New Roman" w:cs="Times New Roman"/>
                <w:sz w:val="24"/>
                <w:szCs w:val="24"/>
              </w:rPr>
              <w:lastRenderedPageBreak/>
              <w:t>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1A1595">
              <w:rPr>
                <w:rFonts w:ascii="Times New Roman" w:eastAsia="Times New Roman" w:hAnsi="Times New Roman" w:cs="Times New Roman"/>
                <w:b/>
                <w:sz w:val="24"/>
                <w:szCs w:val="24"/>
              </w:rPr>
              <w:t>29</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1A1595">
              <w:rPr>
                <w:rFonts w:ascii="Times New Roman" w:eastAsia="Times New Roman" w:hAnsi="Times New Roman" w:cs="Times New Roman"/>
                <w:b/>
                <w:sz w:val="24"/>
                <w:szCs w:val="24"/>
              </w:rPr>
              <w:t>1</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FD2575">
              <w:rPr>
                <w:rFonts w:ascii="Times New Roman" w:eastAsia="Times New Roman" w:hAnsi="Times New Roman" w:cs="Times New Roman"/>
                <w:sz w:val="24"/>
                <w:szCs w:val="24"/>
              </w:rPr>
              <w:lastRenderedPageBreak/>
              <w:t xml:space="preserve">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w:t>
            </w:r>
            <w:r w:rsidRPr="008A4573">
              <w:rPr>
                <w:rFonts w:ascii="Times New Roman" w:eastAsia="Times New Roman" w:hAnsi="Times New Roman" w:cs="Times New Roman"/>
                <w:sz w:val="24"/>
                <w:szCs w:val="24"/>
              </w:rPr>
              <w:lastRenderedPageBreak/>
              <w:t>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5B62F1">
              <w:rPr>
                <w:rFonts w:ascii="Times New Roman" w:eastAsia="Times New Roman" w:hAnsi="Times New Roman" w:cs="Times New Roman"/>
                <w:color w:val="000000"/>
                <w:sz w:val="24"/>
                <w:szCs w:val="24"/>
              </w:rPr>
              <w:lastRenderedPageBreak/>
              <w:t xml:space="preserve">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підприємцем, яка є суб’єктом </w:t>
            </w:r>
            <w:r w:rsidRPr="008A4573">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F513A8">
              <w:rPr>
                <w:rFonts w:ascii="Times New Roman" w:eastAsia="Times New Roman" w:hAnsi="Times New Roman" w:cs="Times New Roman"/>
                <w:sz w:val="24"/>
                <w:szCs w:val="24"/>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005EED">
              <w:rPr>
                <w:rFonts w:ascii="Times New Roman" w:eastAsia="Times New Roman" w:hAnsi="Times New Roman" w:cs="Times New Roman"/>
                <w:sz w:val="24"/>
                <w:szCs w:val="24"/>
              </w:rPr>
              <w:lastRenderedPageBreak/>
              <w:t>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1F336C" w:rsidRDefault="00386793" w:rsidP="001F336C">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Ліцензії користування ретрансляторами</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у т.ч.: підтримки передачі голосу і даних та активації криптографічного захисту</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Код ДК 021:2015:</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48210000-3</w:t>
      </w:r>
      <w:bookmarkStart w:id="6" w:name="_GoBack"/>
      <w:bookmarkEnd w:id="6"/>
      <w:r w:rsidR="001F336C" w:rsidRPr="001F336C">
        <w:rPr>
          <w:rFonts w:ascii="Times New Roman" w:hAnsi="Times New Roman" w:cs="Times New Roman"/>
          <w:b/>
          <w:bCs/>
          <w:sz w:val="20"/>
          <w:szCs w:val="20"/>
        </w:rPr>
        <w:t xml:space="preserve"> Пакети мережевого програмного забезпечення</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(48218000-9 Пакети програмного забезпечення для управління ліцензіями)</w:t>
      </w:r>
    </w:p>
    <w:p w:rsidR="001F336C" w:rsidRDefault="001F336C" w:rsidP="001F336C">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E607AF">
        <w:rPr>
          <w:rFonts w:ascii="Times New Roman" w:hAnsi="Times New Roman" w:cs="Times New Roman"/>
          <w:sz w:val="20"/>
          <w:szCs w:val="20"/>
        </w:rPr>
        <w:t>(</w:t>
      </w:r>
      <w:r w:rsidR="00E607AF" w:rsidRPr="00E607A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E607AF">
        <w:rPr>
          <w:rFonts w:ascii="Times New Roman" w:hAnsi="Times New Roman" w:cs="Times New Roman"/>
          <w:sz w:val="20"/>
          <w:szCs w:val="20"/>
        </w:rPr>
        <w:t>)</w:t>
      </w:r>
      <w:r w:rsidR="00E607AF">
        <w:rPr>
          <w:rFonts w:ascii="Times New Roman" w:hAnsi="Times New Roman" w:cs="Times New Roman"/>
          <w:sz w:val="20"/>
          <w:szCs w:val="20"/>
        </w:rPr>
        <w:t xml:space="preserve"> </w:t>
      </w:r>
      <w:r w:rsidRPr="00250A96">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1F336C" w:rsidRDefault="001F336C" w:rsidP="00386793">
      <w:pPr>
        <w:spacing w:after="0" w:line="240" w:lineRule="auto"/>
        <w:ind w:firstLine="284"/>
        <w:jc w:val="both"/>
        <w:rPr>
          <w:rFonts w:ascii="Times New Roman" w:hAnsi="Times New Roman" w:cs="Times New Roman"/>
          <w:sz w:val="20"/>
          <w:szCs w:val="20"/>
        </w:rPr>
      </w:pPr>
    </w:p>
    <w:tbl>
      <w:tblPr>
        <w:tblW w:w="9836" w:type="dxa"/>
        <w:tblLayout w:type="fixed"/>
        <w:tblCellMar>
          <w:top w:w="55" w:type="dxa"/>
          <w:left w:w="55" w:type="dxa"/>
          <w:bottom w:w="55" w:type="dxa"/>
          <w:right w:w="55" w:type="dxa"/>
        </w:tblCellMar>
        <w:tblLook w:val="04A0" w:firstRow="1" w:lastRow="0" w:firstColumn="1" w:lastColumn="0" w:noHBand="0" w:noVBand="1"/>
      </w:tblPr>
      <w:tblGrid>
        <w:gridCol w:w="622"/>
        <w:gridCol w:w="9214"/>
      </w:tblGrid>
      <w:tr w:rsidR="001F336C" w:rsidRPr="001F336C" w:rsidTr="001F336C">
        <w:tc>
          <w:tcPr>
            <w:tcW w:w="622" w:type="dxa"/>
            <w:tcBorders>
              <w:top w:val="single" w:sz="2" w:space="0" w:color="000000"/>
              <w:left w:val="single" w:sz="2" w:space="0" w:color="000000"/>
              <w:bottom w:val="single" w:sz="2" w:space="0" w:color="000000"/>
            </w:tcBorders>
            <w:vAlign w:val="center"/>
          </w:tcPr>
          <w:p w:rsidR="001F336C" w:rsidRPr="001F336C" w:rsidRDefault="001F336C" w:rsidP="001F336C">
            <w:pPr>
              <w:pStyle w:val="afff0"/>
              <w:widowControl w:val="0"/>
              <w:jc w:val="center"/>
              <w:rPr>
                <w:sz w:val="16"/>
                <w:szCs w:val="16"/>
              </w:rPr>
            </w:pPr>
            <w:r w:rsidRPr="001F336C">
              <w:rPr>
                <w:sz w:val="16"/>
                <w:szCs w:val="16"/>
              </w:rPr>
              <w:t>№ з/</w:t>
            </w:r>
            <w:proofErr w:type="gramStart"/>
            <w:r w:rsidRPr="001F336C">
              <w:rPr>
                <w:sz w:val="16"/>
                <w:szCs w:val="16"/>
              </w:rPr>
              <w:t>п</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tcPr>
          <w:p w:rsidR="001F336C" w:rsidRPr="001F336C" w:rsidRDefault="001F336C" w:rsidP="001F336C">
            <w:pPr>
              <w:pStyle w:val="afff0"/>
              <w:widowControl w:val="0"/>
              <w:jc w:val="center"/>
              <w:rPr>
                <w:sz w:val="16"/>
                <w:szCs w:val="16"/>
              </w:rPr>
            </w:pPr>
            <w:proofErr w:type="spellStart"/>
            <w:r w:rsidRPr="001F336C">
              <w:rPr>
                <w:sz w:val="16"/>
                <w:szCs w:val="16"/>
              </w:rPr>
              <w:t>Найменування</w:t>
            </w:r>
            <w:proofErr w:type="spellEnd"/>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1</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lang w:val="en-US"/>
              </w:rPr>
            </w:pPr>
            <w:proofErr w:type="spellStart"/>
            <w:r w:rsidRPr="001F336C">
              <w:rPr>
                <w:sz w:val="16"/>
                <w:szCs w:val="16"/>
              </w:rPr>
              <w:t>Ліцензія</w:t>
            </w:r>
            <w:proofErr w:type="spellEnd"/>
            <w:r w:rsidRPr="001F336C">
              <w:rPr>
                <w:sz w:val="16"/>
                <w:szCs w:val="16"/>
                <w:lang w:val="en-US"/>
              </w:rPr>
              <w:t xml:space="preserve"> Motorola MOTOTRBO SLR5500: Mid-Tier Repeater Full Capacity Plus Multi Site — (4 </w:t>
            </w:r>
            <w:proofErr w:type="spellStart"/>
            <w:r w:rsidRPr="001F336C">
              <w:rPr>
                <w:sz w:val="16"/>
                <w:szCs w:val="16"/>
              </w:rPr>
              <w:t>шт</w:t>
            </w:r>
            <w:proofErr w:type="spellEnd"/>
            <w:r w:rsidRPr="001F336C">
              <w:rPr>
                <w:sz w:val="16"/>
                <w:szCs w:val="16"/>
                <w:lang w:val="en-US"/>
              </w:rPr>
              <w:t xml:space="preserve">.); </w:t>
            </w:r>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2</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lang w:val="en-US"/>
              </w:rPr>
            </w:pPr>
            <w:proofErr w:type="spellStart"/>
            <w:r w:rsidRPr="001F336C">
              <w:rPr>
                <w:sz w:val="16"/>
                <w:szCs w:val="16"/>
              </w:rPr>
              <w:t>Ліцензія</w:t>
            </w:r>
            <w:proofErr w:type="spellEnd"/>
            <w:r w:rsidRPr="001F336C">
              <w:rPr>
                <w:sz w:val="16"/>
                <w:szCs w:val="16"/>
                <w:lang w:val="en-US"/>
              </w:rPr>
              <w:t xml:space="preserve"> Motorola MOTOTRBO SLR8000: Mid-Tier Repeater Full Capacity Plus Multi Site — (3 </w:t>
            </w:r>
            <w:proofErr w:type="spellStart"/>
            <w:r w:rsidRPr="001F336C">
              <w:rPr>
                <w:sz w:val="16"/>
                <w:szCs w:val="16"/>
              </w:rPr>
              <w:t>шт</w:t>
            </w:r>
            <w:proofErr w:type="spellEnd"/>
            <w:r w:rsidRPr="001F336C">
              <w:rPr>
                <w:sz w:val="16"/>
                <w:szCs w:val="16"/>
                <w:lang w:val="en-US"/>
              </w:rPr>
              <w:t>.);</w:t>
            </w:r>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3</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активації</w:t>
            </w:r>
            <w:proofErr w:type="spellEnd"/>
            <w:r w:rsidRPr="001F336C">
              <w:rPr>
                <w:sz w:val="16"/>
                <w:szCs w:val="16"/>
              </w:rPr>
              <w:t xml:space="preserve"> </w:t>
            </w:r>
            <w:proofErr w:type="spellStart"/>
            <w:r w:rsidRPr="001F336C">
              <w:rPr>
                <w:sz w:val="16"/>
                <w:szCs w:val="16"/>
              </w:rPr>
              <w:t>криптографічного</w:t>
            </w:r>
            <w:proofErr w:type="spellEnd"/>
            <w:r w:rsidRPr="001F336C">
              <w:rPr>
                <w:sz w:val="16"/>
                <w:szCs w:val="16"/>
              </w:rPr>
              <w:t xml:space="preserve"> </w:t>
            </w:r>
            <w:proofErr w:type="spellStart"/>
            <w:r w:rsidRPr="001F336C">
              <w:rPr>
                <w:sz w:val="16"/>
                <w:szCs w:val="16"/>
              </w:rPr>
              <w:t>захисту</w:t>
            </w:r>
            <w:proofErr w:type="spellEnd"/>
            <w:r w:rsidRPr="001F336C">
              <w:rPr>
                <w:sz w:val="16"/>
                <w:szCs w:val="16"/>
              </w:rPr>
              <w:t xml:space="preserve">  AES256 в </w:t>
            </w:r>
            <w:proofErr w:type="spellStart"/>
            <w:r w:rsidRPr="001F336C">
              <w:rPr>
                <w:sz w:val="16"/>
                <w:szCs w:val="16"/>
              </w:rPr>
              <w:t>радіостанціях</w:t>
            </w:r>
            <w:proofErr w:type="spellEnd"/>
            <w:r w:rsidRPr="001F336C">
              <w:rPr>
                <w:sz w:val="16"/>
                <w:szCs w:val="16"/>
              </w:rPr>
              <w:t xml:space="preserve"> MOTOTRBO  (30 шт.);</w:t>
            </w:r>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4</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w:t>
            </w:r>
            <w:proofErr w:type="spellStart"/>
            <w:r w:rsidRPr="001F336C">
              <w:rPr>
                <w:sz w:val="16"/>
                <w:szCs w:val="16"/>
              </w:rPr>
              <w:t>даних</w:t>
            </w:r>
            <w:proofErr w:type="spellEnd"/>
            <w:r w:rsidRPr="001F336C">
              <w:rPr>
                <w:sz w:val="16"/>
                <w:szCs w:val="16"/>
              </w:rPr>
              <w:t xml:space="preserve"> </w:t>
            </w:r>
            <w:proofErr w:type="spellStart"/>
            <w:r w:rsidRPr="001F336C">
              <w:rPr>
                <w:sz w:val="16"/>
                <w:szCs w:val="16"/>
              </w:rPr>
              <w:t>Motorola</w:t>
            </w:r>
            <w:proofErr w:type="spellEnd"/>
            <w:r w:rsidRPr="001F336C">
              <w:rPr>
                <w:sz w:val="16"/>
                <w:szCs w:val="16"/>
              </w:rPr>
              <w:t xml:space="preserve"> MOTOTRBO SLR5500: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Data</w:t>
            </w:r>
            <w:proofErr w:type="spellEnd"/>
            <w:r w:rsidRPr="001F336C">
              <w:rPr>
                <w:sz w:val="16"/>
                <w:szCs w:val="16"/>
              </w:rPr>
              <w:t xml:space="preserve"> </w:t>
            </w:r>
            <w:proofErr w:type="gramStart"/>
            <w:r w:rsidRPr="001F336C">
              <w:rPr>
                <w:sz w:val="16"/>
                <w:szCs w:val="16"/>
              </w:rPr>
              <w:t xml:space="preserve">( </w:t>
            </w:r>
            <w:proofErr w:type="gramEnd"/>
            <w:r w:rsidRPr="001F336C">
              <w:rPr>
                <w:sz w:val="16"/>
                <w:szCs w:val="16"/>
              </w:rPr>
              <w:t>11 шт.);</w:t>
            </w:r>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5</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голосу </w:t>
            </w:r>
            <w:proofErr w:type="spellStart"/>
            <w:r w:rsidRPr="001F336C">
              <w:rPr>
                <w:sz w:val="16"/>
                <w:szCs w:val="16"/>
              </w:rPr>
              <w:t>Motorola</w:t>
            </w:r>
            <w:proofErr w:type="spellEnd"/>
            <w:r w:rsidRPr="001F336C">
              <w:rPr>
                <w:sz w:val="16"/>
                <w:szCs w:val="16"/>
              </w:rPr>
              <w:t xml:space="preserve"> MOTOTRBO SLR5500: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Voice</w:t>
            </w:r>
            <w:proofErr w:type="spellEnd"/>
            <w:r w:rsidRPr="001F336C">
              <w:rPr>
                <w:sz w:val="16"/>
                <w:szCs w:val="16"/>
              </w:rPr>
              <w:t xml:space="preserve"> </w:t>
            </w:r>
            <w:proofErr w:type="gramStart"/>
            <w:r w:rsidRPr="001F336C">
              <w:rPr>
                <w:sz w:val="16"/>
                <w:szCs w:val="16"/>
              </w:rPr>
              <w:t xml:space="preserve">( </w:t>
            </w:r>
            <w:proofErr w:type="gramEnd"/>
            <w:r w:rsidRPr="001F336C">
              <w:rPr>
                <w:sz w:val="16"/>
                <w:szCs w:val="16"/>
              </w:rPr>
              <w:t>11 шт.);</w:t>
            </w:r>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6</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w:t>
            </w:r>
            <w:proofErr w:type="spellStart"/>
            <w:r w:rsidRPr="001F336C">
              <w:rPr>
                <w:sz w:val="16"/>
                <w:szCs w:val="16"/>
              </w:rPr>
              <w:t>даних</w:t>
            </w:r>
            <w:proofErr w:type="spellEnd"/>
            <w:r w:rsidRPr="001F336C">
              <w:rPr>
                <w:sz w:val="16"/>
                <w:szCs w:val="16"/>
              </w:rPr>
              <w:t xml:space="preserve"> </w:t>
            </w:r>
            <w:proofErr w:type="spellStart"/>
            <w:r w:rsidRPr="001F336C">
              <w:rPr>
                <w:sz w:val="16"/>
                <w:szCs w:val="16"/>
              </w:rPr>
              <w:t>Motorola</w:t>
            </w:r>
            <w:proofErr w:type="spellEnd"/>
            <w:r w:rsidRPr="001F336C">
              <w:rPr>
                <w:sz w:val="16"/>
                <w:szCs w:val="16"/>
              </w:rPr>
              <w:t xml:space="preserve"> MOTOTRBO SLR8000: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Data</w:t>
            </w:r>
            <w:proofErr w:type="spellEnd"/>
            <w:r w:rsidRPr="001F336C">
              <w:rPr>
                <w:sz w:val="16"/>
                <w:szCs w:val="16"/>
              </w:rPr>
              <w:t xml:space="preserve"> </w:t>
            </w:r>
            <w:proofErr w:type="gramStart"/>
            <w:r w:rsidRPr="001F336C">
              <w:rPr>
                <w:sz w:val="16"/>
                <w:szCs w:val="16"/>
              </w:rPr>
              <w:t xml:space="preserve">( </w:t>
            </w:r>
            <w:proofErr w:type="gramEnd"/>
            <w:r w:rsidRPr="001F336C">
              <w:rPr>
                <w:sz w:val="16"/>
                <w:szCs w:val="16"/>
              </w:rPr>
              <w:t>9 шт.);</w:t>
            </w:r>
          </w:p>
        </w:tc>
      </w:tr>
      <w:tr w:rsidR="001F336C" w:rsidRPr="001F336C" w:rsidTr="00861FE5">
        <w:tc>
          <w:tcPr>
            <w:tcW w:w="622" w:type="dxa"/>
            <w:tcBorders>
              <w:left w:val="single" w:sz="2" w:space="0" w:color="000000"/>
              <w:bottom w:val="single" w:sz="2" w:space="0" w:color="000000"/>
            </w:tcBorders>
            <w:vAlign w:val="center"/>
          </w:tcPr>
          <w:p w:rsidR="001F336C" w:rsidRPr="001F336C" w:rsidRDefault="001F336C" w:rsidP="00861FE5">
            <w:pPr>
              <w:pStyle w:val="afff0"/>
              <w:widowControl w:val="0"/>
              <w:jc w:val="center"/>
              <w:rPr>
                <w:sz w:val="16"/>
                <w:szCs w:val="16"/>
              </w:rPr>
            </w:pPr>
            <w:r w:rsidRPr="001F336C">
              <w:rPr>
                <w:sz w:val="16"/>
                <w:szCs w:val="16"/>
              </w:rPr>
              <w:t>7</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861FE5">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голосу </w:t>
            </w:r>
            <w:proofErr w:type="spellStart"/>
            <w:r w:rsidRPr="001F336C">
              <w:rPr>
                <w:sz w:val="16"/>
                <w:szCs w:val="16"/>
              </w:rPr>
              <w:t>Motorola</w:t>
            </w:r>
            <w:proofErr w:type="spellEnd"/>
            <w:r w:rsidRPr="001F336C">
              <w:rPr>
                <w:sz w:val="16"/>
                <w:szCs w:val="16"/>
              </w:rPr>
              <w:t xml:space="preserve"> MOTOTRBO SLR8000: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Voice</w:t>
            </w:r>
            <w:proofErr w:type="spellEnd"/>
            <w:r w:rsidRPr="001F336C">
              <w:rPr>
                <w:sz w:val="16"/>
                <w:szCs w:val="16"/>
              </w:rPr>
              <w:t xml:space="preserve"> </w:t>
            </w:r>
            <w:proofErr w:type="gramStart"/>
            <w:r w:rsidRPr="001F336C">
              <w:rPr>
                <w:sz w:val="16"/>
                <w:szCs w:val="16"/>
              </w:rPr>
              <w:t xml:space="preserve">( </w:t>
            </w:r>
            <w:proofErr w:type="gramEnd"/>
            <w:r w:rsidRPr="001F336C">
              <w:rPr>
                <w:sz w:val="16"/>
                <w:szCs w:val="16"/>
              </w:rPr>
              <w:t>9 шт.).</w:t>
            </w:r>
          </w:p>
        </w:tc>
      </w:tr>
    </w:tbl>
    <w:p w:rsidR="001F336C" w:rsidRDefault="001F336C" w:rsidP="00386793">
      <w:pPr>
        <w:spacing w:after="0" w:line="240" w:lineRule="auto"/>
        <w:ind w:firstLine="284"/>
        <w:jc w:val="both"/>
        <w:rPr>
          <w:rFonts w:ascii="Times New Roman" w:hAnsi="Times New Roman" w:cs="Times New Roman"/>
          <w:sz w:val="20"/>
          <w:szCs w:val="20"/>
        </w:rPr>
      </w:pPr>
    </w:p>
    <w:tbl>
      <w:tblPr>
        <w:tblW w:w="9889" w:type="dxa"/>
        <w:tblLayout w:type="fixed"/>
        <w:tblLook w:val="01E0" w:firstRow="1" w:lastRow="1" w:firstColumn="1" w:lastColumn="1" w:noHBand="0" w:noVBand="0"/>
      </w:tblPr>
      <w:tblGrid>
        <w:gridCol w:w="675"/>
        <w:gridCol w:w="1957"/>
        <w:gridCol w:w="7257"/>
      </w:tblGrid>
      <w:tr w:rsidR="001F336C" w:rsidRPr="001F336C" w:rsidTr="001F336C">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w:t>
            </w:r>
          </w:p>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з/п</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Параметри</w:t>
            </w:r>
          </w:p>
        </w:tc>
        <w:tc>
          <w:tcPr>
            <w:tcW w:w="72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Технічні характеристики</w:t>
            </w:r>
          </w:p>
        </w:tc>
      </w:tr>
      <w:tr w:rsidR="001F336C" w:rsidRPr="001F336C" w:rsidTr="00861FE5">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jc w:val="center"/>
              <w:rPr>
                <w:rFonts w:ascii="Times New Roman" w:hAnsi="Times New Roman"/>
                <w:sz w:val="16"/>
                <w:szCs w:val="16"/>
              </w:rPr>
            </w:pPr>
            <w:r w:rsidRPr="001F336C">
              <w:rPr>
                <w:rFonts w:ascii="Times New Roman" w:hAnsi="Times New Roman"/>
                <w:sz w:val="16"/>
                <w:szCs w:val="16"/>
              </w:rPr>
              <w:t>1</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lang w:val="ru-RU"/>
              </w:rPr>
              <w:t>Т</w:t>
            </w:r>
            <w:proofErr w:type="spellStart"/>
            <w:r w:rsidRPr="001F336C">
              <w:rPr>
                <w:rFonts w:ascii="Times New Roman" w:hAnsi="Times New Roman"/>
                <w:sz w:val="16"/>
                <w:szCs w:val="16"/>
              </w:rPr>
              <w:t>ранкінговий</w:t>
            </w:r>
            <w:proofErr w:type="spellEnd"/>
            <w:r w:rsidRPr="001F336C">
              <w:rPr>
                <w:rFonts w:ascii="Times New Roman" w:hAnsi="Times New Roman"/>
                <w:sz w:val="16"/>
                <w:szCs w:val="16"/>
              </w:rPr>
              <w:t xml:space="preserve"> режим</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 xml:space="preserve">Активація в ретрансляторах </w:t>
            </w:r>
            <w:proofErr w:type="spellStart"/>
            <w:r w:rsidRPr="001F336C">
              <w:rPr>
                <w:rFonts w:ascii="Times New Roman" w:hAnsi="Times New Roman"/>
                <w:sz w:val="16"/>
                <w:szCs w:val="16"/>
              </w:rPr>
              <w:t>Motorola</w:t>
            </w:r>
            <w:proofErr w:type="spellEnd"/>
            <w:r w:rsidRPr="001F336C">
              <w:rPr>
                <w:rFonts w:ascii="Times New Roman" w:hAnsi="Times New Roman"/>
                <w:sz w:val="16"/>
                <w:szCs w:val="16"/>
              </w:rPr>
              <w:t xml:space="preserve"> моделі SLR5500 (вироблених для Європейського регіону) підтримки цифрового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w:t>
            </w:r>
            <w:proofErr w:type="spellStart"/>
            <w:r w:rsidRPr="001F336C">
              <w:rPr>
                <w:rFonts w:ascii="Times New Roman" w:hAnsi="Times New Roman"/>
                <w:sz w:val="16"/>
                <w:szCs w:val="16"/>
              </w:rPr>
              <w:t>багатосайтового</w:t>
            </w:r>
            <w:proofErr w:type="spellEnd"/>
            <w:r w:rsidRPr="001F336C">
              <w:rPr>
                <w:rFonts w:ascii="Times New Roman" w:hAnsi="Times New Roman"/>
                <w:sz w:val="16"/>
                <w:szCs w:val="16"/>
              </w:rPr>
              <w:t xml:space="preserve"> режиму роботи без застосування окремого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каналу управління</w:t>
            </w:r>
          </w:p>
        </w:tc>
      </w:tr>
      <w:tr w:rsidR="001F336C" w:rsidRPr="001F336C" w:rsidTr="00861FE5">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jc w:val="center"/>
              <w:rPr>
                <w:rFonts w:ascii="Times New Roman" w:hAnsi="Times New Roman"/>
                <w:sz w:val="16"/>
                <w:szCs w:val="16"/>
              </w:rPr>
            </w:pPr>
            <w:r w:rsidRPr="001F336C">
              <w:rPr>
                <w:rFonts w:ascii="Times New Roman" w:hAnsi="Times New Roman"/>
                <w:sz w:val="16"/>
                <w:szCs w:val="16"/>
              </w:rPr>
              <w:t>2</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rPr>
                <w:rFonts w:ascii="Times New Roman" w:hAnsi="Times New Roman"/>
                <w:sz w:val="16"/>
                <w:szCs w:val="16"/>
              </w:rPr>
            </w:pPr>
            <w:proofErr w:type="spellStart"/>
            <w:r w:rsidRPr="001F336C">
              <w:rPr>
                <w:rFonts w:ascii="Times New Roman" w:hAnsi="Times New Roman"/>
                <w:sz w:val="16"/>
                <w:szCs w:val="16"/>
              </w:rPr>
              <w:t>Транкінговий</w:t>
            </w:r>
            <w:proofErr w:type="spellEnd"/>
            <w:r w:rsidRPr="001F336C">
              <w:rPr>
                <w:rFonts w:ascii="Times New Roman" w:hAnsi="Times New Roman"/>
                <w:sz w:val="16"/>
                <w:szCs w:val="16"/>
              </w:rPr>
              <w:t xml:space="preserve"> режим</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 xml:space="preserve">Активація в ретрансляторах </w:t>
            </w:r>
            <w:proofErr w:type="spellStart"/>
            <w:r w:rsidRPr="001F336C">
              <w:rPr>
                <w:rFonts w:ascii="Times New Roman" w:hAnsi="Times New Roman"/>
                <w:sz w:val="16"/>
                <w:szCs w:val="16"/>
              </w:rPr>
              <w:t>Motorola</w:t>
            </w:r>
            <w:proofErr w:type="spellEnd"/>
            <w:r w:rsidRPr="001F336C">
              <w:rPr>
                <w:rFonts w:ascii="Times New Roman" w:hAnsi="Times New Roman"/>
                <w:sz w:val="16"/>
                <w:szCs w:val="16"/>
              </w:rPr>
              <w:t xml:space="preserve"> моделі SLR8000 (вироблених для Європейського регіону) підтримки цифрового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w:t>
            </w:r>
            <w:proofErr w:type="spellStart"/>
            <w:r w:rsidRPr="001F336C">
              <w:rPr>
                <w:rFonts w:ascii="Times New Roman" w:hAnsi="Times New Roman"/>
                <w:sz w:val="16"/>
                <w:szCs w:val="16"/>
              </w:rPr>
              <w:t>багатосайтового</w:t>
            </w:r>
            <w:proofErr w:type="spellEnd"/>
            <w:r w:rsidRPr="001F336C">
              <w:rPr>
                <w:rFonts w:ascii="Times New Roman" w:hAnsi="Times New Roman"/>
                <w:sz w:val="16"/>
                <w:szCs w:val="16"/>
              </w:rPr>
              <w:t xml:space="preserve"> режиму роботи без застосування окремого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каналу управління</w:t>
            </w:r>
          </w:p>
        </w:tc>
      </w:tr>
      <w:tr w:rsidR="001F336C" w:rsidRPr="001F336C" w:rsidTr="00861FE5">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jc w:val="center"/>
              <w:textAlignment w:val="baseline"/>
              <w:rPr>
                <w:rFonts w:ascii="Times New Roman" w:hAnsi="Times New Roman"/>
                <w:sz w:val="16"/>
                <w:szCs w:val="16"/>
              </w:rPr>
            </w:pPr>
            <w:r w:rsidRPr="001F336C">
              <w:rPr>
                <w:rFonts w:ascii="Times New Roman" w:hAnsi="Times New Roman"/>
                <w:sz w:val="16"/>
                <w:szCs w:val="16"/>
              </w:rPr>
              <w:t>3</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Криптографічний захист</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Ліцензія активації криптографічного захисту AES256 в радіостанціях MOTOTRBO (вироблених для Європейського регіону)</w:t>
            </w:r>
          </w:p>
        </w:tc>
      </w:tr>
      <w:tr w:rsidR="001F336C" w:rsidRPr="001F336C" w:rsidTr="00861FE5">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jc w:val="center"/>
              <w:textAlignment w:val="baseline"/>
              <w:rPr>
                <w:rFonts w:ascii="Times New Roman" w:hAnsi="Times New Roman"/>
                <w:sz w:val="16"/>
                <w:szCs w:val="16"/>
              </w:rPr>
            </w:pPr>
            <w:r w:rsidRPr="001F336C">
              <w:rPr>
                <w:rFonts w:ascii="Times New Roman" w:hAnsi="Times New Roman"/>
                <w:sz w:val="16"/>
                <w:szCs w:val="16"/>
              </w:rPr>
              <w:t>4</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Мережевий інтерфейс</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Ліцензія  активації в ретрансляторах MOTOTRBO моделі SLR5500 підтримки мережевих інтерфейсів передачі мови та даних по IP (вироблених для Європейського регіону)</w:t>
            </w:r>
          </w:p>
        </w:tc>
      </w:tr>
      <w:tr w:rsidR="001F336C" w:rsidRPr="001F336C" w:rsidTr="00861FE5">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jc w:val="center"/>
              <w:textAlignment w:val="baseline"/>
              <w:rPr>
                <w:rFonts w:ascii="Times New Roman" w:hAnsi="Times New Roman"/>
                <w:sz w:val="16"/>
                <w:szCs w:val="16"/>
              </w:rPr>
            </w:pPr>
            <w:r w:rsidRPr="001F336C">
              <w:rPr>
                <w:rFonts w:ascii="Times New Roman" w:hAnsi="Times New Roman"/>
                <w:sz w:val="16"/>
                <w:szCs w:val="16"/>
              </w:rPr>
              <w:t>5</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Мережевий інтерфейс</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861FE5">
            <w:pPr>
              <w:widowControl w:val="0"/>
              <w:spacing w:line="20" w:lineRule="atLeast"/>
              <w:rPr>
                <w:rFonts w:ascii="Times New Roman" w:hAnsi="Times New Roman"/>
                <w:sz w:val="16"/>
                <w:szCs w:val="16"/>
              </w:rPr>
            </w:pPr>
            <w:r w:rsidRPr="001F336C">
              <w:rPr>
                <w:rFonts w:ascii="Times New Roman" w:hAnsi="Times New Roman"/>
                <w:sz w:val="16"/>
                <w:szCs w:val="16"/>
              </w:rPr>
              <w:t>Ліцензія  активації в ретрансляторах MOTOTRBO моделі SLR8000 підтримки мережевих інтерфейсів передачі мови та даних по IP (вироблених для Європейського регіону)</w:t>
            </w:r>
          </w:p>
        </w:tc>
      </w:tr>
    </w:tbl>
    <w:p w:rsidR="001F336C" w:rsidRDefault="001F336C" w:rsidP="00386793">
      <w:pPr>
        <w:spacing w:after="0" w:line="240" w:lineRule="auto"/>
        <w:ind w:firstLine="284"/>
        <w:jc w:val="both"/>
        <w:rPr>
          <w:rFonts w:ascii="Times New Roman" w:hAnsi="Times New Roman" w:cs="Times New Roman"/>
          <w:sz w:val="20"/>
          <w:szCs w:val="20"/>
        </w:rPr>
      </w:pP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lastRenderedPageBreak/>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100163" w:rsidRPr="00100163" w:rsidRDefault="00100163" w:rsidP="0010016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100163">
        <w:rPr>
          <w:rFonts w:ascii="Times New Roman" w:eastAsia="Tahoma" w:hAnsi="Times New Roman" w:cs="Times New Roman"/>
          <w:color w:val="00000A"/>
          <w:sz w:val="20"/>
          <w:szCs w:val="20"/>
          <w:lang w:eastAsia="zh-CN" w:bidi="hi-IN"/>
        </w:rPr>
        <w:t xml:space="preserve">7. При наданні Учасником </w:t>
      </w:r>
      <w:r w:rsidRPr="00100163">
        <w:rPr>
          <w:rFonts w:ascii="Times New Roman" w:eastAsia="Tahoma" w:hAnsi="Times New Roman" w:cs="Times New Roman"/>
          <w:b/>
          <w:i/>
          <w:color w:val="00000A"/>
          <w:sz w:val="20"/>
          <w:szCs w:val="20"/>
          <w:u w:val="single"/>
          <w:lang w:eastAsia="zh-CN" w:bidi="hi-IN"/>
        </w:rPr>
        <w:t>еквіваленту(</w:t>
      </w:r>
      <w:proofErr w:type="spellStart"/>
      <w:r w:rsidRPr="00100163">
        <w:rPr>
          <w:rFonts w:ascii="Times New Roman" w:eastAsia="Tahoma" w:hAnsi="Times New Roman" w:cs="Times New Roman"/>
          <w:b/>
          <w:i/>
          <w:color w:val="00000A"/>
          <w:sz w:val="20"/>
          <w:szCs w:val="20"/>
          <w:u w:val="single"/>
          <w:lang w:eastAsia="zh-CN" w:bidi="hi-IN"/>
        </w:rPr>
        <w:t>ів</w:t>
      </w:r>
      <w:proofErr w:type="spellEnd"/>
      <w:r w:rsidRPr="00100163">
        <w:rPr>
          <w:rFonts w:ascii="Times New Roman" w:eastAsia="Tahoma" w:hAnsi="Times New Roman" w:cs="Times New Roman"/>
          <w:b/>
          <w:i/>
          <w:color w:val="00000A"/>
          <w:sz w:val="20"/>
          <w:szCs w:val="20"/>
          <w:u w:val="single"/>
          <w:lang w:eastAsia="zh-CN" w:bidi="hi-IN"/>
        </w:rPr>
        <w:t>) предмета закупівлі, який(і)</w:t>
      </w:r>
      <w:r w:rsidRPr="00100163">
        <w:rPr>
          <w:rFonts w:ascii="Times New Roman" w:eastAsia="Tahoma" w:hAnsi="Times New Roman" w:cs="Times New Roman"/>
          <w:color w:val="00000A"/>
          <w:sz w:val="20"/>
          <w:szCs w:val="20"/>
          <w:lang w:eastAsia="zh-CN" w:bidi="hi-IN"/>
        </w:rPr>
        <w:t xml:space="preserve">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 xml:space="preserve">) Замовником, Учасник процедури закупівлі у складі тендерної пропозиції повинен надати на своєму фірмовому бланку, з № та датою, </w:t>
      </w:r>
      <w:r w:rsidRPr="00100163">
        <w:rPr>
          <w:rFonts w:ascii="Times New Roman" w:eastAsia="Tahoma" w:hAnsi="Times New Roman" w:cs="Times New Roman"/>
          <w:b/>
          <w:i/>
          <w:color w:val="00000A"/>
          <w:sz w:val="20"/>
          <w:szCs w:val="20"/>
          <w:u w:val="single"/>
          <w:lang w:eastAsia="zh-CN" w:bidi="hi-IN"/>
        </w:rPr>
        <w:t>порівняльну таблицю</w:t>
      </w:r>
      <w:r w:rsidRPr="00100163">
        <w:rPr>
          <w:rFonts w:ascii="Times New Roman" w:eastAsia="Tahoma" w:hAnsi="Times New Roman" w:cs="Times New Roman"/>
          <w:color w:val="00000A"/>
          <w:sz w:val="20"/>
          <w:szCs w:val="20"/>
          <w:lang w:eastAsia="zh-CN" w:bidi="hi-IN"/>
        </w:rPr>
        <w:t xml:space="preserve"> із зазначенням технічних характеристик запропонованого(</w:t>
      </w:r>
      <w:proofErr w:type="spellStart"/>
      <w:r w:rsidRPr="00100163">
        <w:rPr>
          <w:rFonts w:ascii="Times New Roman" w:eastAsia="Tahoma" w:hAnsi="Times New Roman" w:cs="Times New Roman"/>
          <w:color w:val="00000A"/>
          <w:sz w:val="20"/>
          <w:szCs w:val="20"/>
          <w:lang w:eastAsia="zh-CN" w:bidi="hi-IN"/>
        </w:rPr>
        <w:t>их</w:t>
      </w:r>
      <w:proofErr w:type="spellEnd"/>
      <w:r w:rsidRPr="00100163">
        <w:rPr>
          <w:rFonts w:ascii="Times New Roman" w:eastAsia="Tahoma" w:hAnsi="Times New Roman" w:cs="Times New Roman"/>
          <w:color w:val="00000A"/>
          <w:sz w:val="20"/>
          <w:szCs w:val="20"/>
          <w:lang w:eastAsia="zh-CN" w:bidi="hi-IN"/>
        </w:rPr>
        <w:t>) товару(</w:t>
      </w:r>
      <w:proofErr w:type="spellStart"/>
      <w:r w:rsidRPr="00100163">
        <w:rPr>
          <w:rFonts w:ascii="Times New Roman" w:eastAsia="Tahoma" w:hAnsi="Times New Roman" w:cs="Times New Roman"/>
          <w:color w:val="00000A"/>
          <w:sz w:val="20"/>
          <w:szCs w:val="20"/>
          <w:lang w:eastAsia="zh-CN" w:bidi="hi-IN"/>
        </w:rPr>
        <w:t>ів</w:t>
      </w:r>
      <w:proofErr w:type="spellEnd"/>
      <w:r w:rsidRPr="00100163">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2233EC">
        <w:rPr>
          <w:rFonts w:ascii="Times New Roman" w:eastAsia="Tahoma" w:hAnsi="Times New Roman" w:cs="Times New Roman"/>
          <w:color w:val="00000A"/>
          <w:sz w:val="20"/>
          <w:szCs w:val="20"/>
          <w:lang w:eastAsia="zh-CN" w:bidi="hi-IN"/>
        </w:rPr>
        <w:t>22</w:t>
      </w:r>
      <w:r w:rsidRPr="00A84A60">
        <w:rPr>
          <w:rFonts w:ascii="Times New Roman" w:eastAsia="Tahoma" w:hAnsi="Times New Roman" w:cs="Times New Roman"/>
          <w:color w:val="00000A"/>
          <w:sz w:val="20"/>
          <w:szCs w:val="20"/>
          <w:lang w:eastAsia="zh-CN" w:bidi="hi-IN"/>
        </w:rPr>
        <w:t>.1</w:t>
      </w:r>
      <w:r w:rsidR="002A1457">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100163" w:rsidRPr="00100163" w:rsidRDefault="00100163" w:rsidP="00100163">
      <w:pPr>
        <w:spacing w:after="0" w:line="240" w:lineRule="auto"/>
        <w:jc w:val="both"/>
        <w:rPr>
          <w:rFonts w:ascii="Times New Roman" w:hAnsi="Times New Roman" w:cs="Times New Roman"/>
          <w:i/>
          <w:sz w:val="20"/>
          <w:szCs w:val="20"/>
        </w:rPr>
      </w:pPr>
      <w:r w:rsidRPr="00100163">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100163">
        <w:rPr>
          <w:rFonts w:ascii="Times New Roman" w:hAnsi="Times New Roman" w:cs="Times New Roman"/>
          <w:i/>
          <w:sz w:val="20"/>
          <w:szCs w:val="20"/>
        </w:rPr>
        <w:t>більше</w:t>
      </w:r>
      <w:proofErr w:type="spellEnd"/>
      <w:r w:rsidRPr="00100163">
        <w:rPr>
          <w:rFonts w:ascii="Times New Roman" w:hAnsi="Times New Roman" w:cs="Times New Roman"/>
          <w:i/>
          <w:sz w:val="20"/>
          <w:szCs w:val="20"/>
        </w:rPr>
        <w:t>/понад», «у межах» «+/-» тощо).</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EA3B35">
        <w:rPr>
          <w:rFonts w:ascii="Times New Roman" w:eastAsia="Times New Roman" w:hAnsi="Times New Roman" w:cs="Times New Roman"/>
          <w:color w:val="262626"/>
          <w:sz w:val="24"/>
          <w:szCs w:val="24"/>
        </w:rPr>
        <w:t>22</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EA3B35">
        <w:rPr>
          <w:rFonts w:ascii="Times New Roman" w:eastAsia="Times New Roman" w:hAnsi="Times New Roman" w:cs="Times New Roman"/>
          <w:color w:val="262626"/>
          <w:sz w:val="24"/>
          <w:szCs w:val="24"/>
        </w:rPr>
        <w:t>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81" w:rsidRDefault="00CD3081">
      <w:pPr>
        <w:spacing w:after="0" w:line="240" w:lineRule="auto"/>
      </w:pPr>
      <w:r>
        <w:separator/>
      </w:r>
    </w:p>
  </w:endnote>
  <w:endnote w:type="continuationSeparator" w:id="0">
    <w:p w:rsidR="00CD3081" w:rsidRDefault="00CD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9" w:rsidRPr="00F35959" w:rsidRDefault="007C2129">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81" w:rsidRDefault="00CD3081">
      <w:pPr>
        <w:spacing w:after="0" w:line="240" w:lineRule="auto"/>
      </w:pPr>
      <w:r>
        <w:separator/>
      </w:r>
    </w:p>
  </w:footnote>
  <w:footnote w:type="continuationSeparator" w:id="0">
    <w:p w:rsidR="00CD3081" w:rsidRDefault="00CD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9" w:rsidRDefault="007C2129">
    <w:pPr>
      <w:jc w:val="right"/>
    </w:pPr>
    <w:r>
      <w:fldChar w:fldCharType="begin"/>
    </w:r>
    <w:r>
      <w:instrText>PAGE</w:instrText>
    </w:r>
    <w:r>
      <w:fldChar w:fldCharType="separate"/>
    </w:r>
    <w:r w:rsidR="001F336C">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84C50"/>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1595"/>
    <w:rsid w:val="001A52FB"/>
    <w:rsid w:val="001D1885"/>
    <w:rsid w:val="001D2CE0"/>
    <w:rsid w:val="001D3785"/>
    <w:rsid w:val="001E3995"/>
    <w:rsid w:val="001F14C8"/>
    <w:rsid w:val="001F2735"/>
    <w:rsid w:val="001F336C"/>
    <w:rsid w:val="001F451D"/>
    <w:rsid w:val="00206A9E"/>
    <w:rsid w:val="00215EEC"/>
    <w:rsid w:val="002215B0"/>
    <w:rsid w:val="002233EC"/>
    <w:rsid w:val="002308DE"/>
    <w:rsid w:val="002334DD"/>
    <w:rsid w:val="00246022"/>
    <w:rsid w:val="00250A96"/>
    <w:rsid w:val="002555DC"/>
    <w:rsid w:val="00270EAA"/>
    <w:rsid w:val="00275C42"/>
    <w:rsid w:val="00276CDF"/>
    <w:rsid w:val="00283AD6"/>
    <w:rsid w:val="002A1457"/>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852B2"/>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1E65"/>
    <w:rsid w:val="0068596C"/>
    <w:rsid w:val="00692461"/>
    <w:rsid w:val="00693DA0"/>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3E1B"/>
    <w:rsid w:val="007842EA"/>
    <w:rsid w:val="00790E08"/>
    <w:rsid w:val="00791519"/>
    <w:rsid w:val="007A1303"/>
    <w:rsid w:val="007C2129"/>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85D16"/>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D3081"/>
    <w:rsid w:val="00CF0CD2"/>
    <w:rsid w:val="00D07A45"/>
    <w:rsid w:val="00D242D3"/>
    <w:rsid w:val="00D30767"/>
    <w:rsid w:val="00D334FD"/>
    <w:rsid w:val="00D47575"/>
    <w:rsid w:val="00D628A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A3B35"/>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337E"/>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4C6DAE-14C2-40A6-928A-B7FFCBE8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36</Pages>
  <Words>70593</Words>
  <Characters>40239</Characters>
  <Application>Microsoft Office Word</Application>
  <DocSecurity>0</DocSecurity>
  <Lines>335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66</cp:revision>
  <cp:lastPrinted>2023-09-22T10:19:00Z</cp:lastPrinted>
  <dcterms:created xsi:type="dcterms:W3CDTF">2023-06-22T07:04:00Z</dcterms:created>
  <dcterms:modified xsi:type="dcterms:W3CDTF">2023-11-21T15:47:00Z</dcterms:modified>
</cp:coreProperties>
</file>