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D99" w:rsidRPr="00B0078B" w:rsidRDefault="00131D99" w:rsidP="00131D99">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bookmarkStart w:id="0" w:name="_GoBack"/>
      <w:bookmarkEnd w:id="0"/>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rsidR="00131D99" w:rsidRPr="00B0078B" w:rsidRDefault="00131D99" w:rsidP="00131D99">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Pr>
          <w:rFonts w:ascii="Times New Roman" w:hAnsi="Times New Roman" w:cs="Times New Roman"/>
          <w:bCs/>
          <w:sz w:val="28"/>
          <w:szCs w:val="28"/>
        </w:rPr>
        <w:br/>
      </w:r>
      <w:r w:rsidRPr="00C002DE">
        <w:rPr>
          <w:rFonts w:ascii="Times New Roman" w:hAnsi="Times New Roman" w:cs="Times New Roman"/>
          <w:bCs/>
          <w:sz w:val="28"/>
          <w:szCs w:val="28"/>
        </w:rPr>
        <w:t xml:space="preserve">№ </w:t>
      </w:r>
      <w:r>
        <w:rPr>
          <w:rFonts w:ascii="Times New Roman" w:hAnsi="Times New Roman" w:cs="Times New Roman"/>
          <w:bCs/>
          <w:sz w:val="28"/>
          <w:szCs w:val="28"/>
          <w:lang w:val="ru-RU"/>
        </w:rPr>
        <w:t>1</w:t>
      </w:r>
      <w:r>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Pr>
          <w:rFonts w:ascii="Times New Roman" w:hAnsi="Times New Roman" w:cs="Times New Roman"/>
          <w:bCs/>
          <w:sz w:val="28"/>
          <w:szCs w:val="28"/>
          <w:lang w:val="ru-RU"/>
        </w:rPr>
        <w:t>0</w:t>
      </w:r>
      <w:r>
        <w:rPr>
          <w:rFonts w:ascii="Times New Roman" w:hAnsi="Times New Roman" w:cs="Times New Roman"/>
          <w:bCs/>
          <w:sz w:val="28"/>
          <w:szCs w:val="28"/>
          <w:lang w:val="ru-RU"/>
        </w:rPr>
        <w:t>2</w:t>
      </w:r>
      <w:r w:rsidRPr="00B0078B">
        <w:rPr>
          <w:rFonts w:ascii="Times New Roman" w:hAnsi="Times New Roman" w:cs="Times New Roman"/>
          <w:bCs/>
          <w:sz w:val="28"/>
          <w:szCs w:val="28"/>
        </w:rPr>
        <w:t xml:space="preserve"> </w:t>
      </w:r>
      <w:r>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rsidR="00131D99" w:rsidRPr="00B0078B" w:rsidRDefault="00131D99" w:rsidP="00131D99">
      <w:pPr>
        <w:ind w:left="5812"/>
        <w:jc w:val="center"/>
        <w:rPr>
          <w:rFonts w:ascii="Times New Roman" w:hAnsi="Times New Roman" w:cs="Times New Roman"/>
          <w:bCs/>
          <w:sz w:val="28"/>
          <w:szCs w:val="28"/>
        </w:rPr>
      </w:pPr>
    </w:p>
    <w:p w:rsidR="00131D99" w:rsidRPr="00B0078B" w:rsidRDefault="00131D99" w:rsidP="00131D99">
      <w:pPr>
        <w:ind w:left="5812"/>
        <w:jc w:val="center"/>
        <w:rPr>
          <w:rFonts w:ascii="Times New Roman" w:hAnsi="Times New Roman" w:cs="Times New Roman"/>
          <w:bCs/>
          <w:sz w:val="28"/>
          <w:szCs w:val="28"/>
          <w:lang w:val="ru-RU"/>
        </w:rPr>
      </w:pPr>
      <w:r w:rsidRPr="00B0078B">
        <w:rPr>
          <w:rFonts w:ascii="Times New Roman" w:hAnsi="Times New Roman" w:cs="Times New Roman"/>
          <w:b/>
          <w:bCs/>
          <w:sz w:val="28"/>
          <w:szCs w:val="28"/>
        </w:rPr>
        <w:t>_____</w:t>
      </w:r>
      <w:r w:rsidRPr="00B0078B">
        <w:rPr>
          <w:rFonts w:ascii="Times New Roman" w:hAnsi="Times New Roman" w:cs="Times New Roman"/>
          <w:bCs/>
          <w:sz w:val="28"/>
          <w:szCs w:val="28"/>
        </w:rPr>
        <w:t>Олександр Калініченко</w:t>
      </w: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31D99" w:rsidRPr="00B0078B" w:rsidRDefault="00131D99" w:rsidP="00131D99">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rsidR="00131D99" w:rsidRPr="00B0078B" w:rsidRDefault="00131D99" w:rsidP="00131D99">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131D99">
        <w:rPr>
          <w:rFonts w:ascii="Times New Roman" w:eastAsia="Lucida Sans Unicode" w:hAnsi="Times New Roman" w:cs="Times New Roman"/>
          <w:b/>
          <w:sz w:val="36"/>
          <w:szCs w:val="36"/>
          <w:lang w:eastAsia="en-US" w:bidi="en-US"/>
        </w:rPr>
        <w:t>Автомобільні шини</w:t>
      </w:r>
      <w:r w:rsidRPr="00131D99">
        <w:rPr>
          <w:rFonts w:ascii="Times New Roman" w:eastAsia="Times New Roman" w:hAnsi="Times New Roman" w:cs="Times New Roman"/>
          <w:sz w:val="36"/>
          <w:szCs w:val="36"/>
        </w:rPr>
        <w:t xml:space="preserve"> (</w:t>
      </w:r>
      <w:r w:rsidRPr="00131D99">
        <w:rPr>
          <w:rFonts w:ascii="Times New Roman" w:hAnsi="Times New Roman" w:cs="Times New Roman"/>
          <w:b/>
          <w:sz w:val="36"/>
          <w:szCs w:val="36"/>
        </w:rPr>
        <w:t>ДК 021:2015:</w:t>
      </w:r>
      <w:r w:rsidRPr="00131D99">
        <w:rPr>
          <w:rFonts w:ascii="Times New Roman" w:hAnsi="Times New Roman" w:cs="Times New Roman"/>
          <w:sz w:val="36"/>
          <w:szCs w:val="36"/>
        </w:rPr>
        <w:t xml:space="preserve"> </w:t>
      </w:r>
      <w:r w:rsidRPr="00131D99">
        <w:rPr>
          <w:rFonts w:ascii="Times New Roman" w:hAnsi="Times New Roman" w:cs="Times New Roman"/>
          <w:b/>
          <w:bCs/>
          <w:sz w:val="36"/>
          <w:szCs w:val="36"/>
        </w:rPr>
        <w:t>34350000-5</w:t>
      </w:r>
      <w:r w:rsidRPr="00131D99">
        <w:rPr>
          <w:rFonts w:ascii="Times New Roman" w:hAnsi="Times New Roman" w:cs="Times New Roman"/>
          <w:sz w:val="36"/>
          <w:szCs w:val="36"/>
        </w:rPr>
        <w:t xml:space="preserve"> </w:t>
      </w:r>
      <w:r w:rsidRPr="00131D99">
        <w:rPr>
          <w:rFonts w:ascii="Times New Roman" w:eastAsia="Times New Roman" w:hAnsi="Times New Roman" w:cs="Times New Roman"/>
          <w:b/>
          <w:sz w:val="36"/>
          <w:szCs w:val="36"/>
        </w:rPr>
        <w:t>«</w:t>
      </w:r>
      <w:r w:rsidRPr="00131D99">
        <w:rPr>
          <w:rFonts w:ascii="Times New Roman" w:hAnsi="Times New Roman" w:cs="Times New Roman"/>
          <w:b/>
          <w:sz w:val="36"/>
          <w:szCs w:val="36"/>
        </w:rPr>
        <w:t>Шини для транспортних засобів великої та малої тоннажності</w:t>
      </w:r>
      <w:r w:rsidRPr="00131D99">
        <w:rPr>
          <w:rFonts w:ascii="Times New Roman" w:eastAsia="Times New Roman" w:hAnsi="Times New Roman" w:cs="Times New Roman"/>
          <w:b/>
          <w:sz w:val="36"/>
          <w:szCs w:val="36"/>
        </w:rPr>
        <w:t>»)</w:t>
      </w:r>
      <w:r>
        <w:rPr>
          <w:rFonts w:ascii="Times New Roman" w:eastAsia="Times New Roman" w:hAnsi="Times New Roman" w:cs="Times New Roman"/>
          <w:b/>
          <w:sz w:val="24"/>
          <w:szCs w:val="24"/>
        </w:rPr>
        <w:t xml:space="preserve"> </w:t>
      </w: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Pr>
          <w:rFonts w:ascii="Times New Roman" w:eastAsia="Times New Roman" w:hAnsi="Times New Roman" w:cs="Times New Roman"/>
          <w:color w:val="000000"/>
          <w:kern w:val="3"/>
          <w:sz w:val="24"/>
          <w:szCs w:val="24"/>
          <w:lang w:eastAsia="zh-CN" w:bidi="hi-IN"/>
        </w:rPr>
        <w:t xml:space="preserve"> </w:t>
      </w:r>
      <w:r w:rsidRPr="00B0078B">
        <w:rPr>
          <w:rFonts w:ascii="Times New Roman" w:eastAsia="Times New Roman" w:hAnsi="Times New Roman" w:cs="Times New Roman"/>
          <w:color w:val="000000"/>
          <w:kern w:val="3"/>
          <w:sz w:val="24"/>
          <w:szCs w:val="24"/>
          <w:lang w:eastAsia="zh-CN" w:bidi="hi-IN"/>
        </w:rPr>
        <w:t>Коростишів, 202</w:t>
      </w:r>
      <w:r>
        <w:rPr>
          <w:rFonts w:ascii="Times New Roman" w:eastAsia="Times New Roman" w:hAnsi="Times New Roman" w:cs="Times New Roman"/>
          <w:color w:val="000000"/>
          <w:kern w:val="3"/>
          <w:sz w:val="24"/>
          <w:szCs w:val="24"/>
          <w:lang w:eastAsia="zh-CN" w:bidi="hi-IN"/>
        </w:rPr>
        <w:t>4</w:t>
      </w:r>
      <w:r w:rsidRPr="00B0078B">
        <w:rPr>
          <w:rFonts w:ascii="Times New Roman" w:eastAsia="Times New Roman" w:hAnsi="Times New Roman" w:cs="Times New Roman"/>
          <w:color w:val="000000"/>
          <w:kern w:val="3"/>
          <w:sz w:val="24"/>
          <w:szCs w:val="24"/>
          <w:lang w:eastAsia="zh-CN" w:bidi="hi-IN"/>
        </w:rPr>
        <w:t xml:space="preserve"> рік</w:t>
      </w:r>
      <w:r w:rsidRPr="00B0078B">
        <w:rPr>
          <w:rFonts w:ascii="Times New Roman" w:hAnsi="Times New Roman" w:cs="Times New Roman"/>
        </w:rPr>
        <w:br w:type="page"/>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31D99" w:rsidRPr="00B0078B" w:rsidTr="00FE3D43">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rsidR="00131D99" w:rsidRPr="00B0078B" w:rsidRDefault="00131D99" w:rsidP="00FE3D43">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31D99" w:rsidRPr="00B0078B" w:rsidTr="00FE3D43">
        <w:trPr>
          <w:trHeight w:val="17"/>
        </w:trPr>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від 12.10.2022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31D99" w:rsidRPr="00B0078B" w:rsidTr="00FE3D43">
        <w:trPr>
          <w:trHeight w:val="1579"/>
        </w:trPr>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rsidR="00131D99" w:rsidRPr="00B0078B" w:rsidRDefault="00131D99" w:rsidP="00FE3D43">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Pr="00B0078B">
              <w:rPr>
                <w:rFonts w:ascii="Times New Roman" w:hAnsi="Times New Roman" w:cs="Times New Roman"/>
              </w:rPr>
              <w:t>, Житомирська обл., м. Коростишів. вул. Лісовий масив,7, 12505</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rsidR="00131D99" w:rsidRPr="00B0078B" w:rsidRDefault="00131D99" w:rsidP="00FE3D43">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rsidR="00131D99" w:rsidRPr="009D6305" w:rsidRDefault="00131D99" w:rsidP="00FE3D43">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5" w:tgtFrame="_blank" w:history="1">
              <w:r w:rsidRPr="009D6305">
                <w:rPr>
                  <w:rStyle w:val="a3"/>
                  <w:rFonts w:ascii="Times New Roman" w:hAnsi="Times New Roman" w:cs="Times New Roman"/>
                  <w:shd w:val="clear" w:color="auto" w:fill="FFFFFF"/>
                  <w:lang w:val="en-US"/>
                </w:rPr>
                <w:t>oleksandrkalinichenko79@gmail.com</w:t>
              </w:r>
            </w:hyperlink>
            <w:r w:rsidRPr="009D6305">
              <w:rPr>
                <w:rFonts w:ascii="Times New Roman" w:hAnsi="Times New Roman" w:cs="Times New Roman"/>
                <w:lang w:val="en-US"/>
              </w:rPr>
              <w:t>;</w:t>
            </w:r>
          </w:p>
          <w:p w:rsidR="00131D99" w:rsidRDefault="00131D99" w:rsidP="00FE3D43">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rsidR="00131D99" w:rsidRPr="009D6305" w:rsidRDefault="00131D99" w:rsidP="00FE3D43">
            <w:pPr>
              <w:shd w:val="clear" w:color="auto" w:fill="FFFFFF" w:themeFill="background1"/>
              <w:spacing w:after="0"/>
              <w:rPr>
                <w:rFonts w:ascii="Times New Roman" w:hAnsi="Times New Roman" w:cs="Times New Roman"/>
              </w:rPr>
            </w:pPr>
          </w:p>
          <w:p w:rsidR="00131D99" w:rsidRPr="002D7F86" w:rsidRDefault="00131D99" w:rsidP="00FE3D4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rsidR="00131D99" w:rsidRPr="002D7F86" w:rsidRDefault="00131D99" w:rsidP="00FE3D4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rsidR="00131D99" w:rsidRPr="002D7F86" w:rsidRDefault="00131D99" w:rsidP="00FE3D4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Скарбовійчук</w:t>
            </w:r>
            <w:proofErr w:type="spellEnd"/>
            <w:r w:rsidRPr="002D7F86">
              <w:rPr>
                <w:rFonts w:ascii="Times New Roman" w:hAnsi="Times New Roman" w:cs="Times New Roman"/>
              </w:rPr>
              <w:t xml:space="preserve"> Дмитро Сергійович</w:t>
            </w:r>
          </w:p>
          <w:p w:rsidR="00131D99" w:rsidRPr="002D7F86" w:rsidRDefault="00131D99" w:rsidP="00FE3D4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0974520883</w:t>
            </w:r>
          </w:p>
          <w:p w:rsidR="00131D99" w:rsidRPr="00B0078B" w:rsidRDefault="00131D99" w:rsidP="00FE3D4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proofErr w:type="spellStart"/>
            <w:r w:rsidRPr="002D7F86">
              <w:rPr>
                <w:rFonts w:ascii="Times New Roman" w:hAnsi="Times New Roman" w:cs="Times New Roman"/>
                <w:lang w:val="en-US"/>
              </w:rPr>
              <w:t>pippipka</w:t>
            </w:r>
            <w:proofErr w:type="spellEnd"/>
            <w:r w:rsidRPr="002D7F86">
              <w:rPr>
                <w:rFonts w:ascii="Times New Roman" w:hAnsi="Times New Roman" w:cs="Times New Roman"/>
              </w:rPr>
              <w:t>015@</w:t>
            </w:r>
            <w:proofErr w:type="spellStart"/>
            <w:r w:rsidRPr="002D7F86">
              <w:rPr>
                <w:rFonts w:ascii="Times New Roman" w:hAnsi="Times New Roman" w:cs="Times New Roman"/>
                <w:lang w:val="en-US"/>
              </w:rPr>
              <w:t>gmail</w:t>
            </w:r>
            <w:proofErr w:type="spellEnd"/>
            <w:r w:rsidRPr="002D7F86">
              <w:rPr>
                <w:rFonts w:ascii="Times New Roman" w:hAnsi="Times New Roman" w:cs="Times New Roman"/>
              </w:rPr>
              <w:t>.</w:t>
            </w:r>
            <w:r w:rsidRPr="002D7F86">
              <w:rPr>
                <w:rFonts w:ascii="Times New Roman" w:hAnsi="Times New Roman" w:cs="Times New Roman"/>
                <w:lang w:val="en-US"/>
              </w:rPr>
              <w:t>com</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rsidR="00131D99" w:rsidRPr="00C002DE" w:rsidRDefault="00131D99" w:rsidP="00FE3D43">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rsidR="00131D99" w:rsidRPr="00C002DE" w:rsidRDefault="00131D99" w:rsidP="00FE3D43">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139</w:t>
            </w:r>
            <w:r>
              <w:rPr>
                <w:rFonts w:ascii="Times New Roman" w:hAnsi="Times New Roman" w:cs="Times New Roman"/>
                <w:sz w:val="24"/>
                <w:szCs w:val="24"/>
              </w:rPr>
              <w:t xml:space="preserve"> 000,00 (с</w:t>
            </w:r>
            <w:r>
              <w:rPr>
                <w:rFonts w:ascii="Times New Roman" w:hAnsi="Times New Roman" w:cs="Times New Roman"/>
                <w:sz w:val="24"/>
                <w:szCs w:val="24"/>
              </w:rPr>
              <w:t>то тридцять дев</w:t>
            </w:r>
            <w:r w:rsidRPr="00131D99">
              <w:rPr>
                <w:rFonts w:ascii="Times New Roman" w:eastAsia="Times New Roman" w:hAnsi="Times New Roman" w:cs="Times New Roman"/>
                <w:bCs/>
                <w:sz w:val="24"/>
                <w:szCs w:val="24"/>
              </w:rPr>
              <w:t>'</w:t>
            </w:r>
            <w:r>
              <w:rPr>
                <w:rFonts w:ascii="Times New Roman" w:hAnsi="Times New Roman" w:cs="Times New Roman"/>
                <w:sz w:val="24"/>
                <w:szCs w:val="24"/>
              </w:rPr>
              <w:t xml:space="preserve">ять </w:t>
            </w:r>
            <w:r>
              <w:rPr>
                <w:rFonts w:ascii="Times New Roman" w:hAnsi="Times New Roman" w:cs="Times New Roman"/>
                <w:sz w:val="24"/>
                <w:szCs w:val="24"/>
              </w:rPr>
              <w:t>тисяч)</w:t>
            </w:r>
            <w:r w:rsidRPr="007D11F3">
              <w:rPr>
                <w:rFonts w:ascii="Times New Roman" w:hAnsi="Times New Roman" w:cs="Times New Roman"/>
              </w:rPr>
              <w:t>грн</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Pr>
                <w:rFonts w:ascii="Times New Roman" w:eastAsia="Lucida Sans Unicode" w:hAnsi="Times New Roman" w:cs="Times New Roman"/>
                <w:b/>
                <w:sz w:val="24"/>
                <w:szCs w:val="24"/>
                <w:lang w:eastAsia="en-US" w:bidi="en-US"/>
              </w:rPr>
              <w:t>Автомобільні шини</w:t>
            </w:r>
            <w:r w:rsidRPr="007301C7">
              <w:rPr>
                <w:rFonts w:ascii="Times New Roman" w:eastAsia="Times New Roman" w:hAnsi="Times New Roman" w:cs="Times New Roman"/>
              </w:rPr>
              <w:t xml:space="preserve"> </w:t>
            </w:r>
            <w:r>
              <w:rPr>
                <w:rFonts w:ascii="Times New Roman" w:eastAsia="Times New Roman" w:hAnsi="Times New Roman" w:cs="Times New Roman"/>
              </w:rPr>
              <w:t>(</w:t>
            </w:r>
            <w:r w:rsidRPr="008F1368">
              <w:rPr>
                <w:rFonts w:ascii="Times New Roman" w:hAnsi="Times New Roman" w:cs="Times New Roman"/>
                <w:b/>
                <w:sz w:val="24"/>
                <w:szCs w:val="24"/>
              </w:rPr>
              <w:t>ДК 021:2015:</w:t>
            </w:r>
            <w:r w:rsidRPr="00003F9E">
              <w:rPr>
                <w:rFonts w:ascii="Times New Roman" w:hAnsi="Times New Roman" w:cs="Times New Roman"/>
                <w:sz w:val="24"/>
                <w:szCs w:val="24"/>
              </w:rPr>
              <w:t xml:space="preserve"> </w:t>
            </w:r>
            <w:r w:rsidRPr="00003F9E">
              <w:rPr>
                <w:rFonts w:ascii="Times New Roman" w:hAnsi="Times New Roman" w:cs="Times New Roman"/>
                <w:b/>
                <w:bCs/>
                <w:sz w:val="24"/>
                <w:szCs w:val="24"/>
              </w:rPr>
              <w:t>34350000-5</w:t>
            </w:r>
            <w:r w:rsidRPr="00B0078B">
              <w:rPr>
                <w:rFonts w:ascii="Times New Roman" w:hAnsi="Times New Roman" w:cs="Times New Roman"/>
                <w:sz w:val="24"/>
                <w:szCs w:val="24"/>
              </w:rPr>
              <w:t xml:space="preserve"> </w:t>
            </w:r>
            <w:r w:rsidRPr="00003F9E">
              <w:rPr>
                <w:rFonts w:ascii="Times New Roman" w:eastAsia="Times New Roman" w:hAnsi="Times New Roman" w:cs="Times New Roman"/>
                <w:b/>
                <w:sz w:val="24"/>
                <w:szCs w:val="24"/>
              </w:rPr>
              <w:t>«</w:t>
            </w:r>
            <w:r w:rsidRPr="00003F9E">
              <w:rPr>
                <w:rFonts w:ascii="Times New Roman" w:hAnsi="Times New Roman" w:cs="Times New Roman"/>
                <w:b/>
                <w:sz w:val="24"/>
                <w:szCs w:val="24"/>
              </w:rPr>
              <w:t>Шини для транспортних засобів великої та малої тоннажності</w:t>
            </w:r>
            <w:r w:rsidRPr="00003F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F7398">
              <w:rPr>
                <w:rFonts w:ascii="Times New Roman" w:hAnsi="Times New Roman" w:cs="Times New Roman"/>
                <w:color w:val="000000"/>
                <w:sz w:val="24"/>
                <w:szCs w:val="24"/>
              </w:rPr>
              <w:t xml:space="preserve">товар </w:t>
            </w:r>
            <w:r w:rsidRPr="008F7398">
              <w:t xml:space="preserve">– </w:t>
            </w:r>
            <w:r>
              <w:rPr>
                <w:rFonts w:ascii="Times New Roman" w:hAnsi="Times New Roman" w:cs="Times New Roman"/>
                <w:shd w:val="clear" w:color="auto" w:fill="FFFFFF" w:themeFill="background1"/>
              </w:rPr>
              <w:t>2</w:t>
            </w:r>
            <w:r w:rsidRPr="008F7398">
              <w:rPr>
                <w:rFonts w:ascii="Times New Roman" w:hAnsi="Times New Roman" w:cs="Times New Roman"/>
                <w:shd w:val="clear" w:color="auto" w:fill="FFFFFF" w:themeFill="background1"/>
              </w:rPr>
              <w:t xml:space="preserve"> найменуван</w:t>
            </w:r>
            <w:r>
              <w:rPr>
                <w:rFonts w:ascii="Times New Roman" w:hAnsi="Times New Roman" w:cs="Times New Roman"/>
                <w:shd w:val="clear" w:color="auto" w:fill="FFFFFF" w:themeFill="background1"/>
              </w:rPr>
              <w:t xml:space="preserve">ня </w:t>
            </w:r>
            <w:r>
              <w:rPr>
                <w:rFonts w:ascii="Times New Roman" w:hAnsi="Times New Roman" w:cs="Times New Roman"/>
                <w:shd w:val="clear" w:color="auto" w:fill="FFFFFF" w:themeFill="background1"/>
                <w:lang w:val="en-US"/>
              </w:rPr>
              <w:t>y</w:t>
            </w:r>
            <w:r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25</w:t>
            </w:r>
            <w:r>
              <w:rPr>
                <w:rFonts w:ascii="Times New Roman" w:hAnsi="Times New Roman" w:cs="Times New Roman"/>
                <w:shd w:val="clear" w:color="auto" w:fill="FFFFFF" w:themeFill="background1"/>
              </w:rPr>
              <w:t xml:space="preserve"> шт</w:t>
            </w:r>
            <w:r w:rsidRPr="008F7398">
              <w:rPr>
                <w:rFonts w:ascii="Times New Roman" w:hAnsi="Times New Roman" w:cs="Times New Roman"/>
                <w:shd w:val="clear" w:color="auto" w:fill="FFFFFF" w:themeFill="background1"/>
              </w:rPr>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rsidR="00131D99"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p w:rsidR="00131D99" w:rsidRPr="00131D99" w:rsidRDefault="00131D99" w:rsidP="00131D99">
            <w:pPr>
              <w:tabs>
                <w:tab w:val="left" w:pos="4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rsidR="00153A8A" w:rsidRDefault="00131D99" w:rsidP="00153A8A">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w:t>
            </w:r>
          </w:p>
          <w:p w:rsidR="00131D99" w:rsidRPr="00B0078B" w:rsidRDefault="00131D99" w:rsidP="00153A8A">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відповідно до </w:t>
            </w:r>
            <w:r w:rsidRPr="00B0078B">
              <w:rPr>
                <w:rFonts w:ascii="Times New Roman" w:eastAsia="Times New Roman" w:hAnsi="Times New Roman" w:cs="Times New Roman"/>
                <w:sz w:val="24"/>
                <w:szCs w:val="24"/>
                <w:lang w:eastAsia="ru-RU"/>
              </w:rPr>
              <w:t>Додатку 1 цієї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rsidR="00131D99" w:rsidRPr="00B0078B" w:rsidRDefault="00131D99" w:rsidP="00FE3D43">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до 01.</w:t>
            </w:r>
            <w:r>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.2024 року</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31D99" w:rsidRPr="00B0078B" w:rsidTr="00FE3D43">
        <w:trPr>
          <w:trHeight w:val="1203"/>
        </w:trPr>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rsidR="00131D99" w:rsidRPr="00B0078B" w:rsidRDefault="00131D99" w:rsidP="00FE3D43">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Pr="00B0078B">
              <w:rPr>
                <w:rFonts w:ascii="Times New Roman" w:hAnsi="Times New Roman" w:cs="Times New Roman"/>
              </w:rPr>
              <w:t>%</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rsidR="00131D99" w:rsidRPr="00B0078B" w:rsidRDefault="00131D99" w:rsidP="00FE3D4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Pr="00B0078B">
              <w:rPr>
                <w:rFonts w:ascii="Times New Roman" w:eastAsia="Times New Roman" w:hAnsi="Times New Roman" w:cs="Times New Roman"/>
                <w:sz w:val="24"/>
                <w:szCs w:val="24"/>
              </w:rPr>
              <w:t xml:space="preserve"> </w:t>
            </w:r>
            <w:hyperlink r:id="rId6" w:anchor="w1_3" w:history="1">
              <w:r w:rsidRPr="00B0078B">
                <w:rPr>
                  <w:rFonts w:ascii="Times New Roman" w:eastAsia="Times New Roman" w:hAnsi="Times New Roman" w:cs="Times New Roman"/>
                  <w:sz w:val="24"/>
                  <w:szCs w:val="24"/>
                </w:rPr>
                <w:t>власної</w:t>
              </w:r>
            </w:hyperlink>
            <w:bookmarkEnd w:id="1"/>
            <w:r w:rsidRPr="00B0078B">
              <w:rPr>
                <w:rFonts w:ascii="Times New Roman" w:eastAsia="Times New Roman" w:hAnsi="Times New Roman" w:cs="Times New Roman"/>
                <w:sz w:val="24"/>
                <w:szCs w:val="24"/>
              </w:rPr>
              <w:t xml:space="preserve"> 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7" w:anchor="n960" w:tgtFrame="_blank" w:history="1">
              <w:r w:rsidRPr="00B0078B">
                <w:rPr>
                  <w:rFonts w:ascii="Times New Roman" w:eastAsia="Times New Roman" w:hAnsi="Times New Roman" w:cs="Times New Roman"/>
                  <w:sz w:val="24"/>
                  <w:szCs w:val="24"/>
                </w:rPr>
                <w:t>статті</w:t>
              </w:r>
            </w:hyperlink>
            <w:hyperlink r:id="rId8" w:anchor="n960" w:tgtFrame="_blank" w:history="1">
              <w:r w:rsidRPr="00B0078B">
                <w:rPr>
                  <w:rFonts w:ascii="Times New Roman" w:eastAsia="Times New Roman" w:hAnsi="Times New Roman" w:cs="Times New Roman"/>
                  <w:sz w:val="24"/>
                  <w:szCs w:val="24"/>
                </w:rPr>
                <w:t xml:space="preserve"> 8</w:t>
              </w:r>
            </w:hyperlink>
            <w:r w:rsidRPr="00B0078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1D99" w:rsidRPr="00B0078B" w:rsidRDefault="00131D99" w:rsidP="00FE3D43">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B0078B">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rsidR="00131D99" w:rsidRPr="00B0078B" w:rsidRDefault="00131D99" w:rsidP="00FE3D4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9"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0"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1" w:anchor="n1471" w:tgtFrame="_blank" w:history="1">
              <w:r w:rsidRPr="00B0078B">
                <w:rPr>
                  <w:rFonts w:ascii="Times New Roman" w:eastAsia="Times New Roman" w:hAnsi="Times New Roman" w:cs="Times New Roman"/>
                  <w:sz w:val="24"/>
                  <w:szCs w:val="24"/>
                </w:rPr>
                <w:t>шостої</w:t>
              </w:r>
            </w:hyperlink>
            <w:r w:rsidRPr="00B0078B">
              <w:rPr>
                <w:rFonts w:ascii="Times New Roman" w:eastAsia="Times New Roman" w:hAnsi="Times New Roman" w:cs="Times New Roman"/>
                <w:sz w:val="24"/>
                <w:szCs w:val="24"/>
              </w:rPr>
              <w:t xml:space="preserve"> та </w:t>
            </w:r>
            <w:hyperlink r:id="rId12" w:anchor="n1472" w:tgtFrame="_blank" w:history="1">
              <w:r w:rsidRPr="00B0078B">
                <w:rPr>
                  <w:rFonts w:ascii="Times New Roman" w:eastAsia="Times New Roman" w:hAnsi="Times New Roman" w:cs="Times New Roman"/>
                  <w:sz w:val="24"/>
                  <w:szCs w:val="24"/>
                </w:rPr>
                <w:t>сьомої</w:t>
              </w:r>
            </w:hyperlink>
            <w:r w:rsidRPr="00B0078B">
              <w:rPr>
                <w:rFonts w:ascii="Times New Roman" w:eastAsia="Times New Roman" w:hAnsi="Times New Roman" w:cs="Times New Roman"/>
                <w:sz w:val="24"/>
                <w:szCs w:val="24"/>
              </w:rPr>
              <w:t xml:space="preserve"> статті 26 Закону.</w:t>
            </w:r>
          </w:p>
          <w:p w:rsidR="00131D99" w:rsidRPr="00B0078B" w:rsidRDefault="00131D99" w:rsidP="00FE3D4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31D99" w:rsidRPr="00B0078B" w:rsidRDefault="00131D99" w:rsidP="00131D99">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2 до тендерної документації: </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47 Особливостей у відповідності до вимог визначених у Додатку                  № 2 до тендерної документації;</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1 до тендерної документації;</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31D99" w:rsidRPr="00B0078B" w:rsidRDefault="00131D99" w:rsidP="00131D99">
            <w:pPr>
              <w:pStyle w:val="a4"/>
              <w:numPr>
                <w:ilvl w:val="0"/>
                <w:numId w:val="5"/>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31D99" w:rsidRPr="00B0078B" w:rsidRDefault="00131D99" w:rsidP="00131D99">
            <w:pPr>
              <w:pStyle w:val="a4"/>
              <w:numPr>
                <w:ilvl w:val="0"/>
                <w:numId w:val="5"/>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47 Особливостей</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47 Особливостей, подається по кожному з учасників, які входять у склад об’єднання окремо.</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31D99" w:rsidRPr="00B0078B" w:rsidRDefault="00131D99" w:rsidP="00131D9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31D99" w:rsidRPr="00B0078B" w:rsidRDefault="00131D99" w:rsidP="00131D99">
            <w:pPr>
              <w:numPr>
                <w:ilvl w:val="0"/>
                <w:numId w:val="4"/>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B0078B">
              <w:rPr>
                <w:rFonts w:ascii="Times New Roman" w:eastAsia="Times New Roman" w:hAnsi="Times New Roman" w:cs="Times New Roman"/>
                <w:sz w:val="24"/>
                <w:szCs w:val="24"/>
              </w:rPr>
              <w:lastRenderedPageBreak/>
              <w:t xml:space="preserve">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w:t>
            </w:r>
            <w:r w:rsidRPr="00B0078B">
              <w:rPr>
                <w:rFonts w:ascii="Times New Roman" w:eastAsia="Times New Roman" w:hAnsi="Times New Roman" w:cs="Times New Roman"/>
                <w:sz w:val="24"/>
                <w:szCs w:val="24"/>
              </w:rPr>
              <w:lastRenderedPageBreak/>
              <w:t xml:space="preserve">якому позиція цифри (цифр) у сумі є некоректною, при цьому сума, що зазначена прописом, є правильною.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rsidR="00131D99" w:rsidRPr="00B0078B" w:rsidRDefault="00131D99" w:rsidP="00FE3D43">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rsidR="00131D99" w:rsidRPr="00B0078B" w:rsidRDefault="00131D99" w:rsidP="00FE3D43">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B0078B">
              <w:rPr>
                <w:rFonts w:ascii="Times New Roman" w:eastAsia="Times New Roman" w:hAnsi="Times New Roman" w:cs="Times New Roman"/>
                <w:color w:val="000000"/>
                <w:sz w:val="24"/>
                <w:szCs w:val="24"/>
              </w:rPr>
              <w:lastRenderedPageBreak/>
              <w:t>оприлюднюється відповідно до частин третьої та четвертої статті 28 Закону.</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складається за формою, згідно Додатку № 3 до тендерної документації.  </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B0078B">
              <w:rPr>
                <w:rFonts w:ascii="Times New Roman" w:eastAsia="Times New Roman" w:hAnsi="Times New Roman" w:cs="Times New Roman"/>
                <w:color w:val="000000"/>
                <w:sz w:val="24"/>
                <w:szCs w:val="24"/>
              </w:rPr>
              <w:lastRenderedPageBreak/>
              <w:t>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rsidR="00131D99" w:rsidRPr="00B0078B" w:rsidRDefault="00131D99" w:rsidP="00FE3D43">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color w:val="333333"/>
                <w:sz w:val="24"/>
                <w:szCs w:val="24"/>
              </w:rPr>
              <w:t>.</w:t>
            </w:r>
          </w:p>
          <w:p w:rsidR="00131D99" w:rsidRPr="00B0078B" w:rsidRDefault="00131D99" w:rsidP="00FE3D43">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w:t>
            </w:r>
            <w:r w:rsidRPr="00B0078B">
              <w:rPr>
                <w:rFonts w:ascii="Times New Roman" w:eastAsia="Times New Roman" w:hAnsi="Times New Roman" w:cs="Times New Roman"/>
                <w:sz w:val="24"/>
                <w:szCs w:val="24"/>
              </w:rPr>
              <w:lastRenderedPageBreak/>
              <w:t>на законних підставах, то учасник у складі тендерної пропозиції має надати: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бі</w:t>
            </w:r>
            <w:r w:rsidRPr="00B0078B">
              <w:rPr>
                <w:rFonts w:ascii="Times New Roman" w:eastAsia="Times New Roman" w:hAnsi="Times New Roman" w:cs="Times New Roman"/>
                <w:sz w:val="24"/>
                <w:szCs w:val="24"/>
              </w:rPr>
              <w:t>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B0078B">
              <w:rPr>
                <w:rFonts w:ascii="Times New Roman" w:eastAsia="Times New Roman" w:hAnsi="Times New Roman" w:cs="Times New Roman"/>
                <w:sz w:val="24"/>
                <w:szCs w:val="24"/>
              </w:rPr>
              <w:lastRenderedPageBreak/>
              <w:t xml:space="preserve">90 днів з дня його припинення або скасування”, замовник відхиляє такого учасника на підставі абзацу 8 підпункту 1 пункту 44 Особливостей, а саме: учасник процедури закупівлі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r w:rsidRPr="00B0078B">
              <w:rPr>
                <w:rFonts w:ascii="Times New Roman" w:eastAsia="Times New Roman" w:hAnsi="Times New Roman" w:cs="Times New Roman"/>
                <w:sz w:val="24"/>
                <w:szCs w:val="24"/>
              </w:rPr>
              <w:lastRenderedPageBreak/>
              <w:t xml:space="preserve">підтвердження зміни податкової адреси на іншу територію України видане уповноваженим на це органом.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w:t>
            </w:r>
            <w:r w:rsidRPr="00B0078B">
              <w:rPr>
                <w:rFonts w:ascii="Times New Roman" w:eastAsia="Times New Roman" w:hAnsi="Times New Roman" w:cs="Times New Roman"/>
                <w:sz w:val="24"/>
                <w:szCs w:val="24"/>
              </w:rPr>
              <w:lastRenderedPageBreak/>
              <w:t>тендерної пропозиції, крім випадків, пов’язаних з виконанням рішення органу оскарження.</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31D99" w:rsidRPr="00B0078B" w:rsidRDefault="00131D99" w:rsidP="00131D9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31D99" w:rsidRPr="00B0078B" w:rsidRDefault="00131D99" w:rsidP="00131D9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1D99" w:rsidRPr="00B0078B" w:rsidRDefault="00131D99" w:rsidP="00131D99">
            <w:pPr>
              <w:numPr>
                <w:ilvl w:val="0"/>
                <w:numId w:val="2"/>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31D99" w:rsidRPr="00B0078B" w:rsidTr="00FE3D43">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rsidR="00131D99" w:rsidRPr="00B0078B" w:rsidRDefault="00131D99" w:rsidP="00FE3D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4"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6"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17"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18"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lastRenderedPageBreak/>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D99" w:rsidRPr="00B0078B" w:rsidRDefault="00131D99" w:rsidP="00FE3D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rsidR="00131D99" w:rsidRPr="00B0078B" w:rsidRDefault="00131D99" w:rsidP="00FE3D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8" w:name="n604"/>
            <w:bookmarkEnd w:id="18"/>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0"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5"/>
            <w:bookmarkEnd w:id="19"/>
            <w:r w:rsidRPr="00B0078B">
              <w:rPr>
                <w:rFonts w:ascii="Times New Roman" w:eastAsia="Times New Roman" w:hAnsi="Times New Roman" w:cs="Times New Roman"/>
                <w:color w:val="333333"/>
                <w:sz w:val="24"/>
                <w:szCs w:val="24"/>
              </w:rPr>
              <w:t>3) переможець процедури закупівлі:</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6"/>
            <w:bookmarkEnd w:id="20"/>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7"/>
            <w:bookmarkEnd w:id="21"/>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1"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2"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3"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4"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5"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8"/>
            <w:bookmarkEnd w:id="22"/>
            <w:r w:rsidRPr="00B0078B">
              <w:rPr>
                <w:rFonts w:ascii="Times New Roman" w:eastAsia="Times New Roman" w:hAnsi="Times New Roman" w:cs="Times New Roman"/>
                <w:color w:val="333333"/>
                <w:sz w:val="24"/>
                <w:szCs w:val="24"/>
              </w:rPr>
              <w:t>- не надав забезпечення виконання договору про закупівлю, якщо таке забезпечення вимагалося замовником;</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9"/>
            <w:bookmarkEnd w:id="23"/>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rsidR="00131D99" w:rsidRPr="00B0078B" w:rsidRDefault="00131D99" w:rsidP="00FE3D43">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0078B">
              <w:rPr>
                <w:rFonts w:ascii="Times New Roman" w:eastAsia="Times New Roman" w:hAnsi="Times New Roman" w:cs="Times New Roman"/>
                <w:color w:val="333333"/>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rsidR="00131D99" w:rsidRPr="00B0078B" w:rsidRDefault="00131D99" w:rsidP="00FE3D43">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4" w:name="n643"/>
            <w:bookmarkEnd w:id="24"/>
            <w:r w:rsidRPr="00B0078B">
              <w:rPr>
                <w:color w:val="333333"/>
              </w:rPr>
              <w:t>1) відсутності подальшої потреби в закупівлі товарів, робіт чи послуг;</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5" w:name="n644"/>
            <w:bookmarkEnd w:id="25"/>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6" w:name="n645"/>
            <w:bookmarkEnd w:id="26"/>
            <w:r w:rsidRPr="00B0078B">
              <w:rPr>
                <w:color w:val="333333"/>
              </w:rPr>
              <w:lastRenderedPageBreak/>
              <w:t>3) скорочення обсягу видатків на здійснення закупівлі товарів, робіт чи послуг;</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7" w:name="n646"/>
            <w:bookmarkEnd w:id="27"/>
            <w:r w:rsidRPr="00B0078B">
              <w:rPr>
                <w:color w:val="333333"/>
              </w:rPr>
              <w:t>4) коли здійснення закупівлі стало неможливим внаслідок дії обставин непереборної сили.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8" w:name="n647"/>
            <w:bookmarkEnd w:id="28"/>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rsidR="00131D99" w:rsidRPr="00B0078B" w:rsidRDefault="00131D99" w:rsidP="00FE3D43">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9" w:name="n649"/>
            <w:bookmarkEnd w:id="29"/>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30" w:name="n650"/>
            <w:bookmarkEnd w:id="30"/>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31" w:name="n651"/>
            <w:bookmarkEnd w:id="31"/>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31D99" w:rsidRPr="00B0078B" w:rsidRDefault="00131D99" w:rsidP="00FE3D43">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1D99" w:rsidRPr="00B0078B" w:rsidRDefault="00131D99" w:rsidP="00131D99">
            <w:pPr>
              <w:pStyle w:val="a4"/>
              <w:numPr>
                <w:ilvl w:val="0"/>
                <w:numId w:val="6"/>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rsidR="00131D99" w:rsidRPr="00B0078B" w:rsidRDefault="00131D99" w:rsidP="00131D99">
            <w:pPr>
              <w:pStyle w:val="a4"/>
              <w:numPr>
                <w:ilvl w:val="0"/>
                <w:numId w:val="6"/>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31D99" w:rsidRPr="00B0078B" w:rsidRDefault="00131D99" w:rsidP="00131D99">
            <w:pPr>
              <w:numPr>
                <w:ilvl w:val="0"/>
                <w:numId w:val="6"/>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rsidR="00131D99" w:rsidRPr="00B0078B" w:rsidRDefault="00131D99" w:rsidP="00FE3D43">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rsidR="00EB03A1" w:rsidRDefault="00EB03A1" w:rsidP="00153A8A"/>
    <w:sectPr w:rsidR="00EB03A1">
      <w:headerReference w:type="default" r:id="rId27"/>
      <w:footerReference w:type="default" r:id="rId2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6C2" w:rsidRDefault="00153A8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6C2" w:rsidRDefault="00153A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99"/>
    <w:rsid w:val="00083905"/>
    <w:rsid w:val="00131D99"/>
    <w:rsid w:val="00153A8A"/>
    <w:rsid w:val="00EB0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4AE2"/>
  <w15:chartTrackingRefBased/>
  <w15:docId w15:val="{AAB3700F-2842-4DCA-8D57-F33486DF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D9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D99"/>
    <w:rPr>
      <w:color w:val="0000FF"/>
      <w:u w:val="single"/>
    </w:rPr>
  </w:style>
  <w:style w:type="paragraph" w:styleId="a4">
    <w:name w:val="List Paragraph"/>
    <w:basedOn w:val="a"/>
    <w:uiPriority w:val="34"/>
    <w:qFormat/>
    <w:rsid w:val="00131D99"/>
    <w:pPr>
      <w:ind w:left="720"/>
      <w:contextualSpacing/>
    </w:pPr>
  </w:style>
  <w:style w:type="paragraph" w:customStyle="1" w:styleId="rvps2">
    <w:name w:val="rvps2"/>
    <w:basedOn w:val="a"/>
    <w:rsid w:val="00131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 Знак Знак Знак1 Знак Знак Знак Знак Знак Знак Знак Знак Знак Знак"/>
    <w:basedOn w:val="a"/>
    <w:rsid w:val="00131D9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find=1&amp;text=%D0%B7+%D0%B2%D0%BB%D0%B0%D1%81%D0%BD%D0%BE%D1%9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5" Type="http://schemas.openxmlformats.org/officeDocument/2006/relationships/hyperlink" Target="mailto:oleksandrkalinichenko79@gmail.com" TargetMode="External"/><Relationship Id="rId15" Type="http://schemas.openxmlformats.org/officeDocument/2006/relationships/hyperlink" Target="https://zakon.rada.gov.ua/laws/show/1178-2022-%D0%BF?find=1&amp;text=%D0%B0%D0%BD%D0%BE%D0%BC%D0%B0%D0%BB%D1%8C%D0%BD%D0%BE+" TargetMode="External"/><Relationship Id="rId23" Type="http://schemas.openxmlformats.org/officeDocument/2006/relationships/hyperlink" Target="https://zakon.rada.gov.ua/laws/show/1178-2022-%D0%BF?find=1&amp;text=%D0%B0%D0%BD%D0%BE%D0%BC%D0%B0%D0%BB%D1%8C%D0%BD%D0%BE+"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0%D0%BD%D0%BE%D0%BC%D0%B0%D0%BB%D1%8C%D0%BD%D0%BE+"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0%D0%BD%D0%BE%D0%BC%D0%B0%D0%BB%D1%8C%D0%BD%D0%BE+"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30972</Words>
  <Characters>17655</Characters>
  <Application>Microsoft Office Word</Application>
  <DocSecurity>0</DocSecurity>
  <Lines>147</Lines>
  <Paragraphs>97</Paragraphs>
  <ScaleCrop>false</ScaleCrop>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2024-03-04T10:50:00Z</dcterms:created>
  <dcterms:modified xsi:type="dcterms:W3CDTF">2024-03-04T10:52:00Z</dcterms:modified>
</cp:coreProperties>
</file>