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7C3EAE"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122336" w:rsidRPr="00122336">
        <w:rPr>
          <w:sz w:val="24"/>
          <w:szCs w:val="24"/>
          <w:lang w:val="uk-UA"/>
        </w:rPr>
        <w:t>24960000-1</w:t>
      </w:r>
      <w:r w:rsidR="00C90C0F" w:rsidRPr="00820355">
        <w:rPr>
          <w:sz w:val="24"/>
          <w:szCs w:val="24"/>
          <w:lang w:val="uk-UA"/>
        </w:rPr>
        <w:t xml:space="preserve"> по ДК 021:2015 - </w:t>
      </w:r>
      <w:r w:rsidR="00122336" w:rsidRPr="00122336">
        <w:rPr>
          <w:sz w:val="24"/>
          <w:szCs w:val="24"/>
          <w:lang w:val="uk-UA"/>
        </w:rPr>
        <w:t>Хімічна продукція різна</w:t>
      </w:r>
      <w:r w:rsidR="00C90C0F" w:rsidRPr="00820355">
        <w:rPr>
          <w:sz w:val="24"/>
          <w:szCs w:val="24"/>
          <w:lang w:val="uk-UA"/>
        </w:rPr>
        <w:t xml:space="preserve"> (</w:t>
      </w:r>
      <w:r w:rsidR="00122336" w:rsidRPr="00122336">
        <w:rPr>
          <w:sz w:val="24"/>
          <w:szCs w:val="24"/>
          <w:lang w:val="uk-UA"/>
        </w:rPr>
        <w:t>Стрічка фільтруюча</w:t>
      </w:r>
      <w:r w:rsidR="00C90C0F" w:rsidRPr="00820355">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7C3EAE">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7C3EAE">
        <w:rPr>
          <w:sz w:val="24"/>
          <w:szCs w:val="24"/>
          <w:lang w:val="uk-UA" w:eastAsia="uk-UA"/>
        </w:rPr>
        <w:t>.</w:t>
      </w:r>
    </w:p>
    <w:p w:rsidR="00DE2405" w:rsidRPr="00122336" w:rsidRDefault="001B393A" w:rsidP="00D41481">
      <w:pPr>
        <w:ind w:firstLine="426"/>
        <w:jc w:val="both"/>
        <w:rPr>
          <w:sz w:val="24"/>
          <w:szCs w:val="24"/>
          <w:lang w:val="uk-UA"/>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0D0B9D" w:rsidRDefault="00720F33" w:rsidP="00D41481">
      <w:pPr>
        <w:ind w:firstLine="426"/>
        <w:jc w:val="both"/>
        <w:rPr>
          <w:sz w:val="24"/>
          <w:szCs w:val="24"/>
          <w:lang w:val="uk-UA"/>
        </w:rPr>
      </w:pPr>
      <w:r w:rsidRPr="000D0B9D">
        <w:rPr>
          <w:sz w:val="24"/>
          <w:szCs w:val="24"/>
          <w:lang w:val="uk-UA"/>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0D0B9D">
        <w:rPr>
          <w:sz w:val="24"/>
          <w:szCs w:val="24"/>
          <w:lang w:val="uk-UA"/>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287D01">
        <w:rPr>
          <w:b/>
          <w:sz w:val="24"/>
          <w:szCs w:val="24"/>
          <w:lang w:val="uk-UA"/>
        </w:rPr>
        <w:t xml:space="preserve">повного </w:t>
      </w:r>
      <w:r w:rsidR="00A377EE" w:rsidRPr="00287D01">
        <w:rPr>
          <w:b/>
          <w:sz w:val="24"/>
          <w:szCs w:val="24"/>
          <w:lang w:val="uk-UA"/>
        </w:rPr>
        <w:t xml:space="preserve"> постачання товару</w:t>
      </w:r>
      <w:r w:rsidR="00A377EE" w:rsidRPr="00287D01">
        <w:rPr>
          <w:sz w:val="24"/>
          <w:szCs w:val="24"/>
          <w:lang w:val="uk-UA"/>
        </w:rPr>
        <w:t xml:space="preserve"> згідно </w:t>
      </w:r>
      <w:r w:rsidR="00AA5A0A" w:rsidRPr="00287D01">
        <w:rPr>
          <w:sz w:val="24"/>
          <w:szCs w:val="24"/>
          <w:lang w:val="uk-UA" w:eastAsia="uk-UA"/>
        </w:rPr>
        <w:t>С</w:t>
      </w:r>
      <w:r w:rsidR="00A377EE" w:rsidRPr="00287D01">
        <w:rPr>
          <w:sz w:val="24"/>
          <w:szCs w:val="24"/>
          <w:lang w:val="uk-UA" w:eastAsia="uk-UA"/>
        </w:rPr>
        <w:t>пецифікації № 1 (Додаток до договору № 1</w:t>
      </w:r>
      <w:r w:rsidR="00A377EE" w:rsidRPr="00287D01">
        <w:rPr>
          <w:sz w:val="24"/>
          <w:szCs w:val="24"/>
          <w:lang w:eastAsia="uk-UA"/>
        </w:rPr>
        <w:t>)</w:t>
      </w:r>
      <w:r w:rsidR="008E13AE" w:rsidRPr="00287D01">
        <w:rPr>
          <w:sz w:val="24"/>
          <w:szCs w:val="24"/>
          <w:lang w:eastAsia="uk-UA"/>
        </w:rPr>
        <w:t xml:space="preserve"> </w:t>
      </w:r>
      <w:r w:rsidR="00A377EE" w:rsidRPr="00287D01">
        <w:rPr>
          <w:b/>
          <w:sz w:val="24"/>
          <w:szCs w:val="24"/>
          <w:lang w:val="uk-UA" w:eastAsia="uk-UA"/>
        </w:rPr>
        <w:t xml:space="preserve">та виконання </w:t>
      </w:r>
      <w:r w:rsidR="00462479" w:rsidRPr="00287D01">
        <w:rPr>
          <w:b/>
          <w:sz w:val="24"/>
          <w:szCs w:val="24"/>
          <w:lang w:val="uk-UA" w:eastAsia="uk-UA"/>
        </w:rPr>
        <w:t>П</w:t>
      </w:r>
      <w:r w:rsidR="006F4147" w:rsidRPr="00287D01">
        <w:rPr>
          <w:b/>
          <w:sz w:val="24"/>
          <w:szCs w:val="24"/>
          <w:lang w:val="uk-UA" w:eastAsia="uk-UA"/>
        </w:rPr>
        <w:t>остачальником</w:t>
      </w:r>
      <w:r w:rsidR="008721A4" w:rsidRPr="00287D01">
        <w:rPr>
          <w:b/>
          <w:sz w:val="24"/>
          <w:szCs w:val="24"/>
          <w:lang w:val="uk-UA" w:eastAsia="uk-UA"/>
        </w:rPr>
        <w:t xml:space="preserve"> умов </w:t>
      </w:r>
      <w:proofErr w:type="spellStart"/>
      <w:r w:rsidR="008721A4" w:rsidRPr="00287D01">
        <w:rPr>
          <w:b/>
          <w:sz w:val="24"/>
          <w:szCs w:val="24"/>
          <w:lang w:val="uk-UA" w:eastAsia="uk-UA"/>
        </w:rPr>
        <w:t>п.п</w:t>
      </w:r>
      <w:proofErr w:type="spellEnd"/>
      <w:r w:rsidR="008721A4" w:rsidRPr="00287D01">
        <w:rPr>
          <w:b/>
          <w:sz w:val="24"/>
          <w:szCs w:val="24"/>
          <w:lang w:val="uk-UA" w:eastAsia="uk-UA"/>
        </w:rPr>
        <w:t>. 3.</w:t>
      </w:r>
      <w:r w:rsidR="00163EE6" w:rsidRPr="00287D01">
        <w:rPr>
          <w:b/>
          <w:sz w:val="24"/>
          <w:szCs w:val="24"/>
          <w:lang w:val="uk-UA" w:eastAsia="uk-UA"/>
        </w:rPr>
        <w:t>4</w:t>
      </w:r>
      <w:r w:rsidR="00A377EE" w:rsidRPr="00287D01">
        <w:rPr>
          <w:b/>
          <w:sz w:val="24"/>
          <w:szCs w:val="24"/>
          <w:lang w:val="uk-UA" w:eastAsia="uk-UA"/>
        </w:rPr>
        <w:t xml:space="preserve">, </w:t>
      </w:r>
      <w:r w:rsidR="00143DAC" w:rsidRPr="00287D01">
        <w:rPr>
          <w:b/>
          <w:sz w:val="24"/>
          <w:szCs w:val="24"/>
          <w:lang w:val="uk-UA" w:eastAsia="uk-UA"/>
        </w:rPr>
        <w:t>6</w:t>
      </w:r>
      <w:r w:rsidR="00A377EE" w:rsidRPr="00287D01">
        <w:rPr>
          <w:b/>
          <w:sz w:val="24"/>
          <w:szCs w:val="24"/>
          <w:lang w:val="uk-UA" w:eastAsia="uk-UA"/>
        </w:rPr>
        <w:t>.1 цього Договору</w:t>
      </w:r>
      <w:r w:rsidR="00A377EE" w:rsidRPr="00287D01">
        <w:rPr>
          <w:sz w:val="24"/>
          <w:szCs w:val="24"/>
          <w:lang w:val="uk-UA" w:eastAsia="uk-UA"/>
        </w:rPr>
        <w:t>.</w:t>
      </w:r>
      <w:r w:rsidR="003C337C" w:rsidRPr="00287D01">
        <w:rPr>
          <w:sz w:val="24"/>
          <w:szCs w:val="24"/>
          <w:lang w:val="uk-UA" w:eastAsia="uk-UA"/>
        </w:rPr>
        <w:t xml:space="preserve"> </w:t>
      </w:r>
      <w:r w:rsidR="003E6BBC" w:rsidRPr="00287D01">
        <w:rPr>
          <w:sz w:val="24"/>
          <w:szCs w:val="24"/>
          <w:lang w:val="uk-UA" w:eastAsia="uk-UA"/>
        </w:rPr>
        <w:t>Пеня за несвоєчасну оплату не</w:t>
      </w:r>
      <w:r w:rsidR="003E6BBC" w:rsidRPr="00820355">
        <w:rPr>
          <w:sz w:val="24"/>
          <w:szCs w:val="24"/>
          <w:lang w:val="uk-UA" w:eastAsia="uk-UA"/>
        </w:rPr>
        <w:t xml:space="preserve">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але не пізніше</w:t>
      </w:r>
      <w:r w:rsidR="00C7315A">
        <w:rPr>
          <w:b/>
          <w:sz w:val="24"/>
          <w:szCs w:val="24"/>
          <w:lang w:val="uk-UA"/>
        </w:rPr>
        <w:t xml:space="preserve"> 31.07.2023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C7315A">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817977">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287D01" w:rsidRDefault="008721A4" w:rsidP="00775ECC">
      <w:pPr>
        <w:overflowPunct w:val="0"/>
        <w:ind w:firstLine="426"/>
        <w:jc w:val="both"/>
        <w:textAlignment w:val="baseline"/>
        <w:rPr>
          <w:sz w:val="24"/>
          <w:szCs w:val="24"/>
          <w:lang w:val="uk-UA"/>
        </w:rPr>
      </w:pPr>
      <w:r w:rsidRPr="00287D01">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287D01">
        <w:rPr>
          <w:sz w:val="24"/>
          <w:szCs w:val="24"/>
          <w:lang w:val="uk-UA"/>
        </w:rPr>
        <w:t>.</w:t>
      </w:r>
    </w:p>
    <w:p w:rsidR="00163EE6" w:rsidRPr="00886EDD" w:rsidRDefault="00163EE6" w:rsidP="00163EE6">
      <w:pPr>
        <w:pStyle w:val="a5"/>
        <w:spacing w:after="0"/>
        <w:ind w:firstLine="357"/>
        <w:jc w:val="both"/>
        <w:rPr>
          <w:sz w:val="24"/>
          <w:szCs w:val="24"/>
          <w:lang w:val="uk-UA"/>
        </w:rPr>
      </w:pPr>
      <w:r w:rsidRPr="00287D01">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122336" w:rsidRDefault="003F10AF" w:rsidP="00827DFC">
      <w:pPr>
        <w:spacing w:before="30" w:after="30"/>
        <w:jc w:val="both"/>
        <w:rPr>
          <w:b/>
          <w:strike/>
          <w:color w:val="FF0000"/>
          <w:sz w:val="24"/>
          <w:szCs w:val="24"/>
          <w:lang w:val="uk-UA"/>
        </w:rPr>
      </w:pPr>
      <w:r w:rsidRPr="00ED3329">
        <w:rPr>
          <w:strike/>
          <w:color w:val="FF0000"/>
          <w:sz w:val="24"/>
          <w:szCs w:val="24"/>
          <w:lang w:val="uk-UA"/>
        </w:rPr>
        <w:t xml:space="preserve"> </w:t>
      </w:r>
      <w:r w:rsidR="00FF0B8F" w:rsidRPr="00ED3329">
        <w:rPr>
          <w:strike/>
          <w:color w:val="FF0000"/>
          <w:sz w:val="24"/>
          <w:szCs w:val="24"/>
          <w:lang w:val="uk-UA"/>
        </w:rPr>
        <w:t xml:space="preserve">- документи підтверджуючі відповідність продукції, відповідно технічної специфікації до предмета закупівлі: </w:t>
      </w:r>
      <w:r w:rsidR="00122336" w:rsidRPr="00ED3329">
        <w:rPr>
          <w:strike/>
          <w:color w:val="FF0000"/>
          <w:sz w:val="24"/>
          <w:szCs w:val="24"/>
          <w:lang w:val="uk-UA"/>
        </w:rPr>
        <w:t>ТС(до)ПЗ(т)-У(т).03.040-2021;</w:t>
      </w:r>
      <w:r w:rsidR="00FF0B8F" w:rsidRPr="00ED3329">
        <w:rPr>
          <w:strike/>
          <w:color w:val="FF0000"/>
          <w:sz w:val="24"/>
          <w:szCs w:val="24"/>
          <w:lang w:val="uk-UA"/>
        </w:rPr>
        <w:t xml:space="preserve"> </w:t>
      </w:r>
      <w:r w:rsidR="00E47EF8" w:rsidRPr="00ED3329">
        <w:rPr>
          <w:b/>
          <w:strike/>
          <w:color w:val="FF0000"/>
          <w:sz w:val="24"/>
          <w:szCs w:val="24"/>
          <w:lang w:val="uk-UA"/>
        </w:rPr>
        <w:t>(УВАГА! Вказати адресу торгів на Прозоро);</w:t>
      </w:r>
    </w:p>
    <w:p w:rsidR="00ED3329" w:rsidRPr="00ED3329" w:rsidRDefault="00ED3329" w:rsidP="00ED3329">
      <w:pPr>
        <w:spacing w:before="30" w:after="30"/>
        <w:jc w:val="both"/>
        <w:rPr>
          <w:rFonts w:ascii="Arial" w:hAnsi="Arial" w:cs="Arial"/>
          <w:b/>
          <w:color w:val="5B9BD5" w:themeColor="accent1"/>
          <w:sz w:val="24"/>
          <w:szCs w:val="24"/>
          <w:u w:val="single"/>
          <w:lang w:val="uk-UA"/>
        </w:rPr>
      </w:pPr>
      <w:bookmarkStart w:id="0" w:name="_GoBack"/>
      <w:r w:rsidRPr="00ED3329">
        <w:rPr>
          <w:color w:val="5B9BD5" w:themeColor="accent1"/>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Pr="00ED3329">
        <w:rPr>
          <w:color w:val="5B9BD5" w:themeColor="accent1"/>
          <w:sz w:val="24"/>
          <w:szCs w:val="24"/>
          <w:lang w:val="uk-UA"/>
        </w:rPr>
        <w:t>ТСдоПЗ</w:t>
      </w:r>
      <w:proofErr w:type="spellEnd"/>
      <w:r w:rsidRPr="00ED3329">
        <w:rPr>
          <w:color w:val="5B9BD5" w:themeColor="accent1"/>
          <w:sz w:val="24"/>
          <w:szCs w:val="24"/>
          <w:lang w:val="uk-UA"/>
        </w:rPr>
        <w:t xml:space="preserve">(т).23.0026.0171-2023 </w:t>
      </w:r>
      <w:r w:rsidRPr="00ED3329">
        <w:rPr>
          <w:b/>
          <w:color w:val="5B9BD5" w:themeColor="accent1"/>
          <w:sz w:val="24"/>
          <w:szCs w:val="24"/>
          <w:lang w:val="uk-UA"/>
        </w:rPr>
        <w:t>(УВАГА! Вказати адресу торгів на Прозоро).</w:t>
      </w:r>
    </w:p>
    <w:bookmarkEnd w:id="0"/>
    <w:p w:rsidR="00ED3329" w:rsidRPr="00ED3329" w:rsidRDefault="00ED3329" w:rsidP="00827DFC">
      <w:pPr>
        <w:spacing w:before="30" w:after="30"/>
        <w:jc w:val="both"/>
        <w:rPr>
          <w:rFonts w:ascii="Arial" w:hAnsi="Arial" w:cs="Arial"/>
          <w:b/>
          <w:strike/>
          <w:color w:val="FF0000"/>
          <w:sz w:val="28"/>
          <w:szCs w:val="28"/>
          <w:u w:val="single"/>
          <w:lang w:val="uk-UA"/>
        </w:rPr>
      </w:pP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122336">
        <w:rPr>
          <w:sz w:val="24"/>
          <w:szCs w:val="24"/>
          <w:lang w:val="uk-UA"/>
        </w:rPr>
        <w:t xml:space="preserve">в строк 10 </w:t>
      </w:r>
      <w:r w:rsidR="00792E33">
        <w:rPr>
          <w:sz w:val="24"/>
          <w:szCs w:val="24"/>
          <w:lang w:val="uk-UA"/>
        </w:rPr>
        <w:t>днів</w:t>
      </w:r>
      <w:r w:rsidR="00815203">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lastRenderedPageBreak/>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52566">
        <w:rPr>
          <w:sz w:val="24"/>
          <w:szCs w:val="24"/>
        </w:rPr>
        <w:t xml:space="preserve"> </w:t>
      </w:r>
      <w:r w:rsidR="00452566">
        <w:rPr>
          <w:sz w:val="24"/>
          <w:szCs w:val="24"/>
          <w:lang w:val="uk-UA"/>
        </w:rPr>
        <w:t>5</w:t>
      </w:r>
      <w:r w:rsidR="007D6FC8" w:rsidRPr="00820355">
        <w:rPr>
          <w:sz w:val="24"/>
          <w:szCs w:val="24"/>
          <w:lang w:val="uk-UA"/>
        </w:rPr>
        <w:t xml:space="preserve"> </w:t>
      </w:r>
      <w:r w:rsidR="00462479" w:rsidRPr="0082035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886EDD" w:rsidRPr="00886EDD" w:rsidRDefault="00886EDD" w:rsidP="00452566">
      <w:pPr>
        <w:pStyle w:val="a5"/>
        <w:spacing w:after="0"/>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287D01">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24B9C" w:rsidP="00524B9C">
      <w:pPr>
        <w:spacing w:before="30" w:after="30"/>
        <w:jc w:val="both"/>
        <w:rPr>
          <w:b/>
          <w:sz w:val="28"/>
          <w:szCs w:val="28"/>
          <w:u w:val="single"/>
          <w:lang w:val="uk-UA"/>
        </w:rPr>
      </w:pPr>
      <w:r w:rsidRPr="00820355">
        <w:rPr>
          <w:b/>
          <w:sz w:val="28"/>
          <w:szCs w:val="28"/>
          <w:u w:val="single"/>
          <w:lang w:val="uk-UA"/>
        </w:rPr>
        <w:t xml:space="preserve"> </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w:t>
      </w:r>
      <w:r w:rsidR="00524B9C" w:rsidRPr="00820355">
        <w:rPr>
          <w:sz w:val="24"/>
          <w:szCs w:val="24"/>
          <w:lang w:val="uk-UA"/>
        </w:rPr>
        <w:lastRenderedPageBreak/>
        <w:t>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371A9A" w:rsidRDefault="00190F3F" w:rsidP="003A33FB">
      <w:pPr>
        <w:pStyle w:val="20"/>
        <w:numPr>
          <w:ilvl w:val="1"/>
          <w:numId w:val="27"/>
        </w:numPr>
        <w:tabs>
          <w:tab w:val="left" w:pos="851"/>
        </w:tabs>
        <w:ind w:left="0" w:firstLine="426"/>
        <w:rPr>
          <w:sz w:val="24"/>
          <w:szCs w:val="24"/>
          <w:lang w:val="uk-UA"/>
        </w:rPr>
      </w:pPr>
      <w:r w:rsidRPr="00371A9A">
        <w:rPr>
          <w:sz w:val="24"/>
          <w:szCs w:val="24"/>
          <w:lang w:val="uk-UA"/>
        </w:rPr>
        <w:t>П</w:t>
      </w:r>
      <w:r w:rsidR="00DE2098" w:rsidRPr="00371A9A">
        <w:rPr>
          <w:sz w:val="24"/>
          <w:szCs w:val="24"/>
          <w:lang w:val="uk-UA"/>
        </w:rPr>
        <w:t>остачальник н</w:t>
      </w:r>
      <w:r w:rsidRPr="00371A9A">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371A9A" w:rsidRPr="00371A9A">
        <w:rPr>
          <w:sz w:val="24"/>
          <w:szCs w:val="24"/>
          <w:lang w:val="uk-UA"/>
        </w:rPr>
        <w:t xml:space="preserve"> 12 місяців</w:t>
      </w:r>
      <w:r w:rsidR="00371A9A">
        <w:rPr>
          <w:sz w:val="24"/>
          <w:szCs w:val="24"/>
          <w:lang w:val="uk-UA"/>
        </w:rPr>
        <w:t>.</w:t>
      </w:r>
    </w:p>
    <w:p w:rsidR="00190F3F" w:rsidRPr="00371A9A" w:rsidRDefault="00141FDF" w:rsidP="003A33FB">
      <w:pPr>
        <w:pStyle w:val="20"/>
        <w:numPr>
          <w:ilvl w:val="1"/>
          <w:numId w:val="27"/>
        </w:numPr>
        <w:tabs>
          <w:tab w:val="left" w:pos="851"/>
        </w:tabs>
        <w:ind w:left="0" w:firstLine="426"/>
        <w:rPr>
          <w:sz w:val="24"/>
          <w:szCs w:val="24"/>
          <w:lang w:val="uk-UA"/>
        </w:rPr>
      </w:pPr>
      <w:r w:rsidRPr="00371A9A">
        <w:rPr>
          <w:sz w:val="24"/>
          <w:szCs w:val="24"/>
          <w:lang w:val="uk-UA"/>
        </w:rPr>
        <w:t xml:space="preserve">  </w:t>
      </w:r>
      <w:r w:rsidR="00190F3F" w:rsidRPr="00371A9A">
        <w:rPr>
          <w:snapToGrid w:val="0"/>
          <w:sz w:val="24"/>
          <w:szCs w:val="24"/>
          <w:lang w:val="uk-UA"/>
        </w:rPr>
        <w:t xml:space="preserve">У рамках гарантії </w:t>
      </w:r>
      <w:r w:rsidR="00190F3F" w:rsidRPr="00371A9A">
        <w:rPr>
          <w:sz w:val="24"/>
          <w:szCs w:val="24"/>
          <w:lang w:val="uk-UA"/>
        </w:rPr>
        <w:t>П</w:t>
      </w:r>
      <w:r w:rsidR="0078068D" w:rsidRPr="00371A9A">
        <w:rPr>
          <w:sz w:val="24"/>
          <w:szCs w:val="24"/>
          <w:lang w:val="uk-UA"/>
        </w:rPr>
        <w:t xml:space="preserve">остачальник </w:t>
      </w:r>
      <w:r w:rsidR="00190F3F" w:rsidRPr="00371A9A">
        <w:rPr>
          <w:snapToGrid w:val="0"/>
          <w:sz w:val="24"/>
          <w:szCs w:val="24"/>
          <w:lang w:val="uk-UA"/>
        </w:rPr>
        <w:t xml:space="preserve">зобов’язується замінити неякісний товар. </w:t>
      </w:r>
      <w:r w:rsidR="00190F3F" w:rsidRPr="00371A9A">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lastRenderedPageBreak/>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468A4">
        <w:rPr>
          <w:rFonts w:ascii="Times New Roman" w:hAnsi="Times New Roman"/>
          <w:sz w:val="24"/>
          <w:szCs w:val="24"/>
          <w:lang w:val="uk-UA"/>
        </w:rPr>
        <w:t>10.1</w:t>
      </w:r>
      <w:r w:rsidR="001956D6" w:rsidRPr="008468A4">
        <w:rPr>
          <w:rFonts w:ascii="Times New Roman" w:hAnsi="Times New Roman"/>
          <w:sz w:val="24"/>
          <w:szCs w:val="24"/>
          <w:lang w:val="uk-UA"/>
        </w:rPr>
        <w:t xml:space="preserve">  </w:t>
      </w:r>
      <w:r w:rsidR="001956D6" w:rsidRPr="008468A4">
        <w:rPr>
          <w:rFonts w:ascii="Times New Roman" w:hAnsi="Times New Roman"/>
          <w:sz w:val="24"/>
          <w:szCs w:val="24"/>
          <w:lang w:val="uk-UA" w:eastAsia="ru-RU"/>
        </w:rPr>
        <w:t>Будь-які зміни і доповнення до даного Договору</w:t>
      </w:r>
      <w:r w:rsidR="00E23E8F" w:rsidRPr="008468A4">
        <w:rPr>
          <w:rFonts w:ascii="Times New Roman" w:hAnsi="Times New Roman"/>
          <w:sz w:val="24"/>
          <w:szCs w:val="24"/>
          <w:lang w:val="uk-UA" w:eastAsia="ru-RU"/>
        </w:rPr>
        <w:t>, крім випадків встановлених п.3.3 Договору,</w:t>
      </w:r>
      <w:r w:rsidR="001956D6" w:rsidRPr="008468A4">
        <w:rPr>
          <w:rFonts w:ascii="Times New Roman" w:hAnsi="Times New Roman"/>
          <w:sz w:val="24"/>
          <w:szCs w:val="24"/>
          <w:lang w:val="uk-UA" w:eastAsia="ru-RU"/>
        </w:rPr>
        <w:t xml:space="preserve"> мають силу тільки в тому випадку, якщо вони оформлені </w:t>
      </w:r>
      <w:r w:rsidR="008356AA" w:rsidRPr="008468A4">
        <w:rPr>
          <w:rFonts w:ascii="Times New Roman" w:hAnsi="Times New Roman"/>
          <w:sz w:val="24"/>
          <w:szCs w:val="24"/>
          <w:lang w:val="uk-UA" w:eastAsia="ru-RU"/>
        </w:rPr>
        <w:t>Д</w:t>
      </w:r>
      <w:r w:rsidR="001956D6" w:rsidRPr="008468A4">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468A4">
        <w:rPr>
          <w:rFonts w:ascii="Times New Roman" w:hAnsi="Times New Roman"/>
          <w:sz w:val="24"/>
          <w:szCs w:val="24"/>
          <w:lang w:val="uk-UA" w:eastAsia="ru-RU"/>
        </w:rPr>
        <w:t>ою з боку Покупця</w:t>
      </w:r>
      <w:r w:rsidR="001956D6" w:rsidRPr="008468A4">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lastRenderedPageBreak/>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w:t>
      </w:r>
      <w:r w:rsidR="003C256B" w:rsidRPr="000D0B9D">
        <w:rPr>
          <w:sz w:val="24"/>
          <w:szCs w:val="24"/>
          <w:lang w:val="uk-UA" w:eastAsia="uk-UA"/>
        </w:rPr>
        <w:t xml:space="preserve">вступає в силу з моменту підпису обома </w:t>
      </w:r>
      <w:r w:rsidR="00233E63" w:rsidRPr="000D0B9D">
        <w:rPr>
          <w:sz w:val="24"/>
          <w:szCs w:val="24"/>
          <w:lang w:val="uk-UA" w:eastAsia="uk-UA"/>
        </w:rPr>
        <w:t>С</w:t>
      </w:r>
      <w:r w:rsidR="003C256B" w:rsidRPr="000D0B9D">
        <w:rPr>
          <w:sz w:val="24"/>
          <w:szCs w:val="24"/>
          <w:lang w:val="uk-UA" w:eastAsia="uk-UA"/>
        </w:rPr>
        <w:t>торонами, та скріплення печаткою</w:t>
      </w:r>
      <w:r w:rsidR="000E3AE7" w:rsidRPr="000D0B9D">
        <w:rPr>
          <w:sz w:val="24"/>
          <w:szCs w:val="24"/>
          <w:lang w:val="uk-UA" w:eastAsia="uk-UA"/>
        </w:rPr>
        <w:t xml:space="preserve"> з боку П</w:t>
      </w:r>
      <w:r w:rsidR="00542785" w:rsidRPr="000D0B9D">
        <w:rPr>
          <w:sz w:val="24"/>
          <w:szCs w:val="24"/>
          <w:lang w:val="uk-UA" w:eastAsia="uk-UA"/>
        </w:rPr>
        <w:t xml:space="preserve">окупця </w:t>
      </w:r>
      <w:r w:rsidR="000E3AE7" w:rsidRPr="000D0B9D">
        <w:rPr>
          <w:sz w:val="24"/>
          <w:szCs w:val="24"/>
          <w:lang w:val="uk-UA" w:eastAsia="uk-UA"/>
        </w:rPr>
        <w:t xml:space="preserve">і </w:t>
      </w:r>
      <w:r w:rsidR="000E3AE7" w:rsidRPr="000D0B9D">
        <w:rPr>
          <w:rFonts w:ascii="Times New Roman CYR" w:hAnsi="Times New Roman CYR" w:cs="Times New Roman CYR"/>
          <w:sz w:val="24"/>
          <w:szCs w:val="24"/>
          <w:lang w:val="uk-UA"/>
        </w:rPr>
        <w:t xml:space="preserve">діє до </w:t>
      </w:r>
      <w:r w:rsidR="00CE143C" w:rsidRPr="000D0B9D">
        <w:rPr>
          <w:sz w:val="24"/>
          <w:szCs w:val="24"/>
          <w:lang w:val="uk-UA" w:eastAsia="uk-UA"/>
        </w:rPr>
        <w:t>31.12.202</w:t>
      </w:r>
      <w:r w:rsidR="00E23E8F" w:rsidRPr="000D0B9D">
        <w:rPr>
          <w:sz w:val="24"/>
          <w:szCs w:val="24"/>
          <w:lang w:val="uk-UA" w:eastAsia="uk-UA"/>
        </w:rPr>
        <w:t>3</w:t>
      </w:r>
      <w:r w:rsidR="00CE143C" w:rsidRPr="000D0B9D">
        <w:rPr>
          <w:sz w:val="24"/>
          <w:szCs w:val="24"/>
          <w:lang w:val="uk-UA" w:eastAsia="uk-UA"/>
        </w:rPr>
        <w:t xml:space="preserve"> </w:t>
      </w:r>
      <w:r w:rsidR="000E3AE7" w:rsidRPr="000D0B9D">
        <w:rPr>
          <w:rFonts w:ascii="Times New Roman CYR" w:hAnsi="Times New Roman CYR" w:cs="Times New Roman CYR"/>
          <w:sz w:val="24"/>
          <w:szCs w:val="24"/>
          <w:lang w:val="uk-UA"/>
        </w:rPr>
        <w:t xml:space="preserve">включно, а в частині </w:t>
      </w:r>
      <w:r w:rsidR="000E3AE7" w:rsidRPr="000D0B9D">
        <w:rPr>
          <w:sz w:val="24"/>
          <w:szCs w:val="24"/>
          <w:lang w:val="uk-UA" w:eastAsia="uk-UA"/>
        </w:rPr>
        <w:t xml:space="preserve">виконання </w:t>
      </w:r>
      <w:r w:rsidR="00E23E8F" w:rsidRPr="000D0B9D">
        <w:rPr>
          <w:sz w:val="24"/>
          <w:szCs w:val="24"/>
          <w:lang w:val="uk-UA" w:eastAsia="uk-UA"/>
        </w:rPr>
        <w:t>Постачальником</w:t>
      </w:r>
      <w:r w:rsidR="00542785" w:rsidRPr="000D0B9D">
        <w:rPr>
          <w:sz w:val="24"/>
          <w:szCs w:val="24"/>
          <w:lang w:val="uk-UA" w:eastAsia="uk-UA"/>
        </w:rPr>
        <w:t xml:space="preserve"> </w:t>
      </w:r>
      <w:r w:rsidR="000E3AE7" w:rsidRPr="000D0B9D">
        <w:rPr>
          <w:sz w:val="24"/>
          <w:szCs w:val="24"/>
          <w:lang w:val="uk-UA" w:eastAsia="uk-UA"/>
        </w:rPr>
        <w:t xml:space="preserve">гарантійних зобов’язань </w:t>
      </w:r>
      <w:r w:rsidR="00E23E8F" w:rsidRPr="000D0B9D">
        <w:rPr>
          <w:sz w:val="24"/>
          <w:szCs w:val="24"/>
          <w:lang w:val="uk-UA" w:eastAsia="uk-UA"/>
        </w:rPr>
        <w:t>та в частині виконання Покупцем зобов’язань по оплаті – до повного їх виконання</w:t>
      </w:r>
      <w:r w:rsidR="000E3AE7" w:rsidRPr="000D0B9D">
        <w:rPr>
          <w:sz w:val="24"/>
          <w:szCs w:val="24"/>
          <w:lang w:val="uk-UA" w:eastAsia="uk-UA"/>
        </w:rPr>
        <w:t>. Продовження строку дії</w:t>
      </w:r>
      <w:r w:rsidR="000E3AE7" w:rsidRPr="00820355">
        <w:rPr>
          <w:sz w:val="24"/>
          <w:szCs w:val="24"/>
          <w:lang w:val="uk-UA" w:eastAsia="uk-UA"/>
        </w:rPr>
        <w:t xml:space="preserve">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0D0B9D" w:rsidRDefault="000D0B9D" w:rsidP="00C85340">
      <w:pPr>
        <w:spacing w:before="240" w:after="120"/>
        <w:ind w:firstLine="284"/>
        <w:jc w:val="both"/>
        <w:rPr>
          <w:b/>
          <w:sz w:val="24"/>
          <w:szCs w:val="24"/>
          <w:lang w:val="uk-UA" w:eastAsia="uk-UA"/>
        </w:rPr>
      </w:pPr>
    </w:p>
    <w:p w:rsidR="000D0B9D" w:rsidRDefault="000D0B9D"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3F10AF" w:rsidRDefault="003F10AF" w:rsidP="00C85340">
      <w:pPr>
        <w:spacing w:before="240" w:after="120"/>
        <w:ind w:firstLine="284"/>
        <w:jc w:val="both"/>
        <w:rPr>
          <w:b/>
          <w:sz w:val="24"/>
          <w:szCs w:val="24"/>
          <w:lang w:val="uk-UA" w:eastAsia="uk-UA"/>
        </w:rPr>
      </w:pPr>
    </w:p>
    <w:p w:rsidR="003F10AF" w:rsidRDefault="003F10AF" w:rsidP="00C85340">
      <w:pPr>
        <w:spacing w:before="240" w:after="120"/>
        <w:ind w:firstLine="284"/>
        <w:jc w:val="both"/>
        <w:rPr>
          <w:b/>
          <w:sz w:val="24"/>
          <w:szCs w:val="24"/>
          <w:lang w:val="uk-UA" w:eastAsia="uk-UA"/>
        </w:rPr>
      </w:pPr>
    </w:p>
    <w:p w:rsidR="003F10AF" w:rsidRDefault="003F10AF" w:rsidP="00C85340">
      <w:pPr>
        <w:spacing w:before="240" w:after="120"/>
        <w:ind w:firstLine="284"/>
        <w:jc w:val="both"/>
        <w:rPr>
          <w:b/>
          <w:sz w:val="24"/>
          <w:szCs w:val="24"/>
          <w:lang w:val="uk-UA" w:eastAsia="uk-UA"/>
        </w:rPr>
      </w:pPr>
    </w:p>
    <w:p w:rsidR="003F10AF" w:rsidRDefault="003F10AF" w:rsidP="00C85340">
      <w:pPr>
        <w:spacing w:before="240" w:after="120"/>
        <w:ind w:firstLine="284"/>
        <w:jc w:val="both"/>
        <w:rPr>
          <w:b/>
          <w:sz w:val="24"/>
          <w:szCs w:val="24"/>
          <w:lang w:val="uk-UA" w:eastAsia="uk-UA"/>
        </w:rPr>
      </w:pPr>
    </w:p>
    <w:p w:rsidR="003F10AF" w:rsidRDefault="00403A9D" w:rsidP="00C85340">
      <w:pPr>
        <w:spacing w:before="240" w:after="120"/>
        <w:ind w:firstLine="284"/>
        <w:jc w:val="both"/>
        <w:rPr>
          <w:b/>
          <w:sz w:val="24"/>
          <w:szCs w:val="24"/>
          <w:lang w:val="uk-UA" w:eastAsia="uk-UA"/>
        </w:rPr>
      </w:pPr>
      <w:r>
        <w:rPr>
          <w:b/>
          <w:sz w:val="24"/>
          <w:szCs w:val="24"/>
          <w:lang w:val="uk-UA" w:eastAsia="uk-UA"/>
        </w:rPr>
        <w:t xml:space="preserve"> </w:t>
      </w: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3F10AF" w:rsidRDefault="005F5F5E" w:rsidP="00786EFB">
            <w:pPr>
              <w:rPr>
                <w:sz w:val="24"/>
                <w:szCs w:val="24"/>
              </w:rPr>
            </w:pPr>
            <w:r>
              <w:rPr>
                <w:sz w:val="24"/>
                <w:szCs w:val="24"/>
                <w:lang w:val="uk-UA"/>
              </w:rPr>
              <w:t>Е</w:t>
            </w:r>
            <w:r w:rsidR="00786EFB" w:rsidRPr="003F10AF">
              <w:rPr>
                <w:sz w:val="24"/>
                <w:szCs w:val="24"/>
              </w:rPr>
              <w:t>-</w:t>
            </w:r>
            <w:r w:rsidR="00786EFB">
              <w:rPr>
                <w:sz w:val="24"/>
                <w:szCs w:val="24"/>
                <w:lang w:val="en-US"/>
              </w:rPr>
              <w:t>mail</w:t>
            </w:r>
            <w:r w:rsidR="00786EFB" w:rsidRPr="003F10AF">
              <w:rPr>
                <w:sz w:val="24"/>
                <w:szCs w:val="24"/>
              </w:rPr>
              <w:t xml:space="preserve">: </w:t>
            </w:r>
            <w:r w:rsidR="00786EFB">
              <w:rPr>
                <w:sz w:val="24"/>
                <w:szCs w:val="24"/>
                <w:lang w:val="en-US"/>
              </w:rPr>
              <w:t>office</w:t>
            </w:r>
            <w:r w:rsidR="00786EFB" w:rsidRPr="003F10AF">
              <w:rPr>
                <w:sz w:val="24"/>
                <w:szCs w:val="24"/>
              </w:rPr>
              <w:t>@</w:t>
            </w:r>
            <w:proofErr w:type="spellStart"/>
            <w:r w:rsidR="00786EFB">
              <w:rPr>
                <w:sz w:val="24"/>
                <w:szCs w:val="24"/>
                <w:lang w:val="en-US"/>
              </w:rPr>
              <w:t>sunpp</w:t>
            </w:r>
            <w:proofErr w:type="spellEnd"/>
            <w:r w:rsidR="00786EFB" w:rsidRPr="003F10AF">
              <w:rPr>
                <w:sz w:val="24"/>
                <w:szCs w:val="24"/>
              </w:rPr>
              <w:t>.</w:t>
            </w:r>
            <w:r w:rsidR="00786EFB">
              <w:rPr>
                <w:sz w:val="24"/>
                <w:szCs w:val="24"/>
                <w:lang w:val="en-US"/>
              </w:rPr>
              <w:t>atom</w:t>
            </w:r>
            <w:r w:rsidR="00786EFB" w:rsidRPr="003F10AF">
              <w:rPr>
                <w:sz w:val="24"/>
                <w:szCs w:val="24"/>
              </w:rPr>
              <w:t>.</w:t>
            </w:r>
            <w:proofErr w:type="spellStart"/>
            <w:r w:rsidR="00786EFB">
              <w:rPr>
                <w:sz w:val="24"/>
                <w:szCs w:val="24"/>
                <w:lang w:val="en-US"/>
              </w:rPr>
              <w:t>gov</w:t>
            </w:r>
            <w:proofErr w:type="spellEnd"/>
            <w:r w:rsidR="00786EFB" w:rsidRPr="003F10AF">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0D0B9D" w:rsidRDefault="00B8090F">
            <w:pPr>
              <w:jc w:val="center"/>
              <w:rPr>
                <w:rFonts w:eastAsia="Calibri"/>
                <w:sz w:val="24"/>
                <w:szCs w:val="24"/>
                <w:lang w:val="uk-UA" w:eastAsia="en-US"/>
              </w:rPr>
            </w:pPr>
            <w:proofErr w:type="spellStart"/>
            <w:r w:rsidRPr="000D0B9D">
              <w:rPr>
                <w:sz w:val="24"/>
                <w:szCs w:val="24"/>
              </w:rPr>
              <w:t>Технічні</w:t>
            </w:r>
            <w:proofErr w:type="spellEnd"/>
            <w:r w:rsidRPr="000D0B9D">
              <w:rPr>
                <w:sz w:val="24"/>
                <w:szCs w:val="24"/>
              </w:rPr>
              <w:t xml:space="preserve"> характеристики, ГОСТ, ТУ, ДСТУ</w:t>
            </w:r>
            <w:r w:rsidR="005232AA" w:rsidRPr="000D0B9D">
              <w:rPr>
                <w:sz w:val="24"/>
                <w:szCs w:val="24"/>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0D0B9D"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E5" w:rsidRDefault="00867DE5">
      <w:r>
        <w:separator/>
      </w:r>
    </w:p>
  </w:endnote>
  <w:endnote w:type="continuationSeparator" w:id="0">
    <w:p w:rsidR="00867DE5" w:rsidRDefault="0086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ED3329">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E5" w:rsidRDefault="00867DE5">
      <w:pPr>
        <w:pStyle w:val="a6"/>
        <w:tabs>
          <w:tab w:val="clear" w:pos="4677"/>
          <w:tab w:val="clear" w:pos="9355"/>
        </w:tabs>
      </w:pPr>
      <w:r>
        <w:separator/>
      </w:r>
    </w:p>
  </w:footnote>
  <w:footnote w:type="continuationSeparator" w:id="0">
    <w:p w:rsidR="00867DE5" w:rsidRDefault="00867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0B9D"/>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336"/>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D0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1A9A"/>
    <w:rsid w:val="003726A5"/>
    <w:rsid w:val="003733DE"/>
    <w:rsid w:val="00374096"/>
    <w:rsid w:val="00376A01"/>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0AF"/>
    <w:rsid w:val="003F151D"/>
    <w:rsid w:val="003F2AFB"/>
    <w:rsid w:val="003F2D4D"/>
    <w:rsid w:val="003F3536"/>
    <w:rsid w:val="003F49F8"/>
    <w:rsid w:val="003F5569"/>
    <w:rsid w:val="003F6C3B"/>
    <w:rsid w:val="003F6E2D"/>
    <w:rsid w:val="003F7C0E"/>
    <w:rsid w:val="0040045D"/>
    <w:rsid w:val="00400A4B"/>
    <w:rsid w:val="0040141A"/>
    <w:rsid w:val="00401651"/>
    <w:rsid w:val="00403A9D"/>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566"/>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2EEA"/>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3EAE"/>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F5F"/>
    <w:rsid w:val="00814BE9"/>
    <w:rsid w:val="00815203"/>
    <w:rsid w:val="00816AA3"/>
    <w:rsid w:val="008176D6"/>
    <w:rsid w:val="00817977"/>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9D8"/>
    <w:rsid w:val="00834F2C"/>
    <w:rsid w:val="008356AA"/>
    <w:rsid w:val="0083622A"/>
    <w:rsid w:val="0084354E"/>
    <w:rsid w:val="00844C3C"/>
    <w:rsid w:val="00844FFB"/>
    <w:rsid w:val="008468A4"/>
    <w:rsid w:val="00847875"/>
    <w:rsid w:val="00847F23"/>
    <w:rsid w:val="0085019D"/>
    <w:rsid w:val="00850AEB"/>
    <w:rsid w:val="00851667"/>
    <w:rsid w:val="00852F72"/>
    <w:rsid w:val="00854A75"/>
    <w:rsid w:val="00855543"/>
    <w:rsid w:val="008606FF"/>
    <w:rsid w:val="008608B2"/>
    <w:rsid w:val="00860F8C"/>
    <w:rsid w:val="0086143D"/>
    <w:rsid w:val="008615CF"/>
    <w:rsid w:val="00865D42"/>
    <w:rsid w:val="00867B0F"/>
    <w:rsid w:val="00867DE5"/>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4177"/>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40F6"/>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15A"/>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BAF"/>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47EF8"/>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329"/>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0CB9-9EB1-48B4-BE1F-3A21802E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3405</Words>
  <Characters>19413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22773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40</cp:revision>
  <cp:lastPrinted>2023-04-27T10:46:00Z</cp:lastPrinted>
  <dcterms:created xsi:type="dcterms:W3CDTF">2023-01-30T13:20:00Z</dcterms:created>
  <dcterms:modified xsi:type="dcterms:W3CDTF">2023-05-30T06:07:00Z</dcterms:modified>
</cp:coreProperties>
</file>