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79C6" w14:textId="3951046C" w:rsidR="00B223C5" w:rsidRPr="004E492B" w:rsidRDefault="00B223C5" w:rsidP="004E492B">
      <w:pPr>
        <w:pStyle w:val="WW-"/>
        <w:tabs>
          <w:tab w:val="clear" w:pos="709"/>
        </w:tabs>
        <w:ind w:left="5664"/>
        <w:rPr>
          <w:rFonts w:ascii="Times New Roman" w:hAnsi="Times New Roman"/>
          <w:b/>
          <w:bCs/>
          <w:sz w:val="24"/>
          <w:szCs w:val="24"/>
        </w:rPr>
      </w:pPr>
      <w:r w:rsidRPr="004E492B">
        <w:rPr>
          <w:rFonts w:ascii="Times New Roman" w:hAnsi="Times New Roman"/>
          <w:b/>
          <w:bCs/>
          <w:sz w:val="24"/>
          <w:szCs w:val="24"/>
        </w:rPr>
        <w:t xml:space="preserve">Додаток </w:t>
      </w:r>
      <w:r w:rsidR="00F16D0E" w:rsidRPr="004E492B">
        <w:rPr>
          <w:rFonts w:ascii="Times New Roman" w:hAnsi="Times New Roman"/>
          <w:b/>
          <w:bCs/>
          <w:sz w:val="24"/>
          <w:szCs w:val="24"/>
        </w:rPr>
        <w:t>1</w:t>
      </w:r>
    </w:p>
    <w:p w14:paraId="1CE3627F" w14:textId="77777777" w:rsidR="00B223C5" w:rsidRPr="004E492B" w:rsidRDefault="00B223C5" w:rsidP="004E492B">
      <w:pPr>
        <w:pStyle w:val="WW-"/>
        <w:tabs>
          <w:tab w:val="clear" w:pos="709"/>
        </w:tabs>
        <w:ind w:left="5664"/>
        <w:rPr>
          <w:rFonts w:ascii="Times New Roman" w:hAnsi="Times New Roman"/>
          <w:b/>
          <w:bCs/>
          <w:sz w:val="24"/>
          <w:szCs w:val="24"/>
        </w:rPr>
      </w:pPr>
      <w:r w:rsidRPr="004E492B">
        <w:rPr>
          <w:rFonts w:ascii="Times New Roman" w:hAnsi="Times New Roman"/>
          <w:b/>
          <w:bCs/>
          <w:sz w:val="24"/>
          <w:szCs w:val="24"/>
        </w:rPr>
        <w:t>до тендерної документації</w:t>
      </w:r>
    </w:p>
    <w:p w14:paraId="1BEE73C2" w14:textId="77777777" w:rsidR="00F344AD" w:rsidRDefault="00F344AD" w:rsidP="00F344AD">
      <w:pPr>
        <w:spacing w:after="0"/>
        <w:jc w:val="center"/>
        <w:rPr>
          <w:rFonts w:ascii="Times New Roman" w:hAnsi="Times New Roman"/>
          <w:b/>
          <w:sz w:val="24"/>
          <w:szCs w:val="24"/>
          <w:lang w:val="uk-UA"/>
        </w:rPr>
      </w:pPr>
    </w:p>
    <w:p w14:paraId="57A794B6" w14:textId="77777777" w:rsidR="0079062B" w:rsidRDefault="0079062B" w:rsidP="00F344AD">
      <w:pPr>
        <w:spacing w:after="0"/>
        <w:jc w:val="center"/>
        <w:rPr>
          <w:rFonts w:ascii="Times New Roman" w:hAnsi="Times New Roman"/>
          <w:b/>
          <w:sz w:val="24"/>
          <w:szCs w:val="24"/>
          <w:lang w:val="uk-UA"/>
        </w:rPr>
      </w:pPr>
    </w:p>
    <w:p w14:paraId="56F05DF9" w14:textId="0FD34F82" w:rsidR="00437855" w:rsidRPr="00F344AD" w:rsidRDefault="00F344AD" w:rsidP="00F344AD">
      <w:pPr>
        <w:spacing w:after="0"/>
        <w:jc w:val="center"/>
        <w:rPr>
          <w:rFonts w:ascii="Times New Roman" w:hAnsi="Times New Roman"/>
          <w:b/>
          <w:sz w:val="24"/>
          <w:szCs w:val="24"/>
          <w:lang w:val="uk-UA"/>
        </w:rPr>
      </w:pPr>
      <w:r>
        <w:rPr>
          <w:rFonts w:ascii="Times New Roman" w:hAnsi="Times New Roman"/>
          <w:b/>
          <w:sz w:val="24"/>
          <w:szCs w:val="24"/>
          <w:lang w:val="uk-UA"/>
        </w:rPr>
        <w:t>«</w:t>
      </w:r>
      <w:r w:rsidRPr="00F344AD">
        <w:rPr>
          <w:rFonts w:ascii="Times New Roman" w:hAnsi="Times New Roman"/>
          <w:b/>
          <w:sz w:val="24"/>
          <w:szCs w:val="24"/>
          <w:lang w:val="uk-UA"/>
        </w:rPr>
        <w:t>СПЕЦИФІКАЦІЯ ТА ТЕХНІЧНІ ВИМОГИ</w:t>
      </w:r>
      <w:r w:rsidR="00DD44EA">
        <w:rPr>
          <w:rFonts w:ascii="Times New Roman" w:hAnsi="Times New Roman"/>
          <w:b/>
          <w:sz w:val="24"/>
          <w:szCs w:val="24"/>
          <w:lang w:val="uk-UA"/>
        </w:rPr>
        <w:t>»</w:t>
      </w:r>
    </w:p>
    <w:p w14:paraId="1BC2C111" w14:textId="77777777" w:rsidR="00F344AD" w:rsidRDefault="00F344AD" w:rsidP="00B84380">
      <w:pPr>
        <w:spacing w:after="0"/>
        <w:jc w:val="center"/>
        <w:rPr>
          <w:rFonts w:ascii="Times New Roman" w:eastAsia="Times New Roman" w:hAnsi="Times New Roman" w:cs="Times New Roman"/>
          <w:b/>
          <w:sz w:val="24"/>
          <w:szCs w:val="24"/>
          <w:lang w:val="uk-UA" w:eastAsia="zh-CN"/>
        </w:rPr>
      </w:pPr>
    </w:p>
    <w:p w14:paraId="4A77E2AA" w14:textId="3FAA5A72" w:rsidR="00B84380" w:rsidRPr="00B84380" w:rsidRDefault="00B84380" w:rsidP="00B84380">
      <w:pPr>
        <w:spacing w:after="0"/>
        <w:jc w:val="center"/>
        <w:rPr>
          <w:rFonts w:ascii="Times New Roman" w:hAnsi="Times New Roman"/>
          <w:b/>
          <w:sz w:val="24"/>
          <w:szCs w:val="24"/>
          <w:lang w:val="uk-UA"/>
        </w:rPr>
      </w:pPr>
      <w:r w:rsidRPr="00B84380">
        <w:rPr>
          <w:rFonts w:ascii="Times New Roman" w:eastAsia="Times New Roman" w:hAnsi="Times New Roman" w:cs="Times New Roman"/>
          <w:b/>
          <w:sz w:val="24"/>
          <w:szCs w:val="24"/>
          <w:lang w:val="uk-UA" w:eastAsia="zh-CN"/>
        </w:rPr>
        <w:t>ІНФОРМАЦІЯ</w:t>
      </w:r>
    </w:p>
    <w:p w14:paraId="743F637B" w14:textId="77777777" w:rsidR="00B84380" w:rsidRPr="00B84380" w:rsidRDefault="00B84380" w:rsidP="00B84380">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val="uk-UA" w:eastAsia="uk-UA"/>
        </w:rPr>
      </w:pPr>
      <w:r w:rsidRPr="00B84380">
        <w:rPr>
          <w:rFonts w:ascii="Times New Roman" w:eastAsia="Times New Roman" w:hAnsi="Times New Roman" w:cs="Times New Roman"/>
          <w:b/>
          <w:sz w:val="24"/>
          <w:szCs w:val="24"/>
          <w:lang w:val="uk-UA" w:eastAsia="zh-CN"/>
        </w:rPr>
        <w:t xml:space="preserve"> </w:t>
      </w:r>
      <w:r w:rsidRPr="00B84380">
        <w:rPr>
          <w:rFonts w:ascii="Times New Roman" w:eastAsia="Times New Roman" w:hAnsi="Times New Roman" w:cs="Times New Roman"/>
          <w:b/>
          <w:sz w:val="24"/>
          <w:szCs w:val="24"/>
          <w:lang w:eastAsia="zh-CN"/>
        </w:rPr>
        <w:t xml:space="preserve">про </w:t>
      </w:r>
      <w:proofErr w:type="spellStart"/>
      <w:r w:rsidRPr="00B84380">
        <w:rPr>
          <w:rFonts w:ascii="Times New Roman" w:eastAsia="Times New Roman" w:hAnsi="Times New Roman" w:cs="Times New Roman"/>
          <w:b/>
          <w:sz w:val="24"/>
          <w:szCs w:val="24"/>
          <w:lang w:eastAsia="zh-CN"/>
        </w:rPr>
        <w:t>необхідні</w:t>
      </w:r>
      <w:proofErr w:type="spellEnd"/>
      <w:r w:rsidRPr="00B84380">
        <w:rPr>
          <w:rFonts w:ascii="Times New Roman" w:eastAsia="Times New Roman" w:hAnsi="Times New Roman" w:cs="Times New Roman"/>
          <w:b/>
          <w:sz w:val="24"/>
          <w:szCs w:val="24"/>
          <w:lang w:val="uk-UA" w:eastAsia="zh-CN"/>
        </w:rPr>
        <w:t xml:space="preserve"> </w:t>
      </w:r>
      <w:proofErr w:type="spellStart"/>
      <w:proofErr w:type="gramStart"/>
      <w:r w:rsidRPr="00B84380">
        <w:rPr>
          <w:rFonts w:ascii="Times New Roman" w:eastAsia="Times New Roman" w:hAnsi="Times New Roman" w:cs="Times New Roman"/>
          <w:b/>
          <w:sz w:val="24"/>
          <w:szCs w:val="24"/>
          <w:lang w:eastAsia="zh-CN"/>
        </w:rPr>
        <w:t>техн</w:t>
      </w:r>
      <w:proofErr w:type="gramEnd"/>
      <w:r w:rsidRPr="00B84380">
        <w:rPr>
          <w:rFonts w:ascii="Times New Roman" w:eastAsia="Times New Roman" w:hAnsi="Times New Roman" w:cs="Times New Roman"/>
          <w:b/>
          <w:sz w:val="24"/>
          <w:szCs w:val="24"/>
          <w:lang w:eastAsia="zh-CN"/>
        </w:rPr>
        <w:t>ічні</w:t>
      </w:r>
      <w:proofErr w:type="spellEnd"/>
      <w:r w:rsidRPr="00B84380">
        <w:rPr>
          <w:rFonts w:ascii="Times New Roman" w:eastAsia="Times New Roman" w:hAnsi="Times New Roman" w:cs="Times New Roman"/>
          <w:b/>
          <w:sz w:val="24"/>
          <w:szCs w:val="24"/>
          <w:lang w:eastAsia="zh-CN"/>
        </w:rPr>
        <w:t xml:space="preserve">, </w:t>
      </w:r>
      <w:proofErr w:type="spellStart"/>
      <w:r w:rsidRPr="00B84380">
        <w:rPr>
          <w:rFonts w:ascii="Times New Roman" w:eastAsia="Times New Roman" w:hAnsi="Times New Roman" w:cs="Times New Roman"/>
          <w:b/>
          <w:sz w:val="24"/>
          <w:szCs w:val="24"/>
          <w:lang w:eastAsia="zh-CN"/>
        </w:rPr>
        <w:t>якісні</w:t>
      </w:r>
      <w:proofErr w:type="spellEnd"/>
      <w:r w:rsidRPr="00B84380">
        <w:rPr>
          <w:rFonts w:ascii="Times New Roman" w:eastAsia="Times New Roman" w:hAnsi="Times New Roman" w:cs="Times New Roman"/>
          <w:b/>
          <w:sz w:val="24"/>
          <w:szCs w:val="24"/>
          <w:lang w:eastAsia="zh-CN"/>
        </w:rPr>
        <w:t xml:space="preserve"> та </w:t>
      </w:r>
      <w:r w:rsidRPr="00B84380">
        <w:rPr>
          <w:rFonts w:ascii="Times New Roman" w:eastAsia="Times New Roman" w:hAnsi="Times New Roman" w:cs="Times New Roman"/>
          <w:b/>
          <w:sz w:val="24"/>
          <w:szCs w:val="24"/>
          <w:lang w:val="uk-UA" w:eastAsia="zh-CN"/>
        </w:rPr>
        <w:t>інші</w:t>
      </w:r>
      <w:r w:rsidRPr="00B84380">
        <w:rPr>
          <w:rFonts w:ascii="Times New Roman" w:eastAsia="Times New Roman" w:hAnsi="Times New Roman" w:cs="Times New Roman"/>
          <w:b/>
          <w:sz w:val="24"/>
          <w:szCs w:val="24"/>
          <w:lang w:eastAsia="zh-CN"/>
        </w:rPr>
        <w:t xml:space="preserve"> характеристики предмета </w:t>
      </w:r>
      <w:proofErr w:type="spellStart"/>
      <w:r w:rsidRPr="00B84380">
        <w:rPr>
          <w:rFonts w:ascii="Times New Roman" w:eastAsia="Times New Roman" w:hAnsi="Times New Roman" w:cs="Times New Roman"/>
          <w:b/>
          <w:sz w:val="24"/>
          <w:szCs w:val="24"/>
          <w:lang w:eastAsia="zh-CN"/>
        </w:rPr>
        <w:t>закупівлі</w:t>
      </w:r>
      <w:proofErr w:type="spellEnd"/>
      <w:r w:rsidRPr="00B84380">
        <w:rPr>
          <w:rFonts w:ascii="Times New Roman" w:eastAsia="Times New Roman" w:hAnsi="Times New Roman" w:cs="Times New Roman"/>
          <w:b/>
          <w:sz w:val="24"/>
          <w:szCs w:val="24"/>
          <w:lang w:val="uk-UA" w:eastAsia="uk-UA"/>
        </w:rPr>
        <w:t xml:space="preserve"> </w:t>
      </w:r>
    </w:p>
    <w:p w14:paraId="3ED849B7" w14:textId="77777777" w:rsidR="00B84380" w:rsidRPr="00B84380" w:rsidRDefault="00B84380" w:rsidP="00B84380">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B84380">
        <w:rPr>
          <w:rFonts w:ascii="Times New Roman" w:eastAsia="Times New Roman" w:hAnsi="Times New Roman" w:cs="Times New Roman"/>
          <w:b/>
          <w:sz w:val="24"/>
          <w:szCs w:val="24"/>
          <w:lang w:val="uk-UA" w:eastAsia="zh-CN"/>
        </w:rPr>
        <w:t xml:space="preserve">на закупівлю товару </w:t>
      </w:r>
    </w:p>
    <w:p w14:paraId="083AEC58" w14:textId="64522938" w:rsidR="005D561A" w:rsidRPr="005D561A" w:rsidRDefault="005D561A" w:rsidP="005D561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5D561A">
        <w:rPr>
          <w:rFonts w:ascii="Times New Roman" w:eastAsia="Times New Roman" w:hAnsi="Times New Roman" w:cs="Times New Roman"/>
          <w:b/>
          <w:sz w:val="24"/>
          <w:szCs w:val="24"/>
          <w:lang w:val="uk-UA" w:eastAsia="zh-CN"/>
        </w:rPr>
        <w:t>Капуста</w:t>
      </w:r>
      <w:bookmarkStart w:id="0" w:name="_GoBack"/>
      <w:bookmarkEnd w:id="0"/>
      <w:r w:rsidRPr="005D561A">
        <w:rPr>
          <w:rFonts w:ascii="Times New Roman" w:eastAsia="Times New Roman" w:hAnsi="Times New Roman" w:cs="Times New Roman"/>
          <w:b/>
          <w:sz w:val="24"/>
          <w:szCs w:val="24"/>
          <w:lang w:val="uk-UA" w:eastAsia="zh-CN"/>
        </w:rPr>
        <w:t>, морква, яблука</w:t>
      </w:r>
    </w:p>
    <w:p w14:paraId="544A2EAF" w14:textId="5789B27A" w:rsidR="00B84380" w:rsidRDefault="005D561A" w:rsidP="005D561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5D561A">
        <w:rPr>
          <w:rFonts w:ascii="Times New Roman" w:eastAsia="Times New Roman" w:hAnsi="Times New Roman" w:cs="Times New Roman"/>
          <w:sz w:val="24"/>
          <w:szCs w:val="24"/>
          <w:lang w:val="uk-UA" w:eastAsia="zh-CN"/>
        </w:rPr>
        <w:t>згідно коду</w:t>
      </w:r>
      <w:r w:rsidRPr="005D561A">
        <w:rPr>
          <w:rFonts w:ascii="Times New Roman" w:eastAsia="Times New Roman" w:hAnsi="Times New Roman" w:cs="Times New Roman"/>
          <w:b/>
          <w:sz w:val="24"/>
          <w:szCs w:val="24"/>
          <w:lang w:val="uk-UA" w:eastAsia="zh-CN"/>
        </w:rPr>
        <w:t xml:space="preserve"> </w:t>
      </w:r>
      <w:r w:rsidRPr="006C27C8">
        <w:rPr>
          <w:rFonts w:ascii="Times New Roman" w:eastAsia="Times New Roman" w:hAnsi="Times New Roman" w:cs="Times New Roman"/>
          <w:sz w:val="24"/>
          <w:szCs w:val="24"/>
          <w:lang w:val="uk-UA" w:eastAsia="zh-CN"/>
        </w:rPr>
        <w:t>ДК 021:2015</w:t>
      </w:r>
      <w:r w:rsidRPr="005D561A">
        <w:rPr>
          <w:rFonts w:ascii="Times New Roman" w:eastAsia="Times New Roman" w:hAnsi="Times New Roman" w:cs="Times New Roman"/>
          <w:b/>
          <w:sz w:val="24"/>
          <w:szCs w:val="24"/>
          <w:lang w:val="uk-UA" w:eastAsia="zh-CN"/>
        </w:rPr>
        <w:t xml:space="preserve"> 03220000-9 Овочі, фрукти та горіхи</w:t>
      </w:r>
    </w:p>
    <w:p w14:paraId="5890C93C" w14:textId="77777777" w:rsidR="005D561A" w:rsidRPr="00B84380" w:rsidRDefault="005D561A" w:rsidP="005D561A">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p>
    <w:p w14:paraId="3CEDCF8F" w14:textId="77777777" w:rsidR="00B84380" w:rsidRPr="00B84380" w:rsidRDefault="00B84380" w:rsidP="00C8258D">
      <w:pPr>
        <w:shd w:val="clear" w:color="auto" w:fill="FFFFFF"/>
        <w:spacing w:after="0" w:line="240" w:lineRule="auto"/>
        <w:ind w:left="-284" w:right="-426" w:firstLine="567"/>
        <w:jc w:val="both"/>
        <w:rPr>
          <w:rFonts w:ascii="Times New Roman" w:eastAsia="Times New Roman" w:hAnsi="Times New Roman" w:cs="Times New Roman"/>
          <w:i/>
          <w:sz w:val="16"/>
          <w:szCs w:val="16"/>
          <w:lang w:val="uk-UA"/>
        </w:rPr>
      </w:pPr>
      <w:r w:rsidRPr="00B84380">
        <w:rPr>
          <w:rFonts w:ascii="Times New Roman" w:eastAsia="Times New Roman" w:hAnsi="Times New Roman" w:cs="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84380">
        <w:rPr>
          <w:rFonts w:ascii="Times New Roman" w:eastAsia="Times New Roman" w:hAnsi="Times New Roman" w:cs="Times New Roman"/>
          <w:i/>
          <w:sz w:val="16"/>
          <w:szCs w:val="16"/>
          <w:u w:val="single"/>
          <w:lang w:val="uk-UA"/>
        </w:rPr>
        <w:t>Після кожного такого посилання слід вважати наявний вираз «</w:t>
      </w:r>
      <w:r w:rsidRPr="00B84380">
        <w:rPr>
          <w:rFonts w:ascii="Times New Roman" w:eastAsia="Times New Roman" w:hAnsi="Times New Roman" w:cs="Times New Roman"/>
          <w:b/>
          <w:i/>
          <w:sz w:val="16"/>
          <w:szCs w:val="16"/>
          <w:u w:val="single"/>
          <w:lang w:val="uk-UA"/>
        </w:rPr>
        <w:t>або еквівалент</w:t>
      </w:r>
      <w:r w:rsidRPr="00B84380">
        <w:rPr>
          <w:rFonts w:ascii="Times New Roman" w:eastAsia="Times New Roman" w:hAnsi="Times New Roman" w:cs="Times New Roman"/>
          <w:i/>
          <w:sz w:val="16"/>
          <w:szCs w:val="16"/>
          <w:u w:val="single"/>
          <w:lang w:val="uk-UA"/>
        </w:rPr>
        <w:t>».</w:t>
      </w:r>
      <w:r w:rsidRPr="00B84380">
        <w:rPr>
          <w:rFonts w:ascii="Times New Roman" w:eastAsia="Times New Roman" w:hAnsi="Times New Roman" w:cs="Times New Roman"/>
          <w:i/>
          <w:sz w:val="16"/>
          <w:szCs w:val="16"/>
          <w:lang w:val="uk-UA"/>
        </w:rPr>
        <w:t xml:space="preserve"> </w:t>
      </w:r>
    </w:p>
    <w:p w14:paraId="0A406E94" w14:textId="77777777" w:rsidR="00B84380" w:rsidRPr="00B84380" w:rsidRDefault="00B84380" w:rsidP="00C8258D">
      <w:pPr>
        <w:shd w:val="clear" w:color="auto" w:fill="FFFFFF"/>
        <w:spacing w:after="0" w:line="240" w:lineRule="auto"/>
        <w:ind w:left="-284" w:right="-426" w:firstLine="567"/>
        <w:jc w:val="both"/>
        <w:rPr>
          <w:rFonts w:ascii="Times New Roman" w:eastAsia="Times New Roman" w:hAnsi="Times New Roman" w:cs="Times New Roman"/>
          <w:i/>
          <w:sz w:val="16"/>
          <w:szCs w:val="16"/>
          <w:u w:val="single"/>
          <w:lang w:val="uk-UA"/>
        </w:rPr>
      </w:pPr>
      <w:r w:rsidRPr="00B84380">
        <w:rPr>
          <w:rFonts w:ascii="Times New Roman" w:eastAsia="Times New Roman" w:hAnsi="Times New Roman" w:cs="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84380">
        <w:rPr>
          <w:rFonts w:ascii="Times New Roman" w:eastAsia="Times New Roman" w:hAnsi="Times New Roman" w:cs="Times New Roman"/>
          <w:i/>
          <w:sz w:val="16"/>
          <w:szCs w:val="16"/>
          <w:u w:val="single"/>
          <w:lang w:val="uk-UA"/>
        </w:rPr>
        <w:t xml:space="preserve">Після кожного такого посилання слід вважати наявний вираз «або еквівалент». </w:t>
      </w:r>
    </w:p>
    <w:p w14:paraId="64DEDE22" w14:textId="42756F92" w:rsidR="00B84380" w:rsidRDefault="00ED2F02" w:rsidP="00ED2F02">
      <w:pPr>
        <w:spacing w:after="0" w:line="240" w:lineRule="auto"/>
        <w:ind w:left="-284" w:right="-426"/>
        <w:jc w:val="both"/>
        <w:rPr>
          <w:rFonts w:ascii="Times New Roman" w:eastAsia="Times New Roman" w:hAnsi="Times New Roman" w:cs="Times New Roman"/>
          <w:i/>
          <w:sz w:val="16"/>
          <w:szCs w:val="16"/>
          <w:lang w:val="uk-UA"/>
        </w:rPr>
      </w:pPr>
      <w:r>
        <w:rPr>
          <w:rFonts w:ascii="Times New Roman" w:eastAsia="Times New Roman" w:hAnsi="Times New Roman" w:cs="Times New Roman"/>
          <w:lang w:val="uk-UA"/>
        </w:rPr>
        <w:t xml:space="preserve">          </w:t>
      </w:r>
      <w:r w:rsidR="00B84380" w:rsidRPr="00B84380">
        <w:rPr>
          <w:rFonts w:ascii="Times New Roman" w:eastAsia="Times New Roman" w:hAnsi="Times New Roman" w:cs="Times New Roman"/>
          <w:lang w:val="uk-UA"/>
        </w:rPr>
        <w:t xml:space="preserve"> </w:t>
      </w:r>
      <w:r w:rsidR="00B84380" w:rsidRPr="00B84380">
        <w:rPr>
          <w:rFonts w:ascii="Times New Roman" w:eastAsia="Times New Roman" w:hAnsi="Times New Roman" w:cs="Times New Roman"/>
          <w:i/>
          <w:sz w:val="16"/>
          <w:szCs w:val="16"/>
          <w:lang w:val="uk-UA"/>
        </w:rPr>
        <w:t>Технічні, якісні та ін.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389DE29A" w14:textId="77777777" w:rsidR="00DD44EA" w:rsidRPr="00B84380" w:rsidRDefault="00DD44EA" w:rsidP="00B84380">
      <w:pPr>
        <w:spacing w:after="0" w:line="240" w:lineRule="auto"/>
        <w:ind w:left="-284" w:right="-86" w:firstLine="284"/>
        <w:jc w:val="both"/>
        <w:rPr>
          <w:rFonts w:ascii="Times New Roman" w:eastAsia="Times New Roman" w:hAnsi="Times New Roman" w:cs="Times New Roman"/>
          <w:i/>
          <w:sz w:val="16"/>
          <w:szCs w:val="16"/>
          <w:lang w:val="uk-UA"/>
        </w:rPr>
      </w:pPr>
    </w:p>
    <w:tbl>
      <w:tblPr>
        <w:tblW w:w="10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1152"/>
        <w:gridCol w:w="6078"/>
      </w:tblGrid>
      <w:tr w:rsidR="00B84380" w:rsidRPr="00B84380" w14:paraId="234CE727" w14:textId="77777777" w:rsidTr="00763D84">
        <w:trPr>
          <w:trHeight w:val="528"/>
          <w:jc w:val="center"/>
        </w:trPr>
        <w:tc>
          <w:tcPr>
            <w:tcW w:w="2093" w:type="dxa"/>
            <w:tcBorders>
              <w:top w:val="single" w:sz="6" w:space="0" w:color="000000"/>
              <w:left w:val="single" w:sz="6" w:space="0" w:color="000000"/>
              <w:bottom w:val="single" w:sz="6" w:space="0" w:color="000000"/>
              <w:right w:val="single" w:sz="6" w:space="0" w:color="000000"/>
            </w:tcBorders>
            <w:noWrap/>
          </w:tcPr>
          <w:p w14:paraId="64156EF8" w14:textId="77777777" w:rsidR="00B84380" w:rsidRPr="00FC28AD" w:rsidRDefault="00B84380" w:rsidP="00B84380">
            <w:pPr>
              <w:spacing w:after="0" w:line="240" w:lineRule="auto"/>
              <w:jc w:val="center"/>
              <w:rPr>
                <w:rFonts w:ascii="Times New Roman" w:eastAsia="Calibri" w:hAnsi="Times New Roman" w:cs="Times New Roman"/>
                <w:sz w:val="21"/>
                <w:szCs w:val="21"/>
                <w:lang w:val="uk-UA" w:eastAsia="en-US"/>
              </w:rPr>
            </w:pPr>
            <w:r w:rsidRPr="00FC28AD">
              <w:rPr>
                <w:rFonts w:ascii="Times New Roman" w:eastAsia="Calibri" w:hAnsi="Times New Roman" w:cs="Times New Roman"/>
                <w:sz w:val="21"/>
                <w:szCs w:val="21"/>
                <w:lang w:val="uk-UA" w:eastAsia="en-US"/>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14:paraId="27AF32D6" w14:textId="77777777" w:rsidR="008B6833" w:rsidRDefault="00B84380" w:rsidP="00B84380">
            <w:pPr>
              <w:spacing w:after="0" w:line="240" w:lineRule="auto"/>
              <w:jc w:val="center"/>
              <w:rPr>
                <w:rFonts w:ascii="Times New Roman" w:eastAsia="Calibri" w:hAnsi="Times New Roman" w:cs="Times New Roman"/>
                <w:sz w:val="21"/>
                <w:szCs w:val="21"/>
                <w:lang w:val="uk-UA" w:eastAsia="en-US"/>
              </w:rPr>
            </w:pPr>
            <w:r w:rsidRPr="00FC28AD">
              <w:rPr>
                <w:rFonts w:ascii="Times New Roman" w:eastAsia="Calibri" w:hAnsi="Times New Roman" w:cs="Times New Roman"/>
                <w:sz w:val="21"/>
                <w:szCs w:val="21"/>
                <w:lang w:val="uk-UA" w:eastAsia="en-US"/>
              </w:rPr>
              <w:t>Од.</w:t>
            </w:r>
          </w:p>
          <w:p w14:paraId="254F0C5E" w14:textId="073E1091" w:rsidR="00B84380" w:rsidRPr="00FC28AD" w:rsidRDefault="00B84380" w:rsidP="00B84380">
            <w:pPr>
              <w:spacing w:after="0" w:line="240" w:lineRule="auto"/>
              <w:jc w:val="center"/>
              <w:rPr>
                <w:rFonts w:ascii="Times New Roman" w:eastAsia="Calibri" w:hAnsi="Times New Roman" w:cs="Times New Roman"/>
                <w:sz w:val="21"/>
                <w:szCs w:val="21"/>
                <w:lang w:val="uk-UA" w:eastAsia="en-US"/>
              </w:rPr>
            </w:pPr>
            <w:r w:rsidRPr="00FC28AD">
              <w:rPr>
                <w:rFonts w:ascii="Times New Roman" w:eastAsia="Calibri" w:hAnsi="Times New Roman" w:cs="Times New Roman"/>
                <w:sz w:val="21"/>
                <w:szCs w:val="21"/>
                <w:lang w:val="uk-UA" w:eastAsia="en-US"/>
              </w:rPr>
              <w:t>виміру</w:t>
            </w:r>
          </w:p>
        </w:tc>
        <w:tc>
          <w:tcPr>
            <w:tcW w:w="1152" w:type="dxa"/>
            <w:tcBorders>
              <w:top w:val="single" w:sz="6" w:space="0" w:color="000000"/>
              <w:left w:val="single" w:sz="4" w:space="0" w:color="auto"/>
              <w:bottom w:val="single" w:sz="6" w:space="0" w:color="000000"/>
              <w:right w:val="single" w:sz="6" w:space="0" w:color="000000"/>
            </w:tcBorders>
          </w:tcPr>
          <w:p w14:paraId="649A37AE" w14:textId="77777777" w:rsidR="00B84380" w:rsidRPr="00FC28AD" w:rsidRDefault="00B84380" w:rsidP="00B84380">
            <w:pPr>
              <w:spacing w:after="0" w:line="240" w:lineRule="auto"/>
              <w:jc w:val="center"/>
              <w:rPr>
                <w:rFonts w:ascii="Times New Roman" w:eastAsia="Calibri" w:hAnsi="Times New Roman" w:cs="Times New Roman"/>
                <w:sz w:val="21"/>
                <w:szCs w:val="21"/>
                <w:lang w:val="uk-UA" w:eastAsia="en-US"/>
              </w:rPr>
            </w:pPr>
            <w:r w:rsidRPr="00FC28AD">
              <w:rPr>
                <w:rFonts w:ascii="Times New Roman" w:eastAsia="Calibri" w:hAnsi="Times New Roman" w:cs="Times New Roman"/>
                <w:sz w:val="21"/>
                <w:szCs w:val="21"/>
                <w:lang w:val="uk-UA" w:eastAsia="en-US"/>
              </w:rPr>
              <w:t>Кількість</w:t>
            </w:r>
          </w:p>
        </w:tc>
        <w:tc>
          <w:tcPr>
            <w:tcW w:w="6078" w:type="dxa"/>
            <w:tcBorders>
              <w:top w:val="single" w:sz="6" w:space="0" w:color="000000"/>
              <w:left w:val="single" w:sz="6" w:space="0" w:color="000000"/>
              <w:bottom w:val="single" w:sz="6" w:space="0" w:color="000000"/>
              <w:right w:val="single" w:sz="6" w:space="0" w:color="000000"/>
            </w:tcBorders>
          </w:tcPr>
          <w:p w14:paraId="0B56FDA2" w14:textId="77777777" w:rsidR="00B84380" w:rsidRPr="00FC28AD" w:rsidRDefault="00B84380" w:rsidP="00B84380">
            <w:pPr>
              <w:spacing w:after="0" w:line="240" w:lineRule="auto"/>
              <w:jc w:val="center"/>
              <w:rPr>
                <w:rFonts w:ascii="Times New Roman" w:eastAsia="Calibri" w:hAnsi="Times New Roman" w:cs="Times New Roman"/>
                <w:sz w:val="21"/>
                <w:szCs w:val="21"/>
                <w:lang w:val="uk-UA" w:eastAsia="en-US"/>
              </w:rPr>
            </w:pPr>
            <w:r w:rsidRPr="00FC28AD">
              <w:rPr>
                <w:rFonts w:ascii="Times New Roman" w:eastAsia="Calibri" w:hAnsi="Times New Roman" w:cs="Times New Roman"/>
                <w:sz w:val="21"/>
                <w:szCs w:val="21"/>
                <w:lang w:val="uk-UA" w:eastAsia="en-US"/>
              </w:rPr>
              <w:t>Технічні вимоги до предмета закупівлі</w:t>
            </w:r>
          </w:p>
        </w:tc>
      </w:tr>
      <w:tr w:rsidR="005B68DD" w:rsidRPr="0045080A" w14:paraId="163AF91E" w14:textId="77777777" w:rsidTr="00763D84">
        <w:trPr>
          <w:trHeight w:val="372"/>
          <w:jc w:val="center"/>
        </w:trPr>
        <w:tc>
          <w:tcPr>
            <w:tcW w:w="2093" w:type="dxa"/>
            <w:tcBorders>
              <w:left w:val="single" w:sz="4" w:space="0" w:color="auto"/>
              <w:right w:val="single" w:sz="4" w:space="0" w:color="auto"/>
            </w:tcBorders>
            <w:noWrap/>
          </w:tcPr>
          <w:p w14:paraId="7C1138EE" w14:textId="08017FD3" w:rsidR="005B68DD" w:rsidRPr="00B84380" w:rsidRDefault="005B68DD" w:rsidP="00B84380">
            <w:pPr>
              <w:spacing w:after="0"/>
              <w:rPr>
                <w:rFonts w:ascii="Times New Roman" w:eastAsia="Calibri" w:hAnsi="Times New Roman" w:cs="Times New Roman"/>
                <w:b/>
                <w:lang w:val="uk-UA" w:eastAsia="en-US"/>
              </w:rPr>
            </w:pPr>
            <w:r>
              <w:rPr>
                <w:rFonts w:ascii="Times New Roman" w:eastAsia="Calibri" w:hAnsi="Times New Roman" w:cs="Times New Roman"/>
                <w:b/>
                <w:lang w:val="uk-UA"/>
              </w:rPr>
              <w:t xml:space="preserve">Капуста </w:t>
            </w:r>
            <w:r w:rsidR="00A97F27">
              <w:rPr>
                <w:rFonts w:ascii="Times New Roman" w:eastAsia="Calibri" w:hAnsi="Times New Roman" w:cs="Times New Roman"/>
                <w:b/>
                <w:lang w:val="uk-UA"/>
              </w:rPr>
              <w:t xml:space="preserve">качанна </w:t>
            </w:r>
            <w:r>
              <w:rPr>
                <w:rFonts w:ascii="Times New Roman" w:eastAsia="Calibri" w:hAnsi="Times New Roman" w:cs="Times New Roman"/>
                <w:b/>
                <w:lang w:val="uk-UA"/>
              </w:rPr>
              <w:t>молода, вагова</w:t>
            </w:r>
          </w:p>
        </w:tc>
        <w:tc>
          <w:tcPr>
            <w:tcW w:w="850" w:type="dxa"/>
            <w:tcBorders>
              <w:right w:val="single" w:sz="4" w:space="0" w:color="auto"/>
            </w:tcBorders>
            <w:noWrap/>
          </w:tcPr>
          <w:p w14:paraId="3BC20AE8" w14:textId="0877C02C" w:rsidR="005B68DD" w:rsidRDefault="005B68DD" w:rsidP="00B84380">
            <w:pPr>
              <w:spacing w:after="0"/>
              <w:jc w:val="center"/>
              <w:rPr>
                <w:rFonts w:ascii="Times New Roman" w:eastAsia="Calibri" w:hAnsi="Times New Roman" w:cs="Times New Roman"/>
                <w:sz w:val="24"/>
                <w:szCs w:val="24"/>
                <w:lang w:val="uk-UA" w:eastAsia="en-US"/>
              </w:rPr>
            </w:pPr>
            <w:r>
              <w:rPr>
                <w:rFonts w:ascii="Times New Roman" w:hAnsi="Times New Roman" w:cs="Times New Roman"/>
                <w:lang w:val="uk-UA"/>
              </w:rPr>
              <w:t>кг</w:t>
            </w:r>
          </w:p>
        </w:tc>
        <w:tc>
          <w:tcPr>
            <w:tcW w:w="1152" w:type="dxa"/>
            <w:tcBorders>
              <w:left w:val="single" w:sz="4" w:space="0" w:color="auto"/>
            </w:tcBorders>
          </w:tcPr>
          <w:p w14:paraId="1E293748" w14:textId="410E302F" w:rsidR="005B68DD" w:rsidRPr="0017236D" w:rsidRDefault="0017236D" w:rsidP="00B84380">
            <w:pPr>
              <w:spacing w:after="0"/>
              <w:jc w:val="center"/>
              <w:rPr>
                <w:rFonts w:ascii="Times New Roman" w:eastAsia="Calibri" w:hAnsi="Times New Roman" w:cs="Times New Roman"/>
                <w:b/>
                <w:sz w:val="24"/>
                <w:szCs w:val="24"/>
                <w:lang w:val="uk-UA" w:eastAsia="en-US"/>
              </w:rPr>
            </w:pPr>
            <w:r w:rsidRPr="0017236D">
              <w:rPr>
                <w:rFonts w:ascii="Times New Roman" w:eastAsia="Calibri" w:hAnsi="Times New Roman" w:cs="Times New Roman"/>
                <w:b/>
                <w:sz w:val="24"/>
                <w:szCs w:val="24"/>
                <w:lang w:val="uk-UA" w:eastAsia="en-US"/>
              </w:rPr>
              <w:t>700</w:t>
            </w:r>
          </w:p>
        </w:tc>
        <w:tc>
          <w:tcPr>
            <w:tcW w:w="6078" w:type="dxa"/>
            <w:noWrap/>
          </w:tcPr>
          <w:p w14:paraId="2E3A8632" w14:textId="48A4FAEF" w:rsidR="005B68DD" w:rsidRPr="00B84380" w:rsidRDefault="005B68DD" w:rsidP="00A949AD">
            <w:pPr>
              <w:spacing w:after="0" w:line="240" w:lineRule="auto"/>
              <w:jc w:val="both"/>
              <w:rPr>
                <w:rFonts w:ascii="Times New Roman" w:eastAsia="Calibri" w:hAnsi="Times New Roman" w:cs="Times New Roman"/>
                <w:color w:val="000000"/>
                <w:sz w:val="20"/>
                <w:szCs w:val="20"/>
                <w:lang w:val="uk-UA" w:eastAsia="zh-CN"/>
              </w:rPr>
            </w:pPr>
            <w:r w:rsidRPr="00AC2420">
              <w:rPr>
                <w:rFonts w:ascii="Times New Roman" w:eastAsia="Times New Roman" w:hAnsi="Times New Roman"/>
                <w:sz w:val="20"/>
                <w:szCs w:val="20"/>
                <w:lang w:val="uk-UA"/>
              </w:rPr>
              <w:t>Головки</w:t>
            </w:r>
            <w:r w:rsidR="00A97F27">
              <w:rPr>
                <w:rFonts w:ascii="Times New Roman" w:eastAsia="Times New Roman" w:hAnsi="Times New Roman"/>
                <w:sz w:val="20"/>
                <w:szCs w:val="20"/>
                <w:lang w:val="uk-UA"/>
              </w:rPr>
              <w:t xml:space="preserve"> (качани)</w:t>
            </w:r>
            <w:r w:rsidRPr="00AC2420">
              <w:rPr>
                <w:rFonts w:ascii="Times New Roman" w:eastAsia="Times New Roman" w:hAnsi="Times New Roman"/>
                <w:sz w:val="20"/>
                <w:szCs w:val="20"/>
                <w:lang w:val="uk-UA"/>
              </w:rPr>
              <w:t xml:space="preserve"> капусти свіжі, цілі, чисті, типової для даного </w:t>
            </w:r>
            <w:r w:rsidR="00DE450F">
              <w:rPr>
                <w:rFonts w:ascii="Times New Roman" w:eastAsia="Times New Roman" w:hAnsi="Times New Roman"/>
                <w:sz w:val="20"/>
                <w:szCs w:val="20"/>
                <w:lang w:val="uk-UA"/>
              </w:rPr>
              <w:t>виду капусти</w:t>
            </w:r>
            <w:r w:rsidRPr="00AC2420">
              <w:rPr>
                <w:rFonts w:ascii="Times New Roman" w:eastAsia="Times New Roman" w:hAnsi="Times New Roman"/>
                <w:sz w:val="20"/>
                <w:szCs w:val="20"/>
                <w:lang w:val="uk-UA"/>
              </w:rPr>
              <w:t xml:space="preserve"> форми та забарвлення, без пошкоджень сільськогосподарськими шкідниками та хворобами. </w:t>
            </w:r>
            <w:r>
              <w:rPr>
                <w:rFonts w:ascii="Times New Roman" w:eastAsia="Times New Roman" w:hAnsi="Times New Roman"/>
                <w:sz w:val="20"/>
                <w:szCs w:val="20"/>
                <w:lang w:val="uk-UA"/>
              </w:rPr>
              <w:t>врожаю 2023 року</w:t>
            </w:r>
            <w:r w:rsidRPr="00AC2420">
              <w:rPr>
                <w:rFonts w:ascii="Times New Roman" w:eastAsia="Times New Roman" w:hAnsi="Times New Roman"/>
                <w:b/>
                <w:bCs/>
                <w:sz w:val="20"/>
                <w:szCs w:val="20"/>
                <w:lang w:val="uk-UA"/>
              </w:rPr>
              <w:t>.</w:t>
            </w:r>
            <w:r w:rsidRPr="00AC2420">
              <w:rPr>
                <w:rFonts w:ascii="Times New Roman" w:eastAsia="Times New Roman" w:hAnsi="Times New Roman"/>
                <w:sz w:val="20"/>
                <w:szCs w:val="20"/>
                <w:lang w:val="uk-UA"/>
              </w:rPr>
              <w:t xml:space="preserve">  </w:t>
            </w:r>
            <w:r w:rsidRPr="00AC2420">
              <w:rPr>
                <w:rFonts w:ascii="Times New Roman" w:hAnsi="Times New Roman"/>
                <w:color w:val="000000"/>
                <w:sz w:val="20"/>
                <w:szCs w:val="20"/>
                <w:lang w:val="uk-UA"/>
              </w:rPr>
              <w:t xml:space="preserve">Фасування – сітчастий чи тканинний мішок, або ящик. </w:t>
            </w:r>
            <w:r w:rsidRPr="00AC2420">
              <w:rPr>
                <w:rFonts w:ascii="Times New Roman" w:hAnsi="Times New Roman"/>
                <w:sz w:val="20"/>
                <w:szCs w:val="20"/>
                <w:lang w:val="uk-UA"/>
              </w:rPr>
              <w:t>Капуста повинна відповідати вимогам ДСТУ (ТУ, ТУ</w:t>
            </w:r>
            <w:r w:rsidR="00DE450F">
              <w:rPr>
                <w:rFonts w:ascii="Times New Roman" w:hAnsi="Times New Roman"/>
                <w:sz w:val="20"/>
                <w:szCs w:val="20"/>
                <w:lang w:val="uk-UA"/>
              </w:rPr>
              <w:t>.</w:t>
            </w:r>
            <w:r w:rsidRPr="00AC2420">
              <w:rPr>
                <w:rFonts w:ascii="Times New Roman" w:hAnsi="Times New Roman"/>
                <w:sz w:val="20"/>
                <w:szCs w:val="20"/>
                <w:lang w:val="uk-UA"/>
              </w:rPr>
              <w:t xml:space="preserve">У) або іншим затвердженим технічним умовам, розробленим відповідно до чинного законодавства, що діють на території України. Вміст залишкових кількостей пестицидів, нітратів, радіонуклідів у капусти не повинен перевищувати допустимих рівнів, встановлених </w:t>
            </w:r>
            <w:proofErr w:type="spellStart"/>
            <w:r w:rsidRPr="00AC2420">
              <w:rPr>
                <w:rFonts w:ascii="Times New Roman" w:hAnsi="Times New Roman"/>
                <w:sz w:val="20"/>
                <w:szCs w:val="20"/>
                <w:lang w:val="uk-UA"/>
              </w:rPr>
              <w:t>медико-біологічнимими</w:t>
            </w:r>
            <w:proofErr w:type="spellEnd"/>
            <w:r w:rsidRPr="00AC2420">
              <w:rPr>
                <w:rFonts w:ascii="Times New Roman" w:hAnsi="Times New Roman"/>
                <w:sz w:val="20"/>
                <w:szCs w:val="20"/>
                <w:lang w:val="uk-UA"/>
              </w:rPr>
              <w:t xml:space="preserve"> та санітарними нормами якості продовольчої сировини та продуктів харчування. </w:t>
            </w:r>
          </w:p>
        </w:tc>
      </w:tr>
      <w:tr w:rsidR="005D561A" w:rsidRPr="0045080A" w14:paraId="7BC997C8" w14:textId="77777777" w:rsidTr="00763D84">
        <w:trPr>
          <w:trHeight w:val="372"/>
          <w:jc w:val="center"/>
        </w:trPr>
        <w:tc>
          <w:tcPr>
            <w:tcW w:w="2093" w:type="dxa"/>
            <w:tcBorders>
              <w:left w:val="single" w:sz="4" w:space="0" w:color="auto"/>
              <w:right w:val="single" w:sz="4" w:space="0" w:color="auto"/>
            </w:tcBorders>
            <w:noWrap/>
          </w:tcPr>
          <w:p w14:paraId="3F2EAE70" w14:textId="3E7D891F" w:rsidR="005D561A" w:rsidRDefault="005D561A" w:rsidP="00B84380">
            <w:pPr>
              <w:spacing w:after="0"/>
              <w:rPr>
                <w:rFonts w:ascii="Times New Roman" w:eastAsia="Calibri" w:hAnsi="Times New Roman" w:cs="Times New Roman"/>
                <w:b/>
                <w:lang w:val="uk-UA"/>
              </w:rPr>
            </w:pPr>
            <w:r>
              <w:rPr>
                <w:rFonts w:ascii="Times New Roman" w:eastAsia="Calibri" w:hAnsi="Times New Roman" w:cs="Times New Roman"/>
                <w:b/>
                <w:lang w:val="uk-UA"/>
              </w:rPr>
              <w:t>Яблука вагові</w:t>
            </w:r>
          </w:p>
        </w:tc>
        <w:tc>
          <w:tcPr>
            <w:tcW w:w="850" w:type="dxa"/>
            <w:tcBorders>
              <w:right w:val="single" w:sz="4" w:space="0" w:color="auto"/>
            </w:tcBorders>
            <w:noWrap/>
          </w:tcPr>
          <w:p w14:paraId="7CE6CA5D" w14:textId="71023A6F" w:rsidR="005D561A" w:rsidRDefault="005D561A" w:rsidP="00B84380">
            <w:pPr>
              <w:spacing w:after="0"/>
              <w:jc w:val="center"/>
              <w:rPr>
                <w:rFonts w:ascii="Times New Roman" w:hAnsi="Times New Roman" w:cs="Times New Roman"/>
                <w:lang w:val="uk-UA"/>
              </w:rPr>
            </w:pPr>
            <w:r>
              <w:rPr>
                <w:rFonts w:ascii="Times New Roman" w:hAnsi="Times New Roman" w:cs="Times New Roman"/>
                <w:lang w:val="uk-UA"/>
              </w:rPr>
              <w:t>кг</w:t>
            </w:r>
          </w:p>
        </w:tc>
        <w:tc>
          <w:tcPr>
            <w:tcW w:w="1152" w:type="dxa"/>
            <w:tcBorders>
              <w:left w:val="single" w:sz="4" w:space="0" w:color="auto"/>
            </w:tcBorders>
          </w:tcPr>
          <w:p w14:paraId="3CEE3D28" w14:textId="585B4A1F" w:rsidR="005D561A" w:rsidRPr="0017236D" w:rsidRDefault="0017236D" w:rsidP="00B84380">
            <w:pPr>
              <w:spacing w:after="0"/>
              <w:jc w:val="center"/>
              <w:rPr>
                <w:rFonts w:ascii="Times New Roman" w:eastAsia="Calibri" w:hAnsi="Times New Roman" w:cs="Times New Roman"/>
                <w:b/>
                <w:sz w:val="24"/>
                <w:szCs w:val="24"/>
                <w:lang w:val="uk-UA" w:eastAsia="en-US"/>
              </w:rPr>
            </w:pPr>
            <w:r w:rsidRPr="0017236D">
              <w:rPr>
                <w:rFonts w:ascii="Times New Roman" w:eastAsia="Calibri" w:hAnsi="Times New Roman" w:cs="Times New Roman"/>
                <w:b/>
                <w:sz w:val="24"/>
                <w:szCs w:val="24"/>
                <w:lang w:val="uk-UA" w:eastAsia="en-US"/>
              </w:rPr>
              <w:t>600</w:t>
            </w:r>
          </w:p>
        </w:tc>
        <w:tc>
          <w:tcPr>
            <w:tcW w:w="6078" w:type="dxa"/>
            <w:noWrap/>
          </w:tcPr>
          <w:p w14:paraId="1AAD0C9D" w14:textId="24B1DD7C" w:rsidR="005D561A" w:rsidRDefault="00681796" w:rsidP="0094344E">
            <w:pPr>
              <w:spacing w:line="240" w:lineRule="auto"/>
              <w:contextualSpacing/>
              <w:jc w:val="both"/>
              <w:rPr>
                <w:rStyle w:val="tlid-translation"/>
                <w:rFonts w:ascii="Times New Roman" w:hAnsi="Times New Roman"/>
                <w:sz w:val="20"/>
                <w:szCs w:val="20"/>
                <w:lang w:val="uk-UA"/>
              </w:rPr>
            </w:pPr>
            <w:r w:rsidRPr="00681796">
              <w:rPr>
                <w:rFonts w:ascii="Times New Roman" w:eastAsia="Times New Roman" w:hAnsi="Times New Roman" w:cs="Times New Roman"/>
                <w:sz w:val="20"/>
                <w:szCs w:val="20"/>
                <w:lang w:val="uk-UA" w:eastAsia="en-US"/>
              </w:rPr>
              <w:t>Плоди мають бути стиглі, цілі, чисті, щільні, без механічних пошкоджень та тріщин, соковиті, здорові, без ознак гнилі, пошкоджень  шкідниками, ураження хворобами, колір відповідно до ботанічного сорту, без плям. Яблука діаметром від 8 см (с</w:t>
            </w:r>
            <w:r w:rsidR="006D0D71">
              <w:rPr>
                <w:rFonts w:ascii="Times New Roman" w:eastAsia="Times New Roman" w:hAnsi="Times New Roman" w:cs="Times New Roman"/>
                <w:sz w:val="20"/>
                <w:szCs w:val="20"/>
                <w:lang w:val="uk-UA" w:eastAsia="en-US"/>
              </w:rPr>
              <w:t>ередніх розмірів, не дрібні)</w:t>
            </w:r>
            <w:r w:rsidR="006E6096">
              <w:rPr>
                <w:rFonts w:ascii="Times New Roman" w:eastAsia="Times New Roman" w:hAnsi="Times New Roman" w:cs="Times New Roman"/>
                <w:sz w:val="20"/>
                <w:szCs w:val="20"/>
                <w:lang w:val="uk-UA" w:eastAsia="en-US"/>
              </w:rPr>
              <w:t xml:space="preserve">. </w:t>
            </w:r>
            <w:r w:rsidRPr="00681796">
              <w:rPr>
                <w:rFonts w:ascii="Times New Roman" w:eastAsia="Times New Roman" w:hAnsi="Times New Roman" w:cs="Times New Roman"/>
                <w:sz w:val="20"/>
                <w:szCs w:val="20"/>
                <w:lang w:val="uk-UA" w:eastAsia="en-US"/>
              </w:rPr>
              <w:t>Фасування – сітчастий чи тканинний мішок, або ящик. Яблука повинні відповідати вимогам ДСТУ (ТУ, ТУ</w:t>
            </w:r>
            <w:r>
              <w:rPr>
                <w:rFonts w:ascii="Times New Roman" w:eastAsia="Times New Roman" w:hAnsi="Times New Roman" w:cs="Times New Roman"/>
                <w:sz w:val="20"/>
                <w:szCs w:val="20"/>
                <w:lang w:val="uk-UA" w:eastAsia="en-US"/>
              </w:rPr>
              <w:t>.</w:t>
            </w:r>
            <w:r w:rsidRPr="00681796">
              <w:rPr>
                <w:rFonts w:ascii="Times New Roman" w:eastAsia="Times New Roman" w:hAnsi="Times New Roman" w:cs="Times New Roman"/>
                <w:sz w:val="20"/>
                <w:szCs w:val="20"/>
                <w:lang w:val="uk-UA" w:eastAsia="en-US"/>
              </w:rPr>
              <w:t>У) або іншим</w:t>
            </w:r>
            <w:r w:rsidR="006D0D71">
              <w:rPr>
                <w:rFonts w:ascii="Times New Roman" w:eastAsia="Times New Roman" w:hAnsi="Times New Roman" w:cs="Times New Roman"/>
                <w:sz w:val="20"/>
                <w:szCs w:val="20"/>
                <w:lang w:val="uk-UA" w:eastAsia="en-US"/>
              </w:rPr>
              <w:t xml:space="preserve"> затвердженим технічним умовам,</w:t>
            </w:r>
            <w:r w:rsidRPr="00681796">
              <w:rPr>
                <w:rFonts w:ascii="Times New Roman" w:eastAsia="Times New Roman" w:hAnsi="Times New Roman" w:cs="Times New Roman"/>
                <w:sz w:val="20"/>
                <w:szCs w:val="20"/>
                <w:lang w:val="uk-UA" w:eastAsia="en-US"/>
              </w:rPr>
              <w:t xml:space="preserve"> </w:t>
            </w:r>
            <w:r w:rsidR="0094344E" w:rsidRPr="0094344E">
              <w:rPr>
                <w:rFonts w:ascii="Times New Roman" w:eastAsia="Times New Roman" w:hAnsi="Times New Roman" w:cs="Times New Roman"/>
                <w:sz w:val="20"/>
                <w:szCs w:val="20"/>
                <w:lang w:val="uk-UA" w:eastAsia="en-US"/>
              </w:rPr>
              <w:t>розробленим відповідно до чинного законодавства</w:t>
            </w:r>
            <w:r w:rsidR="0094344E">
              <w:rPr>
                <w:rFonts w:ascii="Times New Roman" w:eastAsia="Times New Roman" w:hAnsi="Times New Roman" w:cs="Times New Roman"/>
                <w:sz w:val="20"/>
                <w:szCs w:val="20"/>
                <w:lang w:val="uk-UA" w:eastAsia="en-US"/>
              </w:rPr>
              <w:t xml:space="preserve">, </w:t>
            </w:r>
            <w:r w:rsidRPr="00681796">
              <w:rPr>
                <w:rFonts w:ascii="Times New Roman" w:eastAsia="Times New Roman" w:hAnsi="Times New Roman" w:cs="Times New Roman"/>
                <w:sz w:val="20"/>
                <w:szCs w:val="20"/>
                <w:lang w:val="uk-UA" w:eastAsia="en-US"/>
              </w:rPr>
              <w:t xml:space="preserve">що діють на території України. Вміст залишкових кількостей пестицидів, нітратів, радіонуклідів у яблук не повинен перевищувати допустимих рівнів, встановлених </w:t>
            </w:r>
            <w:proofErr w:type="spellStart"/>
            <w:r w:rsidRPr="00681796">
              <w:rPr>
                <w:rFonts w:ascii="Times New Roman" w:eastAsia="Times New Roman" w:hAnsi="Times New Roman" w:cs="Times New Roman"/>
                <w:sz w:val="20"/>
                <w:szCs w:val="20"/>
                <w:lang w:val="uk-UA" w:eastAsia="en-US"/>
              </w:rPr>
              <w:t>медико-біологічнимими</w:t>
            </w:r>
            <w:proofErr w:type="spellEnd"/>
            <w:r w:rsidRPr="00681796">
              <w:rPr>
                <w:rFonts w:ascii="Times New Roman" w:eastAsia="Times New Roman" w:hAnsi="Times New Roman" w:cs="Times New Roman"/>
                <w:sz w:val="20"/>
                <w:szCs w:val="20"/>
                <w:lang w:val="uk-UA" w:eastAsia="en-US"/>
              </w:rPr>
              <w:t xml:space="preserve"> та санітарними нормами якості продовольчої сировини та продуктів харчування. </w:t>
            </w:r>
          </w:p>
        </w:tc>
      </w:tr>
      <w:tr w:rsidR="00694D99" w:rsidRPr="0045080A" w14:paraId="77730228" w14:textId="77777777" w:rsidTr="00763D84">
        <w:trPr>
          <w:trHeight w:val="372"/>
          <w:jc w:val="center"/>
        </w:trPr>
        <w:tc>
          <w:tcPr>
            <w:tcW w:w="2093" w:type="dxa"/>
            <w:tcBorders>
              <w:left w:val="single" w:sz="4" w:space="0" w:color="auto"/>
              <w:right w:val="single" w:sz="4" w:space="0" w:color="auto"/>
            </w:tcBorders>
            <w:noWrap/>
          </w:tcPr>
          <w:p w14:paraId="0031FC1D" w14:textId="726D1756" w:rsidR="00694D99" w:rsidRDefault="00694D99" w:rsidP="00B84380">
            <w:pPr>
              <w:spacing w:after="0"/>
              <w:rPr>
                <w:rFonts w:ascii="Times New Roman" w:eastAsia="Calibri" w:hAnsi="Times New Roman" w:cs="Times New Roman"/>
                <w:b/>
                <w:lang w:val="uk-UA"/>
              </w:rPr>
            </w:pPr>
            <w:r>
              <w:rPr>
                <w:rFonts w:ascii="Times New Roman" w:eastAsia="Calibri" w:hAnsi="Times New Roman" w:cs="Times New Roman"/>
                <w:b/>
                <w:lang w:val="uk-UA"/>
              </w:rPr>
              <w:t>Морква вагова</w:t>
            </w:r>
          </w:p>
        </w:tc>
        <w:tc>
          <w:tcPr>
            <w:tcW w:w="850" w:type="dxa"/>
            <w:tcBorders>
              <w:right w:val="single" w:sz="4" w:space="0" w:color="auto"/>
            </w:tcBorders>
            <w:noWrap/>
          </w:tcPr>
          <w:p w14:paraId="18A19AB6" w14:textId="5E252172" w:rsidR="00694D99" w:rsidRDefault="00694D99" w:rsidP="00B84380">
            <w:pPr>
              <w:spacing w:after="0"/>
              <w:jc w:val="center"/>
              <w:rPr>
                <w:rFonts w:ascii="Times New Roman" w:hAnsi="Times New Roman" w:cs="Times New Roman"/>
                <w:lang w:val="uk-UA"/>
              </w:rPr>
            </w:pPr>
            <w:r>
              <w:rPr>
                <w:rFonts w:ascii="Times New Roman" w:hAnsi="Times New Roman" w:cs="Times New Roman"/>
                <w:lang w:val="uk-UA"/>
              </w:rPr>
              <w:t>кг</w:t>
            </w:r>
          </w:p>
        </w:tc>
        <w:tc>
          <w:tcPr>
            <w:tcW w:w="1152" w:type="dxa"/>
            <w:tcBorders>
              <w:left w:val="single" w:sz="4" w:space="0" w:color="auto"/>
            </w:tcBorders>
          </w:tcPr>
          <w:p w14:paraId="0AB8F81C" w14:textId="4137794E" w:rsidR="00694D99" w:rsidRPr="0017236D" w:rsidRDefault="0017236D" w:rsidP="00B84380">
            <w:pPr>
              <w:spacing w:after="0"/>
              <w:jc w:val="center"/>
              <w:rPr>
                <w:rFonts w:ascii="Times New Roman" w:eastAsia="Calibri" w:hAnsi="Times New Roman" w:cs="Times New Roman"/>
                <w:b/>
                <w:sz w:val="24"/>
                <w:szCs w:val="24"/>
                <w:lang w:val="uk-UA" w:eastAsia="en-US"/>
              </w:rPr>
            </w:pPr>
            <w:r w:rsidRPr="0017236D">
              <w:rPr>
                <w:rFonts w:ascii="Times New Roman" w:eastAsia="Calibri" w:hAnsi="Times New Roman" w:cs="Times New Roman"/>
                <w:b/>
                <w:sz w:val="24"/>
                <w:szCs w:val="24"/>
                <w:lang w:val="uk-UA" w:eastAsia="en-US"/>
              </w:rPr>
              <w:t>350</w:t>
            </w:r>
          </w:p>
        </w:tc>
        <w:tc>
          <w:tcPr>
            <w:tcW w:w="6078" w:type="dxa"/>
            <w:noWrap/>
          </w:tcPr>
          <w:p w14:paraId="751310A8" w14:textId="79177BCC" w:rsidR="00694D99" w:rsidRDefault="00694D99" w:rsidP="0094344E">
            <w:pPr>
              <w:spacing w:line="240" w:lineRule="auto"/>
              <w:contextualSpacing/>
              <w:jc w:val="both"/>
              <w:rPr>
                <w:rStyle w:val="tlid-translation"/>
                <w:rFonts w:ascii="Times New Roman" w:hAnsi="Times New Roman"/>
                <w:sz w:val="20"/>
                <w:szCs w:val="20"/>
                <w:lang w:val="uk-UA"/>
              </w:rPr>
            </w:pPr>
            <w:r w:rsidRPr="00AC2420">
              <w:rPr>
                <w:rFonts w:ascii="Times New Roman" w:eastAsia="Calibri" w:hAnsi="Times New Roman" w:cs="Times New Roman"/>
                <w:sz w:val="20"/>
                <w:szCs w:val="20"/>
                <w:lang w:val="uk-UA"/>
              </w:rPr>
              <w:t xml:space="preserve">Коренеплоди моркви свіжі, цілі, чисті, не зів’ялі, не тріснуті, без пошкоджень, не уражені хворобами, без зайвої зовнішньої вологи, типові для ботанічного сорту моркви  за формою і забарвленням, з довжиною залишених черешків не більше ніж 1-1,5 см або обрізаних врівень з плечиками коренеплоду. Запах та смак – властиві моркві, без стороннього смаку та запаху. Розмір коренеплоду за найбільшим поперечним діаметром </w:t>
            </w:r>
            <w:r w:rsidR="00744E54">
              <w:rPr>
                <w:rFonts w:ascii="Times New Roman" w:eastAsia="Calibri" w:hAnsi="Times New Roman" w:cs="Times New Roman"/>
                <w:sz w:val="20"/>
                <w:szCs w:val="20"/>
                <w:lang w:val="uk-UA"/>
              </w:rPr>
              <w:t xml:space="preserve">не менше </w:t>
            </w:r>
            <w:r w:rsidRPr="00AC2420">
              <w:rPr>
                <w:rFonts w:ascii="Times New Roman" w:eastAsia="Calibri" w:hAnsi="Times New Roman" w:cs="Times New Roman"/>
                <w:sz w:val="20"/>
                <w:szCs w:val="20"/>
                <w:lang w:val="uk-UA"/>
              </w:rPr>
              <w:t>3-5 см. Розмір коренеплоду за довжиною, для видовжених форм,  не менше 10 см</w:t>
            </w:r>
            <w:r w:rsidRPr="00AC2420">
              <w:rPr>
                <w:rFonts w:ascii="Times New Roman" w:eastAsia="Calibri" w:hAnsi="Times New Roman" w:cs="Times New Roman"/>
                <w:color w:val="000000"/>
                <w:sz w:val="20"/>
                <w:szCs w:val="20"/>
                <w:lang w:val="uk-UA"/>
              </w:rPr>
              <w:t xml:space="preserve">. Фасування – сітчастий чи тканинний мішок, або ящик. </w:t>
            </w:r>
            <w:r w:rsidRPr="00AC2420">
              <w:rPr>
                <w:rFonts w:ascii="Times New Roman" w:eastAsia="Calibri" w:hAnsi="Times New Roman" w:cs="Times New Roman"/>
                <w:sz w:val="20"/>
                <w:szCs w:val="20"/>
                <w:lang w:val="uk-UA"/>
              </w:rPr>
              <w:t>Морква повинна відповідати вимогам ДСТУ (ТУ, ТУ.У) або іншим затвердженим технічним умовам, розробленим відповідно до чинного законодавства,</w:t>
            </w:r>
            <w:r w:rsidR="00744E54" w:rsidRPr="00744E54">
              <w:rPr>
                <w:lang w:val="uk-UA"/>
              </w:rPr>
              <w:t xml:space="preserve"> </w:t>
            </w:r>
            <w:r w:rsidR="00744E54" w:rsidRPr="00744E54">
              <w:rPr>
                <w:rFonts w:ascii="Times New Roman" w:eastAsia="Calibri" w:hAnsi="Times New Roman" w:cs="Times New Roman"/>
                <w:sz w:val="20"/>
                <w:szCs w:val="20"/>
                <w:lang w:val="uk-UA"/>
              </w:rPr>
              <w:t>розробленим відповідно до чинного законодавства</w:t>
            </w:r>
            <w:r w:rsidR="00744E54">
              <w:rPr>
                <w:rFonts w:ascii="Times New Roman" w:eastAsia="Calibri" w:hAnsi="Times New Roman" w:cs="Times New Roman"/>
                <w:sz w:val="20"/>
                <w:szCs w:val="20"/>
                <w:lang w:val="uk-UA"/>
              </w:rPr>
              <w:t>,</w:t>
            </w:r>
            <w:r>
              <w:rPr>
                <w:rFonts w:ascii="Times New Roman" w:eastAsia="Calibri" w:hAnsi="Times New Roman" w:cs="Times New Roman"/>
                <w:sz w:val="20"/>
                <w:szCs w:val="20"/>
                <w:lang w:val="uk-UA"/>
              </w:rPr>
              <w:t xml:space="preserve"> що діють на території України. </w:t>
            </w:r>
            <w:r w:rsidRPr="00AC2420">
              <w:rPr>
                <w:rFonts w:ascii="Times New Roman" w:eastAsia="Calibri" w:hAnsi="Times New Roman" w:cs="Times New Roman"/>
                <w:sz w:val="20"/>
                <w:szCs w:val="20"/>
                <w:lang w:val="uk-UA"/>
              </w:rPr>
              <w:t xml:space="preserve">Вміст залишкових </w:t>
            </w:r>
            <w:r w:rsidRPr="00AC2420">
              <w:rPr>
                <w:rFonts w:ascii="Times New Roman" w:eastAsia="Calibri" w:hAnsi="Times New Roman" w:cs="Times New Roman"/>
                <w:sz w:val="20"/>
                <w:szCs w:val="20"/>
                <w:lang w:val="uk-UA"/>
              </w:rPr>
              <w:lastRenderedPageBreak/>
              <w:t xml:space="preserve">кількостей пестицидів, нітратів, радіонуклідів у коренеплодах моркви не повинен перевищувати допустимих рівнів, встановлених </w:t>
            </w:r>
            <w:proofErr w:type="spellStart"/>
            <w:r w:rsidRPr="00AC2420">
              <w:rPr>
                <w:rFonts w:ascii="Times New Roman" w:eastAsia="Calibri" w:hAnsi="Times New Roman" w:cs="Times New Roman"/>
                <w:sz w:val="20"/>
                <w:szCs w:val="20"/>
                <w:lang w:val="uk-UA"/>
              </w:rPr>
              <w:t>медико-біологічнимими</w:t>
            </w:r>
            <w:proofErr w:type="spellEnd"/>
            <w:r w:rsidRPr="00AC2420">
              <w:rPr>
                <w:rFonts w:ascii="Times New Roman" w:eastAsia="Calibri" w:hAnsi="Times New Roman" w:cs="Times New Roman"/>
                <w:sz w:val="20"/>
                <w:szCs w:val="20"/>
                <w:lang w:val="uk-UA"/>
              </w:rPr>
              <w:t xml:space="preserve"> та санітарними нормами якості продовольчої сировини та продуктів харчування.</w:t>
            </w:r>
            <w:r w:rsidRPr="00FF4B7C">
              <w:rPr>
                <w:lang w:val="uk-UA"/>
              </w:rPr>
              <w:t xml:space="preserve"> </w:t>
            </w:r>
          </w:p>
        </w:tc>
      </w:tr>
    </w:tbl>
    <w:p w14:paraId="54FCAB4C" w14:textId="68437BAE" w:rsidR="00B84380" w:rsidRPr="00F24A2A" w:rsidRDefault="00B84380" w:rsidP="00B84380">
      <w:pPr>
        <w:spacing w:after="0" w:line="240" w:lineRule="auto"/>
        <w:ind w:left="-284" w:right="-86" w:firstLine="284"/>
        <w:jc w:val="both"/>
        <w:rPr>
          <w:rFonts w:ascii="Times New Roman" w:eastAsia="Times New Roman" w:hAnsi="Times New Roman" w:cs="Times New Roman"/>
          <w:lang w:val="uk-UA"/>
        </w:rPr>
      </w:pPr>
    </w:p>
    <w:p w14:paraId="395979DF" w14:textId="1DF894C0" w:rsidR="00B84380" w:rsidRPr="00B84380" w:rsidRDefault="00B84380" w:rsidP="00F344AD">
      <w:pPr>
        <w:spacing w:after="0" w:line="240" w:lineRule="auto"/>
        <w:ind w:right="-426" w:firstLine="708"/>
        <w:jc w:val="both"/>
        <w:rPr>
          <w:rFonts w:ascii="Times New Roman" w:eastAsia="Times New Roman" w:hAnsi="Times New Roman" w:cs="Times New Roman"/>
          <w:color w:val="000000"/>
          <w:sz w:val="21"/>
          <w:szCs w:val="21"/>
          <w:lang w:val="uk-UA"/>
        </w:rPr>
      </w:pPr>
      <w:r w:rsidRPr="00B84380">
        <w:rPr>
          <w:rFonts w:ascii="Times New Roman" w:eastAsia="Calibri" w:hAnsi="Times New Roman" w:cs="Times New Roman"/>
          <w:sz w:val="21"/>
          <w:szCs w:val="21"/>
          <w:shd w:val="clear" w:color="auto" w:fill="FFFFFF"/>
          <w:lang w:val="uk-UA" w:eastAsia="en-US"/>
        </w:rPr>
        <w:t xml:space="preserve">Якість </w:t>
      </w:r>
      <w:r w:rsidR="005D561A">
        <w:rPr>
          <w:rFonts w:ascii="Times New Roman" w:eastAsia="Calibri" w:hAnsi="Times New Roman" w:cs="Times New Roman"/>
          <w:sz w:val="21"/>
          <w:szCs w:val="21"/>
          <w:shd w:val="clear" w:color="auto" w:fill="FFFFFF"/>
          <w:lang w:val="uk-UA" w:eastAsia="en-US"/>
        </w:rPr>
        <w:t xml:space="preserve">  </w:t>
      </w:r>
      <w:r w:rsidR="005D561A">
        <w:rPr>
          <w:rFonts w:ascii="Times New Roman" w:eastAsia="Calibri" w:hAnsi="Times New Roman" w:cs="Times New Roman"/>
          <w:b/>
          <w:sz w:val="21"/>
          <w:szCs w:val="21"/>
          <w:u w:val="single"/>
          <w:shd w:val="clear" w:color="auto" w:fill="FFFFFF"/>
          <w:lang w:val="uk-UA" w:eastAsia="en-US"/>
        </w:rPr>
        <w:t>овочів та фруктів</w:t>
      </w:r>
      <w:r w:rsidRPr="00B84380">
        <w:rPr>
          <w:rFonts w:ascii="Times New Roman" w:eastAsia="Calibri" w:hAnsi="Times New Roman" w:cs="Times New Roman"/>
          <w:sz w:val="21"/>
          <w:szCs w:val="21"/>
          <w:shd w:val="clear" w:color="auto" w:fill="FFFFFF"/>
          <w:lang w:val="uk-UA" w:eastAsia="en-US"/>
        </w:rPr>
        <w:t xml:space="preserve"> визначається відповідно до вимог нормативних документів  ДСТУ, або ТУ (ТУ.У). </w:t>
      </w:r>
      <w:r w:rsidRPr="00B84380">
        <w:rPr>
          <w:rFonts w:ascii="Times New Roman" w:eastAsia="Times New Roman" w:hAnsi="Times New Roman" w:cs="Times New Roman"/>
          <w:color w:val="000000"/>
          <w:sz w:val="21"/>
          <w:szCs w:val="21"/>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771/97-ВР від 23.12.1997 р, вказаному ДСТУ, ТУ (ТУ.У).</w:t>
      </w:r>
    </w:p>
    <w:p w14:paraId="38A530EF" w14:textId="77777777" w:rsidR="00B84380" w:rsidRPr="00B84380" w:rsidRDefault="00B84380" w:rsidP="00F344AD">
      <w:pPr>
        <w:shd w:val="clear" w:color="auto" w:fill="FFFFFF"/>
        <w:spacing w:after="0" w:line="240" w:lineRule="auto"/>
        <w:ind w:right="-426" w:firstLine="708"/>
        <w:jc w:val="both"/>
        <w:rPr>
          <w:rFonts w:ascii="Times New Roman" w:eastAsia="Calibri" w:hAnsi="Times New Roman" w:cs="Times New Roman"/>
          <w:i/>
          <w:sz w:val="21"/>
          <w:szCs w:val="21"/>
          <w:u w:val="single"/>
          <w:lang w:val="uk-UA" w:eastAsia="en-US"/>
        </w:rPr>
      </w:pPr>
      <w:r w:rsidRPr="00B84380">
        <w:rPr>
          <w:rFonts w:ascii="Times New Roman" w:eastAsia="Calibri" w:hAnsi="Times New Roman" w:cs="Times New Roman"/>
          <w:sz w:val="21"/>
          <w:szCs w:val="21"/>
          <w:lang w:val="uk-UA" w:eastAsia="en-US"/>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14:paraId="34532142" w14:textId="77777777" w:rsidR="00B84380" w:rsidRPr="00B84380" w:rsidRDefault="00B84380" w:rsidP="00F344AD">
      <w:pPr>
        <w:spacing w:after="0" w:line="240" w:lineRule="auto"/>
        <w:ind w:right="-426" w:firstLine="708"/>
        <w:jc w:val="both"/>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B84380">
        <w:rPr>
          <w:rFonts w:ascii="Times New Roman" w:eastAsia="Calibri" w:hAnsi="Times New Roman" w:cs="Times New Roman"/>
          <w:sz w:val="21"/>
          <w:szCs w:val="21"/>
          <w:lang w:val="uk-UA" w:eastAsia="en-US"/>
        </w:rPr>
        <w:t>паспортуванню</w:t>
      </w:r>
      <w:proofErr w:type="spellEnd"/>
      <w:r w:rsidRPr="00B84380">
        <w:rPr>
          <w:rFonts w:ascii="Times New Roman" w:eastAsia="Calibri" w:hAnsi="Times New Roman" w:cs="Times New Roman"/>
          <w:sz w:val="21"/>
          <w:szCs w:val="21"/>
          <w:lang w:val="uk-UA" w:eastAsia="en-US"/>
        </w:rPr>
        <w:t xml:space="preserve">, погодженню. </w:t>
      </w:r>
    </w:p>
    <w:p w14:paraId="742FB20C" w14:textId="77777777" w:rsidR="00B84380" w:rsidRPr="00B84380" w:rsidRDefault="00B84380" w:rsidP="00F344AD">
      <w:pPr>
        <w:suppressAutoHyphens/>
        <w:spacing w:after="0" w:line="240" w:lineRule="auto"/>
        <w:ind w:right="-426" w:firstLine="708"/>
        <w:contextualSpacing/>
        <w:jc w:val="both"/>
        <w:textAlignment w:val="top"/>
        <w:rPr>
          <w:rFonts w:ascii="Times New Roman" w:eastAsia="Calibri" w:hAnsi="Times New Roman" w:cs="Times New Roman"/>
          <w:b/>
          <w:i/>
          <w:sz w:val="21"/>
          <w:szCs w:val="21"/>
          <w:lang w:val="uk-UA" w:eastAsia="en-US"/>
        </w:rPr>
      </w:pPr>
      <w:r w:rsidRPr="00B84380">
        <w:rPr>
          <w:rFonts w:ascii="Times New Roman" w:eastAsia="Calibri" w:hAnsi="Times New Roman" w:cs="Times New Roman"/>
          <w:sz w:val="21"/>
          <w:szCs w:val="21"/>
          <w:lang w:val="uk-UA" w:eastAsia="en-US"/>
        </w:rPr>
        <w:t xml:space="preserve">Основні показники і характеристики: на кожній одиниці фасування (упаковці) повинна бути наступна інформація: назва харчового продукту, назва та адреса країни-виробника, або підприємства – виробника, вага або кількість, склад, дата виготовлення, термін придатності та умови зберігання, дані про харчову та енергетичну цінність. </w:t>
      </w:r>
    </w:p>
    <w:p w14:paraId="64CE64BA" w14:textId="77777777" w:rsidR="00B84380" w:rsidRPr="00B84380" w:rsidRDefault="00B84380" w:rsidP="00F344AD">
      <w:pPr>
        <w:spacing w:after="0" w:line="240" w:lineRule="auto"/>
        <w:ind w:right="-426" w:firstLine="708"/>
        <w:contextualSpacing/>
        <w:jc w:val="both"/>
        <w:textAlignment w:val="top"/>
        <w:rPr>
          <w:rFonts w:ascii="Times New Roman" w:eastAsia="Calibri" w:hAnsi="Times New Roman" w:cs="Times New Roman"/>
          <w:b/>
          <w:sz w:val="21"/>
          <w:szCs w:val="21"/>
          <w:lang w:val="uk-UA" w:eastAsia="en-US"/>
        </w:rPr>
      </w:pPr>
      <w:r w:rsidRPr="00B84380">
        <w:rPr>
          <w:rFonts w:ascii="Times New Roman" w:eastAsia="Calibri" w:hAnsi="Times New Roman" w:cs="Times New Roman"/>
          <w:sz w:val="21"/>
          <w:szCs w:val="21"/>
          <w:lang w:val="uk-UA" w:eastAsia="en-US"/>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B84380">
        <w:rPr>
          <w:rFonts w:ascii="Times New Roman" w:eastAsia="Calibri" w:hAnsi="Times New Roman" w:cs="Times New Roman"/>
          <w:b/>
          <w:sz w:val="21"/>
          <w:szCs w:val="21"/>
          <w:lang w:val="uk-UA" w:eastAsia="en-US"/>
        </w:rPr>
        <w:t xml:space="preserve">Постачальник несе відповідальність за якість товару протягом усього терміну придатності. </w:t>
      </w:r>
    </w:p>
    <w:p w14:paraId="5CFB22D6" w14:textId="23409038" w:rsidR="00B84380" w:rsidRPr="00B84380" w:rsidRDefault="00B84380" w:rsidP="00F344AD">
      <w:pPr>
        <w:spacing w:after="0" w:line="240" w:lineRule="auto"/>
        <w:ind w:right="-426" w:firstLine="708"/>
        <w:contextualSpacing/>
        <w:jc w:val="both"/>
        <w:textAlignment w:val="top"/>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 xml:space="preserve">Поставка товару буде відбуватися </w:t>
      </w:r>
      <w:r w:rsidRPr="00FD28CA">
        <w:rPr>
          <w:rFonts w:ascii="Times New Roman" w:eastAsia="Calibri" w:hAnsi="Times New Roman" w:cs="Times New Roman"/>
          <w:b/>
          <w:sz w:val="21"/>
          <w:szCs w:val="21"/>
          <w:u w:val="single"/>
          <w:lang w:val="uk-UA" w:eastAsia="en-US"/>
        </w:rPr>
        <w:t>невеликими партіями</w:t>
      </w:r>
      <w:r w:rsidRPr="00B84380">
        <w:rPr>
          <w:rFonts w:ascii="Times New Roman" w:eastAsia="Calibri" w:hAnsi="Times New Roman" w:cs="Times New Roman"/>
          <w:sz w:val="21"/>
          <w:szCs w:val="21"/>
          <w:lang w:val="uk-UA" w:eastAsia="en-US"/>
        </w:rPr>
        <w:t xml:space="preserve"> згідно заявок  в   робочий час закладу</w:t>
      </w:r>
      <w:r w:rsidRPr="00B84380">
        <w:rPr>
          <w:rFonts w:ascii="Times New Roman" w:eastAsia="Calibri" w:hAnsi="Times New Roman" w:cs="Times New Roman"/>
          <w:sz w:val="21"/>
          <w:szCs w:val="21"/>
          <w:u w:val="single"/>
          <w:lang w:val="uk-UA" w:eastAsia="en-US"/>
        </w:rPr>
        <w:t xml:space="preserve">, </w:t>
      </w:r>
      <w:r w:rsidRPr="00B84380">
        <w:rPr>
          <w:rFonts w:ascii="Times New Roman" w:eastAsia="Calibri" w:hAnsi="Times New Roman" w:cs="Times New Roman"/>
          <w:sz w:val="21"/>
          <w:szCs w:val="21"/>
          <w:lang w:val="uk-UA" w:eastAsia="en-US"/>
        </w:rPr>
        <w:t>не рідше одного разу</w:t>
      </w:r>
      <w:r w:rsidR="00B31853">
        <w:rPr>
          <w:rFonts w:ascii="Times New Roman" w:eastAsia="Calibri" w:hAnsi="Times New Roman" w:cs="Times New Roman"/>
          <w:b/>
          <w:sz w:val="21"/>
          <w:szCs w:val="21"/>
          <w:u w:val="single"/>
          <w:lang w:val="uk-UA" w:eastAsia="en-US"/>
        </w:rPr>
        <w:t xml:space="preserve"> </w:t>
      </w:r>
      <w:r w:rsidRPr="003B1CE2">
        <w:rPr>
          <w:rFonts w:ascii="Times New Roman" w:eastAsia="Calibri" w:hAnsi="Times New Roman" w:cs="Times New Roman"/>
          <w:b/>
          <w:sz w:val="21"/>
          <w:szCs w:val="21"/>
          <w:u w:val="single"/>
          <w:lang w:val="uk-UA" w:eastAsia="en-US"/>
        </w:rPr>
        <w:t xml:space="preserve">на </w:t>
      </w:r>
      <w:r w:rsidR="00903F59" w:rsidRPr="003B1CE2">
        <w:rPr>
          <w:rFonts w:ascii="Times New Roman" w:eastAsia="Calibri" w:hAnsi="Times New Roman" w:cs="Times New Roman"/>
          <w:b/>
          <w:sz w:val="21"/>
          <w:szCs w:val="21"/>
          <w:u w:val="single"/>
          <w:lang w:val="uk-UA" w:eastAsia="en-US"/>
        </w:rPr>
        <w:t>тиждень</w:t>
      </w:r>
      <w:r w:rsidR="00C41038" w:rsidRPr="003B1CE2">
        <w:rPr>
          <w:rFonts w:ascii="Times New Roman" w:eastAsia="Calibri" w:hAnsi="Times New Roman" w:cs="Times New Roman"/>
          <w:b/>
          <w:sz w:val="21"/>
          <w:szCs w:val="21"/>
          <w:u w:val="single"/>
          <w:lang w:val="uk-UA" w:eastAsia="en-US"/>
        </w:rPr>
        <w:t>,</w:t>
      </w:r>
      <w:r w:rsidRPr="00B84380">
        <w:rPr>
          <w:rFonts w:ascii="Times New Roman" w:eastAsia="Calibri" w:hAnsi="Times New Roman" w:cs="Times New Roman"/>
          <w:sz w:val="21"/>
          <w:szCs w:val="21"/>
          <w:lang w:val="uk-UA" w:eastAsia="en-US"/>
        </w:rPr>
        <w:t xml:space="preserve"> до продуктового складу будинку - інтернату за адресою: </w:t>
      </w:r>
      <w:r w:rsidRPr="00B84380">
        <w:rPr>
          <w:rFonts w:ascii="Times New Roman" w:eastAsia="Calibri" w:hAnsi="Times New Roman" w:cs="Times New Roman"/>
          <w:b/>
          <w:sz w:val="21"/>
          <w:szCs w:val="21"/>
          <w:lang w:val="uk-UA" w:eastAsia="en-US"/>
        </w:rPr>
        <w:t xml:space="preserve">вул. Молодіжна, 11а, </w:t>
      </w:r>
      <w:proofErr w:type="spellStart"/>
      <w:r w:rsidRPr="00B84380">
        <w:rPr>
          <w:rFonts w:ascii="Times New Roman" w:eastAsia="Calibri" w:hAnsi="Times New Roman" w:cs="Times New Roman"/>
          <w:b/>
          <w:sz w:val="21"/>
          <w:szCs w:val="21"/>
          <w:lang w:val="uk-UA" w:eastAsia="en-US"/>
        </w:rPr>
        <w:t>с.Горностайпіль</w:t>
      </w:r>
      <w:proofErr w:type="spellEnd"/>
      <w:r w:rsidRPr="00B84380">
        <w:rPr>
          <w:rFonts w:ascii="Times New Roman" w:eastAsia="Calibri" w:hAnsi="Times New Roman" w:cs="Times New Roman"/>
          <w:b/>
          <w:sz w:val="21"/>
          <w:szCs w:val="21"/>
          <w:lang w:val="uk-UA" w:eastAsia="en-US"/>
        </w:rPr>
        <w:t>, Вишгородський р-н, Київська область.</w:t>
      </w:r>
      <w:r w:rsidRPr="00B84380">
        <w:rPr>
          <w:rFonts w:ascii="Times New Roman" w:eastAsia="Calibri" w:hAnsi="Times New Roman" w:cs="Times New Roman"/>
          <w:sz w:val="21"/>
          <w:szCs w:val="21"/>
          <w:lang w:val="uk-UA" w:eastAsia="en-US"/>
        </w:rPr>
        <w:t xml:space="preserve"> Є необхідність виконання термінових заявок на невелику кількість товару.</w:t>
      </w:r>
    </w:p>
    <w:p w14:paraId="297461D5" w14:textId="77777777" w:rsidR="00B84380" w:rsidRPr="00B84380" w:rsidRDefault="00B84380" w:rsidP="00F344AD">
      <w:pPr>
        <w:spacing w:after="0" w:line="240" w:lineRule="auto"/>
        <w:ind w:right="-426" w:firstLine="708"/>
        <w:contextualSpacing/>
        <w:jc w:val="both"/>
        <w:textAlignment w:val="top"/>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декларацій виробника, протоколів випробувань або ін. документів, що підтверджують їх походження, безпечність та якість. </w:t>
      </w:r>
    </w:p>
    <w:p w14:paraId="70D9E60B" w14:textId="77777777" w:rsidR="00B84380" w:rsidRPr="00B84380" w:rsidRDefault="00B84380" w:rsidP="00F344AD">
      <w:pPr>
        <w:suppressAutoHyphens/>
        <w:spacing w:after="0" w:line="240" w:lineRule="auto"/>
        <w:ind w:right="-426" w:firstLine="708"/>
        <w:contextualSpacing/>
        <w:jc w:val="both"/>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 xml:space="preserve">Постачання продукції Замовнику повинно здійснюватися </w:t>
      </w:r>
      <w:r w:rsidRPr="00B84380">
        <w:rPr>
          <w:rFonts w:ascii="Times New Roman" w:eastAsia="Calibri" w:hAnsi="Times New Roman" w:cs="Times New Roman"/>
          <w:b/>
          <w:sz w:val="21"/>
          <w:szCs w:val="21"/>
          <w:u w:val="single"/>
          <w:lang w:val="uk-UA" w:eastAsia="en-US"/>
        </w:rPr>
        <w:t>автотранспортом Учасника</w:t>
      </w:r>
      <w:r w:rsidRPr="00B84380">
        <w:rPr>
          <w:rFonts w:ascii="Times New Roman" w:eastAsia="Calibri" w:hAnsi="Times New Roman" w:cs="Times New Roman"/>
          <w:sz w:val="21"/>
          <w:szCs w:val="21"/>
          <w:lang w:val="uk-UA" w:eastAsia="en-US"/>
        </w:rPr>
        <w:t>. 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14:paraId="725B20A4" w14:textId="77777777" w:rsidR="00B84380" w:rsidRPr="00B84380" w:rsidRDefault="00B84380" w:rsidP="00F344AD">
      <w:pPr>
        <w:suppressAutoHyphens/>
        <w:spacing w:after="0" w:line="240" w:lineRule="auto"/>
        <w:ind w:right="-426" w:firstLine="708"/>
        <w:contextualSpacing/>
        <w:jc w:val="both"/>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 xml:space="preserve"> Учасник забезпечує належне санітарне утримання виробничих приміщень, автотранспорту, обладнання, або інвентарю, а також контролює дотримання працівниками Учасника  правил особистої гігієни, проходження медичних оглядів. </w:t>
      </w:r>
      <w:r w:rsidRPr="009808D3">
        <w:rPr>
          <w:rFonts w:ascii="Times New Roman" w:eastAsia="Calibri" w:hAnsi="Times New Roman" w:cs="Times New Roman"/>
          <w:sz w:val="21"/>
          <w:szCs w:val="21"/>
          <w:u w:val="single"/>
          <w:lang w:val="uk-UA" w:eastAsia="en-US"/>
        </w:rPr>
        <w:t>Замовник залишає за собою право здійснювати контроль за дотриманням санітарних норм постачання продуктів харчування</w:t>
      </w:r>
      <w:r w:rsidRPr="00B84380">
        <w:rPr>
          <w:rFonts w:ascii="Times New Roman" w:eastAsia="Calibri" w:hAnsi="Times New Roman" w:cs="Times New Roman"/>
          <w:sz w:val="21"/>
          <w:szCs w:val="21"/>
          <w:lang w:val="uk-UA" w:eastAsia="en-US"/>
        </w:rPr>
        <w:t>. Постачання здійснюється згідно вимог та заявок замовника, і в строки, передбачені замовником.</w:t>
      </w:r>
    </w:p>
    <w:p w14:paraId="2D001C1B" w14:textId="77777777" w:rsidR="00B84380" w:rsidRPr="00B84380" w:rsidRDefault="00B84380" w:rsidP="00F344AD">
      <w:pPr>
        <w:suppressAutoHyphens/>
        <w:spacing w:after="0" w:line="240" w:lineRule="auto"/>
        <w:ind w:right="-426" w:firstLine="708"/>
        <w:contextualSpacing/>
        <w:jc w:val="both"/>
        <w:rPr>
          <w:rFonts w:ascii="Times New Roman" w:eastAsia="Calibri" w:hAnsi="Times New Roman" w:cs="Times New Roman"/>
          <w:sz w:val="21"/>
          <w:szCs w:val="21"/>
          <w:lang w:val="uk-UA" w:eastAsia="en-US"/>
        </w:rPr>
      </w:pPr>
      <w:r w:rsidRPr="00B84380">
        <w:rPr>
          <w:rFonts w:ascii="Times New Roman" w:eastAsia="Calibri" w:hAnsi="Times New Roman" w:cs="Times New Roman"/>
          <w:sz w:val="21"/>
          <w:szCs w:val="21"/>
          <w:lang w:val="uk-UA" w:eastAsia="en-US"/>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14:paraId="02BD78D8" w14:textId="5F57E709" w:rsidR="00756828" w:rsidRPr="00DB0585" w:rsidRDefault="00B84380" w:rsidP="00DB0585">
      <w:pPr>
        <w:tabs>
          <w:tab w:val="left" w:pos="284"/>
          <w:tab w:val="left" w:pos="1560"/>
        </w:tabs>
        <w:suppressAutoHyphens/>
        <w:spacing w:after="0" w:line="240" w:lineRule="auto"/>
        <w:ind w:right="-426"/>
        <w:contextualSpacing/>
        <w:jc w:val="both"/>
        <w:rPr>
          <w:rFonts w:ascii="Times New Roman" w:eastAsia="Calibri" w:hAnsi="Times New Roman" w:cs="Times New Roman"/>
          <w:color w:val="000000"/>
          <w:sz w:val="21"/>
          <w:szCs w:val="21"/>
          <w:lang w:val="uk-UA" w:eastAsia="en-US"/>
        </w:rPr>
      </w:pPr>
      <w:r w:rsidRPr="00B84380">
        <w:rPr>
          <w:rFonts w:ascii="Times New Roman" w:eastAsia="Calibri" w:hAnsi="Times New Roman" w:cs="Times New Roman"/>
          <w:color w:val="000000"/>
          <w:sz w:val="21"/>
          <w:szCs w:val="21"/>
          <w:lang w:val="uk-UA" w:eastAsia="en-US"/>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14:paraId="3C880754" w14:textId="39D1A107" w:rsidR="00B84380" w:rsidRPr="00B84380" w:rsidRDefault="00B84380" w:rsidP="00F344AD">
      <w:pPr>
        <w:spacing w:before="120" w:after="0" w:line="240" w:lineRule="auto"/>
        <w:ind w:right="-426" w:firstLine="720"/>
        <w:jc w:val="both"/>
        <w:rPr>
          <w:rFonts w:ascii="Times New Roman" w:eastAsia="Times New Roman" w:hAnsi="Times New Roman" w:cs="Times New Roman"/>
          <w:sz w:val="21"/>
          <w:szCs w:val="21"/>
          <w:lang w:val="uk-UA"/>
        </w:rPr>
      </w:pPr>
      <w:r w:rsidRPr="00DD69A1">
        <w:rPr>
          <w:rFonts w:ascii="Times New Roman" w:eastAsia="Times New Roman" w:hAnsi="Times New Roman" w:cs="Times New Roman"/>
          <w:b/>
          <w:sz w:val="21"/>
          <w:szCs w:val="21"/>
          <w:lang w:val="uk-UA"/>
        </w:rPr>
        <w:t>Учасник може надати інші документи, які на його думку стосуються технічних та якісних характеристик предмета закупівлі</w:t>
      </w:r>
      <w:r w:rsidRPr="00B84380">
        <w:rPr>
          <w:rFonts w:ascii="Times New Roman" w:eastAsia="Times New Roman" w:hAnsi="Times New Roman" w:cs="Times New Roman"/>
          <w:sz w:val="21"/>
          <w:szCs w:val="21"/>
          <w:lang w:val="uk-UA"/>
        </w:rPr>
        <w:t>.</w:t>
      </w:r>
    </w:p>
    <w:p w14:paraId="7D627996" w14:textId="3192C5F9" w:rsidR="00384C44" w:rsidRPr="009864C1" w:rsidRDefault="00384C44" w:rsidP="00F344AD">
      <w:pPr>
        <w:tabs>
          <w:tab w:val="left" w:pos="851"/>
        </w:tabs>
        <w:spacing w:after="0" w:line="240" w:lineRule="auto"/>
        <w:ind w:right="-426"/>
        <w:jc w:val="both"/>
        <w:rPr>
          <w:rFonts w:ascii="Times New Roman" w:eastAsia="Times New Roman" w:hAnsi="Times New Roman" w:cs="Times New Roman"/>
          <w:sz w:val="24"/>
          <w:szCs w:val="24"/>
          <w:lang w:val="uk-UA"/>
        </w:rPr>
      </w:pPr>
    </w:p>
    <w:p w14:paraId="4D6426A4" w14:textId="162B3B92" w:rsidR="00451541" w:rsidRPr="009864C1" w:rsidRDefault="00451541" w:rsidP="00F344AD">
      <w:pPr>
        <w:spacing w:after="0" w:line="240" w:lineRule="auto"/>
        <w:ind w:right="-426" w:firstLine="567"/>
        <w:contextualSpacing/>
        <w:jc w:val="both"/>
        <w:rPr>
          <w:rFonts w:ascii="Times New Roman" w:eastAsia="Times New Roman" w:hAnsi="Times New Roman" w:cs="Times New Roman"/>
          <w:sz w:val="24"/>
          <w:szCs w:val="24"/>
          <w:lang w:val="uk-UA"/>
        </w:rPr>
      </w:pPr>
    </w:p>
    <w:p w14:paraId="1399094A" w14:textId="77777777" w:rsidR="00451541" w:rsidRPr="009864C1" w:rsidRDefault="00451541" w:rsidP="00F344AD">
      <w:pPr>
        <w:spacing w:after="0" w:line="240" w:lineRule="auto"/>
        <w:ind w:right="-426"/>
        <w:contextualSpacing/>
        <w:jc w:val="both"/>
        <w:rPr>
          <w:rFonts w:ascii="Times New Roman" w:eastAsia="Times New Roman" w:hAnsi="Times New Roman" w:cs="Times New Roman"/>
          <w:sz w:val="24"/>
          <w:szCs w:val="24"/>
          <w:lang w:val="uk-UA"/>
        </w:rPr>
      </w:pPr>
    </w:p>
    <w:sectPr w:rsidR="00451541" w:rsidRPr="009864C1" w:rsidSect="00947A9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F04"/>
    <w:multiLevelType w:val="multilevel"/>
    <w:tmpl w:val="2E82A75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6071610"/>
    <w:multiLevelType w:val="multilevel"/>
    <w:tmpl w:val="352E9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944E6C"/>
    <w:multiLevelType w:val="hybridMultilevel"/>
    <w:tmpl w:val="C13824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52D9D"/>
    <w:multiLevelType w:val="hybridMultilevel"/>
    <w:tmpl w:val="B00EB4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74CCA"/>
    <w:multiLevelType w:val="hybridMultilevel"/>
    <w:tmpl w:val="569AE02E"/>
    <w:lvl w:ilvl="0" w:tplc="CB285B5E">
      <w:start w:val="1"/>
      <w:numFmt w:val="decimal"/>
      <w:lvlText w:val="%1."/>
      <w:lvlJc w:val="left"/>
      <w:pPr>
        <w:ind w:left="4755"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B8"/>
    <w:rsid w:val="0000028A"/>
    <w:rsid w:val="00007C1D"/>
    <w:rsid w:val="00051332"/>
    <w:rsid w:val="0006700F"/>
    <w:rsid w:val="00086D40"/>
    <w:rsid w:val="000F1F38"/>
    <w:rsid w:val="001018BA"/>
    <w:rsid w:val="00102225"/>
    <w:rsid w:val="00134A59"/>
    <w:rsid w:val="00153DBF"/>
    <w:rsid w:val="00154FEC"/>
    <w:rsid w:val="001629D2"/>
    <w:rsid w:val="0017236D"/>
    <w:rsid w:val="001842BC"/>
    <w:rsid w:val="001B48FB"/>
    <w:rsid w:val="001C55E2"/>
    <w:rsid w:val="001E7DBD"/>
    <w:rsid w:val="002014F0"/>
    <w:rsid w:val="00214858"/>
    <w:rsid w:val="00225477"/>
    <w:rsid w:val="00234A94"/>
    <w:rsid w:val="0025604C"/>
    <w:rsid w:val="0025689F"/>
    <w:rsid w:val="002700E3"/>
    <w:rsid w:val="002813AD"/>
    <w:rsid w:val="0028494C"/>
    <w:rsid w:val="002A0119"/>
    <w:rsid w:val="002A7497"/>
    <w:rsid w:val="002C066A"/>
    <w:rsid w:val="002C3F06"/>
    <w:rsid w:val="002C4DE0"/>
    <w:rsid w:val="002D743F"/>
    <w:rsid w:val="002E17F3"/>
    <w:rsid w:val="002E1DA1"/>
    <w:rsid w:val="002E6AA7"/>
    <w:rsid w:val="002F2C7E"/>
    <w:rsid w:val="002F6ABA"/>
    <w:rsid w:val="003105F0"/>
    <w:rsid w:val="003208B3"/>
    <w:rsid w:val="00333497"/>
    <w:rsid w:val="00337C23"/>
    <w:rsid w:val="0035541E"/>
    <w:rsid w:val="00384C44"/>
    <w:rsid w:val="0039773C"/>
    <w:rsid w:val="003A7EFA"/>
    <w:rsid w:val="003B1CE2"/>
    <w:rsid w:val="003B525E"/>
    <w:rsid w:val="003F2EB1"/>
    <w:rsid w:val="003F731D"/>
    <w:rsid w:val="00411C04"/>
    <w:rsid w:val="004364CF"/>
    <w:rsid w:val="00437855"/>
    <w:rsid w:val="0044300D"/>
    <w:rsid w:val="0045080A"/>
    <w:rsid w:val="00451541"/>
    <w:rsid w:val="00451679"/>
    <w:rsid w:val="00455532"/>
    <w:rsid w:val="004636DD"/>
    <w:rsid w:val="0047394A"/>
    <w:rsid w:val="004A6BB8"/>
    <w:rsid w:val="004B7013"/>
    <w:rsid w:val="004C1B4B"/>
    <w:rsid w:val="004C6CF7"/>
    <w:rsid w:val="004E20FF"/>
    <w:rsid w:val="004E492B"/>
    <w:rsid w:val="004E65BA"/>
    <w:rsid w:val="00503410"/>
    <w:rsid w:val="005078B2"/>
    <w:rsid w:val="005131D1"/>
    <w:rsid w:val="005162DA"/>
    <w:rsid w:val="00522D8F"/>
    <w:rsid w:val="00531830"/>
    <w:rsid w:val="00542670"/>
    <w:rsid w:val="005603E5"/>
    <w:rsid w:val="005A5C55"/>
    <w:rsid w:val="005B2C97"/>
    <w:rsid w:val="005B68DD"/>
    <w:rsid w:val="005C121C"/>
    <w:rsid w:val="005D1010"/>
    <w:rsid w:val="005D561A"/>
    <w:rsid w:val="005D6C2F"/>
    <w:rsid w:val="005E77D8"/>
    <w:rsid w:val="005E7804"/>
    <w:rsid w:val="00621BD9"/>
    <w:rsid w:val="0062722A"/>
    <w:rsid w:val="006647E0"/>
    <w:rsid w:val="00671FB4"/>
    <w:rsid w:val="00681796"/>
    <w:rsid w:val="0068787C"/>
    <w:rsid w:val="00694D99"/>
    <w:rsid w:val="006C27C8"/>
    <w:rsid w:val="006D0D71"/>
    <w:rsid w:val="006E2903"/>
    <w:rsid w:val="006E6096"/>
    <w:rsid w:val="006F63FB"/>
    <w:rsid w:val="006F781A"/>
    <w:rsid w:val="00722CC2"/>
    <w:rsid w:val="0073162D"/>
    <w:rsid w:val="007317B7"/>
    <w:rsid w:val="00735870"/>
    <w:rsid w:val="00744C02"/>
    <w:rsid w:val="00744E54"/>
    <w:rsid w:val="00746B61"/>
    <w:rsid w:val="00754F56"/>
    <w:rsid w:val="00756828"/>
    <w:rsid w:val="00763D84"/>
    <w:rsid w:val="0079062B"/>
    <w:rsid w:val="007C77F4"/>
    <w:rsid w:val="007D694D"/>
    <w:rsid w:val="007E50B5"/>
    <w:rsid w:val="00801AD4"/>
    <w:rsid w:val="00805784"/>
    <w:rsid w:val="00806C3A"/>
    <w:rsid w:val="00812191"/>
    <w:rsid w:val="008174F7"/>
    <w:rsid w:val="00830073"/>
    <w:rsid w:val="0085028C"/>
    <w:rsid w:val="00861F12"/>
    <w:rsid w:val="00873DE0"/>
    <w:rsid w:val="00885895"/>
    <w:rsid w:val="00895AF3"/>
    <w:rsid w:val="008B46B8"/>
    <w:rsid w:val="008B6833"/>
    <w:rsid w:val="008C347F"/>
    <w:rsid w:val="008C6683"/>
    <w:rsid w:val="008E6161"/>
    <w:rsid w:val="008F1D59"/>
    <w:rsid w:val="00903F59"/>
    <w:rsid w:val="009043F2"/>
    <w:rsid w:val="00911849"/>
    <w:rsid w:val="0094344E"/>
    <w:rsid w:val="00947A9D"/>
    <w:rsid w:val="0095702F"/>
    <w:rsid w:val="009752FC"/>
    <w:rsid w:val="009808D3"/>
    <w:rsid w:val="009864C1"/>
    <w:rsid w:val="009B5F2A"/>
    <w:rsid w:val="009C5E5F"/>
    <w:rsid w:val="009C6215"/>
    <w:rsid w:val="009D62AF"/>
    <w:rsid w:val="009D7673"/>
    <w:rsid w:val="009E5AD5"/>
    <w:rsid w:val="00A03789"/>
    <w:rsid w:val="00A26BCF"/>
    <w:rsid w:val="00A34DF6"/>
    <w:rsid w:val="00A40074"/>
    <w:rsid w:val="00A4311A"/>
    <w:rsid w:val="00A5087A"/>
    <w:rsid w:val="00A75276"/>
    <w:rsid w:val="00A76E8C"/>
    <w:rsid w:val="00A87CEF"/>
    <w:rsid w:val="00A912A7"/>
    <w:rsid w:val="00A949AD"/>
    <w:rsid w:val="00A97F27"/>
    <w:rsid w:val="00AA03C6"/>
    <w:rsid w:val="00AA5C67"/>
    <w:rsid w:val="00B13E7E"/>
    <w:rsid w:val="00B223C5"/>
    <w:rsid w:val="00B22BC3"/>
    <w:rsid w:val="00B31853"/>
    <w:rsid w:val="00B84380"/>
    <w:rsid w:val="00B956D8"/>
    <w:rsid w:val="00BA1121"/>
    <w:rsid w:val="00BA799E"/>
    <w:rsid w:val="00BB6923"/>
    <w:rsid w:val="00BE1173"/>
    <w:rsid w:val="00C052D1"/>
    <w:rsid w:val="00C2024E"/>
    <w:rsid w:val="00C231B2"/>
    <w:rsid w:val="00C23A06"/>
    <w:rsid w:val="00C41038"/>
    <w:rsid w:val="00C54846"/>
    <w:rsid w:val="00C60736"/>
    <w:rsid w:val="00C62B24"/>
    <w:rsid w:val="00C8258D"/>
    <w:rsid w:val="00C9035D"/>
    <w:rsid w:val="00C94AFE"/>
    <w:rsid w:val="00C96B21"/>
    <w:rsid w:val="00CA23DA"/>
    <w:rsid w:val="00CC2C6A"/>
    <w:rsid w:val="00D27843"/>
    <w:rsid w:val="00D42942"/>
    <w:rsid w:val="00D6582A"/>
    <w:rsid w:val="00D7138C"/>
    <w:rsid w:val="00D90A46"/>
    <w:rsid w:val="00DA027A"/>
    <w:rsid w:val="00DA73FF"/>
    <w:rsid w:val="00DB0585"/>
    <w:rsid w:val="00DD44EA"/>
    <w:rsid w:val="00DD69A1"/>
    <w:rsid w:val="00DE450F"/>
    <w:rsid w:val="00DE7059"/>
    <w:rsid w:val="00DF22AA"/>
    <w:rsid w:val="00E06787"/>
    <w:rsid w:val="00E20531"/>
    <w:rsid w:val="00E66629"/>
    <w:rsid w:val="00E6665D"/>
    <w:rsid w:val="00E7363E"/>
    <w:rsid w:val="00E824E9"/>
    <w:rsid w:val="00E82858"/>
    <w:rsid w:val="00E96664"/>
    <w:rsid w:val="00E97CEE"/>
    <w:rsid w:val="00EA19BB"/>
    <w:rsid w:val="00EA7139"/>
    <w:rsid w:val="00EB53DE"/>
    <w:rsid w:val="00ED2F02"/>
    <w:rsid w:val="00ED5FD5"/>
    <w:rsid w:val="00EF103D"/>
    <w:rsid w:val="00F16D0E"/>
    <w:rsid w:val="00F24A2A"/>
    <w:rsid w:val="00F344AD"/>
    <w:rsid w:val="00F5125E"/>
    <w:rsid w:val="00F54271"/>
    <w:rsid w:val="00F803A0"/>
    <w:rsid w:val="00F85852"/>
    <w:rsid w:val="00F95A43"/>
    <w:rsid w:val="00FA1B2E"/>
    <w:rsid w:val="00FA4656"/>
    <w:rsid w:val="00FA78B9"/>
    <w:rsid w:val="00FC28AD"/>
    <w:rsid w:val="00FC4009"/>
    <w:rsid w:val="00FD28CA"/>
    <w:rsid w:val="00FD4BEA"/>
    <w:rsid w:val="00FE5D77"/>
    <w:rsid w:val="00FF6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3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532"/>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455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532"/>
    <w:rPr>
      <w:rFonts w:ascii="Segoe UI" w:eastAsiaTheme="minorEastAsia" w:hAnsi="Segoe UI" w:cs="Segoe UI"/>
      <w:sz w:val="18"/>
      <w:szCs w:val="18"/>
      <w:lang w:val="ru-RU" w:eastAsia="ru-RU"/>
    </w:rPr>
  </w:style>
  <w:style w:type="paragraph" w:customStyle="1" w:styleId="WW-">
    <w:name w:val="WW-Базовый"/>
    <w:rsid w:val="00437855"/>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styleId="a6">
    <w:name w:val="Body Text"/>
    <w:basedOn w:val="a"/>
    <w:link w:val="a7"/>
    <w:uiPriority w:val="99"/>
    <w:rsid w:val="00225477"/>
    <w:pPr>
      <w:spacing w:after="0" w:line="240" w:lineRule="auto"/>
      <w:ind w:left="142"/>
      <w:jc w:val="both"/>
    </w:pPr>
    <w:rPr>
      <w:rFonts w:ascii="Arial" w:eastAsia="Times New Roman" w:hAnsi="Arial" w:cs="Times New Roman"/>
      <w:sz w:val="24"/>
      <w:szCs w:val="20"/>
      <w:lang w:val="uk-UA"/>
    </w:rPr>
  </w:style>
  <w:style w:type="character" w:customStyle="1" w:styleId="a7">
    <w:name w:val="Основной текст Знак"/>
    <w:basedOn w:val="a0"/>
    <w:link w:val="a6"/>
    <w:uiPriority w:val="99"/>
    <w:rsid w:val="00225477"/>
    <w:rPr>
      <w:rFonts w:ascii="Arial" w:eastAsia="Times New Roman" w:hAnsi="Arial" w:cs="Times New Roman"/>
      <w:sz w:val="24"/>
      <w:szCs w:val="20"/>
      <w:lang w:eastAsia="ru-RU"/>
    </w:rPr>
  </w:style>
  <w:style w:type="character" w:customStyle="1" w:styleId="tlid-translation">
    <w:name w:val="tlid-translation"/>
    <w:rsid w:val="009C5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3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532"/>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455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532"/>
    <w:rPr>
      <w:rFonts w:ascii="Segoe UI" w:eastAsiaTheme="minorEastAsia" w:hAnsi="Segoe UI" w:cs="Segoe UI"/>
      <w:sz w:val="18"/>
      <w:szCs w:val="18"/>
      <w:lang w:val="ru-RU" w:eastAsia="ru-RU"/>
    </w:rPr>
  </w:style>
  <w:style w:type="paragraph" w:customStyle="1" w:styleId="WW-">
    <w:name w:val="WW-Базовый"/>
    <w:rsid w:val="00437855"/>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styleId="a6">
    <w:name w:val="Body Text"/>
    <w:basedOn w:val="a"/>
    <w:link w:val="a7"/>
    <w:uiPriority w:val="99"/>
    <w:rsid w:val="00225477"/>
    <w:pPr>
      <w:spacing w:after="0" w:line="240" w:lineRule="auto"/>
      <w:ind w:left="142"/>
      <w:jc w:val="both"/>
    </w:pPr>
    <w:rPr>
      <w:rFonts w:ascii="Arial" w:eastAsia="Times New Roman" w:hAnsi="Arial" w:cs="Times New Roman"/>
      <w:sz w:val="24"/>
      <w:szCs w:val="20"/>
      <w:lang w:val="uk-UA"/>
    </w:rPr>
  </w:style>
  <w:style w:type="character" w:customStyle="1" w:styleId="a7">
    <w:name w:val="Основной текст Знак"/>
    <w:basedOn w:val="a0"/>
    <w:link w:val="a6"/>
    <w:uiPriority w:val="99"/>
    <w:rsid w:val="00225477"/>
    <w:rPr>
      <w:rFonts w:ascii="Arial" w:eastAsia="Times New Roman" w:hAnsi="Arial" w:cs="Times New Roman"/>
      <w:sz w:val="24"/>
      <w:szCs w:val="20"/>
      <w:lang w:eastAsia="ru-RU"/>
    </w:rPr>
  </w:style>
  <w:style w:type="character" w:customStyle="1" w:styleId="tlid-translation">
    <w:name w:val="tlid-translation"/>
    <w:rsid w:val="009C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404">
      <w:bodyDiv w:val="1"/>
      <w:marLeft w:val="0"/>
      <w:marRight w:val="0"/>
      <w:marTop w:val="0"/>
      <w:marBottom w:val="0"/>
      <w:divBdr>
        <w:top w:val="none" w:sz="0" w:space="0" w:color="auto"/>
        <w:left w:val="none" w:sz="0" w:space="0" w:color="auto"/>
        <w:bottom w:val="none" w:sz="0" w:space="0" w:color="auto"/>
        <w:right w:val="none" w:sz="0" w:space="0" w:color="auto"/>
      </w:divBdr>
    </w:div>
    <w:div w:id="17120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5345</Words>
  <Characters>3047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199</cp:revision>
  <cp:lastPrinted>2022-10-07T11:35:00Z</cp:lastPrinted>
  <dcterms:created xsi:type="dcterms:W3CDTF">2023-03-03T12:33:00Z</dcterms:created>
  <dcterms:modified xsi:type="dcterms:W3CDTF">2023-05-10T13:06:00Z</dcterms:modified>
</cp:coreProperties>
</file>