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71" w:rsidRDefault="004B2571" w:rsidP="0078172D">
      <w:pPr>
        <w:jc w:val="center"/>
        <w:rPr>
          <w:rFonts w:ascii="Times New Roman" w:hAnsi="Times New Roman" w:cs="Times New Roman"/>
          <w:b/>
          <w:lang w:val="uk-UA"/>
        </w:rPr>
      </w:pPr>
      <w:r>
        <w:rPr>
          <w:rFonts w:ascii="Times New Roman" w:hAnsi="Times New Roman" w:cs="Times New Roman"/>
          <w:b/>
          <w:lang w:val="uk-UA"/>
        </w:rPr>
        <w:t xml:space="preserve">Виконавчий комітет Новокалинівської міської ради </w:t>
      </w:r>
    </w:p>
    <w:p w:rsidR="00482E85" w:rsidRPr="0078172D" w:rsidRDefault="004B2571" w:rsidP="0078172D">
      <w:pPr>
        <w:jc w:val="center"/>
        <w:rPr>
          <w:rFonts w:ascii="Times New Roman" w:hAnsi="Times New Roman" w:cs="Times New Roman"/>
          <w:b/>
        </w:rPr>
      </w:pPr>
      <w:r>
        <w:rPr>
          <w:rFonts w:ascii="Times New Roman" w:hAnsi="Times New Roman" w:cs="Times New Roman"/>
          <w:b/>
          <w:lang w:val="uk-UA"/>
        </w:rPr>
        <w:t>Самбірського району Львівської області</w:t>
      </w:r>
    </w:p>
    <w:p w:rsidR="00482E85" w:rsidRPr="003C1F40" w:rsidRDefault="00482E85" w:rsidP="00482E85">
      <w:pPr>
        <w:jc w:val="center"/>
        <w:rPr>
          <w:rFonts w:ascii="Times New Roman" w:hAnsi="Times New Roman" w:cs="Times New Roman"/>
          <w:b/>
          <w:bCs/>
          <w:sz w:val="38"/>
          <w:szCs w:val="38"/>
          <w:lang w:val="uk-UA"/>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6120"/>
      </w:tblGrid>
      <w:tr w:rsidR="00482E85" w:rsidRPr="003C1F40" w:rsidTr="003F2B06">
        <w:tc>
          <w:tcPr>
            <w:tcW w:w="3931" w:type="dxa"/>
            <w:tcBorders>
              <w:top w:val="nil"/>
              <w:left w:val="nil"/>
              <w:bottom w:val="nil"/>
              <w:right w:val="nil"/>
            </w:tcBorders>
          </w:tcPr>
          <w:p w:rsidR="00482E85" w:rsidRPr="003C1F40" w:rsidRDefault="00482E85" w:rsidP="003F2B06">
            <w:pPr>
              <w:rPr>
                <w:rFonts w:ascii="Times New Roman" w:hAnsi="Times New Roman" w:cs="Times New Roman"/>
                <w:b/>
                <w:bCs/>
                <w:sz w:val="28"/>
                <w:szCs w:val="28"/>
                <w:lang w:val="uk-UA"/>
              </w:rPr>
            </w:pPr>
          </w:p>
        </w:tc>
        <w:tc>
          <w:tcPr>
            <w:tcW w:w="6120" w:type="dxa"/>
            <w:tcBorders>
              <w:top w:val="nil"/>
              <w:left w:val="nil"/>
              <w:bottom w:val="nil"/>
              <w:right w:val="nil"/>
            </w:tcBorders>
          </w:tcPr>
          <w:p w:rsidR="00482E85" w:rsidRPr="003C1F40" w:rsidRDefault="00482E85" w:rsidP="003F2B06">
            <w:pPr>
              <w:rPr>
                <w:rFonts w:ascii="Times New Roman" w:hAnsi="Times New Roman" w:cs="Times New Roman"/>
                <w:b/>
                <w:bCs/>
                <w:noProof/>
                <w:lang w:val="uk-UA"/>
              </w:rPr>
            </w:pPr>
            <w:r w:rsidRPr="003C1F40">
              <w:rPr>
                <w:rFonts w:ascii="Times New Roman" w:hAnsi="Times New Roman" w:cs="Times New Roman"/>
                <w:b/>
                <w:bCs/>
                <w:noProof/>
                <w:lang w:val="uk-UA"/>
              </w:rPr>
              <w:t xml:space="preserve">ЗАТВЕРДЖЕНО </w:t>
            </w:r>
          </w:p>
        </w:tc>
      </w:tr>
      <w:tr w:rsidR="00482E85" w:rsidRPr="00D33C06" w:rsidTr="003F2B06">
        <w:trPr>
          <w:trHeight w:val="440"/>
        </w:trPr>
        <w:tc>
          <w:tcPr>
            <w:tcW w:w="3931" w:type="dxa"/>
            <w:tcBorders>
              <w:top w:val="nil"/>
              <w:left w:val="nil"/>
              <w:bottom w:val="nil"/>
              <w:right w:val="nil"/>
            </w:tcBorders>
          </w:tcPr>
          <w:p w:rsidR="00482E85" w:rsidRPr="003C1F40" w:rsidRDefault="00482E85" w:rsidP="003F2B06">
            <w:pPr>
              <w:rPr>
                <w:rFonts w:ascii="Times New Roman" w:hAnsi="Times New Roman" w:cs="Times New Roman"/>
                <w:b/>
                <w:bCs/>
                <w:sz w:val="28"/>
                <w:szCs w:val="28"/>
                <w:lang w:val="uk-UA"/>
              </w:rPr>
            </w:pPr>
          </w:p>
        </w:tc>
        <w:tc>
          <w:tcPr>
            <w:tcW w:w="6120" w:type="dxa"/>
            <w:tcBorders>
              <w:top w:val="nil"/>
              <w:left w:val="nil"/>
              <w:bottom w:val="nil"/>
              <w:right w:val="nil"/>
            </w:tcBorders>
          </w:tcPr>
          <w:p w:rsidR="004B2571" w:rsidRPr="004B2571" w:rsidRDefault="00A4510B" w:rsidP="004B2571">
            <w:pPr>
              <w:pStyle w:val="affe"/>
              <w:rPr>
                <w:rFonts w:ascii="Times New Roman" w:hAnsi="Times New Roman" w:cs="Times New Roman"/>
                <w:lang w:val="uk-UA"/>
              </w:rPr>
            </w:pPr>
            <w:r w:rsidRPr="00A4510B">
              <w:rPr>
                <w:rFonts w:ascii="Times New Roman" w:hAnsi="Times New Roman" w:cs="Times New Roman"/>
                <w:lang w:val="uk-UA"/>
              </w:rPr>
              <w:t xml:space="preserve">Рішенням </w:t>
            </w:r>
            <w:r w:rsidR="00D33C06">
              <w:rPr>
                <w:color w:val="000000"/>
              </w:rPr>
              <w:t xml:space="preserve">Уповноваженої особи </w:t>
            </w:r>
            <w:r w:rsidR="004B2571" w:rsidRPr="004B2571">
              <w:rPr>
                <w:rFonts w:ascii="Times New Roman" w:hAnsi="Times New Roman" w:cs="Times New Roman"/>
                <w:lang w:val="uk-UA"/>
              </w:rPr>
              <w:t>Виконавч</w:t>
            </w:r>
            <w:r w:rsidR="004B2571">
              <w:rPr>
                <w:rFonts w:ascii="Times New Roman" w:hAnsi="Times New Roman" w:cs="Times New Roman"/>
                <w:lang w:val="uk-UA"/>
              </w:rPr>
              <w:t>ого</w:t>
            </w:r>
            <w:r w:rsidR="004B2571" w:rsidRPr="004B2571">
              <w:rPr>
                <w:rFonts w:ascii="Times New Roman" w:hAnsi="Times New Roman" w:cs="Times New Roman"/>
                <w:lang w:val="uk-UA"/>
              </w:rPr>
              <w:t xml:space="preserve"> комітет</w:t>
            </w:r>
            <w:r w:rsidR="004B2571">
              <w:rPr>
                <w:rFonts w:ascii="Times New Roman" w:hAnsi="Times New Roman" w:cs="Times New Roman"/>
                <w:lang w:val="uk-UA"/>
              </w:rPr>
              <w:t>у</w:t>
            </w:r>
            <w:r w:rsidR="004B2571" w:rsidRPr="004B2571">
              <w:rPr>
                <w:rFonts w:ascii="Times New Roman" w:hAnsi="Times New Roman" w:cs="Times New Roman"/>
                <w:lang w:val="uk-UA"/>
              </w:rPr>
              <w:t xml:space="preserve"> Новокалинівської міської ради </w:t>
            </w:r>
          </w:p>
          <w:p w:rsidR="00A4510B" w:rsidRPr="00A4510B" w:rsidRDefault="004B2571" w:rsidP="004B2571">
            <w:pPr>
              <w:pStyle w:val="affe"/>
              <w:rPr>
                <w:rFonts w:ascii="Times New Roman" w:hAnsi="Times New Roman" w:cs="Times New Roman"/>
                <w:lang w:val="uk-UA"/>
              </w:rPr>
            </w:pPr>
            <w:r w:rsidRPr="004B2571">
              <w:rPr>
                <w:rFonts w:ascii="Times New Roman" w:hAnsi="Times New Roman" w:cs="Times New Roman"/>
                <w:lang w:val="uk-UA"/>
              </w:rPr>
              <w:t>Самбірського району Львівської області</w:t>
            </w:r>
          </w:p>
        </w:tc>
      </w:tr>
      <w:tr w:rsidR="00BE76C9" w:rsidRPr="00BE76C9" w:rsidTr="003F2B06">
        <w:tc>
          <w:tcPr>
            <w:tcW w:w="3931" w:type="dxa"/>
            <w:tcBorders>
              <w:top w:val="nil"/>
              <w:left w:val="nil"/>
              <w:bottom w:val="nil"/>
              <w:right w:val="nil"/>
            </w:tcBorders>
          </w:tcPr>
          <w:p w:rsidR="00482E85" w:rsidRPr="00BE76C9" w:rsidRDefault="00482E85" w:rsidP="00D33C06">
            <w:pPr>
              <w:pStyle w:val="af"/>
              <w:spacing w:before="0" w:after="0"/>
              <w:ind w:firstLine="709"/>
              <w:jc w:val="right"/>
              <w:rPr>
                <w:b/>
                <w:bCs/>
                <w:lang w:val="uk-UA"/>
              </w:rPr>
            </w:pPr>
          </w:p>
        </w:tc>
        <w:tc>
          <w:tcPr>
            <w:tcW w:w="6120" w:type="dxa"/>
            <w:tcBorders>
              <w:top w:val="nil"/>
              <w:left w:val="nil"/>
              <w:bottom w:val="nil"/>
              <w:right w:val="nil"/>
            </w:tcBorders>
          </w:tcPr>
          <w:p w:rsidR="00482E85" w:rsidRPr="00BE76C9" w:rsidRDefault="00482E85" w:rsidP="008C28C4">
            <w:pPr>
              <w:rPr>
                <w:rFonts w:ascii="Times New Roman" w:hAnsi="Times New Roman" w:cs="Times New Roman"/>
                <w:lang w:val="uk-UA"/>
              </w:rPr>
            </w:pPr>
            <w:r w:rsidRPr="00BE76C9">
              <w:rPr>
                <w:rFonts w:ascii="Times New Roman" w:hAnsi="Times New Roman" w:cs="Times New Roman"/>
                <w:bCs/>
                <w:lang w:val="uk-UA"/>
              </w:rPr>
              <w:t>Протокол №</w:t>
            </w:r>
            <w:r w:rsidR="00D33C06" w:rsidRPr="00BE76C9">
              <w:rPr>
                <w:rFonts w:ascii="Times New Roman" w:hAnsi="Times New Roman" w:cs="Times New Roman"/>
                <w:bCs/>
                <w:lang w:val="uk-UA"/>
              </w:rPr>
              <w:t xml:space="preserve"> </w:t>
            </w:r>
            <w:r w:rsidR="008B395D" w:rsidRPr="008B395D">
              <w:rPr>
                <w:rFonts w:ascii="Times New Roman" w:hAnsi="Times New Roman" w:cs="Times New Roman"/>
                <w:bCs/>
                <w:lang w:val="uk-UA"/>
              </w:rPr>
              <w:t xml:space="preserve">65 </w:t>
            </w:r>
            <w:r w:rsidRPr="008B395D">
              <w:rPr>
                <w:rFonts w:ascii="Times New Roman" w:hAnsi="Times New Roman" w:cs="Times New Roman"/>
                <w:bCs/>
                <w:lang w:val="uk-UA"/>
              </w:rPr>
              <w:t>від</w:t>
            </w:r>
            <w:r w:rsidR="008C28C4" w:rsidRPr="008B395D">
              <w:rPr>
                <w:rFonts w:ascii="Times New Roman" w:hAnsi="Times New Roman" w:cs="Times New Roman"/>
                <w:lang w:val="uk-UA"/>
              </w:rPr>
              <w:t xml:space="preserve"> </w:t>
            </w:r>
            <w:r w:rsidR="008B395D" w:rsidRPr="008B395D">
              <w:rPr>
                <w:rFonts w:ascii="Times New Roman" w:hAnsi="Times New Roman" w:cs="Times New Roman"/>
                <w:lang w:val="uk-UA"/>
              </w:rPr>
              <w:t>2</w:t>
            </w:r>
            <w:r w:rsidR="00B06912">
              <w:rPr>
                <w:rFonts w:ascii="Times New Roman" w:hAnsi="Times New Roman" w:cs="Times New Roman"/>
                <w:lang w:val="uk-UA"/>
              </w:rPr>
              <w:t>1</w:t>
            </w:r>
            <w:r w:rsidR="00396F54" w:rsidRPr="008B395D">
              <w:rPr>
                <w:rFonts w:ascii="Times New Roman" w:hAnsi="Times New Roman" w:cs="Times New Roman"/>
                <w:lang w:val="uk-UA"/>
              </w:rPr>
              <w:t>.11.</w:t>
            </w:r>
            <w:r w:rsidR="005620F1" w:rsidRPr="008B395D">
              <w:rPr>
                <w:rFonts w:ascii="Times New Roman" w:hAnsi="Times New Roman" w:cs="Times New Roman"/>
                <w:lang w:val="uk-UA"/>
              </w:rPr>
              <w:t>2022 року</w:t>
            </w:r>
          </w:p>
          <w:p w:rsidR="00A4510B" w:rsidRPr="00BE76C9" w:rsidRDefault="00D33C06" w:rsidP="008C28C4">
            <w:pPr>
              <w:rPr>
                <w:rFonts w:ascii="Times New Roman" w:hAnsi="Times New Roman" w:cs="Times New Roman"/>
                <w:bCs/>
                <w:lang w:val="uk-UA"/>
              </w:rPr>
            </w:pPr>
            <w:r w:rsidRPr="00BE76C9">
              <w:rPr>
                <w:rFonts w:ascii="Times New Roman" w:hAnsi="Times New Roman" w:cs="Times New Roman"/>
                <w:bCs/>
                <w:lang w:val="uk-UA"/>
              </w:rPr>
              <w:t>Уповноважена особа</w:t>
            </w:r>
          </w:p>
          <w:p w:rsidR="005620F1" w:rsidRPr="00BE76C9" w:rsidRDefault="005620F1" w:rsidP="00D33C06">
            <w:pPr>
              <w:rPr>
                <w:rFonts w:ascii="Calibri" w:hAnsi="Calibri" w:cs="Times New Roman"/>
                <w:b/>
                <w:sz w:val="22"/>
                <w:szCs w:val="22"/>
                <w:lang w:eastAsia="ru-RU"/>
              </w:rPr>
            </w:pPr>
          </w:p>
          <w:p w:rsidR="00A4510B" w:rsidRPr="00BE76C9" w:rsidRDefault="00A4510B" w:rsidP="004B2571">
            <w:pPr>
              <w:rPr>
                <w:rFonts w:ascii="Times New Roman" w:hAnsi="Times New Roman" w:cs="Times New Roman"/>
                <w:bCs/>
                <w:lang w:val="uk-UA"/>
              </w:rPr>
            </w:pPr>
            <w:r w:rsidRPr="00BE76C9">
              <w:rPr>
                <w:rFonts w:ascii="Calibri" w:hAnsi="Calibri" w:cs="Times New Roman"/>
                <w:b/>
                <w:sz w:val="22"/>
                <w:szCs w:val="22"/>
                <w:lang w:eastAsia="ru-RU"/>
              </w:rPr>
              <w:t xml:space="preserve">_______________ </w:t>
            </w:r>
            <w:r w:rsidR="004B2571">
              <w:rPr>
                <w:rFonts w:ascii="Times New Roman" w:hAnsi="Times New Roman" w:cs="Times New Roman"/>
                <w:b/>
                <w:sz w:val="22"/>
                <w:szCs w:val="22"/>
                <w:lang w:val="uk-UA" w:eastAsia="ru-RU"/>
              </w:rPr>
              <w:t>Ольга Бурдак</w:t>
            </w:r>
          </w:p>
        </w:tc>
      </w:tr>
    </w:tbl>
    <w:p w:rsidR="0022564B" w:rsidRPr="003C1F40" w:rsidRDefault="0022564B" w:rsidP="0022564B">
      <w:pPr>
        <w:ind w:left="320"/>
        <w:jc w:val="right"/>
        <w:rPr>
          <w:rFonts w:ascii="Times New Roman" w:hAnsi="Times New Roman" w:cs="Times New Roman"/>
          <w:b/>
          <w:bCs/>
        </w:rPr>
      </w:pPr>
    </w:p>
    <w:p w:rsidR="0022564B" w:rsidRDefault="0022564B" w:rsidP="0022564B">
      <w:pPr>
        <w:ind w:left="320"/>
        <w:jc w:val="right"/>
        <w:rPr>
          <w:rFonts w:ascii="Times New Roman" w:hAnsi="Times New Roman" w:cs="Times New Roman"/>
          <w:b/>
          <w:bCs/>
          <w:lang w:val="uk-UA"/>
        </w:rPr>
      </w:pPr>
    </w:p>
    <w:p w:rsidR="00A4510B" w:rsidRDefault="00A4510B" w:rsidP="0022564B">
      <w:pPr>
        <w:ind w:left="320"/>
        <w:jc w:val="right"/>
        <w:rPr>
          <w:rFonts w:ascii="Times New Roman" w:hAnsi="Times New Roman" w:cs="Times New Roman"/>
          <w:b/>
          <w:bCs/>
          <w:lang w:val="uk-UA"/>
        </w:rPr>
      </w:pPr>
    </w:p>
    <w:p w:rsidR="00A4510B" w:rsidRDefault="00A4510B" w:rsidP="0022564B">
      <w:pPr>
        <w:ind w:left="320"/>
        <w:jc w:val="right"/>
        <w:rPr>
          <w:rFonts w:ascii="Times New Roman" w:hAnsi="Times New Roman" w:cs="Times New Roman"/>
          <w:b/>
          <w:bCs/>
          <w:lang w:val="uk-UA"/>
        </w:rPr>
      </w:pPr>
    </w:p>
    <w:p w:rsidR="00782C89" w:rsidRDefault="00782C89" w:rsidP="0022564B">
      <w:pPr>
        <w:ind w:left="320"/>
        <w:jc w:val="right"/>
        <w:rPr>
          <w:rFonts w:ascii="Times New Roman" w:hAnsi="Times New Roman" w:cs="Times New Roman"/>
          <w:b/>
          <w:bCs/>
          <w:lang w:val="uk-UA"/>
        </w:rPr>
      </w:pPr>
    </w:p>
    <w:p w:rsidR="00782C89" w:rsidRDefault="00782C89" w:rsidP="0022564B">
      <w:pPr>
        <w:ind w:left="320"/>
        <w:jc w:val="right"/>
        <w:rPr>
          <w:rFonts w:ascii="Times New Roman" w:hAnsi="Times New Roman" w:cs="Times New Roman"/>
          <w:b/>
          <w:bCs/>
          <w:lang w:val="uk-UA"/>
        </w:rPr>
      </w:pPr>
    </w:p>
    <w:p w:rsidR="00A4510B" w:rsidRPr="003C1F40" w:rsidRDefault="00A4510B" w:rsidP="0022564B">
      <w:pPr>
        <w:ind w:left="320"/>
        <w:jc w:val="right"/>
        <w:rPr>
          <w:rFonts w:ascii="Times New Roman" w:hAnsi="Times New Roman" w:cs="Times New Roman"/>
          <w:b/>
          <w:bCs/>
          <w:lang w:val="uk-UA"/>
        </w:rPr>
      </w:pPr>
    </w:p>
    <w:tbl>
      <w:tblPr>
        <w:tblW w:w="0" w:type="auto"/>
        <w:tblLayout w:type="fixed"/>
        <w:tblLook w:val="0000" w:firstRow="0" w:lastRow="0" w:firstColumn="0" w:lastColumn="0" w:noHBand="0" w:noVBand="0"/>
      </w:tblPr>
      <w:tblGrid>
        <w:gridCol w:w="10598"/>
      </w:tblGrid>
      <w:tr w:rsidR="00A4510B" w:rsidRPr="003C1F40" w:rsidTr="005D5ECC">
        <w:tc>
          <w:tcPr>
            <w:tcW w:w="10598" w:type="dxa"/>
            <w:tcBorders>
              <w:top w:val="nil"/>
              <w:left w:val="nil"/>
              <w:bottom w:val="nil"/>
              <w:right w:val="nil"/>
            </w:tcBorders>
          </w:tcPr>
          <w:p w:rsidR="00A4510B" w:rsidRPr="00E15076" w:rsidRDefault="00A4510B" w:rsidP="00A4510B">
            <w:pPr>
              <w:pStyle w:val="afff7"/>
              <w:spacing w:after="0"/>
              <w:jc w:val="center"/>
            </w:pPr>
            <w:r w:rsidRPr="00E15076">
              <w:rPr>
                <w:b/>
                <w:sz w:val="40"/>
                <w:szCs w:val="40"/>
              </w:rPr>
              <w:t>ТЕНДЕРНА ДОКУМЕНТАЦІЯ</w:t>
            </w:r>
          </w:p>
        </w:tc>
      </w:tr>
      <w:tr w:rsidR="00A4510B" w:rsidRPr="002570D8" w:rsidTr="005D5ECC">
        <w:tc>
          <w:tcPr>
            <w:tcW w:w="10598" w:type="dxa"/>
            <w:tcBorders>
              <w:top w:val="nil"/>
              <w:left w:val="nil"/>
              <w:bottom w:val="nil"/>
              <w:right w:val="nil"/>
            </w:tcBorders>
          </w:tcPr>
          <w:p w:rsidR="00A4510B" w:rsidRPr="002570D8" w:rsidRDefault="00A4510B" w:rsidP="000E6BCB">
            <w:pPr>
              <w:pStyle w:val="afff7"/>
              <w:spacing w:after="0"/>
              <w:jc w:val="center"/>
              <w:rPr>
                <w:b/>
                <w:sz w:val="28"/>
                <w:szCs w:val="26"/>
              </w:rPr>
            </w:pPr>
            <w:r w:rsidRPr="002570D8">
              <w:rPr>
                <w:b/>
                <w:sz w:val="28"/>
                <w:szCs w:val="26"/>
              </w:rPr>
              <w:t xml:space="preserve">щодо проведення процедури відкритих торгів </w:t>
            </w:r>
            <w:r w:rsidR="00C421E8" w:rsidRPr="002570D8">
              <w:rPr>
                <w:b/>
                <w:sz w:val="28"/>
                <w:szCs w:val="26"/>
              </w:rPr>
              <w:t xml:space="preserve">(з особливостями) </w:t>
            </w:r>
          </w:p>
        </w:tc>
      </w:tr>
    </w:tbl>
    <w:p w:rsidR="005F3A9F" w:rsidRPr="003C1F40" w:rsidRDefault="005F3A9F" w:rsidP="0022564B">
      <w:pPr>
        <w:ind w:left="320"/>
        <w:jc w:val="center"/>
        <w:rPr>
          <w:rFonts w:ascii="Times New Roman" w:hAnsi="Times New Roman" w:cs="Times New Roman"/>
          <w:b/>
          <w:bCs/>
          <w:sz w:val="40"/>
          <w:szCs w:val="40"/>
          <w:lang w:val="uk-UA"/>
        </w:rPr>
      </w:pPr>
    </w:p>
    <w:p w:rsidR="0022564B" w:rsidRPr="003C1F40" w:rsidRDefault="0022564B" w:rsidP="0022564B">
      <w:pPr>
        <w:jc w:val="center"/>
        <w:rPr>
          <w:rFonts w:ascii="Times New Roman" w:hAnsi="Times New Roman" w:cs="Times New Roman"/>
          <w:b/>
          <w:bCs/>
          <w:lang w:val="uk-UA"/>
        </w:rPr>
      </w:pPr>
    </w:p>
    <w:p w:rsidR="002570D8" w:rsidRPr="007D28C3" w:rsidRDefault="002570D8" w:rsidP="002570D8">
      <w:pPr>
        <w:jc w:val="center"/>
        <w:rPr>
          <w:rFonts w:ascii="Times New Roman" w:hAnsi="Times New Roman"/>
          <w:sz w:val="28"/>
          <w:szCs w:val="28"/>
          <w:lang w:val="uk-UA"/>
        </w:rPr>
      </w:pPr>
      <w:r w:rsidRPr="007D28C3">
        <w:rPr>
          <w:rFonts w:ascii="Times New Roman" w:hAnsi="Times New Roman"/>
          <w:sz w:val="28"/>
          <w:szCs w:val="28"/>
          <w:lang w:val="uk-UA"/>
        </w:rPr>
        <w:t>на закупівлю товару</w:t>
      </w:r>
    </w:p>
    <w:p w:rsidR="002570D8" w:rsidRPr="00217973" w:rsidRDefault="002570D8" w:rsidP="002570D8">
      <w:pPr>
        <w:jc w:val="center"/>
        <w:rPr>
          <w:rFonts w:ascii="Times New Roman" w:hAnsi="Times New Roman"/>
          <w:lang w:val="uk-UA"/>
        </w:rPr>
      </w:pPr>
    </w:p>
    <w:p w:rsidR="002570D8" w:rsidRPr="002570D8" w:rsidRDefault="002570D8" w:rsidP="002570D8">
      <w:pPr>
        <w:pStyle w:val="1f0"/>
        <w:jc w:val="center"/>
        <w:rPr>
          <w:rFonts w:ascii="Times New Roman" w:hAnsi="Times New Roman"/>
          <w:b/>
          <w:bCs/>
          <w:sz w:val="44"/>
          <w:szCs w:val="32"/>
        </w:rPr>
      </w:pPr>
      <w:bookmarkStart w:id="0" w:name="n48"/>
      <w:bookmarkEnd w:id="0"/>
      <w:r w:rsidRPr="002570D8">
        <w:rPr>
          <w:rFonts w:ascii="Times New Roman" w:hAnsi="Times New Roman"/>
          <w:b/>
          <w:bCs/>
          <w:sz w:val="44"/>
          <w:szCs w:val="32"/>
        </w:rPr>
        <w:t xml:space="preserve">код ДК 021:2015 - 09120000-6 – «Газове паливо» </w:t>
      </w:r>
    </w:p>
    <w:p w:rsidR="002570D8" w:rsidRPr="002570D8" w:rsidRDefault="002570D8" w:rsidP="002570D8">
      <w:pPr>
        <w:pStyle w:val="1f0"/>
        <w:jc w:val="center"/>
        <w:rPr>
          <w:rFonts w:ascii="Times New Roman" w:hAnsi="Times New Roman"/>
          <w:b/>
          <w:sz w:val="44"/>
          <w:szCs w:val="32"/>
        </w:rPr>
      </w:pPr>
      <w:r w:rsidRPr="002570D8">
        <w:rPr>
          <w:rFonts w:ascii="Times New Roman" w:hAnsi="Times New Roman"/>
          <w:b/>
          <w:bCs/>
          <w:sz w:val="44"/>
          <w:szCs w:val="32"/>
        </w:rPr>
        <w:t>(деталізований код ДК 021:2015 – 09123000-7 – «Природний газ»</w:t>
      </w:r>
      <w:r>
        <w:rPr>
          <w:rFonts w:ascii="Times New Roman" w:hAnsi="Times New Roman"/>
          <w:b/>
          <w:bCs/>
          <w:sz w:val="44"/>
          <w:szCs w:val="32"/>
        </w:rPr>
        <w:t>)</w:t>
      </w:r>
      <w:r w:rsidRPr="002570D8">
        <w:rPr>
          <w:rFonts w:ascii="Times New Roman" w:hAnsi="Times New Roman"/>
          <w:b/>
          <w:sz w:val="44"/>
          <w:szCs w:val="32"/>
        </w:rPr>
        <w:t xml:space="preserve"> </w:t>
      </w:r>
    </w:p>
    <w:p w:rsidR="0022564B" w:rsidRPr="003C1F40" w:rsidRDefault="0022564B" w:rsidP="0022564B">
      <w:pPr>
        <w:jc w:val="center"/>
        <w:rPr>
          <w:rFonts w:ascii="Times New Roman" w:hAnsi="Times New Roman" w:cs="Times New Roman"/>
          <w:b/>
          <w:bCs/>
          <w:sz w:val="28"/>
          <w:szCs w:val="28"/>
          <w:lang w:val="uk-UA" w:eastAsia="uk-UA"/>
        </w:rPr>
      </w:pPr>
    </w:p>
    <w:p w:rsidR="00883002" w:rsidRPr="003C1F40" w:rsidRDefault="00883002" w:rsidP="0022564B">
      <w:pPr>
        <w:jc w:val="center"/>
        <w:rPr>
          <w:rFonts w:ascii="Times New Roman" w:hAnsi="Times New Roman" w:cs="Times New Roman"/>
          <w:b/>
          <w:bCs/>
          <w:sz w:val="28"/>
          <w:szCs w:val="28"/>
          <w:lang w:val="uk-UA" w:eastAsia="uk-UA"/>
        </w:rPr>
      </w:pPr>
    </w:p>
    <w:p w:rsidR="005620F1" w:rsidRDefault="005620F1" w:rsidP="0022564B">
      <w:pPr>
        <w:jc w:val="center"/>
        <w:rPr>
          <w:rFonts w:ascii="Times New Roman" w:hAnsi="Times New Roman" w:cs="Times New Roman"/>
          <w:b/>
          <w:bCs/>
          <w:sz w:val="28"/>
          <w:szCs w:val="28"/>
          <w:lang w:val="uk-UA" w:eastAsia="uk-UA"/>
        </w:rPr>
      </w:pPr>
    </w:p>
    <w:p w:rsidR="005620F1" w:rsidRDefault="005620F1" w:rsidP="0022564B">
      <w:pPr>
        <w:jc w:val="center"/>
        <w:rPr>
          <w:rFonts w:ascii="Times New Roman" w:hAnsi="Times New Roman" w:cs="Times New Roman"/>
          <w:b/>
          <w:bCs/>
          <w:sz w:val="28"/>
          <w:szCs w:val="28"/>
          <w:lang w:val="uk-UA" w:eastAsia="uk-UA"/>
        </w:rPr>
      </w:pPr>
    </w:p>
    <w:p w:rsidR="00B2117F" w:rsidRDefault="00B2117F" w:rsidP="0022564B">
      <w:pPr>
        <w:jc w:val="center"/>
        <w:rPr>
          <w:rFonts w:ascii="Times New Roman" w:hAnsi="Times New Roman" w:cs="Times New Roman"/>
          <w:b/>
          <w:bCs/>
          <w:sz w:val="28"/>
          <w:szCs w:val="28"/>
          <w:lang w:val="uk-UA" w:eastAsia="uk-UA"/>
        </w:rPr>
      </w:pPr>
    </w:p>
    <w:p w:rsidR="00D17C29" w:rsidRDefault="00D17C29" w:rsidP="0022564B">
      <w:pPr>
        <w:jc w:val="center"/>
        <w:rPr>
          <w:rFonts w:ascii="Times New Roman" w:hAnsi="Times New Roman" w:cs="Times New Roman"/>
          <w:b/>
          <w:bCs/>
          <w:sz w:val="28"/>
          <w:szCs w:val="28"/>
          <w:lang w:val="uk-UA" w:eastAsia="uk-UA"/>
        </w:rPr>
      </w:pPr>
    </w:p>
    <w:p w:rsidR="00D17C29" w:rsidRDefault="00D17C29" w:rsidP="0022564B">
      <w:pPr>
        <w:jc w:val="center"/>
        <w:rPr>
          <w:rFonts w:ascii="Times New Roman" w:hAnsi="Times New Roman" w:cs="Times New Roman"/>
          <w:b/>
          <w:bCs/>
          <w:sz w:val="28"/>
          <w:szCs w:val="28"/>
          <w:lang w:val="uk-UA" w:eastAsia="uk-UA"/>
        </w:rPr>
      </w:pPr>
    </w:p>
    <w:p w:rsidR="002570D8" w:rsidRDefault="002570D8" w:rsidP="0022564B">
      <w:pPr>
        <w:jc w:val="center"/>
        <w:rPr>
          <w:rFonts w:ascii="Times New Roman" w:hAnsi="Times New Roman" w:cs="Times New Roman"/>
          <w:b/>
          <w:bCs/>
          <w:sz w:val="28"/>
          <w:szCs w:val="28"/>
          <w:lang w:val="uk-UA" w:eastAsia="uk-UA"/>
        </w:rPr>
      </w:pPr>
    </w:p>
    <w:p w:rsidR="002570D8" w:rsidRDefault="002570D8" w:rsidP="0022564B">
      <w:pPr>
        <w:jc w:val="center"/>
        <w:rPr>
          <w:rFonts w:ascii="Times New Roman" w:hAnsi="Times New Roman" w:cs="Times New Roman"/>
          <w:b/>
          <w:bCs/>
          <w:sz w:val="28"/>
          <w:szCs w:val="28"/>
          <w:lang w:val="uk-UA" w:eastAsia="uk-UA"/>
        </w:rPr>
      </w:pPr>
    </w:p>
    <w:p w:rsidR="002570D8" w:rsidRDefault="002570D8" w:rsidP="0022564B">
      <w:pPr>
        <w:jc w:val="center"/>
        <w:rPr>
          <w:rFonts w:ascii="Times New Roman" w:hAnsi="Times New Roman" w:cs="Times New Roman"/>
          <w:b/>
          <w:bCs/>
          <w:sz w:val="28"/>
          <w:szCs w:val="28"/>
          <w:lang w:val="uk-UA" w:eastAsia="uk-UA"/>
        </w:rPr>
      </w:pPr>
    </w:p>
    <w:p w:rsidR="002570D8" w:rsidRDefault="002570D8" w:rsidP="0022564B">
      <w:pPr>
        <w:jc w:val="center"/>
        <w:rPr>
          <w:rFonts w:ascii="Times New Roman" w:hAnsi="Times New Roman" w:cs="Times New Roman"/>
          <w:b/>
          <w:bCs/>
          <w:sz w:val="28"/>
          <w:szCs w:val="28"/>
          <w:lang w:val="uk-UA" w:eastAsia="uk-UA"/>
        </w:rPr>
      </w:pPr>
    </w:p>
    <w:p w:rsidR="00D17C29" w:rsidRDefault="00D17C29" w:rsidP="0022564B">
      <w:pPr>
        <w:jc w:val="center"/>
        <w:rPr>
          <w:rFonts w:ascii="Times New Roman" w:hAnsi="Times New Roman" w:cs="Times New Roman"/>
          <w:b/>
          <w:bCs/>
          <w:sz w:val="28"/>
          <w:szCs w:val="28"/>
          <w:lang w:val="uk-UA" w:eastAsia="uk-UA"/>
        </w:rPr>
      </w:pPr>
    </w:p>
    <w:p w:rsidR="00D17C29" w:rsidRDefault="00D17C29" w:rsidP="0022564B">
      <w:pPr>
        <w:jc w:val="center"/>
        <w:rPr>
          <w:rFonts w:ascii="Times New Roman" w:hAnsi="Times New Roman" w:cs="Times New Roman"/>
          <w:b/>
          <w:bCs/>
          <w:sz w:val="28"/>
          <w:szCs w:val="28"/>
          <w:lang w:val="uk-UA" w:eastAsia="uk-UA"/>
        </w:rPr>
      </w:pPr>
    </w:p>
    <w:p w:rsidR="0022564B" w:rsidRPr="003C1F40" w:rsidRDefault="0022564B" w:rsidP="0022564B">
      <w:pPr>
        <w:jc w:val="center"/>
        <w:rPr>
          <w:rFonts w:ascii="Times New Roman" w:hAnsi="Times New Roman" w:cs="Times New Roman"/>
          <w:b/>
          <w:bCs/>
          <w:sz w:val="28"/>
          <w:szCs w:val="28"/>
          <w:lang w:val="uk-UA" w:eastAsia="uk-UA"/>
        </w:rPr>
      </w:pPr>
    </w:p>
    <w:p w:rsidR="0005376A" w:rsidRPr="003C1F40" w:rsidRDefault="004B2571" w:rsidP="0005376A">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Новий Калинів</w:t>
      </w:r>
      <w:r w:rsidR="0078172D">
        <w:rPr>
          <w:rFonts w:ascii="Times New Roman" w:hAnsi="Times New Roman" w:cs="Times New Roman"/>
          <w:b/>
          <w:bCs/>
          <w:sz w:val="28"/>
          <w:szCs w:val="28"/>
          <w:lang w:val="uk-UA" w:eastAsia="ru-RU"/>
        </w:rPr>
        <w:t xml:space="preserve"> – 202</w:t>
      </w:r>
      <w:r w:rsidR="005620F1">
        <w:rPr>
          <w:rFonts w:ascii="Times New Roman" w:hAnsi="Times New Roman" w:cs="Times New Roman"/>
          <w:b/>
          <w:bCs/>
          <w:sz w:val="28"/>
          <w:szCs w:val="28"/>
          <w:lang w:val="uk-UA" w:eastAsia="ru-RU"/>
        </w:rPr>
        <w:t>2</w:t>
      </w:r>
    </w:p>
    <w:p w:rsidR="00C421E8" w:rsidRDefault="00C421E8">
      <w:pPr>
        <w:pStyle w:val="af"/>
        <w:spacing w:before="0" w:after="0"/>
        <w:jc w:val="center"/>
        <w:rPr>
          <w:lang w:val="uk-UA"/>
        </w:rPr>
      </w:pPr>
      <w:r>
        <w:rPr>
          <w:lang w:val="uk-UA"/>
        </w:rPr>
        <w:br w:type="page"/>
      </w:r>
    </w:p>
    <w:p w:rsidR="00C421E8" w:rsidRPr="003C1F40" w:rsidRDefault="00C421E8">
      <w:pPr>
        <w:pStyle w:val="af"/>
        <w:spacing w:before="0" w:after="0"/>
        <w:jc w:val="center"/>
        <w:rPr>
          <w:lang w:val="uk-UA"/>
        </w:rPr>
      </w:pPr>
    </w:p>
    <w:tbl>
      <w:tblPr>
        <w:tblW w:w="104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127"/>
        <w:gridCol w:w="141"/>
        <w:gridCol w:w="973"/>
        <w:gridCol w:w="7229"/>
      </w:tblGrid>
      <w:tr w:rsidR="00544E74" w:rsidRPr="003C1F40" w:rsidTr="009C70F1">
        <w:tc>
          <w:tcPr>
            <w:tcW w:w="10470" w:type="dxa"/>
            <w:gridSpan w:val="4"/>
            <w:shd w:val="clear" w:color="auto" w:fill="auto"/>
            <w:vAlign w:val="center"/>
          </w:tcPr>
          <w:p w:rsidR="00544E74" w:rsidRPr="003C1F40" w:rsidRDefault="00544E74" w:rsidP="00C421E8">
            <w:pPr>
              <w:pStyle w:val="af"/>
              <w:spacing w:before="0" w:after="0"/>
              <w:jc w:val="center"/>
              <w:rPr>
                <w:lang w:val="uk-UA"/>
              </w:rPr>
            </w:pPr>
            <w:r w:rsidRPr="003C1F40">
              <w:rPr>
                <w:b/>
                <w:bCs/>
                <w:lang w:val="uk-UA"/>
              </w:rPr>
              <w:t>I. Загальні положення</w:t>
            </w:r>
          </w:p>
        </w:tc>
      </w:tr>
      <w:tr w:rsidR="00C421E8" w:rsidRPr="003C1F40" w:rsidTr="009C70F1">
        <w:tblPrEx>
          <w:tblCellMar>
            <w:top w:w="0" w:type="dxa"/>
            <w:left w:w="0" w:type="dxa"/>
            <w:bottom w:w="0" w:type="dxa"/>
            <w:right w:w="0" w:type="dxa"/>
          </w:tblCellMar>
        </w:tblPrEx>
        <w:tc>
          <w:tcPr>
            <w:tcW w:w="3241" w:type="dxa"/>
            <w:gridSpan w:val="3"/>
            <w:shd w:val="clear" w:color="auto" w:fill="auto"/>
            <w:vAlign w:val="center"/>
          </w:tcPr>
          <w:p w:rsidR="00C421E8" w:rsidRPr="00C421E8" w:rsidRDefault="00C421E8" w:rsidP="00C421E8">
            <w:pPr>
              <w:pStyle w:val="af"/>
              <w:spacing w:before="0" w:after="0"/>
              <w:rPr>
                <w:lang w:val="uk-UA"/>
              </w:rPr>
            </w:pPr>
            <w:r w:rsidRPr="00C421E8">
              <w:rPr>
                <w:bCs/>
                <w:lang w:val="uk-UA"/>
              </w:rPr>
              <w:t>1</w:t>
            </w:r>
            <w:r w:rsidRPr="00C421E8">
              <w:rPr>
                <w:color w:val="000000"/>
                <w:lang w:val="uk-UA" w:eastAsia="ru-RU"/>
              </w:rPr>
              <w:t>. Терміни, які вживаються в тендерній документації</w:t>
            </w:r>
          </w:p>
        </w:tc>
        <w:tc>
          <w:tcPr>
            <w:tcW w:w="7229" w:type="dxa"/>
            <w:shd w:val="clear" w:color="auto" w:fill="auto"/>
          </w:tcPr>
          <w:p w:rsidR="00C421E8" w:rsidRPr="00F45243" w:rsidRDefault="00C421E8" w:rsidP="00C421E8">
            <w:pPr>
              <w:jc w:val="both"/>
              <w:rPr>
                <w:rFonts w:ascii="Times New Roman" w:hAnsi="Times New Roman" w:cs="Times New Roman"/>
                <w:lang w:val="uk-UA"/>
              </w:rPr>
            </w:pPr>
            <w:r w:rsidRPr="00F45243">
              <w:rPr>
                <w:rFonts w:ascii="Times New Roman" w:hAnsi="Times New Roman" w:cs="Times New Roman"/>
                <w:color w:val="000000"/>
                <w:lang w:val="uk-UA"/>
              </w:rPr>
              <w:t xml:space="preserve">Документацію розроблено відповідно до вимог Закону України «Про публічні закупівлі» (далі </w:t>
            </w:r>
            <w:r w:rsidRPr="00F45243">
              <w:rPr>
                <w:rFonts w:ascii="Times New Roman" w:hAnsi="Times New Roman" w:cs="Times New Roman"/>
                <w:lang w:val="uk-UA"/>
              </w:rPr>
              <w:t>—</w:t>
            </w:r>
            <w:r w:rsidRPr="00F45243">
              <w:rPr>
                <w:rFonts w:ascii="Times New Roman" w:hAnsi="Times New Roman" w:cs="Times New Roman"/>
                <w:color w:val="000000"/>
                <w:lang w:val="uk-UA"/>
              </w:rPr>
              <w:t xml:space="preserve"> Закон)</w:t>
            </w:r>
            <w:r w:rsidRPr="00F45243">
              <w:rPr>
                <w:rFonts w:ascii="Times New Roman" w:hAnsi="Times New Roman" w:cs="Times New Roman"/>
                <w:lang w:val="uk-UA"/>
              </w:rPr>
              <w:t xml:space="preserve"> та Постанови від 12 жовтня 2022 р. №</w:t>
            </w:r>
            <w:r w:rsidRPr="00C421E8">
              <w:rPr>
                <w:rFonts w:ascii="Times New Roman" w:hAnsi="Times New Roman" w:cs="Times New Roman"/>
              </w:rPr>
              <w:t> </w:t>
            </w:r>
            <w:r w:rsidRPr="00F45243">
              <w:rPr>
                <w:rFonts w:ascii="Times New Roman" w:hAnsi="Times New Roman" w:cs="Times New Roman"/>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421E8" w:rsidRDefault="00C421E8" w:rsidP="00C421E8">
            <w:pPr>
              <w:jc w:val="both"/>
              <w:rPr>
                <w:rFonts w:ascii="Times New Roman" w:hAnsi="Times New Roman" w:cs="Times New Roman"/>
              </w:rPr>
            </w:pPr>
            <w:r w:rsidRPr="00F45243">
              <w:rPr>
                <w:rFonts w:ascii="Times New Roman" w:hAnsi="Times New Roman" w:cs="Times New Roman"/>
                <w:color w:val="000000"/>
                <w:lang w:val="uk-UA"/>
              </w:rPr>
              <w:t xml:space="preserve"> </w:t>
            </w:r>
            <w:r w:rsidRPr="00C421E8">
              <w:rPr>
                <w:rFonts w:ascii="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C421E8">
              <w:rPr>
                <w:rFonts w:ascii="Times New Roman" w:hAnsi="Times New Roman" w:cs="Times New Roman"/>
              </w:rPr>
              <w:t>Особливостях.</w:t>
            </w:r>
          </w:p>
        </w:tc>
      </w:tr>
      <w:tr w:rsidR="00C421E8" w:rsidRPr="003C1F40" w:rsidTr="009C70F1">
        <w:tblPrEx>
          <w:tblCellMar>
            <w:top w:w="0" w:type="dxa"/>
            <w:left w:w="0" w:type="dxa"/>
            <w:bottom w:w="0" w:type="dxa"/>
            <w:right w:w="0" w:type="dxa"/>
          </w:tblCellMar>
        </w:tblPrEx>
        <w:tc>
          <w:tcPr>
            <w:tcW w:w="3241" w:type="dxa"/>
            <w:gridSpan w:val="3"/>
            <w:shd w:val="clear" w:color="auto" w:fill="auto"/>
            <w:vAlign w:val="center"/>
          </w:tcPr>
          <w:p w:rsidR="00C421E8" w:rsidRPr="001B4FDF" w:rsidRDefault="00C421E8" w:rsidP="00C421E8">
            <w:pPr>
              <w:pStyle w:val="af"/>
              <w:spacing w:before="0" w:after="0"/>
              <w:rPr>
                <w:lang w:val="uk-UA"/>
              </w:rPr>
            </w:pPr>
            <w:r w:rsidRPr="001B4FDF">
              <w:rPr>
                <w:bCs/>
                <w:lang w:val="uk-UA"/>
              </w:rPr>
              <w:t>2. Інформація про замовника торгів</w:t>
            </w:r>
            <w:r w:rsidRPr="001B4FDF">
              <w:rPr>
                <w:lang w:val="uk-UA"/>
              </w:rPr>
              <w:t> </w:t>
            </w:r>
          </w:p>
        </w:tc>
        <w:tc>
          <w:tcPr>
            <w:tcW w:w="7229" w:type="dxa"/>
            <w:shd w:val="clear" w:color="auto" w:fill="auto"/>
            <w:vAlign w:val="center"/>
          </w:tcPr>
          <w:p w:rsidR="00C421E8" w:rsidRPr="001B4FDF" w:rsidRDefault="00C421E8" w:rsidP="00C421E8">
            <w:pPr>
              <w:pStyle w:val="af"/>
              <w:spacing w:before="0" w:after="0"/>
              <w:rPr>
                <w:lang w:val="uk-UA"/>
              </w:rPr>
            </w:pPr>
            <w:r w:rsidRPr="001B4FDF">
              <w:rPr>
                <w:lang w:val="uk-UA"/>
              </w:rPr>
              <w:t>  </w:t>
            </w:r>
          </w:p>
        </w:tc>
      </w:tr>
      <w:tr w:rsidR="00C421E8" w:rsidRPr="003C1F40" w:rsidTr="009C70F1">
        <w:tblPrEx>
          <w:tblCellMar>
            <w:top w:w="0" w:type="dxa"/>
            <w:left w:w="0" w:type="dxa"/>
            <w:bottom w:w="0" w:type="dxa"/>
            <w:right w:w="0" w:type="dxa"/>
          </w:tblCellMar>
        </w:tblPrEx>
        <w:tc>
          <w:tcPr>
            <w:tcW w:w="3241" w:type="dxa"/>
            <w:gridSpan w:val="3"/>
            <w:shd w:val="clear" w:color="auto" w:fill="auto"/>
            <w:vAlign w:val="center"/>
          </w:tcPr>
          <w:p w:rsidR="00C421E8" w:rsidRPr="001B4FDF" w:rsidRDefault="00C421E8" w:rsidP="00C421E8">
            <w:pPr>
              <w:pStyle w:val="af"/>
              <w:spacing w:before="0" w:after="0"/>
              <w:rPr>
                <w:lang w:val="uk-UA"/>
              </w:rPr>
            </w:pPr>
            <w:r w:rsidRPr="001B4FDF">
              <w:rPr>
                <w:lang w:val="uk-UA"/>
              </w:rPr>
              <w:t>2.1. повне найменування</w:t>
            </w:r>
          </w:p>
        </w:tc>
        <w:tc>
          <w:tcPr>
            <w:tcW w:w="7229" w:type="dxa"/>
            <w:shd w:val="clear" w:color="auto" w:fill="auto"/>
            <w:vAlign w:val="center"/>
          </w:tcPr>
          <w:p w:rsidR="004B2571" w:rsidRPr="004B2571" w:rsidRDefault="004B2571" w:rsidP="004B2571">
            <w:pPr>
              <w:rPr>
                <w:rFonts w:ascii="Times New Roman" w:hAnsi="Times New Roman" w:cs="Times New Roman"/>
                <w:lang w:eastAsia="uk-UA"/>
              </w:rPr>
            </w:pPr>
            <w:r w:rsidRPr="004B2571">
              <w:rPr>
                <w:rFonts w:ascii="Times New Roman" w:hAnsi="Times New Roman" w:cs="Times New Roman"/>
                <w:lang w:eastAsia="uk-UA"/>
              </w:rPr>
              <w:t xml:space="preserve">Виконавчий комітет Новокалинівської міської ради </w:t>
            </w:r>
          </w:p>
          <w:p w:rsidR="00C421E8" w:rsidRPr="001B4FDF" w:rsidRDefault="004B2571" w:rsidP="004B2571">
            <w:pPr>
              <w:rPr>
                <w:lang w:val="uk-UA"/>
              </w:rPr>
            </w:pPr>
            <w:r w:rsidRPr="004B2571">
              <w:rPr>
                <w:rFonts w:ascii="Times New Roman" w:hAnsi="Times New Roman" w:cs="Times New Roman"/>
                <w:lang w:eastAsia="uk-UA"/>
              </w:rPr>
              <w:t>Самбірського району Львівської області</w:t>
            </w:r>
          </w:p>
        </w:tc>
      </w:tr>
      <w:tr w:rsidR="00C421E8" w:rsidRPr="003C1F40" w:rsidTr="009C70F1">
        <w:tblPrEx>
          <w:tblCellMar>
            <w:top w:w="0" w:type="dxa"/>
            <w:left w:w="0" w:type="dxa"/>
            <w:bottom w:w="0" w:type="dxa"/>
            <w:right w:w="0" w:type="dxa"/>
          </w:tblCellMar>
        </w:tblPrEx>
        <w:tc>
          <w:tcPr>
            <w:tcW w:w="3241" w:type="dxa"/>
            <w:gridSpan w:val="3"/>
            <w:shd w:val="clear" w:color="auto" w:fill="auto"/>
            <w:vAlign w:val="center"/>
          </w:tcPr>
          <w:p w:rsidR="00C421E8" w:rsidRPr="001B4FDF" w:rsidRDefault="00C421E8" w:rsidP="00C421E8">
            <w:pPr>
              <w:pStyle w:val="af"/>
              <w:spacing w:before="0" w:after="0"/>
              <w:rPr>
                <w:lang w:val="uk-UA"/>
              </w:rPr>
            </w:pPr>
            <w:r w:rsidRPr="001B4FDF">
              <w:rPr>
                <w:lang w:val="uk-UA"/>
              </w:rPr>
              <w:t>2.2. місцезнаходження</w:t>
            </w:r>
          </w:p>
        </w:tc>
        <w:tc>
          <w:tcPr>
            <w:tcW w:w="7229" w:type="dxa"/>
            <w:shd w:val="clear" w:color="auto" w:fill="auto"/>
            <w:vAlign w:val="center"/>
          </w:tcPr>
          <w:p w:rsidR="009C4D20" w:rsidRDefault="009C4D20" w:rsidP="00C421E8">
            <w:pPr>
              <w:rPr>
                <w:rFonts w:ascii="Times New Roman" w:hAnsi="Times New Roman" w:cs="Times New Roman"/>
                <w:lang w:val="uk-UA" w:eastAsia="ar-SA"/>
              </w:rPr>
            </w:pPr>
            <w:r w:rsidRPr="009C4D20">
              <w:rPr>
                <w:rFonts w:ascii="Times New Roman" w:hAnsi="Times New Roman" w:cs="Times New Roman"/>
                <w:lang w:val="uk-UA" w:eastAsia="ar-SA"/>
              </w:rPr>
              <w:t>пл. Авіації, 1а, м. Новий Калинів, Самбірський район,</w:t>
            </w:r>
          </w:p>
          <w:p w:rsidR="00C421E8" w:rsidRPr="00A87C11" w:rsidRDefault="009C4D20" w:rsidP="00C421E8">
            <w:pPr>
              <w:rPr>
                <w:highlight w:val="yellow"/>
                <w:lang w:val="uk-UA"/>
              </w:rPr>
            </w:pPr>
            <w:r w:rsidRPr="009C4D20">
              <w:rPr>
                <w:rFonts w:ascii="Times New Roman" w:hAnsi="Times New Roman" w:cs="Times New Roman"/>
                <w:lang w:val="uk-UA" w:eastAsia="ar-SA"/>
              </w:rPr>
              <w:t>Львівська область, 81464</w:t>
            </w:r>
          </w:p>
        </w:tc>
      </w:tr>
      <w:tr w:rsidR="00C421E8" w:rsidRPr="00B06912" w:rsidTr="009C70F1">
        <w:tblPrEx>
          <w:tblCellMar>
            <w:top w:w="0" w:type="dxa"/>
            <w:left w:w="0" w:type="dxa"/>
            <w:bottom w:w="0" w:type="dxa"/>
            <w:right w:w="0" w:type="dxa"/>
          </w:tblCellMar>
        </w:tblPrEx>
        <w:tc>
          <w:tcPr>
            <w:tcW w:w="3241" w:type="dxa"/>
            <w:gridSpan w:val="3"/>
            <w:shd w:val="clear" w:color="auto" w:fill="auto"/>
            <w:vAlign w:val="center"/>
          </w:tcPr>
          <w:p w:rsidR="00C421E8" w:rsidRPr="001B4FDF" w:rsidRDefault="00C421E8" w:rsidP="00C421E8">
            <w:pPr>
              <w:pStyle w:val="af"/>
              <w:spacing w:before="0" w:after="0"/>
              <w:rPr>
                <w:lang w:val="uk-UA"/>
              </w:rPr>
            </w:pPr>
            <w:r w:rsidRPr="001B4FDF">
              <w:rPr>
                <w:lang w:val="uk-UA"/>
              </w:rPr>
              <w:t>2.3. посадова особа замовника, уповноважена здійснювати зв'язок з учасниками</w:t>
            </w:r>
          </w:p>
        </w:tc>
        <w:tc>
          <w:tcPr>
            <w:tcW w:w="7229" w:type="dxa"/>
            <w:shd w:val="clear" w:color="auto" w:fill="auto"/>
            <w:vAlign w:val="center"/>
          </w:tcPr>
          <w:p w:rsidR="00C421E8" w:rsidRPr="00E5746E" w:rsidRDefault="00A87C11" w:rsidP="00C421E8">
            <w:pPr>
              <w:pStyle w:val="af"/>
              <w:spacing w:before="0" w:after="0"/>
              <w:rPr>
                <w:lang w:val="uk-UA"/>
              </w:rPr>
            </w:pPr>
            <w:r w:rsidRPr="00E5746E">
              <w:rPr>
                <w:lang w:val="uk-UA"/>
              </w:rPr>
              <w:t xml:space="preserve">Бурдак Ольга Ярославівна тел +380982701775  </w:t>
            </w:r>
            <w:r w:rsidR="008B395D">
              <w:rPr>
                <w:lang w:val="uk-UA"/>
              </w:rPr>
              <w:t xml:space="preserve"> (з 9:0</w:t>
            </w:r>
            <w:r w:rsidR="00C421E8" w:rsidRPr="00E5746E">
              <w:rPr>
                <w:lang w:val="uk-UA"/>
              </w:rPr>
              <w:t xml:space="preserve">0 до 17:00, крім вихідних днів), </w:t>
            </w:r>
          </w:p>
          <w:p w:rsidR="00C421E8" w:rsidRPr="001B4FDF" w:rsidRDefault="00C421E8" w:rsidP="00C421E8">
            <w:pPr>
              <w:pStyle w:val="af"/>
              <w:spacing w:before="0" w:after="0"/>
              <w:rPr>
                <w:lang w:val="uk-UA"/>
              </w:rPr>
            </w:pPr>
            <w:r w:rsidRPr="00E5746E">
              <w:rPr>
                <w:lang w:val="uk-UA"/>
              </w:rPr>
              <w:t xml:space="preserve">e-mail: </w:t>
            </w:r>
            <w:r w:rsidR="00E5746E" w:rsidRPr="00E5746E">
              <w:rPr>
                <w:lang w:val="uk-UA"/>
              </w:rPr>
              <w:t>novkalynivrada@ukr.net</w:t>
            </w:r>
          </w:p>
        </w:tc>
      </w:tr>
      <w:tr w:rsidR="00C421E8" w:rsidRPr="003C1F40" w:rsidTr="009C70F1">
        <w:tblPrEx>
          <w:tblCellMar>
            <w:top w:w="0" w:type="dxa"/>
            <w:left w:w="0" w:type="dxa"/>
            <w:bottom w:w="0" w:type="dxa"/>
            <w:right w:w="0" w:type="dxa"/>
          </w:tblCellMar>
        </w:tblPrEx>
        <w:tc>
          <w:tcPr>
            <w:tcW w:w="3241" w:type="dxa"/>
            <w:gridSpan w:val="3"/>
            <w:shd w:val="clear" w:color="auto" w:fill="auto"/>
            <w:vAlign w:val="center"/>
          </w:tcPr>
          <w:p w:rsidR="00C421E8" w:rsidRPr="001B4FDF" w:rsidRDefault="00C421E8" w:rsidP="00C421E8">
            <w:pPr>
              <w:pStyle w:val="af"/>
              <w:spacing w:before="0" w:after="0"/>
              <w:rPr>
                <w:lang w:val="uk-UA"/>
              </w:rPr>
            </w:pPr>
            <w:r w:rsidRPr="001B4FDF">
              <w:rPr>
                <w:bCs/>
                <w:lang w:val="uk-UA"/>
              </w:rPr>
              <w:t>3. Процедура закупівлі</w:t>
            </w:r>
            <w:r w:rsidRPr="001B4FDF">
              <w:rPr>
                <w:lang w:val="uk-UA"/>
              </w:rPr>
              <w:t> </w:t>
            </w:r>
          </w:p>
        </w:tc>
        <w:tc>
          <w:tcPr>
            <w:tcW w:w="7229" w:type="dxa"/>
            <w:shd w:val="clear" w:color="auto" w:fill="auto"/>
            <w:vAlign w:val="center"/>
          </w:tcPr>
          <w:p w:rsidR="00C421E8" w:rsidRPr="001B4FDF" w:rsidRDefault="00C421E8" w:rsidP="00C421E8">
            <w:pPr>
              <w:pStyle w:val="af"/>
              <w:spacing w:before="0" w:after="0"/>
              <w:rPr>
                <w:lang w:val="uk-UA"/>
              </w:rPr>
            </w:pPr>
            <w:r w:rsidRPr="001B4FDF">
              <w:rPr>
                <w:lang w:val="uk-UA"/>
              </w:rPr>
              <w:t>Відкриті торги </w:t>
            </w:r>
            <w:r>
              <w:rPr>
                <w:lang w:val="uk-UA"/>
              </w:rPr>
              <w:t xml:space="preserve">з </w:t>
            </w:r>
            <w:r w:rsidRPr="00C421E8">
              <w:rPr>
                <w:lang w:val="uk-UA"/>
              </w:rPr>
              <w:t>(з особливостями)</w:t>
            </w:r>
          </w:p>
        </w:tc>
      </w:tr>
      <w:tr w:rsidR="00C421E8" w:rsidRPr="003C1F40" w:rsidTr="009C70F1">
        <w:tblPrEx>
          <w:tblCellMar>
            <w:top w:w="0" w:type="dxa"/>
            <w:left w:w="0" w:type="dxa"/>
            <w:bottom w:w="0" w:type="dxa"/>
            <w:right w:w="0" w:type="dxa"/>
          </w:tblCellMar>
        </w:tblPrEx>
        <w:tc>
          <w:tcPr>
            <w:tcW w:w="3241" w:type="dxa"/>
            <w:gridSpan w:val="3"/>
            <w:shd w:val="clear" w:color="auto" w:fill="auto"/>
            <w:vAlign w:val="center"/>
          </w:tcPr>
          <w:p w:rsidR="00C421E8" w:rsidRPr="001B4FDF" w:rsidRDefault="00C421E8" w:rsidP="00C421E8">
            <w:pPr>
              <w:pStyle w:val="af"/>
              <w:spacing w:before="0" w:after="0"/>
              <w:rPr>
                <w:lang w:val="uk-UA"/>
              </w:rPr>
            </w:pPr>
            <w:r w:rsidRPr="001B4FDF">
              <w:rPr>
                <w:bCs/>
                <w:lang w:val="uk-UA"/>
              </w:rPr>
              <w:t>4. Інформація про предмет закупівлі</w:t>
            </w:r>
            <w:r w:rsidRPr="001B4FDF">
              <w:rPr>
                <w:lang w:val="uk-UA"/>
              </w:rPr>
              <w:t> </w:t>
            </w:r>
          </w:p>
        </w:tc>
        <w:tc>
          <w:tcPr>
            <w:tcW w:w="7229" w:type="dxa"/>
            <w:shd w:val="clear" w:color="auto" w:fill="auto"/>
            <w:vAlign w:val="center"/>
          </w:tcPr>
          <w:p w:rsidR="00C421E8" w:rsidRPr="001B4FDF" w:rsidRDefault="00C421E8" w:rsidP="00C421E8">
            <w:pPr>
              <w:pStyle w:val="af"/>
              <w:snapToGrid w:val="0"/>
              <w:spacing w:before="0" w:after="0"/>
              <w:rPr>
                <w:lang w:val="uk-UA"/>
              </w:rPr>
            </w:pPr>
            <w:r w:rsidRPr="001B4FDF">
              <w:rPr>
                <w:lang w:val="uk-UA"/>
              </w:rPr>
              <w:t>  </w:t>
            </w:r>
            <w:r w:rsidR="001A37CA" w:rsidRPr="002570D8">
              <w:rPr>
                <w:lang w:val="uk-UA"/>
              </w:rPr>
              <w:t>«Газове паливо»</w:t>
            </w:r>
          </w:p>
        </w:tc>
      </w:tr>
      <w:tr w:rsidR="00C421E8" w:rsidRPr="003C1F40" w:rsidTr="009C70F1">
        <w:tblPrEx>
          <w:tblCellMar>
            <w:top w:w="0" w:type="dxa"/>
            <w:left w:w="0" w:type="dxa"/>
            <w:bottom w:w="0" w:type="dxa"/>
            <w:right w:w="0" w:type="dxa"/>
          </w:tblCellMar>
        </w:tblPrEx>
        <w:trPr>
          <w:trHeight w:val="586"/>
        </w:trPr>
        <w:tc>
          <w:tcPr>
            <w:tcW w:w="3241" w:type="dxa"/>
            <w:gridSpan w:val="3"/>
            <w:shd w:val="clear" w:color="auto" w:fill="auto"/>
            <w:vAlign w:val="center"/>
          </w:tcPr>
          <w:p w:rsidR="00C421E8" w:rsidRPr="001B4FDF" w:rsidRDefault="00C421E8" w:rsidP="00C421E8">
            <w:pPr>
              <w:pStyle w:val="af"/>
              <w:spacing w:before="0" w:after="0"/>
              <w:rPr>
                <w:lang w:val="uk-UA"/>
              </w:rPr>
            </w:pPr>
            <w:r w:rsidRPr="001B4FDF">
              <w:rPr>
                <w:lang w:val="uk-UA"/>
              </w:rPr>
              <w:t>4.1. назва предмета закупівлі</w:t>
            </w:r>
          </w:p>
        </w:tc>
        <w:tc>
          <w:tcPr>
            <w:tcW w:w="7229" w:type="dxa"/>
            <w:shd w:val="clear" w:color="auto" w:fill="auto"/>
            <w:vAlign w:val="center"/>
          </w:tcPr>
          <w:p w:rsidR="00C421E8" w:rsidRPr="001B4FDF" w:rsidRDefault="002570D8" w:rsidP="002570D8">
            <w:pPr>
              <w:rPr>
                <w:rFonts w:ascii="Times New Roman" w:hAnsi="Times New Roman" w:cs="Times New Roman"/>
                <w:lang w:val="uk-UA"/>
              </w:rPr>
            </w:pPr>
            <w:r w:rsidRPr="002570D8">
              <w:rPr>
                <w:rFonts w:ascii="Times New Roman" w:hAnsi="Times New Roman" w:cs="Times New Roman"/>
                <w:lang w:val="uk-UA"/>
              </w:rPr>
              <w:t>09120000-6 – «Газове паливо» (деталізований код ДК 021:2015 – 09123000-7 – «Природний газ»)</w:t>
            </w:r>
          </w:p>
        </w:tc>
      </w:tr>
      <w:tr w:rsidR="002570D8" w:rsidRPr="003C1F40" w:rsidTr="0077055A">
        <w:tblPrEx>
          <w:tblCellMar>
            <w:top w:w="0" w:type="dxa"/>
            <w:left w:w="0" w:type="dxa"/>
            <w:bottom w:w="0" w:type="dxa"/>
            <w:right w:w="0" w:type="dxa"/>
          </w:tblCellMar>
        </w:tblPrEx>
        <w:trPr>
          <w:trHeight w:val="2584"/>
        </w:trPr>
        <w:tc>
          <w:tcPr>
            <w:tcW w:w="3241" w:type="dxa"/>
            <w:gridSpan w:val="3"/>
            <w:shd w:val="clear" w:color="auto" w:fill="auto"/>
            <w:vAlign w:val="center"/>
          </w:tcPr>
          <w:p w:rsidR="002570D8" w:rsidRPr="001B4FDF" w:rsidRDefault="002570D8" w:rsidP="002570D8">
            <w:pPr>
              <w:pStyle w:val="af"/>
              <w:spacing w:before="0" w:after="0"/>
              <w:rPr>
                <w:lang w:val="uk-UA"/>
              </w:rPr>
            </w:pPr>
            <w:r w:rsidRPr="001B4FDF">
              <w:rPr>
                <w:lang w:val="uk-UA"/>
              </w:rPr>
              <w:t>4.2. опис окремої частини (частин) предмета закупівлі (лота), щодо якої можуть бути подані тендерні пропозиції</w:t>
            </w:r>
          </w:p>
        </w:tc>
        <w:tc>
          <w:tcPr>
            <w:tcW w:w="7229" w:type="dxa"/>
            <w:shd w:val="clear" w:color="auto" w:fill="auto"/>
          </w:tcPr>
          <w:p w:rsidR="002570D8" w:rsidRPr="007D28C3" w:rsidRDefault="002570D8" w:rsidP="002570D8">
            <w:pPr>
              <w:ind w:right="113"/>
              <w:contextualSpacing/>
              <w:jc w:val="both"/>
              <w:rPr>
                <w:rFonts w:ascii="Times New Roman" w:hAnsi="Times New Roman"/>
                <w:lang w:val="uk-UA" w:eastAsia="uk-UA"/>
              </w:rPr>
            </w:pPr>
            <w:r w:rsidRPr="007D28C3">
              <w:rPr>
                <w:rFonts w:ascii="Times New Roman" w:hAnsi="Times New Roman"/>
                <w:lang w:val="uk-UA" w:eastAsia="uk-UA"/>
              </w:rPr>
              <w:t xml:space="preserve">Поділ предмета закупівлі на окремі частини (лоти) не передбачено </w:t>
            </w:r>
            <w:r w:rsidRPr="007D28C3">
              <w:rPr>
                <w:rFonts w:ascii="Times New Roman" w:hAnsi="Times New Roman"/>
                <w:lang w:val="uk-UA" w:eastAsia="ru-RU"/>
              </w:rPr>
              <w:t>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2570D8" w:rsidRPr="001B37EE" w:rsidRDefault="002570D8" w:rsidP="0077055A">
            <w:pPr>
              <w:keepNext/>
              <w:keepLines/>
              <w:ind w:right="120"/>
              <w:contextualSpacing/>
              <w:jc w:val="both"/>
              <w:rPr>
                <w:rFonts w:ascii="Times New Roman" w:hAnsi="Times New Roman"/>
                <w:i/>
                <w:iCs/>
                <w:color w:val="FF0000"/>
                <w:shd w:val="clear" w:color="auto" w:fill="FFFF00"/>
                <w:lang w:eastAsia="ru-RU"/>
              </w:rPr>
            </w:pPr>
            <w:r w:rsidRPr="007D28C3">
              <w:rPr>
                <w:rFonts w:ascii="Times New Roman" w:hAnsi="Times New Roman"/>
                <w:lang w:val="uk-UA" w:eastAsia="ru-RU"/>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2570D8" w:rsidRPr="009C4D20" w:rsidTr="009B1B44">
        <w:tblPrEx>
          <w:tblCellMar>
            <w:top w:w="0" w:type="dxa"/>
            <w:left w:w="0" w:type="dxa"/>
            <w:bottom w:w="0" w:type="dxa"/>
            <w:right w:w="0" w:type="dxa"/>
          </w:tblCellMar>
        </w:tblPrEx>
        <w:trPr>
          <w:trHeight w:val="1030"/>
        </w:trPr>
        <w:tc>
          <w:tcPr>
            <w:tcW w:w="3241" w:type="dxa"/>
            <w:gridSpan w:val="3"/>
            <w:shd w:val="clear" w:color="auto" w:fill="auto"/>
            <w:vAlign w:val="center"/>
          </w:tcPr>
          <w:p w:rsidR="002570D8" w:rsidRPr="001B4FDF" w:rsidRDefault="002570D8" w:rsidP="002570D8">
            <w:pPr>
              <w:pStyle w:val="af"/>
              <w:spacing w:before="0" w:after="0"/>
              <w:rPr>
                <w:lang w:val="uk-UA"/>
              </w:rPr>
            </w:pPr>
            <w:r w:rsidRPr="001B4FDF">
              <w:rPr>
                <w:lang w:val="uk-UA"/>
              </w:rPr>
              <w:t>4.3. місце, кількість, обсяг поставки товарів (надання послуг, виконання робіт) </w:t>
            </w:r>
          </w:p>
        </w:tc>
        <w:tc>
          <w:tcPr>
            <w:tcW w:w="7229" w:type="dxa"/>
            <w:shd w:val="clear" w:color="auto" w:fill="auto"/>
          </w:tcPr>
          <w:p w:rsidR="00E8580D" w:rsidRPr="0098401F" w:rsidRDefault="00E8580D" w:rsidP="00E8580D">
            <w:pPr>
              <w:keepNext/>
              <w:keepLines/>
              <w:ind w:right="120"/>
              <w:contextualSpacing/>
              <w:jc w:val="both"/>
              <w:rPr>
                <w:rFonts w:ascii="Times New Roman" w:hAnsi="Times New Roman"/>
                <w:lang w:val="uk-UA" w:eastAsia="ru-RU"/>
              </w:rPr>
            </w:pPr>
            <w:r w:rsidRPr="0098401F">
              <w:rPr>
                <w:rFonts w:ascii="Times New Roman" w:hAnsi="Times New Roman"/>
                <w:lang w:val="uk-UA" w:eastAsia="ru-RU"/>
              </w:rPr>
              <w:t>пл. Авіації, 1а, м. Новий Калинів, Самбірський район,</w:t>
            </w:r>
          </w:p>
          <w:p w:rsidR="00E8580D" w:rsidRPr="0098401F" w:rsidRDefault="00E8580D" w:rsidP="00E8580D">
            <w:pPr>
              <w:keepNext/>
              <w:keepLines/>
              <w:ind w:right="120"/>
              <w:contextualSpacing/>
              <w:jc w:val="both"/>
              <w:rPr>
                <w:rFonts w:ascii="Times New Roman" w:hAnsi="Times New Roman"/>
                <w:lang w:val="uk-UA" w:eastAsia="ru-RU"/>
              </w:rPr>
            </w:pPr>
            <w:r w:rsidRPr="0098401F">
              <w:rPr>
                <w:rFonts w:ascii="Times New Roman" w:hAnsi="Times New Roman"/>
                <w:lang w:val="uk-UA" w:eastAsia="ru-RU"/>
              </w:rPr>
              <w:t xml:space="preserve">Львівська область, 81464. </w:t>
            </w:r>
          </w:p>
          <w:p w:rsidR="002570D8" w:rsidRPr="0098401F" w:rsidRDefault="0098401F" w:rsidP="0098401F">
            <w:pPr>
              <w:keepNext/>
              <w:keepLines/>
              <w:ind w:right="120"/>
              <w:contextualSpacing/>
              <w:jc w:val="both"/>
              <w:rPr>
                <w:rFonts w:ascii="Times New Roman" w:hAnsi="Times New Roman"/>
                <w:highlight w:val="yellow"/>
                <w:lang w:val="uk-UA"/>
              </w:rPr>
            </w:pPr>
            <w:r w:rsidRPr="0098401F">
              <w:rPr>
                <w:rFonts w:ascii="Times New Roman" w:hAnsi="Times New Roman"/>
                <w:lang w:val="uk-UA" w:eastAsia="ru-RU"/>
              </w:rPr>
              <w:t>24</w:t>
            </w:r>
            <w:r w:rsidR="002570D8" w:rsidRPr="0098401F">
              <w:rPr>
                <w:rFonts w:ascii="Times New Roman" w:hAnsi="Times New Roman"/>
                <w:lang w:val="uk-UA" w:eastAsia="ru-RU"/>
              </w:rPr>
              <w:t xml:space="preserve"> тис. куб</w:t>
            </w:r>
            <w:r w:rsidR="0077055A" w:rsidRPr="0098401F">
              <w:rPr>
                <w:rFonts w:ascii="Times New Roman" w:hAnsi="Times New Roman"/>
                <w:lang w:val="uk-UA" w:eastAsia="ru-RU"/>
              </w:rPr>
              <w:t>ічних</w:t>
            </w:r>
            <w:r w:rsidR="00E8580D" w:rsidRPr="0098401F">
              <w:rPr>
                <w:rFonts w:ascii="Times New Roman" w:hAnsi="Times New Roman"/>
                <w:lang w:val="uk-UA" w:eastAsia="ru-RU"/>
              </w:rPr>
              <w:t xml:space="preserve"> метрів.(</w:t>
            </w:r>
            <w:r w:rsidR="002570D8" w:rsidRPr="0098401F">
              <w:rPr>
                <w:rFonts w:ascii="Times New Roman" w:hAnsi="Times New Roman"/>
                <w:lang w:val="uk-UA" w:eastAsia="ru-RU"/>
              </w:rPr>
              <w:t xml:space="preserve">Інформація про місце, кількість, обсяг поставки товару зазначено </w:t>
            </w:r>
            <w:r w:rsidR="002570D8" w:rsidRPr="0098401F">
              <w:rPr>
                <w:rFonts w:ascii="Times New Roman" w:hAnsi="Times New Roman"/>
                <w:b/>
                <w:lang w:val="uk-UA" w:eastAsia="ru-RU"/>
              </w:rPr>
              <w:t xml:space="preserve">у Додатку 2 </w:t>
            </w:r>
            <w:r w:rsidR="002570D8" w:rsidRPr="0098401F">
              <w:rPr>
                <w:rFonts w:ascii="Times New Roman" w:hAnsi="Times New Roman"/>
                <w:lang w:val="uk-UA" w:eastAsia="ru-RU"/>
              </w:rPr>
              <w:t>до цієї тендерної документації)</w:t>
            </w:r>
          </w:p>
        </w:tc>
      </w:tr>
      <w:tr w:rsidR="002570D8" w:rsidRPr="003C1F40" w:rsidTr="00B3599E">
        <w:tblPrEx>
          <w:tblCellMar>
            <w:top w:w="0" w:type="dxa"/>
            <w:left w:w="0" w:type="dxa"/>
            <w:bottom w:w="0" w:type="dxa"/>
            <w:right w:w="0" w:type="dxa"/>
          </w:tblCellMar>
        </w:tblPrEx>
        <w:trPr>
          <w:trHeight w:val="70"/>
        </w:trPr>
        <w:tc>
          <w:tcPr>
            <w:tcW w:w="3241" w:type="dxa"/>
            <w:gridSpan w:val="3"/>
            <w:shd w:val="clear" w:color="auto" w:fill="auto"/>
            <w:vAlign w:val="center"/>
          </w:tcPr>
          <w:p w:rsidR="002570D8" w:rsidRPr="001B4FDF" w:rsidRDefault="002570D8" w:rsidP="002570D8">
            <w:pPr>
              <w:pStyle w:val="af"/>
              <w:spacing w:before="0" w:after="0"/>
              <w:rPr>
                <w:lang w:val="uk-UA"/>
              </w:rPr>
            </w:pPr>
            <w:r w:rsidRPr="001B4FDF">
              <w:rPr>
                <w:lang w:val="uk-UA"/>
              </w:rPr>
              <w:t xml:space="preserve">4.4. строк поставки товарів </w:t>
            </w:r>
          </w:p>
        </w:tc>
        <w:tc>
          <w:tcPr>
            <w:tcW w:w="7229" w:type="dxa"/>
            <w:shd w:val="clear" w:color="auto" w:fill="auto"/>
          </w:tcPr>
          <w:p w:rsidR="002570D8" w:rsidRPr="009C4D20" w:rsidRDefault="002570D8" w:rsidP="009C4D20">
            <w:pPr>
              <w:rPr>
                <w:rFonts w:ascii="Times New Roman" w:hAnsi="Times New Roman"/>
                <w:lang w:val="uk-UA"/>
              </w:rPr>
            </w:pPr>
            <w:r w:rsidRPr="009C4D20">
              <w:rPr>
                <w:rFonts w:ascii="Times New Roman" w:hAnsi="Times New Roman"/>
                <w:color w:val="000000"/>
                <w:lang w:val="uk-UA" w:eastAsia="ru-RU"/>
              </w:rPr>
              <w:t>З 01.01.2023 року до 31 березня 2023 року включно</w:t>
            </w:r>
          </w:p>
        </w:tc>
      </w:tr>
      <w:tr w:rsidR="002570D8" w:rsidRPr="003C1F40" w:rsidTr="009C70F1">
        <w:tblPrEx>
          <w:tblCellMar>
            <w:top w:w="0" w:type="dxa"/>
            <w:left w:w="0" w:type="dxa"/>
            <w:bottom w:w="0" w:type="dxa"/>
            <w:right w:w="0" w:type="dxa"/>
          </w:tblCellMar>
        </w:tblPrEx>
        <w:tc>
          <w:tcPr>
            <w:tcW w:w="3241" w:type="dxa"/>
            <w:gridSpan w:val="3"/>
            <w:shd w:val="clear" w:color="auto" w:fill="auto"/>
            <w:vAlign w:val="center"/>
          </w:tcPr>
          <w:p w:rsidR="002570D8" w:rsidRPr="001B4FDF" w:rsidRDefault="002570D8" w:rsidP="002570D8">
            <w:pPr>
              <w:pStyle w:val="af"/>
              <w:spacing w:before="0" w:after="0"/>
              <w:rPr>
                <w:lang w:val="uk-UA"/>
              </w:rPr>
            </w:pPr>
            <w:r w:rsidRPr="001B4FDF">
              <w:rPr>
                <w:bCs/>
                <w:lang w:val="uk-UA"/>
              </w:rPr>
              <w:t>5. Недискримінація учасників</w:t>
            </w:r>
            <w:r w:rsidRPr="001B4FDF">
              <w:rPr>
                <w:lang w:val="uk-UA"/>
              </w:rPr>
              <w:t> </w:t>
            </w:r>
          </w:p>
        </w:tc>
        <w:tc>
          <w:tcPr>
            <w:tcW w:w="7229" w:type="dxa"/>
            <w:shd w:val="clear" w:color="auto" w:fill="auto"/>
            <w:vAlign w:val="center"/>
          </w:tcPr>
          <w:p w:rsidR="002570D8" w:rsidRPr="00B3599E" w:rsidRDefault="002570D8" w:rsidP="002570D8">
            <w:pPr>
              <w:contextualSpacing/>
              <w:rPr>
                <w:lang w:val="uk-UA"/>
              </w:rPr>
            </w:pPr>
            <w:r w:rsidRPr="00B3599E">
              <w:rPr>
                <w:rFonts w:ascii="Times New Roman" w:hAnsi="Times New Roman" w:cs="Times New Roman"/>
                <w:lang w:val="uk-UA" w:eastAsia="uk-UA"/>
              </w:rPr>
              <w:t>Учасники (резиденти та нерезиденти) всі</w:t>
            </w:r>
            <w:r w:rsidRPr="00B3599E">
              <w:rPr>
                <w:rFonts w:ascii="Times New Roman" w:hAnsi="Times New Roman" w:cs="Times New Roman"/>
                <w:lang w:eastAsia="uk-UA"/>
              </w:rPr>
              <w:t>х форм власності та організаційно-правових форм беруть участь у процедурах закупівель на рівних умовах.</w:t>
            </w:r>
            <w:r w:rsidRPr="00B3599E">
              <w:rPr>
                <w:rFonts w:ascii="Times New Roman" w:hAnsi="Times New Roman" w:cs="Times New Roman"/>
                <w:lang w:val="uk-UA" w:eastAsia="uk-UA"/>
              </w:rPr>
              <w:t xml:space="preserve"> </w:t>
            </w:r>
            <w:r w:rsidRPr="00B3599E">
              <w:rPr>
                <w:lang w:eastAsia="uk-UA"/>
              </w:rPr>
              <w:t>Замовники забезпечують вільний доступ усіх учасників до інформації про закупівлю, передбаченої цим Законом.</w:t>
            </w:r>
          </w:p>
        </w:tc>
      </w:tr>
      <w:tr w:rsidR="002570D8" w:rsidRPr="003C1F40" w:rsidTr="009C70F1">
        <w:tblPrEx>
          <w:tblCellMar>
            <w:top w:w="0" w:type="dxa"/>
            <w:left w:w="0" w:type="dxa"/>
            <w:bottom w:w="0" w:type="dxa"/>
            <w:right w:w="0" w:type="dxa"/>
          </w:tblCellMar>
        </w:tblPrEx>
        <w:tc>
          <w:tcPr>
            <w:tcW w:w="3241" w:type="dxa"/>
            <w:gridSpan w:val="3"/>
            <w:shd w:val="clear" w:color="auto" w:fill="auto"/>
            <w:vAlign w:val="center"/>
          </w:tcPr>
          <w:p w:rsidR="002570D8" w:rsidRPr="001B4FDF" w:rsidRDefault="002570D8" w:rsidP="002570D8">
            <w:pPr>
              <w:pStyle w:val="af"/>
              <w:spacing w:before="0" w:after="0"/>
              <w:rPr>
                <w:lang w:val="uk-UA"/>
              </w:rPr>
            </w:pPr>
            <w:r w:rsidRPr="001B4FDF">
              <w:rPr>
                <w:bCs/>
                <w:lang w:val="uk-UA"/>
              </w:rPr>
              <w:t>6. Інформація про валюту (валюти), у якій (яких) повинна бути розрахована і зазначена ціна тендерної пропозиції</w:t>
            </w:r>
          </w:p>
        </w:tc>
        <w:tc>
          <w:tcPr>
            <w:tcW w:w="7229" w:type="dxa"/>
            <w:shd w:val="clear" w:color="auto" w:fill="auto"/>
            <w:vAlign w:val="center"/>
          </w:tcPr>
          <w:p w:rsidR="002570D8" w:rsidRPr="001B4FDF" w:rsidRDefault="002570D8" w:rsidP="002570D8">
            <w:pPr>
              <w:pStyle w:val="af"/>
              <w:spacing w:before="0" w:after="0"/>
              <w:rPr>
                <w:lang w:val="uk-UA"/>
              </w:rPr>
            </w:pPr>
            <w:r w:rsidRPr="001B4FDF">
              <w:rPr>
                <w:lang w:val="uk-UA"/>
              </w:rPr>
              <w:t>Валютою тендерної пропозиції є гривня.</w:t>
            </w:r>
            <w:r>
              <w:rPr>
                <w:lang w:val="uk-UA"/>
              </w:rPr>
              <w:t xml:space="preserve"> </w:t>
            </w:r>
            <w:r w:rsidRPr="00043F7F">
              <w:rPr>
                <w:b/>
                <w:bCs/>
                <w:i/>
                <w:iCs/>
                <w:color w:val="000000"/>
                <w:lang w:val="uk-UA" w:eastAsia="ru-RU"/>
              </w:rPr>
              <w:t>У разі якщо учасником процедури закупівлі є нерезидент</w:t>
            </w:r>
            <w:r w:rsidRPr="00043F7F">
              <w:rPr>
                <w:b/>
                <w:bCs/>
                <w:color w:val="000000"/>
                <w:lang w:val="uk-UA" w:eastAsia="ru-RU"/>
              </w:rPr>
              <w:t xml:space="preserve">,  </w:t>
            </w:r>
            <w:r w:rsidRPr="00043F7F">
              <w:rPr>
                <w:color w:val="000000"/>
                <w:lang w:val="uk-UA" w:eastAsia="ru-RU"/>
              </w:rPr>
              <w:t>такий Учасник зазначає ціну пропозиції в електронній системі закупівель у валюті – гривня.</w:t>
            </w:r>
          </w:p>
          <w:p w:rsidR="002570D8" w:rsidRPr="001B4FDF" w:rsidRDefault="002570D8" w:rsidP="002570D8">
            <w:pPr>
              <w:rPr>
                <w:rFonts w:ascii="Times New Roman" w:hAnsi="Times New Roman" w:cs="Times New Roman"/>
                <w:lang w:val="uk-UA"/>
              </w:rPr>
            </w:pPr>
          </w:p>
        </w:tc>
      </w:tr>
      <w:tr w:rsidR="002570D8" w:rsidRPr="00B06912" w:rsidTr="009C70F1">
        <w:tblPrEx>
          <w:tblCellMar>
            <w:top w:w="0" w:type="dxa"/>
            <w:left w:w="0" w:type="dxa"/>
            <w:bottom w:w="0" w:type="dxa"/>
            <w:right w:w="0" w:type="dxa"/>
          </w:tblCellMar>
        </w:tblPrEx>
        <w:tc>
          <w:tcPr>
            <w:tcW w:w="3241" w:type="dxa"/>
            <w:gridSpan w:val="3"/>
            <w:shd w:val="clear" w:color="auto" w:fill="auto"/>
            <w:vAlign w:val="center"/>
          </w:tcPr>
          <w:p w:rsidR="002570D8" w:rsidRPr="001B4FDF" w:rsidRDefault="002570D8" w:rsidP="002570D8">
            <w:pPr>
              <w:pStyle w:val="af"/>
              <w:spacing w:before="0" w:after="0"/>
              <w:rPr>
                <w:lang w:val="uk-UA"/>
              </w:rPr>
            </w:pPr>
            <w:r w:rsidRPr="001B4FDF">
              <w:rPr>
                <w:bCs/>
                <w:lang w:val="uk-UA"/>
              </w:rPr>
              <w:t>7. І</w:t>
            </w:r>
            <w:r w:rsidRPr="001B4FDF">
              <w:rPr>
                <w:lang w:val="uk-UA"/>
              </w:rPr>
              <w:t xml:space="preserve">нформація про мову (мови), якою (якими) повинно бути складено тендерні пропозиції </w:t>
            </w:r>
          </w:p>
        </w:tc>
        <w:tc>
          <w:tcPr>
            <w:tcW w:w="7229" w:type="dxa"/>
            <w:shd w:val="clear" w:color="auto" w:fill="auto"/>
          </w:tcPr>
          <w:p w:rsidR="002570D8" w:rsidRDefault="002570D8" w:rsidP="002570D8">
            <w:pPr>
              <w:jc w:val="both"/>
              <w:rPr>
                <w:rFonts w:ascii="Times New Roman" w:hAnsi="Times New Roman" w:cs="Times New Roman"/>
                <w:color w:val="000000"/>
                <w:lang w:val="uk-UA" w:eastAsia="ru-RU"/>
              </w:rPr>
            </w:pPr>
            <w:r w:rsidRPr="00883F1C">
              <w:rPr>
                <w:rFonts w:ascii="Times New Roman" w:hAnsi="Times New Roman" w:cs="Times New Roman"/>
                <w:color w:val="000000"/>
                <w:lang w:val="uk-UA" w:eastAsia="ru-RU"/>
              </w:rPr>
              <w:t>Мова тендерної пропозиції – українська.</w:t>
            </w:r>
          </w:p>
          <w:p w:rsidR="002570D8" w:rsidRPr="00043F7F" w:rsidRDefault="002570D8" w:rsidP="002570D8">
            <w:pPr>
              <w:jc w:val="both"/>
              <w:rPr>
                <w:rFonts w:ascii="Times New Roman" w:hAnsi="Times New Roman" w:cs="Times New Roman"/>
                <w:color w:val="000000"/>
                <w:lang w:val="uk-UA" w:eastAsia="ru-RU"/>
              </w:rPr>
            </w:pPr>
            <w:r w:rsidRPr="00043F7F">
              <w:rPr>
                <w:rFonts w:ascii="Times New Roman" w:hAnsi="Times New Roman" w:cs="Times New Roman"/>
                <w:color w:val="000000"/>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570D8" w:rsidRPr="00043F7F" w:rsidRDefault="002570D8" w:rsidP="002570D8">
            <w:pPr>
              <w:jc w:val="both"/>
              <w:rPr>
                <w:rFonts w:ascii="Times New Roman" w:hAnsi="Times New Roman" w:cs="Times New Roman"/>
                <w:color w:val="000000"/>
                <w:lang w:val="uk-UA" w:eastAsia="ru-RU"/>
              </w:rPr>
            </w:pPr>
            <w:r w:rsidRPr="00043F7F">
              <w:rPr>
                <w:rFonts w:ascii="Times New Roman" w:hAnsi="Times New Roman" w:cs="Times New Roman"/>
                <w:color w:val="000000"/>
                <w:lang w:val="uk-UA" w:eastAsia="ru-RU"/>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570D8" w:rsidRDefault="002570D8" w:rsidP="002570D8">
            <w:pPr>
              <w:jc w:val="both"/>
              <w:rPr>
                <w:rFonts w:ascii="Times New Roman" w:hAnsi="Times New Roman" w:cs="Times New Roman"/>
                <w:color w:val="000000"/>
                <w:lang w:val="uk-UA" w:eastAsia="ru-RU"/>
              </w:rPr>
            </w:pPr>
            <w:r w:rsidRPr="00043F7F">
              <w:rPr>
                <w:rFonts w:ascii="Times New Roman" w:hAnsi="Times New Roman" w:cs="Times New Roman"/>
                <w:color w:val="00000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2570D8" w:rsidRPr="00A26DF7" w:rsidRDefault="002570D8" w:rsidP="002570D8">
            <w:pPr>
              <w:jc w:val="both"/>
              <w:rPr>
                <w:rFonts w:ascii="Times New Roman" w:hAnsi="Times New Roman" w:cs="Times New Roman"/>
                <w:b/>
                <w:bCs/>
                <w:color w:val="000000"/>
                <w:lang w:val="uk-UA" w:eastAsia="ru-RU"/>
              </w:rPr>
            </w:pPr>
            <w:r w:rsidRPr="00A26DF7">
              <w:rPr>
                <w:rFonts w:ascii="Times New Roman" w:hAnsi="Times New Roman" w:cs="Times New Roman"/>
                <w:b/>
                <w:bCs/>
                <w:color w:val="000000"/>
                <w:lang w:val="uk-UA" w:eastAsia="ru-RU"/>
              </w:rPr>
              <w:t>Виключення:</w:t>
            </w:r>
          </w:p>
          <w:p w:rsidR="002570D8" w:rsidRPr="00A26DF7" w:rsidRDefault="002570D8" w:rsidP="002570D8">
            <w:pPr>
              <w:jc w:val="both"/>
              <w:rPr>
                <w:rFonts w:ascii="Times New Roman" w:hAnsi="Times New Roman" w:cs="Times New Roman"/>
                <w:color w:val="000000"/>
                <w:lang w:val="uk-UA" w:eastAsia="ru-RU"/>
              </w:rPr>
            </w:pPr>
            <w:r w:rsidRPr="00A26DF7">
              <w:rPr>
                <w:rFonts w:ascii="Times New Roman" w:hAnsi="Times New Roman" w:cs="Times New Roman"/>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570D8" w:rsidRPr="001B4FDF" w:rsidRDefault="00E8580D" w:rsidP="00E8580D">
            <w:pPr>
              <w:jc w:val="both"/>
              <w:rPr>
                <w:rFonts w:ascii="Times New Roman" w:hAnsi="Times New Roman" w:cs="Times New Roman"/>
                <w:lang w:val="uk-UA"/>
              </w:rPr>
            </w:pPr>
            <w:r>
              <w:rPr>
                <w:rFonts w:ascii="Times New Roman" w:hAnsi="Times New Roman" w:cs="Times New Roman"/>
                <w:color w:val="000000"/>
                <w:lang w:val="uk-UA" w:eastAsia="ru-RU"/>
              </w:rPr>
              <w:t>2.</w:t>
            </w:r>
            <w:r w:rsidR="002570D8" w:rsidRPr="00A26DF7">
              <w:rPr>
                <w:rFonts w:ascii="Times New Roman" w:hAnsi="Times New Roman" w:cs="Times New Roman"/>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002570D8" w:rsidRPr="00A26DF7">
              <w:rPr>
                <w:rFonts w:ascii="Times New Roman" w:hAnsi="Times New Roman" w:cs="Times New Roman"/>
                <w:lang w:val="uk-UA"/>
              </w:rPr>
              <w:softHyphen/>
              <w:t xml:space="preserve"> вимоги, навіть якщо інший документ наданий іноземною мовою без перекладу).</w:t>
            </w:r>
          </w:p>
        </w:tc>
      </w:tr>
      <w:tr w:rsidR="002570D8" w:rsidRPr="003C1F40" w:rsidTr="009C70F1">
        <w:tc>
          <w:tcPr>
            <w:tcW w:w="10470" w:type="dxa"/>
            <w:gridSpan w:val="4"/>
            <w:shd w:val="clear" w:color="auto" w:fill="auto"/>
            <w:vAlign w:val="center"/>
          </w:tcPr>
          <w:p w:rsidR="002570D8" w:rsidRPr="003C1F40" w:rsidRDefault="00E8580D" w:rsidP="002570D8">
            <w:pPr>
              <w:pStyle w:val="af"/>
              <w:spacing w:before="0" w:after="0"/>
              <w:rPr>
                <w:lang w:val="uk-UA"/>
              </w:rPr>
            </w:pPr>
            <w:r>
              <w:rPr>
                <w:b/>
                <w:bCs/>
                <w:lang w:val="uk-UA"/>
              </w:rPr>
              <w:lastRenderedPageBreak/>
              <w:t>II. Порядок в</w:t>
            </w:r>
            <w:r w:rsidR="002570D8" w:rsidRPr="003C1F40">
              <w:rPr>
                <w:b/>
                <w:bCs/>
                <w:lang w:val="uk-UA"/>
              </w:rPr>
              <w:t>несення змін та надання роз'яснень до тендерної документації</w:t>
            </w:r>
          </w:p>
        </w:tc>
      </w:tr>
      <w:tr w:rsidR="002570D8" w:rsidRPr="00B06912" w:rsidTr="009C70F1">
        <w:tblPrEx>
          <w:tblCellMar>
            <w:top w:w="0" w:type="dxa"/>
            <w:left w:w="0" w:type="dxa"/>
            <w:bottom w:w="0" w:type="dxa"/>
            <w:right w:w="0" w:type="dxa"/>
          </w:tblCellMar>
        </w:tblPrEx>
        <w:tc>
          <w:tcPr>
            <w:tcW w:w="2268" w:type="dxa"/>
            <w:gridSpan w:val="2"/>
            <w:shd w:val="clear" w:color="auto" w:fill="auto"/>
            <w:vAlign w:val="center"/>
          </w:tcPr>
          <w:p w:rsidR="002570D8" w:rsidRPr="003C1F40" w:rsidRDefault="002570D8" w:rsidP="002570D8">
            <w:pPr>
              <w:pStyle w:val="af"/>
              <w:tabs>
                <w:tab w:val="left" w:pos="237"/>
              </w:tabs>
              <w:spacing w:before="0" w:after="0"/>
              <w:rPr>
                <w:lang w:val="uk-UA"/>
              </w:rPr>
            </w:pPr>
            <w:r w:rsidRPr="003C1F40">
              <w:rPr>
                <w:b/>
                <w:bCs/>
                <w:lang w:val="uk-UA"/>
              </w:rPr>
              <w:t>1. Процедура надання роз'яснень щодо тендерної документації</w:t>
            </w:r>
            <w:r w:rsidRPr="003C1F40">
              <w:rPr>
                <w:lang w:val="uk-UA"/>
              </w:rPr>
              <w:t>  </w:t>
            </w:r>
          </w:p>
        </w:tc>
        <w:tc>
          <w:tcPr>
            <w:tcW w:w="8202" w:type="dxa"/>
            <w:gridSpan w:val="2"/>
            <w:shd w:val="clear" w:color="auto" w:fill="auto"/>
          </w:tcPr>
          <w:p w:rsidR="002570D8" w:rsidRPr="004A124F" w:rsidRDefault="002570D8" w:rsidP="002570D8">
            <w:pPr>
              <w:jc w:val="both"/>
              <w:rPr>
                <w:rFonts w:ascii="Times New Roman" w:hAnsi="Times New Roman"/>
                <w:highlight w:val="white"/>
                <w:lang w:val="uk-UA"/>
              </w:rPr>
            </w:pPr>
            <w:r w:rsidRPr="004A124F">
              <w:rPr>
                <w:rFonts w:ascii="Times New Roman" w:hAnsi="Times New Roman"/>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570D8" w:rsidRPr="004A124F" w:rsidRDefault="002570D8" w:rsidP="002570D8">
            <w:pPr>
              <w:jc w:val="both"/>
              <w:rPr>
                <w:rFonts w:ascii="Times New Roman" w:hAnsi="Times New Roman"/>
                <w:highlight w:val="white"/>
                <w:lang w:val="uk-UA"/>
              </w:rPr>
            </w:pPr>
            <w:r w:rsidRPr="004A124F">
              <w:rPr>
                <w:rFonts w:ascii="Times New Roman" w:hAnsi="Times New Roman"/>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570D8" w:rsidRPr="004A124F" w:rsidRDefault="002570D8" w:rsidP="002570D8">
            <w:pPr>
              <w:jc w:val="both"/>
              <w:rPr>
                <w:rFonts w:ascii="Times New Roman" w:hAnsi="Times New Roman"/>
                <w:highlight w:val="white"/>
                <w:lang w:val="uk-UA"/>
              </w:rPr>
            </w:pPr>
            <w:r w:rsidRPr="004A124F">
              <w:rPr>
                <w:rFonts w:ascii="Times New Roman" w:hAnsi="Times New Roman"/>
                <w:highlight w:val="white"/>
                <w:lang w:val="uk-UA"/>
              </w:rPr>
              <w:t xml:space="preserve">Замовник повинен </w:t>
            </w:r>
            <w:r w:rsidRPr="004A124F">
              <w:rPr>
                <w:rFonts w:ascii="Times New Roman" w:hAnsi="Times New Roman"/>
                <w:b/>
                <w:highlight w:val="white"/>
                <w:lang w:val="uk-UA"/>
              </w:rPr>
              <w:t>протягом трьох днів</w:t>
            </w:r>
            <w:r w:rsidRPr="004A124F">
              <w:rPr>
                <w:rFonts w:ascii="Times New Roman" w:hAnsi="Times New Roman"/>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2570D8" w:rsidRPr="004A124F" w:rsidRDefault="002570D8" w:rsidP="002570D8">
            <w:pPr>
              <w:jc w:val="both"/>
              <w:rPr>
                <w:rFonts w:ascii="Times New Roman" w:hAnsi="Times New Roman"/>
                <w:highlight w:val="white"/>
                <w:lang w:val="uk-UA"/>
              </w:rPr>
            </w:pPr>
            <w:r w:rsidRPr="004A124F">
              <w:rPr>
                <w:rFonts w:ascii="Times New Roman" w:hAnsi="Times New Roman"/>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570D8" w:rsidRPr="00317FF5" w:rsidRDefault="002570D8" w:rsidP="002570D8">
            <w:pPr>
              <w:jc w:val="both"/>
              <w:rPr>
                <w:rFonts w:ascii="Times New Roman" w:hAnsi="Times New Roman"/>
                <w:lang w:val="uk-UA"/>
              </w:rPr>
            </w:pPr>
            <w:r w:rsidRPr="004A124F">
              <w:rPr>
                <w:rFonts w:ascii="Times New Roman" w:hAnsi="Times New Roman"/>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A124F">
              <w:rPr>
                <w:rFonts w:ascii="Times New Roman" w:hAnsi="Times New Roman"/>
                <w:b/>
                <w:highlight w:val="white"/>
                <w:lang w:val="uk-UA"/>
              </w:rPr>
              <w:t>не менш як на чотири дні.</w:t>
            </w:r>
          </w:p>
        </w:tc>
      </w:tr>
      <w:tr w:rsidR="002570D8" w:rsidRPr="003C1F40" w:rsidTr="009C70F1">
        <w:tblPrEx>
          <w:tblCellMar>
            <w:top w:w="0" w:type="dxa"/>
            <w:left w:w="0" w:type="dxa"/>
            <w:bottom w:w="0" w:type="dxa"/>
            <w:right w:w="0" w:type="dxa"/>
          </w:tblCellMar>
        </w:tblPrEx>
        <w:tc>
          <w:tcPr>
            <w:tcW w:w="2268" w:type="dxa"/>
            <w:gridSpan w:val="2"/>
            <w:shd w:val="clear" w:color="auto" w:fill="auto"/>
            <w:vAlign w:val="center"/>
          </w:tcPr>
          <w:p w:rsidR="002570D8" w:rsidRPr="003C1F40" w:rsidRDefault="002570D8" w:rsidP="002570D8">
            <w:pPr>
              <w:pStyle w:val="af"/>
              <w:spacing w:before="0" w:after="0"/>
              <w:rPr>
                <w:lang w:val="uk-UA"/>
              </w:rPr>
            </w:pPr>
            <w:r w:rsidRPr="003C1F40">
              <w:rPr>
                <w:b/>
                <w:bCs/>
                <w:lang w:val="uk-UA"/>
              </w:rPr>
              <w:t xml:space="preserve">2. </w:t>
            </w:r>
            <w:r w:rsidR="00E8580D">
              <w:rPr>
                <w:b/>
                <w:lang w:val="uk-UA"/>
              </w:rPr>
              <w:t>В</w:t>
            </w:r>
            <w:r w:rsidRPr="003C1F40">
              <w:rPr>
                <w:b/>
                <w:lang w:val="uk-UA"/>
              </w:rPr>
              <w:t>несення змін до тендерної документації</w:t>
            </w:r>
            <w:r w:rsidRPr="003C1F40">
              <w:rPr>
                <w:lang w:val="uk-UA"/>
              </w:rPr>
              <w:t> </w:t>
            </w:r>
          </w:p>
        </w:tc>
        <w:tc>
          <w:tcPr>
            <w:tcW w:w="8202" w:type="dxa"/>
            <w:gridSpan w:val="2"/>
            <w:shd w:val="clear" w:color="auto" w:fill="auto"/>
          </w:tcPr>
          <w:p w:rsidR="002570D8" w:rsidRPr="00221081" w:rsidRDefault="002570D8" w:rsidP="002570D8">
            <w:pPr>
              <w:jc w:val="both"/>
              <w:rPr>
                <w:rFonts w:ascii="Times New Roman" w:hAnsi="Times New Roman"/>
                <w:highlight w:val="white"/>
                <w:lang w:val="uk-UA"/>
              </w:rPr>
            </w:pPr>
            <w:r w:rsidRPr="00221081">
              <w:rPr>
                <w:rFonts w:ascii="Times New Roman" w:hAnsi="Times New Roman"/>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570D8" w:rsidRPr="00317FF5" w:rsidRDefault="002570D8" w:rsidP="002570D8">
            <w:pPr>
              <w:jc w:val="both"/>
              <w:rPr>
                <w:rFonts w:ascii="Times New Roman" w:hAnsi="Times New Roman"/>
                <w:lang w:val="uk-UA"/>
              </w:rPr>
            </w:pPr>
            <w:r w:rsidRPr="00221081">
              <w:rPr>
                <w:rFonts w:ascii="Times New Roman" w:hAnsi="Times New Roman"/>
                <w:highlight w:val="white"/>
                <w:lang w:val="uk-UA"/>
              </w:rPr>
              <w:lastRenderedPageBreak/>
              <w:t xml:space="preserve">Зміни, що вносяться замовником до тендерної документації, розміщуються та відображаються в електронній системі закупівель </w:t>
            </w:r>
            <w:r w:rsidRPr="00E8580D">
              <w:rPr>
                <w:rFonts w:ascii="Times New Roman" w:hAnsi="Times New Roman"/>
                <w:highlight w:val="white"/>
                <w:lang w:val="uk-UA"/>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221081">
              <w:rPr>
                <w:rFonts w:ascii="Times New Roman" w:hAnsi="Times New Roman"/>
                <w:highlight w:val="white"/>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570D8" w:rsidRPr="003C1F40" w:rsidTr="009C70F1">
        <w:tc>
          <w:tcPr>
            <w:tcW w:w="10470" w:type="dxa"/>
            <w:gridSpan w:val="4"/>
            <w:shd w:val="clear" w:color="auto" w:fill="auto"/>
            <w:vAlign w:val="center"/>
          </w:tcPr>
          <w:p w:rsidR="002570D8" w:rsidRPr="003C1F40" w:rsidRDefault="002570D8" w:rsidP="002570D8">
            <w:pPr>
              <w:pStyle w:val="af"/>
              <w:spacing w:before="0" w:after="0"/>
              <w:rPr>
                <w:lang w:val="uk-UA"/>
              </w:rPr>
            </w:pPr>
            <w:r w:rsidRPr="003C1F40">
              <w:rPr>
                <w:b/>
                <w:bCs/>
                <w:lang w:val="uk-UA"/>
              </w:rPr>
              <w:lastRenderedPageBreak/>
              <w:t xml:space="preserve">III. </w:t>
            </w:r>
            <w:r w:rsidRPr="003C1F40">
              <w:rPr>
                <w:b/>
                <w:lang w:val="uk-UA"/>
              </w:rPr>
              <w:t>Інструкція з підготовки тендерної пропозиції</w:t>
            </w:r>
          </w:p>
        </w:tc>
      </w:tr>
      <w:tr w:rsidR="002570D8" w:rsidRPr="00B06912" w:rsidTr="009C70F1">
        <w:tc>
          <w:tcPr>
            <w:tcW w:w="2127" w:type="dxa"/>
            <w:shd w:val="clear" w:color="auto" w:fill="auto"/>
            <w:vAlign w:val="center"/>
          </w:tcPr>
          <w:p w:rsidR="002570D8" w:rsidRPr="003C1F40" w:rsidRDefault="002570D8" w:rsidP="002570D8">
            <w:pPr>
              <w:pStyle w:val="af"/>
              <w:spacing w:before="0" w:after="0"/>
              <w:rPr>
                <w:lang w:val="uk-UA"/>
              </w:rPr>
            </w:pPr>
            <w:r w:rsidRPr="003C1F40">
              <w:rPr>
                <w:lang w:val="uk-UA"/>
              </w:rPr>
              <w:t> </w:t>
            </w:r>
            <w:r w:rsidRPr="003C1F40">
              <w:rPr>
                <w:b/>
                <w:bCs/>
                <w:lang w:val="uk-UA"/>
              </w:rPr>
              <w:t xml:space="preserve">1. </w:t>
            </w:r>
            <w:r w:rsidRPr="003C1F40">
              <w:rPr>
                <w:b/>
                <w:lang w:val="uk-UA"/>
              </w:rPr>
              <w:t>Зміст і спосіб подання тендерної пропозиції</w:t>
            </w:r>
          </w:p>
        </w:tc>
        <w:tc>
          <w:tcPr>
            <w:tcW w:w="8343" w:type="dxa"/>
            <w:gridSpan w:val="3"/>
            <w:shd w:val="clear" w:color="auto" w:fill="auto"/>
            <w:vAlign w:val="center"/>
          </w:tcPr>
          <w:p w:rsidR="002570D8" w:rsidRPr="007D3C05" w:rsidRDefault="002570D8" w:rsidP="002570D8">
            <w:pPr>
              <w:jc w:val="both"/>
              <w:rPr>
                <w:rFonts w:ascii="Times New Roman" w:hAnsi="Times New Roman"/>
                <w:i/>
                <w:lang w:val="uk-UA"/>
              </w:rPr>
            </w:pPr>
            <w:r w:rsidRPr="007D3C05">
              <w:rPr>
                <w:rFonts w:ascii="Times New Roman" w:hAnsi="Times New Roman"/>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2570D8" w:rsidRPr="007D3C05" w:rsidRDefault="002570D8" w:rsidP="002570D8">
            <w:pPr>
              <w:jc w:val="both"/>
              <w:rPr>
                <w:rFonts w:ascii="Times New Roman" w:hAnsi="Times New Roman"/>
                <w:highlight w:val="white"/>
                <w:lang w:val="uk-UA"/>
              </w:rPr>
            </w:pPr>
            <w:r w:rsidRPr="007D3C05">
              <w:rPr>
                <w:rFonts w:ascii="Times New Roman" w:hAnsi="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D3C05">
              <w:rPr>
                <w:rFonts w:ascii="Times New Roman" w:hAnsi="Times New Roman"/>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2570D8" w:rsidRDefault="002570D8" w:rsidP="000079DB">
            <w:pPr>
              <w:numPr>
                <w:ilvl w:val="0"/>
                <w:numId w:val="1"/>
              </w:numPr>
              <w:tabs>
                <w:tab w:val="left" w:pos="393"/>
              </w:tabs>
              <w:suppressAutoHyphens w:val="0"/>
              <w:autoSpaceDE/>
              <w:ind w:left="109" w:firstLine="0"/>
              <w:jc w:val="both"/>
              <w:rPr>
                <w:rFonts w:ascii="Times New Roman" w:hAnsi="Times New Roman"/>
                <w:lang w:val="uk-UA"/>
              </w:rPr>
            </w:pPr>
            <w:r w:rsidRPr="007D3C05">
              <w:rPr>
                <w:rFonts w:ascii="Times New Roman" w:hAnsi="Times New Roman"/>
                <w:lang w:val="uk-UA"/>
              </w:rPr>
              <w:t>інформацією щодо відсутності підстав, установлених у статті 17 Закону</w:t>
            </w:r>
            <w:r>
              <w:rPr>
                <w:rFonts w:ascii="Times New Roman" w:hAnsi="Times New Roman"/>
                <w:lang w:val="uk-UA"/>
              </w:rPr>
              <w:t xml:space="preserve"> </w:t>
            </w:r>
            <w:r w:rsidRPr="007D3C05">
              <w:rPr>
                <w:rFonts w:ascii="Times New Roman" w:hAnsi="Times New Roman"/>
                <w:lang w:val="uk-UA"/>
              </w:rPr>
              <w:t xml:space="preserve"> – </w:t>
            </w:r>
            <w:r w:rsidRPr="00E8580D">
              <w:rPr>
                <w:rFonts w:ascii="Times New Roman" w:hAnsi="Times New Roman"/>
                <w:b/>
                <w:lang w:val="uk-UA"/>
              </w:rPr>
              <w:t>згідно з Додатком 1</w:t>
            </w:r>
            <w:r w:rsidRPr="007D3C05">
              <w:rPr>
                <w:rFonts w:ascii="Times New Roman" w:hAnsi="Times New Roman"/>
                <w:lang w:val="uk-UA"/>
              </w:rPr>
              <w:t xml:space="preserve"> до цієї тендерної документації;</w:t>
            </w:r>
          </w:p>
          <w:p w:rsidR="002570D8" w:rsidRPr="007A3ED2" w:rsidRDefault="002570D8" w:rsidP="000079DB">
            <w:pPr>
              <w:numPr>
                <w:ilvl w:val="0"/>
                <w:numId w:val="1"/>
              </w:numPr>
              <w:tabs>
                <w:tab w:val="left" w:pos="393"/>
              </w:tabs>
              <w:suppressAutoHyphens w:val="0"/>
              <w:autoSpaceDE/>
              <w:ind w:left="109" w:firstLine="0"/>
              <w:jc w:val="both"/>
              <w:rPr>
                <w:rFonts w:ascii="Times New Roman" w:hAnsi="Times New Roman"/>
                <w:lang w:val="uk-UA"/>
              </w:rPr>
            </w:pPr>
            <w:r w:rsidRPr="007A3ED2">
              <w:rPr>
                <w:rFonts w:ascii="Times New Roman" w:hAnsi="Times New Roman"/>
                <w:lang w:val="uk-UA"/>
              </w:rPr>
              <w:t xml:space="preserve">інформацією 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 — згідно з </w:t>
            </w:r>
            <w:r w:rsidRPr="007A3ED2">
              <w:rPr>
                <w:rFonts w:ascii="Times New Roman" w:hAnsi="Times New Roman"/>
                <w:b/>
                <w:lang w:val="uk-UA"/>
              </w:rPr>
              <w:t>Додатком 2</w:t>
            </w:r>
            <w:r w:rsidRPr="007A3ED2">
              <w:rPr>
                <w:rFonts w:ascii="Times New Roman" w:hAnsi="Times New Roman"/>
                <w:lang w:val="uk-UA"/>
              </w:rPr>
              <w:t xml:space="preserve"> до тендерної документації;</w:t>
            </w:r>
          </w:p>
          <w:p w:rsidR="002570D8" w:rsidRDefault="002570D8" w:rsidP="000079DB">
            <w:pPr>
              <w:numPr>
                <w:ilvl w:val="0"/>
                <w:numId w:val="1"/>
              </w:numPr>
              <w:tabs>
                <w:tab w:val="left" w:pos="393"/>
              </w:tabs>
              <w:suppressAutoHyphens w:val="0"/>
              <w:autoSpaceDE/>
              <w:ind w:left="109" w:firstLine="0"/>
              <w:jc w:val="both"/>
              <w:rPr>
                <w:rFonts w:ascii="Times New Roman" w:hAnsi="Times New Roman"/>
                <w:lang w:val="uk-UA"/>
              </w:rPr>
            </w:pPr>
            <w:r w:rsidRPr="009C0B62">
              <w:rPr>
                <w:rFonts w:ascii="Times New Roman" w:hAnsi="Times New Roman"/>
                <w:lang w:val="uk-UA"/>
              </w:rPr>
              <w:t>проектом договору</w:t>
            </w:r>
            <w:r>
              <w:rPr>
                <w:rFonts w:ascii="Times New Roman" w:hAnsi="Times New Roman"/>
                <w:lang w:val="uk-UA"/>
              </w:rPr>
              <w:t xml:space="preserve"> про закупівлю  згідно </w:t>
            </w:r>
            <w:r w:rsidRPr="009C0B62">
              <w:rPr>
                <w:rFonts w:ascii="Times New Roman" w:hAnsi="Times New Roman"/>
                <w:b/>
                <w:lang w:val="uk-UA"/>
              </w:rPr>
              <w:t>Додатку 3</w:t>
            </w:r>
            <w:r w:rsidRPr="009C0B62">
              <w:rPr>
                <w:rFonts w:ascii="Times New Roman" w:hAnsi="Times New Roman"/>
                <w:lang w:val="uk-UA"/>
              </w:rPr>
              <w:t xml:space="preserve"> до цієї тендерної документації;</w:t>
            </w:r>
            <w:r>
              <w:rPr>
                <w:rFonts w:ascii="Times New Roman" w:hAnsi="Times New Roman"/>
                <w:lang w:val="uk-UA"/>
              </w:rPr>
              <w:t xml:space="preserve"> </w:t>
            </w:r>
          </w:p>
          <w:p w:rsidR="002570D8" w:rsidRPr="007D3C05" w:rsidRDefault="002570D8" w:rsidP="000079DB">
            <w:pPr>
              <w:numPr>
                <w:ilvl w:val="0"/>
                <w:numId w:val="1"/>
              </w:numPr>
              <w:tabs>
                <w:tab w:val="left" w:pos="393"/>
              </w:tabs>
              <w:suppressAutoHyphens w:val="0"/>
              <w:autoSpaceDE/>
              <w:ind w:left="109" w:firstLine="0"/>
              <w:jc w:val="both"/>
              <w:rPr>
                <w:rFonts w:ascii="Times New Roman" w:hAnsi="Times New Roman"/>
                <w:lang w:val="uk-UA"/>
              </w:rPr>
            </w:pPr>
            <w:r w:rsidRPr="007D3C05">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2570D8" w:rsidRPr="007D3C05" w:rsidRDefault="002570D8" w:rsidP="000079DB">
            <w:pPr>
              <w:numPr>
                <w:ilvl w:val="0"/>
                <w:numId w:val="1"/>
              </w:numPr>
              <w:tabs>
                <w:tab w:val="left" w:pos="393"/>
              </w:tabs>
              <w:suppressAutoHyphens w:val="0"/>
              <w:autoSpaceDE/>
              <w:ind w:left="109" w:firstLine="0"/>
              <w:jc w:val="both"/>
              <w:rPr>
                <w:rFonts w:ascii="Times New Roman" w:hAnsi="Times New Roman"/>
                <w:lang w:val="uk-UA"/>
              </w:rPr>
            </w:pPr>
            <w:r w:rsidRPr="007D3C05">
              <w:rPr>
                <w:rFonts w:ascii="Times New Roman" w:hAnsi="Times New Roman"/>
                <w:lang w:val="uk-UA"/>
              </w:rPr>
              <w:t>іншою інформацією та документами, відповідно до вимог цієї тендерної документації та додатків до неї.</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570D8" w:rsidRPr="007D3C05" w:rsidRDefault="002570D8" w:rsidP="002570D8">
            <w:pPr>
              <w:jc w:val="both"/>
              <w:rPr>
                <w:rFonts w:ascii="Times New Roman" w:hAnsi="Times New Roman"/>
                <w:lang w:val="uk-UA"/>
              </w:rPr>
            </w:pPr>
            <w:r w:rsidRPr="007D3C05">
              <w:rPr>
                <w:rFonts w:ascii="Times New Roman" w:hAnsi="Times New Roman"/>
                <w:i/>
                <w:highlight w:val="white"/>
                <w:lang w:val="uk-UA"/>
              </w:rPr>
              <w:t xml:space="preserve">Переможець процедури закупівлі у строк, що не перевищує </w:t>
            </w:r>
            <w:r w:rsidRPr="00E8580D">
              <w:rPr>
                <w:rFonts w:ascii="Times New Roman" w:hAnsi="Times New Roman"/>
                <w:b/>
                <w:i/>
                <w:highlight w:val="white"/>
                <w:lang w:val="uk-UA"/>
              </w:rPr>
              <w:t>чотири дні з дати оприлюднення в електронній системі закупівель повідомлення про намір укласти договір про закупівлю</w:t>
            </w:r>
            <w:r w:rsidRPr="00E8580D">
              <w:rPr>
                <w:rFonts w:ascii="Times New Roman" w:hAnsi="Times New Roman"/>
                <w:i/>
                <w:highlight w:val="white"/>
                <w:lang w:val="uk-UA"/>
              </w:rPr>
              <w:t>,</w:t>
            </w:r>
            <w:r w:rsidRPr="007D3C05">
              <w:rPr>
                <w:rFonts w:ascii="Times New Roman" w:hAnsi="Times New Roman"/>
                <w:i/>
                <w:highlight w:val="white"/>
                <w:lang w:val="uk-UA"/>
              </w:rPr>
              <w:t xml:space="preserve"> повинен надати замовнику шляхом оприлюднення в електронній системі закупівель документи, встановлені в Додатку 1 (для переможця).</w:t>
            </w:r>
          </w:p>
          <w:p w:rsidR="002570D8" w:rsidRPr="007D3C05" w:rsidRDefault="002570D8" w:rsidP="002570D8">
            <w:pPr>
              <w:jc w:val="both"/>
              <w:rPr>
                <w:rFonts w:ascii="Times New Roman" w:hAnsi="Times New Roman"/>
                <w:b/>
                <w:i/>
                <w:lang w:val="uk-UA"/>
              </w:rPr>
            </w:pPr>
            <w:r w:rsidRPr="007D3C05">
              <w:rPr>
                <w:rFonts w:ascii="Times New Roman" w:hAnsi="Times New Roman"/>
                <w:b/>
                <w:i/>
                <w:lang w:val="uk-UA"/>
              </w:rPr>
              <w:t>Опис та приклади формальних несуттєвих помилок.</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570D8" w:rsidRPr="007D3C05" w:rsidRDefault="002570D8" w:rsidP="002570D8">
            <w:pPr>
              <w:jc w:val="both"/>
              <w:rPr>
                <w:rFonts w:ascii="Times New Roman" w:hAnsi="Times New Roman"/>
                <w:i/>
                <w:u w:val="single"/>
                <w:lang w:val="uk-UA"/>
              </w:rPr>
            </w:pPr>
            <w:r w:rsidRPr="007D3C05">
              <w:rPr>
                <w:rFonts w:ascii="Times New Roman" w:hAnsi="Times New Roman"/>
                <w:i/>
                <w:u w:val="single"/>
                <w:lang w:val="uk-UA"/>
              </w:rPr>
              <w:t>Опис формальних помилок:</w:t>
            </w:r>
          </w:p>
          <w:p w:rsidR="002570D8" w:rsidRPr="007D3C05" w:rsidRDefault="002570D8" w:rsidP="00E8580D">
            <w:pPr>
              <w:tabs>
                <w:tab w:val="left" w:pos="393"/>
              </w:tabs>
              <w:jc w:val="both"/>
              <w:rPr>
                <w:rFonts w:ascii="Times New Roman" w:hAnsi="Times New Roman"/>
                <w:lang w:val="uk-UA"/>
              </w:rPr>
            </w:pPr>
            <w:r w:rsidRPr="007D3C05">
              <w:rPr>
                <w:rFonts w:ascii="Times New Roman" w:hAnsi="Times New Roman"/>
                <w:lang w:val="uk-UA"/>
              </w:rPr>
              <w:t>1.</w:t>
            </w:r>
            <w:r w:rsidRPr="007D3C05">
              <w:rPr>
                <w:rFonts w:ascii="Times New Roman" w:hAnsi="Times New Roman"/>
                <w:lang w:val="uk-UA"/>
              </w:rPr>
              <w:tab/>
              <w:t>Інформація / документ, подана учасником процедури закупівлі у складі тендерної пропозиції, містить помилку (помилки) у частині:</w:t>
            </w:r>
          </w:p>
          <w:p w:rsidR="002570D8" w:rsidRPr="007D3C05" w:rsidRDefault="002570D8" w:rsidP="00E8580D">
            <w:pPr>
              <w:tabs>
                <w:tab w:val="left" w:pos="393"/>
              </w:tabs>
              <w:jc w:val="both"/>
              <w:rPr>
                <w:rFonts w:ascii="Times New Roman" w:hAnsi="Times New Roman"/>
                <w:lang w:val="uk-UA"/>
              </w:rPr>
            </w:pPr>
            <w:r w:rsidRPr="007D3C05">
              <w:rPr>
                <w:rFonts w:ascii="Times New Roman" w:hAnsi="Times New Roman"/>
                <w:lang w:val="uk-UA"/>
              </w:rPr>
              <w:t>—</w:t>
            </w:r>
            <w:r w:rsidRPr="007D3C05">
              <w:rPr>
                <w:rFonts w:ascii="Times New Roman" w:hAnsi="Times New Roman"/>
                <w:lang w:val="uk-UA"/>
              </w:rPr>
              <w:tab/>
              <w:t>уживання великої літери;</w:t>
            </w:r>
          </w:p>
          <w:p w:rsidR="002570D8" w:rsidRPr="007D3C05" w:rsidRDefault="002570D8" w:rsidP="00E8580D">
            <w:pPr>
              <w:tabs>
                <w:tab w:val="left" w:pos="393"/>
              </w:tabs>
              <w:jc w:val="both"/>
              <w:rPr>
                <w:rFonts w:ascii="Times New Roman" w:hAnsi="Times New Roman"/>
                <w:lang w:val="uk-UA"/>
              </w:rPr>
            </w:pPr>
            <w:r w:rsidRPr="007D3C05">
              <w:rPr>
                <w:rFonts w:ascii="Times New Roman" w:hAnsi="Times New Roman"/>
                <w:lang w:val="uk-UA"/>
              </w:rPr>
              <w:t>—</w:t>
            </w:r>
            <w:r w:rsidRPr="007D3C05">
              <w:rPr>
                <w:rFonts w:ascii="Times New Roman" w:hAnsi="Times New Roman"/>
                <w:lang w:val="uk-UA"/>
              </w:rPr>
              <w:tab/>
              <w:t>уживання розділових знаків та відмінювання слів у реченні;</w:t>
            </w:r>
          </w:p>
          <w:p w:rsidR="002570D8" w:rsidRPr="007D3C05" w:rsidRDefault="002570D8" w:rsidP="00E8580D">
            <w:pPr>
              <w:tabs>
                <w:tab w:val="left" w:pos="393"/>
              </w:tabs>
              <w:jc w:val="both"/>
              <w:rPr>
                <w:rFonts w:ascii="Times New Roman" w:hAnsi="Times New Roman"/>
                <w:lang w:val="uk-UA"/>
              </w:rPr>
            </w:pPr>
            <w:r w:rsidRPr="007D3C05">
              <w:rPr>
                <w:rFonts w:ascii="Times New Roman" w:hAnsi="Times New Roman"/>
                <w:lang w:val="uk-UA"/>
              </w:rPr>
              <w:t>—</w:t>
            </w:r>
            <w:r w:rsidRPr="007D3C05">
              <w:rPr>
                <w:rFonts w:ascii="Times New Roman" w:hAnsi="Times New Roman"/>
                <w:lang w:val="uk-UA"/>
              </w:rPr>
              <w:tab/>
              <w:t>використання слова або мовного звороту, запозичених з іншої мови;</w:t>
            </w:r>
          </w:p>
          <w:p w:rsidR="002570D8" w:rsidRPr="007D3C05" w:rsidRDefault="002570D8" w:rsidP="00E8580D">
            <w:pPr>
              <w:tabs>
                <w:tab w:val="left" w:pos="393"/>
              </w:tabs>
              <w:jc w:val="both"/>
              <w:rPr>
                <w:rFonts w:ascii="Times New Roman" w:hAnsi="Times New Roman"/>
                <w:lang w:val="uk-UA"/>
              </w:rPr>
            </w:pPr>
            <w:r w:rsidRPr="007D3C05">
              <w:rPr>
                <w:rFonts w:ascii="Times New Roman" w:hAnsi="Times New Roman"/>
                <w:lang w:val="uk-UA"/>
              </w:rPr>
              <w:t>—</w:t>
            </w:r>
            <w:r w:rsidRPr="007D3C05">
              <w:rPr>
                <w:rFonts w:ascii="Times New Roman" w:hAnsi="Times New Roman"/>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570D8" w:rsidRPr="007D3C05" w:rsidRDefault="002570D8" w:rsidP="00E8580D">
            <w:pPr>
              <w:tabs>
                <w:tab w:val="left" w:pos="393"/>
              </w:tabs>
              <w:jc w:val="both"/>
              <w:rPr>
                <w:rFonts w:ascii="Times New Roman" w:hAnsi="Times New Roman"/>
                <w:lang w:val="uk-UA"/>
              </w:rPr>
            </w:pPr>
            <w:r w:rsidRPr="007D3C05">
              <w:rPr>
                <w:rFonts w:ascii="Times New Roman" w:hAnsi="Times New Roman"/>
                <w:lang w:val="uk-UA"/>
              </w:rPr>
              <w:lastRenderedPageBreak/>
              <w:t>—</w:t>
            </w:r>
            <w:r w:rsidRPr="007D3C05">
              <w:rPr>
                <w:rFonts w:ascii="Times New Roman" w:hAnsi="Times New Roman"/>
                <w:lang w:val="uk-UA"/>
              </w:rPr>
              <w:tab/>
              <w:t>застосування правил переносу частини слова з рядка в рядок;</w:t>
            </w:r>
          </w:p>
          <w:p w:rsidR="002570D8" w:rsidRPr="007D3C05" w:rsidRDefault="002570D8" w:rsidP="00E8580D">
            <w:pPr>
              <w:tabs>
                <w:tab w:val="left" w:pos="393"/>
              </w:tabs>
              <w:jc w:val="both"/>
              <w:rPr>
                <w:rFonts w:ascii="Times New Roman" w:hAnsi="Times New Roman"/>
                <w:lang w:val="uk-UA"/>
              </w:rPr>
            </w:pPr>
            <w:r w:rsidRPr="007D3C05">
              <w:rPr>
                <w:rFonts w:ascii="Times New Roman" w:hAnsi="Times New Roman"/>
                <w:lang w:val="uk-UA"/>
              </w:rPr>
              <w:t>—</w:t>
            </w:r>
            <w:r w:rsidRPr="007D3C05">
              <w:rPr>
                <w:rFonts w:ascii="Times New Roman" w:hAnsi="Times New Roman"/>
                <w:lang w:val="uk-UA"/>
              </w:rPr>
              <w:tab/>
              <w:t>написання слів разом та/або окремо, та/або через дефіс;</w:t>
            </w:r>
          </w:p>
          <w:p w:rsidR="002570D8" w:rsidRPr="007D3C05" w:rsidRDefault="00E8580D" w:rsidP="00E8580D">
            <w:pPr>
              <w:tabs>
                <w:tab w:val="left" w:pos="393"/>
              </w:tabs>
              <w:jc w:val="both"/>
              <w:rPr>
                <w:rFonts w:ascii="Times New Roman" w:hAnsi="Times New Roman"/>
                <w:lang w:val="uk-UA"/>
              </w:rPr>
            </w:pPr>
            <w:r>
              <w:rPr>
                <w:rFonts w:ascii="Times New Roman" w:hAnsi="Times New Roman"/>
                <w:lang w:val="uk-UA"/>
              </w:rPr>
              <w:t xml:space="preserve">— </w:t>
            </w:r>
            <w:r w:rsidR="002570D8" w:rsidRPr="007D3C05">
              <w:rPr>
                <w:rFonts w:ascii="Times New Roman" w:hAnsi="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2.</w:t>
            </w:r>
            <w:r w:rsidRPr="007D3C05">
              <w:rPr>
                <w:rFonts w:ascii="Times New Roman" w:hAnsi="Times New Roman"/>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3.</w:t>
            </w:r>
            <w:r w:rsidRPr="007D3C05">
              <w:rPr>
                <w:rFonts w:ascii="Times New Roman" w:hAnsi="Times New Roman"/>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4.</w:t>
            </w:r>
            <w:r w:rsidRPr="007D3C05">
              <w:rPr>
                <w:rFonts w:ascii="Times New Roman" w:hAnsi="Times New Roman"/>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5.</w:t>
            </w:r>
            <w:r w:rsidRPr="007D3C05">
              <w:rPr>
                <w:rFonts w:ascii="Times New Roman" w:hAnsi="Times New Roman"/>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6.</w:t>
            </w:r>
            <w:r w:rsidRPr="007D3C05">
              <w:rPr>
                <w:rFonts w:ascii="Times New Roman" w:hAnsi="Times New Roman"/>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7.</w:t>
            </w:r>
            <w:r w:rsidRPr="007D3C05">
              <w:rPr>
                <w:rFonts w:ascii="Times New Roman" w:hAnsi="Times New Roman"/>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8.</w:t>
            </w:r>
            <w:r w:rsidRPr="007D3C05">
              <w:rPr>
                <w:rFonts w:ascii="Times New Roman" w:hAnsi="Times New Roman"/>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9.</w:t>
            </w:r>
            <w:r w:rsidRPr="007D3C05">
              <w:rPr>
                <w:rFonts w:ascii="Times New Roman" w:hAnsi="Times New Roman"/>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10.</w:t>
            </w:r>
            <w:r w:rsidRPr="007D3C05">
              <w:rPr>
                <w:rFonts w:ascii="Times New Roman" w:hAnsi="Times New Roman"/>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11.</w:t>
            </w:r>
            <w:r w:rsidRPr="007D3C05">
              <w:rPr>
                <w:rFonts w:ascii="Times New Roman" w:hAnsi="Times New Roman"/>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12.</w:t>
            </w:r>
            <w:r w:rsidRPr="007D3C05">
              <w:rPr>
                <w:rFonts w:ascii="Times New Roman" w:hAnsi="Times New Roman"/>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570D8" w:rsidRPr="007D3C05" w:rsidRDefault="002570D8" w:rsidP="002570D8">
            <w:pPr>
              <w:jc w:val="both"/>
              <w:rPr>
                <w:rFonts w:ascii="Times New Roman" w:hAnsi="Times New Roman"/>
                <w:i/>
                <w:u w:val="single"/>
                <w:lang w:val="uk-UA"/>
              </w:rPr>
            </w:pPr>
            <w:r w:rsidRPr="007D3C05">
              <w:rPr>
                <w:rFonts w:ascii="Times New Roman" w:hAnsi="Times New Roman"/>
                <w:i/>
                <w:u w:val="single"/>
                <w:lang w:val="uk-UA"/>
              </w:rPr>
              <w:t>Приклади формальних помилок:</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  «м.київ» замість «м.Київ»;</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 «поряд -ок» замість «поря – док»;</w:t>
            </w:r>
          </w:p>
          <w:p w:rsidR="002570D8" w:rsidRPr="007D3C05" w:rsidRDefault="002570D8" w:rsidP="002570D8">
            <w:pPr>
              <w:jc w:val="both"/>
              <w:rPr>
                <w:rFonts w:ascii="Times New Roman" w:hAnsi="Times New Roman"/>
                <w:lang w:val="uk-UA"/>
              </w:rPr>
            </w:pPr>
            <w:r w:rsidRPr="007D3C05">
              <w:rPr>
                <w:rFonts w:ascii="Times New Roman" w:hAnsi="Times New Roman"/>
                <w:lang w:val="uk-UA"/>
              </w:rPr>
              <w:lastRenderedPageBreak/>
              <w:t>— «ненадається» замість «не надається»»;</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 «______________№_____________» замість «14.08.2020 №320/13/14-01»</w:t>
            </w:r>
          </w:p>
          <w:p w:rsidR="002570D8" w:rsidRPr="007D3C05" w:rsidRDefault="002570D8" w:rsidP="002570D8">
            <w:pPr>
              <w:jc w:val="both"/>
              <w:rPr>
                <w:rFonts w:ascii="Times New Roman" w:hAnsi="Times New Roman"/>
                <w:lang w:val="uk-UA"/>
              </w:rPr>
            </w:pPr>
            <w:r w:rsidRPr="007D3C05">
              <w:rPr>
                <w:rFonts w:ascii="Times New Roman" w:hAnsi="Times New Roman"/>
                <w:lang w:val="uk-UA"/>
              </w:rPr>
              <w:t xml:space="preserve">— учасник розмістив (завантажив) документ у форматі «JPG» замість  документа у форматі «pdf» (PortableDocumentFormat)». </w:t>
            </w:r>
          </w:p>
          <w:p w:rsidR="002570D8" w:rsidRPr="007D3C05" w:rsidRDefault="002570D8" w:rsidP="002570D8">
            <w:pPr>
              <w:ind w:left="40" w:hanging="20"/>
              <w:jc w:val="both"/>
              <w:rPr>
                <w:rFonts w:ascii="Times New Roman" w:hAnsi="Times New Roman"/>
                <w:color w:val="000000"/>
                <w:lang w:val="uk-UA"/>
              </w:rPr>
            </w:pPr>
            <w:r w:rsidRPr="007D3C05">
              <w:rPr>
                <w:rFonts w:ascii="Times New Roman" w:hAnsi="Times New Roman"/>
                <w:color w:val="000000"/>
                <w:lang w:val="uk-UA"/>
              </w:rPr>
              <w:t xml:space="preserve">Документи, що не передбачені законодавством для учасників </w:t>
            </w:r>
            <w:r w:rsidRPr="007D3C05">
              <w:rPr>
                <w:rFonts w:ascii="Times New Roman" w:hAnsi="Times New Roman"/>
                <w:lang w:val="uk-UA"/>
              </w:rPr>
              <w:t>—</w:t>
            </w:r>
            <w:r w:rsidRPr="007D3C05">
              <w:rPr>
                <w:rFonts w:ascii="Times New Roman" w:hAnsi="Times New Roman"/>
                <w:color w:val="000000"/>
                <w:lang w:val="uk-UA"/>
              </w:rPr>
              <w:t xml:space="preserve"> юридичних, фізичних осіб, у тому числі фізичних осіб </w:t>
            </w:r>
            <w:r w:rsidRPr="007D3C05">
              <w:rPr>
                <w:rFonts w:ascii="Times New Roman" w:hAnsi="Times New Roman"/>
                <w:lang w:val="uk-UA"/>
              </w:rPr>
              <w:t>—</w:t>
            </w:r>
            <w:r w:rsidRPr="007D3C05">
              <w:rPr>
                <w:rFonts w:ascii="Times New Roman" w:hAnsi="Times New Roman"/>
                <w:color w:val="000000"/>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D3C05">
              <w:rPr>
                <w:rFonts w:ascii="Times New Roman" w:hAnsi="Times New Roman"/>
                <w:lang w:val="uk-UA"/>
              </w:rPr>
              <w:t>—</w:t>
            </w:r>
            <w:r w:rsidRPr="007D3C05">
              <w:rPr>
                <w:rFonts w:ascii="Times New Roman" w:hAnsi="Times New Roman"/>
                <w:color w:val="000000"/>
                <w:lang w:val="uk-UA"/>
              </w:rPr>
              <w:t xml:space="preserve"> юридичних, фізичних осіб, у тому числі фізичних осіб </w:t>
            </w:r>
            <w:r w:rsidRPr="007D3C05">
              <w:rPr>
                <w:rFonts w:ascii="Times New Roman" w:hAnsi="Times New Roman"/>
                <w:lang w:val="uk-UA"/>
              </w:rPr>
              <w:t>—</w:t>
            </w:r>
            <w:r w:rsidRPr="007D3C05">
              <w:rPr>
                <w:rFonts w:ascii="Times New Roman" w:hAnsi="Times New Roman"/>
                <w:color w:val="000000"/>
                <w:lang w:val="uk-UA"/>
              </w:rPr>
              <w:t xml:space="preserve"> підприємців, у складі тендерної пропозиції, не може бути підставою для її відхилення замовником.</w:t>
            </w:r>
          </w:p>
          <w:p w:rsidR="002570D8" w:rsidRPr="007D3C05" w:rsidRDefault="002570D8" w:rsidP="002570D8">
            <w:pPr>
              <w:jc w:val="both"/>
              <w:rPr>
                <w:rFonts w:ascii="Times New Roman" w:hAnsi="Times New Roman"/>
                <w:b/>
                <w:color w:val="000000"/>
                <w:lang w:val="uk-UA"/>
              </w:rPr>
            </w:pPr>
            <w:bookmarkStart w:id="1" w:name="_heading=h.3znysh7" w:colFirst="0" w:colLast="0"/>
            <w:bookmarkEnd w:id="1"/>
            <w:r w:rsidRPr="007D3C05">
              <w:rPr>
                <w:rFonts w:ascii="Times New Roman" w:hAnsi="Times New Roman"/>
                <w:b/>
                <w:color w:val="00000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570D8" w:rsidRPr="007D3C05" w:rsidRDefault="002570D8" w:rsidP="002570D8">
            <w:pPr>
              <w:jc w:val="both"/>
              <w:rPr>
                <w:rFonts w:ascii="Times New Roman" w:hAnsi="Times New Roman"/>
                <w:b/>
                <w:color w:val="000000"/>
                <w:lang w:val="uk-UA"/>
              </w:rPr>
            </w:pPr>
            <w:r w:rsidRPr="007D3C05">
              <w:rPr>
                <w:rFonts w:ascii="Times New Roman" w:hAnsi="Times New Roman"/>
                <w:b/>
                <w:color w:val="000000"/>
                <w:lang w:val="uk-UA"/>
              </w:rPr>
              <w:t>1) документи мають бути чіткими та розбірливими для читання;</w:t>
            </w:r>
          </w:p>
          <w:p w:rsidR="002570D8" w:rsidRPr="007D3C05" w:rsidRDefault="002570D8" w:rsidP="002570D8">
            <w:pPr>
              <w:jc w:val="both"/>
              <w:rPr>
                <w:rFonts w:ascii="Times New Roman" w:hAnsi="Times New Roman"/>
                <w:b/>
                <w:color w:val="000000"/>
                <w:lang w:val="uk-UA"/>
              </w:rPr>
            </w:pPr>
            <w:r w:rsidRPr="007D3C05">
              <w:rPr>
                <w:rFonts w:ascii="Times New Roman" w:hAnsi="Times New Roman"/>
                <w:b/>
                <w:color w:val="000000"/>
                <w:lang w:val="uk-UA"/>
              </w:rPr>
              <w:t xml:space="preserve">2) тендерна пропозиція учасника повинна бути підписана  </w:t>
            </w:r>
            <w:r w:rsidRPr="00257A6C">
              <w:rPr>
                <w:rFonts w:ascii="Times New Roman" w:hAnsi="Times New Roman"/>
                <w:b/>
                <w:color w:val="000000"/>
                <w:lang w:val="uk-UA"/>
              </w:rPr>
              <w:t>кваліфікованим електронним підписом (КЕП)/удосконаленим електронним підписом (УЕП)</w:t>
            </w:r>
            <w:r w:rsidRPr="007D3C05">
              <w:rPr>
                <w:rFonts w:ascii="Times New Roman" w:hAnsi="Times New Roman"/>
                <w:b/>
                <w:color w:val="000000"/>
                <w:lang w:val="uk-UA"/>
              </w:rPr>
              <w:t>;</w:t>
            </w:r>
          </w:p>
          <w:p w:rsidR="002570D8" w:rsidRPr="007D3C05" w:rsidRDefault="002570D8" w:rsidP="002570D8">
            <w:pPr>
              <w:jc w:val="both"/>
              <w:rPr>
                <w:rFonts w:ascii="Times New Roman" w:hAnsi="Times New Roman"/>
                <w:b/>
                <w:color w:val="000000"/>
                <w:lang w:val="uk-UA"/>
              </w:rPr>
            </w:pPr>
            <w:r w:rsidRPr="007D3C05">
              <w:rPr>
                <w:rFonts w:ascii="Times New Roman" w:hAnsi="Times New Roman"/>
                <w:b/>
                <w:color w:val="000000"/>
                <w:lang w:val="uk-UA"/>
              </w:rPr>
              <w:t xml:space="preserve">3) якщо тендерна пропозиція містить і скановані, і електронні документи, потрібно накласти </w:t>
            </w:r>
            <w:r w:rsidRPr="00257A6C">
              <w:rPr>
                <w:rFonts w:ascii="Times New Roman" w:hAnsi="Times New Roman"/>
                <w:b/>
                <w:color w:val="000000"/>
                <w:lang w:val="uk-UA"/>
              </w:rPr>
              <w:t>КЕП/УЕП</w:t>
            </w:r>
            <w:r w:rsidRPr="007D3C05">
              <w:rPr>
                <w:rFonts w:ascii="Times New Roman" w:hAnsi="Times New Roman"/>
                <w:b/>
                <w:color w:val="000000"/>
                <w:lang w:val="uk-UA"/>
              </w:rPr>
              <w:t xml:space="preserve"> на тендерну пропозицію в цілому та на кожен електронний документ окремо.</w:t>
            </w:r>
          </w:p>
          <w:p w:rsidR="002570D8" w:rsidRPr="007D3C05" w:rsidRDefault="002570D8" w:rsidP="002570D8">
            <w:pPr>
              <w:jc w:val="both"/>
              <w:rPr>
                <w:rFonts w:ascii="Times New Roman" w:hAnsi="Times New Roman"/>
                <w:b/>
                <w:color w:val="000000"/>
                <w:lang w:val="uk-UA"/>
              </w:rPr>
            </w:pPr>
            <w:r w:rsidRPr="007D3C05">
              <w:rPr>
                <w:rFonts w:ascii="Times New Roman" w:hAnsi="Times New Roman"/>
                <w:b/>
                <w:color w:val="000000"/>
                <w:lang w:val="uk-UA"/>
              </w:rPr>
              <w:t>Винятки:</w:t>
            </w:r>
          </w:p>
          <w:p w:rsidR="002570D8" w:rsidRPr="007D3C05" w:rsidRDefault="002570D8" w:rsidP="002570D8">
            <w:pPr>
              <w:jc w:val="both"/>
              <w:rPr>
                <w:rFonts w:ascii="Times New Roman" w:hAnsi="Times New Roman"/>
                <w:b/>
                <w:color w:val="000000"/>
                <w:lang w:val="uk-UA"/>
              </w:rPr>
            </w:pPr>
            <w:r w:rsidRPr="007D3C05">
              <w:rPr>
                <w:rFonts w:ascii="Times New Roman" w:hAnsi="Times New Roman"/>
                <w:b/>
                <w:color w:val="000000"/>
                <w:lang w:val="uk-UA"/>
              </w:rPr>
              <w:t xml:space="preserve">1) якщо електронні документи тендерної пропозиції видано іншою організацією і на них уже накладено </w:t>
            </w:r>
            <w:r w:rsidRPr="00257A6C">
              <w:rPr>
                <w:rFonts w:ascii="Times New Roman" w:hAnsi="Times New Roman"/>
                <w:b/>
                <w:color w:val="000000"/>
                <w:lang w:val="uk-UA"/>
              </w:rPr>
              <w:t>КЕП/УЕП</w:t>
            </w:r>
            <w:r w:rsidRPr="007D3C05">
              <w:rPr>
                <w:rFonts w:ascii="Times New Roman" w:hAnsi="Times New Roman"/>
                <w:b/>
                <w:color w:val="000000"/>
                <w:lang w:val="uk-UA"/>
              </w:rPr>
              <w:t xml:space="preserve"> цієї організації, учаснику не потрібно накладати на нього свій </w:t>
            </w:r>
            <w:r w:rsidRPr="00257A6C">
              <w:rPr>
                <w:rFonts w:ascii="Times New Roman" w:hAnsi="Times New Roman"/>
                <w:b/>
                <w:color w:val="000000"/>
                <w:lang w:val="uk-UA"/>
              </w:rPr>
              <w:t>КЕП/УЕП</w:t>
            </w:r>
            <w:r w:rsidRPr="007D3C05">
              <w:rPr>
                <w:rFonts w:ascii="Times New Roman" w:hAnsi="Times New Roman"/>
                <w:b/>
                <w:color w:val="000000"/>
                <w:lang w:val="uk-UA"/>
              </w:rPr>
              <w:t>.</w:t>
            </w:r>
          </w:p>
          <w:p w:rsidR="002570D8" w:rsidRPr="007D3C05" w:rsidRDefault="002570D8" w:rsidP="002570D8">
            <w:pPr>
              <w:jc w:val="both"/>
              <w:rPr>
                <w:rFonts w:ascii="Times New Roman" w:hAnsi="Times New Roman"/>
                <w:b/>
                <w:color w:val="000000"/>
                <w:lang w:val="uk-UA"/>
              </w:rPr>
            </w:pPr>
            <w:r>
              <w:rPr>
                <w:rFonts w:ascii="Times New Roman" w:hAnsi="Times New Roman"/>
                <w:b/>
                <w:color w:val="000000"/>
                <w:lang w:val="uk-UA"/>
              </w:rPr>
              <w:t>Д</w:t>
            </w:r>
            <w:r w:rsidRPr="007D3C05">
              <w:rPr>
                <w:rFonts w:ascii="Times New Roman" w:hAnsi="Times New Roman"/>
                <w:b/>
                <w:color w:val="000000"/>
                <w:lang w:val="uk-UA"/>
              </w:rPr>
              <w:t xml:space="preserve">окументи тендерної пропозиції, які надані не у формі електронного документа (без </w:t>
            </w:r>
            <w:r w:rsidRPr="00257A6C">
              <w:rPr>
                <w:rFonts w:ascii="Times New Roman" w:hAnsi="Times New Roman"/>
                <w:b/>
                <w:color w:val="000000"/>
                <w:lang w:val="uk-UA"/>
              </w:rPr>
              <w:t>КЕП/УЕП</w:t>
            </w:r>
            <w:r w:rsidRPr="007D3C05">
              <w:rPr>
                <w:rFonts w:ascii="Times New Roman" w:hAnsi="Times New Roman"/>
                <w:b/>
                <w:color w:val="000000"/>
                <w:lang w:val="uk-UA"/>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570D8" w:rsidRPr="007D3C05" w:rsidRDefault="002570D8" w:rsidP="002570D8">
            <w:pPr>
              <w:ind w:left="40" w:hanging="20"/>
              <w:jc w:val="both"/>
              <w:rPr>
                <w:rFonts w:ascii="Times New Roman" w:hAnsi="Times New Roman"/>
                <w:b/>
                <w:lang w:val="uk-UA"/>
              </w:rPr>
            </w:pPr>
            <w:r w:rsidRPr="007D3C05">
              <w:rPr>
                <w:rFonts w:ascii="Times New Roman" w:hAnsi="Times New Roman"/>
                <w:b/>
                <w:color w:val="000000"/>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D3C05">
              <w:rPr>
                <w:rFonts w:ascii="Times New Roman" w:hAnsi="Times New Roman"/>
                <w:b/>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570D8" w:rsidRPr="007D3C05" w:rsidRDefault="002570D8" w:rsidP="002570D8">
            <w:pPr>
              <w:ind w:left="40" w:hanging="20"/>
              <w:jc w:val="both"/>
              <w:rPr>
                <w:rFonts w:ascii="Times New Roman" w:hAnsi="Times New Roman"/>
                <w:b/>
                <w:color w:val="000000"/>
                <w:lang w:val="uk-UA"/>
              </w:rPr>
            </w:pPr>
            <w:r w:rsidRPr="007D3C05">
              <w:rPr>
                <w:rFonts w:ascii="Times New Roman" w:hAnsi="Times New Roman"/>
                <w:b/>
                <w:color w:val="000000"/>
                <w:lang w:val="uk-UA"/>
              </w:rPr>
              <w:t xml:space="preserve">Замовник перевіряє </w:t>
            </w:r>
            <w:r w:rsidRPr="00257A6C">
              <w:rPr>
                <w:rFonts w:ascii="Times New Roman" w:hAnsi="Times New Roman"/>
                <w:b/>
                <w:lang w:val="uk-UA"/>
              </w:rPr>
              <w:t>КЕП/УЕП</w:t>
            </w:r>
            <w:r w:rsidRPr="007D3C05">
              <w:rPr>
                <w:rFonts w:ascii="Times New Roman" w:hAnsi="Times New Roman"/>
                <w:b/>
                <w:color w:val="000000"/>
                <w:lang w:val="uk-UA"/>
              </w:rPr>
              <w:t xml:space="preserve"> учасника на сайті центрального засвідчувального органу за посиланням https://czo.gov.ua/verify. Під час перевірки </w:t>
            </w:r>
            <w:r w:rsidRPr="00257A6C">
              <w:rPr>
                <w:rFonts w:ascii="Times New Roman" w:hAnsi="Times New Roman"/>
                <w:b/>
                <w:color w:val="000000"/>
                <w:lang w:val="uk-UA"/>
              </w:rPr>
              <w:t>КЕП/УЕП</w:t>
            </w:r>
            <w:r w:rsidRPr="007D3C05">
              <w:rPr>
                <w:rFonts w:ascii="Times New Roman" w:hAnsi="Times New Roman"/>
                <w:b/>
                <w:color w:val="000000"/>
                <w:lang w:val="uk-UA"/>
              </w:rPr>
              <w:t xml:space="preserve"> повинні відображатися: прізвище та ініціали особи, уповноваженої на підписання тендерної пропозиції (власника ключа). У </w:t>
            </w:r>
            <w:r w:rsidRPr="007D3C05">
              <w:rPr>
                <w:rFonts w:ascii="Times New Roman" w:hAnsi="Times New Roman"/>
                <w:b/>
                <w:lang w:val="uk-UA"/>
              </w:rPr>
              <w:t>разі</w:t>
            </w:r>
            <w:r w:rsidRPr="007D3C05">
              <w:rPr>
                <w:rFonts w:ascii="Times New Roman" w:hAnsi="Times New Roman"/>
                <w:b/>
                <w:color w:val="000000"/>
                <w:lang w:val="uk-UA"/>
              </w:rPr>
              <w:t xml:space="preserve"> відсутності даної інформації або у </w:t>
            </w:r>
            <w:r w:rsidRPr="007D3C05">
              <w:rPr>
                <w:rFonts w:ascii="Times New Roman" w:hAnsi="Times New Roman"/>
                <w:b/>
                <w:lang w:val="uk-UA"/>
              </w:rPr>
              <w:t>разі</w:t>
            </w:r>
            <w:r w:rsidRPr="007D3C05">
              <w:rPr>
                <w:rFonts w:ascii="Times New Roman" w:hAnsi="Times New Roman"/>
                <w:b/>
                <w:color w:val="000000"/>
                <w:lang w:val="uk-UA"/>
              </w:rPr>
              <w:t xml:space="preserve"> ненакладення учасником </w:t>
            </w:r>
            <w:r w:rsidRPr="00257A6C">
              <w:rPr>
                <w:rFonts w:ascii="Times New Roman" w:hAnsi="Times New Roman"/>
                <w:b/>
                <w:color w:val="000000"/>
                <w:lang w:val="uk-UA"/>
              </w:rPr>
              <w:t>КЕП\УЕП</w:t>
            </w:r>
            <w:r w:rsidRPr="007D3C05">
              <w:rPr>
                <w:rFonts w:ascii="Times New Roman" w:hAnsi="Times New Roman"/>
                <w:b/>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2570D8" w:rsidRPr="007D3C05" w:rsidRDefault="002570D8" w:rsidP="002570D8">
            <w:pPr>
              <w:jc w:val="both"/>
              <w:rPr>
                <w:rFonts w:ascii="Times New Roman" w:hAnsi="Times New Roman"/>
                <w:color w:val="0D0D0D"/>
                <w:lang w:val="uk-UA"/>
              </w:rPr>
            </w:pPr>
            <w:bookmarkStart w:id="2" w:name="_heading=h.2et92p0" w:colFirst="0" w:colLast="0"/>
            <w:bookmarkEnd w:id="2"/>
            <w:r w:rsidRPr="007D3C05">
              <w:rPr>
                <w:rFonts w:ascii="Times New Roman" w:hAnsi="Times New Roman"/>
                <w:color w:val="000000"/>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D3C05">
              <w:rPr>
                <w:rFonts w:ascii="Times New Roman" w:hAnsi="Times New Roman"/>
                <w:color w:val="0D0D0D"/>
                <w:lang w:val="uk-UA"/>
              </w:rPr>
              <w:t xml:space="preserve"> </w:t>
            </w:r>
          </w:p>
          <w:p w:rsidR="002570D8" w:rsidRPr="007D3C05" w:rsidRDefault="002570D8" w:rsidP="002570D8">
            <w:pPr>
              <w:jc w:val="both"/>
              <w:rPr>
                <w:rFonts w:ascii="Times New Roman" w:hAnsi="Times New Roman"/>
                <w:lang w:val="uk-UA"/>
              </w:rPr>
            </w:pPr>
            <w:bookmarkStart w:id="3" w:name="_heading=h.hjqm8skarbdr" w:colFirst="0" w:colLast="0"/>
            <w:bookmarkEnd w:id="3"/>
            <w:r w:rsidRPr="007D3C05">
              <w:rPr>
                <w:rFonts w:ascii="Times New Roman" w:hAnsi="Times New Roman"/>
                <w:i/>
                <w:lang w:val="uk-UA"/>
              </w:rPr>
              <w:t xml:space="preserve">Тендерні пропозиції мають право подавати всі заінтересовані особи. </w:t>
            </w:r>
          </w:p>
          <w:p w:rsidR="002570D8" w:rsidRDefault="002570D8" w:rsidP="002570D8">
            <w:pPr>
              <w:jc w:val="both"/>
              <w:rPr>
                <w:rFonts w:ascii="Times New Roman" w:hAnsi="Times New Roman"/>
                <w:b/>
                <w:color w:val="000000"/>
                <w:lang w:val="uk-UA"/>
              </w:rPr>
            </w:pPr>
            <w:bookmarkStart w:id="4" w:name="_heading=h.ftj7vaqoric" w:colFirst="0" w:colLast="0"/>
            <w:bookmarkEnd w:id="4"/>
            <w:r w:rsidRPr="007D3C05">
              <w:rPr>
                <w:rFonts w:ascii="Times New Roman" w:hAnsi="Times New Roman"/>
                <w:color w:val="000000"/>
                <w:lang w:val="uk-UA"/>
              </w:rPr>
              <w:t>Кожен учасник має право подати тільки одну тендерну пропозицію</w:t>
            </w:r>
            <w:r>
              <w:rPr>
                <w:rFonts w:ascii="Times New Roman" w:hAnsi="Times New Roman"/>
                <w:b/>
                <w:color w:val="000000"/>
                <w:lang w:val="uk-UA"/>
              </w:rPr>
              <w:t>.</w:t>
            </w:r>
          </w:p>
          <w:p w:rsidR="002570D8" w:rsidRPr="00317FF5" w:rsidRDefault="002570D8" w:rsidP="002570D8">
            <w:pPr>
              <w:jc w:val="both"/>
              <w:rPr>
                <w:rFonts w:ascii="Times New Roman" w:hAnsi="Times New Roman"/>
                <w:i/>
                <w:color w:val="000000"/>
                <w:sz w:val="20"/>
                <w:szCs w:val="20"/>
                <w:shd w:val="clear" w:color="auto" w:fill="FFFFFF"/>
                <w:lang w:val="uk-UA"/>
              </w:rPr>
            </w:pPr>
            <w:r w:rsidRPr="007D3C05">
              <w:rPr>
                <w:rFonts w:ascii="Times New Roman" w:hAnsi="Times New Roman"/>
                <w:i/>
                <w:color w:val="000000"/>
                <w:sz w:val="20"/>
                <w:szCs w:val="20"/>
                <w:highlight w:val="white"/>
                <w:lang w:val="uk-UA"/>
              </w:rPr>
              <w:lastRenderedPageBreak/>
              <w:t xml:space="preserve">У випадку подання учасником більше однієї тендерної пропозиції </w:t>
            </w:r>
            <w:r w:rsidRPr="007D3C05">
              <w:rPr>
                <w:rFonts w:ascii="Times New Roman" w:hAnsi="Times New Roman"/>
                <w:i/>
                <w:sz w:val="20"/>
                <w:szCs w:val="20"/>
                <w:lang w:val="uk-UA"/>
              </w:rPr>
              <w:t xml:space="preserve">учасник вважається таким, </w:t>
            </w:r>
            <w:r w:rsidRPr="007D3C05">
              <w:rPr>
                <w:rFonts w:ascii="Times New Roman" w:hAnsi="Times New Roman"/>
                <w:i/>
                <w:sz w:val="20"/>
                <w:szCs w:val="20"/>
                <w:highlight w:val="white"/>
                <w:lang w:val="uk-UA"/>
              </w:rPr>
              <w:t xml:space="preserve">що не </w:t>
            </w:r>
            <w:r w:rsidRPr="007D3C05">
              <w:rPr>
                <w:rFonts w:ascii="Times New Roman" w:hAnsi="Times New Roman"/>
                <w:i/>
                <w:color w:val="000000"/>
                <w:sz w:val="20"/>
                <w:szCs w:val="20"/>
                <w:highlight w:val="white"/>
                <w:lang w:val="uk-UA"/>
              </w:rPr>
              <w:t>відповідає встановленим </w:t>
            </w:r>
            <w:hyperlink r:id="rId8" w:anchor="n1422">
              <w:r w:rsidRPr="007D3C05">
                <w:rPr>
                  <w:rFonts w:ascii="Times New Roman" w:hAnsi="Times New Roman"/>
                  <w:i/>
                  <w:color w:val="000000"/>
                  <w:sz w:val="20"/>
                  <w:szCs w:val="20"/>
                  <w:highlight w:val="white"/>
                  <w:lang w:val="uk-UA"/>
                </w:rPr>
                <w:t>абзацом першим</w:t>
              </w:r>
            </w:hyperlink>
            <w:r w:rsidRPr="007D3C05">
              <w:rPr>
                <w:rFonts w:ascii="Times New Roman" w:hAnsi="Times New Roman"/>
                <w:i/>
                <w:color w:val="000000"/>
                <w:sz w:val="20"/>
                <w:szCs w:val="20"/>
                <w:highlight w:val="white"/>
                <w:lang w:val="uk-UA"/>
              </w:rPr>
              <w:t> частини третьої статті 22 Закону України «Про публічні закупівлі» вимогам до учасника відповідно до законодавства</w:t>
            </w:r>
            <w:r w:rsidRPr="007D3C05">
              <w:rPr>
                <w:rFonts w:ascii="Times New Roman" w:hAnsi="Times New Roman"/>
                <w:i/>
                <w:sz w:val="20"/>
                <w:szCs w:val="20"/>
                <w:highlight w:val="white"/>
                <w:lang w:val="uk-UA"/>
              </w:rPr>
              <w:t>.</w:t>
            </w:r>
          </w:p>
        </w:tc>
      </w:tr>
      <w:tr w:rsidR="002570D8" w:rsidRPr="003C1F40" w:rsidTr="009C70F1">
        <w:tc>
          <w:tcPr>
            <w:tcW w:w="2127" w:type="dxa"/>
            <w:shd w:val="clear" w:color="auto" w:fill="auto"/>
            <w:vAlign w:val="center"/>
          </w:tcPr>
          <w:p w:rsidR="002570D8" w:rsidRPr="003C1F40" w:rsidRDefault="002570D8" w:rsidP="002570D8">
            <w:pPr>
              <w:pStyle w:val="af3"/>
              <w:spacing w:before="0"/>
              <w:ind w:firstLine="0"/>
              <w:jc w:val="left"/>
              <w:rPr>
                <w:sz w:val="24"/>
              </w:rPr>
            </w:pPr>
            <w:r w:rsidRPr="003C1F40">
              <w:rPr>
                <w:b/>
                <w:bCs/>
                <w:sz w:val="24"/>
              </w:rPr>
              <w:lastRenderedPageBreak/>
              <w:t xml:space="preserve">2.Забезпечення </w:t>
            </w:r>
            <w:r w:rsidRPr="003C1F40">
              <w:rPr>
                <w:b/>
                <w:sz w:val="24"/>
              </w:rPr>
              <w:t>тендерної пропозиції</w:t>
            </w:r>
          </w:p>
        </w:tc>
        <w:tc>
          <w:tcPr>
            <w:tcW w:w="8343" w:type="dxa"/>
            <w:gridSpan w:val="3"/>
            <w:shd w:val="clear" w:color="auto" w:fill="auto"/>
          </w:tcPr>
          <w:p w:rsidR="002570D8" w:rsidRPr="003C1F40" w:rsidRDefault="002570D8" w:rsidP="002570D8">
            <w:pPr>
              <w:rPr>
                <w:rFonts w:ascii="Times New Roman" w:hAnsi="Times New Roman" w:cs="Times New Roman"/>
                <w:lang w:val="uk-UA"/>
              </w:rPr>
            </w:pPr>
            <w:r w:rsidRPr="003C1F40">
              <w:rPr>
                <w:rFonts w:ascii="Times New Roman" w:hAnsi="Times New Roman" w:cs="Times New Roman"/>
                <w:lang w:val="uk-UA"/>
              </w:rPr>
              <w:t>Замовником не вимагається внесення учасником забезпечення тендерної пропозиції.</w:t>
            </w:r>
          </w:p>
        </w:tc>
      </w:tr>
      <w:tr w:rsidR="002570D8" w:rsidRPr="003C1F40" w:rsidTr="009C70F1">
        <w:tc>
          <w:tcPr>
            <w:tcW w:w="2127" w:type="dxa"/>
            <w:shd w:val="clear" w:color="auto" w:fill="auto"/>
            <w:vAlign w:val="center"/>
          </w:tcPr>
          <w:p w:rsidR="002570D8" w:rsidRPr="00C135DB" w:rsidRDefault="002570D8" w:rsidP="002570D8">
            <w:pPr>
              <w:pStyle w:val="af3"/>
              <w:spacing w:before="0"/>
              <w:ind w:firstLine="0"/>
              <w:jc w:val="left"/>
              <w:rPr>
                <w:sz w:val="22"/>
              </w:rPr>
            </w:pPr>
            <w:r w:rsidRPr="00C135DB">
              <w:rPr>
                <w:b/>
                <w:bCs/>
                <w:sz w:val="22"/>
              </w:rPr>
              <w:t xml:space="preserve">3. Умови повернення чи неповернення забезпечення </w:t>
            </w:r>
            <w:r w:rsidRPr="00C135DB">
              <w:rPr>
                <w:b/>
                <w:sz w:val="22"/>
              </w:rPr>
              <w:t>тендерної пропозиції</w:t>
            </w:r>
          </w:p>
        </w:tc>
        <w:tc>
          <w:tcPr>
            <w:tcW w:w="8343" w:type="dxa"/>
            <w:gridSpan w:val="3"/>
            <w:shd w:val="clear" w:color="auto" w:fill="auto"/>
          </w:tcPr>
          <w:p w:rsidR="002570D8" w:rsidRPr="003C1F40" w:rsidRDefault="002570D8" w:rsidP="002570D8">
            <w:pPr>
              <w:suppressLineNumbers/>
              <w:autoSpaceDE/>
              <w:rPr>
                <w:rFonts w:ascii="Times New Roman" w:hAnsi="Times New Roman" w:cs="Times New Roman"/>
                <w:lang w:val="uk-UA" w:eastAsia="ru-RU"/>
              </w:rPr>
            </w:pPr>
            <w:r w:rsidRPr="003C1F40">
              <w:rPr>
                <w:rFonts w:ascii="Times New Roman" w:hAnsi="Times New Roman" w:cs="Times New Roman"/>
                <w:lang w:val="uk-UA"/>
              </w:rPr>
              <w:t>Замовником не вимагається внесення учасником забезпечення тендерної пропозиції.</w:t>
            </w:r>
          </w:p>
        </w:tc>
      </w:tr>
      <w:tr w:rsidR="002570D8" w:rsidRPr="00B06912" w:rsidTr="009C70F1">
        <w:tc>
          <w:tcPr>
            <w:tcW w:w="2127" w:type="dxa"/>
            <w:shd w:val="clear" w:color="auto" w:fill="auto"/>
            <w:vAlign w:val="center"/>
          </w:tcPr>
          <w:p w:rsidR="002570D8" w:rsidRPr="003C1F40" w:rsidRDefault="002570D8" w:rsidP="002570D8">
            <w:pPr>
              <w:pStyle w:val="ab"/>
              <w:spacing w:after="0"/>
              <w:rPr>
                <w:rFonts w:ascii="Times New Roman" w:hAnsi="Times New Roman"/>
                <w:lang w:val="uk-UA"/>
              </w:rPr>
            </w:pPr>
            <w:r w:rsidRPr="003C1F40">
              <w:rPr>
                <w:rFonts w:ascii="Times New Roman" w:hAnsi="Times New Roman"/>
                <w:b/>
                <w:bCs/>
                <w:lang w:val="uk-UA"/>
              </w:rPr>
              <w:t xml:space="preserve">4. </w:t>
            </w:r>
            <w:r w:rsidRPr="003C1F40">
              <w:rPr>
                <w:rFonts w:ascii="Times New Roman" w:hAnsi="Times New Roman"/>
                <w:b/>
                <w:lang w:val="uk-UA"/>
              </w:rPr>
              <w:t>Строк, протягом якого тендерні пропозиції є дійсними</w:t>
            </w:r>
          </w:p>
        </w:tc>
        <w:tc>
          <w:tcPr>
            <w:tcW w:w="8343" w:type="dxa"/>
            <w:gridSpan w:val="3"/>
            <w:shd w:val="clear" w:color="auto" w:fill="auto"/>
          </w:tcPr>
          <w:p w:rsidR="002570D8" w:rsidRPr="00FC00F6" w:rsidRDefault="002570D8" w:rsidP="002570D8">
            <w:pPr>
              <w:jc w:val="both"/>
              <w:rPr>
                <w:rFonts w:ascii="Times New Roman" w:hAnsi="Times New Roman"/>
                <w:lang w:val="uk-UA"/>
              </w:rPr>
            </w:pPr>
            <w:r w:rsidRPr="00FC00F6">
              <w:rPr>
                <w:rFonts w:ascii="Times New Roman" w:hAnsi="Times New Roman"/>
                <w:lang w:val="uk-UA"/>
              </w:rPr>
              <w:t xml:space="preserve">Тендерні пропозиції вважаються дійсними протягом 120 (ста двадцяти) днів із дати кінцевого строку подання тендерних пропозицій. </w:t>
            </w:r>
          </w:p>
          <w:p w:rsidR="002570D8" w:rsidRPr="00FC00F6" w:rsidRDefault="002570D8" w:rsidP="002570D8">
            <w:pPr>
              <w:jc w:val="both"/>
              <w:rPr>
                <w:rFonts w:ascii="Times New Roman" w:hAnsi="Times New Roman"/>
                <w:lang w:val="uk-UA"/>
              </w:rPr>
            </w:pPr>
            <w:r w:rsidRPr="00FC00F6">
              <w:rPr>
                <w:rFonts w:ascii="Times New Roman" w:hAnsi="Times New Roman"/>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570D8" w:rsidRPr="00FC00F6" w:rsidRDefault="002570D8" w:rsidP="002570D8">
            <w:pPr>
              <w:jc w:val="both"/>
              <w:rPr>
                <w:rFonts w:ascii="Times New Roman" w:hAnsi="Times New Roman"/>
                <w:u w:val="single"/>
                <w:lang w:val="uk-UA"/>
              </w:rPr>
            </w:pPr>
            <w:r w:rsidRPr="00FC00F6">
              <w:rPr>
                <w:rFonts w:ascii="Times New Roman" w:hAnsi="Times New Roman"/>
                <w:lang w:val="uk-UA"/>
              </w:rPr>
              <w:t xml:space="preserve">Учасник процедури закупівлі </w:t>
            </w:r>
            <w:r w:rsidRPr="00FC00F6">
              <w:rPr>
                <w:rFonts w:ascii="Times New Roman" w:hAnsi="Times New Roman"/>
                <w:u w:val="single"/>
                <w:lang w:val="uk-UA"/>
              </w:rPr>
              <w:t>має право:</w:t>
            </w:r>
          </w:p>
          <w:p w:rsidR="002570D8" w:rsidRPr="00FC00F6" w:rsidRDefault="002570D8" w:rsidP="002570D8">
            <w:pPr>
              <w:jc w:val="both"/>
              <w:rPr>
                <w:rFonts w:ascii="Times New Roman" w:hAnsi="Times New Roman"/>
                <w:lang w:val="uk-UA"/>
              </w:rPr>
            </w:pPr>
            <w:r w:rsidRPr="00FC00F6">
              <w:rPr>
                <w:rFonts w:ascii="Times New Roman" w:hAnsi="Times New Roman"/>
                <w:lang w:val="uk-UA"/>
              </w:rPr>
              <w:t>відхилити таку вимогу, не втрачаючи при цьому наданого ним забезпечення тендерної пропозиції;</w:t>
            </w:r>
          </w:p>
          <w:p w:rsidR="002570D8" w:rsidRPr="00FC00F6" w:rsidRDefault="002570D8" w:rsidP="002570D8">
            <w:pPr>
              <w:jc w:val="both"/>
              <w:rPr>
                <w:rFonts w:ascii="Times New Roman" w:hAnsi="Times New Roman"/>
                <w:lang w:val="uk-UA"/>
              </w:rPr>
            </w:pPr>
            <w:r w:rsidRPr="00FC00F6">
              <w:rPr>
                <w:rFonts w:ascii="Times New Roman" w:hAnsi="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FC00F6">
              <w:rPr>
                <w:rFonts w:ascii="Times New Roman" w:hAnsi="Times New Roman"/>
                <w:i/>
                <w:lang w:val="uk-UA"/>
              </w:rPr>
              <w:t>(у разі якщо таке вимагалося)</w:t>
            </w:r>
            <w:r w:rsidRPr="00FC00F6">
              <w:rPr>
                <w:rFonts w:ascii="Times New Roman" w:hAnsi="Times New Roman"/>
                <w:lang w:val="uk-UA"/>
              </w:rPr>
              <w:t>.</w:t>
            </w:r>
          </w:p>
          <w:p w:rsidR="002570D8" w:rsidRPr="003C1F40" w:rsidRDefault="002570D8" w:rsidP="00E8580D">
            <w:pPr>
              <w:pStyle w:val="25"/>
              <w:ind w:left="0" w:firstLine="0"/>
              <w:rPr>
                <w:sz w:val="24"/>
                <w:szCs w:val="24"/>
                <w:lang w:val="uk-UA"/>
              </w:rPr>
            </w:pPr>
            <w:r w:rsidRPr="00D11F19">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70D8" w:rsidRPr="00B06912" w:rsidTr="00955744">
        <w:tc>
          <w:tcPr>
            <w:tcW w:w="2127" w:type="dxa"/>
            <w:shd w:val="clear" w:color="auto" w:fill="auto"/>
            <w:vAlign w:val="center"/>
          </w:tcPr>
          <w:p w:rsidR="002570D8" w:rsidRPr="003C1F40" w:rsidRDefault="002570D8" w:rsidP="002570D8">
            <w:pPr>
              <w:pStyle w:val="ab"/>
              <w:spacing w:after="0"/>
              <w:rPr>
                <w:rFonts w:ascii="Times New Roman" w:hAnsi="Times New Roman"/>
                <w:lang w:val="uk-UA"/>
              </w:rPr>
            </w:pPr>
            <w:r w:rsidRPr="003C1F40">
              <w:rPr>
                <w:rFonts w:ascii="Times New Roman" w:hAnsi="Times New Roman"/>
                <w:lang w:val="uk-UA"/>
              </w:rPr>
              <w:t> </w:t>
            </w:r>
            <w:r w:rsidRPr="003C1F40">
              <w:rPr>
                <w:rFonts w:ascii="Times New Roman" w:hAnsi="Times New Roman"/>
                <w:b/>
                <w:bCs/>
                <w:lang w:val="uk-UA"/>
              </w:rPr>
              <w:t xml:space="preserve">5. </w:t>
            </w:r>
            <w:r w:rsidRPr="003C1F40">
              <w:rPr>
                <w:rFonts w:ascii="Times New Roman" w:hAnsi="Times New Roman"/>
                <w:b/>
                <w:lang w:val="uk-UA"/>
              </w:rPr>
              <w:t>Кваліфікаційні критерії до учасників та вимоги, установлені статтею 17 Закону</w:t>
            </w:r>
            <w:r w:rsidRPr="003C1F40">
              <w:rPr>
                <w:rFonts w:ascii="Times New Roman" w:hAnsi="Times New Roman"/>
                <w:lang w:val="uk-UA"/>
              </w:rPr>
              <w:t> </w:t>
            </w:r>
          </w:p>
        </w:tc>
        <w:tc>
          <w:tcPr>
            <w:tcW w:w="8343" w:type="dxa"/>
            <w:gridSpan w:val="3"/>
            <w:shd w:val="clear" w:color="auto" w:fill="auto"/>
            <w:vAlign w:val="center"/>
          </w:tcPr>
          <w:p w:rsidR="002570D8" w:rsidRDefault="002570D8" w:rsidP="002570D8">
            <w:pPr>
              <w:ind w:right="120"/>
              <w:jc w:val="both"/>
              <w:rPr>
                <w:rFonts w:ascii="Times New Roman" w:hAnsi="Times New Roman"/>
                <w:lang w:val="uk-UA"/>
              </w:rPr>
            </w:pPr>
            <w:r w:rsidRPr="007A3ED2">
              <w:rPr>
                <w:rFonts w:ascii="Times New Roman" w:hAnsi="Times New Roman"/>
                <w:lang w:val="uk-UA"/>
              </w:rPr>
              <w:t>Замовник не застосовує до УЧАСНИКІВ процедури закупівлі кваліфікаційні критерії, визначені статтею 16 Закону «Про публічні закупівлі»</w:t>
            </w:r>
            <w:r>
              <w:rPr>
                <w:rFonts w:ascii="Times New Roman" w:hAnsi="Times New Roman"/>
                <w:lang w:val="uk-UA"/>
              </w:rPr>
              <w:t xml:space="preserve">. </w:t>
            </w:r>
          </w:p>
          <w:p w:rsidR="002570D8" w:rsidRPr="00DE2716" w:rsidRDefault="002570D8" w:rsidP="002570D8">
            <w:pPr>
              <w:ind w:right="120"/>
              <w:jc w:val="both"/>
              <w:rPr>
                <w:rFonts w:ascii="Times New Roman" w:hAnsi="Times New Roman"/>
                <w:b/>
                <w:color w:val="000000"/>
                <w:lang w:val="uk-UA"/>
              </w:rPr>
            </w:pPr>
            <w:r w:rsidRPr="00DE2716">
              <w:rPr>
                <w:rFonts w:ascii="Times New Roman" w:hAnsi="Times New Roman"/>
                <w:b/>
                <w:color w:val="000000"/>
                <w:lang w:val="uk-UA"/>
              </w:rPr>
              <w:t>Підстави, встановлені статтею 17 Закону.</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DE2716">
              <w:rPr>
                <w:rFonts w:ascii="Times New Roman" w:hAnsi="Times New Roman"/>
                <w:lang w:val="uk-UA"/>
              </w:rPr>
              <w:lastRenderedPageBreak/>
              <w:t>хабарництвом, шахрайством та відмиванням коштів), судимість з якої не знято або не погашено у встановленому законом порядку;</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570D8" w:rsidRPr="00DE2716" w:rsidRDefault="002570D8" w:rsidP="002570D8">
            <w:pPr>
              <w:ind w:right="120"/>
              <w:jc w:val="both"/>
              <w:rPr>
                <w:rFonts w:ascii="Times New Roman" w:hAnsi="Times New Roman"/>
                <w:highlight w:val="green"/>
                <w:lang w:val="uk-UA"/>
              </w:rPr>
            </w:pPr>
            <w:r w:rsidRPr="00DE2716">
              <w:rPr>
                <w:rFonts w:ascii="Times New Roman" w:hAnsi="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70D8" w:rsidRPr="00DE2716" w:rsidRDefault="002570D8" w:rsidP="002570D8">
            <w:pPr>
              <w:ind w:right="120"/>
              <w:jc w:val="both"/>
              <w:rPr>
                <w:rFonts w:ascii="Times New Roman" w:hAnsi="Times New Roman"/>
                <w:i/>
                <w:highlight w:val="white"/>
                <w:lang w:val="uk-UA"/>
              </w:rPr>
            </w:pPr>
            <w:r w:rsidRPr="00DE2716">
              <w:rPr>
                <w:rFonts w:ascii="Times New Roman" w:hAnsi="Times New Roman"/>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DE2716">
              <w:rPr>
                <w:rFonts w:ascii="Times New Roman" w:hAnsi="Times New Roman"/>
                <w:i/>
                <w:highlight w:val="white"/>
                <w:lang w:val="uk-UA"/>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2570D8" w:rsidRPr="00DE2716" w:rsidRDefault="002570D8" w:rsidP="002570D8">
            <w:pPr>
              <w:ind w:right="120"/>
              <w:jc w:val="both"/>
              <w:rPr>
                <w:rFonts w:ascii="Times New Roman" w:hAnsi="Times New Roman"/>
                <w:lang w:val="uk-UA"/>
              </w:rPr>
            </w:pPr>
            <w:r w:rsidRPr="00DE2716">
              <w:rPr>
                <w:rFonts w:ascii="Times New Roman" w:hAnsi="Times New Roman"/>
                <w:lang w:val="uk-UA"/>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70D8" w:rsidRPr="00317FF5" w:rsidRDefault="002570D8" w:rsidP="002570D8">
            <w:pPr>
              <w:ind w:right="120"/>
              <w:contextualSpacing/>
              <w:jc w:val="both"/>
              <w:rPr>
                <w:rFonts w:ascii="Times New Roman" w:hAnsi="Times New Roman"/>
                <w:lang w:val="uk-UA"/>
              </w:rPr>
            </w:pPr>
            <w:r w:rsidRPr="00DE2716">
              <w:rPr>
                <w:rFonts w:ascii="Times New Roman" w:hAnsi="Times New Roman"/>
                <w:highlight w:val="white"/>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570D8" w:rsidRPr="00B204FC" w:rsidTr="00F36E9C">
        <w:tc>
          <w:tcPr>
            <w:tcW w:w="2127" w:type="dxa"/>
            <w:shd w:val="clear" w:color="auto" w:fill="auto"/>
            <w:vAlign w:val="center"/>
          </w:tcPr>
          <w:p w:rsidR="002570D8" w:rsidRPr="003C1F40" w:rsidRDefault="002570D8" w:rsidP="002570D8">
            <w:pPr>
              <w:pStyle w:val="ab"/>
              <w:spacing w:after="0"/>
              <w:rPr>
                <w:rFonts w:ascii="Times New Roman" w:hAnsi="Times New Roman"/>
                <w:lang w:val="uk-UA"/>
              </w:rPr>
            </w:pPr>
            <w:r w:rsidRPr="003C1F40">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3C1F40">
              <w:rPr>
                <w:rFonts w:ascii="Times New Roman" w:hAnsi="Times New Roman"/>
                <w:lang w:val="uk-UA"/>
              </w:rPr>
              <w:t> </w:t>
            </w:r>
          </w:p>
        </w:tc>
        <w:tc>
          <w:tcPr>
            <w:tcW w:w="8343" w:type="dxa"/>
            <w:gridSpan w:val="3"/>
            <w:shd w:val="clear" w:color="auto" w:fill="auto"/>
            <w:vAlign w:val="center"/>
          </w:tcPr>
          <w:p w:rsidR="002570D8" w:rsidRDefault="002570D8" w:rsidP="002570D8">
            <w:pPr>
              <w:ind w:right="120"/>
              <w:jc w:val="both"/>
              <w:rPr>
                <w:rFonts w:ascii="Times New Roman" w:hAnsi="Times New Roman" w:cs="Times New Roman"/>
              </w:rPr>
            </w:pPr>
            <w:r>
              <w:rPr>
                <w:rFonts w:ascii="Times New Roman" w:hAnsi="Times New Roman" w:cs="Times New Roman"/>
              </w:rPr>
              <w:t>Вимоги до предмета закупівлі (технічні, якісні та кількісні характеристики) згідно з</w:t>
            </w:r>
            <w:hyperlink r:id="rId9">
              <w:r>
                <w:rPr>
                  <w:rFonts w:ascii="Times New Roman" w:hAnsi="Times New Roman" w:cs="Times New Roman"/>
                </w:rPr>
                <w:t xml:space="preserve"> пунктом третім </w:t>
              </w:r>
            </w:hyperlink>
            <w:hyperlink r:id="rId10">
              <w:r w:rsidRPr="00BF066D">
                <w:rPr>
                  <w:rFonts w:ascii="Times New Roman" w:hAnsi="Times New Roman" w:cs="Times New Roman"/>
                </w:rPr>
                <w:t>частини друго</w:t>
              </w:r>
            </w:hyperlink>
            <w:r w:rsidRPr="00BF066D">
              <w:rPr>
                <w:rFonts w:ascii="Times New Roman" w:hAnsi="Times New Roman" w:cs="Times New Roman"/>
              </w:rPr>
              <w:t>ї</w:t>
            </w:r>
            <w:r>
              <w:rPr>
                <w:rFonts w:ascii="Times New Roman" w:hAnsi="Times New Roman" w:cs="Times New Roman"/>
              </w:rPr>
              <w:t xml:space="preserve"> статті 22 Закону зазначено в </w:t>
            </w:r>
            <w:r w:rsidRPr="008B395D">
              <w:rPr>
                <w:rFonts w:ascii="Times New Roman" w:hAnsi="Times New Roman" w:cs="Times New Roman"/>
                <w:b/>
              </w:rPr>
              <w:t>Додатку 2</w:t>
            </w:r>
            <w:r>
              <w:rPr>
                <w:rFonts w:ascii="Times New Roman" w:hAnsi="Times New Roman" w:cs="Times New Roman"/>
                <w:b/>
              </w:rPr>
              <w:t xml:space="preserve"> </w:t>
            </w:r>
            <w:r>
              <w:rPr>
                <w:rFonts w:ascii="Times New Roman" w:hAnsi="Times New Roman" w:cs="Times New Roman"/>
              </w:rPr>
              <w:t>до цієї тендерної документації.</w:t>
            </w:r>
          </w:p>
        </w:tc>
      </w:tr>
      <w:tr w:rsidR="002570D8" w:rsidRPr="003C1F40" w:rsidTr="009C70F1">
        <w:tc>
          <w:tcPr>
            <w:tcW w:w="2127" w:type="dxa"/>
            <w:shd w:val="clear" w:color="auto" w:fill="auto"/>
          </w:tcPr>
          <w:p w:rsidR="002570D8" w:rsidRPr="003C1F40" w:rsidRDefault="002570D8" w:rsidP="002570D8">
            <w:pPr>
              <w:contextualSpacing/>
              <w:rPr>
                <w:rFonts w:ascii="Times New Roman" w:hAnsi="Times New Roman" w:cs="Times New Roman"/>
                <w:b/>
                <w:lang w:eastAsia="uk-UA"/>
              </w:rPr>
            </w:pPr>
            <w:r w:rsidRPr="003C1F40">
              <w:rPr>
                <w:rFonts w:ascii="Times New Roman" w:hAnsi="Times New Roman" w:cs="Times New Roman"/>
                <w:b/>
                <w:lang w:val="uk-UA" w:eastAsia="uk-UA"/>
              </w:rPr>
              <w:t xml:space="preserve">7. </w:t>
            </w:r>
            <w:r w:rsidRPr="003C1F40">
              <w:rPr>
                <w:rFonts w:ascii="Times New Roman" w:hAnsi="Times New Roman" w:cs="Times New Roman"/>
                <w:b/>
              </w:rPr>
              <w:t xml:space="preserve">Інформація про </w:t>
            </w:r>
            <w:r w:rsidRPr="003C1F40">
              <w:rPr>
                <w:rFonts w:ascii="Times New Roman" w:hAnsi="Times New Roman" w:cs="Times New Roman"/>
                <w:b/>
                <w:lang w:eastAsia="uk-UA"/>
              </w:rPr>
              <w:t xml:space="preserve">субпідрядника/співвиконавця </w:t>
            </w:r>
            <w:r w:rsidRPr="003C1F40">
              <w:rPr>
                <w:rFonts w:ascii="Times New Roman" w:hAnsi="Times New Roman" w:cs="Times New Roman"/>
                <w:b/>
              </w:rPr>
              <w:t xml:space="preserve">(у </w:t>
            </w:r>
            <w:r w:rsidRPr="003C1F40">
              <w:rPr>
                <w:rFonts w:ascii="Times New Roman" w:hAnsi="Times New Roman" w:cs="Times New Roman"/>
                <w:b/>
              </w:rPr>
              <w:lastRenderedPageBreak/>
              <w:t>випадку закупівлі робіт</w:t>
            </w:r>
            <w:r w:rsidRPr="003C1F40">
              <w:rPr>
                <w:rFonts w:ascii="Times New Roman" w:hAnsi="Times New Roman" w:cs="Times New Roman"/>
                <w:b/>
                <w:lang w:eastAsia="uk-UA"/>
              </w:rPr>
              <w:t xml:space="preserve"> чи послуг</w:t>
            </w:r>
            <w:r w:rsidRPr="003C1F40">
              <w:rPr>
                <w:rFonts w:ascii="Times New Roman" w:hAnsi="Times New Roman" w:cs="Times New Roman"/>
                <w:b/>
              </w:rPr>
              <w:t>)</w:t>
            </w:r>
          </w:p>
        </w:tc>
        <w:tc>
          <w:tcPr>
            <w:tcW w:w="8343" w:type="dxa"/>
            <w:gridSpan w:val="3"/>
            <w:shd w:val="clear" w:color="auto" w:fill="auto"/>
          </w:tcPr>
          <w:p w:rsidR="002570D8" w:rsidRPr="003C1F40" w:rsidRDefault="002570D8" w:rsidP="002570D8">
            <w:pPr>
              <w:rPr>
                <w:rFonts w:ascii="Times New Roman" w:hAnsi="Times New Roman" w:cs="Times New Roman"/>
                <w:lang w:eastAsia="uk-UA"/>
              </w:rPr>
            </w:pPr>
            <w:r w:rsidRPr="00DC430F">
              <w:rPr>
                <w:rFonts w:ascii="Times New Roman" w:hAnsi="Times New Roman" w:cs="Times New Roman"/>
                <w:lang w:val="uk-UA" w:eastAsia="uk-UA"/>
              </w:rPr>
              <w:lastRenderedPageBreak/>
              <w:t>Не передбачено</w:t>
            </w:r>
          </w:p>
          <w:p w:rsidR="002570D8" w:rsidRPr="003C1F40" w:rsidRDefault="002570D8" w:rsidP="002570D8">
            <w:pPr>
              <w:rPr>
                <w:rFonts w:ascii="Times New Roman" w:hAnsi="Times New Roman" w:cs="Times New Roman"/>
                <w:lang w:eastAsia="uk-UA"/>
              </w:rPr>
            </w:pPr>
          </w:p>
        </w:tc>
      </w:tr>
      <w:tr w:rsidR="002570D8" w:rsidRPr="003C1F40" w:rsidTr="009C70F1">
        <w:tc>
          <w:tcPr>
            <w:tcW w:w="2127" w:type="dxa"/>
            <w:shd w:val="clear" w:color="auto" w:fill="auto"/>
          </w:tcPr>
          <w:p w:rsidR="002570D8" w:rsidRPr="003C1F40" w:rsidRDefault="002570D8" w:rsidP="002570D8">
            <w:pPr>
              <w:rPr>
                <w:rFonts w:ascii="Times New Roman" w:hAnsi="Times New Roman" w:cs="Times New Roman"/>
                <w:b/>
                <w:lang w:eastAsia="uk-UA"/>
              </w:rPr>
            </w:pPr>
            <w:r w:rsidRPr="003C1F40">
              <w:rPr>
                <w:rFonts w:ascii="Times New Roman" w:hAnsi="Times New Roman" w:cs="Times New Roman"/>
                <w:b/>
                <w:lang w:val="uk-UA"/>
              </w:rPr>
              <w:lastRenderedPageBreak/>
              <w:t xml:space="preserve">8. </w:t>
            </w:r>
            <w:r w:rsidR="00B75A4B">
              <w:rPr>
                <w:rFonts w:ascii="Times New Roman" w:hAnsi="Times New Roman"/>
                <w:b/>
                <w:lang w:val="uk-UA"/>
              </w:rPr>
              <w:t>В</w:t>
            </w:r>
            <w:r w:rsidRPr="003C1F40">
              <w:rPr>
                <w:rFonts w:ascii="Times New Roman" w:hAnsi="Times New Roman"/>
                <w:b/>
                <w:lang w:val="uk-UA"/>
              </w:rPr>
              <w:t>несення змін або відкликання тендерної пропозиції учасником</w:t>
            </w:r>
          </w:p>
        </w:tc>
        <w:tc>
          <w:tcPr>
            <w:tcW w:w="8343" w:type="dxa"/>
            <w:gridSpan w:val="3"/>
            <w:shd w:val="clear" w:color="auto" w:fill="auto"/>
            <w:vAlign w:val="center"/>
          </w:tcPr>
          <w:p w:rsidR="002570D8" w:rsidRDefault="002570D8" w:rsidP="002570D8">
            <w:pPr>
              <w:jc w:val="both"/>
              <w:rPr>
                <w:rFonts w:ascii="Times New Roman" w:hAnsi="Times New Roman" w:cs="Times New Roman"/>
              </w:rPr>
            </w:pPr>
            <w:r>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70D8" w:rsidRPr="003C1F40" w:rsidTr="009C70F1">
        <w:tblPrEx>
          <w:tblCellMar>
            <w:top w:w="0" w:type="dxa"/>
            <w:left w:w="0" w:type="dxa"/>
            <w:bottom w:w="0" w:type="dxa"/>
            <w:right w:w="0" w:type="dxa"/>
          </w:tblCellMar>
        </w:tblPrEx>
        <w:tc>
          <w:tcPr>
            <w:tcW w:w="10470" w:type="dxa"/>
            <w:gridSpan w:val="4"/>
            <w:shd w:val="clear" w:color="auto" w:fill="auto"/>
            <w:vAlign w:val="center"/>
          </w:tcPr>
          <w:p w:rsidR="002570D8" w:rsidRPr="003C1F40" w:rsidRDefault="002570D8" w:rsidP="002570D8">
            <w:pPr>
              <w:pStyle w:val="af"/>
              <w:spacing w:before="0" w:after="0"/>
              <w:rPr>
                <w:lang w:val="uk-UA"/>
              </w:rPr>
            </w:pPr>
            <w:r w:rsidRPr="003C1F40">
              <w:rPr>
                <w:lang w:val="uk-UA"/>
              </w:rPr>
              <w:t> </w:t>
            </w:r>
            <w:r w:rsidRPr="003C1F40">
              <w:rPr>
                <w:b/>
                <w:bCs/>
                <w:lang w:val="uk-UA"/>
              </w:rPr>
              <w:t>IV. Подання та розкриття тендерних пропозицій</w:t>
            </w:r>
            <w:r w:rsidRPr="003C1F40">
              <w:rPr>
                <w:lang w:val="uk-UA"/>
              </w:rPr>
              <w:t> </w:t>
            </w:r>
          </w:p>
        </w:tc>
      </w:tr>
      <w:tr w:rsidR="002570D8" w:rsidRPr="00B06912" w:rsidTr="009C70F1">
        <w:tc>
          <w:tcPr>
            <w:tcW w:w="2127" w:type="dxa"/>
            <w:shd w:val="clear" w:color="auto" w:fill="auto"/>
            <w:vAlign w:val="center"/>
          </w:tcPr>
          <w:p w:rsidR="002570D8" w:rsidRPr="00CF69F8" w:rsidRDefault="002570D8" w:rsidP="002570D8">
            <w:pPr>
              <w:pStyle w:val="af"/>
              <w:spacing w:before="0" w:after="0"/>
              <w:rPr>
                <w:b/>
                <w:lang w:val="uk-UA"/>
              </w:rPr>
            </w:pPr>
            <w:r w:rsidRPr="00CF69F8">
              <w:rPr>
                <w:b/>
                <w:lang w:val="uk-UA"/>
              </w:rPr>
              <w:t>1. Кінцевий строк подання тендерної пропозиції</w:t>
            </w:r>
          </w:p>
        </w:tc>
        <w:tc>
          <w:tcPr>
            <w:tcW w:w="8343" w:type="dxa"/>
            <w:gridSpan w:val="3"/>
            <w:shd w:val="clear" w:color="auto" w:fill="auto"/>
            <w:vAlign w:val="center"/>
          </w:tcPr>
          <w:p w:rsidR="002570D8" w:rsidRPr="00AF11C1" w:rsidRDefault="002570D8" w:rsidP="002570D8">
            <w:pPr>
              <w:pStyle w:val="af"/>
              <w:spacing w:before="0" w:after="0"/>
              <w:rPr>
                <w:color w:val="FF0000"/>
                <w:lang w:val="uk-UA"/>
              </w:rPr>
            </w:pPr>
            <w:r w:rsidRPr="00CF69F8">
              <w:rPr>
                <w:lang w:val="uk-UA"/>
              </w:rPr>
              <w:t>Кінцевий стр</w:t>
            </w:r>
            <w:r>
              <w:rPr>
                <w:lang w:val="uk-UA"/>
              </w:rPr>
              <w:t xml:space="preserve">ок подання тендерних пропозицій </w:t>
            </w:r>
            <w:r w:rsidRPr="000079DB">
              <w:rPr>
                <w:b/>
                <w:lang w:val="uk-UA"/>
              </w:rPr>
              <w:t>–</w:t>
            </w:r>
            <w:r w:rsidR="00BF066D" w:rsidRPr="000079DB">
              <w:rPr>
                <w:b/>
                <w:lang w:val="uk-UA"/>
              </w:rPr>
              <w:t xml:space="preserve"> </w:t>
            </w:r>
            <w:r w:rsidR="0098401F">
              <w:rPr>
                <w:b/>
                <w:color w:val="FF0000"/>
                <w:lang w:val="uk-UA"/>
              </w:rPr>
              <w:t>30</w:t>
            </w:r>
            <w:bookmarkStart w:id="5" w:name="_GoBack"/>
            <w:bookmarkEnd w:id="5"/>
            <w:r w:rsidR="00BF066D" w:rsidRPr="000079DB">
              <w:rPr>
                <w:b/>
                <w:lang w:val="uk-UA"/>
              </w:rPr>
              <w:t xml:space="preserve"> </w:t>
            </w:r>
            <w:r w:rsidRPr="000079DB">
              <w:rPr>
                <w:b/>
                <w:color w:val="FF0000"/>
                <w:lang w:val="uk-UA"/>
              </w:rPr>
              <w:t xml:space="preserve">листопада 2022 року, до </w:t>
            </w:r>
            <w:r w:rsidR="00BF066D" w:rsidRPr="000079DB">
              <w:rPr>
                <w:b/>
                <w:color w:val="FF0000"/>
                <w:lang w:val="uk-UA"/>
              </w:rPr>
              <w:t>00</w:t>
            </w:r>
            <w:r w:rsidRPr="000079DB">
              <w:rPr>
                <w:b/>
                <w:color w:val="FF0000"/>
                <w:lang w:val="uk-UA"/>
              </w:rPr>
              <w:t>:00</w:t>
            </w:r>
          </w:p>
          <w:p w:rsidR="002570D8" w:rsidRPr="00043F7F" w:rsidRDefault="002570D8" w:rsidP="002570D8">
            <w:pPr>
              <w:jc w:val="both"/>
              <w:rPr>
                <w:rFonts w:ascii="Times New Roman" w:hAnsi="Times New Roman" w:cs="Times New Roman"/>
                <w:lang w:val="uk-UA"/>
              </w:rPr>
            </w:pPr>
            <w:r w:rsidRPr="00043F7F">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rsidR="002570D8" w:rsidRPr="00043F7F" w:rsidRDefault="002570D8" w:rsidP="002570D8">
            <w:pPr>
              <w:jc w:val="both"/>
              <w:rPr>
                <w:rFonts w:ascii="Times New Roman" w:hAnsi="Times New Roman" w:cs="Times New Roman"/>
                <w:lang w:val="uk-UA"/>
              </w:rPr>
            </w:pPr>
            <w:r w:rsidRPr="00043F7F">
              <w:rPr>
                <w:rFonts w:ascii="Times New Roman" w:hAnsi="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570D8" w:rsidRPr="00CF69F8" w:rsidRDefault="002570D8" w:rsidP="008B395D">
            <w:pPr>
              <w:pStyle w:val="19"/>
              <w:widowControl w:val="0"/>
              <w:spacing w:line="240" w:lineRule="auto"/>
              <w:jc w:val="both"/>
              <w:rPr>
                <w:rFonts w:ascii="Times New Roman" w:hAnsi="Times New Roman" w:cs="Times New Roman"/>
                <w:color w:val="auto"/>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570D8" w:rsidRPr="003C1F40" w:rsidTr="009C70F1">
        <w:tc>
          <w:tcPr>
            <w:tcW w:w="2127" w:type="dxa"/>
            <w:shd w:val="clear" w:color="auto" w:fill="auto"/>
            <w:vAlign w:val="center"/>
          </w:tcPr>
          <w:p w:rsidR="002570D8" w:rsidRPr="003C1F40" w:rsidRDefault="002570D8" w:rsidP="002570D8">
            <w:pPr>
              <w:pStyle w:val="af"/>
              <w:spacing w:before="0" w:after="0"/>
              <w:rPr>
                <w:b/>
                <w:lang w:val="uk-UA"/>
              </w:rPr>
            </w:pPr>
            <w:r w:rsidRPr="003C1F40">
              <w:rPr>
                <w:b/>
                <w:lang w:val="uk-UA"/>
              </w:rPr>
              <w:t>2. Дата та час розкриття тендерної пропозиції</w:t>
            </w:r>
          </w:p>
        </w:tc>
        <w:tc>
          <w:tcPr>
            <w:tcW w:w="8343" w:type="dxa"/>
            <w:gridSpan w:val="3"/>
            <w:shd w:val="clear" w:color="auto" w:fill="auto"/>
            <w:vAlign w:val="center"/>
          </w:tcPr>
          <w:p w:rsidR="002570D8" w:rsidRDefault="002570D8" w:rsidP="002570D8">
            <w:pPr>
              <w:spacing w:line="228" w:lineRule="auto"/>
              <w:jc w:val="both"/>
              <w:rPr>
                <w:rFonts w:ascii="Times New Roman" w:hAnsi="Times New Roman" w:cs="Times New Roman"/>
              </w:rPr>
            </w:pPr>
            <w:r>
              <w:rPr>
                <w:rFonts w:ascii="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570D8" w:rsidRDefault="002570D8" w:rsidP="002570D8">
            <w:pPr>
              <w:spacing w:line="228" w:lineRule="auto"/>
              <w:jc w:val="both"/>
              <w:rPr>
                <w:rFonts w:ascii="Times New Roman" w:hAnsi="Times New Roman" w:cs="Times New Roman"/>
              </w:rPr>
            </w:pPr>
            <w:r>
              <w:rPr>
                <w:rFonts w:ascii="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2570D8" w:rsidRDefault="002570D8" w:rsidP="002570D8">
            <w:pPr>
              <w:jc w:val="both"/>
              <w:rPr>
                <w:rFonts w:ascii="Times New Roman" w:hAnsi="Times New Roman" w:cs="Times New Roman"/>
              </w:rPr>
            </w:pPr>
            <w:r>
              <w:rPr>
                <w:rFonts w:ascii="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2570D8" w:rsidRDefault="002570D8" w:rsidP="002570D8">
            <w:pPr>
              <w:jc w:val="both"/>
              <w:rPr>
                <w:rFonts w:ascii="Times New Roman" w:hAnsi="Times New Roman" w:cs="Times New Roman"/>
                <w:strike/>
              </w:rPr>
            </w:pPr>
            <w:r>
              <w:rPr>
                <w:rFonts w:ascii="Times New Roman" w:hAnsi="Times New Roman" w:cs="Times New Roman"/>
              </w:rPr>
              <w:t>Електронний аукціон проводиться електронною системою закупівель відповідно до статті 30 Закону.</w:t>
            </w:r>
          </w:p>
        </w:tc>
      </w:tr>
      <w:tr w:rsidR="002570D8" w:rsidRPr="003C1F40" w:rsidTr="009C70F1">
        <w:tblPrEx>
          <w:tblCellMar>
            <w:top w:w="0" w:type="dxa"/>
            <w:left w:w="0" w:type="dxa"/>
            <w:bottom w:w="0" w:type="dxa"/>
            <w:right w:w="0" w:type="dxa"/>
          </w:tblCellMar>
        </w:tblPrEx>
        <w:tc>
          <w:tcPr>
            <w:tcW w:w="10470" w:type="dxa"/>
            <w:gridSpan w:val="4"/>
            <w:shd w:val="clear" w:color="auto" w:fill="auto"/>
            <w:vAlign w:val="center"/>
          </w:tcPr>
          <w:p w:rsidR="002570D8" w:rsidRPr="003C1F40" w:rsidRDefault="002570D8" w:rsidP="002570D8">
            <w:pPr>
              <w:pStyle w:val="af"/>
              <w:spacing w:before="0" w:after="0"/>
              <w:rPr>
                <w:lang w:val="uk-UA"/>
              </w:rPr>
            </w:pPr>
            <w:r w:rsidRPr="003C1F40">
              <w:rPr>
                <w:lang w:val="uk-UA"/>
              </w:rPr>
              <w:t> </w:t>
            </w:r>
            <w:r w:rsidRPr="003C1F40">
              <w:rPr>
                <w:b/>
                <w:bCs/>
                <w:lang w:val="uk-UA"/>
              </w:rPr>
              <w:t xml:space="preserve">V. </w:t>
            </w:r>
            <w:r w:rsidRPr="003C1F40">
              <w:rPr>
                <w:b/>
                <w:lang w:val="uk-UA"/>
              </w:rPr>
              <w:t>Оцінка тендерної пропозиції</w:t>
            </w:r>
            <w:r w:rsidRPr="003C1F40">
              <w:rPr>
                <w:lang w:val="uk-UA"/>
              </w:rPr>
              <w:t> </w:t>
            </w:r>
          </w:p>
        </w:tc>
      </w:tr>
      <w:tr w:rsidR="002570D8" w:rsidRPr="00B204FC" w:rsidTr="009C70F1">
        <w:tc>
          <w:tcPr>
            <w:tcW w:w="2127" w:type="dxa"/>
            <w:shd w:val="clear" w:color="auto" w:fill="auto"/>
            <w:vAlign w:val="center"/>
          </w:tcPr>
          <w:p w:rsidR="002570D8" w:rsidRPr="003C1F40" w:rsidRDefault="002570D8" w:rsidP="002570D8">
            <w:pPr>
              <w:pStyle w:val="af"/>
              <w:spacing w:before="0" w:after="0"/>
              <w:rPr>
                <w:lang w:val="uk-UA"/>
              </w:rPr>
            </w:pPr>
            <w:r w:rsidRPr="003C1F40">
              <w:rPr>
                <w:lang w:val="uk-UA"/>
              </w:rPr>
              <w:t> </w:t>
            </w:r>
            <w:r w:rsidRPr="003C1F40">
              <w:rPr>
                <w:b/>
                <w:bCs/>
                <w:lang w:val="uk-UA"/>
              </w:rPr>
              <w:t xml:space="preserve">1. </w:t>
            </w:r>
            <w:r w:rsidRPr="003C1F40">
              <w:rPr>
                <w:b/>
                <w:lang w:val="uk-UA"/>
              </w:rPr>
              <w:t>Перелік критеріїв та методика оцінки тендерної пропозиції із зазначенням питомої ваги критерію</w:t>
            </w:r>
            <w:r w:rsidRPr="003C1F40">
              <w:rPr>
                <w:lang w:val="uk-UA"/>
              </w:rPr>
              <w:t> </w:t>
            </w:r>
          </w:p>
        </w:tc>
        <w:tc>
          <w:tcPr>
            <w:tcW w:w="8343" w:type="dxa"/>
            <w:gridSpan w:val="3"/>
            <w:shd w:val="clear" w:color="auto" w:fill="auto"/>
            <w:vAlign w:val="center"/>
          </w:tcPr>
          <w:p w:rsidR="002570D8" w:rsidRPr="00274BA7" w:rsidRDefault="002570D8" w:rsidP="002570D8">
            <w:pPr>
              <w:spacing w:line="228" w:lineRule="auto"/>
              <w:jc w:val="both"/>
              <w:rPr>
                <w:rFonts w:ascii="Times New Roman" w:hAnsi="Times New Roman"/>
                <w:lang w:val="uk-UA"/>
              </w:rPr>
            </w:pPr>
            <w:r w:rsidRPr="00274BA7">
              <w:rPr>
                <w:rFonts w:ascii="Times New Roman" w:hAnsi="Times New Roman"/>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2570D8" w:rsidRPr="00274BA7" w:rsidRDefault="002570D8" w:rsidP="002570D8">
            <w:pPr>
              <w:jc w:val="both"/>
              <w:rPr>
                <w:rFonts w:ascii="Times New Roman" w:hAnsi="Times New Roman"/>
                <w:lang w:val="uk-UA"/>
              </w:rPr>
            </w:pPr>
            <w:r w:rsidRPr="00274BA7">
              <w:rPr>
                <w:rFonts w:ascii="Times New Roman" w:hAnsi="Times New Roman"/>
                <w:lang w:val="uk-UA"/>
              </w:rPr>
              <w:t>Для проведення відкритих торгів із застосуванням електронного аукціону повинно бути подано не менше двох тендерних пропозицій.</w:t>
            </w:r>
          </w:p>
          <w:p w:rsidR="002570D8" w:rsidRPr="00274BA7" w:rsidRDefault="002570D8" w:rsidP="002570D8">
            <w:pPr>
              <w:jc w:val="both"/>
              <w:rPr>
                <w:rFonts w:ascii="Times New Roman" w:hAnsi="Times New Roman"/>
                <w:lang w:val="uk-UA"/>
              </w:rPr>
            </w:pPr>
            <w:r w:rsidRPr="00274BA7">
              <w:rPr>
                <w:rFonts w:ascii="Times New Roman" w:hAnsi="Times New Roman"/>
                <w:lang w:val="uk-UA"/>
              </w:rPr>
              <w:t>Електронний аукціон проводиться електронною системою закупівель відповідно до статті 30 Закону.</w:t>
            </w:r>
          </w:p>
          <w:p w:rsidR="002570D8" w:rsidRPr="00274BA7" w:rsidRDefault="002570D8" w:rsidP="002570D8">
            <w:pPr>
              <w:jc w:val="both"/>
              <w:rPr>
                <w:rFonts w:ascii="Times New Roman" w:hAnsi="Times New Roman"/>
                <w:color w:val="000000"/>
                <w:lang w:val="uk-UA"/>
              </w:rPr>
            </w:pPr>
            <w:r w:rsidRPr="00274BA7">
              <w:rPr>
                <w:rFonts w:ascii="Times New Roman" w:hAnsi="Times New Roman"/>
                <w:color w:val="000000"/>
                <w:lang w:val="uk-UA"/>
              </w:rPr>
              <w:t>Критерії та методика оцінки визначаються відповідно до статті 29 Закону.</w:t>
            </w:r>
          </w:p>
          <w:p w:rsidR="002570D8" w:rsidRPr="00274BA7" w:rsidRDefault="002570D8" w:rsidP="002570D8">
            <w:pPr>
              <w:jc w:val="both"/>
              <w:rPr>
                <w:rFonts w:ascii="Times New Roman" w:hAnsi="Times New Roman"/>
                <w:lang w:val="uk-UA"/>
              </w:rPr>
            </w:pPr>
            <w:r w:rsidRPr="00274BA7">
              <w:rPr>
                <w:rFonts w:ascii="Times New Roman" w:hAnsi="Times New Roman"/>
                <w:lang w:val="uk-UA"/>
              </w:rPr>
              <w:t>Перелік критеріїв та методика оцінки тендерної пропозиції із зазначенням питомої ваги критерію:</w:t>
            </w:r>
          </w:p>
          <w:p w:rsidR="002570D8" w:rsidRPr="00274BA7" w:rsidRDefault="002570D8" w:rsidP="002570D8">
            <w:pPr>
              <w:jc w:val="both"/>
              <w:rPr>
                <w:rFonts w:ascii="Times New Roman" w:hAnsi="Times New Roman"/>
                <w:lang w:val="uk-UA"/>
              </w:rPr>
            </w:pPr>
            <w:r w:rsidRPr="00274BA7">
              <w:rPr>
                <w:rFonts w:ascii="Times New Roman" w:hAnsi="Times New Roman"/>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2570D8" w:rsidRPr="00274BA7" w:rsidRDefault="002570D8" w:rsidP="002570D8">
            <w:pPr>
              <w:jc w:val="both"/>
              <w:rPr>
                <w:rFonts w:ascii="Times New Roman" w:hAnsi="Times New Roman"/>
                <w:lang w:val="uk-UA"/>
              </w:rPr>
            </w:pPr>
            <w:r w:rsidRPr="00274BA7">
              <w:rPr>
                <w:rFonts w:ascii="Times New Roman" w:hAnsi="Times New Roman"/>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570D8" w:rsidRPr="008B395D" w:rsidRDefault="002570D8" w:rsidP="002570D8">
            <w:pPr>
              <w:jc w:val="both"/>
              <w:rPr>
                <w:rFonts w:ascii="Times New Roman" w:hAnsi="Times New Roman"/>
                <w:color w:val="000000" w:themeColor="text1"/>
                <w:lang w:val="uk-UA"/>
              </w:rPr>
            </w:pPr>
            <w:r w:rsidRPr="00274BA7">
              <w:rPr>
                <w:rFonts w:ascii="Times New Roman" w:hAnsi="Times New Roman"/>
                <w:lang w:val="uk-UA"/>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w:t>
            </w:r>
            <w:r w:rsidRPr="008B395D">
              <w:rPr>
                <w:rFonts w:ascii="Times New Roman" w:hAnsi="Times New Roman"/>
                <w:color w:val="000000" w:themeColor="text1"/>
                <w:lang w:val="uk-UA"/>
              </w:rPr>
              <w:t>урахуванням положень пункту 40 Особливостей.</w:t>
            </w:r>
          </w:p>
          <w:p w:rsidR="002570D8" w:rsidRPr="008B395D" w:rsidRDefault="002570D8" w:rsidP="002570D8">
            <w:pPr>
              <w:jc w:val="both"/>
              <w:rPr>
                <w:rFonts w:ascii="Times New Roman" w:hAnsi="Times New Roman" w:cs="Times New Roman"/>
                <w:color w:val="000000" w:themeColor="text1"/>
              </w:rPr>
            </w:pPr>
            <w:r w:rsidRPr="008B395D">
              <w:rPr>
                <w:rFonts w:ascii="Times New Roman" w:hAnsi="Times New Roman" w:cs="Times New Roman"/>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2570D8" w:rsidRPr="00E41187" w:rsidRDefault="002570D8" w:rsidP="002570D8">
            <w:pPr>
              <w:jc w:val="both"/>
              <w:rPr>
                <w:rFonts w:ascii="Times New Roman" w:hAnsi="Times New Roman" w:cs="Times New Roman"/>
                <w:b/>
                <w:i/>
                <w:color w:val="4A86E8"/>
              </w:rPr>
            </w:pPr>
            <w:r w:rsidRPr="008B395D">
              <w:rPr>
                <w:rFonts w:ascii="Times New Roman" w:hAnsi="Times New Roman" w:cs="Times New Roman"/>
                <w:i/>
                <w:color w:val="000000" w:themeColor="text1"/>
              </w:rPr>
              <w:t xml:space="preserve">До розгляду не приймається тендерна пропозиція, ціна якої є вищою ніж очікувана вартість предмета </w:t>
            </w:r>
            <w:r w:rsidRPr="00E41187">
              <w:rPr>
                <w:rFonts w:ascii="Times New Roman" w:hAnsi="Times New Roman" w:cs="Times New Roman"/>
                <w:i/>
              </w:rPr>
              <w:t>закупівлі, визначена замовником в оголошенні про проведення відкритих торгів.</w:t>
            </w:r>
          </w:p>
          <w:p w:rsidR="002570D8" w:rsidRPr="00274BA7" w:rsidRDefault="002570D8" w:rsidP="002570D8">
            <w:pPr>
              <w:jc w:val="both"/>
              <w:rPr>
                <w:rFonts w:ascii="Times New Roman" w:hAnsi="Times New Roman"/>
                <w:lang w:val="uk-UA"/>
              </w:rPr>
            </w:pPr>
            <w:r w:rsidRPr="00274BA7">
              <w:rPr>
                <w:rFonts w:ascii="Times New Roman" w:hAnsi="Times New Roman"/>
                <w:lang w:val="uk-UA"/>
              </w:rPr>
              <w:lastRenderedPageBreak/>
              <w:t>Оцінка тендерних пропозицій здійснюється на основі критерію „Ціна”. Питома вага – 100 %.</w:t>
            </w:r>
          </w:p>
          <w:p w:rsidR="002570D8" w:rsidRPr="00274BA7" w:rsidRDefault="002570D8" w:rsidP="002570D8">
            <w:pPr>
              <w:jc w:val="both"/>
              <w:rPr>
                <w:rFonts w:ascii="Times New Roman" w:hAnsi="Times New Roman"/>
                <w:lang w:val="uk-UA"/>
              </w:rPr>
            </w:pPr>
            <w:r w:rsidRPr="00274BA7">
              <w:rPr>
                <w:rFonts w:ascii="Times New Roman" w:hAnsi="Times New Roman"/>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2570D8" w:rsidRDefault="002570D8" w:rsidP="002570D8">
            <w:pPr>
              <w:jc w:val="both"/>
              <w:rPr>
                <w:rFonts w:ascii="Times New Roman" w:hAnsi="Times New Roman"/>
              </w:rPr>
            </w:pPr>
            <w:r w:rsidRPr="00274BA7">
              <w:rPr>
                <w:rFonts w:ascii="Times New Roman" w:hAnsi="Times New Roman"/>
                <w:lang w:val="uk-UA"/>
              </w:rPr>
              <w:t>Оцінка здійснюється щодо предмета закупівлі в цілому.</w:t>
            </w:r>
          </w:p>
          <w:p w:rsidR="002570D8" w:rsidRPr="005E46CD" w:rsidRDefault="002570D8" w:rsidP="002570D8">
            <w:pPr>
              <w:jc w:val="both"/>
              <w:rPr>
                <w:rFonts w:ascii="Times New Roman" w:hAnsi="Times New Roman"/>
                <w:lang w:val="uk-UA"/>
              </w:rPr>
            </w:pPr>
            <w:r w:rsidRPr="005E46CD">
              <w:rPr>
                <w:rFonts w:ascii="Times New Roman" w:hAnsi="Times New Roman"/>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570D8" w:rsidRPr="005E46CD" w:rsidRDefault="002570D8" w:rsidP="002570D8">
            <w:pPr>
              <w:jc w:val="both"/>
              <w:rPr>
                <w:rFonts w:ascii="Times New Roman" w:hAnsi="Times New Roman"/>
                <w:lang w:val="uk-UA"/>
              </w:rPr>
            </w:pPr>
            <w:r w:rsidRPr="005E46CD">
              <w:rPr>
                <w:rFonts w:ascii="Times New Roman" w:hAnsi="Times New Roman"/>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570D8" w:rsidRPr="005E46CD" w:rsidRDefault="002570D8" w:rsidP="002570D8">
            <w:pPr>
              <w:jc w:val="both"/>
              <w:rPr>
                <w:rFonts w:ascii="Times New Roman" w:hAnsi="Times New Roman"/>
                <w:lang w:val="uk-UA"/>
              </w:rPr>
            </w:pPr>
            <w:r w:rsidRPr="005E46CD">
              <w:rPr>
                <w:rFonts w:ascii="Times New Roman" w:hAnsi="Times New Roman"/>
                <w:highlight w:val="white"/>
                <w:lang w:val="uk-UA"/>
              </w:rPr>
              <w:t>Розмір мінімального кроку пониження ціни під час електронного аукціону –</w:t>
            </w:r>
            <w:r>
              <w:rPr>
                <w:rFonts w:ascii="Times New Roman" w:hAnsi="Times New Roman"/>
                <w:color w:val="FF0000"/>
                <w:lang w:val="uk-UA"/>
              </w:rPr>
              <w:t xml:space="preserve"> </w:t>
            </w:r>
            <w:r>
              <w:rPr>
                <w:rFonts w:ascii="Times New Roman" w:hAnsi="Times New Roman"/>
                <w:lang w:val="uk-UA"/>
              </w:rPr>
              <w:t xml:space="preserve">0,5 % </w:t>
            </w:r>
            <w:r w:rsidRPr="005E46CD">
              <w:rPr>
                <w:rFonts w:ascii="Times New Roman" w:hAnsi="Times New Roman"/>
                <w:lang w:val="uk-UA"/>
              </w:rPr>
              <w:t>.</w:t>
            </w:r>
          </w:p>
          <w:p w:rsidR="002570D8" w:rsidRPr="005E46CD" w:rsidRDefault="002570D8" w:rsidP="002570D8">
            <w:pPr>
              <w:jc w:val="both"/>
              <w:rPr>
                <w:rFonts w:ascii="Times New Roman" w:hAnsi="Times New Roman"/>
                <w:highlight w:val="white"/>
                <w:lang w:val="uk-UA"/>
              </w:rPr>
            </w:pPr>
            <w:r w:rsidRPr="005E46CD">
              <w:rPr>
                <w:rFonts w:ascii="Times New Roman" w:hAnsi="Times New Roman"/>
                <w:lang w:val="uk-UA"/>
              </w:rPr>
              <w:t xml:space="preserve">Учасник визначає ціни на </w:t>
            </w:r>
            <w:r w:rsidRPr="005E46CD">
              <w:rPr>
                <w:rFonts w:ascii="Times New Roman" w:hAnsi="Times New Roman"/>
                <w:highlight w:val="white"/>
                <w:lang w:val="uk-UA"/>
              </w:rPr>
              <w:t xml:space="preserve">товар, що він пропонує </w:t>
            </w:r>
            <w:r>
              <w:rPr>
                <w:rFonts w:ascii="Times New Roman" w:hAnsi="Times New Roman"/>
                <w:highlight w:val="white"/>
                <w:lang w:val="uk-UA"/>
              </w:rPr>
              <w:t>поставити</w:t>
            </w:r>
            <w:r w:rsidRPr="005E46CD">
              <w:rPr>
                <w:rFonts w:ascii="Times New Roman" w:hAnsi="Times New Roman"/>
                <w:highlight w:val="white"/>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2570D8" w:rsidRPr="005E46CD" w:rsidRDefault="002570D8" w:rsidP="002570D8">
            <w:pPr>
              <w:jc w:val="both"/>
              <w:rPr>
                <w:rFonts w:ascii="Times New Roman" w:hAnsi="Times New Roman"/>
                <w:lang w:val="uk-UA"/>
              </w:rPr>
            </w:pPr>
            <w:r w:rsidRPr="005E46CD">
              <w:rPr>
                <w:rFonts w:ascii="Times New Roman" w:hAnsi="Times New Roman"/>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570D8" w:rsidRPr="005E46CD" w:rsidRDefault="002570D8" w:rsidP="002570D8">
            <w:pPr>
              <w:jc w:val="both"/>
              <w:rPr>
                <w:rFonts w:ascii="Times New Roman" w:hAnsi="Times New Roman"/>
                <w:lang w:val="uk-UA"/>
              </w:rPr>
            </w:pPr>
            <w:r w:rsidRPr="00A57366">
              <w:rPr>
                <w:rFonts w:ascii="Times New Roman" w:hAnsi="Times New Roman"/>
                <w:lang w:val="uk-UA"/>
              </w:rPr>
              <w:t xml:space="preserve">Строк розгляду тендерної пропозиції, що за результатами оцінки визначена найбільш економічно вигідною, </w:t>
            </w:r>
            <w:r w:rsidRPr="00A57366">
              <w:rPr>
                <w:rFonts w:ascii="Times New Roman" w:hAnsi="Times New Roman"/>
                <w:b/>
                <w:i/>
                <w:lang w:val="uk-UA"/>
              </w:rPr>
              <w:t>не повинен перевищувати п’яти робочих днів</w:t>
            </w:r>
            <w:r w:rsidRPr="00A57366">
              <w:rPr>
                <w:rFonts w:ascii="Times New Roman" w:hAnsi="Times New Roman"/>
                <w:lang w:val="uk-UA"/>
              </w:rPr>
              <w:t xml:space="preserve"> з дня визначення найбільш економічно вигідної пропозиції. </w:t>
            </w:r>
            <w:r>
              <w:rPr>
                <w:rFonts w:ascii="Times New Roman" w:hAnsi="Times New Roman"/>
              </w:rPr>
              <w:t xml:space="preserve">Такий строк може бути аргументовано </w:t>
            </w:r>
            <w:r>
              <w:rPr>
                <w:rFonts w:ascii="Times New Roman" w:hAnsi="Times New Roman"/>
                <w:b/>
                <w:i/>
              </w:rPr>
              <w:t>продовжено замовником до 20 робочих днів</w:t>
            </w:r>
            <w:r>
              <w:rPr>
                <w:rFonts w:ascii="Times New Roman" w:hAnsi="Times New Roman"/>
              </w:rPr>
              <w:t xml:space="preserve">. У разі продовження строку замовник оприлюднює повідомлення в </w:t>
            </w:r>
            <w:r w:rsidRPr="005E46CD">
              <w:rPr>
                <w:rFonts w:ascii="Times New Roman" w:hAnsi="Times New Roman"/>
                <w:lang w:val="uk-UA"/>
              </w:rPr>
              <w:t>електронній системі закупівель протягом одного дня з дня прийняття відповідного рішення.</w:t>
            </w:r>
          </w:p>
          <w:p w:rsidR="002570D8" w:rsidRPr="005E46CD" w:rsidRDefault="002570D8" w:rsidP="002570D8">
            <w:pPr>
              <w:jc w:val="both"/>
              <w:rPr>
                <w:rFonts w:ascii="Times New Roman" w:hAnsi="Times New Roman"/>
                <w:lang w:val="uk-UA"/>
              </w:rPr>
            </w:pPr>
            <w:r w:rsidRPr="005E46CD">
              <w:rPr>
                <w:rFonts w:ascii="Times New Roman" w:hAnsi="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2570D8" w:rsidRPr="005E46CD" w:rsidRDefault="002570D8" w:rsidP="002570D8">
            <w:pPr>
              <w:jc w:val="both"/>
              <w:rPr>
                <w:rFonts w:ascii="Times New Roman" w:hAnsi="Times New Roman"/>
                <w:lang w:val="uk-UA"/>
              </w:rPr>
            </w:pPr>
            <w:r w:rsidRPr="005E46CD">
              <w:rPr>
                <w:rFonts w:ascii="Times New Roman" w:hAnsi="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570D8" w:rsidRPr="00DD2B3C" w:rsidRDefault="002570D8" w:rsidP="002570D8">
            <w:pPr>
              <w:jc w:val="both"/>
              <w:rPr>
                <w:rFonts w:ascii="Times New Roman" w:hAnsi="Times New Roman"/>
                <w:lang w:val="uk-UA"/>
              </w:rPr>
            </w:pPr>
            <w:r w:rsidRPr="00DD2B3C">
              <w:rPr>
                <w:rFonts w:ascii="Times New Roman" w:hAnsi="Times New Roman"/>
                <w:b/>
                <w:i/>
                <w:lang w:val="uk-UA"/>
              </w:rPr>
              <w:t>Аномально низька ціна тендерної пропозиції</w:t>
            </w:r>
            <w:r w:rsidRPr="00DD2B3C">
              <w:rPr>
                <w:rFonts w:ascii="Times New Roman" w:hAnsi="Times New Roman"/>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570D8" w:rsidRPr="00DD2B3C" w:rsidRDefault="002570D8" w:rsidP="002570D8">
            <w:pPr>
              <w:jc w:val="both"/>
              <w:rPr>
                <w:rFonts w:ascii="Times New Roman" w:hAnsi="Times New Roman"/>
                <w:b/>
                <w:i/>
                <w:lang w:val="uk-UA"/>
              </w:rPr>
            </w:pPr>
            <w:r w:rsidRPr="00DD2B3C">
              <w:rPr>
                <w:rFonts w:ascii="Times New Roman" w:hAnsi="Times New Roman"/>
                <w:lang w:val="uk-UA"/>
              </w:rPr>
              <w:t xml:space="preserve">Учасник, який надав найбільш економічно вигідну тендерну пропозицію, що є аномально низькою, </w:t>
            </w:r>
            <w:r w:rsidRPr="00DD2B3C">
              <w:rPr>
                <w:rFonts w:ascii="Times New Roman" w:hAnsi="Times New Roman"/>
                <w:b/>
                <w:i/>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DD2B3C">
              <w:rPr>
                <w:rFonts w:ascii="Times New Roman" w:hAnsi="Times New Roman"/>
                <w:b/>
                <w:i/>
                <w:color w:val="00B050"/>
                <w:lang w:val="uk-UA"/>
              </w:rPr>
              <w:t xml:space="preserve"> </w:t>
            </w:r>
            <w:r w:rsidRPr="00DD2B3C">
              <w:rPr>
                <w:rFonts w:ascii="Times New Roman" w:hAnsi="Times New Roman"/>
                <w:b/>
                <w:i/>
                <w:lang w:val="uk-UA"/>
              </w:rPr>
              <w:t>пропозиції.</w:t>
            </w:r>
          </w:p>
          <w:p w:rsidR="002570D8" w:rsidRPr="00DD2B3C" w:rsidRDefault="002570D8" w:rsidP="002570D8">
            <w:pPr>
              <w:jc w:val="both"/>
              <w:rPr>
                <w:rFonts w:ascii="Times New Roman" w:hAnsi="Times New Roman"/>
                <w:lang w:val="uk-UA"/>
              </w:rPr>
            </w:pPr>
            <w:r w:rsidRPr="00DD2B3C">
              <w:rPr>
                <w:rFonts w:ascii="Times New Roman" w:hAnsi="Times New Roman"/>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570D8" w:rsidRPr="00DD2B3C" w:rsidRDefault="002570D8" w:rsidP="002570D8">
            <w:pPr>
              <w:jc w:val="both"/>
              <w:rPr>
                <w:rFonts w:ascii="Times New Roman" w:hAnsi="Times New Roman"/>
                <w:b/>
                <w:i/>
                <w:lang w:val="uk-UA"/>
              </w:rPr>
            </w:pPr>
            <w:r w:rsidRPr="00DD2B3C">
              <w:rPr>
                <w:rFonts w:ascii="Times New Roman" w:hAnsi="Times New Roman"/>
                <w:b/>
                <w:i/>
                <w:lang w:val="uk-UA"/>
              </w:rPr>
              <w:t xml:space="preserve">Обґрунтування аномально низької тендерної пропозиції може містити </w:t>
            </w:r>
            <w:r w:rsidRPr="00DD2B3C">
              <w:rPr>
                <w:rFonts w:ascii="Times New Roman" w:hAnsi="Times New Roman"/>
                <w:b/>
                <w:i/>
                <w:lang w:val="uk-UA"/>
              </w:rPr>
              <w:lastRenderedPageBreak/>
              <w:t>інформацію про:</w:t>
            </w:r>
          </w:p>
          <w:p w:rsidR="002570D8" w:rsidRPr="00DD2B3C" w:rsidRDefault="002570D8" w:rsidP="002570D8">
            <w:pPr>
              <w:numPr>
                <w:ilvl w:val="0"/>
                <w:numId w:val="2"/>
              </w:numPr>
              <w:pBdr>
                <w:top w:val="nil"/>
                <w:left w:val="nil"/>
                <w:bottom w:val="nil"/>
                <w:right w:val="nil"/>
                <w:between w:val="nil"/>
              </w:pBdr>
              <w:suppressAutoHyphens w:val="0"/>
              <w:autoSpaceDE/>
              <w:spacing w:line="259" w:lineRule="auto"/>
              <w:jc w:val="both"/>
              <w:rPr>
                <w:rFonts w:ascii="Times New Roman" w:hAnsi="Times New Roman"/>
                <w:color w:val="000000"/>
                <w:lang w:val="uk-UA"/>
              </w:rPr>
            </w:pPr>
            <w:r w:rsidRPr="00DD2B3C">
              <w:rPr>
                <w:rFonts w:ascii="Times New Roman" w:hAnsi="Times New Roman"/>
                <w:color w:val="00000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570D8" w:rsidRPr="00DD2B3C" w:rsidRDefault="002570D8" w:rsidP="002570D8">
            <w:pPr>
              <w:numPr>
                <w:ilvl w:val="0"/>
                <w:numId w:val="2"/>
              </w:numPr>
              <w:pBdr>
                <w:top w:val="nil"/>
                <w:left w:val="nil"/>
                <w:bottom w:val="nil"/>
                <w:right w:val="nil"/>
                <w:between w:val="nil"/>
              </w:pBdr>
              <w:suppressAutoHyphens w:val="0"/>
              <w:autoSpaceDE/>
              <w:spacing w:line="259" w:lineRule="auto"/>
              <w:jc w:val="both"/>
              <w:rPr>
                <w:rFonts w:ascii="Times New Roman" w:hAnsi="Times New Roman"/>
                <w:color w:val="000000"/>
                <w:lang w:val="uk-UA"/>
              </w:rPr>
            </w:pPr>
            <w:r w:rsidRPr="00DD2B3C">
              <w:rPr>
                <w:rFonts w:ascii="Times New Roman" w:hAnsi="Times New Roman"/>
                <w:color w:val="00000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570D8" w:rsidRPr="00DD2B3C" w:rsidRDefault="002570D8" w:rsidP="002570D8">
            <w:pPr>
              <w:numPr>
                <w:ilvl w:val="0"/>
                <w:numId w:val="2"/>
              </w:numPr>
              <w:pBdr>
                <w:top w:val="nil"/>
                <w:left w:val="nil"/>
                <w:bottom w:val="nil"/>
                <w:right w:val="nil"/>
                <w:between w:val="nil"/>
              </w:pBdr>
              <w:suppressAutoHyphens w:val="0"/>
              <w:autoSpaceDE/>
              <w:spacing w:after="160" w:line="259" w:lineRule="auto"/>
              <w:jc w:val="both"/>
              <w:rPr>
                <w:rFonts w:ascii="Times New Roman" w:hAnsi="Times New Roman"/>
                <w:color w:val="000000"/>
                <w:lang w:val="uk-UA"/>
              </w:rPr>
            </w:pPr>
            <w:r w:rsidRPr="00DD2B3C">
              <w:rPr>
                <w:rFonts w:ascii="Times New Roman" w:hAnsi="Times New Roman"/>
                <w:color w:val="000000"/>
                <w:lang w:val="uk-UA"/>
              </w:rPr>
              <w:t>отримання учасником державної допомоги згідно із законодавством.</w:t>
            </w:r>
          </w:p>
          <w:p w:rsidR="002570D8" w:rsidRPr="00DD2B3C" w:rsidRDefault="002570D8" w:rsidP="002570D8">
            <w:pPr>
              <w:shd w:val="clear" w:color="auto" w:fill="FFFFFF"/>
              <w:jc w:val="both"/>
              <w:rPr>
                <w:rFonts w:ascii="Times New Roman" w:hAnsi="Times New Roman"/>
                <w:lang w:val="uk-UA"/>
              </w:rPr>
            </w:pPr>
            <w:r w:rsidRPr="00DD2B3C">
              <w:rPr>
                <w:rFonts w:ascii="Times New Roman" w:hAnsi="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DD2B3C">
              <w:rPr>
                <w:rFonts w:ascii="Times New Roman" w:hAnsi="Times New Roman"/>
                <w:lang w:val="uk-UA"/>
              </w:rPr>
              <w:t>м Особливостей</w:t>
            </w:r>
            <w:r w:rsidRPr="00DD2B3C">
              <w:rPr>
                <w:rFonts w:ascii="Times New Roman" w:hAnsi="Times New Roman"/>
                <w:color w:val="000000"/>
                <w:lang w:val="uk-UA"/>
              </w:rPr>
              <w:t>.</w:t>
            </w:r>
          </w:p>
          <w:p w:rsidR="002570D8" w:rsidRPr="00DD2B3C" w:rsidRDefault="002570D8" w:rsidP="002570D8">
            <w:pPr>
              <w:jc w:val="both"/>
              <w:rPr>
                <w:rFonts w:ascii="Times New Roman" w:hAnsi="Times New Roman"/>
                <w:lang w:val="uk-UA"/>
              </w:rPr>
            </w:pPr>
            <w:r w:rsidRPr="00DD2B3C">
              <w:rPr>
                <w:rFonts w:ascii="Times New Roman" w:hAnsi="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570D8" w:rsidRPr="00DD2B3C" w:rsidRDefault="002570D8" w:rsidP="002570D8">
            <w:pPr>
              <w:jc w:val="both"/>
              <w:rPr>
                <w:rFonts w:ascii="Times New Roman" w:hAnsi="Times New Roman"/>
                <w:lang w:val="uk-UA"/>
              </w:rPr>
            </w:pPr>
            <w:r w:rsidRPr="00DD2B3C">
              <w:rPr>
                <w:rFonts w:ascii="Times New Roman" w:hAnsi="Times New Roman"/>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DD2B3C">
              <w:rPr>
                <w:rFonts w:ascii="Times New Roman" w:hAnsi="Times New Roman"/>
                <w:i/>
                <w:lang w:val="uk-UA"/>
              </w:rPr>
              <w:t>(якщо такі вимагались)</w:t>
            </w:r>
            <w:r w:rsidRPr="00DD2B3C">
              <w:rPr>
                <w:rFonts w:ascii="Times New Roman" w:hAnsi="Times New Roman"/>
                <w:lang w:val="uk-UA"/>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2570D8" w:rsidRPr="00DD2B3C" w:rsidRDefault="002570D8" w:rsidP="002570D8">
            <w:pPr>
              <w:spacing w:line="228" w:lineRule="auto"/>
              <w:jc w:val="both"/>
              <w:rPr>
                <w:rFonts w:ascii="Times New Roman" w:hAnsi="Times New Roman"/>
                <w:highlight w:val="white"/>
                <w:lang w:val="uk-UA"/>
              </w:rPr>
            </w:pPr>
            <w:r w:rsidRPr="00DD2B3C">
              <w:rPr>
                <w:rFonts w:ascii="Times New Roman" w:hAnsi="Times New Roman"/>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DD2B3C">
              <w:rPr>
                <w:rFonts w:ascii="Times New Roman" w:hAnsi="Times New Roman"/>
                <w:b/>
                <w:highlight w:val="white"/>
                <w:lang w:val="uk-UA"/>
              </w:rPr>
              <w:t>в інформації та/або документах,</w:t>
            </w:r>
            <w:r w:rsidRPr="00DD2B3C">
              <w:rPr>
                <w:rFonts w:ascii="Times New Roman" w:hAnsi="Times New Roman"/>
                <w:highlight w:val="white"/>
                <w:lang w:val="uk-UA"/>
              </w:rPr>
              <w:t xml:space="preserve"> що подані учасником процедури закупівлі у тендерній пропозиції та/або подання яких передбачалося </w:t>
            </w:r>
            <w:r w:rsidRPr="00E5746E">
              <w:rPr>
                <w:rFonts w:ascii="Times New Roman" w:hAnsi="Times New Roman"/>
                <w:lang w:val="uk-UA"/>
              </w:rPr>
              <w:t xml:space="preserve">тендерною документацією, він розміщує у строк, який </w:t>
            </w:r>
            <w:r w:rsidRPr="00E5746E">
              <w:rPr>
                <w:rFonts w:ascii="Times New Roman" w:hAnsi="Times New Roman"/>
                <w:b/>
                <w:lang w:val="uk-UA"/>
              </w:rPr>
              <w:t xml:space="preserve">не може бути меншим ніж два робочі дні </w:t>
            </w:r>
            <w:r w:rsidRPr="00E5746E">
              <w:rPr>
                <w:rFonts w:ascii="Times New Roman" w:hAnsi="Times New Roman"/>
                <w:lang w:val="uk-UA"/>
              </w:rPr>
              <w:t xml:space="preserve">до закінчення строку розгляду тендерних </w:t>
            </w:r>
            <w:r w:rsidRPr="00DD2B3C">
              <w:rPr>
                <w:rFonts w:ascii="Times New Roman" w:hAnsi="Times New Roman"/>
                <w:highlight w:val="white"/>
                <w:lang w:val="uk-UA"/>
              </w:rPr>
              <w:t>пропозицій, повідомлення з вимогою про усунення таких невідповідностей в електронній системі закупівель.</w:t>
            </w:r>
          </w:p>
          <w:p w:rsidR="002570D8" w:rsidRPr="00DD2B3C" w:rsidRDefault="002570D8" w:rsidP="002570D8">
            <w:pPr>
              <w:shd w:val="clear" w:color="auto" w:fill="FFFFFF"/>
              <w:spacing w:line="228" w:lineRule="auto"/>
              <w:jc w:val="both"/>
              <w:rPr>
                <w:rFonts w:ascii="Times New Roman" w:hAnsi="Times New Roman"/>
                <w:highlight w:val="white"/>
                <w:lang w:val="uk-UA"/>
              </w:rPr>
            </w:pPr>
            <w:r w:rsidRPr="00DD2B3C">
              <w:rPr>
                <w:rFonts w:ascii="Times New Roman" w:hAnsi="Times New Roman"/>
                <w:b/>
                <w:highlight w:val="white"/>
                <w:lang w:val="uk-UA"/>
              </w:rPr>
              <w:t>Під невідповідністю</w:t>
            </w:r>
            <w:r w:rsidRPr="00DD2B3C">
              <w:rPr>
                <w:rFonts w:ascii="Times New Roman" w:hAnsi="Times New Roman"/>
                <w:highlight w:val="white"/>
                <w:lang w:val="uk-UA"/>
              </w:rPr>
              <w:t xml:space="preserve"> в інформації та/або документах, що подані учасником процедури закупівлі у складі тендерн</w:t>
            </w:r>
            <w:r>
              <w:rPr>
                <w:rFonts w:ascii="Times New Roman" w:hAnsi="Times New Roman"/>
                <w:highlight w:val="white"/>
                <w:lang w:val="uk-UA"/>
              </w:rPr>
              <w:t>ої</w:t>
            </w:r>
            <w:r w:rsidRPr="00DD2B3C">
              <w:rPr>
                <w:rFonts w:ascii="Times New Roman" w:hAnsi="Times New Roman"/>
                <w:highlight w:val="white"/>
                <w:lang w:val="uk-UA"/>
              </w:rPr>
              <w:t xml:space="preserve"> пропозиції та/або подання яких вимагається тендерною документацією, </w:t>
            </w:r>
            <w:r w:rsidRPr="00DD2B3C">
              <w:rPr>
                <w:rFonts w:ascii="Times New Roman" w:hAnsi="Times New Roman"/>
                <w:b/>
                <w:highlight w:val="white"/>
                <w:lang w:val="uk-UA"/>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DD2B3C">
              <w:rPr>
                <w:rFonts w:ascii="Times New Roman" w:hAnsi="Times New Roman"/>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570D8" w:rsidRPr="00DD2B3C" w:rsidRDefault="002570D8" w:rsidP="002570D8">
            <w:pPr>
              <w:shd w:val="clear" w:color="auto" w:fill="FFFFFF"/>
              <w:spacing w:line="228" w:lineRule="auto"/>
              <w:jc w:val="both"/>
              <w:rPr>
                <w:rFonts w:ascii="Times New Roman" w:hAnsi="Times New Roman"/>
                <w:highlight w:val="white"/>
                <w:lang w:val="uk-UA"/>
              </w:rPr>
            </w:pPr>
            <w:r w:rsidRPr="00E2738B">
              <w:rPr>
                <w:rFonts w:ascii="Times New Roman" w:hAnsi="Times New Roman"/>
                <w:highlight w:val="white"/>
                <w:lang w:val="uk-UA"/>
              </w:rPr>
              <w:t>Невідповідністю</w:t>
            </w:r>
            <w:r w:rsidRPr="00DD2B3C">
              <w:rPr>
                <w:rFonts w:ascii="Times New Roman" w:hAnsi="Times New Roman"/>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DD2B3C">
              <w:rPr>
                <w:rFonts w:ascii="Times New Roman" w:hAnsi="Times New Roman"/>
                <w:b/>
                <w:highlight w:val="white"/>
                <w:lang w:val="uk-UA"/>
              </w:rPr>
              <w:t>вважаються помилки, виправлення яких не призводить до зміни предмета закупівлі, запропонованого учасником</w:t>
            </w:r>
            <w:r w:rsidRPr="00DD2B3C">
              <w:rPr>
                <w:rFonts w:ascii="Times New Roman" w:hAnsi="Times New Roman"/>
                <w:highlight w:val="white"/>
                <w:lang w:val="uk-UA"/>
              </w:rPr>
              <w:t xml:space="preserve"> процедури закупівлі у складі його тендерної пропозиції, найменування товару, марки, моделі тощо.</w:t>
            </w:r>
          </w:p>
          <w:p w:rsidR="002570D8" w:rsidRPr="00DD2B3C" w:rsidRDefault="002570D8" w:rsidP="002570D8">
            <w:pPr>
              <w:spacing w:line="228" w:lineRule="auto"/>
              <w:jc w:val="both"/>
              <w:rPr>
                <w:rFonts w:ascii="Times New Roman" w:hAnsi="Times New Roman"/>
                <w:highlight w:val="white"/>
                <w:lang w:val="uk-UA"/>
              </w:rPr>
            </w:pPr>
            <w:r w:rsidRPr="00DD2B3C">
              <w:rPr>
                <w:rFonts w:ascii="Times New Roman" w:hAnsi="Times New Roman"/>
                <w:highlight w:val="white"/>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570D8" w:rsidRPr="00DD2B3C" w:rsidRDefault="002570D8" w:rsidP="002570D8">
            <w:pPr>
              <w:jc w:val="both"/>
              <w:rPr>
                <w:rFonts w:ascii="Times New Roman" w:hAnsi="Times New Roman"/>
                <w:lang w:val="uk-UA"/>
              </w:rPr>
            </w:pPr>
            <w:r w:rsidRPr="00DD2B3C">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D2B3C">
              <w:rPr>
                <w:rFonts w:ascii="Times New Roman" w:hAnsi="Times New Roman"/>
                <w:b/>
                <w:i/>
                <w:lang w:val="uk-UA"/>
              </w:rPr>
              <w:t>протягом 24 годин</w:t>
            </w:r>
            <w:r w:rsidRPr="00DD2B3C">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2570D8" w:rsidRPr="00317FF5" w:rsidRDefault="002570D8" w:rsidP="002570D8">
            <w:pPr>
              <w:jc w:val="both"/>
              <w:rPr>
                <w:rFonts w:ascii="Times New Roman" w:hAnsi="Times New Roman"/>
                <w:lang w:val="uk-UA"/>
              </w:rPr>
            </w:pPr>
            <w:r w:rsidRPr="00DD2B3C">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570D8" w:rsidRPr="00E5746E" w:rsidTr="009E45CD">
        <w:tc>
          <w:tcPr>
            <w:tcW w:w="2127" w:type="dxa"/>
            <w:shd w:val="clear" w:color="auto" w:fill="auto"/>
            <w:vAlign w:val="center"/>
          </w:tcPr>
          <w:p w:rsidR="002570D8" w:rsidRPr="003C1F40" w:rsidRDefault="002570D8" w:rsidP="002570D8">
            <w:pPr>
              <w:pStyle w:val="af"/>
              <w:spacing w:before="0" w:after="0"/>
              <w:rPr>
                <w:lang w:val="uk-UA"/>
              </w:rPr>
            </w:pPr>
            <w:r w:rsidRPr="003C1F40">
              <w:rPr>
                <w:lang w:val="uk-UA"/>
              </w:rPr>
              <w:lastRenderedPageBreak/>
              <w:t> </w:t>
            </w:r>
            <w:r w:rsidRPr="003C1F40">
              <w:rPr>
                <w:b/>
                <w:bCs/>
                <w:lang w:val="uk-UA"/>
              </w:rPr>
              <w:t>2. Інша інформація</w:t>
            </w:r>
            <w:r w:rsidRPr="003C1F40">
              <w:rPr>
                <w:lang w:val="uk-UA"/>
              </w:rPr>
              <w:t> </w:t>
            </w:r>
          </w:p>
        </w:tc>
        <w:tc>
          <w:tcPr>
            <w:tcW w:w="8343" w:type="dxa"/>
            <w:gridSpan w:val="3"/>
            <w:shd w:val="clear" w:color="auto" w:fill="auto"/>
            <w:vAlign w:val="center"/>
          </w:tcPr>
          <w:p w:rsidR="002570D8" w:rsidRPr="001A1BD9" w:rsidRDefault="002570D8" w:rsidP="002570D8">
            <w:pPr>
              <w:jc w:val="both"/>
              <w:rPr>
                <w:rFonts w:ascii="Times New Roman" w:hAnsi="Times New Roman"/>
                <w:lang w:val="uk-UA"/>
              </w:rPr>
            </w:pPr>
            <w:r w:rsidRPr="001A1BD9">
              <w:rPr>
                <w:rFonts w:ascii="Times New Roman" w:hAnsi="Times New Roman"/>
                <w:color w:val="000000"/>
                <w:lang w:val="uk-UA"/>
              </w:rPr>
              <w:t>Вартість тендерної пропозиції та всі інші ціни повинні бути чітко визначені.</w:t>
            </w:r>
          </w:p>
          <w:p w:rsidR="002570D8" w:rsidRPr="001A1BD9" w:rsidRDefault="002570D8" w:rsidP="002570D8">
            <w:pPr>
              <w:ind w:right="120"/>
              <w:jc w:val="both"/>
              <w:rPr>
                <w:rFonts w:ascii="Times New Roman" w:hAnsi="Times New Roman"/>
                <w:lang w:val="uk-UA"/>
              </w:rPr>
            </w:pPr>
            <w:r w:rsidRPr="001A1BD9">
              <w:rPr>
                <w:rFonts w:ascii="Times New Roman" w:hAnsi="Times New Roman"/>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570D8" w:rsidRPr="001A1BD9" w:rsidRDefault="002570D8" w:rsidP="002570D8">
            <w:pPr>
              <w:jc w:val="both"/>
              <w:rPr>
                <w:rFonts w:ascii="Times New Roman" w:hAnsi="Times New Roman"/>
                <w:lang w:val="uk-UA"/>
              </w:rPr>
            </w:pPr>
            <w:r w:rsidRPr="001A1BD9">
              <w:rPr>
                <w:rFonts w:ascii="Times New Roman" w:hAnsi="Times New Roman"/>
                <w:color w:val="000000"/>
                <w:lang w:val="uk-UA"/>
              </w:rPr>
              <w:t>До розрахунку ціни  пропозиції не включаються будь-які витрати, понесені учасником у процесі проведення процедури закупівлі та ук</w:t>
            </w:r>
            <w:r>
              <w:rPr>
                <w:rFonts w:ascii="Times New Roman" w:hAnsi="Times New Roman"/>
                <w:color w:val="000000"/>
                <w:lang w:val="uk-UA"/>
              </w:rPr>
              <w:t xml:space="preserve">ладення договору про закупівлю. </w:t>
            </w:r>
            <w:r w:rsidRPr="001A1BD9">
              <w:rPr>
                <w:rFonts w:ascii="Times New Roman" w:hAnsi="Times New Roman"/>
                <w:color w:val="00000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570D8" w:rsidRPr="001A1BD9" w:rsidRDefault="002570D8" w:rsidP="002570D8">
            <w:pPr>
              <w:jc w:val="both"/>
              <w:rPr>
                <w:rFonts w:ascii="Times New Roman" w:hAnsi="Times New Roman"/>
                <w:lang w:val="uk-UA"/>
              </w:rPr>
            </w:pPr>
            <w:r w:rsidRPr="001A1BD9">
              <w:rPr>
                <w:rFonts w:ascii="Times New Roman" w:hAnsi="Times New Roman"/>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570D8" w:rsidRPr="001A1BD9" w:rsidRDefault="002570D8" w:rsidP="002570D8">
            <w:pPr>
              <w:jc w:val="both"/>
              <w:rPr>
                <w:rFonts w:ascii="Times New Roman" w:hAnsi="Times New Roman"/>
                <w:lang w:val="uk-UA"/>
              </w:rPr>
            </w:pPr>
            <w:r w:rsidRPr="001A1BD9">
              <w:rPr>
                <w:rFonts w:ascii="Times New Roman" w:hAnsi="Times New Roman"/>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570D8" w:rsidRDefault="002570D8" w:rsidP="002570D8">
            <w:pPr>
              <w:jc w:val="both"/>
              <w:rPr>
                <w:rFonts w:ascii="Times New Roman" w:hAnsi="Times New Roman"/>
              </w:rPr>
            </w:pPr>
            <w:r>
              <w:rPr>
                <w:rFonts w:ascii="Times New Roman" w:hAnsi="Times New Roman"/>
                <w:b/>
                <w:i/>
                <w:color w:val="000000"/>
                <w:u w:val="single"/>
              </w:rPr>
              <w:t>Інші умови тендерної документації:</w:t>
            </w:r>
          </w:p>
          <w:p w:rsidR="002570D8" w:rsidRPr="001A1BD9" w:rsidRDefault="002570D8" w:rsidP="002570D8">
            <w:pPr>
              <w:jc w:val="both"/>
              <w:rPr>
                <w:rFonts w:ascii="Times New Roman" w:hAnsi="Times New Roman"/>
                <w:color w:val="000000"/>
                <w:lang w:val="uk-UA"/>
              </w:rPr>
            </w:pPr>
            <w:r>
              <w:rPr>
                <w:rFonts w:ascii="Times New Roman" w:hAnsi="Times New Roman"/>
                <w:color w:val="000000"/>
              </w:rPr>
              <w:t>1</w:t>
            </w:r>
            <w:r w:rsidRPr="001A1BD9">
              <w:rPr>
                <w:rFonts w:ascii="Times New Roman" w:hAnsi="Times New Roman"/>
                <w:color w:val="000000"/>
                <w:lang w:val="uk-UA"/>
              </w:rPr>
              <w:t>. Учасники відповідають за зміст своїх тендерних пропозицій, та повинні дотримуватись норм чинного законодавства України.</w:t>
            </w:r>
          </w:p>
          <w:p w:rsidR="002570D8" w:rsidRPr="001A1BD9" w:rsidRDefault="002570D8" w:rsidP="002570D8">
            <w:pPr>
              <w:jc w:val="both"/>
              <w:rPr>
                <w:rFonts w:ascii="Times New Roman" w:hAnsi="Times New Roman"/>
                <w:color w:val="000000"/>
                <w:lang w:val="uk-UA"/>
              </w:rPr>
            </w:pPr>
            <w:r w:rsidRPr="001A1BD9">
              <w:rPr>
                <w:rFonts w:ascii="Times New Roman" w:hAnsi="Times New Roman"/>
                <w:color w:val="000000"/>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2570D8" w:rsidRPr="001A1BD9" w:rsidRDefault="002570D8" w:rsidP="002570D8">
            <w:pPr>
              <w:jc w:val="both"/>
              <w:rPr>
                <w:rFonts w:ascii="Times New Roman" w:hAnsi="Times New Roman"/>
                <w:color w:val="000000"/>
                <w:lang w:val="uk-UA"/>
              </w:rPr>
            </w:pPr>
            <w:r w:rsidRPr="001A1BD9">
              <w:rPr>
                <w:rFonts w:ascii="Times New Roman" w:hAnsi="Times New Roman"/>
                <w:color w:val="000000"/>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570D8" w:rsidRPr="001A1BD9" w:rsidRDefault="002570D8" w:rsidP="002570D8">
            <w:pPr>
              <w:jc w:val="both"/>
              <w:rPr>
                <w:rFonts w:ascii="Times New Roman" w:hAnsi="Times New Roman"/>
                <w:color w:val="000000"/>
                <w:lang w:val="uk-UA"/>
              </w:rPr>
            </w:pPr>
            <w:r w:rsidRPr="001A1BD9">
              <w:rPr>
                <w:rFonts w:ascii="Times New Roman" w:hAnsi="Times New Roman"/>
                <w:color w:val="000000"/>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570D8" w:rsidRPr="001A1BD9" w:rsidRDefault="002570D8" w:rsidP="002570D8">
            <w:pPr>
              <w:jc w:val="both"/>
              <w:rPr>
                <w:rFonts w:ascii="Times New Roman" w:hAnsi="Times New Roman"/>
                <w:color w:val="000000"/>
                <w:lang w:val="uk-UA"/>
              </w:rPr>
            </w:pPr>
            <w:r w:rsidRPr="001A1BD9">
              <w:rPr>
                <w:rFonts w:ascii="Times New Roman" w:hAnsi="Times New Roman"/>
                <w:color w:val="000000"/>
                <w:lang w:val="uk-UA"/>
              </w:rPr>
              <w:t xml:space="preserve">5.  Учасники торгів нерезиденти для виконання вимог щодо подання документів, передбачених </w:t>
            </w:r>
            <w:r w:rsidRPr="001A1BD9">
              <w:rPr>
                <w:rFonts w:ascii="Times New Roman" w:hAnsi="Times New Roman"/>
                <w:b/>
                <w:i/>
                <w:color w:val="000000"/>
                <w:lang w:val="uk-UA"/>
              </w:rPr>
              <w:t>Додатком  1</w:t>
            </w:r>
            <w:r w:rsidRPr="001A1BD9">
              <w:rPr>
                <w:rFonts w:ascii="Times New Roman" w:hAnsi="Times New Roman"/>
                <w:color w:val="00000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570D8" w:rsidRPr="001A1BD9" w:rsidRDefault="002570D8" w:rsidP="002570D8">
            <w:pPr>
              <w:jc w:val="both"/>
              <w:rPr>
                <w:rFonts w:ascii="Times New Roman" w:hAnsi="Times New Roman"/>
                <w:color w:val="000000"/>
                <w:lang w:val="uk-UA"/>
              </w:rPr>
            </w:pPr>
            <w:r w:rsidRPr="001A1BD9">
              <w:rPr>
                <w:rFonts w:ascii="Times New Roman" w:hAnsi="Times New Roman"/>
                <w:color w:val="000000"/>
                <w:lang w:val="uk-UA"/>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570D8" w:rsidRPr="00575CBB" w:rsidRDefault="002570D8" w:rsidP="002570D8">
            <w:pPr>
              <w:jc w:val="both"/>
              <w:rPr>
                <w:rFonts w:ascii="Times New Roman" w:hAnsi="Times New Roman"/>
                <w:color w:val="000000"/>
                <w:lang w:val="uk-UA"/>
              </w:rPr>
            </w:pPr>
            <w:r w:rsidRPr="00575CBB">
              <w:rPr>
                <w:rFonts w:ascii="Times New Roman" w:hAnsi="Times New Roman"/>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570D8" w:rsidRPr="00575CBB" w:rsidRDefault="002570D8" w:rsidP="002570D8">
            <w:pPr>
              <w:jc w:val="both"/>
              <w:rPr>
                <w:rFonts w:ascii="Times New Roman" w:hAnsi="Times New Roman"/>
                <w:color w:val="000000"/>
                <w:lang w:val="uk-UA"/>
              </w:rPr>
            </w:pPr>
            <w:r w:rsidRPr="00575CBB">
              <w:rPr>
                <w:rFonts w:ascii="Times New Roman" w:hAnsi="Times New Roman"/>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rsidR="002570D8" w:rsidRPr="00575CBB" w:rsidRDefault="002570D8" w:rsidP="002570D8">
            <w:pPr>
              <w:jc w:val="both"/>
              <w:rPr>
                <w:rFonts w:ascii="Times New Roman" w:hAnsi="Times New Roman"/>
                <w:color w:val="000000"/>
                <w:lang w:val="uk-UA"/>
              </w:rPr>
            </w:pPr>
            <w:r w:rsidRPr="00575CBB">
              <w:rPr>
                <w:rFonts w:ascii="Times New Roman" w:hAnsi="Times New Roman"/>
                <w:color w:val="000000"/>
                <w:lang w:val="uk-UA"/>
              </w:rPr>
              <w:t xml:space="preserve">8. Учасник, який подав тендерну пропозицію вважається таким, що згодний з проектом договору про закупівлю, викладеним </w:t>
            </w:r>
            <w:r w:rsidRPr="00E2738B">
              <w:rPr>
                <w:rFonts w:ascii="Times New Roman" w:hAnsi="Times New Roman"/>
                <w:color w:val="000000"/>
                <w:lang w:val="uk-UA"/>
              </w:rPr>
              <w:t xml:space="preserve">в </w:t>
            </w:r>
            <w:r w:rsidRPr="00E2738B">
              <w:rPr>
                <w:rFonts w:ascii="Times New Roman" w:hAnsi="Times New Roman"/>
                <w:b/>
                <w:i/>
                <w:color w:val="000000"/>
                <w:lang w:val="uk-UA"/>
              </w:rPr>
              <w:t>Додатку 3</w:t>
            </w:r>
            <w:r w:rsidRPr="00575CBB">
              <w:rPr>
                <w:rFonts w:ascii="Times New Roman" w:hAnsi="Times New Roman"/>
                <w:color w:val="000000"/>
                <w:lang w:val="uk-UA"/>
              </w:rPr>
              <w:t xml:space="preserve"> до цієї тендерної документації та буде дотримуватися умов своєї тендерної пропозиції протягом </w:t>
            </w:r>
            <w:r w:rsidRPr="00575CBB">
              <w:rPr>
                <w:rFonts w:ascii="Times New Roman" w:hAnsi="Times New Roman"/>
                <w:color w:val="000000"/>
                <w:lang w:val="uk-UA"/>
              </w:rPr>
              <w:lastRenderedPageBreak/>
              <w:t xml:space="preserve">строку встановленого </w:t>
            </w:r>
            <w:r w:rsidRPr="00575CBB">
              <w:rPr>
                <w:rFonts w:ascii="Times New Roman" w:hAnsi="Times New Roman"/>
                <w:b/>
                <w:i/>
                <w:color w:val="000000"/>
                <w:lang w:val="uk-UA"/>
              </w:rPr>
              <w:t>в п. 4 Розділу 3</w:t>
            </w:r>
            <w:r w:rsidRPr="00575CBB">
              <w:rPr>
                <w:rFonts w:ascii="Times New Roman" w:hAnsi="Times New Roman"/>
                <w:color w:val="000000"/>
                <w:lang w:val="uk-UA"/>
              </w:rPr>
              <w:t xml:space="preserve"> до цієї тендерної документації.</w:t>
            </w:r>
          </w:p>
          <w:p w:rsidR="002570D8" w:rsidRPr="00575CBB" w:rsidRDefault="002570D8" w:rsidP="002570D8">
            <w:pPr>
              <w:jc w:val="both"/>
              <w:rPr>
                <w:rFonts w:ascii="Times New Roman" w:hAnsi="Times New Roman"/>
                <w:color w:val="000000"/>
                <w:lang w:val="uk-UA"/>
              </w:rPr>
            </w:pPr>
            <w:r w:rsidRPr="00575CBB">
              <w:rPr>
                <w:rFonts w:ascii="Times New Roman" w:hAnsi="Times New Roman"/>
                <w:color w:val="00000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570D8" w:rsidRPr="00575CBB" w:rsidRDefault="002570D8" w:rsidP="002570D8">
            <w:pPr>
              <w:pBdr>
                <w:top w:val="nil"/>
                <w:left w:val="nil"/>
                <w:bottom w:val="nil"/>
                <w:right w:val="nil"/>
                <w:between w:val="nil"/>
              </w:pBdr>
              <w:jc w:val="both"/>
              <w:rPr>
                <w:rFonts w:ascii="Times New Roman" w:hAnsi="Times New Roman"/>
                <w:color w:val="000000"/>
                <w:lang w:val="uk-UA"/>
              </w:rPr>
            </w:pPr>
            <w:r w:rsidRPr="00575CBB">
              <w:rPr>
                <w:rFonts w:ascii="Times New Roman" w:hAnsi="Times New Roman"/>
                <w:color w:val="000000"/>
                <w:lang w:val="uk-UA"/>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2570D8" w:rsidRPr="00A57366" w:rsidRDefault="002570D8" w:rsidP="002570D8">
            <w:pPr>
              <w:pBdr>
                <w:top w:val="nil"/>
                <w:left w:val="nil"/>
                <w:bottom w:val="nil"/>
                <w:right w:val="nil"/>
                <w:between w:val="nil"/>
              </w:pBdr>
              <w:jc w:val="both"/>
              <w:rPr>
                <w:rFonts w:ascii="Times New Roman" w:hAnsi="Times New Roman"/>
                <w:color w:val="000000"/>
                <w:lang w:val="uk-UA"/>
              </w:rPr>
            </w:pPr>
            <w:r w:rsidRPr="00A57366">
              <w:rPr>
                <w:rFonts w:ascii="Times New Roman" w:hAnsi="Times New Roman"/>
                <w:color w:val="000000"/>
                <w:lang w:val="uk-UA"/>
              </w:rPr>
              <w:t>Примітка:</w:t>
            </w:r>
          </w:p>
          <w:p w:rsidR="002570D8" w:rsidRPr="00A57366" w:rsidRDefault="002570D8" w:rsidP="002570D8">
            <w:pPr>
              <w:jc w:val="both"/>
              <w:rPr>
                <w:rFonts w:ascii="Times New Roman" w:hAnsi="Times New Roman"/>
                <w:i/>
                <w:color w:val="000000"/>
                <w:sz w:val="20"/>
                <w:szCs w:val="20"/>
                <w:highlight w:val="white"/>
                <w:lang w:val="uk-UA"/>
              </w:rPr>
            </w:pPr>
            <w:r w:rsidRPr="00A57366">
              <w:rPr>
                <w:rFonts w:ascii="Times New Roman" w:hAnsi="Times New Roman"/>
                <w:i/>
                <w:sz w:val="20"/>
                <w:szCs w:val="20"/>
                <w:lang w:val="uk-UA"/>
              </w:rPr>
              <w:t>*У разі застосовування зазначеної санкції  З</w:t>
            </w:r>
            <w:r w:rsidRPr="00A57366">
              <w:rPr>
                <w:rFonts w:ascii="Times New Roman" w:hAnsi="Times New Roman"/>
                <w:i/>
                <w:color w:val="000000"/>
                <w:sz w:val="20"/>
                <w:szCs w:val="20"/>
                <w:highlight w:val="white"/>
                <w:lang w:val="uk-UA"/>
              </w:rPr>
              <w:t>амовник приймає рішення про відмову учаснику в участі у процедурі закупівлі та відхиляє учасника як такого, що не відповідає встановленим</w:t>
            </w:r>
            <w:r>
              <w:rPr>
                <w:rFonts w:ascii="Times New Roman" w:hAnsi="Times New Roman"/>
                <w:i/>
                <w:color w:val="000000"/>
                <w:sz w:val="20"/>
                <w:szCs w:val="20"/>
                <w:highlight w:val="white"/>
              </w:rPr>
              <w:t> </w:t>
            </w:r>
            <w:hyperlink r:id="rId11" w:anchor="n1422">
              <w:r w:rsidRPr="00A57366">
                <w:rPr>
                  <w:rFonts w:ascii="Times New Roman" w:hAnsi="Times New Roman"/>
                  <w:i/>
                  <w:color w:val="000000"/>
                  <w:sz w:val="20"/>
                  <w:szCs w:val="20"/>
                  <w:highlight w:val="white"/>
                  <w:lang w:val="uk-UA"/>
                </w:rPr>
                <w:t>абзацом першим</w:t>
              </w:r>
            </w:hyperlink>
            <w:r>
              <w:rPr>
                <w:rFonts w:ascii="Times New Roman" w:hAnsi="Times New Roman"/>
                <w:i/>
                <w:color w:val="000000"/>
                <w:sz w:val="20"/>
                <w:szCs w:val="20"/>
                <w:highlight w:val="white"/>
              </w:rPr>
              <w:t> </w:t>
            </w:r>
            <w:r w:rsidRPr="00A57366">
              <w:rPr>
                <w:rFonts w:ascii="Times New Roman" w:hAnsi="Times New Roman"/>
                <w:i/>
                <w:color w:val="000000"/>
                <w:sz w:val="20"/>
                <w:szCs w:val="20"/>
                <w:highlight w:val="white"/>
                <w:lang w:val="uk-UA"/>
              </w:rPr>
              <w:t>частини третьої статті 22 Закону України «Про публічні закупівлі» вимогам до учасника відповідно до законодавства.</w:t>
            </w:r>
          </w:p>
          <w:p w:rsidR="002570D8" w:rsidRPr="00575CBB" w:rsidRDefault="002570D8" w:rsidP="002570D8">
            <w:pPr>
              <w:jc w:val="both"/>
              <w:rPr>
                <w:rFonts w:ascii="Times New Roman" w:hAnsi="Times New Roman"/>
                <w:lang w:val="uk-UA"/>
              </w:rPr>
            </w:pPr>
            <w:r w:rsidRPr="00575CBB">
              <w:rPr>
                <w:rFonts w:ascii="Times New Roman" w:hAnsi="Times New Roman"/>
              </w:rPr>
              <w:t xml:space="preserve">11. </w:t>
            </w:r>
            <w:r w:rsidRPr="00575CBB">
              <w:rPr>
                <w:rFonts w:ascii="Times New Roman" w:hAnsi="Times New Roman"/>
                <w:lang w:val="uk-UA"/>
              </w:rPr>
              <w:t>Тендерна пропозиція учасника може містити документи з водяними знаками.</w:t>
            </w:r>
          </w:p>
          <w:p w:rsidR="002570D8" w:rsidRPr="00575CBB" w:rsidRDefault="002570D8" w:rsidP="002570D8">
            <w:pPr>
              <w:pBdr>
                <w:top w:val="nil"/>
                <w:left w:val="nil"/>
                <w:bottom w:val="nil"/>
                <w:right w:val="nil"/>
                <w:between w:val="nil"/>
              </w:pBdr>
              <w:jc w:val="both"/>
              <w:rPr>
                <w:rFonts w:ascii="Times New Roman" w:hAnsi="Times New Roman"/>
                <w:lang w:val="uk-UA"/>
              </w:rPr>
            </w:pPr>
            <w:r w:rsidRPr="00575CBB">
              <w:rPr>
                <w:rFonts w:ascii="Times New Roman" w:hAnsi="Times New Roman"/>
                <w:lang w:val="uk-UA"/>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w:t>
            </w:r>
            <w:r>
              <w:rPr>
                <w:rFonts w:ascii="Times New Roman" w:hAnsi="Times New Roman"/>
                <w:lang w:val="uk-UA"/>
              </w:rPr>
              <w:t>и</w:t>
            </w:r>
            <w:r w:rsidRPr="00575CBB">
              <w:rPr>
                <w:rFonts w:ascii="Times New Roman" w:hAnsi="Times New Roman"/>
                <w:lang w:val="uk-UA"/>
              </w:rPr>
              <w:t xml:space="preserve"> нормами і їх не порушує, ніякі окремі підтвердження не потрібно подавати):</w:t>
            </w:r>
          </w:p>
          <w:p w:rsidR="002570D8" w:rsidRPr="00575CBB" w:rsidRDefault="002570D8" w:rsidP="002570D8">
            <w:pPr>
              <w:pBdr>
                <w:top w:val="nil"/>
                <w:left w:val="nil"/>
                <w:bottom w:val="nil"/>
                <w:right w:val="nil"/>
                <w:between w:val="nil"/>
              </w:pBdr>
              <w:jc w:val="both"/>
              <w:rPr>
                <w:rFonts w:ascii="Times New Roman" w:hAnsi="Times New Roman"/>
                <w:lang w:val="uk-UA"/>
              </w:rPr>
            </w:pPr>
            <w:r w:rsidRPr="00575CBB">
              <w:rPr>
                <w:rFonts w:ascii="Times New Roman" w:hAnsi="Times New Roman"/>
                <w:lang w:val="uk-UA"/>
              </w:rPr>
              <w:t xml:space="preserve">-   </w:t>
            </w:r>
            <w:r w:rsidRPr="00575CBB">
              <w:rPr>
                <w:rFonts w:ascii="Times New Roman" w:hAnsi="Times New Roman"/>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2570D8" w:rsidRPr="00575CBB" w:rsidRDefault="002570D8" w:rsidP="002570D8">
            <w:pPr>
              <w:pBdr>
                <w:top w:val="nil"/>
                <w:left w:val="nil"/>
                <w:bottom w:val="nil"/>
                <w:right w:val="nil"/>
                <w:between w:val="nil"/>
              </w:pBdr>
              <w:jc w:val="both"/>
              <w:rPr>
                <w:rFonts w:ascii="Times New Roman" w:hAnsi="Times New Roman"/>
                <w:lang w:val="uk-UA"/>
              </w:rPr>
            </w:pPr>
            <w:r w:rsidRPr="00575CBB">
              <w:rPr>
                <w:rFonts w:ascii="Times New Roman" w:hAnsi="Times New Roman"/>
                <w:lang w:val="uk-UA"/>
              </w:rPr>
              <w:t xml:space="preserve">-   </w:t>
            </w:r>
            <w:r w:rsidRPr="00575CBB">
              <w:rPr>
                <w:rFonts w:ascii="Times New Roman" w:hAnsi="Times New Roman"/>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570D8" w:rsidRPr="00575CBB" w:rsidRDefault="002570D8" w:rsidP="002570D8">
            <w:pPr>
              <w:pBdr>
                <w:top w:val="nil"/>
                <w:left w:val="nil"/>
                <w:bottom w:val="nil"/>
                <w:right w:val="nil"/>
                <w:between w:val="nil"/>
              </w:pBdr>
              <w:jc w:val="both"/>
              <w:rPr>
                <w:rFonts w:ascii="Times New Roman" w:hAnsi="Times New Roman"/>
                <w:i/>
                <w:lang w:val="uk-UA"/>
              </w:rPr>
            </w:pPr>
            <w:r w:rsidRPr="00575CBB">
              <w:rPr>
                <w:rFonts w:ascii="Times New Roman" w:hAnsi="Times New Roman"/>
                <w:lang w:val="uk-UA"/>
              </w:rPr>
              <w:t xml:space="preserve">-   </w:t>
            </w:r>
            <w:r w:rsidRPr="00575CBB">
              <w:rPr>
                <w:rFonts w:ascii="Times New Roman" w:hAnsi="Times New Roman"/>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2570D8" w:rsidRPr="00575CBB" w:rsidRDefault="002570D8" w:rsidP="002570D8">
            <w:pPr>
              <w:jc w:val="both"/>
              <w:rPr>
                <w:rFonts w:ascii="Times New Roman" w:hAnsi="Times New Roman"/>
                <w:i/>
                <w:color w:val="4A86E8"/>
                <w:lang w:val="uk-UA"/>
              </w:rPr>
            </w:pPr>
            <w:r w:rsidRPr="00575CBB">
              <w:rPr>
                <w:rFonts w:ascii="Times New Roman" w:hAnsi="Times New Roman"/>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2570D8" w:rsidRPr="00317FF5" w:rsidRDefault="002570D8" w:rsidP="002570D8">
            <w:pPr>
              <w:jc w:val="both"/>
              <w:rPr>
                <w:rFonts w:ascii="Times New Roman" w:hAnsi="Times New Roman"/>
                <w:iCs/>
                <w:color w:val="000000"/>
                <w:lang w:val="uk-UA" w:eastAsia="ru-RU"/>
              </w:rPr>
            </w:pPr>
            <w:r w:rsidRPr="00575CBB">
              <w:rPr>
                <w:rFonts w:ascii="Times New Roman" w:hAnsi="Times New Roman"/>
                <w:i/>
                <w:lang w:val="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2570D8" w:rsidRPr="00B06912" w:rsidTr="009C70F1">
        <w:tc>
          <w:tcPr>
            <w:tcW w:w="2127" w:type="dxa"/>
            <w:shd w:val="clear" w:color="auto" w:fill="auto"/>
            <w:vAlign w:val="center"/>
          </w:tcPr>
          <w:p w:rsidR="002570D8" w:rsidRPr="003C1F40" w:rsidRDefault="002570D8" w:rsidP="002570D8">
            <w:pPr>
              <w:pStyle w:val="af"/>
              <w:spacing w:before="0" w:after="0"/>
              <w:rPr>
                <w:b/>
                <w:lang w:val="uk-UA"/>
              </w:rPr>
            </w:pPr>
            <w:r w:rsidRPr="003C1F40">
              <w:rPr>
                <w:lang w:val="uk-UA"/>
              </w:rPr>
              <w:lastRenderedPageBreak/>
              <w:t> </w:t>
            </w:r>
            <w:r w:rsidRPr="003C1F40">
              <w:rPr>
                <w:b/>
                <w:bCs/>
                <w:lang w:val="uk-UA"/>
              </w:rPr>
              <w:t xml:space="preserve">3. </w:t>
            </w:r>
            <w:r w:rsidRPr="003C1F40">
              <w:rPr>
                <w:b/>
                <w:lang w:val="uk-UA"/>
              </w:rPr>
              <w:t>Відхилення тендерних пропозицій</w:t>
            </w:r>
          </w:p>
        </w:tc>
        <w:tc>
          <w:tcPr>
            <w:tcW w:w="8343" w:type="dxa"/>
            <w:gridSpan w:val="3"/>
            <w:shd w:val="clear" w:color="auto" w:fill="auto"/>
            <w:vAlign w:val="center"/>
          </w:tcPr>
          <w:p w:rsidR="002570D8" w:rsidRPr="00575CBB" w:rsidRDefault="002570D8" w:rsidP="002570D8">
            <w:pPr>
              <w:spacing w:line="228" w:lineRule="auto"/>
              <w:jc w:val="both"/>
              <w:rPr>
                <w:rFonts w:ascii="Times New Roman" w:hAnsi="Times New Roman"/>
                <w:highlight w:val="white"/>
                <w:lang w:val="uk-UA"/>
              </w:rPr>
            </w:pPr>
            <w:r w:rsidRPr="00575CBB">
              <w:rPr>
                <w:rFonts w:ascii="Times New Roman" w:hAnsi="Times New Roman"/>
                <w:b/>
                <w:highlight w:val="white"/>
                <w:lang w:val="uk-UA"/>
              </w:rPr>
              <w:t>Замовник відхиляє тендерну пропозицію</w:t>
            </w:r>
            <w:r w:rsidRPr="00575CBB">
              <w:rPr>
                <w:rFonts w:ascii="Times New Roman" w:hAnsi="Times New Roman"/>
                <w:highlight w:val="white"/>
                <w:lang w:val="uk-UA"/>
              </w:rPr>
              <w:t xml:space="preserve"> із зазначенням аргументації в електронній системі закупівель у разі, коли:</w:t>
            </w:r>
          </w:p>
          <w:p w:rsidR="002570D8" w:rsidRPr="00575CBB" w:rsidRDefault="002570D8" w:rsidP="002570D8">
            <w:pPr>
              <w:spacing w:line="228" w:lineRule="auto"/>
              <w:jc w:val="both"/>
              <w:rPr>
                <w:rFonts w:ascii="Times New Roman" w:hAnsi="Times New Roman"/>
                <w:highlight w:val="white"/>
                <w:lang w:val="uk-UA"/>
              </w:rPr>
            </w:pPr>
            <w:r w:rsidRPr="00575CBB">
              <w:rPr>
                <w:rFonts w:ascii="Times New Roman" w:hAnsi="Times New Roman"/>
                <w:highlight w:val="white"/>
                <w:lang w:val="uk-UA"/>
              </w:rPr>
              <w:t xml:space="preserve">1) </w:t>
            </w:r>
            <w:r w:rsidRPr="00575CBB">
              <w:rPr>
                <w:rFonts w:ascii="Times New Roman" w:hAnsi="Times New Roman"/>
                <w:b/>
                <w:highlight w:val="white"/>
                <w:lang w:val="uk-UA"/>
              </w:rPr>
              <w:t>учасник процедури закупівлі</w:t>
            </w:r>
            <w:r w:rsidRPr="00575CBB">
              <w:rPr>
                <w:rFonts w:ascii="Times New Roman" w:hAnsi="Times New Roman"/>
                <w:highlight w:val="white"/>
                <w:lang w:val="uk-UA"/>
              </w:rPr>
              <w:t>:</w:t>
            </w:r>
          </w:p>
          <w:p w:rsidR="002570D8" w:rsidRPr="00575CBB" w:rsidRDefault="002570D8" w:rsidP="002570D8">
            <w:pP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2570D8" w:rsidRPr="00575CBB" w:rsidRDefault="002570D8" w:rsidP="002570D8">
            <w:pPr>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w:t>
            </w:r>
            <w:r w:rsidRPr="00575CBB">
              <w:rPr>
                <w:rFonts w:ascii="Times New Roman" w:hAnsi="Times New Roman"/>
                <w:highlight w:val="white"/>
                <w:lang w:val="uk-UA"/>
              </w:rPr>
              <w:lastRenderedPageBreak/>
              <w:t>тендерної пропозиції;</w:t>
            </w:r>
          </w:p>
          <w:p w:rsidR="002570D8" w:rsidRPr="00575CBB" w:rsidRDefault="002570D8" w:rsidP="002570D8">
            <w:pPr>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570D8" w:rsidRPr="00575CBB" w:rsidRDefault="002570D8" w:rsidP="002570D8">
            <w:pPr>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570D8" w:rsidRPr="00575CBB" w:rsidRDefault="002570D8" w:rsidP="002570D8">
            <w:pPr>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570D8" w:rsidRPr="00575CBB" w:rsidRDefault="002570D8" w:rsidP="002570D8">
            <w:pPr>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570D8" w:rsidRPr="00575CBB" w:rsidRDefault="002570D8" w:rsidP="002570D8">
            <w:pPr>
              <w:pBdr>
                <w:top w:val="nil"/>
                <w:left w:val="nil"/>
                <w:bottom w:val="nil"/>
                <w:right w:val="nil"/>
                <w:between w:val="nil"/>
              </w:pBdr>
              <w:spacing w:line="228" w:lineRule="auto"/>
              <w:jc w:val="both"/>
              <w:rPr>
                <w:rFonts w:ascii="Times New Roman" w:hAnsi="Times New Roman"/>
                <w:b/>
                <w:highlight w:val="white"/>
                <w:lang w:val="uk-UA"/>
              </w:rPr>
            </w:pPr>
            <w:r w:rsidRPr="00575CBB">
              <w:rPr>
                <w:rFonts w:ascii="Times New Roman" w:hAnsi="Times New Roman"/>
                <w:highlight w:val="white"/>
                <w:lang w:val="uk-UA"/>
              </w:rPr>
              <w:t xml:space="preserve">2) </w:t>
            </w:r>
            <w:r w:rsidRPr="00575CBB">
              <w:rPr>
                <w:rFonts w:ascii="Times New Roman" w:hAnsi="Times New Roman"/>
                <w:b/>
                <w:highlight w:val="white"/>
                <w:lang w:val="uk-UA"/>
              </w:rPr>
              <w:t>тендерна пропозиція:</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не відповідає умовам технічної специфікації та іншим вимогам щодо предмета закупівлі тендерної документації;</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викладена іншою мовою (мовами), ніж мова (мови), що передбачена тендерною документацією;</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-є такою, строк дії якої закінчився;</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-не відповідає вимогам, установленим у тендерній документації відповідно до абзацу першого частини третьої статті 22 Закону;</w:t>
            </w:r>
          </w:p>
          <w:p w:rsidR="002570D8" w:rsidRPr="00575CBB" w:rsidRDefault="002570D8" w:rsidP="002570D8">
            <w:pPr>
              <w:pBdr>
                <w:top w:val="nil"/>
                <w:left w:val="nil"/>
                <w:bottom w:val="nil"/>
                <w:right w:val="nil"/>
                <w:between w:val="nil"/>
              </w:pBdr>
              <w:spacing w:line="228" w:lineRule="auto"/>
              <w:jc w:val="both"/>
              <w:rPr>
                <w:rFonts w:ascii="Times New Roman" w:hAnsi="Times New Roman"/>
                <w:b/>
                <w:highlight w:val="white"/>
                <w:lang w:val="uk-UA"/>
              </w:rPr>
            </w:pPr>
            <w:r w:rsidRPr="00575CBB">
              <w:rPr>
                <w:rFonts w:ascii="Times New Roman" w:hAnsi="Times New Roman"/>
                <w:highlight w:val="white"/>
                <w:lang w:val="uk-UA"/>
              </w:rPr>
              <w:t xml:space="preserve">3) </w:t>
            </w:r>
            <w:r w:rsidRPr="00575CBB">
              <w:rPr>
                <w:rFonts w:ascii="Times New Roman" w:hAnsi="Times New Roman"/>
                <w:b/>
                <w:highlight w:val="white"/>
                <w:lang w:val="uk-UA"/>
              </w:rPr>
              <w:t>переможець процедури закупівлі:</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не надав копію ліцензії або документа дозвільного характеру (у разі їх наявності) відповідно до частини другої статті 41 Закону;</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не надав забезпечення виконання договору про закупівлю, якщо таке забезпечення вимагалося замовником;</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w:t>
            </w:r>
            <w:r>
              <w:rPr>
                <w:rFonts w:ascii="Times New Roman" w:hAnsi="Times New Roman"/>
                <w:highlight w:val="white"/>
                <w:lang w:val="uk-UA"/>
              </w:rPr>
              <w:t xml:space="preserve"> </w:t>
            </w:r>
            <w:r w:rsidRPr="00575CBB">
              <w:rPr>
                <w:rFonts w:ascii="Times New Roman" w:hAnsi="Times New Roman"/>
                <w:highlight w:val="white"/>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w:t>
            </w:r>
            <w:r w:rsidRPr="00575CBB">
              <w:rPr>
                <w:rFonts w:ascii="Times New Roman" w:hAnsi="Times New Roman"/>
                <w:highlight w:val="white"/>
                <w:lang w:val="uk-UA"/>
              </w:rPr>
              <w:lastRenderedPageBreak/>
              <w:t>13 частини першої статті 17 Закону) згідно пункту 44 Особливостей.</w:t>
            </w:r>
          </w:p>
          <w:p w:rsidR="002570D8" w:rsidRPr="00575CBB" w:rsidRDefault="002570D8" w:rsidP="002570D8">
            <w:pPr>
              <w:pBdr>
                <w:top w:val="nil"/>
                <w:left w:val="nil"/>
                <w:bottom w:val="nil"/>
                <w:right w:val="nil"/>
                <w:between w:val="nil"/>
              </w:pBdr>
              <w:spacing w:line="228" w:lineRule="auto"/>
              <w:jc w:val="both"/>
              <w:rPr>
                <w:rFonts w:ascii="Times New Roman" w:hAnsi="Times New Roman"/>
                <w:b/>
                <w:highlight w:val="white"/>
                <w:lang w:val="uk-UA"/>
              </w:rPr>
            </w:pPr>
            <w:r w:rsidRPr="00575CBB">
              <w:rPr>
                <w:rFonts w:ascii="Times New Roman" w:hAnsi="Times New Roman"/>
                <w:b/>
                <w:highlight w:val="white"/>
                <w:lang w:val="uk-UA"/>
              </w:rPr>
              <w:t>Замовник може відхилити тендерну пропозицію</w:t>
            </w:r>
            <w:r w:rsidRPr="00575CBB">
              <w:rPr>
                <w:rFonts w:ascii="Times New Roman" w:hAnsi="Times New Roman"/>
                <w:highlight w:val="white"/>
                <w:lang w:val="uk-UA"/>
              </w:rPr>
              <w:t xml:space="preserve"> із зазначенням аргументації в електронній системі закупівель </w:t>
            </w:r>
            <w:r w:rsidRPr="00575CBB">
              <w:rPr>
                <w:rFonts w:ascii="Times New Roman" w:hAnsi="Times New Roman"/>
                <w:b/>
                <w:highlight w:val="white"/>
                <w:lang w:val="uk-UA"/>
              </w:rPr>
              <w:t>у разі, коли:</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570D8" w:rsidRPr="00575CBB" w:rsidRDefault="002570D8" w:rsidP="002570D8">
            <w:pPr>
              <w:pBdr>
                <w:top w:val="nil"/>
                <w:left w:val="nil"/>
                <w:bottom w:val="nil"/>
                <w:right w:val="nil"/>
                <w:between w:val="nil"/>
              </w:pBdr>
              <w:spacing w:line="228" w:lineRule="auto"/>
              <w:jc w:val="both"/>
              <w:rPr>
                <w:rFonts w:ascii="Times New Roman" w:hAnsi="Times New Roman"/>
                <w:highlight w:val="white"/>
                <w:lang w:val="uk-UA"/>
              </w:rPr>
            </w:pPr>
            <w:r w:rsidRPr="00575CBB">
              <w:rPr>
                <w:rFonts w:ascii="Times New Roman" w:hAnsi="Times New Roman"/>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570D8" w:rsidRPr="00575CBB" w:rsidRDefault="002570D8" w:rsidP="002570D8">
            <w:pPr>
              <w:jc w:val="both"/>
              <w:rPr>
                <w:rFonts w:ascii="Times New Roman" w:hAnsi="Times New Roman"/>
                <w:highlight w:val="white"/>
                <w:lang w:val="uk-UA"/>
              </w:rPr>
            </w:pPr>
            <w:r w:rsidRPr="00575CBB">
              <w:rPr>
                <w:rFonts w:ascii="Times New Roman" w:hAnsi="Times New Roman"/>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570D8" w:rsidRPr="00317FF5" w:rsidRDefault="002570D8" w:rsidP="002570D8">
            <w:pPr>
              <w:contextualSpacing/>
              <w:jc w:val="both"/>
              <w:rPr>
                <w:rFonts w:ascii="Times New Roman" w:hAnsi="Times New Roman"/>
                <w:color w:val="000000"/>
                <w:lang w:val="uk-UA" w:eastAsia="ru-RU"/>
              </w:rPr>
            </w:pPr>
            <w:r w:rsidRPr="00575CBB">
              <w:rPr>
                <w:rFonts w:ascii="Times New Roman" w:hAnsi="Times New Roman"/>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575CBB">
              <w:rPr>
                <w:rFonts w:ascii="Times New Roman" w:hAnsi="Times New Roman"/>
                <w:b/>
                <w:highlight w:val="white"/>
                <w:lang w:val="uk-UA"/>
              </w:rPr>
              <w:t xml:space="preserve">не пізніш як через чотири дні </w:t>
            </w:r>
            <w:r w:rsidRPr="00575CBB">
              <w:rPr>
                <w:rFonts w:ascii="Times New Roman" w:hAnsi="Times New Roman"/>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570D8" w:rsidRPr="003C1F40" w:rsidTr="009C70F1">
        <w:tc>
          <w:tcPr>
            <w:tcW w:w="10470" w:type="dxa"/>
            <w:gridSpan w:val="4"/>
            <w:shd w:val="clear" w:color="auto" w:fill="auto"/>
            <w:vAlign w:val="center"/>
          </w:tcPr>
          <w:p w:rsidR="002570D8" w:rsidRPr="003C1F40" w:rsidRDefault="002570D8" w:rsidP="002570D8">
            <w:pPr>
              <w:pStyle w:val="af"/>
              <w:spacing w:before="0" w:after="0"/>
              <w:rPr>
                <w:b/>
                <w:lang w:val="uk-UA"/>
              </w:rPr>
            </w:pPr>
            <w:r w:rsidRPr="003C1F40">
              <w:rPr>
                <w:b/>
                <w:lang w:val="uk-UA"/>
              </w:rPr>
              <w:lastRenderedPageBreak/>
              <w:t>VI. Результати торгів та укладання договору про закупівлю</w:t>
            </w:r>
          </w:p>
        </w:tc>
      </w:tr>
      <w:tr w:rsidR="002570D8" w:rsidRPr="003C1F40" w:rsidTr="009C70F1">
        <w:tc>
          <w:tcPr>
            <w:tcW w:w="2127" w:type="dxa"/>
            <w:shd w:val="clear" w:color="auto" w:fill="auto"/>
            <w:vAlign w:val="center"/>
          </w:tcPr>
          <w:p w:rsidR="002570D8" w:rsidRPr="00043F7F" w:rsidRDefault="002570D8" w:rsidP="002570D8">
            <w:pPr>
              <w:jc w:val="center"/>
              <w:rPr>
                <w:rFonts w:ascii="Times New Roman" w:hAnsi="Times New Roman" w:cs="Times New Roman"/>
                <w:b/>
                <w:bCs/>
                <w:lang w:val="uk-UA"/>
              </w:rPr>
            </w:pPr>
            <w:r w:rsidRPr="00043F7F">
              <w:rPr>
                <w:rFonts w:ascii="Times New Roman" w:hAnsi="Times New Roman" w:cs="Times New Roman"/>
                <w:b/>
                <w:bCs/>
                <w:lang w:val="uk-UA"/>
              </w:rPr>
              <w:t>Відміна тендеру чи визнання тендеру таким, що не відбувся</w:t>
            </w:r>
          </w:p>
        </w:tc>
        <w:tc>
          <w:tcPr>
            <w:tcW w:w="8343" w:type="dxa"/>
            <w:gridSpan w:val="3"/>
            <w:shd w:val="clear" w:color="auto" w:fill="auto"/>
            <w:vAlign w:val="center"/>
          </w:tcPr>
          <w:p w:rsidR="002570D8" w:rsidRDefault="002570D8" w:rsidP="002570D8">
            <w:pPr>
              <w:jc w:val="both"/>
              <w:rPr>
                <w:rFonts w:ascii="Times New Roman" w:hAnsi="Times New Roman" w:cs="Times New Roman"/>
                <w:b/>
                <w:i/>
              </w:rPr>
            </w:pPr>
            <w:r>
              <w:rPr>
                <w:rFonts w:ascii="Times New Roman" w:hAnsi="Times New Roman" w:cs="Times New Roman"/>
                <w:b/>
                <w:i/>
              </w:rPr>
              <w:t>Замовник відміняє відкриті торги у разі:</w:t>
            </w:r>
          </w:p>
          <w:p w:rsidR="002570D8" w:rsidRDefault="002570D8" w:rsidP="002570D8">
            <w:pPr>
              <w:jc w:val="both"/>
              <w:rPr>
                <w:rFonts w:ascii="Times New Roman" w:hAnsi="Times New Roman" w:cs="Times New Roman"/>
              </w:rPr>
            </w:pPr>
            <w:r>
              <w:rPr>
                <w:rFonts w:ascii="Times New Roman" w:hAnsi="Times New Roman" w:cs="Times New Roman"/>
              </w:rPr>
              <w:t>1) відсутності подальшої потреби в закупівлі товарів, робіт чи послуг;</w:t>
            </w:r>
          </w:p>
          <w:p w:rsidR="002570D8" w:rsidRDefault="002570D8" w:rsidP="002570D8">
            <w:pPr>
              <w:jc w:val="both"/>
              <w:rPr>
                <w:rFonts w:ascii="Times New Roman" w:hAnsi="Times New Roman" w:cs="Times New Roman"/>
              </w:rPr>
            </w:pPr>
            <w:r>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570D8" w:rsidRDefault="002570D8" w:rsidP="002570D8">
            <w:pPr>
              <w:jc w:val="both"/>
              <w:rPr>
                <w:rFonts w:ascii="Times New Roman" w:hAnsi="Times New Roman" w:cs="Times New Roman"/>
              </w:rPr>
            </w:pPr>
            <w:r>
              <w:rPr>
                <w:rFonts w:ascii="Times New Roman" w:hAnsi="Times New Roman" w:cs="Times New Roman"/>
              </w:rPr>
              <w:t>3) скорочення обсягу видатків на здійснення закупівлі товарів, робіт чи послуг;</w:t>
            </w:r>
          </w:p>
          <w:p w:rsidR="002570D8" w:rsidRDefault="002570D8" w:rsidP="002570D8">
            <w:pPr>
              <w:jc w:val="both"/>
              <w:rPr>
                <w:rFonts w:ascii="Times New Roman" w:hAnsi="Times New Roman" w:cs="Times New Roman"/>
              </w:rPr>
            </w:pPr>
            <w:r>
              <w:rPr>
                <w:rFonts w:ascii="Times New Roman" w:hAnsi="Times New Roman" w:cs="Times New Roman"/>
              </w:rPr>
              <w:t>4) коли здійснення закупівлі стало неможливим внаслідок дії обставин непереборної сили.</w:t>
            </w:r>
          </w:p>
          <w:p w:rsidR="002570D8" w:rsidRDefault="002570D8" w:rsidP="002570D8">
            <w:pPr>
              <w:jc w:val="both"/>
              <w:rPr>
                <w:rFonts w:ascii="Times New Roman" w:hAnsi="Times New Roman" w:cs="Times New Roman"/>
              </w:rPr>
            </w:pPr>
            <w:r>
              <w:rPr>
                <w:rFonts w:ascii="Times New Roman" w:hAnsi="Times New Roman" w:cs="Times New Roman"/>
              </w:rPr>
              <w:t xml:space="preserve">У разі відміни відкритих торгів замовник </w:t>
            </w:r>
            <w:r>
              <w:rPr>
                <w:rFonts w:ascii="Times New Roman" w:hAnsi="Times New Roman" w:cs="Times New Roman"/>
                <w:b/>
                <w:i/>
              </w:rPr>
              <w:t>протягом одного робочого дня</w:t>
            </w:r>
            <w:r>
              <w:rPr>
                <w:rFonts w:ascii="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2570D8" w:rsidRDefault="002570D8" w:rsidP="002570D8">
            <w:pPr>
              <w:jc w:val="both"/>
              <w:rPr>
                <w:rFonts w:ascii="Times New Roman" w:hAnsi="Times New Roman" w:cs="Times New Roman"/>
                <w:b/>
                <w:i/>
              </w:rPr>
            </w:pPr>
            <w:r>
              <w:rPr>
                <w:rFonts w:ascii="Times New Roman" w:hAnsi="Times New Roman" w:cs="Times New Roman"/>
                <w:b/>
                <w:i/>
              </w:rPr>
              <w:t>Відкриті торги автоматично відміняються електронною системою закупівель у разі:</w:t>
            </w:r>
          </w:p>
          <w:p w:rsidR="002570D8" w:rsidRDefault="002570D8" w:rsidP="002570D8">
            <w:pPr>
              <w:jc w:val="both"/>
              <w:rPr>
                <w:rFonts w:ascii="Times New Roman" w:hAnsi="Times New Roman" w:cs="Times New Roman"/>
              </w:rPr>
            </w:pPr>
            <w:r>
              <w:rPr>
                <w:rFonts w:ascii="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s="Times New Roman"/>
                <w:highlight w:val="white"/>
              </w:rPr>
              <w:t>цими особливостями</w:t>
            </w:r>
            <w:r>
              <w:rPr>
                <w:rFonts w:ascii="Times New Roman" w:hAnsi="Times New Roman" w:cs="Times New Roman"/>
              </w:rPr>
              <w:t>;</w:t>
            </w:r>
          </w:p>
          <w:p w:rsidR="002570D8" w:rsidRDefault="002570D8" w:rsidP="002570D8">
            <w:pPr>
              <w:jc w:val="both"/>
              <w:rPr>
                <w:rFonts w:ascii="Times New Roman" w:hAnsi="Times New Roman" w:cs="Times New Roman"/>
              </w:rPr>
            </w:pPr>
            <w:r>
              <w:rPr>
                <w:rFonts w:ascii="Times New Roman" w:hAnsi="Times New Roman" w:cs="Times New Roman"/>
              </w:rPr>
              <w:t>2) не</w:t>
            </w:r>
            <w:r>
              <w:rPr>
                <w:rFonts w:ascii="Times New Roman" w:hAnsi="Times New Roman" w:cs="Times New Roman"/>
                <w:highlight w:val="white"/>
              </w:rPr>
              <w:t>подання жодної тендерної пропозиції для участі</w:t>
            </w:r>
            <w:r>
              <w:rPr>
                <w:rFonts w:ascii="Times New Roman" w:hAnsi="Times New Roman" w:cs="Times New Roman"/>
              </w:rPr>
              <w:t xml:space="preserve"> у відкритих торгах у строк, установлений замовником згідно з </w:t>
            </w:r>
            <w:r>
              <w:rPr>
                <w:rFonts w:ascii="Times New Roman" w:hAnsi="Times New Roman" w:cs="Times New Roman"/>
                <w:highlight w:val="white"/>
              </w:rPr>
              <w:t>цими особливостями</w:t>
            </w:r>
            <w:r>
              <w:rPr>
                <w:rFonts w:ascii="Times New Roman" w:hAnsi="Times New Roman" w:cs="Times New Roman"/>
              </w:rPr>
              <w:t>.</w:t>
            </w:r>
          </w:p>
          <w:p w:rsidR="002570D8" w:rsidRDefault="002570D8" w:rsidP="002570D8">
            <w:pPr>
              <w:jc w:val="both"/>
              <w:rPr>
                <w:rFonts w:ascii="Times New Roman" w:hAnsi="Times New Roman" w:cs="Times New Roman"/>
              </w:rPr>
            </w:pPr>
            <w:r>
              <w:rPr>
                <w:rFonts w:ascii="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570D8" w:rsidRDefault="002570D8" w:rsidP="002570D8">
            <w:pPr>
              <w:jc w:val="both"/>
              <w:rPr>
                <w:rFonts w:ascii="Times New Roman" w:hAnsi="Times New Roman" w:cs="Times New Roman"/>
              </w:rPr>
            </w:pPr>
            <w:r>
              <w:rPr>
                <w:rFonts w:ascii="Times New Roman" w:hAnsi="Times New Roman" w:cs="Times New Roman"/>
              </w:rPr>
              <w:t>Відкриті торги можуть бути відмінені частково (за лотом).</w:t>
            </w:r>
          </w:p>
          <w:p w:rsidR="002570D8" w:rsidRDefault="002570D8" w:rsidP="002570D8">
            <w:pPr>
              <w:jc w:val="both"/>
              <w:rPr>
                <w:rFonts w:ascii="Times New Roman" w:hAnsi="Times New Roman" w:cs="Times New Roman"/>
              </w:rPr>
            </w:pPr>
            <w:r>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rPr>
              <w:t>.</w:t>
            </w:r>
          </w:p>
        </w:tc>
      </w:tr>
      <w:tr w:rsidR="002570D8" w:rsidRPr="003C1F40" w:rsidTr="009C70F1">
        <w:tc>
          <w:tcPr>
            <w:tcW w:w="2127" w:type="dxa"/>
            <w:shd w:val="clear" w:color="auto" w:fill="auto"/>
            <w:vAlign w:val="center"/>
          </w:tcPr>
          <w:p w:rsidR="002570D8" w:rsidRPr="003C1F40" w:rsidRDefault="002570D8" w:rsidP="002570D8">
            <w:pPr>
              <w:pStyle w:val="af"/>
              <w:spacing w:before="0" w:after="0"/>
              <w:rPr>
                <w:lang w:val="uk-UA"/>
              </w:rPr>
            </w:pPr>
            <w:r w:rsidRPr="003C1F40">
              <w:rPr>
                <w:lang w:val="uk-UA"/>
              </w:rPr>
              <w:t> </w:t>
            </w:r>
            <w:r w:rsidRPr="003C1F40">
              <w:rPr>
                <w:b/>
                <w:bCs/>
                <w:lang w:val="uk-UA"/>
              </w:rPr>
              <w:t xml:space="preserve">2. </w:t>
            </w:r>
            <w:r w:rsidRPr="003C1F40">
              <w:rPr>
                <w:b/>
                <w:lang w:val="uk-UA"/>
              </w:rPr>
              <w:t>Строк укладання договору</w:t>
            </w:r>
          </w:p>
        </w:tc>
        <w:tc>
          <w:tcPr>
            <w:tcW w:w="8343" w:type="dxa"/>
            <w:gridSpan w:val="3"/>
            <w:shd w:val="clear" w:color="auto" w:fill="auto"/>
            <w:vAlign w:val="center"/>
          </w:tcPr>
          <w:p w:rsidR="002570D8" w:rsidRPr="00350EE2" w:rsidRDefault="002570D8" w:rsidP="002570D8">
            <w:pPr>
              <w:jc w:val="both"/>
              <w:rPr>
                <w:rFonts w:ascii="Times New Roman" w:hAnsi="Times New Roman"/>
                <w:highlight w:val="white"/>
                <w:lang w:val="uk-UA"/>
              </w:rPr>
            </w:pPr>
            <w:r w:rsidRPr="00350EE2">
              <w:rPr>
                <w:rFonts w:ascii="Times New Roman" w:hAnsi="Times New Roman"/>
                <w:highlight w:val="white"/>
                <w:lang w:val="uk-UA"/>
              </w:rPr>
              <w:t>Замовник укладає договір про закупівлю з учасником, який визнаний переможцем процедури закупівлі, протягом строку дії його пропозиції</w:t>
            </w:r>
            <w:r w:rsidRPr="00E5746E">
              <w:rPr>
                <w:rFonts w:ascii="Times New Roman" w:hAnsi="Times New Roman"/>
                <w:lang w:val="uk-UA"/>
              </w:rPr>
              <w:t xml:space="preserve">, </w:t>
            </w:r>
            <w:r w:rsidRPr="00E5746E">
              <w:rPr>
                <w:rFonts w:ascii="Times New Roman" w:hAnsi="Times New Roman"/>
                <w:b/>
                <w:lang w:val="uk-UA"/>
              </w:rPr>
              <w:t>не пізніше ніж через 15 днів</w:t>
            </w:r>
            <w:r w:rsidRPr="00E5746E">
              <w:rPr>
                <w:rFonts w:ascii="Times New Roman" w:hAnsi="Times New Roman"/>
                <w:lang w:val="uk-UA"/>
              </w:rPr>
              <w:t xml:space="preserve"> з дати прийняття рішення про намір укласти дого</w:t>
            </w:r>
            <w:r w:rsidRPr="00350EE2">
              <w:rPr>
                <w:rFonts w:ascii="Times New Roman" w:hAnsi="Times New Roman"/>
                <w:highlight w:val="white"/>
                <w:lang w:val="uk-UA"/>
              </w:rPr>
              <w:t xml:space="preserve">вір </w:t>
            </w:r>
            <w:r w:rsidRPr="00350EE2">
              <w:rPr>
                <w:rFonts w:ascii="Times New Roman" w:hAnsi="Times New Roman"/>
                <w:highlight w:val="white"/>
                <w:lang w:val="uk-UA"/>
              </w:rPr>
              <w:lastRenderedPageBreak/>
              <w:t xml:space="preserve">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0EE2">
              <w:rPr>
                <w:rFonts w:ascii="Times New Roman" w:hAnsi="Times New Roman"/>
                <w:b/>
                <w:highlight w:val="white"/>
                <w:lang w:val="uk-UA"/>
              </w:rPr>
              <w:t>може бути продовжений до 60 днів</w:t>
            </w:r>
            <w:r w:rsidRPr="00350EE2">
              <w:rPr>
                <w:rFonts w:ascii="Times New Roman" w:hAnsi="Times New Roman"/>
                <w:highlight w:val="white"/>
                <w:lang w:val="uk-UA"/>
              </w:rPr>
              <w:t xml:space="preserve">. </w:t>
            </w:r>
          </w:p>
          <w:p w:rsidR="002570D8" w:rsidRPr="00350EE2" w:rsidRDefault="002570D8" w:rsidP="002570D8">
            <w:pPr>
              <w:jc w:val="both"/>
              <w:rPr>
                <w:rFonts w:ascii="Times New Roman" w:hAnsi="Times New Roman"/>
                <w:highlight w:val="white"/>
                <w:lang w:val="uk-UA"/>
              </w:rPr>
            </w:pPr>
            <w:r w:rsidRPr="00350EE2">
              <w:rPr>
                <w:rFonts w:ascii="Times New Roman" w:hAnsi="Times New Roman"/>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570D8" w:rsidRPr="00317FF5" w:rsidRDefault="002570D8" w:rsidP="002570D8">
            <w:pPr>
              <w:jc w:val="both"/>
              <w:rPr>
                <w:rFonts w:ascii="Times New Roman" w:hAnsi="Times New Roman"/>
                <w:lang w:val="uk-UA"/>
              </w:rPr>
            </w:pPr>
            <w:r w:rsidRPr="00350EE2">
              <w:rPr>
                <w:rFonts w:ascii="Times New Roman" w:hAnsi="Times New Roman"/>
                <w:highlight w:val="white"/>
                <w:lang w:val="uk-UA"/>
              </w:rPr>
              <w:t xml:space="preserve">З метою забезпечення права на оскарження рішень замовника до органу оскарження договір про закупівлю </w:t>
            </w:r>
            <w:r w:rsidRPr="00350EE2">
              <w:rPr>
                <w:rFonts w:ascii="Times New Roman" w:hAnsi="Times New Roman"/>
                <w:b/>
                <w:highlight w:val="white"/>
                <w:lang w:val="uk-UA"/>
              </w:rPr>
              <w:t>не може бути укладено раніше ніж через п’ять днів</w:t>
            </w:r>
            <w:r w:rsidRPr="00350EE2">
              <w:rPr>
                <w:rFonts w:ascii="Times New Roman" w:hAnsi="Times New Roman"/>
                <w:highlight w:val="white"/>
                <w:lang w:val="uk-UA"/>
              </w:rPr>
              <w:t xml:space="preserve"> з дати оприлюднення в електронній системі закупівель повідомлення про намір укласти договір про закупівлю</w:t>
            </w:r>
            <w:r>
              <w:rPr>
                <w:rFonts w:ascii="Times New Roman" w:hAnsi="Times New Roman"/>
                <w:highlight w:val="white"/>
              </w:rPr>
              <w:t>.</w:t>
            </w:r>
          </w:p>
        </w:tc>
      </w:tr>
      <w:tr w:rsidR="002570D8" w:rsidRPr="00B06912" w:rsidTr="009C70F1">
        <w:tc>
          <w:tcPr>
            <w:tcW w:w="2127" w:type="dxa"/>
            <w:shd w:val="clear" w:color="auto" w:fill="auto"/>
            <w:vAlign w:val="center"/>
          </w:tcPr>
          <w:p w:rsidR="002570D8" w:rsidRPr="003C1F40" w:rsidRDefault="002570D8" w:rsidP="002570D8">
            <w:pPr>
              <w:rPr>
                <w:rFonts w:ascii="Times New Roman" w:hAnsi="Times New Roman" w:cs="Times New Roman"/>
                <w:b/>
                <w:lang w:val="uk-UA"/>
              </w:rPr>
            </w:pPr>
            <w:r w:rsidRPr="003C1F40">
              <w:rPr>
                <w:rFonts w:ascii="Times New Roman" w:hAnsi="Times New Roman" w:cs="Times New Roman"/>
                <w:b/>
                <w:lang w:val="uk-UA"/>
              </w:rPr>
              <w:lastRenderedPageBreak/>
              <w:t>3. Проект договору про закупівлю</w:t>
            </w:r>
          </w:p>
        </w:tc>
        <w:tc>
          <w:tcPr>
            <w:tcW w:w="8343" w:type="dxa"/>
            <w:gridSpan w:val="3"/>
            <w:shd w:val="clear" w:color="auto" w:fill="auto"/>
            <w:vAlign w:val="center"/>
          </w:tcPr>
          <w:p w:rsidR="002570D8" w:rsidRPr="000171DD" w:rsidRDefault="002570D8" w:rsidP="002570D8">
            <w:pPr>
              <w:ind w:right="120"/>
              <w:jc w:val="both"/>
              <w:rPr>
                <w:rFonts w:ascii="Times New Roman" w:hAnsi="Times New Roman"/>
                <w:color w:val="000000"/>
                <w:lang w:val="uk-UA"/>
              </w:rPr>
            </w:pPr>
            <w:r w:rsidRPr="000171DD">
              <w:rPr>
                <w:rFonts w:ascii="Times New Roman" w:hAnsi="Times New Roman"/>
                <w:color w:val="000000"/>
                <w:lang w:val="uk-UA"/>
              </w:rPr>
              <w:t xml:space="preserve">Проєкт </w:t>
            </w:r>
            <w:r w:rsidRPr="000171DD">
              <w:rPr>
                <w:rFonts w:ascii="Times New Roman" w:hAnsi="Times New Roman"/>
                <w:lang w:val="uk-UA"/>
              </w:rPr>
              <w:t>д</w:t>
            </w:r>
            <w:r w:rsidRPr="000171DD">
              <w:rPr>
                <w:rFonts w:ascii="Times New Roman" w:hAnsi="Times New Roman"/>
                <w:color w:val="000000"/>
                <w:lang w:val="uk-UA"/>
              </w:rPr>
              <w:t xml:space="preserve">оговору про закупівлю викладено в </w:t>
            </w:r>
            <w:r w:rsidRPr="008B395D">
              <w:rPr>
                <w:rFonts w:ascii="Times New Roman" w:hAnsi="Times New Roman"/>
                <w:b/>
                <w:color w:val="000000"/>
                <w:lang w:val="uk-UA"/>
              </w:rPr>
              <w:t>Додатку 3</w:t>
            </w:r>
            <w:r w:rsidRPr="000171DD">
              <w:rPr>
                <w:rFonts w:ascii="Times New Roman" w:hAnsi="Times New Roman"/>
                <w:color w:val="000000"/>
                <w:lang w:val="uk-UA"/>
              </w:rPr>
              <w:t xml:space="preserve"> до цієї тендерної документації.</w:t>
            </w:r>
          </w:p>
          <w:p w:rsidR="002570D8" w:rsidRPr="000171DD" w:rsidRDefault="002570D8" w:rsidP="002570D8">
            <w:pPr>
              <w:ind w:right="120"/>
              <w:jc w:val="both"/>
              <w:rPr>
                <w:rFonts w:ascii="Times New Roman" w:hAnsi="Times New Roman"/>
                <w:lang w:val="uk-UA"/>
              </w:rPr>
            </w:pPr>
            <w:r w:rsidRPr="000171DD">
              <w:rPr>
                <w:rFonts w:ascii="Times New Roman" w:hAnsi="Times New Roman"/>
                <w:color w:val="000000"/>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171DD">
              <w:rPr>
                <w:rFonts w:ascii="Times New Roman" w:hAnsi="Times New Roman"/>
                <w:lang w:val="uk-UA"/>
              </w:rPr>
              <w:t>у строки, визначені пунктом 2 «Строк укладання договору про закупівлю» цього розділу.</w:t>
            </w:r>
          </w:p>
          <w:p w:rsidR="002570D8" w:rsidRPr="000171DD" w:rsidRDefault="002570D8" w:rsidP="002570D8">
            <w:pPr>
              <w:jc w:val="both"/>
              <w:rPr>
                <w:rFonts w:ascii="Times New Roman" w:hAnsi="Times New Roman"/>
                <w:color w:val="000000"/>
                <w:lang w:val="uk-UA"/>
              </w:rPr>
            </w:pPr>
            <w:r w:rsidRPr="000171DD">
              <w:rPr>
                <w:rFonts w:ascii="Times New Roman" w:hAnsi="Times New Roman"/>
                <w:b/>
                <w:i/>
                <w:color w:val="000000"/>
                <w:lang w:val="uk-UA"/>
              </w:rPr>
              <w:t>Переможець</w:t>
            </w:r>
            <w:r w:rsidRPr="000171DD">
              <w:rPr>
                <w:rFonts w:ascii="Times New Roman" w:hAnsi="Times New Roman"/>
                <w:color w:val="000000"/>
                <w:lang w:val="uk-UA"/>
              </w:rPr>
              <w:t xml:space="preserve"> процедури закупівлі під час укладення договору про закупівлю повинен надати:</w:t>
            </w:r>
          </w:p>
          <w:p w:rsidR="002570D8" w:rsidRPr="000171DD" w:rsidRDefault="002570D8" w:rsidP="008B395D">
            <w:pPr>
              <w:numPr>
                <w:ilvl w:val="0"/>
                <w:numId w:val="3"/>
              </w:numPr>
              <w:pBdr>
                <w:top w:val="nil"/>
                <w:left w:val="nil"/>
                <w:bottom w:val="nil"/>
                <w:right w:val="nil"/>
                <w:between w:val="nil"/>
              </w:pBdr>
              <w:suppressAutoHyphens w:val="0"/>
              <w:autoSpaceDE/>
              <w:spacing w:line="259" w:lineRule="auto"/>
              <w:ind w:left="109" w:firstLine="0"/>
              <w:jc w:val="both"/>
              <w:rPr>
                <w:rFonts w:ascii="Times New Roman" w:hAnsi="Times New Roman"/>
                <w:color w:val="000000"/>
                <w:lang w:val="uk-UA"/>
              </w:rPr>
            </w:pPr>
            <w:r w:rsidRPr="000171DD">
              <w:rPr>
                <w:rFonts w:ascii="Times New Roman" w:hAnsi="Times New Roman"/>
                <w:color w:val="000000"/>
                <w:lang w:val="uk-UA"/>
              </w:rPr>
              <w:t>інформацію про право підписання договору про закупівлю;</w:t>
            </w:r>
          </w:p>
          <w:p w:rsidR="002570D8" w:rsidRPr="000171DD" w:rsidRDefault="002570D8" w:rsidP="008B395D">
            <w:pPr>
              <w:numPr>
                <w:ilvl w:val="0"/>
                <w:numId w:val="3"/>
              </w:numPr>
              <w:pBdr>
                <w:top w:val="nil"/>
                <w:left w:val="nil"/>
                <w:bottom w:val="nil"/>
                <w:right w:val="nil"/>
                <w:between w:val="nil"/>
              </w:pBdr>
              <w:suppressAutoHyphens w:val="0"/>
              <w:autoSpaceDE/>
              <w:spacing w:line="259" w:lineRule="auto"/>
              <w:ind w:left="109" w:firstLine="0"/>
              <w:jc w:val="both"/>
              <w:rPr>
                <w:rFonts w:ascii="Times New Roman" w:hAnsi="Times New Roman"/>
                <w:color w:val="000000"/>
                <w:lang w:val="uk-UA"/>
              </w:rPr>
            </w:pPr>
            <w:r w:rsidRPr="000171DD">
              <w:rPr>
                <w:rFonts w:ascii="Times New Roman" w:hAnsi="Times New Roman"/>
                <w:b/>
                <w:color w:val="000000"/>
                <w:lang w:val="uk-UA"/>
              </w:rPr>
              <w:t>достовірну інформацію про наявність у нього чинної ліцензії або документа дозвільного характеру</w:t>
            </w:r>
            <w:r w:rsidRPr="000171DD">
              <w:rPr>
                <w:rFonts w:ascii="Times New Roman" w:hAnsi="Times New Roman"/>
                <w:color w:val="000000"/>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570D8" w:rsidRPr="00317FF5" w:rsidRDefault="002570D8" w:rsidP="002570D8">
            <w:pPr>
              <w:jc w:val="both"/>
              <w:rPr>
                <w:rFonts w:ascii="Times New Roman" w:hAnsi="Times New Roman"/>
                <w:strike/>
                <w:color w:val="000000"/>
                <w:lang w:val="uk-UA" w:eastAsia="ru-RU"/>
              </w:rPr>
            </w:pPr>
            <w:r w:rsidRPr="000171DD">
              <w:rPr>
                <w:rFonts w:ascii="Times New Roman" w:hAnsi="Times New Roman"/>
                <w:i/>
                <w:color w:val="000000"/>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0171DD">
              <w:rPr>
                <w:rFonts w:ascii="Times New Roman" w:hAnsi="Times New Roman"/>
                <w:i/>
                <w:highlight w:val="white"/>
                <w:lang w:val="uk-UA"/>
              </w:rPr>
              <w:t xml:space="preserve"> абз. 2 підпункту 3  пункту 41 Особливостей.</w:t>
            </w:r>
          </w:p>
        </w:tc>
      </w:tr>
      <w:tr w:rsidR="002570D8" w:rsidRPr="00B204FC" w:rsidTr="009C70F1">
        <w:tc>
          <w:tcPr>
            <w:tcW w:w="2127" w:type="dxa"/>
            <w:shd w:val="clear" w:color="auto" w:fill="auto"/>
            <w:vAlign w:val="center"/>
          </w:tcPr>
          <w:p w:rsidR="002570D8" w:rsidRPr="003C1F40" w:rsidRDefault="002570D8" w:rsidP="002570D8">
            <w:pPr>
              <w:pStyle w:val="af"/>
              <w:spacing w:before="0" w:after="0"/>
              <w:rPr>
                <w:lang w:val="uk-UA"/>
              </w:rPr>
            </w:pPr>
            <w:r w:rsidRPr="003C1F40">
              <w:rPr>
                <w:lang w:val="uk-UA"/>
              </w:rPr>
              <w:t> </w:t>
            </w:r>
            <w:r w:rsidRPr="003C1F40">
              <w:rPr>
                <w:b/>
                <w:bCs/>
                <w:lang w:val="uk-UA"/>
              </w:rPr>
              <w:t>4</w:t>
            </w:r>
            <w:r w:rsidRPr="003C1F40">
              <w:rPr>
                <w:b/>
                <w:lang w:val="uk-UA"/>
              </w:rPr>
              <w:t>. Істотні умови, що обов’язково включаються до договору про закупівлю</w:t>
            </w:r>
          </w:p>
        </w:tc>
        <w:tc>
          <w:tcPr>
            <w:tcW w:w="8343" w:type="dxa"/>
            <w:gridSpan w:val="3"/>
            <w:shd w:val="clear" w:color="auto" w:fill="auto"/>
            <w:vAlign w:val="center"/>
          </w:tcPr>
          <w:p w:rsidR="002570D8" w:rsidRPr="00F45243" w:rsidRDefault="002570D8" w:rsidP="002570D8">
            <w:pPr>
              <w:jc w:val="both"/>
              <w:rPr>
                <w:rFonts w:ascii="Times New Roman" w:hAnsi="Times New Roman" w:cs="Times New Roman"/>
                <w:lang w:val="uk-UA"/>
              </w:rPr>
            </w:pPr>
            <w:r w:rsidRPr="00F45243">
              <w:rPr>
                <w:rFonts w:ascii="Times New Roman" w:hAnsi="Times New Roman" w:cs="Times New Roman"/>
                <w:color w:val="323232"/>
                <w:lang w:val="uk-UA"/>
              </w:rPr>
              <w:t>Д</w:t>
            </w:r>
            <w:r w:rsidRPr="00F45243">
              <w:rPr>
                <w:rFonts w:ascii="Times New Roman" w:hAnsi="Times New Roman" w:cs="Times New Roman"/>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570D8" w:rsidRDefault="002570D8" w:rsidP="002570D8">
            <w:pPr>
              <w:jc w:val="both"/>
              <w:rPr>
                <w:rFonts w:ascii="Times New Roman" w:hAnsi="Times New Roman" w:cs="Times New Roman"/>
              </w:rPr>
            </w:pPr>
            <w:r>
              <w:rPr>
                <w:rFonts w:ascii="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570D8" w:rsidRDefault="002570D8" w:rsidP="002570D8">
            <w:pPr>
              <w:jc w:val="both"/>
              <w:rPr>
                <w:rFonts w:ascii="Times New Roman" w:hAnsi="Times New Roman" w:cs="Times New Roman"/>
              </w:rPr>
            </w:pPr>
            <w:r>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2570D8" w:rsidRDefault="002570D8" w:rsidP="008B395D">
            <w:pPr>
              <w:jc w:val="both"/>
              <w:rPr>
                <w:rFonts w:ascii="Times New Roman" w:hAnsi="Times New Roman" w:cs="Times New Roman"/>
              </w:rPr>
            </w:pPr>
            <w:r>
              <w:rPr>
                <w:rFonts w:ascii="Times New Roman" w:hAnsi="Times New Roman" w:cs="Times New Roman"/>
              </w:rPr>
              <w:t>— визначення грошового еквівалента зобов’язання в іноземній валюті;</w:t>
            </w:r>
          </w:p>
          <w:p w:rsidR="002570D8" w:rsidRDefault="002570D8" w:rsidP="008B395D">
            <w:pPr>
              <w:jc w:val="both"/>
              <w:rPr>
                <w:rFonts w:ascii="Times New Roman" w:hAnsi="Times New Roman" w:cs="Times New Roman"/>
              </w:rPr>
            </w:pPr>
            <w:r>
              <w:rPr>
                <w:rFonts w:ascii="Times New Roman" w:hAnsi="Times New Roman" w:cs="Times New Roman"/>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570D8" w:rsidRDefault="002570D8" w:rsidP="008B395D">
            <w:pPr>
              <w:jc w:val="both"/>
              <w:rPr>
                <w:rFonts w:ascii="Times New Roman" w:hAnsi="Times New Roman" w:cs="Times New Roman"/>
              </w:rPr>
            </w:pPr>
            <w:r>
              <w:rPr>
                <w:rFonts w:ascii="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570D8" w:rsidRPr="00D33C06" w:rsidTr="009C70F1">
        <w:tc>
          <w:tcPr>
            <w:tcW w:w="2127" w:type="dxa"/>
            <w:shd w:val="clear" w:color="auto" w:fill="auto"/>
            <w:vAlign w:val="center"/>
          </w:tcPr>
          <w:p w:rsidR="002570D8" w:rsidRPr="003C1F40" w:rsidRDefault="002570D8" w:rsidP="002570D8">
            <w:pPr>
              <w:pStyle w:val="af"/>
              <w:spacing w:before="0" w:after="0"/>
              <w:rPr>
                <w:lang w:val="uk-UA"/>
              </w:rPr>
            </w:pPr>
            <w:r w:rsidRPr="003C1F40">
              <w:rPr>
                <w:b/>
                <w:bCs/>
                <w:lang w:val="uk-UA"/>
              </w:rPr>
              <w:t>5. Дії замовника при відмові переможця торгів підписати договір про закупівлю</w:t>
            </w:r>
            <w:r w:rsidRPr="003C1F40">
              <w:rPr>
                <w:lang w:val="uk-UA"/>
              </w:rPr>
              <w:t> </w:t>
            </w:r>
          </w:p>
        </w:tc>
        <w:tc>
          <w:tcPr>
            <w:tcW w:w="8343" w:type="dxa"/>
            <w:gridSpan w:val="3"/>
            <w:shd w:val="clear" w:color="auto" w:fill="auto"/>
            <w:vAlign w:val="center"/>
          </w:tcPr>
          <w:p w:rsidR="002570D8" w:rsidRPr="00043F7F" w:rsidRDefault="002570D8" w:rsidP="002570D8">
            <w:pPr>
              <w:ind w:firstLine="391"/>
              <w:jc w:val="both"/>
              <w:rPr>
                <w:rFonts w:ascii="Times New Roman" w:hAnsi="Times New Roman" w:cs="Times New Roman"/>
                <w:lang w:val="uk-UA"/>
              </w:rPr>
            </w:pPr>
            <w:r w:rsidRPr="00043F7F">
              <w:rPr>
                <w:rFonts w:ascii="Times New Roman" w:hAnsi="Times New Roman" w:cs="Times New Roman"/>
                <w:color w:val="000000"/>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Pr>
                <w:rFonts w:ascii="Times New Roman" w:hAnsi="Times New Roman" w:cs="Times New Roman"/>
                <w:color w:val="000000"/>
                <w:lang w:val="uk-UA" w:eastAsia="ru-RU"/>
              </w:rPr>
              <w:t xml:space="preserve">про закупівлю </w:t>
            </w:r>
            <w:r w:rsidRPr="00043F7F">
              <w:rPr>
                <w:rFonts w:ascii="Times New Roman" w:hAnsi="Times New Roman" w:cs="Times New Roman"/>
                <w:color w:val="000000"/>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cs="Times New Roman"/>
                <w:color w:val="000000"/>
                <w:lang w:val="uk-UA" w:eastAsia="ru-RU"/>
              </w:rPr>
              <w:t xml:space="preserve"> та п. 46 особливостей</w:t>
            </w:r>
            <w:r w:rsidRPr="00043F7F">
              <w:rPr>
                <w:rFonts w:ascii="Times New Roman" w:hAnsi="Times New Roman" w:cs="Times New Roman"/>
                <w:color w:val="000000"/>
                <w:lang w:val="uk-UA" w:eastAsia="ru-RU"/>
              </w:rPr>
              <w:t>.</w:t>
            </w:r>
          </w:p>
        </w:tc>
      </w:tr>
      <w:tr w:rsidR="002570D8" w:rsidRPr="003C1F40" w:rsidTr="009C70F1">
        <w:tc>
          <w:tcPr>
            <w:tcW w:w="2127" w:type="dxa"/>
            <w:shd w:val="clear" w:color="auto" w:fill="auto"/>
            <w:vAlign w:val="center"/>
          </w:tcPr>
          <w:p w:rsidR="002570D8" w:rsidRPr="003C1F40" w:rsidRDefault="002570D8" w:rsidP="002570D8">
            <w:pPr>
              <w:pStyle w:val="af"/>
              <w:spacing w:before="0" w:after="0"/>
              <w:rPr>
                <w:lang w:val="uk-UA"/>
              </w:rPr>
            </w:pPr>
            <w:r w:rsidRPr="003C1F40">
              <w:rPr>
                <w:b/>
                <w:lang w:val="uk-UA"/>
              </w:rPr>
              <w:t>6</w:t>
            </w:r>
            <w:r w:rsidRPr="003C1F40">
              <w:rPr>
                <w:b/>
                <w:bCs/>
                <w:lang w:val="uk-UA"/>
              </w:rPr>
              <w:t xml:space="preserve">. Забезпечення виконання </w:t>
            </w:r>
            <w:r w:rsidRPr="003C1F40">
              <w:rPr>
                <w:b/>
                <w:bCs/>
                <w:lang w:val="uk-UA"/>
              </w:rPr>
              <w:lastRenderedPageBreak/>
              <w:t>договору про закупівлю</w:t>
            </w:r>
            <w:r w:rsidRPr="003C1F40">
              <w:rPr>
                <w:lang w:val="uk-UA"/>
              </w:rPr>
              <w:t> </w:t>
            </w:r>
          </w:p>
        </w:tc>
        <w:tc>
          <w:tcPr>
            <w:tcW w:w="8343" w:type="dxa"/>
            <w:gridSpan w:val="3"/>
            <w:shd w:val="clear" w:color="auto" w:fill="auto"/>
          </w:tcPr>
          <w:p w:rsidR="002570D8" w:rsidRPr="003C1F40" w:rsidRDefault="002570D8" w:rsidP="002570D8">
            <w:pPr>
              <w:rPr>
                <w:rFonts w:ascii="Times New Roman" w:hAnsi="Times New Roman" w:cs="Times New Roman"/>
              </w:rPr>
            </w:pPr>
            <w:r w:rsidRPr="003C1F40">
              <w:rPr>
                <w:rFonts w:ascii="Times New Roman" w:hAnsi="Times New Roman" w:cs="Times New Roman"/>
              </w:rPr>
              <w:lastRenderedPageBreak/>
              <w:t xml:space="preserve">6.6.1. Забезпечення виконання договору про закупівлю </w:t>
            </w:r>
            <w:r w:rsidRPr="003C1F40">
              <w:rPr>
                <w:rFonts w:ascii="Times New Roman" w:hAnsi="Times New Roman" w:cs="Times New Roman"/>
                <w:lang w:val="uk-UA"/>
              </w:rPr>
              <w:t xml:space="preserve">не </w:t>
            </w:r>
            <w:r w:rsidRPr="003C1F40">
              <w:rPr>
                <w:rFonts w:ascii="Times New Roman" w:hAnsi="Times New Roman" w:cs="Times New Roman"/>
              </w:rPr>
              <w:t>вимагається</w:t>
            </w:r>
          </w:p>
        </w:tc>
      </w:tr>
    </w:tbl>
    <w:p w:rsidR="00B7127E" w:rsidRDefault="00B7127E" w:rsidP="0030408A">
      <w:pPr>
        <w:ind w:left="6521"/>
        <w:outlineLvl w:val="0"/>
        <w:rPr>
          <w:b/>
          <w:lang w:val="uk-UA"/>
        </w:rPr>
      </w:pPr>
    </w:p>
    <w:p w:rsidR="006302BB" w:rsidRPr="00F07B27" w:rsidRDefault="006302BB" w:rsidP="006302BB">
      <w:pPr>
        <w:jc w:val="both"/>
        <w:rPr>
          <w:rFonts w:ascii="Times New Roman" w:hAnsi="Times New Roman" w:cs="Times New Roman"/>
        </w:rPr>
      </w:pPr>
      <w:r>
        <w:rPr>
          <w:rFonts w:ascii="Times New Roman" w:hAnsi="Times New Roman" w:cs="Times New Roman"/>
          <w:highlight w:val="white"/>
        </w:rPr>
        <w:t xml:space="preserve">Додатки: </w:t>
      </w:r>
      <w:r>
        <w:rPr>
          <w:rFonts w:ascii="Times New Roman" w:hAnsi="Times New Roman" w:cs="Times New Roman"/>
          <w:highlight w:val="white"/>
        </w:rPr>
        <w:tab/>
      </w:r>
      <w:r>
        <w:rPr>
          <w:rFonts w:ascii="Times New Roman" w:hAnsi="Times New Roman" w:cs="Times New Roman"/>
          <w:highlight w:val="white"/>
        </w:rPr>
        <w:tab/>
      </w:r>
      <w:r>
        <w:rPr>
          <w:rFonts w:ascii="Times New Roman" w:hAnsi="Times New Roman" w:cs="Times New Roman"/>
          <w:highlight w:val="white"/>
        </w:rPr>
        <w:tab/>
        <w:t xml:space="preserve">1. Додаток 1 до тендерної документації </w:t>
      </w:r>
      <w:r w:rsidRPr="00F07B27">
        <w:rPr>
          <w:rFonts w:ascii="Times New Roman" w:hAnsi="Times New Roman" w:cs="Times New Roman"/>
        </w:rPr>
        <w:t xml:space="preserve">на </w:t>
      </w:r>
      <w:r w:rsidR="009F7547">
        <w:rPr>
          <w:rFonts w:ascii="Times New Roman" w:hAnsi="Times New Roman" w:cs="Times New Roman"/>
          <w:lang w:val="uk-UA"/>
        </w:rPr>
        <w:t xml:space="preserve">3 </w:t>
      </w:r>
      <w:r w:rsidRPr="00F07B27">
        <w:rPr>
          <w:rFonts w:ascii="Times New Roman" w:hAnsi="Times New Roman" w:cs="Times New Roman"/>
        </w:rPr>
        <w:t>арк. в 1 прим.</w:t>
      </w:r>
    </w:p>
    <w:p w:rsidR="006302BB" w:rsidRPr="00F07B27" w:rsidRDefault="006302BB" w:rsidP="006302BB">
      <w:pPr>
        <w:jc w:val="both"/>
        <w:rPr>
          <w:rFonts w:ascii="Times New Roman" w:hAnsi="Times New Roman" w:cs="Times New Roman"/>
        </w:rPr>
      </w:pPr>
      <w:r w:rsidRPr="00F07B27">
        <w:rPr>
          <w:rFonts w:ascii="Times New Roman" w:hAnsi="Times New Roman" w:cs="Times New Roman"/>
        </w:rPr>
        <w:t xml:space="preserve">                                               2. Додаток 2 до тендерної документації на </w:t>
      </w:r>
      <w:r w:rsidR="00BC79EC">
        <w:rPr>
          <w:rFonts w:ascii="Times New Roman" w:hAnsi="Times New Roman" w:cs="Times New Roman"/>
          <w:lang w:val="uk-UA"/>
        </w:rPr>
        <w:t>2</w:t>
      </w:r>
      <w:r w:rsidRPr="00F07B27">
        <w:rPr>
          <w:rFonts w:ascii="Times New Roman" w:hAnsi="Times New Roman" w:cs="Times New Roman"/>
        </w:rPr>
        <w:t xml:space="preserve"> арк. в 1 прим.</w:t>
      </w:r>
    </w:p>
    <w:p w:rsidR="00690B0E" w:rsidRPr="003C1F40" w:rsidRDefault="006302BB" w:rsidP="00F07B27">
      <w:pPr>
        <w:rPr>
          <w:b/>
          <w:lang w:val="uk-UA"/>
        </w:rPr>
      </w:pPr>
      <w:r w:rsidRPr="00F07B27">
        <w:rPr>
          <w:rFonts w:ascii="Times New Roman" w:hAnsi="Times New Roman" w:cs="Times New Roman"/>
        </w:rPr>
        <w:t xml:space="preserve">                                               3. Додаток 3 до тендерної документації на </w:t>
      </w:r>
      <w:r w:rsidR="00BF066D">
        <w:rPr>
          <w:rFonts w:ascii="Times New Roman" w:hAnsi="Times New Roman" w:cs="Times New Roman"/>
          <w:lang w:val="uk-UA"/>
        </w:rPr>
        <w:t>11</w:t>
      </w:r>
      <w:r w:rsidRPr="00F07B27">
        <w:rPr>
          <w:rFonts w:ascii="Times New Roman" w:hAnsi="Times New Roman" w:cs="Times New Roman"/>
        </w:rPr>
        <w:t xml:space="preserve"> арк</w:t>
      </w:r>
      <w:r>
        <w:rPr>
          <w:rFonts w:ascii="Times New Roman" w:hAnsi="Times New Roman" w:cs="Times New Roman"/>
          <w:highlight w:val="white"/>
        </w:rPr>
        <w:t>. в 1 прим</w:t>
      </w:r>
    </w:p>
    <w:sectPr w:rsidR="00690B0E" w:rsidRPr="003C1F40" w:rsidSect="00197903">
      <w:pgSz w:w="11906" w:h="16838"/>
      <w:pgMar w:top="709"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12" w:rsidRDefault="00485A12">
      <w:r>
        <w:separator/>
      </w:r>
    </w:p>
  </w:endnote>
  <w:endnote w:type="continuationSeparator" w:id="0">
    <w:p w:rsidR="00485A12" w:rsidRDefault="0048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12" w:rsidRDefault="00485A12">
      <w:r>
        <w:separator/>
      </w:r>
    </w:p>
  </w:footnote>
  <w:footnote w:type="continuationSeparator" w:id="0">
    <w:p w:rsidR="00485A12" w:rsidRDefault="00485A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15:restartNumberingAfterBreak="0">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15:restartNumberingAfterBreak="0">
    <w:nsid w:val="0F9D27BC"/>
    <w:multiLevelType w:val="multilevel"/>
    <w:tmpl w:val="071638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2C4F0484"/>
    <w:multiLevelType w:val="multilevel"/>
    <w:tmpl w:val="EA0A4A6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04572E"/>
    <w:multiLevelType w:val="multilevel"/>
    <w:tmpl w:val="6C2EA5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FA"/>
    <w:rsid w:val="00001436"/>
    <w:rsid w:val="000079DB"/>
    <w:rsid w:val="000120E3"/>
    <w:rsid w:val="00013513"/>
    <w:rsid w:val="000154DC"/>
    <w:rsid w:val="00020290"/>
    <w:rsid w:val="00023136"/>
    <w:rsid w:val="000265EC"/>
    <w:rsid w:val="000340A5"/>
    <w:rsid w:val="000377FF"/>
    <w:rsid w:val="00041DC5"/>
    <w:rsid w:val="000420BD"/>
    <w:rsid w:val="00042788"/>
    <w:rsid w:val="00044FC5"/>
    <w:rsid w:val="00050E64"/>
    <w:rsid w:val="0005207B"/>
    <w:rsid w:val="000526BF"/>
    <w:rsid w:val="0005376A"/>
    <w:rsid w:val="000623FD"/>
    <w:rsid w:val="000728F9"/>
    <w:rsid w:val="000808B9"/>
    <w:rsid w:val="00081EEC"/>
    <w:rsid w:val="00082AAE"/>
    <w:rsid w:val="00083F6A"/>
    <w:rsid w:val="000960B4"/>
    <w:rsid w:val="000A08F2"/>
    <w:rsid w:val="000A1995"/>
    <w:rsid w:val="000A55E4"/>
    <w:rsid w:val="000A56B9"/>
    <w:rsid w:val="000A7261"/>
    <w:rsid w:val="000B1AC7"/>
    <w:rsid w:val="000B2451"/>
    <w:rsid w:val="000B3155"/>
    <w:rsid w:val="000B4C30"/>
    <w:rsid w:val="000B6CC2"/>
    <w:rsid w:val="000B6EB4"/>
    <w:rsid w:val="000C16AD"/>
    <w:rsid w:val="000C240B"/>
    <w:rsid w:val="000C3A60"/>
    <w:rsid w:val="000C5690"/>
    <w:rsid w:val="000C5CF5"/>
    <w:rsid w:val="000C5EAD"/>
    <w:rsid w:val="000C6F9C"/>
    <w:rsid w:val="000D03CC"/>
    <w:rsid w:val="000D071E"/>
    <w:rsid w:val="000D4D34"/>
    <w:rsid w:val="000D7350"/>
    <w:rsid w:val="000E1131"/>
    <w:rsid w:val="000E4AA2"/>
    <w:rsid w:val="000E4D77"/>
    <w:rsid w:val="000E6BCB"/>
    <w:rsid w:val="000F0610"/>
    <w:rsid w:val="000F14CF"/>
    <w:rsid w:val="000F1F4C"/>
    <w:rsid w:val="000F39A1"/>
    <w:rsid w:val="000F467C"/>
    <w:rsid w:val="0010328C"/>
    <w:rsid w:val="0010505A"/>
    <w:rsid w:val="00105D26"/>
    <w:rsid w:val="001074C6"/>
    <w:rsid w:val="0011171C"/>
    <w:rsid w:val="00112645"/>
    <w:rsid w:val="001170AA"/>
    <w:rsid w:val="0012669C"/>
    <w:rsid w:val="00127373"/>
    <w:rsid w:val="00127B7C"/>
    <w:rsid w:val="0013025A"/>
    <w:rsid w:val="0013210D"/>
    <w:rsid w:val="0013276E"/>
    <w:rsid w:val="00133E05"/>
    <w:rsid w:val="00141CAD"/>
    <w:rsid w:val="0014215A"/>
    <w:rsid w:val="0014289B"/>
    <w:rsid w:val="00143197"/>
    <w:rsid w:val="0014448F"/>
    <w:rsid w:val="001455F0"/>
    <w:rsid w:val="00145F72"/>
    <w:rsid w:val="001508BB"/>
    <w:rsid w:val="00152C6B"/>
    <w:rsid w:val="00154B79"/>
    <w:rsid w:val="00155751"/>
    <w:rsid w:val="00156892"/>
    <w:rsid w:val="001577D4"/>
    <w:rsid w:val="00164548"/>
    <w:rsid w:val="00164ABA"/>
    <w:rsid w:val="00165A6B"/>
    <w:rsid w:val="00165E04"/>
    <w:rsid w:val="00166151"/>
    <w:rsid w:val="00167FF5"/>
    <w:rsid w:val="0017158C"/>
    <w:rsid w:val="0017310A"/>
    <w:rsid w:val="00173CB2"/>
    <w:rsid w:val="00175B94"/>
    <w:rsid w:val="00175D40"/>
    <w:rsid w:val="00175F33"/>
    <w:rsid w:val="00186FAF"/>
    <w:rsid w:val="00187415"/>
    <w:rsid w:val="0019357B"/>
    <w:rsid w:val="001935CF"/>
    <w:rsid w:val="00194052"/>
    <w:rsid w:val="0019481A"/>
    <w:rsid w:val="00195C7E"/>
    <w:rsid w:val="00197903"/>
    <w:rsid w:val="001A37CA"/>
    <w:rsid w:val="001A5369"/>
    <w:rsid w:val="001B1D52"/>
    <w:rsid w:val="001B235C"/>
    <w:rsid w:val="001B32A6"/>
    <w:rsid w:val="001B3B95"/>
    <w:rsid w:val="001B4FDF"/>
    <w:rsid w:val="001C1479"/>
    <w:rsid w:val="001C5F50"/>
    <w:rsid w:val="001D03C8"/>
    <w:rsid w:val="001D129A"/>
    <w:rsid w:val="001D1365"/>
    <w:rsid w:val="001D6818"/>
    <w:rsid w:val="001E1E32"/>
    <w:rsid w:val="001E2296"/>
    <w:rsid w:val="001E2D76"/>
    <w:rsid w:val="001F0DD4"/>
    <w:rsid w:val="001F4804"/>
    <w:rsid w:val="001F5528"/>
    <w:rsid w:val="00200005"/>
    <w:rsid w:val="0020353F"/>
    <w:rsid w:val="00204F8D"/>
    <w:rsid w:val="002079E7"/>
    <w:rsid w:val="00211678"/>
    <w:rsid w:val="00211AC3"/>
    <w:rsid w:val="00212A3C"/>
    <w:rsid w:val="0021487C"/>
    <w:rsid w:val="0021795F"/>
    <w:rsid w:val="00220D7B"/>
    <w:rsid w:val="00220E86"/>
    <w:rsid w:val="0022564B"/>
    <w:rsid w:val="002262F4"/>
    <w:rsid w:val="002265FE"/>
    <w:rsid w:val="00230E0C"/>
    <w:rsid w:val="002350B5"/>
    <w:rsid w:val="0023751E"/>
    <w:rsid w:val="00240456"/>
    <w:rsid w:val="00242301"/>
    <w:rsid w:val="00243E03"/>
    <w:rsid w:val="00246932"/>
    <w:rsid w:val="002541B6"/>
    <w:rsid w:val="00254C91"/>
    <w:rsid w:val="002570D8"/>
    <w:rsid w:val="00257605"/>
    <w:rsid w:val="00257A01"/>
    <w:rsid w:val="002622EF"/>
    <w:rsid w:val="00270D34"/>
    <w:rsid w:val="002714F1"/>
    <w:rsid w:val="00271913"/>
    <w:rsid w:val="00271F36"/>
    <w:rsid w:val="0027737C"/>
    <w:rsid w:val="00281E8F"/>
    <w:rsid w:val="002821F9"/>
    <w:rsid w:val="002840BE"/>
    <w:rsid w:val="0028728B"/>
    <w:rsid w:val="0028786C"/>
    <w:rsid w:val="002934CC"/>
    <w:rsid w:val="002A2B4E"/>
    <w:rsid w:val="002A51E4"/>
    <w:rsid w:val="002B081C"/>
    <w:rsid w:val="002B1023"/>
    <w:rsid w:val="002B29CC"/>
    <w:rsid w:val="002B29ED"/>
    <w:rsid w:val="002B3007"/>
    <w:rsid w:val="002B52DD"/>
    <w:rsid w:val="002C0905"/>
    <w:rsid w:val="002C25FA"/>
    <w:rsid w:val="002D0C0E"/>
    <w:rsid w:val="002D12F5"/>
    <w:rsid w:val="002D1570"/>
    <w:rsid w:val="002D2D2C"/>
    <w:rsid w:val="002D4BE6"/>
    <w:rsid w:val="002D6BF6"/>
    <w:rsid w:val="002E3C94"/>
    <w:rsid w:val="002F163B"/>
    <w:rsid w:val="002F357D"/>
    <w:rsid w:val="00300199"/>
    <w:rsid w:val="003021ED"/>
    <w:rsid w:val="00302F10"/>
    <w:rsid w:val="0030408A"/>
    <w:rsid w:val="003040F6"/>
    <w:rsid w:val="003146DB"/>
    <w:rsid w:val="00314D0A"/>
    <w:rsid w:val="0031577C"/>
    <w:rsid w:val="00315D70"/>
    <w:rsid w:val="00316EBF"/>
    <w:rsid w:val="00322EF3"/>
    <w:rsid w:val="00323F4E"/>
    <w:rsid w:val="00325AEC"/>
    <w:rsid w:val="0032609A"/>
    <w:rsid w:val="00331E19"/>
    <w:rsid w:val="00332158"/>
    <w:rsid w:val="003365CA"/>
    <w:rsid w:val="003378B6"/>
    <w:rsid w:val="00337E9C"/>
    <w:rsid w:val="0034198C"/>
    <w:rsid w:val="003502BD"/>
    <w:rsid w:val="00355C8C"/>
    <w:rsid w:val="0036114B"/>
    <w:rsid w:val="003616D3"/>
    <w:rsid w:val="00362828"/>
    <w:rsid w:val="00364813"/>
    <w:rsid w:val="00365283"/>
    <w:rsid w:val="00382195"/>
    <w:rsid w:val="00383701"/>
    <w:rsid w:val="003919E8"/>
    <w:rsid w:val="0039257B"/>
    <w:rsid w:val="003926B7"/>
    <w:rsid w:val="003943D1"/>
    <w:rsid w:val="00396F54"/>
    <w:rsid w:val="003A109D"/>
    <w:rsid w:val="003A2D2E"/>
    <w:rsid w:val="003A5F1E"/>
    <w:rsid w:val="003B23B3"/>
    <w:rsid w:val="003B25DE"/>
    <w:rsid w:val="003B3381"/>
    <w:rsid w:val="003B6096"/>
    <w:rsid w:val="003B7151"/>
    <w:rsid w:val="003B7D6F"/>
    <w:rsid w:val="003C1F40"/>
    <w:rsid w:val="003D059E"/>
    <w:rsid w:val="003D3C15"/>
    <w:rsid w:val="003D6347"/>
    <w:rsid w:val="003F2B06"/>
    <w:rsid w:val="003F2C4D"/>
    <w:rsid w:val="003F4053"/>
    <w:rsid w:val="003F49D2"/>
    <w:rsid w:val="003F5388"/>
    <w:rsid w:val="003F7150"/>
    <w:rsid w:val="0040217B"/>
    <w:rsid w:val="004054C2"/>
    <w:rsid w:val="00415E54"/>
    <w:rsid w:val="00415EEA"/>
    <w:rsid w:val="004176F8"/>
    <w:rsid w:val="00422D90"/>
    <w:rsid w:val="00425B61"/>
    <w:rsid w:val="0043108A"/>
    <w:rsid w:val="004335F6"/>
    <w:rsid w:val="00440245"/>
    <w:rsid w:val="0044340F"/>
    <w:rsid w:val="00444465"/>
    <w:rsid w:val="00445294"/>
    <w:rsid w:val="00445BC1"/>
    <w:rsid w:val="00446C04"/>
    <w:rsid w:val="00447CC4"/>
    <w:rsid w:val="004506E2"/>
    <w:rsid w:val="00460346"/>
    <w:rsid w:val="00462797"/>
    <w:rsid w:val="00462B83"/>
    <w:rsid w:val="00465A9F"/>
    <w:rsid w:val="00466D3E"/>
    <w:rsid w:val="00466D43"/>
    <w:rsid w:val="00472EAC"/>
    <w:rsid w:val="00480F18"/>
    <w:rsid w:val="0048179A"/>
    <w:rsid w:val="00482E85"/>
    <w:rsid w:val="004838C5"/>
    <w:rsid w:val="0048541B"/>
    <w:rsid w:val="004856BC"/>
    <w:rsid w:val="00485A12"/>
    <w:rsid w:val="0048680A"/>
    <w:rsid w:val="00490460"/>
    <w:rsid w:val="004913FF"/>
    <w:rsid w:val="00491F83"/>
    <w:rsid w:val="00492289"/>
    <w:rsid w:val="00492B5C"/>
    <w:rsid w:val="00497847"/>
    <w:rsid w:val="004A73CB"/>
    <w:rsid w:val="004A7B43"/>
    <w:rsid w:val="004B1FE1"/>
    <w:rsid w:val="004B2571"/>
    <w:rsid w:val="004B3B90"/>
    <w:rsid w:val="004B76D5"/>
    <w:rsid w:val="004C0F48"/>
    <w:rsid w:val="004C1753"/>
    <w:rsid w:val="004C3803"/>
    <w:rsid w:val="004C4366"/>
    <w:rsid w:val="004C5618"/>
    <w:rsid w:val="004C6FA9"/>
    <w:rsid w:val="004D4EE8"/>
    <w:rsid w:val="004E06C5"/>
    <w:rsid w:val="004E487B"/>
    <w:rsid w:val="004F39B6"/>
    <w:rsid w:val="004F6723"/>
    <w:rsid w:val="005025AC"/>
    <w:rsid w:val="00503D89"/>
    <w:rsid w:val="005063D5"/>
    <w:rsid w:val="00510366"/>
    <w:rsid w:val="00512DC8"/>
    <w:rsid w:val="005141EF"/>
    <w:rsid w:val="00514D82"/>
    <w:rsid w:val="005157C5"/>
    <w:rsid w:val="00521A09"/>
    <w:rsid w:val="005228E9"/>
    <w:rsid w:val="00524A6D"/>
    <w:rsid w:val="00525B0E"/>
    <w:rsid w:val="005310C1"/>
    <w:rsid w:val="00531A3D"/>
    <w:rsid w:val="00533671"/>
    <w:rsid w:val="00535BA8"/>
    <w:rsid w:val="00536CE5"/>
    <w:rsid w:val="005418DD"/>
    <w:rsid w:val="00543E8E"/>
    <w:rsid w:val="00544E3C"/>
    <w:rsid w:val="00544E74"/>
    <w:rsid w:val="00547E87"/>
    <w:rsid w:val="00550324"/>
    <w:rsid w:val="0055147F"/>
    <w:rsid w:val="00552A75"/>
    <w:rsid w:val="005619C1"/>
    <w:rsid w:val="00561FC1"/>
    <w:rsid w:val="005620F1"/>
    <w:rsid w:val="0056276F"/>
    <w:rsid w:val="005630D8"/>
    <w:rsid w:val="005639EC"/>
    <w:rsid w:val="00563E1B"/>
    <w:rsid w:val="00564163"/>
    <w:rsid w:val="0056458C"/>
    <w:rsid w:val="00566166"/>
    <w:rsid w:val="0057090D"/>
    <w:rsid w:val="00571DF7"/>
    <w:rsid w:val="0057225F"/>
    <w:rsid w:val="00576EBD"/>
    <w:rsid w:val="00580F7D"/>
    <w:rsid w:val="00583783"/>
    <w:rsid w:val="00583F2E"/>
    <w:rsid w:val="00586816"/>
    <w:rsid w:val="00586E8D"/>
    <w:rsid w:val="00590C0C"/>
    <w:rsid w:val="00591A5E"/>
    <w:rsid w:val="00592637"/>
    <w:rsid w:val="005928DA"/>
    <w:rsid w:val="00594BF9"/>
    <w:rsid w:val="005A0BE5"/>
    <w:rsid w:val="005A4580"/>
    <w:rsid w:val="005A480A"/>
    <w:rsid w:val="005A596D"/>
    <w:rsid w:val="005A5B82"/>
    <w:rsid w:val="005A6325"/>
    <w:rsid w:val="005A7482"/>
    <w:rsid w:val="005B2F24"/>
    <w:rsid w:val="005B6187"/>
    <w:rsid w:val="005B6727"/>
    <w:rsid w:val="005B71DE"/>
    <w:rsid w:val="005C2887"/>
    <w:rsid w:val="005C7718"/>
    <w:rsid w:val="005D0C8B"/>
    <w:rsid w:val="005D5ECC"/>
    <w:rsid w:val="005D6AEF"/>
    <w:rsid w:val="005D7A80"/>
    <w:rsid w:val="005E062B"/>
    <w:rsid w:val="005E241D"/>
    <w:rsid w:val="005E3579"/>
    <w:rsid w:val="005E686B"/>
    <w:rsid w:val="005F39BB"/>
    <w:rsid w:val="005F3A9F"/>
    <w:rsid w:val="005F43D5"/>
    <w:rsid w:val="005F57E4"/>
    <w:rsid w:val="005F6981"/>
    <w:rsid w:val="005F7B7A"/>
    <w:rsid w:val="00603CF8"/>
    <w:rsid w:val="0060572A"/>
    <w:rsid w:val="0061352E"/>
    <w:rsid w:val="00615056"/>
    <w:rsid w:val="006155AB"/>
    <w:rsid w:val="006207C4"/>
    <w:rsid w:val="00621B9E"/>
    <w:rsid w:val="0062689E"/>
    <w:rsid w:val="006302BB"/>
    <w:rsid w:val="00630B03"/>
    <w:rsid w:val="0063405F"/>
    <w:rsid w:val="0063551C"/>
    <w:rsid w:val="00643D9C"/>
    <w:rsid w:val="006470BE"/>
    <w:rsid w:val="00650578"/>
    <w:rsid w:val="006510AA"/>
    <w:rsid w:val="00651BC5"/>
    <w:rsid w:val="00652354"/>
    <w:rsid w:val="00653089"/>
    <w:rsid w:val="0065359A"/>
    <w:rsid w:val="00660BAB"/>
    <w:rsid w:val="00665D90"/>
    <w:rsid w:val="00670A8A"/>
    <w:rsid w:val="0067511C"/>
    <w:rsid w:val="00681937"/>
    <w:rsid w:val="00686835"/>
    <w:rsid w:val="00690B0E"/>
    <w:rsid w:val="00692AF2"/>
    <w:rsid w:val="0069538D"/>
    <w:rsid w:val="00697C8D"/>
    <w:rsid w:val="006B082F"/>
    <w:rsid w:val="006B230E"/>
    <w:rsid w:val="006B3ED2"/>
    <w:rsid w:val="006B43A5"/>
    <w:rsid w:val="006B4ED5"/>
    <w:rsid w:val="006C0329"/>
    <w:rsid w:val="006C0A61"/>
    <w:rsid w:val="006C2417"/>
    <w:rsid w:val="006C5663"/>
    <w:rsid w:val="006C7200"/>
    <w:rsid w:val="006D2D24"/>
    <w:rsid w:val="006D4E9C"/>
    <w:rsid w:val="006D4F04"/>
    <w:rsid w:val="006D659C"/>
    <w:rsid w:val="006D6A4B"/>
    <w:rsid w:val="006E0648"/>
    <w:rsid w:val="006E3290"/>
    <w:rsid w:val="006F131B"/>
    <w:rsid w:val="006F1E7E"/>
    <w:rsid w:val="006F431B"/>
    <w:rsid w:val="00703EF1"/>
    <w:rsid w:val="007041DA"/>
    <w:rsid w:val="00711F93"/>
    <w:rsid w:val="0071370F"/>
    <w:rsid w:val="007238A3"/>
    <w:rsid w:val="00726A82"/>
    <w:rsid w:val="007329A3"/>
    <w:rsid w:val="0073381E"/>
    <w:rsid w:val="0073500B"/>
    <w:rsid w:val="00736EEB"/>
    <w:rsid w:val="00737075"/>
    <w:rsid w:val="007374A0"/>
    <w:rsid w:val="00737A32"/>
    <w:rsid w:val="0074002F"/>
    <w:rsid w:val="00743FC5"/>
    <w:rsid w:val="00746040"/>
    <w:rsid w:val="00751D56"/>
    <w:rsid w:val="00752CB5"/>
    <w:rsid w:val="00752CC3"/>
    <w:rsid w:val="0075382C"/>
    <w:rsid w:val="0077055A"/>
    <w:rsid w:val="00772A74"/>
    <w:rsid w:val="00774313"/>
    <w:rsid w:val="00775A65"/>
    <w:rsid w:val="00775BA8"/>
    <w:rsid w:val="00776CD7"/>
    <w:rsid w:val="00777DB8"/>
    <w:rsid w:val="00780549"/>
    <w:rsid w:val="0078172D"/>
    <w:rsid w:val="00781A53"/>
    <w:rsid w:val="0078284D"/>
    <w:rsid w:val="00782C89"/>
    <w:rsid w:val="00783389"/>
    <w:rsid w:val="007931F4"/>
    <w:rsid w:val="00793748"/>
    <w:rsid w:val="00794EB9"/>
    <w:rsid w:val="00795313"/>
    <w:rsid w:val="00795984"/>
    <w:rsid w:val="00795C25"/>
    <w:rsid w:val="007964B3"/>
    <w:rsid w:val="00797D69"/>
    <w:rsid w:val="007A174E"/>
    <w:rsid w:val="007A2B5E"/>
    <w:rsid w:val="007A3EF9"/>
    <w:rsid w:val="007B0444"/>
    <w:rsid w:val="007B2825"/>
    <w:rsid w:val="007B3A88"/>
    <w:rsid w:val="007B44B9"/>
    <w:rsid w:val="007B555E"/>
    <w:rsid w:val="007C0F36"/>
    <w:rsid w:val="007C2FEB"/>
    <w:rsid w:val="007C4B06"/>
    <w:rsid w:val="007D3C83"/>
    <w:rsid w:val="007D4AFA"/>
    <w:rsid w:val="007D71FC"/>
    <w:rsid w:val="007D7D3B"/>
    <w:rsid w:val="007E25B1"/>
    <w:rsid w:val="007E36CA"/>
    <w:rsid w:val="007E4BE1"/>
    <w:rsid w:val="007F072A"/>
    <w:rsid w:val="007F1295"/>
    <w:rsid w:val="007F1656"/>
    <w:rsid w:val="007F295D"/>
    <w:rsid w:val="007F2B34"/>
    <w:rsid w:val="007F2C26"/>
    <w:rsid w:val="0080022D"/>
    <w:rsid w:val="00804D97"/>
    <w:rsid w:val="00807001"/>
    <w:rsid w:val="00810170"/>
    <w:rsid w:val="00810E56"/>
    <w:rsid w:val="00812017"/>
    <w:rsid w:val="0081650E"/>
    <w:rsid w:val="008168A0"/>
    <w:rsid w:val="00825C3F"/>
    <w:rsid w:val="00850CE2"/>
    <w:rsid w:val="008562C5"/>
    <w:rsid w:val="00857C59"/>
    <w:rsid w:val="00860381"/>
    <w:rsid w:val="008631D1"/>
    <w:rsid w:val="00864536"/>
    <w:rsid w:val="00865A14"/>
    <w:rsid w:val="00870E3A"/>
    <w:rsid w:val="0087439E"/>
    <w:rsid w:val="00882280"/>
    <w:rsid w:val="00882E98"/>
    <w:rsid w:val="00883002"/>
    <w:rsid w:val="008922D3"/>
    <w:rsid w:val="0089268F"/>
    <w:rsid w:val="00892AB5"/>
    <w:rsid w:val="0089412B"/>
    <w:rsid w:val="00895BD9"/>
    <w:rsid w:val="00897D27"/>
    <w:rsid w:val="008A01EB"/>
    <w:rsid w:val="008A2E29"/>
    <w:rsid w:val="008B1219"/>
    <w:rsid w:val="008B1882"/>
    <w:rsid w:val="008B24CF"/>
    <w:rsid w:val="008B395D"/>
    <w:rsid w:val="008B5D0C"/>
    <w:rsid w:val="008B5FD2"/>
    <w:rsid w:val="008B7B3D"/>
    <w:rsid w:val="008C09B0"/>
    <w:rsid w:val="008C28C4"/>
    <w:rsid w:val="008C6AFB"/>
    <w:rsid w:val="008D1179"/>
    <w:rsid w:val="008D2F95"/>
    <w:rsid w:val="008D3E3A"/>
    <w:rsid w:val="008D7435"/>
    <w:rsid w:val="008E0FBC"/>
    <w:rsid w:val="008E2293"/>
    <w:rsid w:val="008E364E"/>
    <w:rsid w:val="008E6BD2"/>
    <w:rsid w:val="008F08E4"/>
    <w:rsid w:val="00902229"/>
    <w:rsid w:val="00904F72"/>
    <w:rsid w:val="00910FC3"/>
    <w:rsid w:val="0091385A"/>
    <w:rsid w:val="009160AD"/>
    <w:rsid w:val="00921071"/>
    <w:rsid w:val="00922B06"/>
    <w:rsid w:val="00922DC8"/>
    <w:rsid w:val="009303DA"/>
    <w:rsid w:val="00931474"/>
    <w:rsid w:val="00945779"/>
    <w:rsid w:val="00946BBF"/>
    <w:rsid w:val="009470D1"/>
    <w:rsid w:val="00947EBC"/>
    <w:rsid w:val="00955B2F"/>
    <w:rsid w:val="00970893"/>
    <w:rsid w:val="00970E7B"/>
    <w:rsid w:val="0097340F"/>
    <w:rsid w:val="00974C0B"/>
    <w:rsid w:val="00981658"/>
    <w:rsid w:val="0098401F"/>
    <w:rsid w:val="00984086"/>
    <w:rsid w:val="009857F9"/>
    <w:rsid w:val="00993B35"/>
    <w:rsid w:val="00994A51"/>
    <w:rsid w:val="00995B36"/>
    <w:rsid w:val="009A0207"/>
    <w:rsid w:val="009A1FDE"/>
    <w:rsid w:val="009A33F7"/>
    <w:rsid w:val="009A59E7"/>
    <w:rsid w:val="009A7E49"/>
    <w:rsid w:val="009B0771"/>
    <w:rsid w:val="009B4296"/>
    <w:rsid w:val="009C0B62"/>
    <w:rsid w:val="009C3202"/>
    <w:rsid w:val="009C4D20"/>
    <w:rsid w:val="009C6702"/>
    <w:rsid w:val="009C70F1"/>
    <w:rsid w:val="009D676F"/>
    <w:rsid w:val="009D7A54"/>
    <w:rsid w:val="009E3231"/>
    <w:rsid w:val="009E5A2A"/>
    <w:rsid w:val="009F313D"/>
    <w:rsid w:val="009F63C3"/>
    <w:rsid w:val="009F64AF"/>
    <w:rsid w:val="009F69D6"/>
    <w:rsid w:val="009F7547"/>
    <w:rsid w:val="00A2364E"/>
    <w:rsid w:val="00A26294"/>
    <w:rsid w:val="00A3682E"/>
    <w:rsid w:val="00A43A19"/>
    <w:rsid w:val="00A4510B"/>
    <w:rsid w:val="00A52792"/>
    <w:rsid w:val="00A53253"/>
    <w:rsid w:val="00A53AD0"/>
    <w:rsid w:val="00A55315"/>
    <w:rsid w:val="00A5627E"/>
    <w:rsid w:val="00A62E3D"/>
    <w:rsid w:val="00A63001"/>
    <w:rsid w:val="00A65C98"/>
    <w:rsid w:val="00A747D0"/>
    <w:rsid w:val="00A80E2F"/>
    <w:rsid w:val="00A811B0"/>
    <w:rsid w:val="00A848B9"/>
    <w:rsid w:val="00A866CB"/>
    <w:rsid w:val="00A87C11"/>
    <w:rsid w:val="00A931E0"/>
    <w:rsid w:val="00A95F4C"/>
    <w:rsid w:val="00A9771F"/>
    <w:rsid w:val="00AA4E54"/>
    <w:rsid w:val="00AA7C45"/>
    <w:rsid w:val="00AB137D"/>
    <w:rsid w:val="00AB2764"/>
    <w:rsid w:val="00AB63E9"/>
    <w:rsid w:val="00AC02A5"/>
    <w:rsid w:val="00AC0DE4"/>
    <w:rsid w:val="00AC333B"/>
    <w:rsid w:val="00AC3398"/>
    <w:rsid w:val="00AC767B"/>
    <w:rsid w:val="00AD1A42"/>
    <w:rsid w:val="00AD4C98"/>
    <w:rsid w:val="00AD7735"/>
    <w:rsid w:val="00AD7A9B"/>
    <w:rsid w:val="00AE1E69"/>
    <w:rsid w:val="00AE3871"/>
    <w:rsid w:val="00AE56F2"/>
    <w:rsid w:val="00AE6D47"/>
    <w:rsid w:val="00AE7CF3"/>
    <w:rsid w:val="00AF11C1"/>
    <w:rsid w:val="00AF4830"/>
    <w:rsid w:val="00B00FDE"/>
    <w:rsid w:val="00B01C35"/>
    <w:rsid w:val="00B05FAC"/>
    <w:rsid w:val="00B06912"/>
    <w:rsid w:val="00B12DA5"/>
    <w:rsid w:val="00B139F6"/>
    <w:rsid w:val="00B155E1"/>
    <w:rsid w:val="00B158FA"/>
    <w:rsid w:val="00B16DC3"/>
    <w:rsid w:val="00B16EE5"/>
    <w:rsid w:val="00B178D8"/>
    <w:rsid w:val="00B204FC"/>
    <w:rsid w:val="00B2117F"/>
    <w:rsid w:val="00B21CDA"/>
    <w:rsid w:val="00B24B3A"/>
    <w:rsid w:val="00B265D1"/>
    <w:rsid w:val="00B30360"/>
    <w:rsid w:val="00B30959"/>
    <w:rsid w:val="00B32AFC"/>
    <w:rsid w:val="00B33087"/>
    <w:rsid w:val="00B3599E"/>
    <w:rsid w:val="00B35AFC"/>
    <w:rsid w:val="00B366FB"/>
    <w:rsid w:val="00B3765F"/>
    <w:rsid w:val="00B423C1"/>
    <w:rsid w:val="00B507D4"/>
    <w:rsid w:val="00B52A4C"/>
    <w:rsid w:val="00B52B1D"/>
    <w:rsid w:val="00B5504E"/>
    <w:rsid w:val="00B5628D"/>
    <w:rsid w:val="00B629C4"/>
    <w:rsid w:val="00B62F48"/>
    <w:rsid w:val="00B6481F"/>
    <w:rsid w:val="00B70310"/>
    <w:rsid w:val="00B7049D"/>
    <w:rsid w:val="00B7127E"/>
    <w:rsid w:val="00B7203F"/>
    <w:rsid w:val="00B74D27"/>
    <w:rsid w:val="00B75A4B"/>
    <w:rsid w:val="00B7630C"/>
    <w:rsid w:val="00B81AB3"/>
    <w:rsid w:val="00B84D60"/>
    <w:rsid w:val="00B857E9"/>
    <w:rsid w:val="00B8658B"/>
    <w:rsid w:val="00B9515A"/>
    <w:rsid w:val="00B970AD"/>
    <w:rsid w:val="00B976B9"/>
    <w:rsid w:val="00BA111E"/>
    <w:rsid w:val="00BA2B83"/>
    <w:rsid w:val="00BA3793"/>
    <w:rsid w:val="00BB2DB3"/>
    <w:rsid w:val="00BB38D5"/>
    <w:rsid w:val="00BB6887"/>
    <w:rsid w:val="00BC4CFD"/>
    <w:rsid w:val="00BC7451"/>
    <w:rsid w:val="00BC79EC"/>
    <w:rsid w:val="00BD0CDE"/>
    <w:rsid w:val="00BD31EF"/>
    <w:rsid w:val="00BD5EE2"/>
    <w:rsid w:val="00BE0762"/>
    <w:rsid w:val="00BE08ED"/>
    <w:rsid w:val="00BE2720"/>
    <w:rsid w:val="00BE5FCC"/>
    <w:rsid w:val="00BE70F1"/>
    <w:rsid w:val="00BE7334"/>
    <w:rsid w:val="00BE76C9"/>
    <w:rsid w:val="00BF066D"/>
    <w:rsid w:val="00BF2823"/>
    <w:rsid w:val="00BF5BCB"/>
    <w:rsid w:val="00BF5F68"/>
    <w:rsid w:val="00C05620"/>
    <w:rsid w:val="00C07B96"/>
    <w:rsid w:val="00C1076D"/>
    <w:rsid w:val="00C135DB"/>
    <w:rsid w:val="00C14424"/>
    <w:rsid w:val="00C163DF"/>
    <w:rsid w:val="00C17866"/>
    <w:rsid w:val="00C22146"/>
    <w:rsid w:val="00C308DB"/>
    <w:rsid w:val="00C316C8"/>
    <w:rsid w:val="00C32D97"/>
    <w:rsid w:val="00C34999"/>
    <w:rsid w:val="00C3574A"/>
    <w:rsid w:val="00C4001B"/>
    <w:rsid w:val="00C41B3A"/>
    <w:rsid w:val="00C421E8"/>
    <w:rsid w:val="00C45CAA"/>
    <w:rsid w:val="00C4677A"/>
    <w:rsid w:val="00C46A98"/>
    <w:rsid w:val="00C60DE9"/>
    <w:rsid w:val="00C63DE7"/>
    <w:rsid w:val="00C663D0"/>
    <w:rsid w:val="00C717DE"/>
    <w:rsid w:val="00C73956"/>
    <w:rsid w:val="00C74269"/>
    <w:rsid w:val="00C746ED"/>
    <w:rsid w:val="00C769B5"/>
    <w:rsid w:val="00C801D3"/>
    <w:rsid w:val="00C82AE9"/>
    <w:rsid w:val="00C95754"/>
    <w:rsid w:val="00CA1AEB"/>
    <w:rsid w:val="00CA1BDF"/>
    <w:rsid w:val="00CA2242"/>
    <w:rsid w:val="00CA314E"/>
    <w:rsid w:val="00CA554C"/>
    <w:rsid w:val="00CA5B66"/>
    <w:rsid w:val="00CB0172"/>
    <w:rsid w:val="00CB4740"/>
    <w:rsid w:val="00CB4DFF"/>
    <w:rsid w:val="00CB7224"/>
    <w:rsid w:val="00CB7B5E"/>
    <w:rsid w:val="00CC13FB"/>
    <w:rsid w:val="00CC5109"/>
    <w:rsid w:val="00CC756D"/>
    <w:rsid w:val="00CC7F59"/>
    <w:rsid w:val="00CD1EAB"/>
    <w:rsid w:val="00CD2076"/>
    <w:rsid w:val="00CD76BB"/>
    <w:rsid w:val="00CE27FF"/>
    <w:rsid w:val="00CE30D9"/>
    <w:rsid w:val="00CE5A26"/>
    <w:rsid w:val="00CE5CDA"/>
    <w:rsid w:val="00CF0C35"/>
    <w:rsid w:val="00CF498D"/>
    <w:rsid w:val="00CF5EFE"/>
    <w:rsid w:val="00CF657B"/>
    <w:rsid w:val="00CF69F8"/>
    <w:rsid w:val="00CF6AE7"/>
    <w:rsid w:val="00CF6BE9"/>
    <w:rsid w:val="00D04E22"/>
    <w:rsid w:val="00D0555B"/>
    <w:rsid w:val="00D064FD"/>
    <w:rsid w:val="00D077DD"/>
    <w:rsid w:val="00D07A01"/>
    <w:rsid w:val="00D113D0"/>
    <w:rsid w:val="00D13619"/>
    <w:rsid w:val="00D1425E"/>
    <w:rsid w:val="00D152B2"/>
    <w:rsid w:val="00D17C29"/>
    <w:rsid w:val="00D20493"/>
    <w:rsid w:val="00D20773"/>
    <w:rsid w:val="00D20D75"/>
    <w:rsid w:val="00D21DB3"/>
    <w:rsid w:val="00D25A6D"/>
    <w:rsid w:val="00D2642A"/>
    <w:rsid w:val="00D309B6"/>
    <w:rsid w:val="00D33C06"/>
    <w:rsid w:val="00D33C5B"/>
    <w:rsid w:val="00D3449B"/>
    <w:rsid w:val="00D36E23"/>
    <w:rsid w:val="00D415C2"/>
    <w:rsid w:val="00D43F55"/>
    <w:rsid w:val="00D54B35"/>
    <w:rsid w:val="00D6092C"/>
    <w:rsid w:val="00D64FED"/>
    <w:rsid w:val="00D71996"/>
    <w:rsid w:val="00D71DF4"/>
    <w:rsid w:val="00D7508E"/>
    <w:rsid w:val="00D7769E"/>
    <w:rsid w:val="00D8052E"/>
    <w:rsid w:val="00D82361"/>
    <w:rsid w:val="00D82988"/>
    <w:rsid w:val="00D86174"/>
    <w:rsid w:val="00D86BF0"/>
    <w:rsid w:val="00D904F9"/>
    <w:rsid w:val="00D915FB"/>
    <w:rsid w:val="00D96D09"/>
    <w:rsid w:val="00D972F1"/>
    <w:rsid w:val="00DA1475"/>
    <w:rsid w:val="00DA1744"/>
    <w:rsid w:val="00DA22BB"/>
    <w:rsid w:val="00DA2339"/>
    <w:rsid w:val="00DA7C92"/>
    <w:rsid w:val="00DC0BDA"/>
    <w:rsid w:val="00DC269C"/>
    <w:rsid w:val="00DC430F"/>
    <w:rsid w:val="00DC4779"/>
    <w:rsid w:val="00DD0A29"/>
    <w:rsid w:val="00DD14BF"/>
    <w:rsid w:val="00DE170E"/>
    <w:rsid w:val="00DE25DA"/>
    <w:rsid w:val="00DE2857"/>
    <w:rsid w:val="00DE2942"/>
    <w:rsid w:val="00DE2F41"/>
    <w:rsid w:val="00DE5740"/>
    <w:rsid w:val="00DE7935"/>
    <w:rsid w:val="00DF11F3"/>
    <w:rsid w:val="00DF65CC"/>
    <w:rsid w:val="00E03D53"/>
    <w:rsid w:val="00E0702F"/>
    <w:rsid w:val="00E07F52"/>
    <w:rsid w:val="00E10B67"/>
    <w:rsid w:val="00E1120D"/>
    <w:rsid w:val="00E132FA"/>
    <w:rsid w:val="00E15794"/>
    <w:rsid w:val="00E1591A"/>
    <w:rsid w:val="00E1597E"/>
    <w:rsid w:val="00E171DB"/>
    <w:rsid w:val="00E1755D"/>
    <w:rsid w:val="00E278E1"/>
    <w:rsid w:val="00E34485"/>
    <w:rsid w:val="00E352B1"/>
    <w:rsid w:val="00E3542C"/>
    <w:rsid w:val="00E37B07"/>
    <w:rsid w:val="00E419D4"/>
    <w:rsid w:val="00E422CF"/>
    <w:rsid w:val="00E509E6"/>
    <w:rsid w:val="00E50E4E"/>
    <w:rsid w:val="00E54357"/>
    <w:rsid w:val="00E54A46"/>
    <w:rsid w:val="00E57334"/>
    <w:rsid w:val="00E5746E"/>
    <w:rsid w:val="00E6219C"/>
    <w:rsid w:val="00E6429B"/>
    <w:rsid w:val="00E66587"/>
    <w:rsid w:val="00E70ABD"/>
    <w:rsid w:val="00E738E2"/>
    <w:rsid w:val="00E74154"/>
    <w:rsid w:val="00E76701"/>
    <w:rsid w:val="00E779C2"/>
    <w:rsid w:val="00E8580D"/>
    <w:rsid w:val="00E85CCC"/>
    <w:rsid w:val="00E87095"/>
    <w:rsid w:val="00E917DB"/>
    <w:rsid w:val="00E91CF4"/>
    <w:rsid w:val="00E93124"/>
    <w:rsid w:val="00E94C3F"/>
    <w:rsid w:val="00E972DF"/>
    <w:rsid w:val="00EA1FE7"/>
    <w:rsid w:val="00EA2AA6"/>
    <w:rsid w:val="00EA55DE"/>
    <w:rsid w:val="00EB0EB9"/>
    <w:rsid w:val="00EB2EB2"/>
    <w:rsid w:val="00EB59FC"/>
    <w:rsid w:val="00EB5EA6"/>
    <w:rsid w:val="00EB6DB7"/>
    <w:rsid w:val="00EC09DA"/>
    <w:rsid w:val="00EC1664"/>
    <w:rsid w:val="00EC2697"/>
    <w:rsid w:val="00EC424E"/>
    <w:rsid w:val="00EC53CE"/>
    <w:rsid w:val="00ED0069"/>
    <w:rsid w:val="00ED3105"/>
    <w:rsid w:val="00ED3233"/>
    <w:rsid w:val="00ED47F2"/>
    <w:rsid w:val="00EE0604"/>
    <w:rsid w:val="00EE1682"/>
    <w:rsid w:val="00EE313A"/>
    <w:rsid w:val="00EF35F9"/>
    <w:rsid w:val="00F002E5"/>
    <w:rsid w:val="00F038F4"/>
    <w:rsid w:val="00F04CDF"/>
    <w:rsid w:val="00F06F78"/>
    <w:rsid w:val="00F07B27"/>
    <w:rsid w:val="00F15DA9"/>
    <w:rsid w:val="00F24838"/>
    <w:rsid w:val="00F34A14"/>
    <w:rsid w:val="00F410C5"/>
    <w:rsid w:val="00F4173E"/>
    <w:rsid w:val="00F45243"/>
    <w:rsid w:val="00F52918"/>
    <w:rsid w:val="00F52F94"/>
    <w:rsid w:val="00F54AF1"/>
    <w:rsid w:val="00F55A2E"/>
    <w:rsid w:val="00F61FE9"/>
    <w:rsid w:val="00F6302D"/>
    <w:rsid w:val="00F67996"/>
    <w:rsid w:val="00F75E4B"/>
    <w:rsid w:val="00F76E38"/>
    <w:rsid w:val="00F770D9"/>
    <w:rsid w:val="00F83ED6"/>
    <w:rsid w:val="00F85D17"/>
    <w:rsid w:val="00F8712B"/>
    <w:rsid w:val="00F908A3"/>
    <w:rsid w:val="00F9187D"/>
    <w:rsid w:val="00F92861"/>
    <w:rsid w:val="00FA1020"/>
    <w:rsid w:val="00FB09A2"/>
    <w:rsid w:val="00FB51DF"/>
    <w:rsid w:val="00FC32B8"/>
    <w:rsid w:val="00FC5DEB"/>
    <w:rsid w:val="00FC7F28"/>
    <w:rsid w:val="00FD0B31"/>
    <w:rsid w:val="00FD2DF5"/>
    <w:rsid w:val="00FD3B4F"/>
    <w:rsid w:val="00FD7E2E"/>
    <w:rsid w:val="00FE22AF"/>
    <w:rsid w:val="00FF038E"/>
    <w:rsid w:val="00FF2C84"/>
    <w:rsid w:val="00FF2E1C"/>
    <w:rsid w:val="00FF4C16"/>
    <w:rsid w:val="00FF5267"/>
    <w:rsid w:val="00FF5B9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C93A2F"/>
  <w15:docId w15:val="{E1C9F3D6-9888-47AB-8D7F-EF15EDD4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D0A"/>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link w:val="11"/>
    <w:qFormat/>
    <w:rsid w:val="00314D0A"/>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314D0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314D0A"/>
    <w:pPr>
      <w:tabs>
        <w:tab w:val="num" w:pos="0"/>
      </w:tabs>
      <w:ind w:left="720" w:hanging="720"/>
      <w:outlineLvl w:val="2"/>
    </w:pPr>
    <w:rPr>
      <w:rFonts w:cs="Times New Roman"/>
    </w:rPr>
  </w:style>
  <w:style w:type="paragraph" w:styleId="5">
    <w:name w:val="heading 5"/>
    <w:basedOn w:val="a"/>
    <w:next w:val="a"/>
    <w:link w:val="51"/>
    <w:qFormat/>
    <w:rsid w:val="00314D0A"/>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14D0A"/>
  </w:style>
  <w:style w:type="character" w:customStyle="1" w:styleId="WW8Num1z1">
    <w:name w:val="WW8Num1z1"/>
    <w:rsid w:val="00314D0A"/>
  </w:style>
  <w:style w:type="character" w:customStyle="1" w:styleId="WW8Num1z2">
    <w:name w:val="WW8Num1z2"/>
    <w:rsid w:val="00314D0A"/>
  </w:style>
  <w:style w:type="character" w:customStyle="1" w:styleId="WW8Num1z3">
    <w:name w:val="WW8Num1z3"/>
    <w:rsid w:val="00314D0A"/>
  </w:style>
  <w:style w:type="character" w:customStyle="1" w:styleId="WW8Num1z4">
    <w:name w:val="WW8Num1z4"/>
    <w:rsid w:val="00314D0A"/>
  </w:style>
  <w:style w:type="character" w:customStyle="1" w:styleId="WW8Num1z5">
    <w:name w:val="WW8Num1z5"/>
    <w:rsid w:val="00314D0A"/>
  </w:style>
  <w:style w:type="character" w:customStyle="1" w:styleId="WW8Num1z6">
    <w:name w:val="WW8Num1z6"/>
    <w:rsid w:val="00314D0A"/>
  </w:style>
  <w:style w:type="character" w:customStyle="1" w:styleId="WW8Num1z7">
    <w:name w:val="WW8Num1z7"/>
    <w:rsid w:val="00314D0A"/>
  </w:style>
  <w:style w:type="character" w:customStyle="1" w:styleId="WW8Num1z8">
    <w:name w:val="WW8Num1z8"/>
    <w:rsid w:val="00314D0A"/>
  </w:style>
  <w:style w:type="character" w:customStyle="1" w:styleId="WW8Num2z0">
    <w:name w:val="WW8Num2z0"/>
    <w:rsid w:val="00314D0A"/>
  </w:style>
  <w:style w:type="character" w:customStyle="1" w:styleId="WW8Num3z0">
    <w:name w:val="WW8Num3z0"/>
    <w:rsid w:val="00314D0A"/>
    <w:rPr>
      <w:rFonts w:ascii="Times New Roman CYR" w:hAnsi="Times New Roman CYR" w:cs="Times New Roman CYR"/>
    </w:rPr>
  </w:style>
  <w:style w:type="character" w:customStyle="1" w:styleId="WW8Num3z1">
    <w:name w:val="WW8Num3z1"/>
    <w:rsid w:val="00314D0A"/>
  </w:style>
  <w:style w:type="character" w:customStyle="1" w:styleId="WW8Num3z2">
    <w:name w:val="WW8Num3z2"/>
    <w:rsid w:val="00314D0A"/>
  </w:style>
  <w:style w:type="character" w:customStyle="1" w:styleId="WW8Num3z3">
    <w:name w:val="WW8Num3z3"/>
    <w:rsid w:val="00314D0A"/>
  </w:style>
  <w:style w:type="character" w:customStyle="1" w:styleId="WW8Num3z4">
    <w:name w:val="WW8Num3z4"/>
    <w:rsid w:val="00314D0A"/>
  </w:style>
  <w:style w:type="character" w:customStyle="1" w:styleId="WW8Num3z5">
    <w:name w:val="WW8Num3z5"/>
    <w:rsid w:val="00314D0A"/>
  </w:style>
  <w:style w:type="character" w:customStyle="1" w:styleId="WW8Num3z6">
    <w:name w:val="WW8Num3z6"/>
    <w:rsid w:val="00314D0A"/>
  </w:style>
  <w:style w:type="character" w:customStyle="1" w:styleId="WW8Num3z7">
    <w:name w:val="WW8Num3z7"/>
    <w:rsid w:val="00314D0A"/>
  </w:style>
  <w:style w:type="character" w:customStyle="1" w:styleId="WW8Num3z8">
    <w:name w:val="WW8Num3z8"/>
    <w:rsid w:val="00314D0A"/>
  </w:style>
  <w:style w:type="character" w:customStyle="1" w:styleId="WW8Num4z0">
    <w:name w:val="WW8Num4z0"/>
    <w:rsid w:val="00314D0A"/>
    <w:rPr>
      <w:rFonts w:ascii="Symbol" w:hAnsi="Symbol" w:cs="Symbol" w:hint="default"/>
    </w:rPr>
  </w:style>
  <w:style w:type="character" w:customStyle="1" w:styleId="WW8Num5z0">
    <w:name w:val="WW8Num5z0"/>
    <w:rsid w:val="00314D0A"/>
    <w:rPr>
      <w:rFonts w:ascii="Times New Roman" w:hAnsi="Times New Roman" w:cs="Times New Roman" w:hint="default"/>
      <w:lang w:val="uk-UA"/>
    </w:rPr>
  </w:style>
  <w:style w:type="character" w:customStyle="1" w:styleId="WW8Num6z0">
    <w:name w:val="WW8Num6z0"/>
    <w:rsid w:val="00314D0A"/>
    <w:rPr>
      <w:rFonts w:ascii="Arial" w:hAnsi="Arial" w:cs="Arial" w:hint="default"/>
      <w:lang w:val="uk-UA"/>
    </w:rPr>
  </w:style>
  <w:style w:type="character" w:customStyle="1" w:styleId="WW8Num7z0">
    <w:name w:val="WW8Num7z0"/>
    <w:rsid w:val="00314D0A"/>
    <w:rPr>
      <w:rFonts w:ascii="Arial Narrow" w:hAnsi="Arial Narrow" w:cs="Times New Roman CYR" w:hint="default"/>
      <w:lang w:val="uk-UA"/>
    </w:rPr>
  </w:style>
  <w:style w:type="character" w:customStyle="1" w:styleId="WW8Num8z0">
    <w:name w:val="WW8Num8z0"/>
    <w:rsid w:val="00314D0A"/>
    <w:rPr>
      <w:rFonts w:ascii="Times New Roman" w:hAnsi="Times New Roman" w:cs="Times New Roman" w:hint="default"/>
      <w:u w:val="none"/>
      <w:lang w:val="uk-UA"/>
    </w:rPr>
  </w:style>
  <w:style w:type="character" w:customStyle="1" w:styleId="WW8Num4z1">
    <w:name w:val="WW8Num4z1"/>
    <w:rsid w:val="00314D0A"/>
  </w:style>
  <w:style w:type="character" w:customStyle="1" w:styleId="WW8Num4z2">
    <w:name w:val="WW8Num4z2"/>
    <w:rsid w:val="00314D0A"/>
  </w:style>
  <w:style w:type="character" w:customStyle="1" w:styleId="WW8Num4z3">
    <w:name w:val="WW8Num4z3"/>
    <w:rsid w:val="00314D0A"/>
  </w:style>
  <w:style w:type="character" w:customStyle="1" w:styleId="WW8Num4z4">
    <w:name w:val="WW8Num4z4"/>
    <w:rsid w:val="00314D0A"/>
  </w:style>
  <w:style w:type="character" w:customStyle="1" w:styleId="WW8Num4z5">
    <w:name w:val="WW8Num4z5"/>
    <w:rsid w:val="00314D0A"/>
  </w:style>
  <w:style w:type="character" w:customStyle="1" w:styleId="WW8Num4z6">
    <w:name w:val="WW8Num4z6"/>
    <w:rsid w:val="00314D0A"/>
  </w:style>
  <w:style w:type="character" w:customStyle="1" w:styleId="WW8Num4z7">
    <w:name w:val="WW8Num4z7"/>
    <w:rsid w:val="00314D0A"/>
  </w:style>
  <w:style w:type="character" w:customStyle="1" w:styleId="WW8Num4z8">
    <w:name w:val="WW8Num4z8"/>
    <w:rsid w:val="00314D0A"/>
  </w:style>
  <w:style w:type="character" w:customStyle="1" w:styleId="WW8Num5z1">
    <w:name w:val="WW8Num5z1"/>
    <w:rsid w:val="00314D0A"/>
  </w:style>
  <w:style w:type="character" w:customStyle="1" w:styleId="WW8Num5z2">
    <w:name w:val="WW8Num5z2"/>
    <w:rsid w:val="00314D0A"/>
  </w:style>
  <w:style w:type="character" w:customStyle="1" w:styleId="WW8Num5z3">
    <w:name w:val="WW8Num5z3"/>
    <w:rsid w:val="00314D0A"/>
  </w:style>
  <w:style w:type="character" w:customStyle="1" w:styleId="WW8Num5z4">
    <w:name w:val="WW8Num5z4"/>
    <w:rsid w:val="00314D0A"/>
  </w:style>
  <w:style w:type="character" w:customStyle="1" w:styleId="WW8Num5z5">
    <w:name w:val="WW8Num5z5"/>
    <w:rsid w:val="00314D0A"/>
  </w:style>
  <w:style w:type="character" w:customStyle="1" w:styleId="WW8Num5z6">
    <w:name w:val="WW8Num5z6"/>
    <w:rsid w:val="00314D0A"/>
  </w:style>
  <w:style w:type="character" w:customStyle="1" w:styleId="WW8Num5z7">
    <w:name w:val="WW8Num5z7"/>
    <w:rsid w:val="00314D0A"/>
  </w:style>
  <w:style w:type="character" w:customStyle="1" w:styleId="WW8Num5z8">
    <w:name w:val="WW8Num5z8"/>
    <w:rsid w:val="00314D0A"/>
  </w:style>
  <w:style w:type="character" w:customStyle="1" w:styleId="WW8Num6z1">
    <w:name w:val="WW8Num6z1"/>
    <w:rsid w:val="00314D0A"/>
    <w:rPr>
      <w:rFonts w:ascii="Courier New" w:hAnsi="Courier New" w:cs="Courier New" w:hint="default"/>
    </w:rPr>
  </w:style>
  <w:style w:type="character" w:customStyle="1" w:styleId="WW8Num6z2">
    <w:name w:val="WW8Num6z2"/>
    <w:rsid w:val="00314D0A"/>
    <w:rPr>
      <w:rFonts w:ascii="Wingdings" w:hAnsi="Wingdings" w:cs="Wingdings" w:hint="default"/>
    </w:rPr>
  </w:style>
  <w:style w:type="character" w:customStyle="1" w:styleId="WW8Num7z1">
    <w:name w:val="WW8Num7z1"/>
    <w:rsid w:val="00314D0A"/>
  </w:style>
  <w:style w:type="character" w:customStyle="1" w:styleId="WW8Num7z2">
    <w:name w:val="WW8Num7z2"/>
    <w:rsid w:val="00314D0A"/>
  </w:style>
  <w:style w:type="character" w:customStyle="1" w:styleId="WW8Num7z3">
    <w:name w:val="WW8Num7z3"/>
    <w:rsid w:val="00314D0A"/>
  </w:style>
  <w:style w:type="character" w:customStyle="1" w:styleId="WW8Num7z4">
    <w:name w:val="WW8Num7z4"/>
    <w:rsid w:val="00314D0A"/>
  </w:style>
  <w:style w:type="character" w:customStyle="1" w:styleId="WW8Num7z5">
    <w:name w:val="WW8Num7z5"/>
    <w:rsid w:val="00314D0A"/>
  </w:style>
  <w:style w:type="character" w:customStyle="1" w:styleId="WW8Num7z6">
    <w:name w:val="WW8Num7z6"/>
    <w:rsid w:val="00314D0A"/>
  </w:style>
  <w:style w:type="character" w:customStyle="1" w:styleId="WW8Num7z7">
    <w:name w:val="WW8Num7z7"/>
    <w:rsid w:val="00314D0A"/>
  </w:style>
  <w:style w:type="character" w:customStyle="1" w:styleId="WW8Num7z8">
    <w:name w:val="WW8Num7z8"/>
    <w:rsid w:val="00314D0A"/>
  </w:style>
  <w:style w:type="character" w:customStyle="1" w:styleId="WW8Num8z1">
    <w:name w:val="WW8Num8z1"/>
    <w:rsid w:val="00314D0A"/>
    <w:rPr>
      <w:rFonts w:ascii="Courier New" w:hAnsi="Courier New" w:cs="Times New Roman" w:hint="default"/>
    </w:rPr>
  </w:style>
  <w:style w:type="character" w:customStyle="1" w:styleId="WW8Num9z0">
    <w:name w:val="WW8Num9z0"/>
    <w:rsid w:val="00314D0A"/>
    <w:rPr>
      <w:rFonts w:ascii="Symbol" w:hAnsi="Symbol" w:cs="Symbol" w:hint="default"/>
    </w:rPr>
  </w:style>
  <w:style w:type="character" w:customStyle="1" w:styleId="WW8Num9z1">
    <w:name w:val="WW8Num9z1"/>
    <w:rsid w:val="00314D0A"/>
    <w:rPr>
      <w:rFonts w:ascii="Courier New" w:hAnsi="Courier New" w:cs="Courier New" w:hint="default"/>
    </w:rPr>
  </w:style>
  <w:style w:type="character" w:customStyle="1" w:styleId="WW8Num9z2">
    <w:name w:val="WW8Num9z2"/>
    <w:rsid w:val="00314D0A"/>
    <w:rPr>
      <w:rFonts w:ascii="Wingdings" w:hAnsi="Wingdings" w:cs="Wingdings" w:hint="default"/>
    </w:rPr>
  </w:style>
  <w:style w:type="character" w:customStyle="1" w:styleId="WW8Num10z0">
    <w:name w:val="WW8Num10z0"/>
    <w:rsid w:val="00314D0A"/>
    <w:rPr>
      <w:rFonts w:ascii="Arial Narrow" w:eastAsia="Times New Roman" w:hAnsi="Arial Narrow" w:cs="Times New Roman CYR" w:hint="default"/>
    </w:rPr>
  </w:style>
  <w:style w:type="character" w:customStyle="1" w:styleId="WW8Num10z1">
    <w:name w:val="WW8Num10z1"/>
    <w:rsid w:val="00314D0A"/>
    <w:rPr>
      <w:rFonts w:ascii="Courier New" w:hAnsi="Courier New" w:cs="Courier New" w:hint="default"/>
    </w:rPr>
  </w:style>
  <w:style w:type="character" w:customStyle="1" w:styleId="WW8Num10z2">
    <w:name w:val="WW8Num10z2"/>
    <w:rsid w:val="00314D0A"/>
    <w:rPr>
      <w:rFonts w:ascii="Wingdings" w:hAnsi="Wingdings" w:cs="Wingdings" w:hint="default"/>
    </w:rPr>
  </w:style>
  <w:style w:type="character" w:customStyle="1" w:styleId="WW8Num10z3">
    <w:name w:val="WW8Num10z3"/>
    <w:rsid w:val="00314D0A"/>
    <w:rPr>
      <w:rFonts w:ascii="Symbol" w:hAnsi="Symbol" w:cs="Symbol" w:hint="default"/>
    </w:rPr>
  </w:style>
  <w:style w:type="character" w:customStyle="1" w:styleId="WW8Num11z0">
    <w:name w:val="WW8Num11z0"/>
    <w:rsid w:val="00314D0A"/>
    <w:rPr>
      <w:color w:val="auto"/>
    </w:rPr>
  </w:style>
  <w:style w:type="character" w:customStyle="1" w:styleId="WW8Num11z1">
    <w:name w:val="WW8Num11z1"/>
    <w:rsid w:val="00314D0A"/>
  </w:style>
  <w:style w:type="character" w:customStyle="1" w:styleId="WW8Num11z2">
    <w:name w:val="WW8Num11z2"/>
    <w:rsid w:val="00314D0A"/>
  </w:style>
  <w:style w:type="character" w:customStyle="1" w:styleId="WW8Num11z3">
    <w:name w:val="WW8Num11z3"/>
    <w:rsid w:val="00314D0A"/>
  </w:style>
  <w:style w:type="character" w:customStyle="1" w:styleId="WW8Num11z4">
    <w:name w:val="WW8Num11z4"/>
    <w:rsid w:val="00314D0A"/>
  </w:style>
  <w:style w:type="character" w:customStyle="1" w:styleId="WW8Num11z5">
    <w:name w:val="WW8Num11z5"/>
    <w:rsid w:val="00314D0A"/>
  </w:style>
  <w:style w:type="character" w:customStyle="1" w:styleId="WW8Num11z6">
    <w:name w:val="WW8Num11z6"/>
    <w:rsid w:val="00314D0A"/>
  </w:style>
  <w:style w:type="character" w:customStyle="1" w:styleId="WW8Num11z7">
    <w:name w:val="WW8Num11z7"/>
    <w:rsid w:val="00314D0A"/>
  </w:style>
  <w:style w:type="character" w:customStyle="1" w:styleId="WW8Num11z8">
    <w:name w:val="WW8Num11z8"/>
    <w:rsid w:val="00314D0A"/>
  </w:style>
  <w:style w:type="character" w:customStyle="1" w:styleId="WW8Num12z0">
    <w:name w:val="WW8Num12z0"/>
    <w:rsid w:val="00314D0A"/>
    <w:rPr>
      <w:rFonts w:ascii="Times New Roman" w:eastAsia="Times New Roman" w:hAnsi="Times New Roman" w:cs="Times New Roman" w:hint="default"/>
      <w:lang w:val="uk-UA"/>
    </w:rPr>
  </w:style>
  <w:style w:type="character" w:customStyle="1" w:styleId="WW8Num12z1">
    <w:name w:val="WW8Num12z1"/>
    <w:rsid w:val="00314D0A"/>
    <w:rPr>
      <w:rFonts w:ascii="Courier New" w:hAnsi="Courier New" w:cs="Wingdings" w:hint="default"/>
    </w:rPr>
  </w:style>
  <w:style w:type="character" w:customStyle="1" w:styleId="WW8Num12z2">
    <w:name w:val="WW8Num12z2"/>
    <w:rsid w:val="00314D0A"/>
    <w:rPr>
      <w:rFonts w:ascii="Wingdings" w:hAnsi="Wingdings" w:cs="Wingdings" w:hint="default"/>
    </w:rPr>
  </w:style>
  <w:style w:type="character" w:customStyle="1" w:styleId="WW8Num12z3">
    <w:name w:val="WW8Num12z3"/>
    <w:rsid w:val="00314D0A"/>
    <w:rPr>
      <w:rFonts w:ascii="Symbol" w:hAnsi="Symbol" w:cs="Symbol" w:hint="default"/>
    </w:rPr>
  </w:style>
  <w:style w:type="character" w:customStyle="1" w:styleId="WW8Num13z0">
    <w:name w:val="WW8Num13z0"/>
    <w:rsid w:val="00314D0A"/>
    <w:rPr>
      <w:rFonts w:hint="default"/>
    </w:rPr>
  </w:style>
  <w:style w:type="character" w:customStyle="1" w:styleId="WW8Num13z1">
    <w:name w:val="WW8Num13z1"/>
    <w:rsid w:val="00314D0A"/>
  </w:style>
  <w:style w:type="character" w:customStyle="1" w:styleId="WW8Num13z2">
    <w:name w:val="WW8Num13z2"/>
    <w:rsid w:val="00314D0A"/>
  </w:style>
  <w:style w:type="character" w:customStyle="1" w:styleId="WW8Num13z3">
    <w:name w:val="WW8Num13z3"/>
    <w:rsid w:val="00314D0A"/>
  </w:style>
  <w:style w:type="character" w:customStyle="1" w:styleId="WW8Num13z4">
    <w:name w:val="WW8Num13z4"/>
    <w:rsid w:val="00314D0A"/>
  </w:style>
  <w:style w:type="character" w:customStyle="1" w:styleId="WW8Num13z5">
    <w:name w:val="WW8Num13z5"/>
    <w:rsid w:val="00314D0A"/>
  </w:style>
  <w:style w:type="character" w:customStyle="1" w:styleId="WW8Num13z6">
    <w:name w:val="WW8Num13z6"/>
    <w:rsid w:val="00314D0A"/>
  </w:style>
  <w:style w:type="character" w:customStyle="1" w:styleId="WW8Num13z7">
    <w:name w:val="WW8Num13z7"/>
    <w:rsid w:val="00314D0A"/>
  </w:style>
  <w:style w:type="character" w:customStyle="1" w:styleId="WW8Num13z8">
    <w:name w:val="WW8Num13z8"/>
    <w:rsid w:val="00314D0A"/>
  </w:style>
  <w:style w:type="character" w:customStyle="1" w:styleId="WW8Num14z0">
    <w:name w:val="WW8Num14z0"/>
    <w:rsid w:val="00314D0A"/>
    <w:rPr>
      <w:rFonts w:ascii="Symbol" w:hAnsi="Symbol" w:cs="Symbol" w:hint="default"/>
      <w:color w:val="auto"/>
    </w:rPr>
  </w:style>
  <w:style w:type="character" w:customStyle="1" w:styleId="WW8Num14z1">
    <w:name w:val="WW8Num14z1"/>
    <w:rsid w:val="00314D0A"/>
    <w:rPr>
      <w:rFonts w:ascii="Courier New" w:hAnsi="Courier New" w:cs="Courier New" w:hint="default"/>
    </w:rPr>
  </w:style>
  <w:style w:type="character" w:customStyle="1" w:styleId="WW8Num14z2">
    <w:name w:val="WW8Num14z2"/>
    <w:rsid w:val="00314D0A"/>
    <w:rPr>
      <w:rFonts w:ascii="Wingdings" w:hAnsi="Wingdings" w:cs="Wingdings" w:hint="default"/>
    </w:rPr>
  </w:style>
  <w:style w:type="character" w:customStyle="1" w:styleId="WW8Num14z3">
    <w:name w:val="WW8Num14z3"/>
    <w:rsid w:val="00314D0A"/>
    <w:rPr>
      <w:rFonts w:ascii="Symbol" w:hAnsi="Symbol" w:cs="Symbol" w:hint="default"/>
    </w:rPr>
  </w:style>
  <w:style w:type="character" w:customStyle="1" w:styleId="WW8Num15z0">
    <w:name w:val="WW8Num15z0"/>
    <w:rsid w:val="00314D0A"/>
    <w:rPr>
      <w:rFonts w:cs="Times New Roman"/>
    </w:rPr>
  </w:style>
  <w:style w:type="character" w:customStyle="1" w:styleId="WW8Num15z1">
    <w:name w:val="WW8Num15z1"/>
    <w:rsid w:val="00314D0A"/>
    <w:rPr>
      <w:rFonts w:ascii="Symbol" w:hAnsi="Symbol" w:cs="Symbol" w:hint="default"/>
    </w:rPr>
  </w:style>
  <w:style w:type="character" w:customStyle="1" w:styleId="WW8Num16z0">
    <w:name w:val="WW8Num16z0"/>
    <w:rsid w:val="00314D0A"/>
    <w:rPr>
      <w:rFonts w:ascii="Symbol" w:hAnsi="Symbol" w:cs="Symbol" w:hint="default"/>
    </w:rPr>
  </w:style>
  <w:style w:type="character" w:customStyle="1" w:styleId="WW8Num16z1">
    <w:name w:val="WW8Num16z1"/>
    <w:rsid w:val="00314D0A"/>
    <w:rPr>
      <w:rFonts w:ascii="Courier New" w:hAnsi="Courier New" w:cs="Courier New" w:hint="default"/>
    </w:rPr>
  </w:style>
  <w:style w:type="character" w:customStyle="1" w:styleId="WW8Num16z2">
    <w:name w:val="WW8Num16z2"/>
    <w:rsid w:val="00314D0A"/>
    <w:rPr>
      <w:rFonts w:ascii="Wingdings" w:hAnsi="Wingdings" w:cs="Wingdings" w:hint="default"/>
    </w:rPr>
  </w:style>
  <w:style w:type="character" w:customStyle="1" w:styleId="WW8Num17z0">
    <w:name w:val="WW8Num17z0"/>
    <w:rsid w:val="00314D0A"/>
    <w:rPr>
      <w:rFonts w:hint="default"/>
    </w:rPr>
  </w:style>
  <w:style w:type="character" w:customStyle="1" w:styleId="WW8Num17z1">
    <w:name w:val="WW8Num17z1"/>
    <w:rsid w:val="00314D0A"/>
  </w:style>
  <w:style w:type="character" w:customStyle="1" w:styleId="WW8Num17z2">
    <w:name w:val="WW8Num17z2"/>
    <w:rsid w:val="00314D0A"/>
  </w:style>
  <w:style w:type="character" w:customStyle="1" w:styleId="WW8Num17z3">
    <w:name w:val="WW8Num17z3"/>
    <w:rsid w:val="00314D0A"/>
  </w:style>
  <w:style w:type="character" w:customStyle="1" w:styleId="WW8Num17z4">
    <w:name w:val="WW8Num17z4"/>
    <w:rsid w:val="00314D0A"/>
  </w:style>
  <w:style w:type="character" w:customStyle="1" w:styleId="WW8Num17z5">
    <w:name w:val="WW8Num17z5"/>
    <w:rsid w:val="00314D0A"/>
  </w:style>
  <w:style w:type="character" w:customStyle="1" w:styleId="WW8Num17z6">
    <w:name w:val="WW8Num17z6"/>
    <w:rsid w:val="00314D0A"/>
  </w:style>
  <w:style w:type="character" w:customStyle="1" w:styleId="WW8Num17z7">
    <w:name w:val="WW8Num17z7"/>
    <w:rsid w:val="00314D0A"/>
  </w:style>
  <w:style w:type="character" w:customStyle="1" w:styleId="WW8Num17z8">
    <w:name w:val="WW8Num17z8"/>
    <w:rsid w:val="00314D0A"/>
  </w:style>
  <w:style w:type="character" w:customStyle="1" w:styleId="WW8Num18z0">
    <w:name w:val="WW8Num18z0"/>
    <w:rsid w:val="00314D0A"/>
    <w:rPr>
      <w:rFonts w:ascii="Symbol" w:hAnsi="Symbol" w:cs="Symbol" w:hint="default"/>
      <w:b w:val="0"/>
    </w:rPr>
  </w:style>
  <w:style w:type="character" w:customStyle="1" w:styleId="WW8Num18z1">
    <w:name w:val="WW8Num18z1"/>
    <w:rsid w:val="00314D0A"/>
  </w:style>
  <w:style w:type="character" w:customStyle="1" w:styleId="WW8Num18z2">
    <w:name w:val="WW8Num18z2"/>
    <w:rsid w:val="00314D0A"/>
  </w:style>
  <w:style w:type="character" w:customStyle="1" w:styleId="WW8Num18z3">
    <w:name w:val="WW8Num18z3"/>
    <w:rsid w:val="00314D0A"/>
  </w:style>
  <w:style w:type="character" w:customStyle="1" w:styleId="WW8Num18z4">
    <w:name w:val="WW8Num18z4"/>
    <w:rsid w:val="00314D0A"/>
  </w:style>
  <w:style w:type="character" w:customStyle="1" w:styleId="WW8Num18z5">
    <w:name w:val="WW8Num18z5"/>
    <w:rsid w:val="00314D0A"/>
  </w:style>
  <w:style w:type="character" w:customStyle="1" w:styleId="WW8Num18z6">
    <w:name w:val="WW8Num18z6"/>
    <w:rsid w:val="00314D0A"/>
  </w:style>
  <w:style w:type="character" w:customStyle="1" w:styleId="WW8Num18z7">
    <w:name w:val="WW8Num18z7"/>
    <w:rsid w:val="00314D0A"/>
  </w:style>
  <w:style w:type="character" w:customStyle="1" w:styleId="WW8Num18z8">
    <w:name w:val="WW8Num18z8"/>
    <w:rsid w:val="00314D0A"/>
  </w:style>
  <w:style w:type="character" w:customStyle="1" w:styleId="WW8Num19z0">
    <w:name w:val="WW8Num19z0"/>
    <w:rsid w:val="00314D0A"/>
    <w:rPr>
      <w:rFonts w:ascii="Symbol" w:hAnsi="Symbol" w:cs="Symbol" w:hint="default"/>
    </w:rPr>
  </w:style>
  <w:style w:type="character" w:customStyle="1" w:styleId="WW8Num19z1">
    <w:name w:val="WW8Num19z1"/>
    <w:rsid w:val="00314D0A"/>
    <w:rPr>
      <w:rFonts w:ascii="Courier New" w:hAnsi="Courier New" w:cs="Courier New" w:hint="default"/>
    </w:rPr>
  </w:style>
  <w:style w:type="character" w:customStyle="1" w:styleId="WW8Num19z2">
    <w:name w:val="WW8Num19z2"/>
    <w:rsid w:val="00314D0A"/>
    <w:rPr>
      <w:rFonts w:ascii="Wingdings" w:hAnsi="Wingdings" w:cs="Wingdings" w:hint="default"/>
    </w:rPr>
  </w:style>
  <w:style w:type="character" w:customStyle="1" w:styleId="WW8Num20z0">
    <w:name w:val="WW8Num20z0"/>
    <w:rsid w:val="00314D0A"/>
    <w:rPr>
      <w:rFonts w:hint="default"/>
    </w:rPr>
  </w:style>
  <w:style w:type="character" w:customStyle="1" w:styleId="WW8Num20z1">
    <w:name w:val="WW8Num20z1"/>
    <w:rsid w:val="00314D0A"/>
  </w:style>
  <w:style w:type="character" w:customStyle="1" w:styleId="WW8Num20z2">
    <w:name w:val="WW8Num20z2"/>
    <w:rsid w:val="00314D0A"/>
  </w:style>
  <w:style w:type="character" w:customStyle="1" w:styleId="WW8Num20z3">
    <w:name w:val="WW8Num20z3"/>
    <w:rsid w:val="00314D0A"/>
  </w:style>
  <w:style w:type="character" w:customStyle="1" w:styleId="WW8Num20z4">
    <w:name w:val="WW8Num20z4"/>
    <w:rsid w:val="00314D0A"/>
  </w:style>
  <w:style w:type="character" w:customStyle="1" w:styleId="WW8Num20z5">
    <w:name w:val="WW8Num20z5"/>
    <w:rsid w:val="00314D0A"/>
  </w:style>
  <w:style w:type="character" w:customStyle="1" w:styleId="WW8Num20z6">
    <w:name w:val="WW8Num20z6"/>
    <w:rsid w:val="00314D0A"/>
  </w:style>
  <w:style w:type="character" w:customStyle="1" w:styleId="WW8Num20z7">
    <w:name w:val="WW8Num20z7"/>
    <w:rsid w:val="00314D0A"/>
  </w:style>
  <w:style w:type="character" w:customStyle="1" w:styleId="WW8Num20z8">
    <w:name w:val="WW8Num20z8"/>
    <w:rsid w:val="00314D0A"/>
  </w:style>
  <w:style w:type="character" w:customStyle="1" w:styleId="WW8Num21z0">
    <w:name w:val="WW8Num21z0"/>
    <w:rsid w:val="00314D0A"/>
    <w:rPr>
      <w:rFonts w:cs="Times New Roman" w:hint="default"/>
    </w:rPr>
  </w:style>
  <w:style w:type="character" w:customStyle="1" w:styleId="WW8Num21z1">
    <w:name w:val="WW8Num21z1"/>
    <w:rsid w:val="00314D0A"/>
    <w:rPr>
      <w:rFonts w:cs="Times New Roman"/>
    </w:rPr>
  </w:style>
  <w:style w:type="character" w:customStyle="1" w:styleId="WW8Num22z0">
    <w:name w:val="WW8Num22z0"/>
    <w:rsid w:val="00314D0A"/>
    <w:rPr>
      <w:rFonts w:hint="default"/>
      <w:b w:val="0"/>
    </w:rPr>
  </w:style>
  <w:style w:type="character" w:customStyle="1" w:styleId="WW8Num22z1">
    <w:name w:val="WW8Num22z1"/>
    <w:rsid w:val="00314D0A"/>
  </w:style>
  <w:style w:type="character" w:customStyle="1" w:styleId="WW8Num22z2">
    <w:name w:val="WW8Num22z2"/>
    <w:rsid w:val="00314D0A"/>
  </w:style>
  <w:style w:type="character" w:customStyle="1" w:styleId="WW8Num22z3">
    <w:name w:val="WW8Num22z3"/>
    <w:rsid w:val="00314D0A"/>
  </w:style>
  <w:style w:type="character" w:customStyle="1" w:styleId="WW8Num22z4">
    <w:name w:val="WW8Num22z4"/>
    <w:rsid w:val="00314D0A"/>
  </w:style>
  <w:style w:type="character" w:customStyle="1" w:styleId="WW8Num22z5">
    <w:name w:val="WW8Num22z5"/>
    <w:rsid w:val="00314D0A"/>
  </w:style>
  <w:style w:type="character" w:customStyle="1" w:styleId="WW8Num22z6">
    <w:name w:val="WW8Num22z6"/>
    <w:rsid w:val="00314D0A"/>
  </w:style>
  <w:style w:type="character" w:customStyle="1" w:styleId="WW8Num22z7">
    <w:name w:val="WW8Num22z7"/>
    <w:rsid w:val="00314D0A"/>
  </w:style>
  <w:style w:type="character" w:customStyle="1" w:styleId="WW8Num22z8">
    <w:name w:val="WW8Num22z8"/>
    <w:rsid w:val="00314D0A"/>
  </w:style>
  <w:style w:type="character" w:customStyle="1" w:styleId="WW8Num23z0">
    <w:name w:val="WW8Num23z0"/>
    <w:rsid w:val="00314D0A"/>
    <w:rPr>
      <w:rFonts w:hint="default"/>
      <w:b w:val="0"/>
    </w:rPr>
  </w:style>
  <w:style w:type="character" w:customStyle="1" w:styleId="WW8Num23z1">
    <w:name w:val="WW8Num23z1"/>
    <w:rsid w:val="00314D0A"/>
  </w:style>
  <w:style w:type="character" w:customStyle="1" w:styleId="WW8Num23z2">
    <w:name w:val="WW8Num23z2"/>
    <w:rsid w:val="00314D0A"/>
  </w:style>
  <w:style w:type="character" w:customStyle="1" w:styleId="WW8Num23z3">
    <w:name w:val="WW8Num23z3"/>
    <w:rsid w:val="00314D0A"/>
  </w:style>
  <w:style w:type="character" w:customStyle="1" w:styleId="WW8Num23z4">
    <w:name w:val="WW8Num23z4"/>
    <w:rsid w:val="00314D0A"/>
  </w:style>
  <w:style w:type="character" w:customStyle="1" w:styleId="WW8Num23z5">
    <w:name w:val="WW8Num23z5"/>
    <w:rsid w:val="00314D0A"/>
  </w:style>
  <w:style w:type="character" w:customStyle="1" w:styleId="WW8Num23z6">
    <w:name w:val="WW8Num23z6"/>
    <w:rsid w:val="00314D0A"/>
  </w:style>
  <w:style w:type="character" w:customStyle="1" w:styleId="WW8Num23z7">
    <w:name w:val="WW8Num23z7"/>
    <w:rsid w:val="00314D0A"/>
  </w:style>
  <w:style w:type="character" w:customStyle="1" w:styleId="WW8Num23z8">
    <w:name w:val="WW8Num23z8"/>
    <w:rsid w:val="00314D0A"/>
  </w:style>
  <w:style w:type="character" w:customStyle="1" w:styleId="WW8Num24z0">
    <w:name w:val="WW8Num24z0"/>
    <w:rsid w:val="00314D0A"/>
    <w:rPr>
      <w:rFonts w:ascii="Symbol" w:hAnsi="Symbol" w:cs="Symbol" w:hint="default"/>
    </w:rPr>
  </w:style>
  <w:style w:type="character" w:customStyle="1" w:styleId="WW8Num24z1">
    <w:name w:val="WW8Num24z1"/>
    <w:rsid w:val="00314D0A"/>
    <w:rPr>
      <w:rFonts w:ascii="Times New Roman" w:eastAsia="Times New Roman" w:hAnsi="Times New Roman" w:cs="Times New Roman" w:hint="default"/>
    </w:rPr>
  </w:style>
  <w:style w:type="character" w:customStyle="1" w:styleId="WW8Num24z2">
    <w:name w:val="WW8Num24z2"/>
    <w:rsid w:val="00314D0A"/>
    <w:rPr>
      <w:rFonts w:cs="Times New Roman"/>
    </w:rPr>
  </w:style>
  <w:style w:type="character" w:customStyle="1" w:styleId="WW8Num25z0">
    <w:name w:val="WW8Num25z0"/>
    <w:rsid w:val="00314D0A"/>
    <w:rPr>
      <w:rFonts w:ascii="Arial" w:eastAsia="Times New Roman" w:hAnsi="Arial" w:cs="Arial" w:hint="default"/>
      <w:lang w:val="uk-UA"/>
    </w:rPr>
  </w:style>
  <w:style w:type="character" w:customStyle="1" w:styleId="WW8Num25z1">
    <w:name w:val="WW8Num25z1"/>
    <w:rsid w:val="00314D0A"/>
    <w:rPr>
      <w:rFonts w:ascii="Courier New" w:hAnsi="Courier New" w:cs="Courier New" w:hint="default"/>
    </w:rPr>
  </w:style>
  <w:style w:type="character" w:customStyle="1" w:styleId="WW8Num25z2">
    <w:name w:val="WW8Num25z2"/>
    <w:rsid w:val="00314D0A"/>
    <w:rPr>
      <w:rFonts w:ascii="Wingdings" w:hAnsi="Wingdings" w:cs="Wingdings" w:hint="default"/>
    </w:rPr>
  </w:style>
  <w:style w:type="character" w:customStyle="1" w:styleId="WW8Num25z3">
    <w:name w:val="WW8Num25z3"/>
    <w:rsid w:val="00314D0A"/>
    <w:rPr>
      <w:rFonts w:ascii="Symbol" w:hAnsi="Symbol" w:cs="Symbol" w:hint="default"/>
    </w:rPr>
  </w:style>
  <w:style w:type="character" w:customStyle="1" w:styleId="WW8Num26z0">
    <w:name w:val="WW8Num26z0"/>
    <w:rsid w:val="00314D0A"/>
    <w:rPr>
      <w:rFonts w:ascii="Symbol" w:hAnsi="Symbol" w:cs="Symbol" w:hint="default"/>
    </w:rPr>
  </w:style>
  <w:style w:type="character" w:customStyle="1" w:styleId="WW8Num26z1">
    <w:name w:val="WW8Num26z1"/>
    <w:rsid w:val="00314D0A"/>
    <w:rPr>
      <w:rFonts w:ascii="Courier New" w:hAnsi="Courier New" w:cs="Courier New" w:hint="default"/>
    </w:rPr>
  </w:style>
  <w:style w:type="character" w:customStyle="1" w:styleId="WW8Num26z2">
    <w:name w:val="WW8Num26z2"/>
    <w:rsid w:val="00314D0A"/>
    <w:rPr>
      <w:rFonts w:ascii="Wingdings" w:hAnsi="Wingdings" w:cs="Wingdings" w:hint="default"/>
    </w:rPr>
  </w:style>
  <w:style w:type="character" w:customStyle="1" w:styleId="WW8Num27z0">
    <w:name w:val="WW8Num27z0"/>
    <w:rsid w:val="00314D0A"/>
    <w:rPr>
      <w:rFonts w:ascii="Arial Narrow" w:eastAsia="Times New Roman" w:hAnsi="Arial Narrow" w:cs="Times New Roman CYR" w:hint="default"/>
      <w:lang w:val="uk-UA"/>
    </w:rPr>
  </w:style>
  <w:style w:type="character" w:customStyle="1" w:styleId="WW8Num27z1">
    <w:name w:val="WW8Num27z1"/>
    <w:rsid w:val="00314D0A"/>
    <w:rPr>
      <w:rFonts w:ascii="Courier New" w:hAnsi="Courier New" w:cs="Courier New" w:hint="default"/>
    </w:rPr>
  </w:style>
  <w:style w:type="character" w:customStyle="1" w:styleId="WW8Num27z2">
    <w:name w:val="WW8Num27z2"/>
    <w:rsid w:val="00314D0A"/>
    <w:rPr>
      <w:rFonts w:ascii="Wingdings" w:hAnsi="Wingdings" w:cs="Wingdings" w:hint="default"/>
    </w:rPr>
  </w:style>
  <w:style w:type="character" w:customStyle="1" w:styleId="WW8Num27z3">
    <w:name w:val="WW8Num27z3"/>
    <w:rsid w:val="00314D0A"/>
    <w:rPr>
      <w:rFonts w:ascii="Symbol" w:hAnsi="Symbol" w:cs="Symbol" w:hint="default"/>
    </w:rPr>
  </w:style>
  <w:style w:type="character" w:customStyle="1" w:styleId="WW8Num28z0">
    <w:name w:val="WW8Num28z0"/>
    <w:rsid w:val="00314D0A"/>
    <w:rPr>
      <w:rFonts w:hint="default"/>
      <w:b/>
    </w:rPr>
  </w:style>
  <w:style w:type="character" w:customStyle="1" w:styleId="WW8Num28z1">
    <w:name w:val="WW8Num28z1"/>
    <w:rsid w:val="00314D0A"/>
    <w:rPr>
      <w:rFonts w:hint="default"/>
    </w:rPr>
  </w:style>
  <w:style w:type="character" w:customStyle="1" w:styleId="WW8Num29z0">
    <w:name w:val="WW8Num29z0"/>
    <w:rsid w:val="00314D0A"/>
    <w:rPr>
      <w:rFonts w:ascii="Times New Roman" w:hAnsi="Times New Roman" w:cs="Times New Roman" w:hint="default"/>
      <w:u w:val="none"/>
      <w:lang w:val="uk-UA"/>
    </w:rPr>
  </w:style>
  <w:style w:type="character" w:customStyle="1" w:styleId="WW8Num29z1">
    <w:name w:val="WW8Num29z1"/>
    <w:rsid w:val="00314D0A"/>
  </w:style>
  <w:style w:type="character" w:customStyle="1" w:styleId="WW8Num29z2">
    <w:name w:val="WW8Num29z2"/>
    <w:rsid w:val="00314D0A"/>
  </w:style>
  <w:style w:type="character" w:customStyle="1" w:styleId="WW8Num29z3">
    <w:name w:val="WW8Num29z3"/>
    <w:rsid w:val="00314D0A"/>
  </w:style>
  <w:style w:type="character" w:customStyle="1" w:styleId="WW8Num29z4">
    <w:name w:val="WW8Num29z4"/>
    <w:rsid w:val="00314D0A"/>
  </w:style>
  <w:style w:type="character" w:customStyle="1" w:styleId="WW8Num29z5">
    <w:name w:val="WW8Num29z5"/>
    <w:rsid w:val="00314D0A"/>
  </w:style>
  <w:style w:type="character" w:customStyle="1" w:styleId="WW8Num29z6">
    <w:name w:val="WW8Num29z6"/>
    <w:rsid w:val="00314D0A"/>
  </w:style>
  <w:style w:type="character" w:customStyle="1" w:styleId="WW8Num29z7">
    <w:name w:val="WW8Num29z7"/>
    <w:rsid w:val="00314D0A"/>
  </w:style>
  <w:style w:type="character" w:customStyle="1" w:styleId="WW8Num29z8">
    <w:name w:val="WW8Num29z8"/>
    <w:rsid w:val="00314D0A"/>
  </w:style>
  <w:style w:type="character" w:customStyle="1" w:styleId="WW8Num30z0">
    <w:name w:val="WW8Num30z0"/>
    <w:rsid w:val="00314D0A"/>
    <w:rPr>
      <w:rFonts w:hint="default"/>
      <w:b/>
    </w:rPr>
  </w:style>
  <w:style w:type="character" w:customStyle="1" w:styleId="WW8Num30z1">
    <w:name w:val="WW8Num30z1"/>
    <w:rsid w:val="00314D0A"/>
  </w:style>
  <w:style w:type="character" w:customStyle="1" w:styleId="WW8Num30z2">
    <w:name w:val="WW8Num30z2"/>
    <w:rsid w:val="00314D0A"/>
  </w:style>
  <w:style w:type="character" w:customStyle="1" w:styleId="WW8Num30z3">
    <w:name w:val="WW8Num30z3"/>
    <w:rsid w:val="00314D0A"/>
  </w:style>
  <w:style w:type="character" w:customStyle="1" w:styleId="WW8Num30z4">
    <w:name w:val="WW8Num30z4"/>
    <w:rsid w:val="00314D0A"/>
  </w:style>
  <w:style w:type="character" w:customStyle="1" w:styleId="WW8Num30z5">
    <w:name w:val="WW8Num30z5"/>
    <w:rsid w:val="00314D0A"/>
  </w:style>
  <w:style w:type="character" w:customStyle="1" w:styleId="WW8Num30z6">
    <w:name w:val="WW8Num30z6"/>
    <w:rsid w:val="00314D0A"/>
  </w:style>
  <w:style w:type="character" w:customStyle="1" w:styleId="WW8Num30z7">
    <w:name w:val="WW8Num30z7"/>
    <w:rsid w:val="00314D0A"/>
  </w:style>
  <w:style w:type="character" w:customStyle="1" w:styleId="WW8Num30z8">
    <w:name w:val="WW8Num30z8"/>
    <w:rsid w:val="00314D0A"/>
  </w:style>
  <w:style w:type="character" w:customStyle="1" w:styleId="WW8Num31z0">
    <w:name w:val="WW8Num31z0"/>
    <w:rsid w:val="00314D0A"/>
    <w:rPr>
      <w:rFonts w:ascii="Symbol" w:hAnsi="Symbol" w:cs="Symbol" w:hint="default"/>
    </w:rPr>
  </w:style>
  <w:style w:type="character" w:customStyle="1" w:styleId="WW8Num31z1">
    <w:name w:val="WW8Num31z1"/>
    <w:rsid w:val="00314D0A"/>
    <w:rPr>
      <w:rFonts w:ascii="Courier New" w:hAnsi="Courier New" w:cs="Courier New" w:hint="default"/>
    </w:rPr>
  </w:style>
  <w:style w:type="character" w:customStyle="1" w:styleId="WW8Num31z2">
    <w:name w:val="WW8Num31z2"/>
    <w:rsid w:val="00314D0A"/>
    <w:rPr>
      <w:rFonts w:ascii="Wingdings" w:hAnsi="Wingdings" w:cs="Wingdings" w:hint="default"/>
    </w:rPr>
  </w:style>
  <w:style w:type="character" w:customStyle="1" w:styleId="WW8Num32z0">
    <w:name w:val="WW8Num32z0"/>
    <w:rsid w:val="00314D0A"/>
    <w:rPr>
      <w:rFonts w:ascii="Times New Roman" w:eastAsia="Times New Roman" w:hAnsi="Times New Roman" w:cs="Times New Roman" w:hint="default"/>
    </w:rPr>
  </w:style>
  <w:style w:type="character" w:customStyle="1" w:styleId="WW8Num32z1">
    <w:name w:val="WW8Num32z1"/>
    <w:rsid w:val="00314D0A"/>
    <w:rPr>
      <w:rFonts w:ascii="Courier New" w:hAnsi="Courier New" w:cs="Courier New" w:hint="default"/>
    </w:rPr>
  </w:style>
  <w:style w:type="character" w:customStyle="1" w:styleId="WW8Num32z2">
    <w:name w:val="WW8Num32z2"/>
    <w:rsid w:val="00314D0A"/>
    <w:rPr>
      <w:rFonts w:ascii="Wingdings" w:hAnsi="Wingdings" w:cs="Wingdings" w:hint="default"/>
    </w:rPr>
  </w:style>
  <w:style w:type="character" w:customStyle="1" w:styleId="WW8Num32z3">
    <w:name w:val="WW8Num32z3"/>
    <w:rsid w:val="00314D0A"/>
    <w:rPr>
      <w:rFonts w:ascii="Symbol" w:hAnsi="Symbol" w:cs="Symbol" w:hint="default"/>
    </w:rPr>
  </w:style>
  <w:style w:type="character" w:customStyle="1" w:styleId="WW8Num33z0">
    <w:name w:val="WW8Num33z0"/>
    <w:rsid w:val="00314D0A"/>
    <w:rPr>
      <w:rFonts w:ascii="Symbol" w:hAnsi="Symbol" w:cs="Symbol" w:hint="default"/>
    </w:rPr>
  </w:style>
  <w:style w:type="character" w:customStyle="1" w:styleId="WW8Num33z1">
    <w:name w:val="WW8Num33z1"/>
    <w:rsid w:val="00314D0A"/>
    <w:rPr>
      <w:rFonts w:ascii="Courier New" w:hAnsi="Courier New" w:cs="Courier New" w:hint="default"/>
    </w:rPr>
  </w:style>
  <w:style w:type="character" w:customStyle="1" w:styleId="WW8Num33z2">
    <w:name w:val="WW8Num33z2"/>
    <w:rsid w:val="00314D0A"/>
    <w:rPr>
      <w:rFonts w:ascii="Wingdings" w:hAnsi="Wingdings" w:cs="Wingdings" w:hint="default"/>
    </w:rPr>
  </w:style>
  <w:style w:type="character" w:customStyle="1" w:styleId="WW8Num34z0">
    <w:name w:val="WW8Num34z0"/>
    <w:rsid w:val="00314D0A"/>
    <w:rPr>
      <w:rFonts w:hint="default"/>
    </w:rPr>
  </w:style>
  <w:style w:type="character" w:customStyle="1" w:styleId="WW8Num34z1">
    <w:name w:val="WW8Num34z1"/>
    <w:rsid w:val="00314D0A"/>
  </w:style>
  <w:style w:type="character" w:customStyle="1" w:styleId="WW8Num34z2">
    <w:name w:val="WW8Num34z2"/>
    <w:rsid w:val="00314D0A"/>
  </w:style>
  <w:style w:type="character" w:customStyle="1" w:styleId="WW8Num34z3">
    <w:name w:val="WW8Num34z3"/>
    <w:rsid w:val="00314D0A"/>
  </w:style>
  <w:style w:type="character" w:customStyle="1" w:styleId="WW8Num34z4">
    <w:name w:val="WW8Num34z4"/>
    <w:rsid w:val="00314D0A"/>
  </w:style>
  <w:style w:type="character" w:customStyle="1" w:styleId="WW8Num34z5">
    <w:name w:val="WW8Num34z5"/>
    <w:rsid w:val="00314D0A"/>
  </w:style>
  <w:style w:type="character" w:customStyle="1" w:styleId="WW8Num34z6">
    <w:name w:val="WW8Num34z6"/>
    <w:rsid w:val="00314D0A"/>
  </w:style>
  <w:style w:type="character" w:customStyle="1" w:styleId="WW8Num34z7">
    <w:name w:val="WW8Num34z7"/>
    <w:rsid w:val="00314D0A"/>
  </w:style>
  <w:style w:type="character" w:customStyle="1" w:styleId="WW8Num34z8">
    <w:name w:val="WW8Num34z8"/>
    <w:rsid w:val="00314D0A"/>
  </w:style>
  <w:style w:type="character" w:customStyle="1" w:styleId="WW8Num35z0">
    <w:name w:val="WW8Num35z0"/>
    <w:rsid w:val="00314D0A"/>
    <w:rPr>
      <w:rFonts w:hint="default"/>
    </w:rPr>
  </w:style>
  <w:style w:type="character" w:customStyle="1" w:styleId="WW8Num35z1">
    <w:name w:val="WW8Num35z1"/>
    <w:rsid w:val="00314D0A"/>
  </w:style>
  <w:style w:type="character" w:customStyle="1" w:styleId="WW8Num35z2">
    <w:name w:val="WW8Num35z2"/>
    <w:rsid w:val="00314D0A"/>
  </w:style>
  <w:style w:type="character" w:customStyle="1" w:styleId="WW8Num35z3">
    <w:name w:val="WW8Num35z3"/>
    <w:rsid w:val="00314D0A"/>
  </w:style>
  <w:style w:type="character" w:customStyle="1" w:styleId="WW8Num35z4">
    <w:name w:val="WW8Num35z4"/>
    <w:rsid w:val="00314D0A"/>
  </w:style>
  <w:style w:type="character" w:customStyle="1" w:styleId="WW8Num35z5">
    <w:name w:val="WW8Num35z5"/>
    <w:rsid w:val="00314D0A"/>
  </w:style>
  <w:style w:type="character" w:customStyle="1" w:styleId="WW8Num35z6">
    <w:name w:val="WW8Num35z6"/>
    <w:rsid w:val="00314D0A"/>
  </w:style>
  <w:style w:type="character" w:customStyle="1" w:styleId="WW8Num35z7">
    <w:name w:val="WW8Num35z7"/>
    <w:rsid w:val="00314D0A"/>
  </w:style>
  <w:style w:type="character" w:customStyle="1" w:styleId="WW8Num35z8">
    <w:name w:val="WW8Num35z8"/>
    <w:rsid w:val="00314D0A"/>
  </w:style>
  <w:style w:type="character" w:customStyle="1" w:styleId="WW8Num36z0">
    <w:name w:val="WW8Num36z0"/>
    <w:rsid w:val="00314D0A"/>
  </w:style>
  <w:style w:type="character" w:customStyle="1" w:styleId="WW8Num36z1">
    <w:name w:val="WW8Num36z1"/>
    <w:rsid w:val="00314D0A"/>
    <w:rPr>
      <w:rFonts w:ascii="Times New Roman" w:eastAsia="Times New Roman" w:hAnsi="Times New Roman" w:cs="Times New Roman" w:hint="default"/>
    </w:rPr>
  </w:style>
  <w:style w:type="character" w:customStyle="1" w:styleId="WW8Num36z2">
    <w:name w:val="WW8Num36z2"/>
    <w:rsid w:val="00314D0A"/>
  </w:style>
  <w:style w:type="character" w:customStyle="1" w:styleId="WW8Num36z3">
    <w:name w:val="WW8Num36z3"/>
    <w:rsid w:val="00314D0A"/>
  </w:style>
  <w:style w:type="character" w:customStyle="1" w:styleId="WW8Num36z4">
    <w:name w:val="WW8Num36z4"/>
    <w:rsid w:val="00314D0A"/>
  </w:style>
  <w:style w:type="character" w:customStyle="1" w:styleId="WW8Num36z5">
    <w:name w:val="WW8Num36z5"/>
    <w:rsid w:val="00314D0A"/>
  </w:style>
  <w:style w:type="character" w:customStyle="1" w:styleId="WW8Num36z6">
    <w:name w:val="WW8Num36z6"/>
    <w:rsid w:val="00314D0A"/>
  </w:style>
  <w:style w:type="character" w:customStyle="1" w:styleId="WW8Num36z7">
    <w:name w:val="WW8Num36z7"/>
    <w:rsid w:val="00314D0A"/>
  </w:style>
  <w:style w:type="character" w:customStyle="1" w:styleId="WW8Num36z8">
    <w:name w:val="WW8Num36z8"/>
    <w:rsid w:val="00314D0A"/>
  </w:style>
  <w:style w:type="character" w:customStyle="1" w:styleId="WW8Num37z0">
    <w:name w:val="WW8Num37z0"/>
    <w:rsid w:val="00314D0A"/>
    <w:rPr>
      <w:rFonts w:ascii="Times New Roman" w:eastAsia="Times New Roman" w:hAnsi="Times New Roman" w:cs="Times New Roman" w:hint="default"/>
    </w:rPr>
  </w:style>
  <w:style w:type="character" w:customStyle="1" w:styleId="WW8Num37z1">
    <w:name w:val="WW8Num37z1"/>
    <w:rsid w:val="00314D0A"/>
    <w:rPr>
      <w:rFonts w:ascii="Courier New" w:hAnsi="Courier New" w:cs="Courier New" w:hint="default"/>
    </w:rPr>
  </w:style>
  <w:style w:type="character" w:customStyle="1" w:styleId="WW8Num37z2">
    <w:name w:val="WW8Num37z2"/>
    <w:rsid w:val="00314D0A"/>
    <w:rPr>
      <w:rFonts w:ascii="Wingdings" w:hAnsi="Wingdings" w:cs="Wingdings" w:hint="default"/>
    </w:rPr>
  </w:style>
  <w:style w:type="character" w:customStyle="1" w:styleId="WW8Num37z3">
    <w:name w:val="WW8Num37z3"/>
    <w:rsid w:val="00314D0A"/>
    <w:rPr>
      <w:rFonts w:ascii="Symbol" w:hAnsi="Symbol" w:cs="Symbol" w:hint="default"/>
    </w:rPr>
  </w:style>
  <w:style w:type="character" w:customStyle="1" w:styleId="WW8Num38z0">
    <w:name w:val="WW8Num38z0"/>
    <w:rsid w:val="00314D0A"/>
    <w:rPr>
      <w:rFonts w:hint="default"/>
    </w:rPr>
  </w:style>
  <w:style w:type="character" w:customStyle="1" w:styleId="WW8Num38z1">
    <w:name w:val="WW8Num38z1"/>
    <w:rsid w:val="00314D0A"/>
  </w:style>
  <w:style w:type="character" w:customStyle="1" w:styleId="WW8Num38z2">
    <w:name w:val="WW8Num38z2"/>
    <w:rsid w:val="00314D0A"/>
  </w:style>
  <w:style w:type="character" w:customStyle="1" w:styleId="WW8Num38z3">
    <w:name w:val="WW8Num38z3"/>
    <w:rsid w:val="00314D0A"/>
  </w:style>
  <w:style w:type="character" w:customStyle="1" w:styleId="WW8Num38z4">
    <w:name w:val="WW8Num38z4"/>
    <w:rsid w:val="00314D0A"/>
  </w:style>
  <w:style w:type="character" w:customStyle="1" w:styleId="WW8Num38z5">
    <w:name w:val="WW8Num38z5"/>
    <w:rsid w:val="00314D0A"/>
  </w:style>
  <w:style w:type="character" w:customStyle="1" w:styleId="WW8Num38z6">
    <w:name w:val="WW8Num38z6"/>
    <w:rsid w:val="00314D0A"/>
  </w:style>
  <w:style w:type="character" w:customStyle="1" w:styleId="WW8Num38z7">
    <w:name w:val="WW8Num38z7"/>
    <w:rsid w:val="00314D0A"/>
  </w:style>
  <w:style w:type="character" w:customStyle="1" w:styleId="WW8Num38z8">
    <w:name w:val="WW8Num38z8"/>
    <w:rsid w:val="00314D0A"/>
  </w:style>
  <w:style w:type="character" w:customStyle="1" w:styleId="WW8Num39z0">
    <w:name w:val="WW8Num39z0"/>
    <w:rsid w:val="00314D0A"/>
    <w:rPr>
      <w:rFonts w:ascii="Times New Roman" w:eastAsia="Times New Roman" w:hAnsi="Times New Roman" w:cs="Times New Roman" w:hint="default"/>
    </w:rPr>
  </w:style>
  <w:style w:type="character" w:customStyle="1" w:styleId="WW8Num39z1">
    <w:name w:val="WW8Num39z1"/>
    <w:rsid w:val="00314D0A"/>
    <w:rPr>
      <w:rFonts w:ascii="Courier New" w:hAnsi="Courier New" w:cs="Courier New" w:hint="default"/>
    </w:rPr>
  </w:style>
  <w:style w:type="character" w:customStyle="1" w:styleId="WW8Num39z2">
    <w:name w:val="WW8Num39z2"/>
    <w:rsid w:val="00314D0A"/>
    <w:rPr>
      <w:rFonts w:ascii="Wingdings" w:hAnsi="Wingdings" w:cs="Wingdings" w:hint="default"/>
    </w:rPr>
  </w:style>
  <w:style w:type="character" w:customStyle="1" w:styleId="WW8Num39z3">
    <w:name w:val="WW8Num39z3"/>
    <w:rsid w:val="00314D0A"/>
    <w:rPr>
      <w:rFonts w:ascii="Symbol" w:hAnsi="Symbol" w:cs="Symbol" w:hint="default"/>
    </w:rPr>
  </w:style>
  <w:style w:type="character" w:customStyle="1" w:styleId="WW8Num40z0">
    <w:name w:val="WW8Num40z0"/>
    <w:rsid w:val="00314D0A"/>
  </w:style>
  <w:style w:type="character" w:customStyle="1" w:styleId="WW8Num40z1">
    <w:name w:val="WW8Num40z1"/>
    <w:rsid w:val="00314D0A"/>
  </w:style>
  <w:style w:type="character" w:customStyle="1" w:styleId="WW8Num40z2">
    <w:name w:val="WW8Num40z2"/>
    <w:rsid w:val="00314D0A"/>
  </w:style>
  <w:style w:type="character" w:customStyle="1" w:styleId="WW8Num40z3">
    <w:name w:val="WW8Num40z3"/>
    <w:rsid w:val="00314D0A"/>
  </w:style>
  <w:style w:type="character" w:customStyle="1" w:styleId="WW8Num40z4">
    <w:name w:val="WW8Num40z4"/>
    <w:rsid w:val="00314D0A"/>
  </w:style>
  <w:style w:type="character" w:customStyle="1" w:styleId="WW8Num40z5">
    <w:name w:val="WW8Num40z5"/>
    <w:rsid w:val="00314D0A"/>
  </w:style>
  <w:style w:type="character" w:customStyle="1" w:styleId="WW8Num40z6">
    <w:name w:val="WW8Num40z6"/>
    <w:rsid w:val="00314D0A"/>
  </w:style>
  <w:style w:type="character" w:customStyle="1" w:styleId="WW8Num40z7">
    <w:name w:val="WW8Num40z7"/>
    <w:rsid w:val="00314D0A"/>
  </w:style>
  <w:style w:type="character" w:customStyle="1" w:styleId="WW8Num40z8">
    <w:name w:val="WW8Num40z8"/>
    <w:rsid w:val="00314D0A"/>
  </w:style>
  <w:style w:type="character" w:customStyle="1" w:styleId="WW8Num41z0">
    <w:name w:val="WW8Num41z0"/>
    <w:rsid w:val="00314D0A"/>
    <w:rPr>
      <w:rFonts w:ascii="Symbol" w:hAnsi="Symbol" w:cs="Symbol" w:hint="default"/>
    </w:rPr>
  </w:style>
  <w:style w:type="character" w:customStyle="1" w:styleId="WW8Num41z1">
    <w:name w:val="WW8Num41z1"/>
    <w:rsid w:val="00314D0A"/>
    <w:rPr>
      <w:rFonts w:ascii="Courier New" w:hAnsi="Courier New" w:cs="Courier New" w:hint="default"/>
    </w:rPr>
  </w:style>
  <w:style w:type="character" w:customStyle="1" w:styleId="WW8Num41z2">
    <w:name w:val="WW8Num41z2"/>
    <w:rsid w:val="00314D0A"/>
    <w:rPr>
      <w:rFonts w:ascii="Wingdings" w:hAnsi="Wingdings" w:cs="Wingdings" w:hint="default"/>
    </w:rPr>
  </w:style>
  <w:style w:type="character" w:customStyle="1" w:styleId="WW8Num42z0">
    <w:name w:val="WW8Num42z0"/>
    <w:rsid w:val="00314D0A"/>
    <w:rPr>
      <w:rFonts w:ascii="Symbol" w:hAnsi="Symbol" w:cs="Symbol" w:hint="default"/>
    </w:rPr>
  </w:style>
  <w:style w:type="character" w:customStyle="1" w:styleId="WW8Num42z1">
    <w:name w:val="WW8Num42z1"/>
    <w:rsid w:val="00314D0A"/>
    <w:rPr>
      <w:rFonts w:ascii="Courier New" w:hAnsi="Courier New" w:cs="Courier New" w:hint="default"/>
    </w:rPr>
  </w:style>
  <w:style w:type="character" w:customStyle="1" w:styleId="WW8Num42z2">
    <w:name w:val="WW8Num42z2"/>
    <w:rsid w:val="00314D0A"/>
    <w:rPr>
      <w:rFonts w:ascii="Wingdings" w:hAnsi="Wingdings" w:cs="Wingdings" w:hint="default"/>
    </w:rPr>
  </w:style>
  <w:style w:type="character" w:customStyle="1" w:styleId="WW8Num43z0">
    <w:name w:val="WW8Num43z0"/>
    <w:rsid w:val="00314D0A"/>
    <w:rPr>
      <w:rFonts w:ascii="Symbol" w:hAnsi="Symbol" w:cs="Symbol" w:hint="default"/>
    </w:rPr>
  </w:style>
  <w:style w:type="character" w:customStyle="1" w:styleId="WW8Num43z1">
    <w:name w:val="WW8Num43z1"/>
    <w:rsid w:val="00314D0A"/>
    <w:rPr>
      <w:rFonts w:ascii="Courier New" w:hAnsi="Courier New" w:cs="Courier New" w:hint="default"/>
    </w:rPr>
  </w:style>
  <w:style w:type="character" w:customStyle="1" w:styleId="WW8Num43z2">
    <w:name w:val="WW8Num43z2"/>
    <w:rsid w:val="00314D0A"/>
    <w:rPr>
      <w:rFonts w:ascii="Wingdings" w:hAnsi="Wingdings" w:cs="Wingdings" w:hint="default"/>
    </w:rPr>
  </w:style>
  <w:style w:type="character" w:customStyle="1" w:styleId="WW8Num44z0">
    <w:name w:val="WW8Num44z0"/>
    <w:rsid w:val="00314D0A"/>
    <w:rPr>
      <w:rFonts w:hint="default"/>
    </w:rPr>
  </w:style>
  <w:style w:type="character" w:customStyle="1" w:styleId="WW8Num44z1">
    <w:name w:val="WW8Num44z1"/>
    <w:rsid w:val="00314D0A"/>
    <w:rPr>
      <w:rFonts w:ascii="Arial" w:eastAsia="Times New Roman" w:hAnsi="Arial" w:cs="Arial" w:hint="default"/>
    </w:rPr>
  </w:style>
  <w:style w:type="character" w:customStyle="1" w:styleId="WW8Num44z2">
    <w:name w:val="WW8Num44z2"/>
    <w:rsid w:val="00314D0A"/>
  </w:style>
  <w:style w:type="character" w:customStyle="1" w:styleId="WW8Num44z3">
    <w:name w:val="WW8Num44z3"/>
    <w:rsid w:val="00314D0A"/>
  </w:style>
  <w:style w:type="character" w:customStyle="1" w:styleId="WW8Num44z4">
    <w:name w:val="WW8Num44z4"/>
    <w:rsid w:val="00314D0A"/>
  </w:style>
  <w:style w:type="character" w:customStyle="1" w:styleId="WW8Num44z5">
    <w:name w:val="WW8Num44z5"/>
    <w:rsid w:val="00314D0A"/>
  </w:style>
  <w:style w:type="character" w:customStyle="1" w:styleId="WW8Num44z6">
    <w:name w:val="WW8Num44z6"/>
    <w:rsid w:val="00314D0A"/>
  </w:style>
  <w:style w:type="character" w:customStyle="1" w:styleId="WW8Num44z7">
    <w:name w:val="WW8Num44z7"/>
    <w:rsid w:val="00314D0A"/>
  </w:style>
  <w:style w:type="character" w:customStyle="1" w:styleId="WW8Num44z8">
    <w:name w:val="WW8Num44z8"/>
    <w:rsid w:val="00314D0A"/>
  </w:style>
  <w:style w:type="character" w:customStyle="1" w:styleId="WW8Num45z0">
    <w:name w:val="WW8Num45z0"/>
    <w:rsid w:val="00314D0A"/>
    <w:rPr>
      <w:rFonts w:cs="Times New Roman"/>
    </w:rPr>
  </w:style>
  <w:style w:type="character" w:customStyle="1" w:styleId="10">
    <w:name w:val="Основной шрифт абзаца1"/>
    <w:rsid w:val="00314D0A"/>
  </w:style>
  <w:style w:type="character" w:styleId="a3">
    <w:name w:val="page number"/>
    <w:basedOn w:val="10"/>
    <w:rsid w:val="00314D0A"/>
  </w:style>
  <w:style w:type="character" w:customStyle="1" w:styleId="apple-converted-space">
    <w:name w:val="apple-converted-space"/>
    <w:basedOn w:val="10"/>
    <w:rsid w:val="00314D0A"/>
  </w:style>
  <w:style w:type="character" w:customStyle="1" w:styleId="a4">
    <w:name w:val="Основной текст Знак"/>
    <w:rsid w:val="00314D0A"/>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314D0A"/>
    <w:rPr>
      <w:rFonts w:ascii="Calibri" w:hAnsi="Calibri" w:cs="Calibri"/>
      <w:sz w:val="22"/>
      <w:szCs w:val="22"/>
      <w:lang w:val="ru-RU" w:bidi="ar-SA"/>
    </w:rPr>
  </w:style>
  <w:style w:type="character" w:customStyle="1" w:styleId="a5">
    <w:name w:val="Текст концевой сноски Знак"/>
    <w:rsid w:val="00314D0A"/>
    <w:rPr>
      <w:szCs w:val="24"/>
      <w:lang w:val="uk-UA" w:bidi="ar-SA"/>
    </w:rPr>
  </w:style>
  <w:style w:type="character" w:styleId="a6">
    <w:name w:val="Hyperlink"/>
    <w:rsid w:val="00314D0A"/>
    <w:rPr>
      <w:color w:val="0000FF"/>
      <w:u w:val="single"/>
    </w:rPr>
  </w:style>
  <w:style w:type="character" w:customStyle="1" w:styleId="FontStyle12">
    <w:name w:val="Font Style12"/>
    <w:rsid w:val="00314D0A"/>
    <w:rPr>
      <w:rFonts w:ascii="Times New Roman" w:hAnsi="Times New Roman" w:cs="Times New Roman"/>
      <w:b/>
      <w:bCs/>
      <w:sz w:val="24"/>
      <w:szCs w:val="24"/>
    </w:rPr>
  </w:style>
  <w:style w:type="character" w:customStyle="1" w:styleId="23">
    <w:name w:val="Основной текст 2 Знак"/>
    <w:rsid w:val="00314D0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314D0A"/>
  </w:style>
  <w:style w:type="character" w:customStyle="1" w:styleId="HTML">
    <w:name w:val="Стандартный HTML Знак"/>
    <w:rsid w:val="00314D0A"/>
    <w:rPr>
      <w:rFonts w:ascii="Courier New" w:eastAsia="Courier New" w:hAnsi="Courier New" w:cs="Wingdings"/>
      <w:sz w:val="24"/>
      <w:szCs w:val="24"/>
      <w:lang w:val="ru-RU" w:bidi="ar-SA"/>
    </w:rPr>
  </w:style>
  <w:style w:type="character" w:customStyle="1" w:styleId="50">
    <w:name w:val="Заголовок 5 Знак"/>
    <w:rsid w:val="00314D0A"/>
    <w:rPr>
      <w:rFonts w:ascii="Times New Roman CYR" w:hAnsi="Times New Roman CYR" w:cs="Times New Roman CYR"/>
      <w:b/>
      <w:bCs/>
      <w:i/>
      <w:iCs/>
      <w:sz w:val="26"/>
      <w:szCs w:val="26"/>
      <w:lang w:val="ru-RU" w:bidi="ar-SA"/>
    </w:rPr>
  </w:style>
  <w:style w:type="character" w:customStyle="1" w:styleId="RTFNum31">
    <w:name w:val="RTF_Num 3 1"/>
    <w:rsid w:val="00314D0A"/>
    <w:rPr>
      <w:rFonts w:ascii="Times New Roman CYR" w:hAnsi="Times New Roman CYR" w:cs="Times New Roman CYR"/>
    </w:rPr>
  </w:style>
  <w:style w:type="character" w:customStyle="1" w:styleId="a7">
    <w:name w:val="Основной текст + Полужирный"/>
    <w:rsid w:val="00314D0A"/>
    <w:rPr>
      <w:rFonts w:ascii="Times New Roman CYR" w:hAnsi="Times New Roman CYR" w:cs="Times New Roman CYR"/>
      <w:b/>
      <w:bCs/>
      <w:i/>
      <w:iCs/>
      <w:sz w:val="24"/>
      <w:szCs w:val="24"/>
      <w:lang w:val="ru-RU" w:bidi="ar-SA"/>
    </w:rPr>
  </w:style>
  <w:style w:type="character" w:customStyle="1" w:styleId="6">
    <w:name w:val="Основной текст + 6"/>
    <w:rsid w:val="00314D0A"/>
    <w:rPr>
      <w:rFonts w:ascii="Times New Roman CYR" w:hAnsi="Times New Roman CYR" w:cs="Times New Roman CYR"/>
      <w:b/>
      <w:bCs/>
      <w:sz w:val="13"/>
      <w:szCs w:val="13"/>
      <w:lang w:val="ru-RU" w:bidi="ar-SA"/>
    </w:rPr>
  </w:style>
  <w:style w:type="character" w:customStyle="1" w:styleId="Corbel">
    <w:name w:val="Основной текст + Corbel"/>
    <w:rsid w:val="00314D0A"/>
    <w:rPr>
      <w:rFonts w:ascii="Corbel" w:hAnsi="Corbel" w:cs="Corbel"/>
      <w:sz w:val="21"/>
      <w:szCs w:val="21"/>
      <w:lang w:val="ru-RU" w:bidi="ar-SA"/>
    </w:rPr>
  </w:style>
  <w:style w:type="character" w:customStyle="1" w:styleId="12">
    <w:name w:val="Заголовок 1 Знак"/>
    <w:rsid w:val="00314D0A"/>
    <w:rPr>
      <w:rFonts w:ascii="Arial" w:hAnsi="Arial" w:cs="Arial"/>
      <w:b/>
      <w:bCs/>
      <w:kern w:val="1"/>
      <w:sz w:val="32"/>
      <w:szCs w:val="32"/>
      <w:lang w:val="ru-RU" w:bidi="ar-SA"/>
    </w:rPr>
  </w:style>
  <w:style w:type="character" w:customStyle="1" w:styleId="7">
    <w:name w:val="Знак Знак7"/>
    <w:rsid w:val="00314D0A"/>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314D0A"/>
    <w:rPr>
      <w:sz w:val="24"/>
      <w:szCs w:val="24"/>
    </w:rPr>
  </w:style>
  <w:style w:type="character" w:customStyle="1" w:styleId="24">
    <w:name w:val="Заголовок 2 Знак"/>
    <w:rsid w:val="00314D0A"/>
    <w:rPr>
      <w:rFonts w:ascii="Cambria" w:eastAsia="Times New Roman" w:hAnsi="Cambria" w:cs="Times New Roman"/>
      <w:b/>
      <w:bCs/>
      <w:i/>
      <w:iCs/>
      <w:sz w:val="28"/>
      <w:szCs w:val="28"/>
    </w:rPr>
  </w:style>
  <w:style w:type="character" w:customStyle="1" w:styleId="30">
    <w:name w:val="Заголовок 3 Знак"/>
    <w:rsid w:val="00314D0A"/>
    <w:rPr>
      <w:rFonts w:ascii="Times New Roman CYR" w:hAnsi="Times New Roman CYR" w:cs="Times New Roman CYR"/>
      <w:sz w:val="24"/>
      <w:szCs w:val="24"/>
    </w:rPr>
  </w:style>
  <w:style w:type="character" w:customStyle="1" w:styleId="a9">
    <w:name w:val="Название Знак"/>
    <w:rsid w:val="00314D0A"/>
    <w:rPr>
      <w:sz w:val="28"/>
      <w:lang w:val="uk-UA"/>
    </w:rPr>
  </w:style>
  <w:style w:type="character" w:customStyle="1" w:styleId="32">
    <w:name w:val="Основной текст с отступом 3 Знак"/>
    <w:rsid w:val="00314D0A"/>
    <w:rPr>
      <w:rFonts w:ascii="Courier New" w:hAnsi="Courier New" w:cs="Courier New"/>
      <w:sz w:val="16"/>
      <w:szCs w:val="16"/>
      <w:lang w:val="uk-UA"/>
    </w:rPr>
  </w:style>
  <w:style w:type="character" w:customStyle="1" w:styleId="rvts37">
    <w:name w:val="rvts37"/>
    <w:basedOn w:val="10"/>
    <w:rsid w:val="00314D0A"/>
  </w:style>
  <w:style w:type="paragraph" w:styleId="aa">
    <w:name w:val="Title"/>
    <w:basedOn w:val="a"/>
    <w:next w:val="ab"/>
    <w:link w:val="13"/>
    <w:qFormat/>
    <w:rsid w:val="00314D0A"/>
    <w:pPr>
      <w:widowControl/>
      <w:autoSpaceDE/>
      <w:jc w:val="center"/>
    </w:pPr>
    <w:rPr>
      <w:rFonts w:ascii="Times New Roman" w:hAnsi="Times New Roman" w:cs="Times New Roman"/>
      <w:sz w:val="28"/>
      <w:szCs w:val="20"/>
      <w:lang w:val="uk-UA"/>
    </w:rPr>
  </w:style>
  <w:style w:type="paragraph" w:styleId="ab">
    <w:name w:val="Body Text"/>
    <w:basedOn w:val="a"/>
    <w:link w:val="14"/>
    <w:rsid w:val="00314D0A"/>
    <w:pPr>
      <w:spacing w:after="120"/>
    </w:pPr>
    <w:rPr>
      <w:rFonts w:cs="Times New Roman"/>
    </w:rPr>
  </w:style>
  <w:style w:type="paragraph" w:styleId="ac">
    <w:name w:val="List"/>
    <w:basedOn w:val="ab"/>
    <w:rsid w:val="00314D0A"/>
    <w:rPr>
      <w:rFonts w:cs="Mangal"/>
    </w:rPr>
  </w:style>
  <w:style w:type="paragraph" w:styleId="ad">
    <w:name w:val="caption"/>
    <w:basedOn w:val="a"/>
    <w:qFormat/>
    <w:rsid w:val="00314D0A"/>
    <w:pPr>
      <w:suppressLineNumbers/>
      <w:spacing w:before="120" w:after="120"/>
    </w:pPr>
    <w:rPr>
      <w:rFonts w:cs="Mangal"/>
      <w:i/>
      <w:iCs/>
    </w:rPr>
  </w:style>
  <w:style w:type="paragraph" w:customStyle="1" w:styleId="ae">
    <w:name w:val="Покажчик"/>
    <w:basedOn w:val="a"/>
    <w:rsid w:val="00314D0A"/>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f0"/>
    <w:uiPriority w:val="99"/>
    <w:qFormat/>
    <w:rsid w:val="00314D0A"/>
    <w:pPr>
      <w:widowControl/>
      <w:autoSpaceDE/>
      <w:spacing w:before="280" w:after="280"/>
    </w:pPr>
    <w:rPr>
      <w:rFonts w:ascii="Times New Roman" w:hAnsi="Times New Roman" w:cs="Times New Roman"/>
    </w:rPr>
  </w:style>
  <w:style w:type="paragraph" w:styleId="af1">
    <w:name w:val="footer"/>
    <w:basedOn w:val="a"/>
    <w:link w:val="af2"/>
    <w:rsid w:val="00314D0A"/>
    <w:pPr>
      <w:tabs>
        <w:tab w:val="center" w:pos="4677"/>
        <w:tab w:val="right" w:pos="9355"/>
      </w:tabs>
    </w:pPr>
    <w:rPr>
      <w:rFonts w:cs="Times New Roman"/>
    </w:rPr>
  </w:style>
  <w:style w:type="paragraph" w:styleId="25">
    <w:name w:val="List Bullet 2"/>
    <w:basedOn w:val="a"/>
    <w:rsid w:val="00314D0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314D0A"/>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314D0A"/>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314D0A"/>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314D0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314D0A"/>
    <w:pPr>
      <w:widowControl/>
      <w:autoSpaceDE/>
    </w:pPr>
    <w:rPr>
      <w:rFonts w:ascii="Verdana" w:hAnsi="Verdana" w:cs="Verdana"/>
      <w:sz w:val="20"/>
      <w:szCs w:val="20"/>
      <w:lang w:val="en-US"/>
    </w:rPr>
  </w:style>
  <w:style w:type="paragraph" w:styleId="af5">
    <w:name w:val="Body Text Indent"/>
    <w:basedOn w:val="a"/>
    <w:link w:val="af6"/>
    <w:rsid w:val="00314D0A"/>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rsid w:val="00314D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314D0A"/>
    <w:pPr>
      <w:spacing w:after="120" w:line="480" w:lineRule="auto"/>
    </w:pPr>
    <w:rPr>
      <w:rFonts w:cs="Times New Roman"/>
    </w:rPr>
  </w:style>
  <w:style w:type="paragraph" w:customStyle="1" w:styleId="af7">
    <w:name w:val="Знак Знак Знак Знак"/>
    <w:basedOn w:val="a"/>
    <w:rsid w:val="00314D0A"/>
    <w:pPr>
      <w:widowControl/>
      <w:autoSpaceDE/>
    </w:pPr>
    <w:rPr>
      <w:rFonts w:ascii="Verdana" w:hAnsi="Verdana" w:cs="Verdana"/>
      <w:sz w:val="20"/>
      <w:szCs w:val="20"/>
      <w:lang w:val="en-US"/>
    </w:rPr>
  </w:style>
  <w:style w:type="paragraph" w:customStyle="1" w:styleId="LO-Normal">
    <w:name w:val="LO-Normal"/>
    <w:rsid w:val="00314D0A"/>
    <w:pPr>
      <w:widowControl w:val="0"/>
      <w:suppressAutoHyphens/>
      <w:snapToGrid w:val="0"/>
      <w:spacing w:line="300" w:lineRule="auto"/>
      <w:ind w:firstLine="1300"/>
    </w:pPr>
    <w:rPr>
      <w:sz w:val="22"/>
      <w:lang w:eastAsia="zh-CN"/>
    </w:rPr>
  </w:style>
  <w:style w:type="paragraph" w:customStyle="1" w:styleId="rvps2">
    <w:name w:val="rvps2"/>
    <w:basedOn w:val="a"/>
    <w:qFormat/>
    <w:rsid w:val="00314D0A"/>
    <w:pPr>
      <w:widowControl/>
      <w:autoSpaceDE/>
      <w:spacing w:before="280" w:after="280"/>
    </w:pPr>
    <w:rPr>
      <w:rFonts w:ascii="Times New Roman" w:hAnsi="Times New Roman" w:cs="Times New Roman"/>
    </w:rPr>
  </w:style>
  <w:style w:type="paragraph" w:styleId="af8">
    <w:name w:val="header"/>
    <w:basedOn w:val="a"/>
    <w:link w:val="17"/>
    <w:rsid w:val="00314D0A"/>
    <w:pPr>
      <w:widowControl/>
      <w:tabs>
        <w:tab w:val="center" w:pos="4819"/>
        <w:tab w:val="right" w:pos="9639"/>
      </w:tabs>
      <w:autoSpaceDE/>
    </w:pPr>
    <w:rPr>
      <w:rFonts w:ascii="Times New Roman" w:hAnsi="Times New Roman" w:cs="Times New Roman"/>
    </w:rPr>
  </w:style>
  <w:style w:type="paragraph" w:customStyle="1" w:styleId="Default">
    <w:name w:val="Default"/>
    <w:rsid w:val="00314D0A"/>
    <w:pPr>
      <w:suppressAutoHyphens/>
      <w:autoSpaceDE w:val="0"/>
    </w:pPr>
    <w:rPr>
      <w:color w:val="000000"/>
      <w:sz w:val="24"/>
      <w:szCs w:val="24"/>
      <w:lang w:val="ru-RU" w:eastAsia="zh-CN"/>
    </w:rPr>
  </w:style>
  <w:style w:type="paragraph" w:customStyle="1" w:styleId="18">
    <w:name w:val="Основной текст с отступом1"/>
    <w:basedOn w:val="a"/>
    <w:rsid w:val="00314D0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314D0A"/>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314D0A"/>
    <w:pPr>
      <w:widowControl/>
      <w:autoSpaceDE/>
    </w:pPr>
    <w:rPr>
      <w:rFonts w:ascii="Verdana" w:hAnsi="Verdana" w:cs="Verdana"/>
      <w:sz w:val="20"/>
      <w:szCs w:val="20"/>
      <w:lang w:val="en-US"/>
    </w:rPr>
  </w:style>
  <w:style w:type="paragraph" w:styleId="afa">
    <w:name w:val="No Spacing"/>
    <w:link w:val="afb"/>
    <w:uiPriority w:val="1"/>
    <w:qFormat/>
    <w:rsid w:val="00314D0A"/>
    <w:pPr>
      <w:suppressAutoHyphens/>
    </w:pPr>
    <w:rPr>
      <w:rFonts w:ascii="Calibri" w:hAnsi="Calibri"/>
      <w:sz w:val="22"/>
      <w:szCs w:val="22"/>
      <w:lang w:val="ru-RU" w:eastAsia="zh-CN"/>
    </w:rPr>
  </w:style>
  <w:style w:type="paragraph" w:customStyle="1" w:styleId="afc">
    <w:name w:val="Вміст таблиці"/>
    <w:basedOn w:val="a"/>
    <w:rsid w:val="00314D0A"/>
    <w:pPr>
      <w:suppressLineNumbers/>
    </w:pPr>
  </w:style>
  <w:style w:type="paragraph" w:customStyle="1" w:styleId="afd">
    <w:name w:val="Заголовок таблиці"/>
    <w:basedOn w:val="afc"/>
    <w:rsid w:val="00314D0A"/>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e">
    <w:name w:val="Table Grid"/>
    <w:basedOn w:val="a1"/>
    <w:rsid w:val="00F5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9">
    <w:name w:val="Обычный1"/>
    <w:rsid w:val="00B3765F"/>
    <w:pPr>
      <w:spacing w:line="276" w:lineRule="auto"/>
    </w:pPr>
    <w:rPr>
      <w:rFonts w:ascii="Arial" w:eastAsia="Arial" w:hAnsi="Arial" w:cs="Arial"/>
      <w:color w:val="000000"/>
      <w:sz w:val="22"/>
      <w:szCs w:val="22"/>
      <w:lang w:val="ru-RU" w:eastAsia="ru-RU"/>
    </w:rPr>
  </w:style>
  <w:style w:type="paragraph" w:customStyle="1" w:styleId="1a">
    <w:name w:val="Обычный1"/>
    <w:rsid w:val="00A53253"/>
    <w:pPr>
      <w:widowControl w:val="0"/>
      <w:suppressAutoHyphens/>
      <w:snapToGrid w:val="0"/>
      <w:spacing w:line="300" w:lineRule="auto"/>
      <w:ind w:firstLine="1300"/>
    </w:pPr>
    <w:rPr>
      <w:sz w:val="22"/>
      <w:lang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u-RU" w:eastAsia="ru-RU"/>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val="ru-RU"/>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val="ru-RU"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0">
    <w:name w:val="Document Map"/>
    <w:basedOn w:val="a"/>
    <w:link w:val="aff1"/>
    <w:uiPriority w:val="99"/>
    <w:semiHidden/>
    <w:unhideWhenUsed/>
    <w:rsid w:val="0039257B"/>
    <w:rPr>
      <w:rFonts w:ascii="Times New Roman" w:hAnsi="Times New Roman" w:cs="Times New Roman"/>
    </w:rPr>
  </w:style>
  <w:style w:type="character" w:customStyle="1" w:styleId="aff1">
    <w:name w:val="Схема документа Знак"/>
    <w:link w:val="aff0"/>
    <w:uiPriority w:val="99"/>
    <w:semiHidden/>
    <w:rsid w:val="0039257B"/>
    <w:rPr>
      <w:sz w:val="24"/>
      <w:szCs w:val="24"/>
      <w:lang w:eastAsia="zh-CN"/>
    </w:rPr>
  </w:style>
  <w:style w:type="paragraph" w:customStyle="1" w:styleId="1b">
    <w:name w:val="Обычный1"/>
    <w:rsid w:val="00F410C5"/>
    <w:pPr>
      <w:spacing w:line="276" w:lineRule="auto"/>
    </w:pPr>
    <w:rPr>
      <w:rFonts w:ascii="Arial" w:hAnsi="Arial" w:cs="Arial"/>
      <w:color w:val="000000"/>
      <w:sz w:val="22"/>
      <w:szCs w:val="22"/>
      <w:lang w:val="ru-RU" w:eastAsia="ru-RU"/>
    </w:rPr>
  </w:style>
  <w:style w:type="character" w:customStyle="1" w:styleId="11">
    <w:name w:val="Заголовок 1 Знак1"/>
    <w:link w:val="1"/>
    <w:locked/>
    <w:rsid w:val="00F410C5"/>
    <w:rPr>
      <w:rFonts w:ascii="Arial" w:hAnsi="Arial"/>
      <w:b/>
      <w:bCs/>
      <w:kern w:val="1"/>
      <w:sz w:val="32"/>
      <w:szCs w:val="32"/>
      <w:lang w:val="ru-RU" w:eastAsia="zh-CN"/>
    </w:rPr>
  </w:style>
  <w:style w:type="character" w:customStyle="1" w:styleId="21">
    <w:name w:val="Заголовок 2 Знак1"/>
    <w:link w:val="2"/>
    <w:locked/>
    <w:rsid w:val="00F410C5"/>
    <w:rPr>
      <w:rFonts w:ascii="Cambria" w:hAnsi="Cambria"/>
      <w:b/>
      <w:bCs/>
      <w:i/>
      <w:iCs/>
      <w:sz w:val="28"/>
      <w:szCs w:val="28"/>
      <w:lang w:val="ru-RU" w:eastAsia="zh-CN"/>
    </w:rPr>
  </w:style>
  <w:style w:type="character" w:customStyle="1" w:styleId="31">
    <w:name w:val="Заголовок 3 Знак1"/>
    <w:link w:val="3"/>
    <w:locked/>
    <w:rsid w:val="00F410C5"/>
    <w:rPr>
      <w:rFonts w:ascii="Times New Roman CYR" w:hAnsi="Times New Roman CYR"/>
      <w:sz w:val="24"/>
      <w:szCs w:val="24"/>
      <w:lang w:val="ru-RU" w:eastAsia="zh-CN"/>
    </w:rPr>
  </w:style>
  <w:style w:type="character" w:customStyle="1" w:styleId="51">
    <w:name w:val="Заголовок 5 Знак1"/>
    <w:link w:val="5"/>
    <w:locked/>
    <w:rsid w:val="00F410C5"/>
    <w:rPr>
      <w:rFonts w:ascii="Times New Roman CYR" w:hAnsi="Times New Roman CYR"/>
      <w:b/>
      <w:bCs/>
      <w:i/>
      <w:iCs/>
      <w:sz w:val="26"/>
      <w:szCs w:val="26"/>
      <w:lang w:val="ru-RU"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c">
    <w:name w:val="Заголовок1"/>
    <w:basedOn w:val="a"/>
    <w:next w:val="ab"/>
    <w:link w:val="aff2"/>
    <w:qFormat/>
    <w:rsid w:val="00F410C5"/>
    <w:pPr>
      <w:widowControl/>
      <w:autoSpaceDE/>
      <w:jc w:val="center"/>
    </w:pPr>
    <w:rPr>
      <w:rFonts w:ascii="Times New Roman" w:hAnsi="Times New Roman" w:cs="Times New Roman"/>
      <w:sz w:val="28"/>
      <w:szCs w:val="20"/>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uiPriority w:val="99"/>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3">
    <w:name w:val="List Paragraph"/>
    <w:basedOn w:val="a"/>
    <w:link w:val="aff4"/>
    <w:uiPriority w:val="34"/>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5">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6">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7">
    <w:name w:val="Balloon Text"/>
    <w:basedOn w:val="a"/>
    <w:link w:val="aff8"/>
    <w:uiPriority w:val="99"/>
    <w:semiHidden/>
    <w:unhideWhenUsed/>
    <w:rsid w:val="00F410C5"/>
    <w:rPr>
      <w:rFonts w:ascii="Tahoma" w:hAnsi="Tahoma" w:cs="Times New Roman"/>
      <w:sz w:val="16"/>
      <w:szCs w:val="16"/>
    </w:rPr>
  </w:style>
  <w:style w:type="character" w:customStyle="1" w:styleId="aff8">
    <w:name w:val="Текст выноски Знак"/>
    <w:link w:val="aff7"/>
    <w:uiPriority w:val="99"/>
    <w:semiHidden/>
    <w:rsid w:val="00F410C5"/>
    <w:rPr>
      <w:rFonts w:ascii="Tahoma" w:hAnsi="Tahoma" w:cs="Tahoma"/>
      <w:sz w:val="16"/>
      <w:szCs w:val="16"/>
      <w:lang w:eastAsia="zh-CN"/>
    </w:rPr>
  </w:style>
  <w:style w:type="paragraph" w:customStyle="1" w:styleId="aff9">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a">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eastAsia="zh-CN"/>
    </w:rPr>
  </w:style>
  <w:style w:type="character" w:customStyle="1" w:styleId="13">
    <w:name w:val="Заголовок Знак1"/>
    <w:link w:val="aa"/>
    <w:rsid w:val="00F410C5"/>
    <w:rPr>
      <w:sz w:val="28"/>
      <w:lang w:val="uk-UA" w:eastAsia="zh-CN"/>
    </w:rPr>
  </w:style>
  <w:style w:type="paragraph" w:customStyle="1" w:styleId="1d">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lang w:val="ru-RU" w:eastAsia="ru-RU"/>
    </w:rPr>
  </w:style>
  <w:style w:type="paragraph" w:customStyle="1" w:styleId="4">
    <w:name w:val="Обычный4"/>
    <w:rsid w:val="00F410C5"/>
    <w:pPr>
      <w:widowControl w:val="0"/>
      <w:suppressAutoHyphens/>
      <w:snapToGrid w:val="0"/>
      <w:spacing w:line="300" w:lineRule="auto"/>
      <w:ind w:firstLine="1300"/>
    </w:pPr>
    <w:rPr>
      <w:sz w:val="22"/>
      <w:lang w:eastAsia="zh-CN"/>
    </w:rPr>
  </w:style>
  <w:style w:type="paragraph" w:styleId="affb">
    <w:name w:val="footnote text"/>
    <w:basedOn w:val="a"/>
    <w:link w:val="affc"/>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c">
    <w:name w:val="Текст сноски Знак"/>
    <w:link w:val="affb"/>
    <w:uiPriority w:val="99"/>
    <w:semiHidden/>
    <w:rsid w:val="00F410C5"/>
    <w:rPr>
      <w:rFonts w:ascii="Calibri" w:eastAsia="Calibri" w:hAnsi="Calibri"/>
      <w:lang w:val="uk-UA" w:eastAsia="en-US"/>
    </w:rPr>
  </w:style>
  <w:style w:type="character" w:styleId="affd">
    <w:name w:val="footnote reference"/>
    <w:uiPriority w:val="99"/>
    <w:semiHidden/>
    <w:unhideWhenUsed/>
    <w:rsid w:val="00F410C5"/>
    <w:rPr>
      <w:vertAlign w:val="superscript"/>
    </w:rPr>
  </w:style>
  <w:style w:type="paragraph" w:customStyle="1" w:styleId="affe">
    <w:name w:val="Базовый"/>
    <w:qFormat/>
    <w:rsid w:val="00F410C5"/>
    <w:pPr>
      <w:widowControl w:val="0"/>
      <w:suppressAutoHyphens/>
      <w:spacing w:line="100" w:lineRule="atLeast"/>
    </w:pPr>
    <w:rPr>
      <w:rFonts w:ascii="Times New Roman CYR" w:hAnsi="Times New Roman CYR" w:cs="Times New Roman CYR"/>
      <w:sz w:val="24"/>
      <w:szCs w:val="24"/>
      <w:lang w:val="ru-RU" w:eastAsia="ru-RU"/>
    </w:rPr>
  </w:style>
  <w:style w:type="character" w:customStyle="1" w:styleId="shorttext">
    <w:name w:val="short_text"/>
    <w:basedOn w:val="a0"/>
    <w:rsid w:val="00F410C5"/>
  </w:style>
  <w:style w:type="character" w:styleId="afff">
    <w:name w:val="annotation reference"/>
    <w:uiPriority w:val="99"/>
    <w:semiHidden/>
    <w:unhideWhenUsed/>
    <w:rsid w:val="00F410C5"/>
    <w:rPr>
      <w:sz w:val="16"/>
      <w:szCs w:val="16"/>
    </w:rPr>
  </w:style>
  <w:style w:type="paragraph" w:styleId="afff0">
    <w:name w:val="annotation text"/>
    <w:basedOn w:val="a"/>
    <w:link w:val="afff1"/>
    <w:uiPriority w:val="99"/>
    <w:semiHidden/>
    <w:unhideWhenUsed/>
    <w:rsid w:val="00F410C5"/>
    <w:rPr>
      <w:rFonts w:cs="Times New Roman"/>
      <w:sz w:val="20"/>
      <w:szCs w:val="20"/>
    </w:rPr>
  </w:style>
  <w:style w:type="character" w:customStyle="1" w:styleId="afff1">
    <w:name w:val="Текст примечания Знак"/>
    <w:link w:val="afff0"/>
    <w:uiPriority w:val="99"/>
    <w:semiHidden/>
    <w:rsid w:val="00F410C5"/>
    <w:rPr>
      <w:rFonts w:ascii="Times New Roman CYR" w:hAnsi="Times New Roman CYR"/>
      <w:lang w:eastAsia="zh-CN"/>
    </w:rPr>
  </w:style>
  <w:style w:type="paragraph" w:styleId="afff2">
    <w:name w:val="annotation subject"/>
    <w:basedOn w:val="afff0"/>
    <w:next w:val="afff0"/>
    <w:link w:val="afff3"/>
    <w:uiPriority w:val="99"/>
    <w:semiHidden/>
    <w:unhideWhenUsed/>
    <w:rsid w:val="00F410C5"/>
    <w:rPr>
      <w:b/>
      <w:bCs/>
    </w:rPr>
  </w:style>
  <w:style w:type="character" w:customStyle="1" w:styleId="afff3">
    <w:name w:val="Тема примечания Знак"/>
    <w:link w:val="afff2"/>
    <w:uiPriority w:val="99"/>
    <w:semiHidden/>
    <w:rsid w:val="00F410C5"/>
    <w:rPr>
      <w:rFonts w:ascii="Times New Roman CYR" w:hAnsi="Times New Roman CYR"/>
      <w:b/>
      <w:bCs/>
      <w:lang w:eastAsia="zh-CN"/>
    </w:rPr>
  </w:style>
  <w:style w:type="character" w:customStyle="1" w:styleId="aff4">
    <w:name w:val="Абзац списка Знак"/>
    <w:link w:val="aff3"/>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e">
    <w:name w:val="Без интервала1"/>
    <w:qFormat/>
    <w:rsid w:val="00794EB9"/>
    <w:pPr>
      <w:suppressAutoHyphens/>
    </w:pPr>
    <w:rPr>
      <w:rFonts w:ascii="Calibri" w:hAnsi="Calibri" w:cs="Calibri"/>
      <w:sz w:val="22"/>
      <w:szCs w:val="22"/>
      <w:lang w:val="ru-RU"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f">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aff2">
    <w:name w:val="Заголовок Знак"/>
    <w:link w:val="1c"/>
    <w:rsid w:val="00794EB9"/>
    <w:rPr>
      <w:sz w:val="28"/>
      <w:lang w:eastAsia="zh-CN" w:bidi="ar-SA"/>
    </w:rPr>
  </w:style>
  <w:style w:type="paragraph" w:styleId="afff4">
    <w:name w:val="Revision"/>
    <w:hidden/>
    <w:uiPriority w:val="71"/>
    <w:rsid w:val="00C73956"/>
    <w:rPr>
      <w:rFonts w:ascii="Times New Roman CYR" w:hAnsi="Times New Roman CYR" w:cs="Times New Roman CYR"/>
      <w:sz w:val="24"/>
      <w:szCs w:val="24"/>
      <w:lang w:val="ru-RU" w:eastAsia="zh-CN"/>
    </w:rPr>
  </w:style>
  <w:style w:type="paragraph" w:styleId="afff5">
    <w:name w:val="Subtitle"/>
    <w:basedOn w:val="1c"/>
    <w:next w:val="ab"/>
    <w:link w:val="afff6"/>
    <w:uiPriority w:val="99"/>
    <w:qFormat/>
    <w:rsid w:val="00795313"/>
    <w:pPr>
      <w:keepNext/>
      <w:widowControl w:val="0"/>
      <w:spacing w:before="240" w:after="120"/>
    </w:pPr>
    <w:rPr>
      <w:rFonts w:ascii="Arial" w:eastAsia="Andale Sans UI" w:hAnsi="Arial"/>
      <w:i/>
      <w:iCs/>
      <w:kern w:val="1"/>
      <w:szCs w:val="28"/>
      <w:lang w:eastAsia="ar-SA"/>
    </w:rPr>
  </w:style>
  <w:style w:type="character" w:customStyle="1" w:styleId="afff6">
    <w:name w:val="Подзаголовок Знак"/>
    <w:link w:val="afff5"/>
    <w:uiPriority w:val="99"/>
    <w:rsid w:val="00795313"/>
    <w:rPr>
      <w:rFonts w:ascii="Arial" w:eastAsia="Andale Sans UI" w:hAnsi="Arial" w:cs="Arial"/>
      <w:i/>
      <w:iCs/>
      <w:kern w:val="1"/>
      <w:sz w:val="28"/>
      <w:szCs w:val="28"/>
      <w:lang w:eastAsia="ar-SA"/>
    </w:rPr>
  </w:style>
  <w:style w:type="character" w:customStyle="1" w:styleId="afb">
    <w:name w:val="Без интервала Знак"/>
    <w:link w:val="afa"/>
    <w:uiPriority w:val="1"/>
    <w:locked/>
    <w:rsid w:val="00B158FA"/>
    <w:rPr>
      <w:rFonts w:ascii="Calibri" w:hAnsi="Calibri"/>
      <w:sz w:val="22"/>
      <w:szCs w:val="22"/>
      <w:lang w:eastAsia="zh-CN" w:bidi="ar-SA"/>
    </w:rPr>
  </w:style>
  <w:style w:type="paragraph" w:customStyle="1" w:styleId="220">
    <w:name w:val="Основной текст с отступом 22"/>
    <w:basedOn w:val="a"/>
    <w:rsid w:val="00F8712B"/>
    <w:pPr>
      <w:widowControl/>
      <w:suppressAutoHyphens w:val="0"/>
      <w:autoSpaceDE/>
      <w:spacing w:after="120" w:line="480" w:lineRule="auto"/>
      <w:ind w:left="283"/>
    </w:pPr>
    <w:rPr>
      <w:rFonts w:ascii="Calibri" w:hAnsi="Calibri" w:cs="Calibri"/>
      <w:sz w:val="22"/>
      <w:szCs w:val="22"/>
      <w:lang w:eastAsia="ar-SA"/>
    </w:rPr>
  </w:style>
  <w:style w:type="character" w:customStyle="1" w:styleId="rvts44">
    <w:name w:val="rvts44"/>
    <w:rsid w:val="000960B4"/>
  </w:style>
  <w:style w:type="paragraph" w:customStyle="1" w:styleId="LO-normal1">
    <w:name w:val="LO-normal1"/>
    <w:rsid w:val="0005376A"/>
    <w:pPr>
      <w:suppressAutoHyphens/>
      <w:spacing w:line="276" w:lineRule="auto"/>
    </w:pPr>
    <w:rPr>
      <w:rFonts w:ascii="Arial" w:eastAsia="Arial" w:hAnsi="Arial" w:cs="Arial"/>
      <w:color w:val="000000"/>
      <w:sz w:val="22"/>
      <w:szCs w:val="22"/>
      <w:lang w:val="ru-RU" w:eastAsia="zh-CN"/>
    </w:rPr>
  </w:style>
  <w:style w:type="paragraph" w:customStyle="1" w:styleId="afff7">
    <w:name w:val="Обычный (веб) + Черный"/>
    <w:basedOn w:val="a"/>
    <w:rsid w:val="00A4510B"/>
    <w:pPr>
      <w:keepNext/>
      <w:widowControl/>
      <w:autoSpaceDE/>
      <w:spacing w:before="120" w:after="40"/>
      <w:ind w:firstLine="630"/>
      <w:jc w:val="both"/>
    </w:pPr>
    <w:rPr>
      <w:rFonts w:ascii="Times New Roman" w:hAnsi="Times New Roman" w:cs="Times New Roman"/>
      <w:bCs/>
      <w:kern w:val="2"/>
      <w:lang w:val="uk-UA"/>
    </w:rPr>
  </w:style>
  <w:style w:type="character" w:customStyle="1" w:styleId="qowt-font2-timesnewroman">
    <w:name w:val="qowt-font2-timesnewroman"/>
    <w:uiPriority w:val="99"/>
    <w:qFormat/>
    <w:rsid w:val="00CF6BE9"/>
    <w:rPr>
      <w:rFonts w:cs="Times New Roman"/>
    </w:rPr>
  </w:style>
  <w:style w:type="paragraph" w:customStyle="1" w:styleId="1f0">
    <w:name w:val="Основной текст1"/>
    <w:basedOn w:val="a"/>
    <w:link w:val="afff8"/>
    <w:uiPriority w:val="99"/>
    <w:rsid w:val="002570D8"/>
    <w:pPr>
      <w:autoSpaceDE/>
    </w:pPr>
    <w:rPr>
      <w:rFonts w:ascii="Arial" w:eastAsia="Calibri" w:hAnsi="Arial" w:cs="Times New Roman"/>
      <w:kern w:val="2"/>
      <w:szCs w:val="20"/>
      <w:lang w:val="uk-UA" w:eastAsia="uk-UA"/>
    </w:rPr>
  </w:style>
  <w:style w:type="character" w:customStyle="1" w:styleId="afff8">
    <w:name w:val="Основной текст_"/>
    <w:link w:val="1f0"/>
    <w:uiPriority w:val="99"/>
    <w:locked/>
    <w:rsid w:val="002570D8"/>
    <w:rPr>
      <w:rFonts w:ascii="Arial" w:eastAsia="Calibri"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99380395">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58172347">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314722143">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5228277">
      <w:bodyDiv w:val="1"/>
      <w:marLeft w:val="0"/>
      <w:marRight w:val="0"/>
      <w:marTop w:val="0"/>
      <w:marBottom w:val="0"/>
      <w:divBdr>
        <w:top w:val="none" w:sz="0" w:space="0" w:color="auto"/>
        <w:left w:val="none" w:sz="0" w:space="0" w:color="auto"/>
        <w:bottom w:val="none" w:sz="0" w:space="0" w:color="auto"/>
        <w:right w:val="none" w:sz="0" w:space="0" w:color="auto"/>
      </w:divBdr>
    </w:div>
    <w:div w:id="1776166441">
      <w:bodyDiv w:val="1"/>
      <w:marLeft w:val="0"/>
      <w:marRight w:val="0"/>
      <w:marTop w:val="0"/>
      <w:marBottom w:val="0"/>
      <w:divBdr>
        <w:top w:val="none" w:sz="0" w:space="0" w:color="auto"/>
        <w:left w:val="none" w:sz="0" w:space="0" w:color="auto"/>
        <w:bottom w:val="none" w:sz="0" w:space="0" w:color="auto"/>
        <w:right w:val="none" w:sz="0" w:space="0" w:color="auto"/>
      </w:divBdr>
    </w:div>
    <w:div w:id="1778791038">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11173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CE51C-5055-40F0-9A3E-D74A3F0AE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Pages>
  <Words>35084</Words>
  <Characters>19998</Characters>
  <Application>Microsoft Office Word</Application>
  <DocSecurity>0</DocSecurity>
  <Lines>166</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54973</CharactersWithSpaces>
  <SharedDoc>false</SharedDoc>
  <HLinks>
    <vt:vector size="18" baseType="variant">
      <vt:variant>
        <vt:i4>6946848</vt:i4>
      </vt:variant>
      <vt:variant>
        <vt:i4>6</vt:i4>
      </vt:variant>
      <vt:variant>
        <vt:i4>0</vt:i4>
      </vt:variant>
      <vt:variant>
        <vt:i4>5</vt:i4>
      </vt:variant>
      <vt:variant>
        <vt:lpwstr>https://zakon.rada.gov.ua/laws/show/2939-17</vt:lpwstr>
      </vt:variant>
      <vt:variant>
        <vt:lpwstr/>
      </vt:variant>
      <vt:variant>
        <vt:i4>7995498</vt:i4>
      </vt:variant>
      <vt:variant>
        <vt:i4>3</vt:i4>
      </vt:variant>
      <vt:variant>
        <vt:i4>0</vt:i4>
      </vt:variant>
      <vt:variant>
        <vt:i4>5</vt:i4>
      </vt:variant>
      <vt:variant>
        <vt:lpwstr>https://zakon.rada.gov.ua/laws/show/922-19</vt:lpwstr>
      </vt:variant>
      <vt:variant>
        <vt:lpwstr>n1269</vt:lpwstr>
      </vt:variant>
      <vt:variant>
        <vt:i4>7995498</vt:i4>
      </vt:variant>
      <vt:variant>
        <vt:i4>0</vt:i4>
      </vt:variant>
      <vt:variant>
        <vt:i4>0</vt:i4>
      </vt:variant>
      <vt:variant>
        <vt:i4>5</vt:i4>
      </vt:variant>
      <vt:variant>
        <vt:lpwstr>https://zakon.rada.gov.ua/laws/show/922-19</vt:lpwstr>
      </vt:variant>
      <vt:variant>
        <vt:lpwstr>n1263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Andriy</cp:lastModifiedBy>
  <cp:revision>14</cp:revision>
  <cp:lastPrinted>2022-03-14T14:50:00Z</cp:lastPrinted>
  <dcterms:created xsi:type="dcterms:W3CDTF">2022-11-18T10:56:00Z</dcterms:created>
  <dcterms:modified xsi:type="dcterms:W3CDTF">2022-11-22T13:45:00Z</dcterms:modified>
</cp:coreProperties>
</file>