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4A" w:rsidRPr="00CB4ECC" w:rsidRDefault="00B26C4A" w:rsidP="00B26C4A">
      <w:pPr>
        <w:spacing w:line="240" w:lineRule="atLeast"/>
        <w:ind w:left="6372" w:firstLine="708"/>
        <w:jc w:val="right"/>
        <w:rPr>
          <w:b/>
          <w:i/>
          <w:u w:val="single"/>
        </w:rPr>
      </w:pPr>
      <w:r w:rsidRPr="009122AD">
        <w:rPr>
          <w:i/>
        </w:rPr>
        <w:t xml:space="preserve">Додаток № </w:t>
      </w:r>
      <w:r>
        <w:rPr>
          <w:i/>
        </w:rPr>
        <w:t>4</w:t>
      </w:r>
      <w:r w:rsidRPr="009122AD">
        <w:rPr>
          <w:i/>
        </w:rPr>
        <w:t xml:space="preserve"> до</w:t>
      </w:r>
      <w:r>
        <w:rPr>
          <w:i/>
        </w:rPr>
        <w:t xml:space="preserve"> О</w:t>
      </w:r>
      <w:r w:rsidRPr="0019064B">
        <w:rPr>
          <w:i/>
        </w:rPr>
        <w:t>голошення про проведення спрощеної закупівлі</w:t>
      </w:r>
    </w:p>
    <w:p w:rsidR="00B26C4A" w:rsidRDefault="00B26C4A" w:rsidP="004E33B0">
      <w:pPr>
        <w:suppressAutoHyphens/>
        <w:spacing w:line="228" w:lineRule="auto"/>
        <w:ind w:firstLine="567"/>
        <w:jc w:val="center"/>
        <w:rPr>
          <w:b/>
          <w:sz w:val="22"/>
          <w:szCs w:val="22"/>
        </w:rPr>
      </w:pPr>
    </w:p>
    <w:p w:rsidR="00315A23" w:rsidRPr="002875C9" w:rsidRDefault="00923451" w:rsidP="004E33B0">
      <w:pPr>
        <w:suppressAutoHyphens/>
        <w:spacing w:line="228" w:lineRule="auto"/>
        <w:ind w:firstLine="567"/>
        <w:jc w:val="center"/>
        <w:rPr>
          <w:b/>
          <w:sz w:val="22"/>
          <w:szCs w:val="22"/>
        </w:rPr>
      </w:pPr>
      <w:r>
        <w:rPr>
          <w:b/>
          <w:sz w:val="22"/>
          <w:szCs w:val="22"/>
        </w:rPr>
        <w:t xml:space="preserve">ПРОЄКТ </w:t>
      </w:r>
      <w:r w:rsidR="004E33B0" w:rsidRPr="002875C9">
        <w:rPr>
          <w:b/>
          <w:sz w:val="22"/>
          <w:szCs w:val="22"/>
        </w:rPr>
        <w:t>ДОГОВ</w:t>
      </w:r>
      <w:r>
        <w:rPr>
          <w:b/>
          <w:sz w:val="22"/>
          <w:szCs w:val="22"/>
        </w:rPr>
        <w:t>ОРУ</w:t>
      </w:r>
      <w:r w:rsidR="004E33B0" w:rsidRPr="002875C9">
        <w:rPr>
          <w:b/>
          <w:sz w:val="22"/>
          <w:szCs w:val="22"/>
        </w:rPr>
        <w:t xml:space="preserve"> №__</w:t>
      </w:r>
    </w:p>
    <w:p w:rsidR="00315A23" w:rsidRDefault="00315A23" w:rsidP="00315A23">
      <w:pPr>
        <w:suppressAutoHyphens/>
        <w:spacing w:line="228" w:lineRule="auto"/>
        <w:ind w:firstLine="567"/>
        <w:jc w:val="center"/>
        <w:rPr>
          <w:b/>
          <w:sz w:val="22"/>
          <w:szCs w:val="22"/>
        </w:rPr>
      </w:pPr>
    </w:p>
    <w:p w:rsidR="00CD3680" w:rsidRPr="002875C9" w:rsidRDefault="00CD3680" w:rsidP="00315A23">
      <w:pPr>
        <w:suppressAutoHyphens/>
        <w:spacing w:line="228" w:lineRule="auto"/>
        <w:ind w:firstLine="567"/>
        <w:jc w:val="center"/>
        <w:rPr>
          <w:b/>
          <w:sz w:val="22"/>
          <w:szCs w:val="22"/>
        </w:rPr>
      </w:pPr>
    </w:p>
    <w:p w:rsidR="00315A23" w:rsidRPr="002875C9" w:rsidRDefault="004E33B0" w:rsidP="00315A23">
      <w:pPr>
        <w:suppressAutoHyphens/>
        <w:spacing w:line="228" w:lineRule="auto"/>
        <w:jc w:val="both"/>
        <w:rPr>
          <w:b/>
          <w:sz w:val="22"/>
          <w:szCs w:val="22"/>
        </w:rPr>
      </w:pPr>
      <w:r w:rsidRPr="002875C9">
        <w:rPr>
          <w:b/>
          <w:sz w:val="22"/>
          <w:szCs w:val="22"/>
        </w:rPr>
        <w:t>м.</w:t>
      </w:r>
      <w:r w:rsidR="00315A23" w:rsidRPr="002875C9">
        <w:rPr>
          <w:b/>
          <w:sz w:val="22"/>
          <w:szCs w:val="22"/>
        </w:rPr>
        <w:t xml:space="preserve"> Хмельницький                                                                                             </w:t>
      </w:r>
      <w:r w:rsidR="000F2E10" w:rsidRPr="002875C9">
        <w:rPr>
          <w:b/>
          <w:sz w:val="22"/>
          <w:szCs w:val="22"/>
        </w:rPr>
        <w:t>«</w:t>
      </w:r>
      <w:r w:rsidR="00315A23" w:rsidRPr="002875C9">
        <w:rPr>
          <w:b/>
          <w:sz w:val="22"/>
          <w:szCs w:val="22"/>
        </w:rPr>
        <w:t>__</w:t>
      </w:r>
      <w:r w:rsidR="000F2E10" w:rsidRPr="002875C9">
        <w:rPr>
          <w:b/>
          <w:sz w:val="22"/>
          <w:szCs w:val="22"/>
        </w:rPr>
        <w:t>»__</w:t>
      </w:r>
      <w:r w:rsidR="00315A23" w:rsidRPr="002875C9">
        <w:rPr>
          <w:b/>
          <w:sz w:val="22"/>
          <w:szCs w:val="22"/>
        </w:rPr>
        <w:t>____</w:t>
      </w:r>
      <w:r w:rsidR="00495BE6" w:rsidRPr="002875C9">
        <w:rPr>
          <w:b/>
          <w:sz w:val="22"/>
          <w:szCs w:val="22"/>
        </w:rPr>
        <w:t>_</w:t>
      </w:r>
      <w:r w:rsidR="00315A23" w:rsidRPr="002875C9">
        <w:rPr>
          <w:b/>
          <w:sz w:val="22"/>
          <w:szCs w:val="22"/>
        </w:rPr>
        <w:t>___ 2022 року</w:t>
      </w:r>
    </w:p>
    <w:p w:rsidR="00315A23" w:rsidRPr="002875C9" w:rsidRDefault="00315A23" w:rsidP="00315A23">
      <w:pPr>
        <w:suppressAutoHyphens/>
        <w:spacing w:line="228" w:lineRule="auto"/>
        <w:ind w:firstLine="567"/>
        <w:jc w:val="both"/>
        <w:rPr>
          <w:sz w:val="22"/>
          <w:szCs w:val="22"/>
        </w:rPr>
      </w:pPr>
    </w:p>
    <w:p w:rsidR="00093F5A" w:rsidRPr="002875C9" w:rsidRDefault="00093F5A" w:rsidP="00315A23">
      <w:pPr>
        <w:suppressAutoHyphens/>
        <w:spacing w:line="228" w:lineRule="auto"/>
        <w:ind w:firstLine="567"/>
        <w:jc w:val="both"/>
        <w:rPr>
          <w:sz w:val="22"/>
          <w:szCs w:val="22"/>
        </w:rPr>
      </w:pPr>
    </w:p>
    <w:p w:rsidR="00674192" w:rsidRPr="002875C9" w:rsidRDefault="00674192" w:rsidP="0087759B">
      <w:pPr>
        <w:tabs>
          <w:tab w:val="left" w:pos="1134"/>
        </w:tabs>
        <w:suppressAutoHyphens/>
        <w:spacing w:line="228" w:lineRule="auto"/>
        <w:ind w:firstLine="567"/>
        <w:jc w:val="both"/>
        <w:rPr>
          <w:sz w:val="22"/>
          <w:szCs w:val="22"/>
        </w:rPr>
      </w:pPr>
      <w:r w:rsidRPr="002875C9">
        <w:rPr>
          <w:b/>
          <w:sz w:val="22"/>
          <w:szCs w:val="22"/>
        </w:rPr>
        <w:t>Виконавчий комітет Хмельницької міської ради,</w:t>
      </w:r>
      <w:r w:rsidR="00315A23" w:rsidRPr="002875C9">
        <w:rPr>
          <w:bCs/>
          <w:sz w:val="22"/>
          <w:szCs w:val="22"/>
        </w:rPr>
        <w:t xml:space="preserve"> (далі – Покупець)</w:t>
      </w:r>
      <w:r w:rsidR="00315A23" w:rsidRPr="002875C9">
        <w:rPr>
          <w:sz w:val="22"/>
          <w:szCs w:val="22"/>
        </w:rPr>
        <w:t xml:space="preserve">, </w:t>
      </w:r>
      <w:r w:rsidR="00315A23" w:rsidRPr="002875C9">
        <w:rPr>
          <w:bCs/>
          <w:sz w:val="22"/>
          <w:szCs w:val="22"/>
        </w:rPr>
        <w:t xml:space="preserve">в особі </w:t>
      </w:r>
      <w:r w:rsidR="00923451">
        <w:rPr>
          <w:bCs/>
          <w:sz w:val="22"/>
          <w:szCs w:val="22"/>
        </w:rPr>
        <w:t>_____________</w:t>
      </w:r>
      <w:r w:rsidRPr="002875C9">
        <w:rPr>
          <w:bCs/>
          <w:sz w:val="22"/>
          <w:szCs w:val="22"/>
        </w:rPr>
        <w:t>,</w:t>
      </w:r>
      <w:r w:rsidR="00315A23" w:rsidRPr="002875C9">
        <w:rPr>
          <w:bCs/>
          <w:sz w:val="22"/>
          <w:szCs w:val="22"/>
        </w:rPr>
        <w:t xml:space="preserve"> </w:t>
      </w:r>
      <w:r w:rsidRPr="002875C9">
        <w:rPr>
          <w:sz w:val="22"/>
          <w:szCs w:val="22"/>
        </w:rPr>
        <w:t xml:space="preserve">що діє на підставі </w:t>
      </w:r>
      <w:r w:rsidR="00923451">
        <w:rPr>
          <w:sz w:val="22"/>
          <w:szCs w:val="22"/>
        </w:rPr>
        <w:t>__________________</w:t>
      </w:r>
      <w:r w:rsidR="00315A23" w:rsidRPr="002875C9">
        <w:rPr>
          <w:sz w:val="22"/>
          <w:szCs w:val="22"/>
        </w:rPr>
        <w:t xml:space="preserve">, з однієї сторони, та </w:t>
      </w:r>
    </w:p>
    <w:p w:rsidR="00315A23" w:rsidRPr="002875C9" w:rsidRDefault="00923451" w:rsidP="0087759B">
      <w:pPr>
        <w:tabs>
          <w:tab w:val="left" w:pos="1134"/>
        </w:tabs>
        <w:suppressAutoHyphens/>
        <w:spacing w:line="228" w:lineRule="auto"/>
        <w:ind w:firstLine="567"/>
        <w:jc w:val="both"/>
        <w:rPr>
          <w:sz w:val="22"/>
          <w:szCs w:val="22"/>
        </w:rPr>
      </w:pPr>
      <w:r>
        <w:rPr>
          <w:b/>
          <w:sz w:val="22"/>
          <w:szCs w:val="22"/>
        </w:rPr>
        <w:t>_____________</w:t>
      </w:r>
      <w:r w:rsidR="00AB29AD" w:rsidRPr="002875C9">
        <w:rPr>
          <w:sz w:val="22"/>
          <w:szCs w:val="22"/>
        </w:rPr>
        <w:t xml:space="preserve"> </w:t>
      </w:r>
      <w:r w:rsidR="00674192" w:rsidRPr="002875C9">
        <w:rPr>
          <w:sz w:val="22"/>
          <w:szCs w:val="22"/>
        </w:rPr>
        <w:t>(</w:t>
      </w:r>
      <w:r w:rsidR="00315A23" w:rsidRPr="002875C9">
        <w:rPr>
          <w:sz w:val="22"/>
          <w:szCs w:val="22"/>
        </w:rPr>
        <w:t xml:space="preserve">далі – Постачальник), </w:t>
      </w:r>
      <w:r>
        <w:rPr>
          <w:bCs/>
          <w:sz w:val="22"/>
          <w:szCs w:val="22"/>
        </w:rPr>
        <w:t>в особі ________________</w:t>
      </w:r>
      <w:r w:rsidR="000F50A9" w:rsidRPr="002875C9">
        <w:rPr>
          <w:bCs/>
          <w:sz w:val="22"/>
          <w:szCs w:val="22"/>
        </w:rPr>
        <w:t xml:space="preserve">, який </w:t>
      </w:r>
      <w:r w:rsidR="00AB29AD" w:rsidRPr="002875C9">
        <w:rPr>
          <w:sz w:val="22"/>
          <w:szCs w:val="22"/>
        </w:rPr>
        <w:t>діє на</w:t>
      </w:r>
      <w:r>
        <w:rPr>
          <w:sz w:val="22"/>
          <w:szCs w:val="22"/>
        </w:rPr>
        <w:t xml:space="preserve"> підставі</w:t>
      </w:r>
      <w:r w:rsidR="00AB29AD" w:rsidRPr="002875C9">
        <w:rPr>
          <w:sz w:val="22"/>
          <w:szCs w:val="22"/>
        </w:rPr>
        <w:t xml:space="preserve"> </w:t>
      </w:r>
      <w:r>
        <w:rPr>
          <w:sz w:val="22"/>
          <w:szCs w:val="22"/>
        </w:rPr>
        <w:t>_______________</w:t>
      </w:r>
      <w:r w:rsidR="000F50A9" w:rsidRPr="002875C9">
        <w:rPr>
          <w:sz w:val="22"/>
          <w:szCs w:val="22"/>
        </w:rPr>
        <w:t>,</w:t>
      </w:r>
      <w:r w:rsidR="00AB29AD" w:rsidRPr="002875C9">
        <w:rPr>
          <w:sz w:val="22"/>
          <w:szCs w:val="22"/>
          <w:lang w:val="ru-RU"/>
        </w:rPr>
        <w:t xml:space="preserve"> </w:t>
      </w:r>
      <w:r w:rsidR="00AB29AD" w:rsidRPr="002875C9">
        <w:rPr>
          <w:sz w:val="22"/>
          <w:szCs w:val="22"/>
        </w:rPr>
        <w:t xml:space="preserve">з </w:t>
      </w:r>
      <w:r w:rsidR="000F50A9" w:rsidRPr="002875C9">
        <w:rPr>
          <w:sz w:val="22"/>
          <w:szCs w:val="22"/>
        </w:rPr>
        <w:t>другої сторони</w:t>
      </w:r>
      <w:r w:rsidR="00315A23" w:rsidRPr="002875C9">
        <w:rPr>
          <w:sz w:val="22"/>
          <w:szCs w:val="22"/>
        </w:rPr>
        <w:t>, (далі разом – Сторони, а кожна окремо – Сторона) уклали цей договір (далі – Договір) про таке:</w:t>
      </w:r>
    </w:p>
    <w:p w:rsidR="00FE0EBC" w:rsidRDefault="00FE0EBC" w:rsidP="0087759B">
      <w:pPr>
        <w:tabs>
          <w:tab w:val="left" w:pos="1134"/>
        </w:tabs>
        <w:suppressAutoHyphens/>
        <w:spacing w:line="228" w:lineRule="auto"/>
        <w:ind w:firstLine="567"/>
        <w:jc w:val="both"/>
        <w:rPr>
          <w:sz w:val="22"/>
          <w:szCs w:val="22"/>
        </w:rPr>
      </w:pPr>
    </w:p>
    <w:p w:rsidR="00450972" w:rsidRDefault="00450972" w:rsidP="0087759B">
      <w:pPr>
        <w:tabs>
          <w:tab w:val="left" w:pos="1134"/>
        </w:tabs>
        <w:suppressAutoHyphens/>
        <w:spacing w:line="228" w:lineRule="auto"/>
        <w:ind w:firstLine="567"/>
        <w:jc w:val="both"/>
        <w:rPr>
          <w:sz w:val="22"/>
          <w:szCs w:val="22"/>
        </w:rPr>
      </w:pPr>
    </w:p>
    <w:p w:rsidR="00315A23" w:rsidRPr="00E20CF6" w:rsidRDefault="00315A23" w:rsidP="00315A23">
      <w:pPr>
        <w:numPr>
          <w:ilvl w:val="0"/>
          <w:numId w:val="2"/>
        </w:numPr>
        <w:tabs>
          <w:tab w:val="left" w:pos="1134"/>
        </w:tabs>
        <w:suppressAutoHyphens/>
        <w:spacing w:line="228" w:lineRule="auto"/>
        <w:ind w:left="0" w:firstLine="567"/>
        <w:jc w:val="center"/>
        <w:rPr>
          <w:b/>
          <w:sz w:val="22"/>
          <w:szCs w:val="22"/>
        </w:rPr>
      </w:pPr>
      <w:r w:rsidRPr="00E20CF6">
        <w:rPr>
          <w:b/>
          <w:sz w:val="22"/>
          <w:szCs w:val="22"/>
        </w:rPr>
        <w:t>ПРЕДМЕТ ДОГОВОРУ</w:t>
      </w:r>
    </w:p>
    <w:p w:rsidR="00424D8A" w:rsidRDefault="00315A23" w:rsidP="00F2242D">
      <w:pPr>
        <w:numPr>
          <w:ilvl w:val="1"/>
          <w:numId w:val="1"/>
        </w:numPr>
        <w:suppressAutoHyphens/>
        <w:spacing w:line="228" w:lineRule="auto"/>
        <w:ind w:left="0" w:firstLine="710"/>
        <w:jc w:val="both"/>
        <w:rPr>
          <w:sz w:val="22"/>
          <w:szCs w:val="22"/>
        </w:rPr>
      </w:pPr>
      <w:r w:rsidRPr="00E20CF6">
        <w:rPr>
          <w:sz w:val="22"/>
          <w:szCs w:val="22"/>
        </w:rPr>
        <w:t xml:space="preserve">Постачальник </w:t>
      </w:r>
      <w:r w:rsidRPr="00147A92">
        <w:rPr>
          <w:sz w:val="22"/>
          <w:szCs w:val="22"/>
        </w:rPr>
        <w:t xml:space="preserve">зобов’язується передати (поставити) у </w:t>
      </w:r>
      <w:r w:rsidR="00561872">
        <w:rPr>
          <w:sz w:val="22"/>
          <w:szCs w:val="22"/>
        </w:rPr>
        <w:t>власність Покупця п</w:t>
      </w:r>
      <w:r w:rsidR="00561872">
        <w:rPr>
          <w:color w:val="000000"/>
        </w:rPr>
        <w:t xml:space="preserve">одарункові сертифікати, </w:t>
      </w:r>
      <w:r w:rsidR="00561872">
        <w:t>код ДК</w:t>
      </w:r>
      <w:r w:rsidR="00561872">
        <w:rPr>
          <w:bCs/>
          <w:color w:val="333333"/>
        </w:rPr>
        <w:t>021:2015-</w:t>
      </w:r>
      <w:r w:rsidR="00561872">
        <w:rPr>
          <w:color w:val="000000"/>
        </w:rPr>
        <w:t>18530000-3: Подарунки та нагороди</w:t>
      </w:r>
      <w:r w:rsidR="002939D9" w:rsidRPr="00147A92">
        <w:rPr>
          <w:rFonts w:eastAsia="Calibri"/>
          <w:sz w:val="22"/>
          <w:szCs w:val="22"/>
        </w:rPr>
        <w:t xml:space="preserve">, </w:t>
      </w:r>
      <w:r w:rsidRPr="00147A92">
        <w:rPr>
          <w:sz w:val="22"/>
          <w:szCs w:val="22"/>
        </w:rPr>
        <w:t>(далі – Товар), а Покупець зобов’язується прийняти Товар у Постачальника і оплатити його вартість на</w:t>
      </w:r>
      <w:r w:rsidRPr="00E20CF6">
        <w:rPr>
          <w:sz w:val="22"/>
          <w:szCs w:val="22"/>
        </w:rPr>
        <w:t xml:space="preserve"> умовах Договору.</w:t>
      </w:r>
      <w:r w:rsidR="00561872">
        <w:rPr>
          <w:sz w:val="22"/>
          <w:szCs w:val="22"/>
        </w:rPr>
        <w:t xml:space="preserve"> </w:t>
      </w:r>
    </w:p>
    <w:p w:rsidR="00315A23" w:rsidRDefault="00561872" w:rsidP="00424D8A">
      <w:pPr>
        <w:suppressAutoHyphens/>
        <w:spacing w:line="228" w:lineRule="auto"/>
        <w:ind w:firstLine="710"/>
        <w:jc w:val="both"/>
      </w:pPr>
      <w:r w:rsidRPr="00F164C7">
        <w:t xml:space="preserve">Подарунковий сертифікат надає право споживачу отримати товар в </w:t>
      </w:r>
      <w:r w:rsidRPr="00F164C7">
        <w:rPr>
          <w:color w:val="000000"/>
        </w:rPr>
        <w:t>торговій мережі «Офіс Центр»</w:t>
      </w:r>
      <w:r w:rsidRPr="00F164C7">
        <w:t xml:space="preserve"> з асортименту та за ціною на момент отримання товару. Подарунковий сертифікат не є платіжним  документом чи цінним папером. Подарунковий</w:t>
      </w:r>
      <w:r w:rsidRPr="006173C0">
        <w:t xml:space="preserve"> сертифікат не підлягає поверненню та </w:t>
      </w:r>
      <w:proofErr w:type="spellStart"/>
      <w:r w:rsidRPr="006173C0">
        <w:t>зворотньому</w:t>
      </w:r>
      <w:proofErr w:type="spellEnd"/>
      <w:r w:rsidRPr="006173C0">
        <w:t xml:space="preserve"> обміну на грошовий еквівалент</w:t>
      </w:r>
      <w:r>
        <w:t>.</w:t>
      </w:r>
    </w:p>
    <w:p w:rsidR="00424D8A" w:rsidRPr="00E20CF6" w:rsidRDefault="00424D8A" w:rsidP="00424D8A">
      <w:pPr>
        <w:suppressAutoHyphens/>
        <w:spacing w:line="228" w:lineRule="auto"/>
        <w:ind w:firstLine="710"/>
        <w:jc w:val="both"/>
        <w:rPr>
          <w:sz w:val="22"/>
          <w:szCs w:val="22"/>
        </w:rPr>
      </w:pPr>
      <w:r>
        <w:t xml:space="preserve">Термін використання сертифікату не менше </w:t>
      </w:r>
      <w:r w:rsidR="00AE61BA">
        <w:t xml:space="preserve">6-ти місяців </w:t>
      </w:r>
      <w:bookmarkStart w:id="0" w:name="_GoBack"/>
      <w:bookmarkEnd w:id="0"/>
      <w:r>
        <w:t>з дати підписання сторонами видаткової накладної на отримання товару.</w:t>
      </w:r>
    </w:p>
    <w:p w:rsidR="0087759B" w:rsidRPr="00E20CF6" w:rsidRDefault="00A016F3" w:rsidP="00315A23">
      <w:pPr>
        <w:numPr>
          <w:ilvl w:val="1"/>
          <w:numId w:val="1"/>
        </w:numPr>
        <w:tabs>
          <w:tab w:val="left" w:pos="1134"/>
        </w:tabs>
        <w:suppressAutoHyphens/>
        <w:spacing w:line="228" w:lineRule="auto"/>
        <w:ind w:left="0" w:firstLine="567"/>
        <w:jc w:val="both"/>
        <w:rPr>
          <w:sz w:val="22"/>
          <w:szCs w:val="22"/>
        </w:rPr>
      </w:pPr>
      <w:r w:rsidRPr="00E20CF6">
        <w:rPr>
          <w:sz w:val="22"/>
          <w:szCs w:val="22"/>
        </w:rPr>
        <w:t>Найменування, кількість, ціна за одиницю та інші характеристики Товару визначені в Специфікації (додаток 1 до Договору, який є його невід’ємною частиною)</w:t>
      </w:r>
      <w:r w:rsidR="0087759B" w:rsidRPr="00E20CF6">
        <w:rPr>
          <w:sz w:val="22"/>
          <w:szCs w:val="22"/>
        </w:rPr>
        <w:t>.</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E20CF6">
        <w:rPr>
          <w:sz w:val="22"/>
          <w:szCs w:val="22"/>
        </w:rPr>
        <w:t>Обсяги закупівлі Товару</w:t>
      </w:r>
      <w:r w:rsidRPr="002875C9">
        <w:rPr>
          <w:sz w:val="22"/>
          <w:szCs w:val="22"/>
        </w:rPr>
        <w:t xml:space="preserve">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FE0EBC" w:rsidRDefault="00FE0EBC"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 xml:space="preserve">ЯКІСТЬ ТОВАРУ ТА ГАРАНТІЙНІ ЗОБОВ’ЯЗАННЯ </w:t>
      </w:r>
    </w:p>
    <w:p w:rsidR="003B4B85" w:rsidRPr="002875C9" w:rsidRDefault="000C1459" w:rsidP="007411B4">
      <w:pPr>
        <w:jc w:val="both"/>
        <w:rPr>
          <w:sz w:val="22"/>
          <w:szCs w:val="22"/>
        </w:rPr>
      </w:pPr>
      <w:r w:rsidRPr="002875C9">
        <w:rPr>
          <w:sz w:val="22"/>
          <w:szCs w:val="22"/>
        </w:rPr>
        <w:t xml:space="preserve">         </w:t>
      </w:r>
      <w:r w:rsidR="003B4B85" w:rsidRPr="002875C9">
        <w:rPr>
          <w:b/>
          <w:sz w:val="22"/>
          <w:szCs w:val="22"/>
        </w:rPr>
        <w:t>2.1.</w:t>
      </w:r>
      <w:r w:rsidR="003B4B85" w:rsidRPr="002875C9">
        <w:rPr>
          <w:sz w:val="22"/>
          <w:szCs w:val="22"/>
        </w:rPr>
        <w:t xml:space="preserve"> </w:t>
      </w:r>
      <w:r w:rsidR="00315A23" w:rsidRPr="002875C9">
        <w:rPr>
          <w:sz w:val="22"/>
          <w:szCs w:val="22"/>
        </w:rPr>
        <w:t xml:space="preserve">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w:t>
      </w:r>
      <w:r w:rsidR="003B4B85" w:rsidRPr="002875C9">
        <w:rPr>
          <w:sz w:val="22"/>
          <w:szCs w:val="22"/>
        </w:rPr>
        <w:t>затвердженим на цю продукцію.</w:t>
      </w:r>
    </w:p>
    <w:p w:rsidR="003B4B85" w:rsidRPr="002875C9" w:rsidRDefault="003B4B85" w:rsidP="007411B4">
      <w:pPr>
        <w:pStyle w:val="a3"/>
        <w:ind w:left="0" w:firstLine="360"/>
        <w:jc w:val="both"/>
        <w:rPr>
          <w:sz w:val="22"/>
          <w:szCs w:val="22"/>
        </w:rPr>
      </w:pPr>
      <w:r w:rsidRPr="002875C9">
        <w:rPr>
          <w:sz w:val="22"/>
          <w:szCs w:val="22"/>
        </w:rPr>
        <w:t xml:space="preserve">   </w:t>
      </w:r>
      <w:r w:rsidRPr="002875C9">
        <w:rPr>
          <w:b/>
          <w:sz w:val="22"/>
          <w:szCs w:val="22"/>
        </w:rPr>
        <w:t>2.2.</w:t>
      </w:r>
      <w:r w:rsidRPr="002875C9">
        <w:rPr>
          <w:sz w:val="22"/>
          <w:szCs w:val="22"/>
        </w:rPr>
        <w:t xml:space="preserve"> У разі виникнення претензій по кількості чи якості Това</w:t>
      </w:r>
      <w:r w:rsidR="00BD0F75" w:rsidRPr="002875C9">
        <w:rPr>
          <w:sz w:val="22"/>
          <w:szCs w:val="22"/>
        </w:rPr>
        <w:t xml:space="preserve">ру матеріально-відповідальними </w:t>
      </w:r>
      <w:r w:rsidRPr="002875C9">
        <w:rPr>
          <w:sz w:val="22"/>
          <w:szCs w:val="22"/>
        </w:rPr>
        <w:t xml:space="preserve">особами Сторін складається Дефектний Акт. </w:t>
      </w:r>
      <w:r w:rsidR="00495BE6" w:rsidRPr="002875C9">
        <w:rPr>
          <w:sz w:val="22"/>
          <w:szCs w:val="22"/>
        </w:rPr>
        <w:t>Постачальник</w:t>
      </w:r>
      <w:r w:rsidRPr="002875C9">
        <w:rPr>
          <w:sz w:val="22"/>
          <w:szCs w:val="22"/>
        </w:rPr>
        <w:t xml:space="preserve">, згідно з Дефектним актом, зобов’язаний здійснити поставку непоставленого Товару, замінити Товар неналежної якості протягом семи днів або повернути вартість Товару неналежної якості. </w:t>
      </w:r>
    </w:p>
    <w:p w:rsidR="003B4B85" w:rsidRPr="002875C9" w:rsidRDefault="003B4B85" w:rsidP="007411B4">
      <w:pPr>
        <w:pStyle w:val="a3"/>
        <w:ind w:left="0" w:firstLine="284"/>
        <w:jc w:val="both"/>
        <w:rPr>
          <w:sz w:val="22"/>
          <w:szCs w:val="22"/>
        </w:rPr>
      </w:pPr>
      <w:r w:rsidRPr="002875C9">
        <w:rPr>
          <w:sz w:val="22"/>
          <w:szCs w:val="22"/>
        </w:rPr>
        <w:t xml:space="preserve">    </w:t>
      </w:r>
      <w:r w:rsidRPr="002875C9">
        <w:rPr>
          <w:b/>
          <w:sz w:val="22"/>
          <w:szCs w:val="22"/>
        </w:rPr>
        <w:t>2.3.</w:t>
      </w:r>
      <w:r w:rsidRPr="002875C9">
        <w:rPr>
          <w:sz w:val="22"/>
          <w:szCs w:val="22"/>
        </w:rPr>
        <w:t xml:space="preserve"> У разі виявлення недоліків поставленого товару або недоліків, що виникли внаслідок допущених </w:t>
      </w:r>
      <w:r w:rsidR="00AD088F" w:rsidRPr="002875C9">
        <w:rPr>
          <w:sz w:val="22"/>
          <w:szCs w:val="22"/>
        </w:rPr>
        <w:t xml:space="preserve">Постачальником </w:t>
      </w:r>
      <w:r w:rsidRPr="002875C9">
        <w:rPr>
          <w:sz w:val="22"/>
          <w:szCs w:val="22"/>
        </w:rPr>
        <w:t xml:space="preserve">порушень при поставці Товару, </w:t>
      </w:r>
      <w:r w:rsidR="00AD088F" w:rsidRPr="002875C9">
        <w:rPr>
          <w:sz w:val="22"/>
          <w:szCs w:val="22"/>
        </w:rPr>
        <w:t xml:space="preserve">Постачальник </w:t>
      </w:r>
      <w:r w:rsidRPr="002875C9">
        <w:rPr>
          <w:sz w:val="22"/>
          <w:szCs w:val="22"/>
        </w:rPr>
        <w:t>зобов’язується за свій рахунок усунути недоліки. Термін усунення недоліків або заміни Товару визначається у термін 7 днів з моменту виявлення дефектів.</w:t>
      </w:r>
    </w:p>
    <w:p w:rsidR="003B4B85" w:rsidRPr="002875C9" w:rsidRDefault="003B4B85" w:rsidP="007411B4">
      <w:pPr>
        <w:pStyle w:val="a3"/>
        <w:ind w:left="0" w:firstLine="360"/>
        <w:jc w:val="both"/>
        <w:rPr>
          <w:sz w:val="22"/>
          <w:szCs w:val="22"/>
        </w:rPr>
      </w:pPr>
      <w:r w:rsidRPr="002875C9">
        <w:rPr>
          <w:b/>
          <w:sz w:val="22"/>
          <w:szCs w:val="22"/>
        </w:rPr>
        <w:t xml:space="preserve"> 2.4.</w:t>
      </w:r>
      <w:r w:rsidRPr="002875C9">
        <w:rPr>
          <w:sz w:val="22"/>
          <w:szCs w:val="22"/>
        </w:rPr>
        <w:t xml:space="preserve"> У разі поставки Товару неналежної якості, як вимагається стандартом, технічними умовами,  </w:t>
      </w:r>
      <w:r w:rsidR="00AD088F" w:rsidRPr="002875C9">
        <w:rPr>
          <w:sz w:val="22"/>
          <w:szCs w:val="22"/>
        </w:rPr>
        <w:t>Покупець</w:t>
      </w:r>
      <w:r w:rsidRPr="002875C9">
        <w:rPr>
          <w:sz w:val="22"/>
          <w:szCs w:val="22"/>
        </w:rPr>
        <w:t xml:space="preserve"> має право відмовитися від прийняття і оплати такого Товару, а якщо товар вже сплачено </w:t>
      </w:r>
      <w:r w:rsidR="00AD088F" w:rsidRPr="002875C9">
        <w:rPr>
          <w:sz w:val="22"/>
          <w:szCs w:val="22"/>
        </w:rPr>
        <w:t xml:space="preserve">Покупцем </w:t>
      </w:r>
      <w:r w:rsidRPr="002875C9">
        <w:rPr>
          <w:sz w:val="22"/>
          <w:szCs w:val="22"/>
        </w:rPr>
        <w:t>- вимагати повернення сплаченої суми.</w:t>
      </w:r>
    </w:p>
    <w:p w:rsidR="00FE0EBC" w:rsidRDefault="00FE0EBC" w:rsidP="007411B4">
      <w:pPr>
        <w:pStyle w:val="a3"/>
        <w:ind w:left="0" w:firstLine="360"/>
        <w:jc w:val="both"/>
        <w:rPr>
          <w:sz w:val="22"/>
          <w:szCs w:val="22"/>
        </w:rPr>
      </w:pPr>
    </w:p>
    <w:p w:rsidR="00450972" w:rsidRPr="002875C9" w:rsidRDefault="00450972" w:rsidP="007411B4">
      <w:pPr>
        <w:pStyle w:val="a3"/>
        <w:ind w:left="0" w:firstLine="360"/>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sz w:val="22"/>
          <w:szCs w:val="22"/>
        </w:rPr>
      </w:pPr>
      <w:r w:rsidRPr="002875C9">
        <w:rPr>
          <w:b/>
          <w:sz w:val="22"/>
          <w:szCs w:val="22"/>
        </w:rPr>
        <w:t xml:space="preserve">ЦІНА ДОГОВОРУ ТА ТОВАРУ, ПОРЯДОК РОЗРАХУНКІВ </w:t>
      </w:r>
    </w:p>
    <w:p w:rsidR="00315A23" w:rsidRPr="00291884"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Ціна Договору </w:t>
      </w:r>
      <w:r w:rsidRPr="00291884">
        <w:rPr>
          <w:sz w:val="22"/>
          <w:szCs w:val="22"/>
        </w:rPr>
        <w:t xml:space="preserve">становить </w:t>
      </w:r>
      <w:r w:rsidR="00923451">
        <w:rPr>
          <w:bCs/>
          <w:sz w:val="22"/>
          <w:szCs w:val="22"/>
        </w:rPr>
        <w:t>___</w:t>
      </w:r>
      <w:r w:rsidR="00461D86">
        <w:rPr>
          <w:bCs/>
          <w:sz w:val="22"/>
          <w:szCs w:val="22"/>
        </w:rPr>
        <w:t xml:space="preserve"> </w:t>
      </w:r>
      <w:r w:rsidR="0087759B" w:rsidRPr="00291884">
        <w:rPr>
          <w:sz w:val="22"/>
          <w:szCs w:val="22"/>
        </w:rPr>
        <w:t xml:space="preserve">грн </w:t>
      </w:r>
      <w:r w:rsidR="00923451">
        <w:rPr>
          <w:sz w:val="22"/>
          <w:szCs w:val="22"/>
        </w:rPr>
        <w:t>___</w:t>
      </w:r>
      <w:r w:rsidR="0087759B" w:rsidRPr="00291884">
        <w:rPr>
          <w:sz w:val="22"/>
          <w:szCs w:val="22"/>
        </w:rPr>
        <w:t xml:space="preserve"> коп. (</w:t>
      </w:r>
      <w:r w:rsidR="00923451">
        <w:rPr>
          <w:sz w:val="22"/>
          <w:szCs w:val="22"/>
        </w:rPr>
        <w:t>_______</w:t>
      </w:r>
      <w:r w:rsidR="002129FD" w:rsidRPr="00291884">
        <w:rPr>
          <w:sz w:val="22"/>
          <w:szCs w:val="22"/>
        </w:rPr>
        <w:t xml:space="preserve"> </w:t>
      </w:r>
      <w:r w:rsidR="00AB1456" w:rsidRPr="00291884">
        <w:rPr>
          <w:sz w:val="22"/>
          <w:szCs w:val="22"/>
        </w:rPr>
        <w:t>гривень</w:t>
      </w:r>
      <w:r w:rsidR="0087759B" w:rsidRPr="00291884">
        <w:rPr>
          <w:sz w:val="22"/>
          <w:szCs w:val="22"/>
        </w:rPr>
        <w:t xml:space="preserve"> </w:t>
      </w:r>
      <w:r w:rsidR="00923451">
        <w:rPr>
          <w:sz w:val="22"/>
          <w:szCs w:val="22"/>
        </w:rPr>
        <w:t>_____</w:t>
      </w:r>
      <w:r w:rsidR="00034101" w:rsidRPr="00291884">
        <w:rPr>
          <w:sz w:val="22"/>
          <w:szCs w:val="22"/>
        </w:rPr>
        <w:t xml:space="preserve"> копійок) </w:t>
      </w:r>
      <w:r w:rsidR="00291884" w:rsidRPr="00291884">
        <w:rPr>
          <w:sz w:val="22"/>
          <w:szCs w:val="22"/>
        </w:rPr>
        <w:t xml:space="preserve">в </w:t>
      </w:r>
      <w:proofErr w:type="spellStart"/>
      <w:r w:rsidR="00291884" w:rsidRPr="00291884">
        <w:rPr>
          <w:sz w:val="22"/>
          <w:szCs w:val="22"/>
        </w:rPr>
        <w:t>т.ч</w:t>
      </w:r>
      <w:proofErr w:type="spellEnd"/>
      <w:r w:rsidR="00291884" w:rsidRPr="00291884">
        <w:rPr>
          <w:sz w:val="22"/>
          <w:szCs w:val="22"/>
        </w:rPr>
        <w:t>.</w:t>
      </w:r>
      <w:r w:rsidR="00923451">
        <w:rPr>
          <w:sz w:val="22"/>
          <w:szCs w:val="22"/>
        </w:rPr>
        <w:t>/без</w:t>
      </w:r>
      <w:r w:rsidR="00034101" w:rsidRPr="00291884">
        <w:rPr>
          <w:sz w:val="22"/>
          <w:szCs w:val="22"/>
        </w:rPr>
        <w:t xml:space="preserve"> </w:t>
      </w:r>
      <w:r w:rsidR="0087759B" w:rsidRPr="00291884">
        <w:rPr>
          <w:sz w:val="22"/>
          <w:szCs w:val="22"/>
        </w:rPr>
        <w:t>ПДВ</w:t>
      </w:r>
      <w:r w:rsidRPr="00291884">
        <w:rPr>
          <w:sz w:val="22"/>
          <w:szCs w:val="22"/>
        </w:rPr>
        <w:t>.</w:t>
      </w:r>
    </w:p>
    <w:p w:rsidR="0050147F" w:rsidRPr="002875C9" w:rsidRDefault="00315A23"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w:t>
      </w:r>
      <w:r w:rsidR="003B4B85" w:rsidRPr="002875C9">
        <w:rPr>
          <w:sz w:val="22"/>
          <w:szCs w:val="22"/>
        </w:rPr>
        <w:t xml:space="preserve">видаткової </w:t>
      </w:r>
      <w:r w:rsidR="0039705F" w:rsidRPr="002875C9">
        <w:rPr>
          <w:sz w:val="22"/>
          <w:szCs w:val="22"/>
        </w:rPr>
        <w:lastRenderedPageBreak/>
        <w:t xml:space="preserve">накладної, </w:t>
      </w:r>
      <w:r w:rsidRPr="002875C9">
        <w:rPr>
          <w:sz w:val="22"/>
          <w:szCs w:val="22"/>
        </w:rPr>
        <w:t>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w:t>
      </w:r>
      <w:r w:rsidR="00151F10" w:rsidRPr="002875C9">
        <w:rPr>
          <w:sz w:val="22"/>
          <w:szCs w:val="22"/>
        </w:rPr>
        <w:t>2</w:t>
      </w:r>
      <w:r w:rsidRPr="002875C9">
        <w:rPr>
          <w:sz w:val="22"/>
          <w:szCs w:val="22"/>
        </w:rPr>
        <w:t xml:space="preserve"> році.</w:t>
      </w:r>
    </w:p>
    <w:p w:rsidR="0050147F" w:rsidRPr="002875C9" w:rsidRDefault="0050147F"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У випадку відсутності на розрахунковому рахунку Замовника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50147F" w:rsidRPr="002875C9" w:rsidRDefault="0050147F"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Платежі здійснюються органами державного казначейства по безготівковому розрахунку на основі платіжних доручень Замовника. </w:t>
      </w:r>
    </w:p>
    <w:p w:rsidR="00315A23" w:rsidRPr="002875C9" w:rsidRDefault="0050147F"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Джерело фінансування : місцевий бюджет.</w:t>
      </w:r>
    </w:p>
    <w:p w:rsidR="00FE0EBC" w:rsidRDefault="00FE0EBC" w:rsidP="00A016F3">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spacing w:line="228" w:lineRule="auto"/>
        <w:ind w:left="0" w:firstLine="1134"/>
        <w:jc w:val="center"/>
        <w:rPr>
          <w:b/>
          <w:sz w:val="22"/>
          <w:szCs w:val="22"/>
        </w:rPr>
      </w:pPr>
      <w:r w:rsidRPr="002875C9">
        <w:rPr>
          <w:b/>
          <w:sz w:val="22"/>
          <w:szCs w:val="22"/>
        </w:rPr>
        <w:t>УМОВИ ПОСТАВКИ</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Постачальник зобов'язується поставити Товар у кількості </w:t>
      </w:r>
      <w:r w:rsidR="00475A83" w:rsidRPr="002875C9">
        <w:rPr>
          <w:sz w:val="22"/>
          <w:szCs w:val="22"/>
        </w:rPr>
        <w:t>та</w:t>
      </w:r>
      <w:r w:rsidRPr="002875C9">
        <w:rPr>
          <w:sz w:val="22"/>
          <w:szCs w:val="22"/>
        </w:rPr>
        <w:t xml:space="preserve"> асортименті, </w:t>
      </w:r>
      <w:r w:rsidR="00402793" w:rsidRPr="002875C9">
        <w:rPr>
          <w:sz w:val="22"/>
          <w:szCs w:val="22"/>
        </w:rPr>
        <w:t>визначеному</w:t>
      </w:r>
      <w:r w:rsidR="004F2D72" w:rsidRPr="002875C9">
        <w:rPr>
          <w:sz w:val="22"/>
          <w:szCs w:val="22"/>
        </w:rPr>
        <w:t xml:space="preserve"> п. 1.2</w:t>
      </w:r>
      <w:r w:rsidR="00475A83" w:rsidRPr="002875C9">
        <w:rPr>
          <w:sz w:val="22"/>
          <w:szCs w:val="22"/>
        </w:rPr>
        <w:t>.</w:t>
      </w:r>
      <w:r w:rsidRPr="002875C9">
        <w:rPr>
          <w:sz w:val="22"/>
          <w:szCs w:val="22"/>
        </w:rPr>
        <w:t xml:space="preserve"> Договору </w:t>
      </w:r>
      <w:r w:rsidR="00475A83" w:rsidRPr="002875C9">
        <w:rPr>
          <w:b/>
          <w:sz w:val="22"/>
          <w:szCs w:val="22"/>
        </w:rPr>
        <w:t xml:space="preserve">до </w:t>
      </w:r>
      <w:r w:rsidR="00561872">
        <w:rPr>
          <w:b/>
          <w:sz w:val="22"/>
          <w:szCs w:val="22"/>
        </w:rPr>
        <w:t>31</w:t>
      </w:r>
      <w:r w:rsidR="00475A83" w:rsidRPr="002875C9">
        <w:rPr>
          <w:b/>
          <w:sz w:val="22"/>
          <w:szCs w:val="22"/>
        </w:rPr>
        <w:t>.</w:t>
      </w:r>
      <w:r w:rsidR="00561872">
        <w:rPr>
          <w:b/>
          <w:sz w:val="22"/>
          <w:szCs w:val="22"/>
        </w:rPr>
        <w:t>10</w:t>
      </w:r>
      <w:r w:rsidR="00475A83" w:rsidRPr="002875C9">
        <w:rPr>
          <w:b/>
          <w:sz w:val="22"/>
          <w:szCs w:val="22"/>
        </w:rPr>
        <w:t>.2022</w:t>
      </w:r>
      <w:r w:rsidR="00475A83" w:rsidRPr="002875C9">
        <w:rPr>
          <w:sz w:val="22"/>
          <w:szCs w:val="22"/>
        </w:rPr>
        <w:t xml:space="preserve"> року</w:t>
      </w:r>
      <w:r w:rsidRPr="002875C9">
        <w:rPr>
          <w:sz w:val="22"/>
          <w:szCs w:val="22"/>
        </w:rPr>
        <w:t xml:space="preserve"> </w:t>
      </w:r>
      <w:r w:rsidR="00475A83" w:rsidRPr="002875C9">
        <w:rPr>
          <w:sz w:val="22"/>
          <w:szCs w:val="22"/>
        </w:rPr>
        <w:t xml:space="preserve">за </w:t>
      </w:r>
      <w:proofErr w:type="spellStart"/>
      <w:r w:rsidR="00475A83" w:rsidRPr="002875C9">
        <w:rPr>
          <w:sz w:val="22"/>
          <w:szCs w:val="22"/>
        </w:rPr>
        <w:t>адресою</w:t>
      </w:r>
      <w:proofErr w:type="spellEnd"/>
      <w:r w:rsidR="00186BCB" w:rsidRPr="002875C9">
        <w:rPr>
          <w:b/>
          <w:sz w:val="22"/>
          <w:szCs w:val="22"/>
        </w:rPr>
        <w:t xml:space="preserve">: </w:t>
      </w:r>
      <w:r w:rsidR="00475A83" w:rsidRPr="002875C9">
        <w:rPr>
          <w:sz w:val="22"/>
          <w:szCs w:val="22"/>
        </w:rPr>
        <w:t xml:space="preserve">м. </w:t>
      </w:r>
      <w:r w:rsidR="00186BCB" w:rsidRPr="002875C9">
        <w:rPr>
          <w:sz w:val="22"/>
          <w:szCs w:val="22"/>
        </w:rPr>
        <w:t xml:space="preserve">Хмельницький, вулиця </w:t>
      </w:r>
      <w:r w:rsidR="00866DC3" w:rsidRPr="002875C9">
        <w:rPr>
          <w:sz w:val="22"/>
          <w:szCs w:val="22"/>
        </w:rPr>
        <w:t>Героїв Маріуполя</w:t>
      </w:r>
      <w:r w:rsidR="00186BCB" w:rsidRPr="002875C9">
        <w:rPr>
          <w:sz w:val="22"/>
          <w:szCs w:val="22"/>
        </w:rPr>
        <w:t>, 3</w:t>
      </w:r>
      <w:r w:rsidRPr="002875C9">
        <w:rPr>
          <w:sz w:val="22"/>
          <w:szCs w:val="22"/>
        </w:rPr>
        <w:t xml:space="preserve">. </w:t>
      </w:r>
    </w:p>
    <w:p w:rsidR="00315A23" w:rsidRPr="002875C9" w:rsidRDefault="00315A23" w:rsidP="00315A23">
      <w:pPr>
        <w:numPr>
          <w:ilvl w:val="1"/>
          <w:numId w:val="1"/>
        </w:numPr>
        <w:tabs>
          <w:tab w:val="left" w:pos="1134"/>
        </w:tabs>
        <w:spacing w:line="228" w:lineRule="auto"/>
        <w:ind w:left="0" w:firstLine="567"/>
        <w:rPr>
          <w:sz w:val="22"/>
          <w:szCs w:val="22"/>
        </w:rPr>
      </w:pPr>
      <w:r w:rsidRPr="002875C9">
        <w:rPr>
          <w:sz w:val="22"/>
          <w:szCs w:val="22"/>
        </w:rPr>
        <w:t>Дата та час поставки Товару повідомляється Постачальником Покупцю не пізніше ніж за 3 (три) робочі дні до дати поставки.</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Готовий до передання Товар повинен бути відповідним чином ідентифікований для цілей Договору, зокрема, шляхом маркування.</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Товар передається Покупцю з наданням товаросупровідних документів: </w:t>
      </w:r>
    </w:p>
    <w:p w:rsidR="00315A23" w:rsidRPr="002875C9" w:rsidRDefault="00315A23" w:rsidP="00315A23">
      <w:pPr>
        <w:numPr>
          <w:ilvl w:val="2"/>
          <w:numId w:val="3"/>
        </w:numPr>
        <w:tabs>
          <w:tab w:val="left" w:pos="1134"/>
          <w:tab w:val="left" w:pos="1232"/>
          <w:tab w:val="left" w:pos="1276"/>
        </w:tabs>
        <w:suppressAutoHyphens/>
        <w:spacing w:line="228" w:lineRule="auto"/>
        <w:ind w:left="0" w:firstLine="567"/>
        <w:jc w:val="both"/>
        <w:rPr>
          <w:sz w:val="22"/>
          <w:szCs w:val="22"/>
        </w:rPr>
      </w:pPr>
      <w:r w:rsidRPr="002875C9">
        <w:rPr>
          <w:sz w:val="22"/>
          <w:szCs w:val="22"/>
        </w:rPr>
        <w:t xml:space="preserve"> </w:t>
      </w:r>
      <w:r w:rsidR="001754B0" w:rsidRPr="002875C9">
        <w:rPr>
          <w:sz w:val="22"/>
          <w:szCs w:val="22"/>
        </w:rPr>
        <w:t>д</w:t>
      </w:r>
      <w:r w:rsidRPr="002875C9">
        <w:rPr>
          <w:sz w:val="22"/>
          <w:szCs w:val="22"/>
        </w:rPr>
        <w:t xml:space="preserve">окументу, що засвідчує якість Товару (сертифікату відповідності, сертифікату якості, декларацію виробника тощо); </w:t>
      </w:r>
    </w:p>
    <w:p w:rsidR="00315A23" w:rsidRPr="002875C9" w:rsidRDefault="001754B0"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рахунку та видаткової накладної</w:t>
      </w:r>
      <w:r w:rsidR="00315A23" w:rsidRPr="002875C9">
        <w:rPr>
          <w:sz w:val="22"/>
          <w:szCs w:val="22"/>
        </w:rPr>
        <w:t>;</w:t>
      </w:r>
    </w:p>
    <w:p w:rsidR="00315A23" w:rsidRPr="002875C9" w:rsidRDefault="001754B0"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і</w:t>
      </w:r>
      <w:r w:rsidR="00315A23" w:rsidRPr="002875C9">
        <w:rPr>
          <w:sz w:val="22"/>
          <w:szCs w:val="22"/>
        </w:rPr>
        <w:t xml:space="preserve">ншої документації, </w:t>
      </w:r>
      <w:r w:rsidRPr="002875C9">
        <w:rPr>
          <w:sz w:val="22"/>
          <w:szCs w:val="22"/>
        </w:rPr>
        <w:t>що</w:t>
      </w:r>
      <w:r w:rsidR="00315A23" w:rsidRPr="002875C9">
        <w:rPr>
          <w:sz w:val="22"/>
          <w:szCs w:val="22"/>
        </w:rPr>
        <w:t xml:space="preserve">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Якщо приналежності Товару або товаросупровідні документи не передані Постачальником у встановлений строк, Покупець має право не приймати Товар та не підписувати </w:t>
      </w:r>
      <w:r w:rsidR="00F3750E" w:rsidRPr="002875C9">
        <w:rPr>
          <w:sz w:val="22"/>
          <w:szCs w:val="22"/>
        </w:rPr>
        <w:t>видаткову накладну</w:t>
      </w:r>
      <w:r w:rsidRPr="002875C9">
        <w:rPr>
          <w:sz w:val="22"/>
          <w:szCs w:val="22"/>
        </w:rPr>
        <w:t>.</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Днем поставки Товару та виконання Постачальником </w:t>
      </w:r>
      <w:proofErr w:type="spellStart"/>
      <w:r w:rsidR="00F3750E" w:rsidRPr="002875C9">
        <w:rPr>
          <w:sz w:val="22"/>
          <w:szCs w:val="22"/>
        </w:rPr>
        <w:t>зобов</w:t>
      </w:r>
      <w:proofErr w:type="spellEnd"/>
      <w:r w:rsidR="00F3750E" w:rsidRPr="002875C9">
        <w:rPr>
          <w:sz w:val="22"/>
          <w:szCs w:val="22"/>
          <w:lang w:val="en-US"/>
        </w:rPr>
        <w:t>`</w:t>
      </w:r>
      <w:proofErr w:type="spellStart"/>
      <w:r w:rsidR="00F3750E" w:rsidRPr="002875C9">
        <w:rPr>
          <w:sz w:val="22"/>
          <w:szCs w:val="22"/>
        </w:rPr>
        <w:t>язань</w:t>
      </w:r>
      <w:proofErr w:type="spellEnd"/>
      <w:r w:rsidRPr="002875C9">
        <w:rPr>
          <w:sz w:val="22"/>
          <w:szCs w:val="22"/>
        </w:rPr>
        <w:t xml:space="preserve"> з передачі Товару Покупцю вважається день підписання уповноваженим представником Покупця </w:t>
      </w:r>
      <w:r w:rsidR="00F3750E" w:rsidRPr="002875C9">
        <w:rPr>
          <w:sz w:val="22"/>
          <w:szCs w:val="22"/>
        </w:rPr>
        <w:t>видаткової накладної</w:t>
      </w:r>
      <w:r w:rsidRPr="002875C9">
        <w:rPr>
          <w:sz w:val="22"/>
          <w:szCs w:val="22"/>
        </w:rPr>
        <w:t>.</w:t>
      </w:r>
    </w:p>
    <w:p w:rsidR="00FE0EBC" w:rsidRDefault="00FE0EBC"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ПРАВА ТА ОБОВ'ЯЗКИ СТОРІН</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Покупець має право: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Контролювати поставку Товару у строки, встановлені Договором;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Не приймати Товар з підстав, встановлених Договором та/або діючим законодавством України;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Вимагати від Постачальника зменшення ціни Товару з підстав, встановлених Договором та/або діючим законодавством України;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Вимагати від Постачальника заміни Товару неналежної якості, безоплатного усунення недоліків та/або дефектів (</w:t>
      </w:r>
      <w:proofErr w:type="spellStart"/>
      <w:r w:rsidRPr="002875C9">
        <w:rPr>
          <w:sz w:val="22"/>
          <w:szCs w:val="22"/>
        </w:rPr>
        <w:t>несправностей</w:t>
      </w:r>
      <w:proofErr w:type="spellEnd"/>
      <w:r w:rsidRPr="002875C9">
        <w:rPr>
          <w:sz w:val="22"/>
          <w:szCs w:val="22"/>
        </w:rPr>
        <w:t>) Товару;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Відмовитись від оплати Товару, який не замовляв. </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Покупець зобов’язується: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Вчинити дії, які відповідно до вимог, що звичайно ставляться, необхідні з його боку для забезпечення передання та одержання Товару;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lastRenderedPageBreak/>
        <w:t>Прийняти належним чином поставлений Товар у місці та строки, що відповідають умовам Договору;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Оплатити належним чином поставлений Товар відповідно до умов Договору;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Виконувати належним чином інші зобов’язання, визначені Договором або діючим законодавством України.</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Постачальник має право: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Своєчасно та в повному обсязі отримувати винагороду за поставлений належним чином Товар;</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На дострокову поставку Товару за письмовим погодженням з Покупцем;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Ініціювати питання щодо внесення змін до Договору або його розірвання за домовленістю Сторін або рішенням суду.</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Постачальник зобов’язується: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Своєчасно повідомити Покупця про готовність Товару до поставки;</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За свій рахунок упакувати Товар;</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Поставити Покупцю Товар на умовах Договору;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Передати Покупцю товаросупровідні документи у повному обсязі;</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Нести ризик випадкового знищення та випадкового пошкодження Товару;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Забезпечити перевірку кількості та якості Товару;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Забрати (вивезти) Товар, не прийнятий Покупцем;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Виконувати належним чином інші зобов’язання, визначені Договором або діючим законодавством України.</w:t>
      </w:r>
    </w:p>
    <w:p w:rsidR="00F704E6" w:rsidRDefault="00F704E6"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ВІДПОВІДАЛЬНІСТЬ СТОРІН</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Сторона, яка порушила свої договірні зобов’язання, повинна негайно усунути ці порушення.</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B27F51" w:rsidRPr="002875C9" w:rsidRDefault="00315A23" w:rsidP="00B27F51">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B27F51" w:rsidRPr="002875C9" w:rsidRDefault="00B27F51" w:rsidP="00B27F51">
      <w:pPr>
        <w:numPr>
          <w:ilvl w:val="1"/>
          <w:numId w:val="1"/>
        </w:numPr>
        <w:tabs>
          <w:tab w:val="left" w:pos="1134"/>
        </w:tabs>
        <w:suppressAutoHyphens/>
        <w:spacing w:line="228" w:lineRule="auto"/>
        <w:ind w:left="0" w:firstLine="567"/>
        <w:jc w:val="both"/>
        <w:rPr>
          <w:sz w:val="22"/>
          <w:szCs w:val="22"/>
        </w:rPr>
      </w:pPr>
      <w:r w:rsidRPr="002875C9">
        <w:rPr>
          <w:noProof/>
          <w:sz w:val="22"/>
          <w:szCs w:val="22"/>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rsidR="00B27F51" w:rsidRPr="002875C9" w:rsidRDefault="00B27F51" w:rsidP="00B27F51">
      <w:pPr>
        <w:numPr>
          <w:ilvl w:val="1"/>
          <w:numId w:val="1"/>
        </w:numPr>
        <w:tabs>
          <w:tab w:val="left" w:pos="1134"/>
        </w:tabs>
        <w:suppressAutoHyphens/>
        <w:spacing w:line="228" w:lineRule="auto"/>
        <w:ind w:left="0" w:firstLine="567"/>
        <w:jc w:val="both"/>
        <w:rPr>
          <w:sz w:val="22"/>
          <w:szCs w:val="22"/>
        </w:rPr>
      </w:pPr>
      <w:r w:rsidRPr="002875C9">
        <w:rPr>
          <w:rFonts w:eastAsia="Arial"/>
          <w:sz w:val="22"/>
          <w:szCs w:val="22"/>
          <w:lang w:eastAsia="ar-S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rsidR="00B27F51" w:rsidRPr="002875C9" w:rsidRDefault="00B27F51" w:rsidP="00B27F51">
      <w:pPr>
        <w:numPr>
          <w:ilvl w:val="1"/>
          <w:numId w:val="1"/>
        </w:numPr>
        <w:tabs>
          <w:tab w:val="left" w:pos="1134"/>
        </w:tabs>
        <w:suppressAutoHyphens/>
        <w:spacing w:line="228" w:lineRule="auto"/>
        <w:ind w:left="0" w:firstLine="567"/>
        <w:jc w:val="both"/>
        <w:rPr>
          <w:sz w:val="22"/>
          <w:szCs w:val="22"/>
        </w:rPr>
      </w:pPr>
      <w:r w:rsidRPr="002875C9">
        <w:rPr>
          <w:rFonts w:eastAsia="Arial"/>
          <w:sz w:val="22"/>
          <w:szCs w:val="22"/>
        </w:rPr>
        <w:t>Сплата штрафних санкцій, пені та компенсація збитків не звільняє винну Сторону від виконання зобов’язань за Договором.</w:t>
      </w:r>
    </w:p>
    <w:p w:rsidR="00F704E6" w:rsidRDefault="00F704E6"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ПІДСТАВИ ЗВІЛЬНЕННЯ ВІД ВІДПОВІДАЛЬНОСТІ</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Сторона, яка посилається на </w:t>
      </w:r>
      <w:r w:rsidRPr="002875C9">
        <w:rPr>
          <w:sz w:val="22"/>
          <w:szCs w:val="22"/>
          <w:lang w:eastAsia="en-US"/>
        </w:rPr>
        <w:t>форс-мажорні обставини</w:t>
      </w:r>
      <w:r w:rsidRPr="002875C9">
        <w:rPr>
          <w:sz w:val="22"/>
          <w:szCs w:val="22"/>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w:t>
      </w:r>
      <w:r w:rsidRPr="002875C9">
        <w:rPr>
          <w:sz w:val="22"/>
          <w:szCs w:val="22"/>
        </w:rPr>
        <w:lastRenderedPageBreak/>
        <w:t xml:space="preserve">якому зазначені обставини, що настали, та строк (термін) їх дії. Про припинення обставин повідомляється у таких же порядку та строки.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ВИРІШЕННЯ СПОРІВ</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FE0EBC" w:rsidRDefault="00FE0EBC"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bCs/>
          <w:sz w:val="22"/>
          <w:szCs w:val="22"/>
        </w:rPr>
      </w:pPr>
      <w:r w:rsidRPr="002875C9">
        <w:rPr>
          <w:b/>
          <w:bCs/>
          <w:sz w:val="22"/>
          <w:szCs w:val="22"/>
        </w:rPr>
        <w:t>СТРОК ДІЇ ДОГОВОРУ. ЗМІНА ТА ПРИПИНЕННЯ ДОГОВОРУ. ПРИПИНЕННЯ ЗОБОВ’ЯЗАННЯ</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Сторонами в порядку та формі, встановленими діючим законодавством України, досягнуто згоди щодо всіх істотних умов Договору.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2875C9">
        <w:rPr>
          <w:sz w:val="22"/>
          <w:szCs w:val="22"/>
        </w:rPr>
        <w:t>’</w:t>
      </w:r>
      <w:r w:rsidRPr="002875C9">
        <w:rPr>
          <w:bCs/>
          <w:sz w:val="22"/>
          <w:szCs w:val="22"/>
        </w:rPr>
        <w:t>язань за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Строк дії Договору встановлюється з дати укладення Договору та діє до 31.12.202</w:t>
      </w:r>
      <w:r w:rsidR="00FB133E" w:rsidRPr="002875C9">
        <w:rPr>
          <w:bCs/>
          <w:sz w:val="22"/>
          <w:szCs w:val="22"/>
        </w:rPr>
        <w:t>2</w:t>
      </w:r>
      <w:r w:rsidR="002875C9">
        <w:rPr>
          <w:bCs/>
          <w:sz w:val="22"/>
          <w:szCs w:val="22"/>
        </w:rPr>
        <w:t> </w:t>
      </w:r>
      <w:r w:rsidRPr="002875C9">
        <w:rPr>
          <w:bCs/>
          <w:sz w:val="22"/>
          <w:szCs w:val="22"/>
        </w:rPr>
        <w:t>року.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Сторона відповідає за правильність вказаних нею у Договорі реквізитів та зобов</w:t>
      </w:r>
      <w:r w:rsidRPr="002875C9">
        <w:rPr>
          <w:sz w:val="22"/>
          <w:szCs w:val="22"/>
        </w:rPr>
        <w:t>’</w:t>
      </w:r>
      <w:r w:rsidRPr="002875C9">
        <w:rPr>
          <w:bCs/>
          <w:sz w:val="22"/>
          <w:szCs w:val="22"/>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315A23" w:rsidRPr="00923451" w:rsidRDefault="00315A23" w:rsidP="00315A23">
      <w:pPr>
        <w:numPr>
          <w:ilvl w:val="1"/>
          <w:numId w:val="1"/>
        </w:numPr>
        <w:tabs>
          <w:tab w:val="left" w:pos="1134"/>
        </w:tabs>
        <w:suppressAutoHyphens/>
        <w:spacing w:line="228" w:lineRule="auto"/>
        <w:ind w:left="0" w:firstLine="567"/>
        <w:jc w:val="both"/>
        <w:rPr>
          <w:bCs/>
          <w:sz w:val="22"/>
          <w:szCs w:val="22"/>
        </w:rPr>
      </w:pPr>
      <w:r w:rsidRPr="002875C9">
        <w:rPr>
          <w:sz w:val="22"/>
          <w:szCs w:val="22"/>
        </w:rPr>
        <w:t>У випадках, не передбачених Договором, Сторони керуються діючим законодавством України.</w:t>
      </w:r>
    </w:p>
    <w:p w:rsidR="00923451" w:rsidRPr="00D159E2" w:rsidRDefault="00923451" w:rsidP="00923451">
      <w:pPr>
        <w:pStyle w:val="a3"/>
        <w:numPr>
          <w:ilvl w:val="1"/>
          <w:numId w:val="1"/>
        </w:numPr>
        <w:tabs>
          <w:tab w:val="left" w:pos="851"/>
          <w:tab w:val="left" w:pos="993"/>
        </w:tabs>
        <w:autoSpaceDE w:val="0"/>
        <w:autoSpaceDN w:val="0"/>
        <w:adjustRightInd w:val="0"/>
        <w:ind w:left="0" w:right="-142" w:firstLine="426"/>
        <w:jc w:val="both"/>
      </w:pPr>
      <w:r w:rsidRPr="00D159E2">
        <w:t>Істотні умови Договору не можуть змінюватися після його підписання до виконання зобов’язань Сторонами в повному обсязі, крім випадкі</w:t>
      </w:r>
      <w:r>
        <w:t>в передбачених в статті 41 Закон</w:t>
      </w:r>
      <w:r w:rsidRPr="00D159E2">
        <w:t>у України «Про публічні закупівлі»:</w:t>
      </w:r>
    </w:p>
    <w:p w:rsidR="00923451" w:rsidRPr="00D159E2" w:rsidRDefault="00923451" w:rsidP="00923451">
      <w:pPr>
        <w:pStyle w:val="rvps2"/>
        <w:shd w:val="clear" w:color="auto" w:fill="FFFFFF"/>
        <w:spacing w:before="0" w:beforeAutospacing="0" w:after="0" w:afterAutospacing="0"/>
        <w:ind w:firstLine="360"/>
        <w:jc w:val="both"/>
      </w:pPr>
      <w:r w:rsidRPr="00D159E2">
        <w:lastRenderedPageBreak/>
        <w:t>1) зменшення обсягів закупівлі, зокрема з урахуванням фактичного обсягу видатків замовника;</w:t>
      </w:r>
    </w:p>
    <w:p w:rsidR="00923451" w:rsidRPr="00D159E2" w:rsidRDefault="00923451" w:rsidP="00923451">
      <w:pPr>
        <w:pStyle w:val="rvps2"/>
        <w:shd w:val="clear" w:color="auto" w:fill="FFFFFF"/>
        <w:spacing w:before="0" w:beforeAutospacing="0" w:after="0" w:afterAutospacing="0"/>
        <w:ind w:firstLine="360"/>
        <w:jc w:val="both"/>
      </w:pPr>
      <w:r w:rsidRPr="00D159E2">
        <w:t>2) покращення якості предмета закупівлі, за умови що таке покращення не призведе до збільшення суми, визначеної в договорі про закупівлю;</w:t>
      </w:r>
    </w:p>
    <w:p w:rsidR="00923451" w:rsidRPr="00D159E2" w:rsidRDefault="00923451" w:rsidP="00923451">
      <w:pPr>
        <w:pStyle w:val="rvps2"/>
        <w:shd w:val="clear" w:color="auto" w:fill="FFFFFF"/>
        <w:spacing w:before="0" w:beforeAutospacing="0" w:after="0" w:afterAutospacing="0"/>
        <w:ind w:firstLine="360"/>
        <w:jc w:val="both"/>
      </w:pPr>
      <w:r w:rsidRPr="00D159E2">
        <w:t>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3451" w:rsidRPr="00D159E2" w:rsidRDefault="00923451" w:rsidP="00923451">
      <w:pPr>
        <w:pStyle w:val="rvps2"/>
        <w:shd w:val="clear" w:color="auto" w:fill="FFFFFF"/>
        <w:spacing w:before="0" w:beforeAutospacing="0" w:after="0" w:afterAutospacing="0"/>
        <w:ind w:firstLine="360"/>
        <w:jc w:val="both"/>
      </w:pPr>
      <w:r w:rsidRPr="00D159E2">
        <w:t>5) погодження зміни ціни в договорі про закупівлю в бік зменшення (без зміни кількості (обсягу) та якості послуг);</w:t>
      </w:r>
    </w:p>
    <w:p w:rsidR="00923451" w:rsidRPr="00D159E2" w:rsidRDefault="00923451" w:rsidP="00923451">
      <w:pPr>
        <w:pStyle w:val="rvps2"/>
        <w:shd w:val="clear" w:color="auto" w:fill="FFFFFF"/>
        <w:spacing w:before="0" w:beforeAutospacing="0" w:after="0" w:afterAutospacing="0"/>
        <w:ind w:firstLine="360"/>
        <w:jc w:val="both"/>
      </w:pPr>
      <w:r w:rsidRPr="00D159E2">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159E2">
        <w:t>пропорційно</w:t>
      </w:r>
      <w:proofErr w:type="spellEnd"/>
      <w:r w:rsidRPr="00D159E2">
        <w:t xml:space="preserve"> до зміни таких ставок та/або пільг з оподаткування;</w:t>
      </w:r>
    </w:p>
    <w:p w:rsidR="00923451" w:rsidRPr="00D159E2" w:rsidRDefault="00923451" w:rsidP="00923451">
      <w:pPr>
        <w:pStyle w:val="rvps2"/>
        <w:shd w:val="clear" w:color="auto" w:fill="FFFFFF"/>
        <w:spacing w:before="0" w:beforeAutospacing="0" w:after="0" w:afterAutospacing="0"/>
        <w:ind w:firstLine="360"/>
        <w:jc w:val="both"/>
      </w:pPr>
      <w:r w:rsidRPr="00D159E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59E2">
        <w:t>Platts</w:t>
      </w:r>
      <w:proofErr w:type="spellEnd"/>
      <w:r w:rsidRPr="00D159E2">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23451" w:rsidRPr="00923451" w:rsidRDefault="00923451" w:rsidP="00923451">
      <w:pPr>
        <w:pStyle w:val="a3"/>
        <w:ind w:left="0" w:firstLine="360"/>
        <w:jc w:val="both"/>
        <w:rPr>
          <w:color w:val="000000"/>
        </w:rPr>
      </w:pPr>
      <w:r w:rsidRPr="00D159E2">
        <w:t>8) зміни умов у зв’язку із застосуванням положень частини шостої статті 41 Зако</w:t>
      </w:r>
      <w:r>
        <w:t>н</w:t>
      </w:r>
      <w:r w:rsidRPr="00D159E2">
        <w:t>у України «Про публічні закупівлі</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Розірвання Договору в односторонньому порядку не допускається, за виключенням випадків, передбачених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Закінчення строку дії Договору не звільняє Сторони від відповідальності за його порушення, яке мало місце під час дії Договору.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315A23" w:rsidRDefault="00315A23" w:rsidP="00315A23">
      <w:pPr>
        <w:tabs>
          <w:tab w:val="left" w:pos="1134"/>
        </w:tabs>
        <w:suppressAutoHyphens/>
        <w:spacing w:line="228" w:lineRule="auto"/>
        <w:ind w:left="567"/>
        <w:jc w:val="both"/>
        <w:rPr>
          <w:sz w:val="22"/>
          <w:szCs w:val="22"/>
        </w:rPr>
      </w:pPr>
    </w:p>
    <w:p w:rsidR="00450972" w:rsidRPr="002875C9" w:rsidRDefault="00450972" w:rsidP="00315A23">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suppressAutoHyphens/>
        <w:spacing w:line="228" w:lineRule="auto"/>
        <w:jc w:val="center"/>
        <w:rPr>
          <w:b/>
          <w:sz w:val="22"/>
          <w:szCs w:val="22"/>
        </w:rPr>
      </w:pPr>
      <w:r w:rsidRPr="002875C9">
        <w:rPr>
          <w:b/>
          <w:spacing w:val="-6"/>
          <w:sz w:val="22"/>
          <w:szCs w:val="22"/>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B54F3D" w:rsidRPr="002875C9" w:rsidTr="004272E0">
        <w:tc>
          <w:tcPr>
            <w:tcW w:w="4678" w:type="dxa"/>
            <w:shd w:val="clear" w:color="auto" w:fill="auto"/>
          </w:tcPr>
          <w:p w:rsidR="00315A23" w:rsidRPr="002875C9" w:rsidRDefault="00315A23" w:rsidP="00B43AE7">
            <w:pPr>
              <w:suppressAutoHyphens/>
              <w:spacing w:line="228" w:lineRule="auto"/>
              <w:ind w:right="-250"/>
              <w:rPr>
                <w:b/>
                <w:spacing w:val="-6"/>
                <w:sz w:val="22"/>
                <w:szCs w:val="22"/>
                <w:u w:val="single"/>
              </w:rPr>
            </w:pPr>
            <w:bookmarkStart w:id="1" w:name="_Hlk54197909"/>
            <w:r w:rsidRPr="002875C9">
              <w:rPr>
                <w:b/>
                <w:sz w:val="22"/>
                <w:szCs w:val="22"/>
                <w:u w:val="single"/>
              </w:rPr>
              <w:t>ПОКУПЕЦЬ</w:t>
            </w:r>
          </w:p>
          <w:p w:rsidR="00315A23" w:rsidRPr="002875C9" w:rsidRDefault="00315A23" w:rsidP="00B43AE7">
            <w:pPr>
              <w:suppressAutoHyphens/>
              <w:spacing w:line="228" w:lineRule="auto"/>
              <w:ind w:right="33"/>
              <w:rPr>
                <w:b/>
                <w:sz w:val="22"/>
                <w:szCs w:val="22"/>
              </w:rPr>
            </w:pPr>
          </w:p>
          <w:p w:rsidR="000F50A9" w:rsidRPr="002875C9" w:rsidRDefault="00151F10" w:rsidP="000F50A9">
            <w:pPr>
              <w:tabs>
                <w:tab w:val="left" w:pos="600"/>
              </w:tabs>
              <w:suppressAutoHyphens/>
              <w:spacing w:line="228" w:lineRule="auto"/>
              <w:ind w:right="33"/>
              <w:rPr>
                <w:b/>
                <w:sz w:val="22"/>
                <w:szCs w:val="22"/>
              </w:rPr>
            </w:pPr>
            <w:r w:rsidRPr="002875C9">
              <w:rPr>
                <w:b/>
                <w:sz w:val="22"/>
                <w:szCs w:val="22"/>
              </w:rPr>
              <w:t>Виконавчий комітет</w:t>
            </w:r>
            <w:r w:rsidR="000F50A9" w:rsidRPr="002875C9">
              <w:rPr>
                <w:b/>
                <w:sz w:val="22"/>
                <w:szCs w:val="22"/>
              </w:rPr>
              <w:t xml:space="preserve"> </w:t>
            </w:r>
          </w:p>
          <w:p w:rsidR="000F50A9" w:rsidRPr="002875C9" w:rsidRDefault="000F50A9" w:rsidP="000F50A9">
            <w:pPr>
              <w:tabs>
                <w:tab w:val="left" w:pos="600"/>
              </w:tabs>
              <w:suppressAutoHyphens/>
              <w:spacing w:line="228" w:lineRule="auto"/>
              <w:ind w:right="33"/>
              <w:rPr>
                <w:b/>
                <w:sz w:val="22"/>
                <w:szCs w:val="22"/>
              </w:rPr>
            </w:pPr>
            <w:r w:rsidRPr="002875C9">
              <w:rPr>
                <w:b/>
                <w:sz w:val="22"/>
                <w:szCs w:val="22"/>
              </w:rPr>
              <w:t>Хмельницької міської ради</w:t>
            </w:r>
          </w:p>
          <w:p w:rsidR="00151F10" w:rsidRPr="002875C9" w:rsidRDefault="00151F10" w:rsidP="00B43AE7">
            <w:pPr>
              <w:suppressAutoHyphens/>
              <w:spacing w:line="228" w:lineRule="auto"/>
              <w:ind w:right="33"/>
              <w:rPr>
                <w:b/>
                <w:sz w:val="22"/>
                <w:szCs w:val="22"/>
              </w:rPr>
            </w:pPr>
          </w:p>
        </w:tc>
        <w:tc>
          <w:tcPr>
            <w:tcW w:w="4961" w:type="dxa"/>
          </w:tcPr>
          <w:p w:rsidR="00315A23" w:rsidRPr="002875C9" w:rsidRDefault="00315A23" w:rsidP="00B43AE7">
            <w:pPr>
              <w:suppressAutoHyphens/>
              <w:spacing w:line="228" w:lineRule="auto"/>
              <w:ind w:right="33"/>
              <w:rPr>
                <w:b/>
                <w:sz w:val="22"/>
                <w:szCs w:val="22"/>
                <w:u w:val="single"/>
              </w:rPr>
            </w:pPr>
            <w:r w:rsidRPr="002875C9">
              <w:rPr>
                <w:b/>
                <w:sz w:val="22"/>
                <w:szCs w:val="22"/>
                <w:u w:val="single"/>
              </w:rPr>
              <w:t>ПОСТАЧАЛЬНИК</w:t>
            </w:r>
          </w:p>
          <w:p w:rsidR="00CD4505" w:rsidRPr="002875C9" w:rsidRDefault="00CD4505" w:rsidP="00B43AE7">
            <w:pPr>
              <w:suppressAutoHyphens/>
              <w:spacing w:line="228" w:lineRule="auto"/>
              <w:ind w:right="33"/>
              <w:rPr>
                <w:b/>
                <w:sz w:val="22"/>
                <w:szCs w:val="22"/>
              </w:rPr>
            </w:pPr>
          </w:p>
          <w:p w:rsidR="00315A23" w:rsidRPr="002875C9" w:rsidRDefault="00315A23" w:rsidP="00B43AE7">
            <w:pPr>
              <w:suppressAutoHyphens/>
              <w:spacing w:line="228" w:lineRule="auto"/>
              <w:ind w:right="33"/>
              <w:rPr>
                <w:b/>
                <w:sz w:val="22"/>
                <w:szCs w:val="22"/>
              </w:rPr>
            </w:pPr>
          </w:p>
        </w:tc>
      </w:tr>
      <w:tr w:rsidR="00B54F3D" w:rsidRPr="002875C9" w:rsidTr="00D145CD">
        <w:trPr>
          <w:trHeight w:val="2317"/>
        </w:trPr>
        <w:tc>
          <w:tcPr>
            <w:tcW w:w="4678" w:type="dxa"/>
            <w:shd w:val="clear" w:color="auto" w:fill="auto"/>
          </w:tcPr>
          <w:p w:rsidR="0049734A" w:rsidRPr="002875C9" w:rsidRDefault="00151F10" w:rsidP="00B43AE7">
            <w:pPr>
              <w:rPr>
                <w:sz w:val="22"/>
                <w:szCs w:val="22"/>
              </w:rPr>
            </w:pPr>
            <w:r w:rsidRPr="002875C9">
              <w:rPr>
                <w:sz w:val="22"/>
                <w:szCs w:val="22"/>
              </w:rPr>
              <w:t xml:space="preserve">29013, м. Хмельницький, </w:t>
            </w:r>
          </w:p>
          <w:p w:rsidR="00151F10" w:rsidRPr="002875C9" w:rsidRDefault="00D145CD" w:rsidP="00B43AE7">
            <w:pPr>
              <w:rPr>
                <w:sz w:val="22"/>
                <w:szCs w:val="22"/>
              </w:rPr>
            </w:pPr>
            <w:r w:rsidRPr="002875C9">
              <w:rPr>
                <w:sz w:val="22"/>
                <w:szCs w:val="22"/>
              </w:rPr>
              <w:t>вул. Героїв Маріуполя</w:t>
            </w:r>
            <w:r w:rsidR="00151F10" w:rsidRPr="002875C9">
              <w:rPr>
                <w:sz w:val="22"/>
                <w:szCs w:val="22"/>
              </w:rPr>
              <w:t>, 3</w:t>
            </w:r>
          </w:p>
          <w:p w:rsidR="005715BA" w:rsidRPr="000D6907" w:rsidRDefault="005715BA" w:rsidP="005715BA">
            <w:pPr>
              <w:tabs>
                <w:tab w:val="left" w:pos="1740"/>
              </w:tabs>
              <w:rPr>
                <w:sz w:val="22"/>
                <w:szCs w:val="22"/>
              </w:rPr>
            </w:pPr>
            <w:r w:rsidRPr="000D6907">
              <w:rPr>
                <w:sz w:val="22"/>
                <w:szCs w:val="22"/>
              </w:rPr>
              <w:t>UA</w:t>
            </w:r>
            <w:r w:rsidR="00923451">
              <w:rPr>
                <w:sz w:val="22"/>
                <w:szCs w:val="22"/>
              </w:rPr>
              <w:t>428201720344211013100050100</w:t>
            </w:r>
          </w:p>
          <w:p w:rsidR="00151F10" w:rsidRPr="002875C9" w:rsidRDefault="00151F10" w:rsidP="00B43AE7">
            <w:pPr>
              <w:tabs>
                <w:tab w:val="left" w:pos="1740"/>
              </w:tabs>
              <w:rPr>
                <w:sz w:val="22"/>
                <w:szCs w:val="22"/>
              </w:rPr>
            </w:pPr>
            <w:r w:rsidRPr="002875C9">
              <w:rPr>
                <w:sz w:val="22"/>
                <w:szCs w:val="22"/>
              </w:rPr>
              <w:t>в Державній казначейській службі України,</w:t>
            </w:r>
          </w:p>
          <w:p w:rsidR="00151F10" w:rsidRPr="002875C9" w:rsidRDefault="00151F10" w:rsidP="00B43AE7">
            <w:pPr>
              <w:tabs>
                <w:tab w:val="left" w:pos="1740"/>
              </w:tabs>
              <w:rPr>
                <w:sz w:val="22"/>
                <w:szCs w:val="22"/>
              </w:rPr>
            </w:pPr>
            <w:r w:rsidRPr="002875C9">
              <w:rPr>
                <w:sz w:val="22"/>
                <w:szCs w:val="22"/>
              </w:rPr>
              <w:t>м.</w:t>
            </w:r>
            <w:r w:rsidR="00866DC3" w:rsidRPr="002875C9">
              <w:rPr>
                <w:sz w:val="22"/>
                <w:szCs w:val="22"/>
              </w:rPr>
              <w:t xml:space="preserve"> </w:t>
            </w:r>
            <w:r w:rsidRPr="002875C9">
              <w:rPr>
                <w:sz w:val="22"/>
                <w:szCs w:val="22"/>
              </w:rPr>
              <w:t>Київ</w:t>
            </w:r>
          </w:p>
          <w:p w:rsidR="00151F10" w:rsidRPr="002875C9" w:rsidRDefault="00151F10" w:rsidP="00B43AE7">
            <w:pPr>
              <w:tabs>
                <w:tab w:val="left" w:pos="1740"/>
              </w:tabs>
              <w:rPr>
                <w:sz w:val="22"/>
                <w:szCs w:val="22"/>
              </w:rPr>
            </w:pPr>
            <w:r w:rsidRPr="002875C9">
              <w:rPr>
                <w:sz w:val="22"/>
                <w:szCs w:val="22"/>
              </w:rPr>
              <w:t>код ЄДРПОУ 04060772</w:t>
            </w:r>
          </w:p>
          <w:p w:rsidR="00151F10" w:rsidRPr="002875C9" w:rsidRDefault="00151F10" w:rsidP="00B43AE7">
            <w:pPr>
              <w:rPr>
                <w:sz w:val="22"/>
                <w:szCs w:val="22"/>
              </w:rPr>
            </w:pPr>
            <w:proofErr w:type="spellStart"/>
            <w:r w:rsidRPr="002875C9">
              <w:rPr>
                <w:sz w:val="22"/>
                <w:szCs w:val="22"/>
              </w:rPr>
              <w:t>тел</w:t>
            </w:r>
            <w:proofErr w:type="spellEnd"/>
            <w:r w:rsidRPr="002875C9">
              <w:rPr>
                <w:sz w:val="22"/>
                <w:szCs w:val="22"/>
              </w:rPr>
              <w:t>./факс: (0382) 76-50-86</w:t>
            </w:r>
          </w:p>
        </w:tc>
        <w:tc>
          <w:tcPr>
            <w:tcW w:w="4961" w:type="dxa"/>
          </w:tcPr>
          <w:p w:rsidR="0087759B" w:rsidRPr="002875C9" w:rsidRDefault="0087759B" w:rsidP="0087759B">
            <w:pPr>
              <w:snapToGrid w:val="0"/>
              <w:ind w:right="-57"/>
              <w:rPr>
                <w:sz w:val="22"/>
                <w:szCs w:val="22"/>
              </w:rPr>
            </w:pPr>
          </w:p>
          <w:p w:rsidR="00E708DE" w:rsidRPr="002875C9" w:rsidRDefault="00E708DE" w:rsidP="000D6907">
            <w:pPr>
              <w:suppressAutoHyphens/>
              <w:spacing w:line="228" w:lineRule="auto"/>
              <w:ind w:right="33"/>
              <w:rPr>
                <w:sz w:val="22"/>
                <w:szCs w:val="22"/>
              </w:rPr>
            </w:pPr>
          </w:p>
        </w:tc>
      </w:tr>
      <w:tr w:rsidR="00B54F3D" w:rsidRPr="002875C9" w:rsidTr="004272E0">
        <w:trPr>
          <w:trHeight w:val="502"/>
        </w:trPr>
        <w:tc>
          <w:tcPr>
            <w:tcW w:w="4678" w:type="dxa"/>
            <w:shd w:val="clear" w:color="auto" w:fill="auto"/>
          </w:tcPr>
          <w:p w:rsidR="00151F10" w:rsidRPr="002875C9" w:rsidRDefault="00151F10" w:rsidP="00151F10">
            <w:pPr>
              <w:tabs>
                <w:tab w:val="left" w:pos="459"/>
              </w:tabs>
              <w:spacing w:line="228" w:lineRule="auto"/>
              <w:rPr>
                <w:b/>
                <w:kern w:val="2"/>
                <w:sz w:val="22"/>
                <w:szCs w:val="22"/>
              </w:rPr>
            </w:pPr>
            <w:r w:rsidRPr="002875C9">
              <w:rPr>
                <w:b/>
                <w:kern w:val="2"/>
                <w:sz w:val="22"/>
                <w:szCs w:val="22"/>
              </w:rPr>
              <w:t>Керуючий справами</w:t>
            </w:r>
          </w:p>
          <w:p w:rsidR="00151F10" w:rsidRPr="002875C9" w:rsidRDefault="00151F10" w:rsidP="00151F10">
            <w:pPr>
              <w:tabs>
                <w:tab w:val="left" w:pos="459"/>
              </w:tabs>
              <w:spacing w:line="228" w:lineRule="auto"/>
              <w:rPr>
                <w:b/>
                <w:kern w:val="2"/>
                <w:sz w:val="22"/>
                <w:szCs w:val="22"/>
              </w:rPr>
            </w:pPr>
            <w:r w:rsidRPr="002875C9">
              <w:rPr>
                <w:b/>
                <w:kern w:val="2"/>
                <w:sz w:val="22"/>
                <w:szCs w:val="22"/>
              </w:rPr>
              <w:t>виконавчого комітету</w:t>
            </w:r>
          </w:p>
          <w:p w:rsidR="00151F10" w:rsidRPr="002875C9" w:rsidRDefault="00151F10" w:rsidP="00151F10">
            <w:pPr>
              <w:tabs>
                <w:tab w:val="left" w:pos="459"/>
              </w:tabs>
              <w:spacing w:line="228" w:lineRule="auto"/>
              <w:rPr>
                <w:b/>
                <w:kern w:val="2"/>
                <w:sz w:val="22"/>
                <w:szCs w:val="22"/>
              </w:rPr>
            </w:pPr>
          </w:p>
          <w:p w:rsidR="00E708DE" w:rsidRPr="002875C9" w:rsidRDefault="00E708DE" w:rsidP="00151F10">
            <w:pPr>
              <w:tabs>
                <w:tab w:val="left" w:pos="459"/>
              </w:tabs>
              <w:spacing w:line="228" w:lineRule="auto"/>
              <w:rPr>
                <w:b/>
                <w:kern w:val="2"/>
                <w:sz w:val="22"/>
                <w:szCs w:val="22"/>
              </w:rPr>
            </w:pPr>
          </w:p>
          <w:p w:rsidR="00151F10" w:rsidRPr="002875C9" w:rsidRDefault="00151F10" w:rsidP="00151F10">
            <w:pPr>
              <w:tabs>
                <w:tab w:val="left" w:pos="459"/>
              </w:tabs>
              <w:spacing w:line="228" w:lineRule="auto"/>
              <w:rPr>
                <w:b/>
                <w:kern w:val="2"/>
                <w:sz w:val="22"/>
                <w:szCs w:val="22"/>
              </w:rPr>
            </w:pPr>
            <w:r w:rsidRPr="002875C9">
              <w:rPr>
                <w:b/>
                <w:kern w:val="2"/>
                <w:sz w:val="22"/>
                <w:szCs w:val="22"/>
              </w:rPr>
              <w:t>________________</w:t>
            </w:r>
            <w:r w:rsidR="00841183" w:rsidRPr="002875C9">
              <w:rPr>
                <w:b/>
                <w:kern w:val="2"/>
                <w:sz w:val="22"/>
                <w:szCs w:val="22"/>
              </w:rPr>
              <w:t>___</w:t>
            </w:r>
            <w:r w:rsidRPr="002875C9">
              <w:rPr>
                <w:b/>
                <w:kern w:val="2"/>
                <w:sz w:val="22"/>
                <w:szCs w:val="22"/>
              </w:rPr>
              <w:t>___Ю. САБІЙ</w:t>
            </w:r>
          </w:p>
          <w:p w:rsidR="00315A23" w:rsidRPr="002875C9" w:rsidRDefault="00315A23" w:rsidP="004272E0">
            <w:pPr>
              <w:spacing w:line="228" w:lineRule="auto"/>
              <w:rPr>
                <w:b/>
                <w:sz w:val="22"/>
                <w:szCs w:val="22"/>
              </w:rPr>
            </w:pPr>
            <w:r w:rsidRPr="002875C9">
              <w:rPr>
                <w:b/>
                <w:sz w:val="22"/>
                <w:szCs w:val="22"/>
              </w:rPr>
              <w:t>МП</w:t>
            </w:r>
          </w:p>
        </w:tc>
        <w:tc>
          <w:tcPr>
            <w:tcW w:w="4961" w:type="dxa"/>
          </w:tcPr>
          <w:p w:rsidR="00E06AF4" w:rsidRPr="002875C9" w:rsidRDefault="00E06AF4" w:rsidP="00CD4505">
            <w:pPr>
              <w:tabs>
                <w:tab w:val="left" w:pos="459"/>
              </w:tabs>
              <w:spacing w:line="228" w:lineRule="auto"/>
              <w:rPr>
                <w:b/>
                <w:kern w:val="2"/>
                <w:sz w:val="22"/>
                <w:szCs w:val="22"/>
              </w:rPr>
            </w:pPr>
          </w:p>
          <w:p w:rsidR="00AF6EE9" w:rsidRPr="002875C9" w:rsidRDefault="00AF6EE9" w:rsidP="00CD4505">
            <w:pPr>
              <w:tabs>
                <w:tab w:val="left" w:pos="459"/>
              </w:tabs>
              <w:spacing w:line="228" w:lineRule="auto"/>
              <w:rPr>
                <w:b/>
                <w:kern w:val="2"/>
                <w:sz w:val="22"/>
                <w:szCs w:val="22"/>
              </w:rPr>
            </w:pPr>
          </w:p>
          <w:p w:rsidR="00E708DE" w:rsidRDefault="00E708DE" w:rsidP="00CD4505">
            <w:pPr>
              <w:tabs>
                <w:tab w:val="left" w:pos="459"/>
              </w:tabs>
              <w:spacing w:line="228" w:lineRule="auto"/>
              <w:rPr>
                <w:b/>
                <w:kern w:val="2"/>
                <w:sz w:val="22"/>
                <w:szCs w:val="22"/>
              </w:rPr>
            </w:pPr>
          </w:p>
          <w:p w:rsidR="00923451" w:rsidRPr="002875C9" w:rsidRDefault="00923451" w:rsidP="00CD4505">
            <w:pPr>
              <w:tabs>
                <w:tab w:val="left" w:pos="459"/>
              </w:tabs>
              <w:spacing w:line="228" w:lineRule="auto"/>
              <w:rPr>
                <w:b/>
                <w:kern w:val="2"/>
                <w:sz w:val="22"/>
                <w:szCs w:val="22"/>
              </w:rPr>
            </w:pPr>
          </w:p>
          <w:p w:rsidR="00CD4505" w:rsidRPr="002875C9" w:rsidRDefault="00CD4505" w:rsidP="00CD4505">
            <w:pPr>
              <w:tabs>
                <w:tab w:val="left" w:pos="459"/>
              </w:tabs>
              <w:spacing w:line="228" w:lineRule="auto"/>
              <w:rPr>
                <w:b/>
                <w:kern w:val="2"/>
                <w:sz w:val="22"/>
                <w:szCs w:val="22"/>
                <w:lang w:val="ru-RU"/>
              </w:rPr>
            </w:pPr>
            <w:r w:rsidRPr="002875C9">
              <w:rPr>
                <w:b/>
                <w:kern w:val="2"/>
                <w:sz w:val="22"/>
                <w:szCs w:val="22"/>
              </w:rPr>
              <w:t>____</w:t>
            </w:r>
            <w:r w:rsidR="00841183" w:rsidRPr="002875C9">
              <w:rPr>
                <w:b/>
                <w:kern w:val="2"/>
                <w:sz w:val="22"/>
                <w:szCs w:val="22"/>
              </w:rPr>
              <w:t>_</w:t>
            </w:r>
            <w:r w:rsidRPr="002875C9">
              <w:rPr>
                <w:b/>
                <w:kern w:val="2"/>
                <w:sz w:val="22"/>
                <w:szCs w:val="22"/>
              </w:rPr>
              <w:t>_____________</w:t>
            </w:r>
            <w:r w:rsidR="00F81DE8" w:rsidRPr="002875C9">
              <w:rPr>
                <w:b/>
                <w:kern w:val="2"/>
                <w:sz w:val="22"/>
                <w:szCs w:val="22"/>
              </w:rPr>
              <w:t xml:space="preserve"> </w:t>
            </w:r>
          </w:p>
          <w:p w:rsidR="00315A23" w:rsidRPr="002875C9" w:rsidRDefault="00315A23" w:rsidP="004272E0">
            <w:pPr>
              <w:spacing w:line="228" w:lineRule="auto"/>
              <w:rPr>
                <w:b/>
                <w:sz w:val="22"/>
                <w:szCs w:val="22"/>
              </w:rPr>
            </w:pPr>
            <w:r w:rsidRPr="002875C9">
              <w:rPr>
                <w:b/>
                <w:sz w:val="22"/>
                <w:szCs w:val="22"/>
              </w:rPr>
              <w:t>МП</w:t>
            </w:r>
          </w:p>
        </w:tc>
      </w:tr>
    </w:tbl>
    <w:bookmarkEnd w:id="1"/>
    <w:p w:rsidR="00A016F3" w:rsidRPr="002875C9" w:rsidRDefault="00A016F3" w:rsidP="00AF3B0D">
      <w:pPr>
        <w:pageBreakBefore/>
        <w:jc w:val="right"/>
        <w:rPr>
          <w:bCs/>
          <w:sz w:val="22"/>
          <w:szCs w:val="22"/>
        </w:rPr>
      </w:pPr>
      <w:r w:rsidRPr="002875C9">
        <w:rPr>
          <w:bCs/>
          <w:sz w:val="22"/>
          <w:szCs w:val="22"/>
        </w:rPr>
        <w:lastRenderedPageBreak/>
        <w:t>Додаток № 1</w:t>
      </w:r>
    </w:p>
    <w:p w:rsidR="00A016F3" w:rsidRPr="002875C9" w:rsidRDefault="00A016F3" w:rsidP="00AF3B0D">
      <w:pPr>
        <w:ind w:firstLine="567"/>
        <w:jc w:val="right"/>
        <w:rPr>
          <w:bCs/>
          <w:sz w:val="22"/>
          <w:szCs w:val="22"/>
        </w:rPr>
      </w:pPr>
      <w:r w:rsidRPr="002875C9">
        <w:rPr>
          <w:bCs/>
          <w:sz w:val="22"/>
          <w:szCs w:val="22"/>
        </w:rPr>
        <w:t>до Договору № __</w:t>
      </w:r>
    </w:p>
    <w:p w:rsidR="00A016F3" w:rsidRPr="002875C9" w:rsidRDefault="00A016F3" w:rsidP="00AF3B0D">
      <w:pPr>
        <w:ind w:firstLine="567"/>
        <w:jc w:val="right"/>
        <w:rPr>
          <w:bCs/>
          <w:sz w:val="22"/>
          <w:szCs w:val="22"/>
        </w:rPr>
      </w:pPr>
      <w:r w:rsidRPr="002875C9">
        <w:rPr>
          <w:bCs/>
          <w:sz w:val="22"/>
          <w:szCs w:val="22"/>
        </w:rPr>
        <w:t>від «__» _________2022 року</w:t>
      </w:r>
    </w:p>
    <w:p w:rsidR="00A016F3" w:rsidRPr="002875C9" w:rsidRDefault="00A016F3" w:rsidP="00AF3B0D">
      <w:pPr>
        <w:ind w:firstLine="567"/>
        <w:jc w:val="right"/>
        <w:rPr>
          <w:bCs/>
          <w:sz w:val="22"/>
          <w:szCs w:val="22"/>
        </w:rPr>
      </w:pPr>
    </w:p>
    <w:p w:rsidR="00A016F3" w:rsidRPr="002875C9" w:rsidRDefault="00A016F3" w:rsidP="00AF3B0D">
      <w:pPr>
        <w:ind w:firstLine="567"/>
        <w:jc w:val="both"/>
        <w:rPr>
          <w:bCs/>
          <w:sz w:val="22"/>
          <w:szCs w:val="22"/>
        </w:rPr>
      </w:pPr>
    </w:p>
    <w:p w:rsidR="00A016F3" w:rsidRPr="002875C9" w:rsidRDefault="00A016F3" w:rsidP="00AF3B0D">
      <w:pPr>
        <w:spacing w:line="264" w:lineRule="auto"/>
        <w:ind w:firstLine="567"/>
        <w:jc w:val="center"/>
        <w:rPr>
          <w:b/>
          <w:bCs/>
          <w:sz w:val="22"/>
          <w:szCs w:val="22"/>
        </w:rPr>
      </w:pPr>
      <w:r w:rsidRPr="002875C9">
        <w:rPr>
          <w:b/>
          <w:bCs/>
          <w:sz w:val="22"/>
          <w:szCs w:val="22"/>
        </w:rPr>
        <w:t>СПЕЦИФІКАЦІЯ</w:t>
      </w:r>
    </w:p>
    <w:p w:rsidR="00A016F3" w:rsidRPr="002875C9" w:rsidRDefault="00A016F3" w:rsidP="00AF3B0D">
      <w:pPr>
        <w:pStyle w:val="a7"/>
        <w:spacing w:afterAutospacing="0"/>
        <w:jc w:val="both"/>
        <w:rPr>
          <w:bCs/>
          <w:color w:val="auto"/>
          <w:sz w:val="22"/>
          <w:szCs w:val="22"/>
          <w:lang w:val="uk-UA" w:eastAsia="ar-SA"/>
        </w:rPr>
      </w:pPr>
    </w:p>
    <w:tbl>
      <w:tblPr>
        <w:tblpPr w:leftFromText="180" w:rightFromText="180" w:vertAnchor="text" w:horzAnchor="margin" w:tblpY="19"/>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48"/>
        <w:gridCol w:w="879"/>
        <w:gridCol w:w="964"/>
        <w:gridCol w:w="1417"/>
        <w:gridCol w:w="1559"/>
      </w:tblGrid>
      <w:tr w:rsidR="00B54F3D" w:rsidRPr="002875C9" w:rsidTr="005715B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ind w:left="-108" w:right="-108"/>
              <w:jc w:val="center"/>
              <w:rPr>
                <w:bCs/>
                <w:sz w:val="22"/>
                <w:szCs w:val="22"/>
              </w:rPr>
            </w:pPr>
            <w:r w:rsidRPr="002875C9">
              <w:rPr>
                <w:bCs/>
                <w:sz w:val="22"/>
                <w:szCs w:val="22"/>
              </w:rPr>
              <w:t>№</w:t>
            </w:r>
          </w:p>
          <w:p w:rsidR="00A016F3" w:rsidRPr="002875C9" w:rsidRDefault="00A016F3" w:rsidP="00AF3B0D">
            <w:pPr>
              <w:ind w:left="-108" w:right="-108"/>
              <w:jc w:val="center"/>
              <w:rPr>
                <w:bCs/>
                <w:sz w:val="22"/>
                <w:szCs w:val="22"/>
              </w:rPr>
            </w:pPr>
            <w:r w:rsidRPr="002875C9">
              <w:rPr>
                <w:bCs/>
                <w:sz w:val="22"/>
                <w:szCs w:val="22"/>
              </w:rPr>
              <w:t>з/п</w:t>
            </w:r>
          </w:p>
        </w:tc>
        <w:tc>
          <w:tcPr>
            <w:tcW w:w="4248"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both"/>
              <w:rPr>
                <w:bCs/>
                <w:sz w:val="22"/>
                <w:szCs w:val="22"/>
              </w:rPr>
            </w:pPr>
            <w:r w:rsidRPr="002875C9">
              <w:rPr>
                <w:bCs/>
                <w:sz w:val="22"/>
                <w:szCs w:val="22"/>
              </w:rPr>
              <w:t>Найменування предмета закупівлі</w:t>
            </w:r>
          </w:p>
        </w:tc>
        <w:tc>
          <w:tcPr>
            <w:tcW w:w="879"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center"/>
              <w:rPr>
                <w:bCs/>
                <w:sz w:val="22"/>
                <w:szCs w:val="22"/>
              </w:rPr>
            </w:pPr>
            <w:r w:rsidRPr="002875C9">
              <w:rPr>
                <w:bCs/>
                <w:sz w:val="22"/>
                <w:szCs w:val="22"/>
              </w:rPr>
              <w:t xml:space="preserve">Од.  </w:t>
            </w:r>
            <w:proofErr w:type="spellStart"/>
            <w:r w:rsidRPr="002875C9">
              <w:rPr>
                <w:bCs/>
                <w:sz w:val="22"/>
                <w:szCs w:val="22"/>
              </w:rPr>
              <w:t>вим</w:t>
            </w:r>
            <w:proofErr w:type="spellEnd"/>
            <w:r w:rsidRPr="002875C9">
              <w:rPr>
                <w:bCs/>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ind w:left="-169" w:right="-153"/>
              <w:jc w:val="center"/>
              <w:rPr>
                <w:bCs/>
                <w:sz w:val="22"/>
                <w:szCs w:val="22"/>
              </w:rPr>
            </w:pPr>
            <w:r w:rsidRPr="002875C9">
              <w:rPr>
                <w:bCs/>
                <w:sz w:val="22"/>
                <w:szCs w:val="22"/>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6F3" w:rsidRPr="007C0C83" w:rsidRDefault="00A016F3" w:rsidP="007C0C83">
            <w:pPr>
              <w:ind w:left="-139" w:right="-169"/>
              <w:jc w:val="center"/>
              <w:rPr>
                <w:bCs/>
                <w:sz w:val="22"/>
                <w:szCs w:val="22"/>
              </w:rPr>
            </w:pPr>
            <w:r w:rsidRPr="007C0C83">
              <w:rPr>
                <w:bCs/>
                <w:sz w:val="22"/>
                <w:szCs w:val="22"/>
              </w:rPr>
              <w:t xml:space="preserve">Ціна за одиницю, </w:t>
            </w:r>
            <w:r w:rsidR="007C0C83" w:rsidRPr="007C0C83">
              <w:rPr>
                <w:bCs/>
                <w:sz w:val="22"/>
                <w:szCs w:val="22"/>
              </w:rPr>
              <w:t xml:space="preserve">в </w:t>
            </w:r>
            <w:proofErr w:type="spellStart"/>
            <w:r w:rsidR="007C0C83" w:rsidRPr="007C0C83">
              <w:rPr>
                <w:bCs/>
                <w:sz w:val="22"/>
                <w:szCs w:val="22"/>
              </w:rPr>
              <w:t>т.ч</w:t>
            </w:r>
            <w:proofErr w:type="spellEnd"/>
            <w:r w:rsidR="007C0C83" w:rsidRPr="007C0C83">
              <w:rPr>
                <w:bCs/>
                <w:sz w:val="22"/>
                <w:szCs w:val="22"/>
              </w:rPr>
              <w:t>.</w:t>
            </w:r>
            <w:r w:rsidRPr="007C0C83">
              <w:rPr>
                <w:bCs/>
                <w:sz w:val="22"/>
                <w:szCs w:val="22"/>
              </w:rPr>
              <w:t xml:space="preserve">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6F3" w:rsidRPr="007C0C83" w:rsidRDefault="00A016F3" w:rsidP="007C0C83">
            <w:pPr>
              <w:ind w:left="35" w:right="-74" w:hanging="71"/>
              <w:jc w:val="center"/>
              <w:rPr>
                <w:bCs/>
                <w:sz w:val="22"/>
                <w:szCs w:val="22"/>
              </w:rPr>
            </w:pPr>
            <w:r w:rsidRPr="007C0C83">
              <w:rPr>
                <w:bCs/>
                <w:sz w:val="22"/>
                <w:szCs w:val="22"/>
              </w:rPr>
              <w:t xml:space="preserve">Загальна вартість, </w:t>
            </w:r>
            <w:r w:rsidR="007C0C83" w:rsidRPr="007C0C83">
              <w:rPr>
                <w:bCs/>
                <w:sz w:val="22"/>
                <w:szCs w:val="22"/>
              </w:rPr>
              <w:t xml:space="preserve">в </w:t>
            </w:r>
            <w:proofErr w:type="spellStart"/>
            <w:r w:rsidR="007C0C83" w:rsidRPr="007C0C83">
              <w:rPr>
                <w:bCs/>
                <w:sz w:val="22"/>
                <w:szCs w:val="22"/>
              </w:rPr>
              <w:t>т.ч</w:t>
            </w:r>
            <w:proofErr w:type="spellEnd"/>
            <w:r w:rsidR="007C0C83" w:rsidRPr="007C0C83">
              <w:rPr>
                <w:bCs/>
                <w:sz w:val="22"/>
                <w:szCs w:val="22"/>
              </w:rPr>
              <w:t>.</w:t>
            </w:r>
            <w:r w:rsidRPr="007C0C83">
              <w:rPr>
                <w:bCs/>
                <w:sz w:val="22"/>
                <w:szCs w:val="22"/>
              </w:rPr>
              <w:t xml:space="preserve"> ПДВ, грн.</w:t>
            </w:r>
          </w:p>
        </w:tc>
      </w:tr>
      <w:tr w:rsidR="00B54F3D" w:rsidRPr="002875C9" w:rsidTr="005715BA">
        <w:trPr>
          <w:trHeight w:val="1682"/>
        </w:trPr>
        <w:tc>
          <w:tcPr>
            <w:tcW w:w="425"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both"/>
              <w:rPr>
                <w:bCs/>
                <w:sz w:val="22"/>
                <w:szCs w:val="22"/>
              </w:rPr>
            </w:pPr>
            <w:r w:rsidRPr="002875C9">
              <w:rPr>
                <w:bCs/>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hideMark/>
          </w:tcPr>
          <w:p w:rsidR="00EB35A7" w:rsidRPr="007C0C83" w:rsidRDefault="00561872" w:rsidP="005715BA">
            <w:pPr>
              <w:tabs>
                <w:tab w:val="left" w:pos="6712"/>
              </w:tabs>
              <w:suppressAutoHyphens/>
              <w:rPr>
                <w:bCs/>
                <w:iCs/>
                <w:sz w:val="22"/>
                <w:szCs w:val="22"/>
              </w:rPr>
            </w:pPr>
            <w:r w:rsidRPr="003742B8">
              <w:rPr>
                <w:bCs/>
                <w:color w:val="000000"/>
              </w:rPr>
              <w:t>П</w:t>
            </w:r>
            <w:r w:rsidRPr="003742B8">
              <w:rPr>
                <w:color w:val="000000"/>
              </w:rPr>
              <w:t>одарунковий сертифікат номіналом 10000,00 гривень на придбання товарів в торговій мережі «Офіс Центр»</w:t>
            </w:r>
          </w:p>
        </w:tc>
        <w:tc>
          <w:tcPr>
            <w:tcW w:w="879"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center"/>
              <w:rPr>
                <w:bCs/>
                <w:sz w:val="22"/>
                <w:szCs w:val="22"/>
              </w:rPr>
            </w:pPr>
            <w:proofErr w:type="spellStart"/>
            <w:r w:rsidRPr="002875C9">
              <w:rPr>
                <w:bCs/>
                <w:sz w:val="22"/>
                <w:szCs w:val="22"/>
              </w:rPr>
              <w:t>шт</w:t>
            </w:r>
            <w:proofErr w:type="spellEnd"/>
          </w:p>
        </w:tc>
        <w:tc>
          <w:tcPr>
            <w:tcW w:w="964"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561872" w:rsidP="00E2440B">
            <w:pPr>
              <w:jc w:val="center"/>
              <w:rPr>
                <w:bCs/>
                <w:sz w:val="22"/>
                <w:szCs w:val="22"/>
              </w:rPr>
            </w:pPr>
            <w:r>
              <w:rPr>
                <w:bCs/>
                <w:sz w:val="22"/>
                <w:szCs w:val="22"/>
              </w:rPr>
              <w:t>9</w:t>
            </w:r>
          </w:p>
        </w:tc>
        <w:tc>
          <w:tcPr>
            <w:tcW w:w="1417" w:type="dxa"/>
            <w:tcBorders>
              <w:top w:val="single" w:sz="4" w:space="0" w:color="auto"/>
              <w:left w:val="single" w:sz="4" w:space="0" w:color="auto"/>
              <w:bottom w:val="single" w:sz="4" w:space="0" w:color="auto"/>
              <w:right w:val="single" w:sz="4" w:space="0" w:color="auto"/>
            </w:tcBorders>
            <w:vAlign w:val="center"/>
          </w:tcPr>
          <w:p w:rsidR="00A016F3" w:rsidRPr="002875C9" w:rsidRDefault="00A016F3" w:rsidP="00461D86">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016F3" w:rsidRPr="002875C9" w:rsidRDefault="00A016F3" w:rsidP="00461D86">
            <w:pPr>
              <w:jc w:val="center"/>
              <w:rPr>
                <w:bCs/>
                <w:sz w:val="22"/>
                <w:szCs w:val="22"/>
              </w:rPr>
            </w:pPr>
          </w:p>
        </w:tc>
      </w:tr>
      <w:tr w:rsidR="00B54F3D" w:rsidRPr="002875C9" w:rsidTr="005715BA">
        <w:trPr>
          <w:trHeight w:val="170"/>
        </w:trPr>
        <w:tc>
          <w:tcPr>
            <w:tcW w:w="7933" w:type="dxa"/>
            <w:gridSpan w:val="5"/>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both"/>
              <w:rPr>
                <w:bCs/>
                <w:sz w:val="22"/>
                <w:szCs w:val="22"/>
              </w:rPr>
            </w:pPr>
            <w:r w:rsidRPr="002875C9">
              <w:rPr>
                <w:bCs/>
                <w:sz w:val="22"/>
                <w:szCs w:val="22"/>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A016F3" w:rsidRPr="002875C9" w:rsidRDefault="00A016F3" w:rsidP="00866DC3">
            <w:pPr>
              <w:ind w:right="-1" w:hanging="108"/>
              <w:jc w:val="center"/>
              <w:rPr>
                <w:bCs/>
                <w:sz w:val="22"/>
                <w:szCs w:val="22"/>
              </w:rPr>
            </w:pPr>
          </w:p>
        </w:tc>
      </w:tr>
    </w:tbl>
    <w:p w:rsidR="00A016F3" w:rsidRPr="002875C9" w:rsidRDefault="00A016F3" w:rsidP="00AF3B0D">
      <w:pPr>
        <w:pStyle w:val="a7"/>
        <w:spacing w:afterAutospacing="0"/>
        <w:jc w:val="both"/>
        <w:rPr>
          <w:bCs/>
          <w:color w:val="auto"/>
          <w:sz w:val="22"/>
          <w:szCs w:val="22"/>
          <w:lang w:val="uk-UA" w:eastAsia="ar-SA"/>
        </w:rPr>
      </w:pPr>
    </w:p>
    <w:p w:rsidR="00A016F3" w:rsidRPr="002875C9" w:rsidRDefault="00A016F3" w:rsidP="00AF3B0D">
      <w:pPr>
        <w:tabs>
          <w:tab w:val="left" w:pos="6712"/>
        </w:tabs>
        <w:suppressAutoHyphens/>
        <w:jc w:val="both"/>
        <w:rPr>
          <w:bCs/>
          <w:iCs/>
          <w:sz w:val="22"/>
          <w:szCs w:val="22"/>
        </w:rPr>
      </w:pPr>
    </w:p>
    <w:p w:rsidR="00A016F3" w:rsidRPr="002875C9" w:rsidRDefault="00A016F3" w:rsidP="00AF3B0D">
      <w:pPr>
        <w:tabs>
          <w:tab w:val="left" w:pos="6712"/>
        </w:tabs>
        <w:suppressAutoHyphens/>
        <w:jc w:val="both"/>
        <w:rPr>
          <w:bCs/>
          <w:iCs/>
          <w:sz w:val="22"/>
          <w:szCs w:val="22"/>
        </w:rPr>
      </w:pPr>
    </w:p>
    <w:tbl>
      <w:tblPr>
        <w:tblW w:w="14600" w:type="dxa"/>
        <w:tblInd w:w="108" w:type="dxa"/>
        <w:tblLayout w:type="fixed"/>
        <w:tblLook w:val="0000" w:firstRow="0" w:lastRow="0" w:firstColumn="0" w:lastColumn="0" w:noHBand="0" w:noVBand="0"/>
      </w:tblPr>
      <w:tblGrid>
        <w:gridCol w:w="4678"/>
        <w:gridCol w:w="4961"/>
        <w:gridCol w:w="4961"/>
      </w:tblGrid>
      <w:tr w:rsidR="00923451" w:rsidRPr="002875C9" w:rsidTr="00923451">
        <w:tc>
          <w:tcPr>
            <w:tcW w:w="4678" w:type="dxa"/>
            <w:shd w:val="clear" w:color="auto" w:fill="auto"/>
          </w:tcPr>
          <w:p w:rsidR="00923451" w:rsidRPr="002875C9" w:rsidRDefault="00923451" w:rsidP="00923451">
            <w:pPr>
              <w:suppressAutoHyphens/>
              <w:spacing w:line="228" w:lineRule="auto"/>
              <w:ind w:right="-250"/>
              <w:rPr>
                <w:b/>
                <w:spacing w:val="-6"/>
                <w:sz w:val="22"/>
                <w:szCs w:val="22"/>
                <w:u w:val="single"/>
              </w:rPr>
            </w:pPr>
            <w:r w:rsidRPr="002875C9">
              <w:rPr>
                <w:b/>
                <w:sz w:val="22"/>
                <w:szCs w:val="22"/>
                <w:u w:val="single"/>
              </w:rPr>
              <w:t>ПОКУПЕЦЬ</w:t>
            </w:r>
          </w:p>
          <w:p w:rsidR="00923451" w:rsidRPr="002875C9" w:rsidRDefault="00923451" w:rsidP="00923451">
            <w:pPr>
              <w:suppressAutoHyphens/>
              <w:spacing w:line="228" w:lineRule="auto"/>
              <w:ind w:right="33"/>
              <w:rPr>
                <w:b/>
                <w:sz w:val="22"/>
                <w:szCs w:val="22"/>
              </w:rPr>
            </w:pPr>
          </w:p>
          <w:p w:rsidR="00923451" w:rsidRPr="002875C9" w:rsidRDefault="00923451" w:rsidP="00923451">
            <w:pPr>
              <w:tabs>
                <w:tab w:val="left" w:pos="600"/>
              </w:tabs>
              <w:suppressAutoHyphens/>
              <w:spacing w:line="228" w:lineRule="auto"/>
              <w:ind w:right="33"/>
              <w:rPr>
                <w:b/>
                <w:sz w:val="22"/>
                <w:szCs w:val="22"/>
              </w:rPr>
            </w:pPr>
            <w:r w:rsidRPr="002875C9">
              <w:rPr>
                <w:b/>
                <w:sz w:val="22"/>
                <w:szCs w:val="22"/>
              </w:rPr>
              <w:t xml:space="preserve">Виконавчий комітет </w:t>
            </w:r>
          </w:p>
          <w:p w:rsidR="00923451" w:rsidRPr="002875C9" w:rsidRDefault="00923451" w:rsidP="00923451">
            <w:pPr>
              <w:tabs>
                <w:tab w:val="left" w:pos="600"/>
              </w:tabs>
              <w:suppressAutoHyphens/>
              <w:spacing w:line="228" w:lineRule="auto"/>
              <w:ind w:right="33"/>
              <w:rPr>
                <w:b/>
                <w:sz w:val="22"/>
                <w:szCs w:val="22"/>
              </w:rPr>
            </w:pPr>
            <w:r w:rsidRPr="002875C9">
              <w:rPr>
                <w:b/>
                <w:sz w:val="22"/>
                <w:szCs w:val="22"/>
              </w:rPr>
              <w:t>Хмельницької міської ради</w:t>
            </w:r>
          </w:p>
          <w:p w:rsidR="00923451" w:rsidRPr="002875C9" w:rsidRDefault="00923451" w:rsidP="00923451">
            <w:pPr>
              <w:suppressAutoHyphens/>
              <w:spacing w:line="228" w:lineRule="auto"/>
              <w:ind w:right="33"/>
              <w:rPr>
                <w:b/>
                <w:sz w:val="22"/>
                <w:szCs w:val="22"/>
              </w:rPr>
            </w:pPr>
          </w:p>
        </w:tc>
        <w:tc>
          <w:tcPr>
            <w:tcW w:w="4961" w:type="dxa"/>
          </w:tcPr>
          <w:p w:rsidR="00923451" w:rsidRPr="002875C9" w:rsidRDefault="00923451" w:rsidP="00923451">
            <w:pPr>
              <w:suppressAutoHyphens/>
              <w:spacing w:line="228" w:lineRule="auto"/>
              <w:ind w:right="33"/>
              <w:rPr>
                <w:b/>
                <w:sz w:val="22"/>
                <w:szCs w:val="22"/>
                <w:u w:val="single"/>
              </w:rPr>
            </w:pPr>
            <w:r w:rsidRPr="002875C9">
              <w:rPr>
                <w:b/>
                <w:sz w:val="22"/>
                <w:szCs w:val="22"/>
                <w:u w:val="single"/>
              </w:rPr>
              <w:t>ПОСТАЧАЛЬНИК</w:t>
            </w:r>
          </w:p>
          <w:p w:rsidR="00923451" w:rsidRPr="002875C9" w:rsidRDefault="00923451" w:rsidP="00923451">
            <w:pPr>
              <w:suppressAutoHyphens/>
              <w:spacing w:line="228" w:lineRule="auto"/>
              <w:ind w:right="33"/>
              <w:rPr>
                <w:b/>
                <w:sz w:val="22"/>
                <w:szCs w:val="22"/>
              </w:rPr>
            </w:pPr>
          </w:p>
          <w:p w:rsidR="00923451" w:rsidRPr="002875C9" w:rsidRDefault="00923451" w:rsidP="00923451">
            <w:pPr>
              <w:suppressAutoHyphens/>
              <w:spacing w:line="228" w:lineRule="auto"/>
              <w:ind w:right="33"/>
              <w:rPr>
                <w:b/>
                <w:sz w:val="22"/>
                <w:szCs w:val="22"/>
              </w:rPr>
            </w:pPr>
          </w:p>
        </w:tc>
        <w:tc>
          <w:tcPr>
            <w:tcW w:w="4961" w:type="dxa"/>
          </w:tcPr>
          <w:p w:rsidR="00923451" w:rsidRPr="002875C9" w:rsidRDefault="00923451" w:rsidP="00923451">
            <w:pPr>
              <w:suppressAutoHyphens/>
              <w:spacing w:line="228" w:lineRule="auto"/>
              <w:ind w:right="33"/>
              <w:rPr>
                <w:b/>
                <w:sz w:val="22"/>
                <w:szCs w:val="22"/>
              </w:rPr>
            </w:pPr>
          </w:p>
        </w:tc>
      </w:tr>
      <w:tr w:rsidR="00923451" w:rsidRPr="002875C9" w:rsidTr="00923451">
        <w:trPr>
          <w:trHeight w:val="2317"/>
        </w:trPr>
        <w:tc>
          <w:tcPr>
            <w:tcW w:w="4678" w:type="dxa"/>
            <w:shd w:val="clear" w:color="auto" w:fill="auto"/>
          </w:tcPr>
          <w:p w:rsidR="00923451" w:rsidRPr="002875C9" w:rsidRDefault="00923451" w:rsidP="00923451">
            <w:pPr>
              <w:rPr>
                <w:sz w:val="22"/>
                <w:szCs w:val="22"/>
              </w:rPr>
            </w:pPr>
            <w:r w:rsidRPr="002875C9">
              <w:rPr>
                <w:sz w:val="22"/>
                <w:szCs w:val="22"/>
              </w:rPr>
              <w:t xml:space="preserve">29013, м. Хмельницький, </w:t>
            </w:r>
          </w:p>
          <w:p w:rsidR="00923451" w:rsidRPr="002875C9" w:rsidRDefault="00923451" w:rsidP="00923451">
            <w:pPr>
              <w:rPr>
                <w:sz w:val="22"/>
                <w:szCs w:val="22"/>
              </w:rPr>
            </w:pPr>
            <w:r w:rsidRPr="002875C9">
              <w:rPr>
                <w:sz w:val="22"/>
                <w:szCs w:val="22"/>
              </w:rPr>
              <w:t>вул. Героїв Маріуполя, 3</w:t>
            </w:r>
          </w:p>
          <w:p w:rsidR="00147A92" w:rsidRPr="000D6907" w:rsidRDefault="00147A92" w:rsidP="00147A92">
            <w:pPr>
              <w:tabs>
                <w:tab w:val="left" w:pos="1740"/>
              </w:tabs>
              <w:rPr>
                <w:sz w:val="22"/>
                <w:szCs w:val="22"/>
              </w:rPr>
            </w:pPr>
            <w:r w:rsidRPr="000D6907">
              <w:rPr>
                <w:sz w:val="22"/>
                <w:szCs w:val="22"/>
              </w:rPr>
              <w:t>UA</w:t>
            </w:r>
            <w:r>
              <w:rPr>
                <w:sz w:val="22"/>
                <w:szCs w:val="22"/>
              </w:rPr>
              <w:t>428201720344211013100050100</w:t>
            </w:r>
          </w:p>
          <w:p w:rsidR="00923451" w:rsidRPr="002875C9" w:rsidRDefault="00923451" w:rsidP="00923451">
            <w:pPr>
              <w:tabs>
                <w:tab w:val="left" w:pos="1740"/>
              </w:tabs>
              <w:rPr>
                <w:sz w:val="22"/>
                <w:szCs w:val="22"/>
              </w:rPr>
            </w:pPr>
            <w:r w:rsidRPr="002875C9">
              <w:rPr>
                <w:sz w:val="22"/>
                <w:szCs w:val="22"/>
              </w:rPr>
              <w:t>в Державній казначейській службі України,</w:t>
            </w:r>
          </w:p>
          <w:p w:rsidR="00923451" w:rsidRPr="002875C9" w:rsidRDefault="00923451" w:rsidP="00923451">
            <w:pPr>
              <w:tabs>
                <w:tab w:val="left" w:pos="1740"/>
              </w:tabs>
              <w:rPr>
                <w:sz w:val="22"/>
                <w:szCs w:val="22"/>
              </w:rPr>
            </w:pPr>
            <w:r w:rsidRPr="002875C9">
              <w:rPr>
                <w:sz w:val="22"/>
                <w:szCs w:val="22"/>
              </w:rPr>
              <w:t>м. Київ</w:t>
            </w:r>
          </w:p>
          <w:p w:rsidR="00923451" w:rsidRPr="002875C9" w:rsidRDefault="00923451" w:rsidP="00923451">
            <w:pPr>
              <w:tabs>
                <w:tab w:val="left" w:pos="1740"/>
              </w:tabs>
              <w:rPr>
                <w:sz w:val="22"/>
                <w:szCs w:val="22"/>
              </w:rPr>
            </w:pPr>
            <w:r w:rsidRPr="002875C9">
              <w:rPr>
                <w:sz w:val="22"/>
                <w:szCs w:val="22"/>
              </w:rPr>
              <w:t>код ЄДРПОУ 04060772</w:t>
            </w:r>
          </w:p>
          <w:p w:rsidR="00923451" w:rsidRPr="002875C9" w:rsidRDefault="00923451" w:rsidP="00923451">
            <w:pPr>
              <w:rPr>
                <w:sz w:val="22"/>
                <w:szCs w:val="22"/>
              </w:rPr>
            </w:pPr>
            <w:proofErr w:type="spellStart"/>
            <w:r w:rsidRPr="002875C9">
              <w:rPr>
                <w:sz w:val="22"/>
                <w:szCs w:val="22"/>
              </w:rPr>
              <w:t>тел</w:t>
            </w:r>
            <w:proofErr w:type="spellEnd"/>
            <w:r w:rsidRPr="002875C9">
              <w:rPr>
                <w:sz w:val="22"/>
                <w:szCs w:val="22"/>
              </w:rPr>
              <w:t>./факс: (0382) 76-50-86</w:t>
            </w:r>
          </w:p>
        </w:tc>
        <w:tc>
          <w:tcPr>
            <w:tcW w:w="4961" w:type="dxa"/>
          </w:tcPr>
          <w:p w:rsidR="00923451" w:rsidRPr="002875C9" w:rsidRDefault="00923451" w:rsidP="00923451">
            <w:pPr>
              <w:snapToGrid w:val="0"/>
              <w:ind w:right="-57"/>
              <w:rPr>
                <w:sz w:val="22"/>
                <w:szCs w:val="22"/>
              </w:rPr>
            </w:pPr>
          </w:p>
          <w:p w:rsidR="00923451" w:rsidRPr="002875C9" w:rsidRDefault="00923451" w:rsidP="00923451">
            <w:pPr>
              <w:suppressAutoHyphens/>
              <w:spacing w:line="228" w:lineRule="auto"/>
              <w:ind w:right="33"/>
              <w:rPr>
                <w:sz w:val="22"/>
                <w:szCs w:val="22"/>
              </w:rPr>
            </w:pPr>
          </w:p>
        </w:tc>
        <w:tc>
          <w:tcPr>
            <w:tcW w:w="4961" w:type="dxa"/>
          </w:tcPr>
          <w:p w:rsidR="00923451" w:rsidRPr="002875C9" w:rsidRDefault="00923451" w:rsidP="00923451">
            <w:pPr>
              <w:suppressAutoHyphens/>
              <w:spacing w:line="228" w:lineRule="auto"/>
              <w:ind w:right="33"/>
              <w:rPr>
                <w:sz w:val="22"/>
                <w:szCs w:val="22"/>
              </w:rPr>
            </w:pPr>
          </w:p>
        </w:tc>
      </w:tr>
      <w:tr w:rsidR="00923451" w:rsidRPr="002875C9" w:rsidTr="00923451">
        <w:trPr>
          <w:trHeight w:val="502"/>
        </w:trPr>
        <w:tc>
          <w:tcPr>
            <w:tcW w:w="4678" w:type="dxa"/>
            <w:shd w:val="clear" w:color="auto" w:fill="auto"/>
          </w:tcPr>
          <w:p w:rsidR="00923451" w:rsidRPr="002875C9" w:rsidRDefault="00923451" w:rsidP="00923451">
            <w:pPr>
              <w:tabs>
                <w:tab w:val="left" w:pos="459"/>
              </w:tabs>
              <w:spacing w:line="228" w:lineRule="auto"/>
              <w:rPr>
                <w:b/>
                <w:kern w:val="2"/>
                <w:sz w:val="22"/>
                <w:szCs w:val="22"/>
              </w:rPr>
            </w:pPr>
            <w:r w:rsidRPr="002875C9">
              <w:rPr>
                <w:b/>
                <w:kern w:val="2"/>
                <w:sz w:val="22"/>
                <w:szCs w:val="22"/>
              </w:rPr>
              <w:t>Керуючий справами</w:t>
            </w:r>
          </w:p>
          <w:p w:rsidR="00923451" w:rsidRPr="002875C9" w:rsidRDefault="00923451" w:rsidP="00923451">
            <w:pPr>
              <w:tabs>
                <w:tab w:val="left" w:pos="459"/>
              </w:tabs>
              <w:spacing w:line="228" w:lineRule="auto"/>
              <w:rPr>
                <w:b/>
                <w:kern w:val="2"/>
                <w:sz w:val="22"/>
                <w:szCs w:val="22"/>
              </w:rPr>
            </w:pPr>
            <w:r w:rsidRPr="002875C9">
              <w:rPr>
                <w:b/>
                <w:kern w:val="2"/>
                <w:sz w:val="22"/>
                <w:szCs w:val="22"/>
              </w:rPr>
              <w:t>виконавчого комітету</w:t>
            </w:r>
          </w:p>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r w:rsidRPr="002875C9">
              <w:rPr>
                <w:b/>
                <w:kern w:val="2"/>
                <w:sz w:val="22"/>
                <w:szCs w:val="22"/>
              </w:rPr>
              <w:t>______________________Ю. САБІЙ</w:t>
            </w:r>
          </w:p>
          <w:p w:rsidR="00923451" w:rsidRPr="002875C9" w:rsidRDefault="00923451" w:rsidP="00923451">
            <w:pPr>
              <w:spacing w:line="228" w:lineRule="auto"/>
              <w:rPr>
                <w:b/>
                <w:sz w:val="22"/>
                <w:szCs w:val="22"/>
              </w:rPr>
            </w:pPr>
            <w:r w:rsidRPr="002875C9">
              <w:rPr>
                <w:b/>
                <w:sz w:val="22"/>
                <w:szCs w:val="22"/>
              </w:rPr>
              <w:t>МП</w:t>
            </w:r>
          </w:p>
        </w:tc>
        <w:tc>
          <w:tcPr>
            <w:tcW w:w="4961" w:type="dxa"/>
          </w:tcPr>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p>
          <w:p w:rsidR="00923451"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lang w:val="ru-RU"/>
              </w:rPr>
            </w:pPr>
            <w:r w:rsidRPr="002875C9">
              <w:rPr>
                <w:b/>
                <w:kern w:val="2"/>
                <w:sz w:val="22"/>
                <w:szCs w:val="22"/>
              </w:rPr>
              <w:t xml:space="preserve">__________________ </w:t>
            </w:r>
          </w:p>
          <w:p w:rsidR="00923451" w:rsidRPr="002875C9" w:rsidRDefault="00923451" w:rsidP="00923451">
            <w:pPr>
              <w:spacing w:line="228" w:lineRule="auto"/>
              <w:rPr>
                <w:b/>
                <w:sz w:val="22"/>
                <w:szCs w:val="22"/>
              </w:rPr>
            </w:pPr>
            <w:r w:rsidRPr="002875C9">
              <w:rPr>
                <w:b/>
                <w:sz w:val="22"/>
                <w:szCs w:val="22"/>
              </w:rPr>
              <w:t>МП</w:t>
            </w:r>
          </w:p>
        </w:tc>
        <w:tc>
          <w:tcPr>
            <w:tcW w:w="4961" w:type="dxa"/>
          </w:tcPr>
          <w:p w:rsidR="00923451" w:rsidRPr="002875C9" w:rsidRDefault="00923451" w:rsidP="00923451">
            <w:pPr>
              <w:spacing w:line="228" w:lineRule="auto"/>
              <w:rPr>
                <w:b/>
                <w:sz w:val="22"/>
                <w:szCs w:val="22"/>
              </w:rPr>
            </w:pPr>
          </w:p>
        </w:tc>
      </w:tr>
    </w:tbl>
    <w:p w:rsidR="00A016F3" w:rsidRPr="002875C9" w:rsidRDefault="00A016F3" w:rsidP="00AC27F4">
      <w:pPr>
        <w:tabs>
          <w:tab w:val="left" w:pos="6712"/>
        </w:tabs>
        <w:suppressAutoHyphens/>
        <w:jc w:val="both"/>
        <w:rPr>
          <w:bCs/>
          <w:iCs/>
          <w:sz w:val="22"/>
          <w:szCs w:val="22"/>
        </w:rPr>
      </w:pPr>
    </w:p>
    <w:sectPr w:rsidR="00A016F3" w:rsidRPr="002875C9" w:rsidSect="00FE0EB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07F92"/>
    <w:multiLevelType w:val="multilevel"/>
    <w:tmpl w:val="296676AE"/>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4F40BC"/>
    <w:multiLevelType w:val="hybridMultilevel"/>
    <w:tmpl w:val="A4D4CD12"/>
    <w:lvl w:ilvl="0" w:tplc="BA1E9EE0">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C8"/>
    <w:rsid w:val="00034101"/>
    <w:rsid w:val="00082DE1"/>
    <w:rsid w:val="00093F5A"/>
    <w:rsid w:val="000C1459"/>
    <w:rsid w:val="000C1561"/>
    <w:rsid w:val="000D6907"/>
    <w:rsid w:val="000F2E10"/>
    <w:rsid w:val="000F50A9"/>
    <w:rsid w:val="001111D3"/>
    <w:rsid w:val="00147A92"/>
    <w:rsid w:val="00150291"/>
    <w:rsid w:val="00151F10"/>
    <w:rsid w:val="001660AA"/>
    <w:rsid w:val="00167138"/>
    <w:rsid w:val="0016772A"/>
    <w:rsid w:val="001754B0"/>
    <w:rsid w:val="001815B2"/>
    <w:rsid w:val="00186BCB"/>
    <w:rsid w:val="001B1B51"/>
    <w:rsid w:val="001B4B2E"/>
    <w:rsid w:val="001C0DF2"/>
    <w:rsid w:val="002129FD"/>
    <w:rsid w:val="00285888"/>
    <w:rsid w:val="002875C9"/>
    <w:rsid w:val="00291884"/>
    <w:rsid w:val="002939D9"/>
    <w:rsid w:val="002A2E7D"/>
    <w:rsid w:val="002A590C"/>
    <w:rsid w:val="002C36CE"/>
    <w:rsid w:val="002F3C4D"/>
    <w:rsid w:val="00315A23"/>
    <w:rsid w:val="003341D5"/>
    <w:rsid w:val="003704C2"/>
    <w:rsid w:val="0039705F"/>
    <w:rsid w:val="003B1A44"/>
    <w:rsid w:val="003B4B85"/>
    <w:rsid w:val="00402793"/>
    <w:rsid w:val="004146C7"/>
    <w:rsid w:val="00424D8A"/>
    <w:rsid w:val="00447723"/>
    <w:rsid w:val="00450972"/>
    <w:rsid w:val="0045195D"/>
    <w:rsid w:val="00461D86"/>
    <w:rsid w:val="00475A83"/>
    <w:rsid w:val="00495BE6"/>
    <w:rsid w:val="0049734A"/>
    <w:rsid w:val="004A2814"/>
    <w:rsid w:val="004C1FC4"/>
    <w:rsid w:val="004E33B0"/>
    <w:rsid w:val="004E5F6C"/>
    <w:rsid w:val="004F2D72"/>
    <w:rsid w:val="0050147F"/>
    <w:rsid w:val="00510581"/>
    <w:rsid w:val="00521786"/>
    <w:rsid w:val="00524D45"/>
    <w:rsid w:val="00561872"/>
    <w:rsid w:val="00570FA4"/>
    <w:rsid w:val="005715BA"/>
    <w:rsid w:val="00672805"/>
    <w:rsid w:val="00674192"/>
    <w:rsid w:val="006A0094"/>
    <w:rsid w:val="006E0EAF"/>
    <w:rsid w:val="007411B4"/>
    <w:rsid w:val="00781050"/>
    <w:rsid w:val="00791760"/>
    <w:rsid w:val="007A1839"/>
    <w:rsid w:val="007C0C83"/>
    <w:rsid w:val="007E743E"/>
    <w:rsid w:val="007F3A5C"/>
    <w:rsid w:val="008121DD"/>
    <w:rsid w:val="00841183"/>
    <w:rsid w:val="00866DC3"/>
    <w:rsid w:val="008717B5"/>
    <w:rsid w:val="00873C2A"/>
    <w:rsid w:val="0087759B"/>
    <w:rsid w:val="008776C8"/>
    <w:rsid w:val="00887964"/>
    <w:rsid w:val="00896429"/>
    <w:rsid w:val="008E3B8C"/>
    <w:rsid w:val="00923451"/>
    <w:rsid w:val="00990838"/>
    <w:rsid w:val="00A016F3"/>
    <w:rsid w:val="00A1268B"/>
    <w:rsid w:val="00A3079C"/>
    <w:rsid w:val="00A53D33"/>
    <w:rsid w:val="00A75FDF"/>
    <w:rsid w:val="00A919FF"/>
    <w:rsid w:val="00AB1456"/>
    <w:rsid w:val="00AB29AD"/>
    <w:rsid w:val="00AC27F4"/>
    <w:rsid w:val="00AC52C2"/>
    <w:rsid w:val="00AD088F"/>
    <w:rsid w:val="00AE61BA"/>
    <w:rsid w:val="00AF3B0D"/>
    <w:rsid w:val="00AF6EE9"/>
    <w:rsid w:val="00B164BA"/>
    <w:rsid w:val="00B23083"/>
    <w:rsid w:val="00B26C4A"/>
    <w:rsid w:val="00B27F51"/>
    <w:rsid w:val="00B43AE7"/>
    <w:rsid w:val="00B54F3D"/>
    <w:rsid w:val="00BB6852"/>
    <w:rsid w:val="00BC6426"/>
    <w:rsid w:val="00BD0F75"/>
    <w:rsid w:val="00CB430F"/>
    <w:rsid w:val="00CD3680"/>
    <w:rsid w:val="00CD4505"/>
    <w:rsid w:val="00D145CD"/>
    <w:rsid w:val="00D20B2C"/>
    <w:rsid w:val="00D94CF9"/>
    <w:rsid w:val="00DF2BBF"/>
    <w:rsid w:val="00E06AF4"/>
    <w:rsid w:val="00E20CF6"/>
    <w:rsid w:val="00E2440B"/>
    <w:rsid w:val="00E466F9"/>
    <w:rsid w:val="00E708DE"/>
    <w:rsid w:val="00EB35A7"/>
    <w:rsid w:val="00EC4433"/>
    <w:rsid w:val="00EC7820"/>
    <w:rsid w:val="00F06BC6"/>
    <w:rsid w:val="00F21E1D"/>
    <w:rsid w:val="00F2242D"/>
    <w:rsid w:val="00F3750E"/>
    <w:rsid w:val="00F704E6"/>
    <w:rsid w:val="00F72BC5"/>
    <w:rsid w:val="00F81DE8"/>
    <w:rsid w:val="00F91495"/>
    <w:rsid w:val="00FB133E"/>
    <w:rsid w:val="00FE0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9C454-B8E8-4563-91A3-4C64E0C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315A23"/>
    <w:pPr>
      <w:ind w:left="720"/>
      <w:contextualSpacing/>
    </w:pPr>
  </w:style>
  <w:style w:type="character" w:customStyle="1" w:styleId="a4">
    <w:name w:val="Абзац списку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315A23"/>
    <w:rPr>
      <w:rFonts w:ascii="Times New Roman" w:eastAsia="Times New Roman" w:hAnsi="Times New Roman" w:cs="Times New Roman"/>
      <w:sz w:val="24"/>
      <w:szCs w:val="24"/>
      <w:lang w:eastAsia="ru-RU"/>
    </w:rPr>
  </w:style>
  <w:style w:type="paragraph" w:customStyle="1" w:styleId="western">
    <w:name w:val="western"/>
    <w:basedOn w:val="a"/>
    <w:uiPriority w:val="7"/>
    <w:rsid w:val="00F81DE8"/>
    <w:pPr>
      <w:suppressAutoHyphens/>
      <w:spacing w:before="100"/>
      <w:jc w:val="center"/>
    </w:pPr>
    <w:rPr>
      <w:rFonts w:ascii="Arial Unicode MS" w:eastAsia="Arial Unicode MS" w:hAnsi="Arial Unicode MS" w:cs="Arial Unicode MS"/>
      <w:i/>
      <w:iCs/>
      <w:lang w:val="ru-RU" w:eastAsia="ar-SA"/>
    </w:rPr>
  </w:style>
  <w:style w:type="paragraph" w:styleId="a5">
    <w:name w:val="Balloon Text"/>
    <w:basedOn w:val="a"/>
    <w:link w:val="a6"/>
    <w:uiPriority w:val="99"/>
    <w:semiHidden/>
    <w:unhideWhenUsed/>
    <w:rsid w:val="00AF6EE9"/>
    <w:rPr>
      <w:rFonts w:ascii="Segoe UI" w:hAnsi="Segoe UI" w:cs="Segoe UI"/>
      <w:sz w:val="18"/>
      <w:szCs w:val="18"/>
    </w:rPr>
  </w:style>
  <w:style w:type="character" w:customStyle="1" w:styleId="a6">
    <w:name w:val="Текст у виносці Знак"/>
    <w:basedOn w:val="a0"/>
    <w:link w:val="a5"/>
    <w:uiPriority w:val="99"/>
    <w:semiHidden/>
    <w:rsid w:val="00AF6EE9"/>
    <w:rPr>
      <w:rFonts w:ascii="Segoe UI" w:eastAsia="Times New Roman" w:hAnsi="Segoe UI" w:cs="Segoe UI"/>
      <w:sz w:val="18"/>
      <w:szCs w:val="18"/>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016F3"/>
    <w:pPr>
      <w:spacing w:beforeAutospacing="1" w:afterAutospacing="1"/>
    </w:pPr>
    <w:rPr>
      <w:color w:val="00000A"/>
      <w:lang w:val="ru-RU"/>
    </w:rPr>
  </w:style>
  <w:style w:type="paragraph" w:customStyle="1" w:styleId="rvps2">
    <w:name w:val="rvps2"/>
    <w:basedOn w:val="a"/>
    <w:rsid w:val="00923451"/>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0C70-BC87-4F15-A806-D73B5A9C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11342</Words>
  <Characters>6466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17</cp:revision>
  <cp:lastPrinted>2022-09-30T08:52:00Z</cp:lastPrinted>
  <dcterms:created xsi:type="dcterms:W3CDTF">2022-06-17T12:36:00Z</dcterms:created>
  <dcterms:modified xsi:type="dcterms:W3CDTF">2022-09-30T08:52:00Z</dcterms:modified>
</cp:coreProperties>
</file>