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BF" w:rsidRDefault="008055BF" w:rsidP="008055BF">
      <w:pPr>
        <w:spacing w:before="60" w:after="60"/>
        <w:jc w:val="center"/>
        <w:rPr>
          <w:rFonts w:ascii="Times New Roman" w:hAnsi="Times New Roman"/>
          <w:b/>
          <w:bCs/>
          <w:sz w:val="28"/>
          <w:szCs w:val="28"/>
        </w:rPr>
      </w:pPr>
      <w:r w:rsidRPr="00C26BF6">
        <w:rPr>
          <w:rFonts w:ascii="Times New Roman" w:hAnsi="Times New Roman"/>
          <w:b/>
          <w:bCs/>
          <w:sz w:val="28"/>
          <w:szCs w:val="28"/>
        </w:rPr>
        <w:t>КОМУНАЛЬНА УСТАНОВА «КОРОСТЕНСЬКИЙ ГЕРІАТРИЧНИЙ ПАНСІОНАТ ДЛЯ ВЕТЕРАНІВ ВІЙНИ ТА ПРАЦІ»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4677" w:type="dxa"/>
        <w:tblInd w:w="5353" w:type="dxa"/>
        <w:tblLayout w:type="fixed"/>
        <w:tblLook w:val="00A0"/>
      </w:tblPr>
      <w:tblGrid>
        <w:gridCol w:w="4677"/>
      </w:tblGrid>
      <w:tr w:rsidR="008055BF" w:rsidRPr="00A07B32" w:rsidTr="008055BF">
        <w:trPr>
          <w:trHeight w:val="71"/>
        </w:trPr>
        <w:tc>
          <w:tcPr>
            <w:tcW w:w="4677" w:type="dxa"/>
          </w:tcPr>
          <w:p w:rsidR="008055BF" w:rsidRPr="00A07B32" w:rsidRDefault="008055BF" w:rsidP="008055BF">
            <w:pPr>
              <w:rPr>
                <w:rFonts w:ascii="Times New Roman" w:hAnsi="Times New Roman"/>
                <w:b/>
                <w:bCs/>
                <w:noProof/>
                <w:sz w:val="24"/>
                <w:szCs w:val="24"/>
              </w:rPr>
            </w:pPr>
            <w:r w:rsidRPr="00A07B32">
              <w:rPr>
                <w:rFonts w:ascii="Times New Roman" w:hAnsi="Times New Roman"/>
                <w:b/>
                <w:bCs/>
                <w:noProof/>
                <w:sz w:val="24"/>
                <w:szCs w:val="24"/>
              </w:rPr>
              <w:t>ЗАТВЕРДЖЕНО</w:t>
            </w:r>
          </w:p>
        </w:tc>
      </w:tr>
      <w:tr w:rsidR="008055BF" w:rsidRPr="00A07B32" w:rsidTr="008055BF">
        <w:tc>
          <w:tcPr>
            <w:tcW w:w="4677" w:type="dxa"/>
          </w:tcPr>
          <w:p w:rsidR="008055BF" w:rsidRPr="00A07B32" w:rsidRDefault="008055BF" w:rsidP="008055BF">
            <w:pPr>
              <w:rPr>
                <w:rFonts w:ascii="Times New Roman" w:hAnsi="Times New Roman"/>
                <w:b/>
                <w:bCs/>
                <w:sz w:val="24"/>
                <w:szCs w:val="24"/>
              </w:rPr>
            </w:pPr>
            <w:r w:rsidRPr="00A07B32">
              <w:rPr>
                <w:rFonts w:ascii="Times New Roman" w:hAnsi="Times New Roman"/>
                <w:b/>
                <w:bCs/>
                <w:sz w:val="24"/>
                <w:szCs w:val="24"/>
              </w:rPr>
              <w:t>РІШЕННЯМ УПОВНОВАЖЕНОЇ ОСОБИ</w:t>
            </w:r>
          </w:p>
        </w:tc>
      </w:tr>
      <w:tr w:rsidR="008055BF" w:rsidRPr="00A07B32" w:rsidTr="008055BF">
        <w:tc>
          <w:tcPr>
            <w:tcW w:w="4677" w:type="dxa"/>
          </w:tcPr>
          <w:p w:rsidR="008055BF" w:rsidRPr="00A07B32" w:rsidRDefault="008055BF" w:rsidP="008055BF">
            <w:pPr>
              <w:rPr>
                <w:rFonts w:ascii="Times New Roman" w:hAnsi="Times New Roman"/>
                <w:b/>
                <w:bCs/>
                <w:sz w:val="24"/>
                <w:szCs w:val="24"/>
              </w:rPr>
            </w:pPr>
            <w:r w:rsidRPr="00A07B32">
              <w:rPr>
                <w:rFonts w:ascii="Times New Roman" w:hAnsi="Times New Roman"/>
                <w:b/>
                <w:bCs/>
                <w:sz w:val="24"/>
                <w:szCs w:val="24"/>
              </w:rPr>
              <w:t xml:space="preserve">ПРОТОКОЛ </w:t>
            </w:r>
          </w:p>
        </w:tc>
      </w:tr>
      <w:tr w:rsidR="008055BF" w:rsidRPr="00A07B32" w:rsidTr="008055BF">
        <w:tc>
          <w:tcPr>
            <w:tcW w:w="4677" w:type="dxa"/>
          </w:tcPr>
          <w:p w:rsidR="008055BF" w:rsidRPr="00A07B32" w:rsidRDefault="008055BF" w:rsidP="008055BF">
            <w:pPr>
              <w:rPr>
                <w:rFonts w:ascii="Times New Roman" w:hAnsi="Times New Roman"/>
                <w:b/>
                <w:bCs/>
                <w:sz w:val="24"/>
                <w:szCs w:val="24"/>
              </w:rPr>
            </w:pPr>
            <w:r w:rsidRPr="00A07B32">
              <w:rPr>
                <w:rFonts w:ascii="Times New Roman" w:hAnsi="Times New Roman"/>
                <w:b/>
                <w:bCs/>
                <w:sz w:val="24"/>
                <w:szCs w:val="24"/>
              </w:rPr>
              <w:t xml:space="preserve">ВІД </w:t>
            </w:r>
            <w:r w:rsidRPr="00A07B32">
              <w:rPr>
                <w:rFonts w:ascii="Times New Roman" w:hAnsi="Times New Roman"/>
                <w:b/>
                <w:sz w:val="24"/>
                <w:szCs w:val="24"/>
              </w:rPr>
              <w:t>«</w:t>
            </w:r>
            <w:r>
              <w:rPr>
                <w:rFonts w:ascii="Times New Roman" w:hAnsi="Times New Roman"/>
                <w:b/>
                <w:sz w:val="24"/>
                <w:szCs w:val="24"/>
              </w:rPr>
              <w:t>2</w:t>
            </w:r>
            <w:r w:rsidRPr="00A07B32">
              <w:rPr>
                <w:rFonts w:ascii="Times New Roman" w:hAnsi="Times New Roman"/>
                <w:b/>
                <w:sz w:val="24"/>
                <w:szCs w:val="24"/>
              </w:rPr>
              <w:t xml:space="preserve">» </w:t>
            </w:r>
            <w:r>
              <w:rPr>
                <w:rFonts w:ascii="Times New Roman" w:hAnsi="Times New Roman"/>
                <w:b/>
                <w:sz w:val="24"/>
                <w:szCs w:val="24"/>
              </w:rPr>
              <w:t xml:space="preserve">січня </w:t>
            </w:r>
            <w:r>
              <w:rPr>
                <w:rFonts w:ascii="Times New Roman" w:hAnsi="Times New Roman"/>
                <w:b/>
                <w:sz w:val="24"/>
                <w:szCs w:val="24"/>
                <w:lang w:val="en-US"/>
              </w:rPr>
              <w:t xml:space="preserve"> </w:t>
            </w:r>
            <w:r>
              <w:rPr>
                <w:rFonts w:ascii="Times New Roman" w:hAnsi="Times New Roman"/>
                <w:b/>
                <w:sz w:val="24"/>
                <w:szCs w:val="24"/>
              </w:rPr>
              <w:t xml:space="preserve"> </w:t>
            </w:r>
            <w:r w:rsidRPr="00A07B32">
              <w:rPr>
                <w:rFonts w:ascii="Times New Roman" w:hAnsi="Times New Roman"/>
                <w:b/>
                <w:sz w:val="24"/>
                <w:szCs w:val="24"/>
              </w:rPr>
              <w:t xml:space="preserve"> 202</w:t>
            </w:r>
            <w:r>
              <w:rPr>
                <w:rFonts w:ascii="Times New Roman" w:hAnsi="Times New Roman"/>
                <w:b/>
                <w:sz w:val="24"/>
                <w:szCs w:val="24"/>
              </w:rPr>
              <w:t>3</w:t>
            </w:r>
            <w:r w:rsidRPr="00A07B32">
              <w:rPr>
                <w:rFonts w:ascii="Times New Roman" w:hAnsi="Times New Roman"/>
                <w:b/>
                <w:sz w:val="24"/>
                <w:szCs w:val="24"/>
              </w:rPr>
              <w:t xml:space="preserve"> року</w:t>
            </w:r>
          </w:p>
        </w:tc>
      </w:tr>
      <w:tr w:rsidR="008055BF" w:rsidRPr="00A07B32" w:rsidTr="008055BF">
        <w:tc>
          <w:tcPr>
            <w:tcW w:w="4677" w:type="dxa"/>
          </w:tcPr>
          <w:p w:rsidR="008055BF" w:rsidRPr="00A07B32" w:rsidRDefault="008055BF" w:rsidP="008055BF">
            <w:pPr>
              <w:rPr>
                <w:rFonts w:ascii="Times New Roman" w:hAnsi="Times New Roman"/>
                <w:b/>
                <w:bCs/>
                <w:sz w:val="24"/>
                <w:szCs w:val="24"/>
              </w:rPr>
            </w:pPr>
          </w:p>
          <w:p w:rsidR="008055BF" w:rsidRPr="00A07B32" w:rsidRDefault="008055BF" w:rsidP="008055BF">
            <w:pPr>
              <w:rPr>
                <w:rFonts w:ascii="Times New Roman" w:hAnsi="Times New Roman"/>
                <w:b/>
                <w:bCs/>
                <w:sz w:val="24"/>
                <w:szCs w:val="24"/>
              </w:rPr>
            </w:pPr>
            <w:r w:rsidRPr="00A07B32">
              <w:rPr>
                <w:rFonts w:ascii="Times New Roman" w:hAnsi="Times New Roman"/>
                <w:b/>
                <w:bCs/>
                <w:sz w:val="24"/>
                <w:szCs w:val="24"/>
              </w:rPr>
              <w:t>Уповноважена особа</w:t>
            </w:r>
          </w:p>
        </w:tc>
      </w:tr>
      <w:tr w:rsidR="008055BF" w:rsidRPr="00A07B32" w:rsidTr="008055BF">
        <w:tc>
          <w:tcPr>
            <w:tcW w:w="4677" w:type="dxa"/>
          </w:tcPr>
          <w:p w:rsidR="008055BF" w:rsidRPr="00A07B32" w:rsidRDefault="008055BF" w:rsidP="008055BF">
            <w:pPr>
              <w:rPr>
                <w:rFonts w:ascii="Times New Roman" w:hAnsi="Times New Roman"/>
                <w:b/>
                <w:bCs/>
                <w:sz w:val="24"/>
                <w:szCs w:val="24"/>
              </w:rPr>
            </w:pPr>
            <w:r w:rsidRPr="00A07B32">
              <w:rPr>
                <w:rFonts w:ascii="Times New Roman" w:hAnsi="Times New Roman"/>
                <w:b/>
                <w:bCs/>
                <w:sz w:val="24"/>
                <w:szCs w:val="24"/>
              </w:rPr>
              <w:t xml:space="preserve">_________________________ </w:t>
            </w:r>
          </w:p>
          <w:p w:rsidR="008055BF" w:rsidRPr="00A07B32" w:rsidRDefault="008055BF" w:rsidP="008055BF">
            <w:pPr>
              <w:rPr>
                <w:rFonts w:ascii="Times New Roman" w:hAnsi="Times New Roman"/>
                <w:b/>
                <w:bCs/>
                <w:sz w:val="24"/>
                <w:szCs w:val="24"/>
              </w:rPr>
            </w:pPr>
            <w:proofErr w:type="spellStart"/>
            <w:r>
              <w:rPr>
                <w:rFonts w:ascii="Times New Roman" w:hAnsi="Times New Roman"/>
                <w:b/>
                <w:bCs/>
                <w:sz w:val="24"/>
                <w:szCs w:val="24"/>
              </w:rPr>
              <w:t>Мостівенко</w:t>
            </w:r>
            <w:proofErr w:type="spellEnd"/>
            <w:r>
              <w:rPr>
                <w:rFonts w:ascii="Times New Roman" w:hAnsi="Times New Roman"/>
                <w:b/>
                <w:bCs/>
                <w:sz w:val="24"/>
                <w:szCs w:val="24"/>
              </w:rPr>
              <w:t xml:space="preserve"> В.В.</w:t>
            </w:r>
          </w:p>
        </w:tc>
      </w:tr>
      <w:tr w:rsidR="008055BF" w:rsidRPr="00A07B32" w:rsidTr="008055BF">
        <w:tc>
          <w:tcPr>
            <w:tcW w:w="4677" w:type="dxa"/>
          </w:tcPr>
          <w:p w:rsidR="008055BF" w:rsidRPr="00A07B32" w:rsidRDefault="008055BF" w:rsidP="008055BF">
            <w:pPr>
              <w:jc w:val="center"/>
              <w:rPr>
                <w:rFonts w:ascii="Times New Roman" w:hAnsi="Times New Roman"/>
                <w:b/>
                <w:bCs/>
                <w:sz w:val="24"/>
                <w:szCs w:val="24"/>
              </w:rPr>
            </w:pPr>
            <w:r w:rsidRPr="00A07B32">
              <w:rPr>
                <w:rFonts w:ascii="Times New Roman" w:hAnsi="Times New Roman"/>
                <w:b/>
                <w:bCs/>
                <w:sz w:val="24"/>
                <w:szCs w:val="24"/>
              </w:rPr>
              <w:t>М.П.</w:t>
            </w: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8055BF">
      <w:pPr>
        <w:spacing w:line="240" w:lineRule="auto"/>
        <w:rPr>
          <w:rFonts w:ascii="Times New Roman" w:hAnsi="Times New Roman"/>
          <w:b/>
          <w:sz w:val="24"/>
          <w:szCs w:val="24"/>
        </w:rPr>
      </w:pP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8055BF" w:rsidRPr="00D3233F" w:rsidRDefault="008055BF" w:rsidP="008055BF">
      <w:pPr>
        <w:spacing w:line="240" w:lineRule="auto"/>
        <w:jc w:val="center"/>
        <w:rPr>
          <w:rFonts w:ascii="Times New Roman" w:hAnsi="Times New Roman"/>
          <w:b/>
          <w:i/>
          <w:sz w:val="32"/>
          <w:szCs w:val="32"/>
        </w:rPr>
      </w:pPr>
      <w:r>
        <w:rPr>
          <w:rFonts w:ascii="Times New Roman" w:hAnsi="Times New Roman"/>
          <w:b/>
          <w:i/>
          <w:sz w:val="32"/>
          <w:szCs w:val="32"/>
        </w:rPr>
        <w:t>Сметана,кефір,</w:t>
      </w:r>
      <w:proofErr w:type="spellStart"/>
      <w:r>
        <w:rPr>
          <w:rFonts w:ascii="Times New Roman" w:hAnsi="Times New Roman"/>
          <w:b/>
          <w:i/>
          <w:sz w:val="32"/>
          <w:szCs w:val="32"/>
        </w:rPr>
        <w:t>ряженка</w:t>
      </w:r>
      <w:proofErr w:type="spellEnd"/>
      <w:r>
        <w:rPr>
          <w:rFonts w:ascii="Times New Roman" w:hAnsi="Times New Roman"/>
          <w:b/>
          <w:i/>
          <w:sz w:val="32"/>
          <w:szCs w:val="32"/>
        </w:rPr>
        <w:t xml:space="preserve">,йогурт(Код </w:t>
      </w:r>
      <w:proofErr w:type="spellStart"/>
      <w:r>
        <w:rPr>
          <w:rFonts w:ascii="Times New Roman" w:hAnsi="Times New Roman"/>
          <w:b/>
          <w:i/>
          <w:sz w:val="32"/>
          <w:szCs w:val="32"/>
        </w:rPr>
        <w:t>ДК</w:t>
      </w:r>
      <w:proofErr w:type="spellEnd"/>
      <w:r>
        <w:rPr>
          <w:rFonts w:ascii="Times New Roman" w:hAnsi="Times New Roman"/>
          <w:b/>
          <w:i/>
          <w:sz w:val="32"/>
          <w:szCs w:val="32"/>
        </w:rPr>
        <w:t xml:space="preserve"> 021:2015:15550000-8-Молочні продукти різні)</w:t>
      </w:r>
    </w:p>
    <w:p w:rsidR="008055BF" w:rsidRPr="00B72627" w:rsidRDefault="008055BF" w:rsidP="008055BF">
      <w:pPr>
        <w:pStyle w:val="aa"/>
        <w:spacing w:before="0" w:after="0"/>
        <w:rPr>
          <w:b/>
          <w:bCs/>
          <w:color w:val="000000"/>
          <w:lang w:val="ru-RU"/>
        </w:rPr>
      </w:pPr>
    </w:p>
    <w:p w:rsidR="008055BF" w:rsidRDefault="008055BF" w:rsidP="008055BF">
      <w:pPr>
        <w:pStyle w:val="aa"/>
        <w:spacing w:before="0" w:after="0"/>
        <w:jc w:val="center"/>
        <w:rPr>
          <w:b/>
          <w:bCs/>
          <w:color w:val="000000"/>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055BF" w:rsidP="00900C38">
      <w:pPr>
        <w:spacing w:line="240" w:lineRule="auto"/>
        <w:jc w:val="center"/>
        <w:rPr>
          <w:rFonts w:ascii="Times New Roman" w:hAnsi="Times New Roman"/>
          <w:b/>
          <w:bCs/>
          <w:sz w:val="24"/>
          <w:szCs w:val="24"/>
        </w:rPr>
      </w:pPr>
      <w:r>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Pr="00017E61" w:rsidRDefault="00EF3E12" w:rsidP="00017E61">
            <w:pPr>
              <w:pStyle w:val="1"/>
              <w:widowControl w:val="0"/>
              <w:spacing w:line="240" w:lineRule="auto"/>
              <w:jc w:val="both"/>
              <w:rPr>
                <w:rFonts w:ascii="Times New Roman" w:eastAsia="Times New Roman" w:hAnsi="Times New Roman" w:cs="Times New Roman"/>
                <w:color w:val="auto"/>
                <w:sz w:val="24"/>
                <w:szCs w:val="24"/>
                <w:lang w:val="uk-UA"/>
              </w:rPr>
            </w:pPr>
            <w:r w:rsidRPr="00017E61">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017E61">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900C38" w:rsidRPr="00017E61">
              <w:rPr>
                <w:rFonts w:ascii="Times New Roman" w:eastAsia="Times New Roman" w:hAnsi="Times New Roman" w:cs="Times New Roman"/>
                <w:color w:val="auto"/>
                <w:sz w:val="24"/>
                <w:szCs w:val="24"/>
                <w:lang w:val="uk-UA"/>
              </w:rPr>
              <w:t>асування» (далі – Особливості).</w:t>
            </w:r>
          </w:p>
          <w:p w:rsidR="00EF3E12" w:rsidRPr="00017E61" w:rsidRDefault="00EF3E12" w:rsidP="00017E61">
            <w:pPr>
              <w:pStyle w:val="1"/>
              <w:widowControl w:val="0"/>
              <w:spacing w:line="240" w:lineRule="auto"/>
              <w:jc w:val="both"/>
              <w:rPr>
                <w:rFonts w:ascii="Times New Roman" w:eastAsia="Times New Roman" w:hAnsi="Times New Roman"/>
                <w:sz w:val="24"/>
                <w:szCs w:val="24"/>
                <w:lang w:val="uk-UA"/>
              </w:rPr>
            </w:pPr>
            <w:r w:rsidRPr="00017E61">
              <w:rPr>
                <w:rFonts w:ascii="Times New Roman" w:eastAsia="Times New Roman" w:hAnsi="Times New Roman"/>
                <w:sz w:val="24"/>
                <w:szCs w:val="24"/>
                <w:lang w:val="uk-UA"/>
              </w:rPr>
              <w:t>Терміни,</w:t>
            </w:r>
            <w:r w:rsidRPr="00017E61">
              <w:rPr>
                <w:rFonts w:ascii="Times New Roman" w:hAnsi="Times New Roman"/>
                <w:sz w:val="24"/>
                <w:szCs w:val="24"/>
                <w:lang w:val="uk-UA"/>
              </w:rPr>
              <w:t xml:space="preserve"> які використовуються в цій тендерній документації,</w:t>
            </w:r>
            <w:r w:rsidRPr="00017E61">
              <w:rPr>
                <w:rFonts w:ascii="Times New Roman" w:eastAsia="Times New Roman" w:hAnsi="Times New Roman"/>
                <w:sz w:val="24"/>
                <w:szCs w:val="24"/>
                <w:lang w:val="uk-UA"/>
              </w:rPr>
              <w:t xml:space="preserve"> вживаються у значенні, наведеному в </w:t>
            </w:r>
            <w:r w:rsidRPr="00017E61">
              <w:rPr>
                <w:rFonts w:ascii="Times New Roman" w:eastAsia="Times New Roman" w:hAnsi="Times New Roman"/>
                <w:b/>
                <w:bCs/>
                <w:i/>
                <w:iCs/>
                <w:sz w:val="24"/>
                <w:szCs w:val="24"/>
                <w:lang w:val="uk-UA"/>
              </w:rPr>
              <w:t>Законі</w:t>
            </w:r>
            <w:r w:rsidRPr="00017E61">
              <w:rPr>
                <w:rFonts w:ascii="Times New Roman" w:eastAsia="Times New Roman" w:hAnsi="Times New Roman"/>
                <w:sz w:val="24"/>
                <w:szCs w:val="24"/>
                <w:lang w:val="uk-UA"/>
              </w:rPr>
              <w:t xml:space="preserve"> та інших вищенаведених нормативних актах.</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900C38" w:rsidP="008055BF">
            <w:pPr>
              <w:spacing w:after="0" w:line="240" w:lineRule="auto"/>
              <w:textAlignment w:val="baseline"/>
              <w:rPr>
                <w:rFonts w:ascii="Times New Roman" w:hAnsi="Times New Roman"/>
                <w:b/>
                <w:bCs/>
                <w:sz w:val="24"/>
                <w:szCs w:val="24"/>
              </w:rPr>
            </w:pPr>
            <w:r w:rsidRPr="00017E61">
              <w:rPr>
                <w:rFonts w:ascii="Times New Roman" w:hAnsi="Times New Roman"/>
                <w:b/>
                <w:bCs/>
                <w:sz w:val="24"/>
                <w:szCs w:val="24"/>
              </w:rPr>
              <w:t>Комунальна установа «</w:t>
            </w:r>
            <w:proofErr w:type="spellStart"/>
            <w:r w:rsidR="008055BF">
              <w:rPr>
                <w:rFonts w:ascii="Times New Roman" w:hAnsi="Times New Roman"/>
                <w:b/>
                <w:bCs/>
                <w:sz w:val="24"/>
                <w:szCs w:val="24"/>
              </w:rPr>
              <w:t>Коростенський</w:t>
            </w:r>
            <w:proofErr w:type="spellEnd"/>
            <w:r w:rsidR="008055BF">
              <w:rPr>
                <w:rFonts w:ascii="Times New Roman" w:hAnsi="Times New Roman"/>
                <w:b/>
                <w:bCs/>
                <w:sz w:val="24"/>
                <w:szCs w:val="24"/>
              </w:rPr>
              <w:t xml:space="preserve"> геріатричний пансіонат для ветеранів війни та праці»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8055BF" w:rsidRPr="00A07B32" w:rsidRDefault="008055BF" w:rsidP="008055BF">
            <w:pPr>
              <w:pStyle w:val="aa"/>
              <w:spacing w:before="0" w:after="0"/>
            </w:pPr>
            <w:r w:rsidRPr="00A07B32">
              <w:t>вулиця Григорія Сковороди, 81, місто Коростень, Житомирська область, Україна, 11500</w:t>
            </w:r>
          </w:p>
          <w:p w:rsidR="00900C38" w:rsidRPr="008055BF" w:rsidRDefault="008055BF" w:rsidP="008055BF">
            <w:pPr>
              <w:spacing w:after="0" w:line="240" w:lineRule="auto"/>
              <w:jc w:val="both"/>
              <w:textAlignment w:val="baseline"/>
              <w:rPr>
                <w:rFonts w:ascii="Times New Roman" w:hAnsi="Times New Roman"/>
                <w:bCs/>
                <w:sz w:val="24"/>
                <w:szCs w:val="24"/>
              </w:rPr>
            </w:pPr>
            <w:r w:rsidRPr="008055BF">
              <w:rPr>
                <w:rFonts w:ascii="Times New Roman" w:hAnsi="Times New Roman"/>
                <w:sz w:val="24"/>
                <w:szCs w:val="24"/>
              </w:rPr>
              <w:t>тел.: (04142) 5-82-34</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8055BF" w:rsidRPr="00A07B32" w:rsidRDefault="00900C38" w:rsidP="008055BF">
            <w:pPr>
              <w:pStyle w:val="aa"/>
              <w:spacing w:before="0" w:after="0"/>
              <w:jc w:val="both"/>
            </w:pPr>
            <w:r w:rsidRPr="00017E61">
              <w:rPr>
                <w:b/>
                <w:bCs/>
                <w:color w:val="000000"/>
              </w:rPr>
              <w:t xml:space="preserve"> </w:t>
            </w:r>
            <w:proofErr w:type="spellStart"/>
            <w:r w:rsidR="008055BF" w:rsidRPr="008F586A">
              <w:rPr>
                <w:bCs/>
              </w:rPr>
              <w:t>Мостівенко</w:t>
            </w:r>
            <w:proofErr w:type="spellEnd"/>
            <w:r w:rsidR="008055BF" w:rsidRPr="008F586A">
              <w:rPr>
                <w:bCs/>
              </w:rPr>
              <w:t xml:space="preserve"> Вікторія Вікторівна</w:t>
            </w:r>
            <w:r w:rsidR="008055BF" w:rsidRPr="00A07B32">
              <w:t xml:space="preserve">, уповноважена особа, </w:t>
            </w:r>
            <w:proofErr w:type="spellStart"/>
            <w:r w:rsidR="008055BF" w:rsidRPr="00A07B32">
              <w:t>КУ</w:t>
            </w:r>
            <w:proofErr w:type="spellEnd"/>
            <w:r w:rsidR="008055BF" w:rsidRPr="00A07B32">
              <w:t xml:space="preserve"> «</w:t>
            </w:r>
            <w:proofErr w:type="spellStart"/>
            <w:r w:rsidR="008055BF" w:rsidRPr="00A07B32">
              <w:t>Коростенський</w:t>
            </w:r>
            <w:proofErr w:type="spellEnd"/>
            <w:r w:rsidR="008055BF" w:rsidRPr="00A07B32">
              <w:t xml:space="preserve"> геріатричний пансіонат для ветеранів війни та праці» Житомирської обласної ради</w:t>
            </w:r>
          </w:p>
          <w:p w:rsidR="008055BF" w:rsidRPr="00A07B32" w:rsidRDefault="008055BF" w:rsidP="008055BF">
            <w:pPr>
              <w:pStyle w:val="aa"/>
              <w:spacing w:before="0" w:after="0"/>
              <w:jc w:val="both"/>
            </w:pPr>
            <w:r w:rsidRPr="00A07B32">
              <w:t>тел.: (04142) 5-83-01</w:t>
            </w:r>
          </w:p>
          <w:p w:rsidR="008055BF" w:rsidRPr="00A07B32" w:rsidRDefault="008055BF" w:rsidP="008055BF">
            <w:pPr>
              <w:rPr>
                <w:rFonts w:ascii="Times New Roman" w:hAnsi="Times New Roman"/>
                <w:sz w:val="24"/>
                <w:szCs w:val="24"/>
                <w:u w:val="single"/>
              </w:rPr>
            </w:pPr>
            <w:r w:rsidRPr="00A07B32">
              <w:rPr>
                <w:rFonts w:ascii="Times New Roman" w:hAnsi="Times New Roman"/>
                <w:sz w:val="24"/>
                <w:szCs w:val="24"/>
              </w:rPr>
              <w:t>e-</w:t>
            </w:r>
            <w:proofErr w:type="spellStart"/>
            <w:r w:rsidRPr="00A07B32">
              <w:rPr>
                <w:rFonts w:ascii="Times New Roman" w:hAnsi="Times New Roman"/>
                <w:sz w:val="24"/>
                <w:szCs w:val="24"/>
              </w:rPr>
              <w:t>mail</w:t>
            </w:r>
            <w:proofErr w:type="spellEnd"/>
            <w:r w:rsidRPr="00A07B32">
              <w:rPr>
                <w:rFonts w:ascii="Times New Roman" w:hAnsi="Times New Roman"/>
                <w:sz w:val="24"/>
                <w:szCs w:val="24"/>
              </w:rPr>
              <w:t xml:space="preserve">: </w:t>
            </w:r>
            <w:hyperlink r:id="rId8" w:history="1">
              <w:r w:rsidRPr="00A07B32">
                <w:rPr>
                  <w:rStyle w:val="a9"/>
                  <w:rFonts w:ascii="Times New Roman" w:hAnsi="Times New Roman"/>
                  <w:sz w:val="24"/>
                  <w:szCs w:val="24"/>
                </w:rPr>
                <w:t>korosten.pansionat.v.v.p@ukr.net</w:t>
              </w:r>
            </w:hyperlink>
            <w:r w:rsidRPr="00A07B32">
              <w:rPr>
                <w:rFonts w:ascii="Times New Roman" w:hAnsi="Times New Roman"/>
                <w:sz w:val="24"/>
                <w:szCs w:val="24"/>
                <w:u w:val="single"/>
              </w:rPr>
              <w:t xml:space="preserve"> </w:t>
            </w:r>
          </w:p>
          <w:p w:rsidR="00900C38" w:rsidRPr="00017E61" w:rsidRDefault="008055BF" w:rsidP="008055BF">
            <w:pPr>
              <w:pStyle w:val="aa"/>
              <w:spacing w:before="0" w:beforeAutospacing="0" w:after="0" w:afterAutospacing="0"/>
              <w:rPr>
                <w:rFonts w:ascii="Calibri" w:hAnsi="Calibri"/>
                <w:b/>
                <w:bCs/>
              </w:rPr>
            </w:pPr>
            <w:r w:rsidRPr="00A07B32">
              <w:t>вулиця Григорія Сковороди, 81, місто Коростень, Житомирська область, Україна, 11500</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5C457F">
        <w:trPr>
          <w:trHeight w:val="54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017E61" w:rsidRDefault="005C457F" w:rsidP="008055BF">
            <w:pPr>
              <w:spacing w:after="0" w:line="240" w:lineRule="auto"/>
              <w:jc w:val="center"/>
              <w:rPr>
                <w:rFonts w:ascii="Times New Roman" w:eastAsia="Times New Roman" w:hAnsi="Times New Roman"/>
                <w:b/>
                <w:sz w:val="24"/>
                <w:szCs w:val="24"/>
              </w:rPr>
            </w:pPr>
            <w:r w:rsidRPr="00C2734E">
              <w:rPr>
                <w:rFonts w:ascii="Times New Roman" w:hAnsi="Times New Roman"/>
              </w:rPr>
              <w:t>Сметана,кефір,</w:t>
            </w:r>
            <w:proofErr w:type="spellStart"/>
            <w:r w:rsidRPr="00C2734E">
              <w:rPr>
                <w:rFonts w:ascii="Times New Roman" w:hAnsi="Times New Roman"/>
              </w:rPr>
              <w:t>ряженка</w:t>
            </w:r>
            <w:proofErr w:type="spellEnd"/>
            <w:r w:rsidRPr="00C2734E">
              <w:rPr>
                <w:rFonts w:ascii="Times New Roman" w:hAnsi="Times New Roman"/>
              </w:rPr>
              <w:t xml:space="preserve">,йогурт(Код </w:t>
            </w:r>
            <w:proofErr w:type="spellStart"/>
            <w:r w:rsidRPr="00C2734E">
              <w:rPr>
                <w:rFonts w:ascii="Times New Roman" w:hAnsi="Times New Roman"/>
              </w:rPr>
              <w:t>ДК</w:t>
            </w:r>
            <w:proofErr w:type="spellEnd"/>
            <w:r w:rsidRPr="00C2734E">
              <w:rPr>
                <w:rFonts w:ascii="Times New Roman" w:hAnsi="Times New Roman"/>
              </w:rPr>
              <w:t xml:space="preserve"> 021:2015:15550000-8-Молочні продукти різні)</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w:t>
            </w:r>
            <w:r w:rsidRPr="00EF3E12">
              <w:rPr>
                <w:rFonts w:ascii="Times New Roman" w:hAnsi="Times New Roman"/>
                <w:sz w:val="24"/>
                <w:szCs w:val="24"/>
                <w:lang w:eastAsia="uk-UA"/>
              </w:rPr>
              <w:lastRenderedPageBreak/>
              <w:t xml:space="preserve">якої можуть бути подані тендерні пропозиції </w:t>
            </w:r>
          </w:p>
        </w:tc>
        <w:tc>
          <w:tcPr>
            <w:tcW w:w="6820" w:type="dxa"/>
            <w:shd w:val="clear" w:color="auto" w:fill="auto"/>
          </w:tcPr>
          <w:p w:rsidR="00EF3E12" w:rsidRPr="00C2734E" w:rsidRDefault="00EF3E12" w:rsidP="005C457F">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lastRenderedPageBreak/>
              <w:t xml:space="preserve"> </w:t>
            </w:r>
            <w:r w:rsidR="005C457F" w:rsidRPr="00A07B32">
              <w:rPr>
                <w:rFonts w:ascii="Times New Roman" w:hAnsi="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C46AE" w:rsidRDefault="00C2734E" w:rsidP="00C2734E">
            <w:pPr>
              <w:pStyle w:val="HTML"/>
              <w:rPr>
                <w:rFonts w:ascii="Times New Roman" w:hAnsi="Times New Roman"/>
                <w:sz w:val="24"/>
                <w:szCs w:val="24"/>
                <w:lang w:val="uk-UA"/>
              </w:rPr>
            </w:pPr>
            <w:r w:rsidRPr="00A07B32">
              <w:rPr>
                <w:rFonts w:ascii="Times New Roman" w:hAnsi="Times New Roman"/>
                <w:sz w:val="24"/>
                <w:szCs w:val="24"/>
                <w:lang w:val="uk-UA"/>
              </w:rPr>
              <w:t>11500, Україна, Житомирська область, місто Коростень, вулиця Григорія Сковороди, 8</w:t>
            </w:r>
            <w:r>
              <w:rPr>
                <w:rFonts w:ascii="Times New Roman" w:hAnsi="Times New Roman"/>
                <w:sz w:val="24"/>
                <w:szCs w:val="24"/>
                <w:lang w:val="uk-UA"/>
              </w:rPr>
              <w:t>1</w:t>
            </w:r>
          </w:p>
          <w:p w:rsidR="00C2734E" w:rsidRDefault="00C2734E" w:rsidP="00C2734E">
            <w:pPr>
              <w:pStyle w:val="HTML"/>
              <w:rPr>
                <w:rFonts w:ascii="Times New Roman" w:hAnsi="Times New Roman"/>
                <w:sz w:val="24"/>
                <w:szCs w:val="24"/>
                <w:lang w:val="uk-UA"/>
              </w:rPr>
            </w:pPr>
            <w:r>
              <w:rPr>
                <w:rFonts w:ascii="Times New Roman" w:hAnsi="Times New Roman"/>
                <w:sz w:val="24"/>
                <w:szCs w:val="24"/>
                <w:lang w:val="uk-UA"/>
              </w:rPr>
              <w:t>Сметана-900кг</w:t>
            </w:r>
          </w:p>
          <w:p w:rsidR="00C2734E" w:rsidRDefault="00C2734E" w:rsidP="00C2734E">
            <w:pPr>
              <w:pStyle w:val="HTML"/>
              <w:rPr>
                <w:rFonts w:ascii="Times New Roman" w:hAnsi="Times New Roman"/>
                <w:sz w:val="24"/>
                <w:szCs w:val="24"/>
                <w:lang w:val="uk-UA"/>
              </w:rPr>
            </w:pPr>
            <w:r>
              <w:rPr>
                <w:rFonts w:ascii="Times New Roman" w:hAnsi="Times New Roman"/>
                <w:sz w:val="24"/>
                <w:szCs w:val="24"/>
                <w:lang w:val="uk-UA"/>
              </w:rPr>
              <w:t>Кефір-1000кг</w:t>
            </w:r>
          </w:p>
          <w:p w:rsidR="00C2734E" w:rsidRDefault="00C2734E" w:rsidP="00C2734E">
            <w:pPr>
              <w:pStyle w:val="HTML"/>
              <w:rPr>
                <w:rFonts w:ascii="Times New Roman" w:hAnsi="Times New Roman"/>
                <w:sz w:val="24"/>
                <w:szCs w:val="24"/>
                <w:lang w:val="uk-UA"/>
              </w:rPr>
            </w:pPr>
            <w:r>
              <w:rPr>
                <w:rFonts w:ascii="Times New Roman" w:hAnsi="Times New Roman"/>
                <w:sz w:val="24"/>
                <w:szCs w:val="24"/>
                <w:lang w:val="uk-UA"/>
              </w:rPr>
              <w:t>Йогурт-1000кг</w:t>
            </w:r>
          </w:p>
          <w:p w:rsidR="00C2734E" w:rsidRPr="00C2734E" w:rsidRDefault="00C2734E" w:rsidP="00C2734E">
            <w:pPr>
              <w:pStyle w:val="HTML"/>
              <w:rPr>
                <w:rFonts w:ascii="Times New Roman" w:hAnsi="Times New Roman"/>
                <w:sz w:val="24"/>
                <w:szCs w:val="24"/>
                <w:lang w:val="uk-UA"/>
              </w:rPr>
            </w:pPr>
            <w:r>
              <w:rPr>
                <w:rFonts w:ascii="Times New Roman" w:hAnsi="Times New Roman"/>
                <w:sz w:val="24"/>
                <w:szCs w:val="24"/>
                <w:lang w:val="uk-UA"/>
              </w:rPr>
              <w:t>Ряженка-1000кг</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w:t>
            </w:r>
            <w:r w:rsidR="00C2734E">
              <w:rPr>
                <w:rFonts w:ascii="Times New Roman" w:eastAsia="SimSun" w:hAnsi="Times New Roman"/>
                <w:b/>
                <w:snapToGrid w:val="0"/>
                <w:sz w:val="24"/>
                <w:szCs w:val="24"/>
                <w:lang w:eastAsia="uk-UA"/>
              </w:rPr>
              <w:t>о 30.06</w:t>
            </w:r>
            <w:r w:rsidRPr="00017E61">
              <w:rPr>
                <w:rFonts w:ascii="Times New Roman" w:eastAsia="SimSun" w:hAnsi="Times New Roman"/>
                <w:b/>
                <w:snapToGrid w:val="0"/>
                <w:sz w:val="24"/>
                <w:szCs w:val="24"/>
                <w:lang w:eastAsia="uk-UA"/>
              </w:rPr>
              <w:t>.2023 р.</w:t>
            </w:r>
          </w:p>
        </w:tc>
      </w:tr>
    </w:tbl>
    <w:p w:rsidR="00475F0A" w:rsidRDefault="00475F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0824C7" w:rsidRPr="00EF3E12" w:rsidTr="000824C7">
        <w:trPr>
          <w:trHeight w:val="274"/>
          <w:jc w:val="center"/>
        </w:trPr>
        <w:tc>
          <w:tcPr>
            <w:tcW w:w="516" w:type="dxa"/>
            <w:shd w:val="clear" w:color="auto" w:fill="auto"/>
          </w:tcPr>
          <w:p w:rsidR="000824C7" w:rsidRPr="00EF3E12" w:rsidRDefault="000824C7" w:rsidP="000824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shd w:val="clear" w:color="auto" w:fill="auto"/>
          </w:tcPr>
          <w:p w:rsidR="000824C7" w:rsidRPr="00EF3E12" w:rsidRDefault="000824C7" w:rsidP="000824C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820" w:type="dxa"/>
            <w:shd w:val="clear" w:color="auto" w:fill="auto"/>
          </w:tcPr>
          <w:p w:rsidR="000824C7" w:rsidRPr="000824C7" w:rsidRDefault="000824C7" w:rsidP="000824C7">
            <w:pPr>
              <w:widowControl w:val="0"/>
              <w:spacing w:after="0" w:line="240" w:lineRule="auto"/>
              <w:ind w:hanging="2"/>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EF3E12"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6.6.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p w:rsidR="00C32CC3" w:rsidRPr="000824C7" w:rsidRDefault="00C32CC3" w:rsidP="000824C7">
            <w:pPr>
              <w:widowControl w:val="0"/>
              <w:spacing w:after="0" w:line="240" w:lineRule="auto"/>
              <w:ind w:hanging="23"/>
              <w:contextualSpacing/>
              <w:jc w:val="both"/>
              <w:rPr>
                <w:rFonts w:ascii="Times New Roman" w:eastAsia="Times New Roman" w:hAnsi="Times New Roman"/>
                <w:sz w:val="24"/>
                <w:szCs w:val="24"/>
                <w:lang w:eastAsia="ar-S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Інформація  про  мову (мови),  якою  (якими) </w:t>
            </w:r>
            <w:r w:rsidRPr="00EF3E12">
              <w:rPr>
                <w:rFonts w:ascii="Times New Roman" w:hAnsi="Times New Roman"/>
                <w:b/>
                <w:sz w:val="24"/>
                <w:szCs w:val="24"/>
                <w:lang w:eastAsia="uk-UA"/>
              </w:rPr>
              <w:lastRenderedPageBreak/>
              <w:t>повинно  бути  складено тендерні пропозиції</w:t>
            </w:r>
          </w:p>
        </w:tc>
        <w:tc>
          <w:tcPr>
            <w:tcW w:w="6820" w:type="dxa"/>
            <w:shd w:val="clear" w:color="auto" w:fill="auto"/>
          </w:tcPr>
          <w:p w:rsidR="00EF3E12" w:rsidRPr="00EF3E12" w:rsidRDefault="00EF3E12"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lastRenderedPageBreak/>
              <w:t>7.1. Під час проведення процедур закупівель усі документи, що готуються замовником, викладаються українською мовою.</w:t>
            </w:r>
          </w:p>
          <w:p w:rsidR="00EF3E12" w:rsidRPr="00EF3E12" w:rsidRDefault="00EF3E12"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lastRenderedPageBreak/>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F3E12" w:rsidRDefault="00EF3E12"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0824C7" w:rsidRDefault="000824C7"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0824C7" w:rsidRPr="00EF3E12" w:rsidRDefault="000824C7"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tc>
      </w:tr>
      <w:tr w:rsidR="000824C7" w:rsidRPr="00EF3E12" w:rsidTr="00475F0A">
        <w:trPr>
          <w:trHeight w:val="132"/>
          <w:jc w:val="center"/>
        </w:trPr>
        <w:tc>
          <w:tcPr>
            <w:tcW w:w="516" w:type="dxa"/>
            <w:shd w:val="clear" w:color="auto" w:fill="auto"/>
          </w:tcPr>
          <w:p w:rsidR="000824C7" w:rsidRPr="00EF3E12" w:rsidRDefault="000824C7" w:rsidP="00EF3E12">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861" w:type="dxa"/>
            <w:shd w:val="clear" w:color="auto" w:fill="auto"/>
            <w:vAlign w:val="center"/>
          </w:tcPr>
          <w:p w:rsidR="000824C7" w:rsidRPr="00EF3E12" w:rsidRDefault="000824C7" w:rsidP="00EF3E1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6820" w:type="dxa"/>
            <w:shd w:val="clear" w:color="auto" w:fill="auto"/>
          </w:tcPr>
          <w:p w:rsidR="000824C7" w:rsidRPr="00EF3E12" w:rsidRDefault="000824C7" w:rsidP="000824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3</w:t>
            </w:r>
          </w:p>
        </w:tc>
      </w:tr>
      <w:tr w:rsidR="000824C7" w:rsidRPr="00EF3E12" w:rsidTr="000824C7">
        <w:trPr>
          <w:trHeight w:val="522"/>
          <w:jc w:val="center"/>
        </w:trPr>
        <w:tc>
          <w:tcPr>
            <w:tcW w:w="516" w:type="dxa"/>
            <w:shd w:val="clear" w:color="auto" w:fill="auto"/>
          </w:tcPr>
          <w:p w:rsidR="000824C7" w:rsidRPr="00EF3E12" w:rsidRDefault="000824C7" w:rsidP="000824C7">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824C7" w:rsidRPr="00EF3E12" w:rsidRDefault="000824C7" w:rsidP="000824C7">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r>
              <w:rPr>
                <w:rFonts w:ascii="Times New Roman" w:hAnsi="Times New Roman"/>
                <w:b/>
                <w:sz w:val="24"/>
                <w:szCs w:val="24"/>
                <w:lang w:eastAsia="uk-UA"/>
              </w:rPr>
              <w:t xml:space="preserve"> (продовження) </w:t>
            </w:r>
          </w:p>
        </w:tc>
        <w:tc>
          <w:tcPr>
            <w:tcW w:w="6820" w:type="dxa"/>
            <w:shd w:val="clear" w:color="auto" w:fill="auto"/>
          </w:tcPr>
          <w:p w:rsidR="000824C7" w:rsidRDefault="000824C7"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0824C7" w:rsidRDefault="000824C7" w:rsidP="000824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EF3E12">
              <w:rPr>
                <w:rFonts w:ascii="Times New Roman" w:eastAsia="Times New Roman" w:hAnsi="Times New Roman"/>
                <w:sz w:val="24"/>
                <w:szCs w:val="24"/>
                <w:lang w:eastAsia="uk-UA"/>
              </w:rPr>
              <w:lastRenderedPageBreak/>
              <w:t xml:space="preserve">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Default="002D58AC"/>
    <w:p w:rsidR="002D58AC" w:rsidRDefault="002D58AC"/>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541D5A" w:rsidRPr="00EF3E12" w:rsidTr="00541D5A">
        <w:trPr>
          <w:trHeight w:val="274"/>
          <w:jc w:val="center"/>
        </w:trPr>
        <w:tc>
          <w:tcPr>
            <w:tcW w:w="516" w:type="dxa"/>
            <w:tcBorders>
              <w:top w:val="single" w:sz="4" w:space="0" w:color="auto"/>
            </w:tcBorders>
            <w:shd w:val="clear" w:color="auto" w:fill="auto"/>
          </w:tcPr>
          <w:p w:rsidR="00541D5A" w:rsidRPr="00EF3E12" w:rsidRDefault="00541D5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541D5A" w:rsidRPr="00EF3E12" w:rsidRDefault="00541D5A" w:rsidP="00EF3E1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6820" w:type="dxa"/>
            <w:tcBorders>
              <w:top w:val="single" w:sz="4" w:space="0" w:color="auto"/>
            </w:tcBorders>
            <w:shd w:val="clear" w:color="auto" w:fill="auto"/>
          </w:tcPr>
          <w:p w:rsidR="00541D5A" w:rsidRPr="00EF3E12" w:rsidRDefault="00541D5A" w:rsidP="00EF3E1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C32CC3"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1.1</w:t>
            </w:r>
            <w:r w:rsidR="00475F0A">
              <w:rPr>
                <w:rFonts w:ascii="Times New Roman" w:eastAsia="Times New Roman" w:hAnsi="Times New Roman" w:cs="Times New Roman"/>
                <w:color w:val="auto"/>
                <w:sz w:val="24"/>
                <w:szCs w:val="24"/>
                <w:lang w:val="uk-UA"/>
              </w:rPr>
              <w:t>. Тендерна пропозиція</w:t>
            </w:r>
            <w:r w:rsidR="00475F0A">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sidR="00475F0A">
              <w:rPr>
                <w:rFonts w:ascii="Times New Roman" w:eastAsia="Times New Roman" w:hAnsi="Times New Roman" w:cs="Times New Roman"/>
                <w:b/>
                <w:i/>
                <w:sz w:val="24"/>
                <w:szCs w:val="24"/>
                <w:lang w:val="uk-UA"/>
              </w:rPr>
              <w:t xml:space="preserve">  </w:t>
            </w:r>
          </w:p>
          <w:p w:rsidR="00475F0A" w:rsidRDefault="00C32CC3"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1.2</w:t>
            </w:r>
            <w:r w:rsidR="00475F0A">
              <w:rPr>
                <w:rFonts w:ascii="Times New Roman" w:eastAsia="Times New Roman" w:hAnsi="Times New Roman" w:cs="Times New Roman"/>
                <w:b/>
                <w:i/>
                <w:sz w:val="24"/>
                <w:szCs w:val="24"/>
                <w:lang w:val="uk-UA"/>
              </w:rPr>
              <w:t xml:space="preserve">. </w:t>
            </w:r>
            <w:r w:rsidR="00475F0A"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00475F0A" w:rsidRPr="006F49C9">
              <w:rPr>
                <w:rFonts w:ascii="Times New Roman" w:eastAsia="Times New Roman" w:hAnsi="Times New Roman" w:cs="Times New Roman"/>
                <w:sz w:val="24"/>
                <w:szCs w:val="24"/>
                <w:lang w:val="uk-UA"/>
              </w:rPr>
              <w:t>машинозчитування</w:t>
            </w:r>
            <w:proofErr w:type="spellEnd"/>
            <w:r w:rsidR="00475F0A" w:rsidRPr="006F49C9">
              <w:rPr>
                <w:rFonts w:ascii="Times New Roman" w:eastAsia="Times New Roman" w:hAnsi="Times New Roman" w:cs="Times New Roman"/>
                <w:sz w:val="24"/>
                <w:szCs w:val="24"/>
                <w:lang w:val="uk-UA"/>
              </w:rPr>
              <w:t xml:space="preserve"> (файли з розширенням «..</w:t>
            </w:r>
            <w:proofErr w:type="spellStart"/>
            <w:r w:rsidR="00475F0A" w:rsidRPr="006F49C9">
              <w:rPr>
                <w:rFonts w:ascii="Times New Roman" w:eastAsia="Times New Roman" w:hAnsi="Times New Roman" w:cs="Times New Roman"/>
                <w:sz w:val="24"/>
                <w:szCs w:val="24"/>
                <w:lang w:val="uk-UA"/>
              </w:rPr>
              <w:t>pdf</w:t>
            </w:r>
            <w:proofErr w:type="spellEnd"/>
            <w:r w:rsidR="00475F0A" w:rsidRPr="006F49C9">
              <w:rPr>
                <w:rFonts w:ascii="Times New Roman" w:eastAsia="Times New Roman" w:hAnsi="Times New Roman" w:cs="Times New Roman"/>
                <w:sz w:val="24"/>
                <w:szCs w:val="24"/>
                <w:lang w:val="uk-UA"/>
              </w:rPr>
              <w:t>.», «..</w:t>
            </w:r>
            <w:proofErr w:type="spellStart"/>
            <w:r w:rsidR="00475F0A" w:rsidRPr="006F49C9">
              <w:rPr>
                <w:rFonts w:ascii="Times New Roman" w:eastAsia="Times New Roman" w:hAnsi="Times New Roman" w:cs="Times New Roman"/>
                <w:sz w:val="24"/>
                <w:szCs w:val="24"/>
                <w:lang w:val="uk-UA"/>
              </w:rPr>
              <w:t>jpeg</w:t>
            </w:r>
            <w:proofErr w:type="spellEnd"/>
            <w:r w:rsidR="00475F0A"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75F0A" w:rsidRPr="006F49C9">
              <w:rPr>
                <w:rFonts w:ascii="Times New Roman" w:eastAsia="Times New Roman" w:hAnsi="Times New Roman" w:cs="Times New Roman"/>
                <w:sz w:val="24"/>
                <w:szCs w:val="24"/>
                <w:lang w:val="uk-UA"/>
              </w:rPr>
              <w:t>скан-копії</w:t>
            </w:r>
            <w:proofErr w:type="spellEnd"/>
            <w:r w:rsidR="00475F0A"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475F0A">
              <w:rPr>
                <w:rFonts w:ascii="Times New Roman" w:hAnsi="Times New Roman" w:cs="Times New Roman"/>
                <w:sz w:val="24"/>
                <w:szCs w:val="24"/>
                <w:lang w:val="uk-UA"/>
              </w:rPr>
              <w:lastRenderedPageBreak/>
              <w:t xml:space="preserve">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475F0A" w:rsidRDefault="00475F0A" w:rsidP="00475F0A">
            <w:pPr>
              <w:spacing w:after="0" w:line="240" w:lineRule="auto"/>
              <w:jc w:val="both"/>
              <w:rPr>
                <w:rFonts w:ascii="Times New Roman" w:eastAsia="Times New Roman" w:hAnsi="Times New Roman"/>
                <w:sz w:val="24"/>
                <w:szCs w:val="24"/>
                <w:lang w:eastAsia="uk-UA"/>
              </w:rPr>
            </w:pPr>
          </w:p>
        </w:tc>
      </w:tr>
    </w:tbl>
    <w:p w:rsidR="00475F0A" w:rsidRDefault="00475F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EF3E12" w:rsidTr="00181BB0">
        <w:trPr>
          <w:trHeight w:val="423"/>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2</w:t>
            </w:r>
          </w:p>
        </w:tc>
        <w:tc>
          <w:tcPr>
            <w:tcW w:w="7367"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r>
      <w:tr w:rsidR="00EF3E12" w:rsidRPr="00EF3E12" w:rsidTr="00181BB0">
        <w:trPr>
          <w:trHeight w:val="139"/>
          <w:jc w:val="center"/>
        </w:trPr>
        <w:tc>
          <w:tcPr>
            <w:tcW w:w="516" w:type="dxa"/>
            <w:shd w:val="clear" w:color="auto" w:fill="auto"/>
          </w:tcPr>
          <w:p w:rsidR="00EF3E12" w:rsidRPr="00EF3E12"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475F0A"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6F49C9" w:rsidRPr="00475F0A" w:rsidRDefault="00475F0A" w:rsidP="00541D5A">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541D5A" w:rsidRDefault="00541D5A" w:rsidP="00541D5A">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52102" w:rsidRPr="001452DE" w:rsidRDefault="00541D5A" w:rsidP="001452DE">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r w:rsidR="00583523">
              <w:rPr>
                <w:rFonts w:ascii="Times New Roman" w:hAnsi="Times New Roman"/>
                <w:b/>
                <w:sz w:val="24"/>
                <w:szCs w:val="24"/>
              </w:rPr>
              <w:t>відхиллено</w:t>
            </w:r>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1452DE" w:rsidRDefault="001452DE" w:rsidP="006F49C9">
            <w:pPr>
              <w:pStyle w:val="23"/>
              <w:widowControl w:val="0"/>
              <w:spacing w:line="240" w:lineRule="auto"/>
              <w:jc w:val="both"/>
              <w:rPr>
                <w:rFonts w:ascii="Times New Roman" w:eastAsia="Times New Roman" w:hAnsi="Times New Roman" w:cs="Times New Roman"/>
                <w:b/>
                <w:sz w:val="24"/>
                <w:szCs w:val="24"/>
                <w:lang w:val="uk-UA"/>
              </w:rPr>
            </w:pPr>
          </w:p>
          <w:p w:rsidR="00552102" w:rsidRDefault="006F49C9" w:rsidP="006F49C9">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 xml:space="preserve">1.4. Учасники завантажують </w:t>
            </w:r>
            <w:r w:rsidR="002A17E7" w:rsidRPr="001452DE">
              <w:rPr>
                <w:rFonts w:ascii="Times New Roman" w:eastAsia="Times New Roman" w:hAnsi="Times New Roman" w:cs="Times New Roman"/>
                <w:b/>
                <w:sz w:val="24"/>
                <w:szCs w:val="24"/>
                <w:lang w:val="uk-UA"/>
              </w:rPr>
              <w:t xml:space="preserve">наступні </w:t>
            </w:r>
            <w:r w:rsidRPr="001452DE">
              <w:rPr>
                <w:rFonts w:ascii="Times New Roman" w:eastAsia="Times New Roman" w:hAnsi="Times New Roman" w:cs="Times New Roman"/>
                <w:b/>
                <w:sz w:val="24"/>
                <w:szCs w:val="24"/>
                <w:lang w:val="uk-UA"/>
              </w:rPr>
              <w:t>документи</w:t>
            </w:r>
            <w:r w:rsidR="002A17E7" w:rsidRPr="001452DE">
              <w:rPr>
                <w:rFonts w:ascii="Times New Roman" w:eastAsia="Times New Roman" w:hAnsi="Times New Roman" w:cs="Times New Roman"/>
                <w:b/>
                <w:sz w:val="24"/>
                <w:szCs w:val="24"/>
                <w:lang w:val="uk-UA"/>
              </w:rPr>
              <w:t>/інформацію</w:t>
            </w:r>
            <w:r w:rsidR="002A17E7">
              <w:rPr>
                <w:rFonts w:ascii="Times New Roman" w:eastAsia="Times New Roman" w:hAnsi="Times New Roman" w:cs="Times New Roman"/>
                <w:sz w:val="24"/>
                <w:szCs w:val="24"/>
                <w:lang w:val="uk-UA"/>
              </w:rPr>
              <w:t>:</w:t>
            </w:r>
            <w:r w:rsidR="00475F0A">
              <w:rPr>
                <w:rFonts w:ascii="Times New Roman" w:eastAsia="Times New Roman" w:hAnsi="Times New Roman" w:cs="Times New Roman"/>
                <w:sz w:val="24"/>
                <w:szCs w:val="24"/>
                <w:lang w:val="uk-UA"/>
              </w:rPr>
              <w:t xml:space="preserve"> </w:t>
            </w:r>
          </w:p>
          <w:p w:rsidR="006F49C9" w:rsidRDefault="006F49C9" w:rsidP="00552102">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6F49C9" w:rsidRPr="006F49C9" w:rsidRDefault="006F49C9" w:rsidP="00552102">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6F49C9" w:rsidRPr="006F49C9" w:rsidRDefault="006F49C9" w:rsidP="00552102">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6F49C9">
              <w:t xml:space="preserve"> </w:t>
            </w:r>
          </w:p>
          <w:p w:rsidR="00C3131C" w:rsidRPr="00C3131C" w:rsidRDefault="006F49C9" w:rsidP="001452DE">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w:t>
            </w:r>
            <w:r w:rsidRPr="006F49C9">
              <w:rPr>
                <w:rFonts w:ascii="Times New Roman" w:eastAsia="Times New Roman" w:hAnsi="Times New Roman"/>
                <w:b/>
                <w:sz w:val="24"/>
                <w:szCs w:val="24"/>
                <w:lang w:eastAsia="uk-UA"/>
              </w:rPr>
              <w:lastRenderedPageBreak/>
              <w:t>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абзацу тринадцятого пункту 41 Особливостей.</w:t>
            </w:r>
          </w:p>
          <w:p w:rsidR="006F49C9" w:rsidRDefault="006F49C9" w:rsidP="00C3131C">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1452DE" w:rsidRDefault="00DF6FB6" w:rsidP="001452DE">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sidR="006F49C9">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w:t>
            </w:r>
            <w:r w:rsidR="001452DE">
              <w:rPr>
                <w:rFonts w:ascii="Times New Roman" w:hAnsi="Times New Roman"/>
                <w:i/>
                <w:sz w:val="24"/>
                <w:szCs w:val="24"/>
              </w:rPr>
              <w:t>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EF3E12" w:rsidRPr="00181BB0" w:rsidRDefault="00EF3E12" w:rsidP="00181BB0">
            <w:pPr>
              <w:widowControl w:val="0"/>
              <w:tabs>
                <w:tab w:val="left" w:pos="285"/>
              </w:tabs>
              <w:spacing w:after="0" w:line="240" w:lineRule="auto"/>
              <w:jc w:val="both"/>
              <w:rPr>
                <w:rFonts w:ascii="Times New Roman" w:hAnsi="Times New Roman"/>
                <w:sz w:val="24"/>
                <w:szCs w:val="24"/>
              </w:rPr>
            </w:pPr>
          </w:p>
        </w:tc>
      </w:tr>
    </w:tbl>
    <w:p w:rsidR="00181BB0" w:rsidRDefault="00181BB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EF3E12" w:rsidTr="00181BB0">
        <w:trPr>
          <w:trHeight w:val="224"/>
          <w:jc w:val="center"/>
        </w:trPr>
        <w:tc>
          <w:tcPr>
            <w:tcW w:w="516" w:type="dxa"/>
            <w:shd w:val="clear" w:color="auto" w:fill="auto"/>
          </w:tcPr>
          <w:p w:rsidR="00181BB0" w:rsidRDefault="00181BB0"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Pr="00EF3E12" w:rsidRDefault="00181BB0" w:rsidP="00EF3E1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181BB0" w:rsidRDefault="00181BB0" w:rsidP="00541D5A">
            <w:pPr>
              <w:pStyle w:val="23"/>
              <w:widowControl w:val="0"/>
              <w:spacing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Default="00181BB0"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181BB0" w:rsidRPr="00C3131C" w:rsidRDefault="00181BB0" w:rsidP="00181BB0">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Pr>
                <w:rFonts w:ascii="Times New Roman" w:hAnsi="Times New Roman"/>
                <w:b/>
                <w:sz w:val="24"/>
                <w:szCs w:val="24"/>
              </w:rPr>
              <w:t xml:space="preserve"> </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6744" w:rsidRPr="00121481" w:rsidRDefault="00181BB0" w:rsidP="00181BB0">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BD6744" w:rsidRPr="00121481" w:rsidRDefault="00181BB0" w:rsidP="00121481">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 </w:t>
            </w:r>
            <w:r w:rsidR="00BD6744">
              <w:rPr>
                <w:rFonts w:ascii="Times New Roman" w:eastAsia="Times New Roman" w:hAnsi="Times New Roman"/>
                <w:sz w:val="24"/>
                <w:szCs w:val="24"/>
                <w:lang w:eastAsia="uk-UA"/>
              </w:rPr>
              <w:t xml:space="preserve">Керуючись положеннями  абзацу першого пункту 45 Особливостей </w:t>
            </w:r>
            <w:r w:rsidR="00900C38">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00900C38" w:rsidRPr="00AD4551">
              <w:rPr>
                <w:rFonts w:ascii="Times New Roman" w:hAnsi="Times New Roman"/>
                <w:sz w:val="24"/>
                <w:szCs w:val="24"/>
              </w:rPr>
              <w:t>вимог п.5.1.</w:t>
            </w:r>
            <w:r w:rsidR="00900C38">
              <w:rPr>
                <w:rFonts w:ascii="Times New Roman" w:hAnsi="Times New Roman"/>
                <w:sz w:val="24"/>
                <w:szCs w:val="24"/>
              </w:rPr>
              <w:t xml:space="preserve"> підрозділу  5 «</w:t>
            </w:r>
            <w:r w:rsidR="00900C38" w:rsidRPr="00900C38">
              <w:rPr>
                <w:rFonts w:ascii="Times New Roman" w:hAnsi="Times New Roman"/>
                <w:sz w:val="24"/>
                <w:szCs w:val="24"/>
              </w:rPr>
              <w:t>Кваліфікаційні критерії до учасників та вимоги, установлені статтею 17 Закону</w:t>
            </w:r>
            <w:r w:rsidR="00900C38">
              <w:rPr>
                <w:rFonts w:ascii="Times New Roman" w:hAnsi="Times New Roman"/>
                <w:sz w:val="24"/>
                <w:szCs w:val="24"/>
              </w:rPr>
              <w:t xml:space="preserve">» Розділу ІІІ цієї тендерної документації. </w:t>
            </w:r>
          </w:p>
          <w:p w:rsidR="00181BB0" w:rsidRDefault="00181BB0" w:rsidP="00181BB0">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121481" w:rsidRDefault="00181BB0" w:rsidP="00121481">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181BB0" w:rsidRDefault="00181BB0" w:rsidP="00181BB0">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w:t>
            </w:r>
            <w:r>
              <w:rPr>
                <w:rFonts w:ascii="Times New Roman" w:eastAsia="Times New Roman" w:hAnsi="Times New Roman"/>
                <w:sz w:val="24"/>
                <w:szCs w:val="24"/>
              </w:rPr>
              <w:lastRenderedPageBreak/>
              <w:t>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121481" w:rsidRDefault="00121481" w:rsidP="001452DE">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121481" w:rsidRDefault="00121481"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1452DE" w:rsidRPr="001452DE" w:rsidRDefault="001452DE"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tc>
      </w:tr>
    </w:tbl>
    <w:p w:rsidR="001452DE" w:rsidRDefault="001452DE"/>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EF3E12" w:rsidTr="00181BB0">
        <w:trPr>
          <w:trHeight w:val="79"/>
          <w:jc w:val="center"/>
        </w:trPr>
        <w:tc>
          <w:tcPr>
            <w:tcW w:w="516" w:type="dxa"/>
            <w:shd w:val="clear" w:color="auto" w:fill="auto"/>
          </w:tcPr>
          <w:p w:rsidR="00475F0A" w:rsidRDefault="00181BB0"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181BB0" w:rsidP="00EF3E1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475F0A" w:rsidRDefault="00181BB0" w:rsidP="00541D5A">
            <w:pPr>
              <w:pStyle w:val="23"/>
              <w:widowControl w:val="0"/>
              <w:spacing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Pr="00DF6FB6" w:rsidRDefault="00181BB0" w:rsidP="00181BB0">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Pr>
                <w:rFonts w:ascii="Times New Roman" w:hAnsi="Times New Roman"/>
                <w:b/>
                <w:sz w:val="24"/>
                <w:szCs w:val="24"/>
              </w:rPr>
              <w:t xml:space="preserve"> </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181BB0" w:rsidRDefault="00181BB0" w:rsidP="00181BB0">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sidR="00CB4078">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AD4551" w:rsidRDefault="00AD4551"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181BB0" w:rsidRDefault="00181BB0" w:rsidP="00AD4551">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w:t>
            </w:r>
            <w:r w:rsidR="00544958">
              <w:rPr>
                <w:rFonts w:ascii="Times New Roman" w:hAnsi="Times New Roman"/>
                <w:b/>
                <w:sz w:val="24"/>
                <w:szCs w:val="24"/>
                <w:u w:val="single"/>
              </w:rPr>
              <w:t>документи</w:t>
            </w:r>
            <w:r>
              <w:rPr>
                <w:rFonts w:ascii="Times New Roman" w:hAnsi="Times New Roman"/>
                <w:b/>
                <w:sz w:val="24"/>
                <w:szCs w:val="24"/>
                <w:u w:val="single"/>
              </w:rPr>
              <w:t xml:space="preserve">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8D37D9" w:rsidRDefault="00181BB0" w:rsidP="00AD4551">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sidRPr="00121481">
              <w:rPr>
                <w:rFonts w:ascii="Times New Roman" w:hAnsi="Times New Roman"/>
                <w:sz w:val="24"/>
                <w:szCs w:val="24"/>
              </w:rPr>
              <w:t xml:space="preserve"> </w:t>
            </w:r>
            <w:r w:rsidR="00E52C73">
              <w:rPr>
                <w:rFonts w:ascii="Times New Roman" w:hAnsi="Times New Roman"/>
                <w:sz w:val="24"/>
                <w:szCs w:val="24"/>
              </w:rPr>
              <w:t xml:space="preserve">Учасник у складі тендерної пропозиції надає повний витяг </w:t>
            </w:r>
            <w:r w:rsidR="008D37D9">
              <w:rPr>
                <w:rFonts w:ascii="Times New Roman" w:hAnsi="Times New Roman"/>
                <w:sz w:val="24"/>
                <w:szCs w:val="24"/>
              </w:rPr>
              <w:t xml:space="preserve"> з ЄДР</w:t>
            </w:r>
            <w:r w:rsidR="00E52C73">
              <w:t xml:space="preserve"> </w:t>
            </w:r>
            <w:r w:rsidR="00DA743D">
              <w:rPr>
                <w:rFonts w:ascii="Times New Roman" w:hAnsi="Times New Roman"/>
                <w:sz w:val="24"/>
                <w:szCs w:val="24"/>
              </w:rPr>
              <w:t>у</w:t>
            </w:r>
            <w:r w:rsidR="00E52C73"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00E52C73" w:rsidRPr="00E52C73">
              <w:rPr>
                <w:rFonts w:ascii="Times New Roman" w:hAnsi="Times New Roman"/>
                <w:sz w:val="24"/>
                <w:szCs w:val="24"/>
              </w:rPr>
              <w:t>бенефіціарного</w:t>
            </w:r>
            <w:proofErr w:type="spellEnd"/>
            <w:r w:rsidR="00E52C73" w:rsidRPr="00E52C73">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E52C73" w:rsidRPr="00E52C73">
              <w:rPr>
                <w:rFonts w:ascii="Times New Roman" w:hAnsi="Times New Roman"/>
                <w:sz w:val="24"/>
                <w:szCs w:val="24"/>
              </w:rPr>
              <w:t>бенефіціарного</w:t>
            </w:r>
            <w:proofErr w:type="spellEnd"/>
            <w:r w:rsidR="00E52C73" w:rsidRPr="00E52C73">
              <w:rPr>
                <w:rFonts w:ascii="Times New Roman" w:hAnsi="Times New Roman"/>
                <w:sz w:val="24"/>
                <w:szCs w:val="24"/>
              </w:rPr>
              <w:t xml:space="preserve"> власника (контролера) у Єдиному державному реєстрі юридичних осіб, фізичних осіб - підпри</w:t>
            </w:r>
            <w:r w:rsidR="00E52C73">
              <w:rPr>
                <w:rFonts w:ascii="Times New Roman" w:hAnsi="Times New Roman"/>
                <w:sz w:val="24"/>
                <w:szCs w:val="24"/>
              </w:rPr>
              <w:t>ємців та громадських формувань.</w:t>
            </w:r>
          </w:p>
          <w:p w:rsidR="00181BB0" w:rsidRPr="00121481" w:rsidRDefault="00181BB0" w:rsidP="00AD4551">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181BB0"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002D040E" w:rsidRPr="002D040E">
              <w:rPr>
                <w:rFonts w:ascii="Times New Roman" w:hAnsi="Times New Roman"/>
                <w:sz w:val="24"/>
                <w:szCs w:val="24"/>
                <w:u w:val="single"/>
              </w:rPr>
              <w:t>або свідоцтва про реєстрацію платника</w:t>
            </w:r>
            <w:r w:rsidR="002D040E">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121481"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 xml:space="preserve"> </w:t>
            </w:r>
            <w:r w:rsidR="00121481"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121481" w:rsidRPr="00121481" w:rsidRDefault="00121481" w:rsidP="00181BB0">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AD4551" w:rsidRDefault="00121481"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lastRenderedPageBreak/>
              <w:t>1.4.6.6.</w:t>
            </w:r>
            <w:r w:rsidRPr="00121481">
              <w:rPr>
                <w:rFonts w:ascii="Times New Roman" w:hAnsi="Times New Roman"/>
                <w:sz w:val="24"/>
                <w:szCs w:val="24"/>
              </w:rPr>
              <w:t xml:space="preserve"> </w:t>
            </w:r>
            <w:r w:rsidR="00AD4551"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181BB0" w:rsidRDefault="00AD4551" w:rsidP="00181BB0">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00181BB0" w:rsidRPr="00121481">
              <w:rPr>
                <w:rFonts w:ascii="Times New Roman" w:hAnsi="Times New Roman"/>
                <w:sz w:val="24"/>
                <w:szCs w:val="24"/>
              </w:rPr>
              <w:t>Іншою інформацією, що передбачена умовами цієї тендерної документації.</w:t>
            </w:r>
          </w:p>
          <w:p w:rsidR="00AD4551"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AD4551">
              <w:rPr>
                <w:rFonts w:ascii="Times New Roman" w:hAnsi="Times New Roman"/>
                <w:sz w:val="24"/>
                <w:szCs w:val="24"/>
              </w:rPr>
              <w:t xml:space="preserve"> у складі тендерної пропозиції. </w:t>
            </w:r>
          </w:p>
          <w:p w:rsidR="00181BB0"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Кожен учасник має право подати тільки одну тендерну пропозицію.</w:t>
            </w:r>
          </w:p>
          <w:p w:rsidR="00E52C73" w:rsidRPr="00181BB0" w:rsidRDefault="00E52C73" w:rsidP="00E52C73">
            <w:pPr>
              <w:widowControl w:val="0"/>
              <w:spacing w:after="0" w:line="240" w:lineRule="auto"/>
              <w:contextualSpacing/>
              <w:jc w:val="both"/>
              <w:rPr>
                <w:rFonts w:ascii="Times New Roman" w:hAnsi="Times New Roman"/>
                <w:sz w:val="24"/>
                <w:szCs w:val="24"/>
              </w:rPr>
            </w:pPr>
          </w:p>
          <w:p w:rsidR="00121481" w:rsidRPr="00181BB0" w:rsidRDefault="00121481" w:rsidP="00AD4551">
            <w:pPr>
              <w:widowControl w:val="0"/>
              <w:spacing w:after="0" w:line="240" w:lineRule="auto"/>
              <w:ind w:hanging="21"/>
              <w:contextualSpacing/>
              <w:jc w:val="both"/>
              <w:rPr>
                <w:rFonts w:ascii="Times New Roman" w:hAnsi="Times New Roman"/>
                <w:sz w:val="24"/>
                <w:szCs w:val="24"/>
              </w:rPr>
            </w:pPr>
          </w:p>
        </w:tc>
      </w:tr>
      <w:tr w:rsidR="00181BB0" w:rsidRPr="00EF3E12" w:rsidTr="006C1DCC">
        <w:trPr>
          <w:trHeight w:val="132"/>
          <w:jc w:val="center"/>
        </w:trPr>
        <w:tc>
          <w:tcPr>
            <w:tcW w:w="516" w:type="dxa"/>
            <w:shd w:val="clear" w:color="auto" w:fill="auto"/>
          </w:tcPr>
          <w:p w:rsidR="00181BB0" w:rsidRDefault="00181BB0"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181BB0" w:rsidRPr="00EF3E12" w:rsidRDefault="00181BB0" w:rsidP="00EF3E1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181BB0" w:rsidRDefault="00181BB0" w:rsidP="00181BB0">
            <w:pPr>
              <w:tabs>
                <w:tab w:val="left" w:pos="4253"/>
              </w:tabs>
              <w:spacing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E52C73" w:rsidRDefault="00E52C73" w:rsidP="00E52C7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E52C73" w:rsidRDefault="00E52C73" w:rsidP="00E52C73">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181BB0" w:rsidRDefault="00181BB0" w:rsidP="00181BB0">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1BB0" w:rsidRPr="00EF3E12" w:rsidRDefault="00181BB0" w:rsidP="00181BB0">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 xml:space="preserve">Помилка, зроблена учасником процедури закупівлі під час </w:t>
            </w:r>
            <w:r w:rsidRPr="00EF3E12">
              <w:rPr>
                <w:rFonts w:ascii="Times New Roman" w:hAnsi="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1BB0" w:rsidRDefault="00181BB0" w:rsidP="00E52C73">
            <w:pPr>
              <w:widowControl w:val="0"/>
              <w:tabs>
                <w:tab w:val="left" w:pos="268"/>
              </w:tabs>
              <w:spacing w:after="0" w:line="240" w:lineRule="auto"/>
              <w:ind w:hanging="21"/>
              <w:contextualSpacing/>
              <w:jc w:val="both"/>
              <w:rPr>
                <w:rFonts w:ascii="Times New Roman" w:hAnsi="Times New Roman"/>
                <w:b/>
                <w:sz w:val="24"/>
                <w:szCs w:val="24"/>
                <w:u w:val="single"/>
              </w:rPr>
            </w:pPr>
          </w:p>
        </w:tc>
      </w:tr>
      <w:tr w:rsidR="00475F0A" w:rsidRPr="00EF3E12" w:rsidTr="00181BB0">
        <w:trPr>
          <w:trHeight w:val="250"/>
          <w:jc w:val="center"/>
        </w:trPr>
        <w:tc>
          <w:tcPr>
            <w:tcW w:w="516" w:type="dxa"/>
            <w:shd w:val="clear" w:color="auto" w:fill="auto"/>
          </w:tcPr>
          <w:p w:rsidR="00475F0A"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475F0A" w:rsidRPr="00EF3E12" w:rsidRDefault="00475F0A" w:rsidP="00EF3E1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475F0A" w:rsidRDefault="00475F0A" w:rsidP="00541D5A">
            <w:pPr>
              <w:pStyle w:val="23"/>
              <w:widowControl w:val="0"/>
              <w:spacing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3</w:t>
            </w:r>
          </w:p>
        </w:tc>
      </w:tr>
      <w:tr w:rsidR="00475F0A" w:rsidRPr="00EF3E12" w:rsidTr="00181BB0">
        <w:trPr>
          <w:trHeight w:val="58"/>
          <w:jc w:val="center"/>
        </w:trPr>
        <w:tc>
          <w:tcPr>
            <w:tcW w:w="516" w:type="dxa"/>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E52C73" w:rsidRPr="00EF3E12" w:rsidRDefault="00E52C73" w:rsidP="00E52C73">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2C73" w:rsidRDefault="00E52C73" w:rsidP="00E52C73">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475F0A" w:rsidRDefault="00475F0A" w:rsidP="00181BB0">
            <w:pPr>
              <w:widowControl w:val="0"/>
              <w:spacing w:after="0" w:line="240" w:lineRule="auto"/>
              <w:ind w:hanging="21"/>
              <w:contextualSpacing/>
              <w:jc w:val="both"/>
              <w:rPr>
                <w:rFonts w:ascii="Times New Roman" w:eastAsia="Times New Roman" w:hAnsi="Times New Roman"/>
                <w:sz w:val="24"/>
                <w:szCs w:val="24"/>
              </w:rPr>
            </w:pPr>
            <w:r w:rsidRPr="00EF3E12">
              <w:rPr>
                <w:rFonts w:ascii="Times New Roman" w:hAnsi="Times New Roman"/>
                <w:sz w:val="24"/>
                <w:szCs w:val="24"/>
              </w:rPr>
              <w:t xml:space="preserve"> </w:t>
            </w:r>
          </w:p>
        </w:tc>
      </w:tr>
    </w:tbl>
    <w:p w:rsidR="00E52C73" w:rsidRDefault="00E52C73"/>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EF3E12" w:rsidRPr="00EF3E12" w:rsidTr="00181BB0">
        <w:trPr>
          <w:trHeight w:val="410"/>
          <w:jc w:val="center"/>
        </w:trPr>
        <w:tc>
          <w:tcPr>
            <w:tcW w:w="516" w:type="dxa"/>
            <w:shd w:val="clear" w:color="auto" w:fill="auto"/>
          </w:tcPr>
          <w:p w:rsidR="00EF3E12" w:rsidRPr="00EF3E12" w:rsidRDefault="00181BB0" w:rsidP="00EF3E12">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181BB0" w:rsidP="00EF3E1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7367" w:type="dxa"/>
            <w:shd w:val="clear" w:color="auto" w:fill="auto"/>
          </w:tcPr>
          <w:p w:rsidR="00EF3E12" w:rsidRPr="00552102" w:rsidRDefault="00181BB0" w:rsidP="00EF3E1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p>
        </w:tc>
      </w:tr>
      <w:tr w:rsidR="00181BB0" w:rsidRPr="00EF3E12" w:rsidTr="00181BB0">
        <w:trPr>
          <w:trHeight w:val="410"/>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E52C73" w:rsidRDefault="00E52C73" w:rsidP="00E52C73">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2C73" w:rsidRDefault="00E52C73" w:rsidP="00E52C73">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181BB0" w:rsidRDefault="00E52C73" w:rsidP="00E52C7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w:t>
            </w:r>
            <w:r w:rsidR="00181BB0">
              <w:rPr>
                <w:rFonts w:ascii="Times New Roman" w:hAnsi="Times New Roman"/>
                <w:sz w:val="24"/>
                <w:szCs w:val="24"/>
              </w:rPr>
              <w:t>такі документи та інформація, подаються у вигляді окремого файлу та не розкриваються.</w:t>
            </w:r>
          </w:p>
          <w:p w:rsidR="00181BB0" w:rsidRDefault="00181BB0" w:rsidP="00181BB0">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181BB0" w:rsidRDefault="00181BB0" w:rsidP="00181BB0">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lastRenderedPageBreak/>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181BB0" w:rsidRDefault="00181BB0"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31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181BB0" w:rsidRPr="00EF3E12" w:rsidRDefault="00181BB0" w:rsidP="007B283E">
            <w:pPr>
              <w:pStyle w:val="a5"/>
              <w:tabs>
                <w:tab w:val="left" w:pos="223"/>
              </w:tabs>
              <w:spacing w:after="0" w:line="240" w:lineRule="auto"/>
              <w:ind w:left="5"/>
              <w:jc w:val="both"/>
              <w:rPr>
                <w:rFonts w:ascii="Times New Roman" w:hAnsi="Times New Roman"/>
                <w:color w:val="000000"/>
                <w:sz w:val="24"/>
                <w:szCs w:val="24"/>
                <w:shd w:val="solid" w:color="FFFFFF" w:fill="FFFFFF"/>
              </w:rPr>
            </w:pPr>
          </w:p>
        </w:tc>
      </w:tr>
      <w:tr w:rsidR="00181BB0" w:rsidRPr="00EF3E12" w:rsidTr="00CB4078">
        <w:trPr>
          <w:trHeight w:val="27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314" w:type="dxa"/>
            <w:shd w:val="clear" w:color="auto" w:fill="auto"/>
          </w:tcPr>
          <w:p w:rsidR="00181BB0"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 (продовження)</w:t>
            </w:r>
          </w:p>
        </w:tc>
        <w:tc>
          <w:tcPr>
            <w:tcW w:w="7367" w:type="dxa"/>
            <w:shd w:val="clear" w:color="auto" w:fill="auto"/>
          </w:tcPr>
          <w:p w:rsidR="00E52C73" w:rsidRPr="00EF3E12" w:rsidRDefault="00E52C73" w:rsidP="00E52C73">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2C73" w:rsidRPr="00EF3E12" w:rsidRDefault="00E52C73" w:rsidP="00E52C73">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2C73" w:rsidRPr="00EF3E12" w:rsidRDefault="00E52C73" w:rsidP="00E52C73">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181BB0" w:rsidRPr="00EF3E12" w:rsidRDefault="00181BB0" w:rsidP="00181BB0">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4078" w:rsidRPr="00EF3E12" w:rsidTr="00CB4078">
        <w:trPr>
          <w:trHeight w:val="8817"/>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CB4078" w:rsidRDefault="002871A2" w:rsidP="00CB4078">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CB4078">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CB4078" w:rsidRDefault="00CB4078" w:rsidP="00CB4078">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BB1D3E" w:rsidRDefault="00BB1D3E" w:rsidP="00CB4078">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5.1.1. </w:t>
            </w:r>
            <w:r>
              <w:rPr>
                <w:rFonts w:ascii="Times New Roman" w:hAnsi="Times New Roman" w:cs="Times New Roman"/>
                <w:sz w:val="24"/>
                <w:szCs w:val="24"/>
              </w:rPr>
              <w:t xml:space="preserve">Лист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за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завірений</w:t>
            </w:r>
            <w:proofErr w:type="spellEnd"/>
            <w:r>
              <w:rPr>
                <w:rFonts w:ascii="Times New Roman" w:hAnsi="Times New Roman" w:cs="Times New Roman"/>
                <w:sz w:val="24"/>
                <w:szCs w:val="24"/>
              </w:rPr>
              <w:t xml:space="preserve"> печаткою </w:t>
            </w:r>
            <w:r>
              <w:rPr>
                <w:rFonts w:ascii="Times New Roman" w:hAnsi="Times New Roman" w:cs="Times New Roman"/>
                <w:i/>
                <w:sz w:val="24"/>
                <w:szCs w:val="24"/>
              </w:rPr>
              <w:t xml:space="preserve">(за </w:t>
            </w:r>
            <w:proofErr w:type="spellStart"/>
            <w:r>
              <w:rPr>
                <w:rFonts w:ascii="Times New Roman" w:hAnsi="Times New Roman" w:cs="Times New Roman"/>
                <w:i/>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аналогічним</w:t>
            </w:r>
            <w:proofErr w:type="spellEnd"/>
            <w:r>
              <w:rPr>
                <w:rFonts w:ascii="Times New Roman" w:hAnsi="Times New Roman" w:cs="Times New Roman"/>
                <w:sz w:val="24"/>
                <w:szCs w:val="24"/>
              </w:rPr>
              <w:t xml:space="preserve"> предметом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не </w:t>
            </w:r>
            <w:proofErr w:type="spellStart"/>
            <w:r>
              <w:rPr>
                <w:rFonts w:ascii="Times New Roman" w:hAnsi="Times New Roman" w:cs="Times New Roman"/>
                <w:i/>
                <w:sz w:val="24"/>
                <w:szCs w:val="24"/>
                <w:u w:val="single"/>
              </w:rPr>
              <w:t>менше</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однієї</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копії</w:t>
            </w:r>
            <w:proofErr w:type="spellEnd"/>
            <w:r>
              <w:rPr>
                <w:rFonts w:ascii="Times New Roman" w:hAnsi="Times New Roman" w:cs="Times New Roman"/>
                <w:i/>
                <w:sz w:val="24"/>
                <w:szCs w:val="24"/>
                <w:u w:val="single"/>
              </w:rPr>
              <w:t xml:space="preserve"> договору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П.І.Б., </w:t>
            </w:r>
            <w:proofErr w:type="spellStart"/>
            <w:r>
              <w:rPr>
                <w:rFonts w:ascii="Times New Roman" w:hAnsi="Times New Roman" w:cs="Times New Roman"/>
                <w:sz w:val="24"/>
                <w:szCs w:val="24"/>
              </w:rPr>
              <w:t>номери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контактних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осіб</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rsidR="00BB1D3E" w:rsidRDefault="00BB1D3E" w:rsidP="00CB4078">
            <w:pPr>
              <w:pStyle w:val="aa"/>
              <w:shd w:val="clear" w:color="auto" w:fill="FFFFFF"/>
              <w:spacing w:before="0" w:beforeAutospacing="0" w:after="0" w:afterAutospacing="0"/>
              <w:jc w:val="both"/>
            </w:pPr>
          </w:p>
          <w:p w:rsidR="00CB4078" w:rsidRDefault="00CB4078" w:rsidP="00CB4078">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r>
              <w:rPr>
                <w:color w:val="000000"/>
              </w:rPr>
              <w:t xml:space="preserve"> </w:t>
            </w:r>
          </w:p>
          <w:p w:rsidR="00CB4078" w:rsidRDefault="00CB4078" w:rsidP="00CB4078">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BB1D3E" w:rsidRDefault="00BB1D3E" w:rsidP="00CB4078">
            <w:pPr>
              <w:pStyle w:val="aa"/>
              <w:shd w:val="clear" w:color="auto" w:fill="FFFFFF"/>
              <w:spacing w:before="0" w:beforeAutospacing="0" w:after="0" w:afterAutospacing="0"/>
              <w:jc w:val="both"/>
            </w:pPr>
          </w:p>
          <w:p w:rsidR="00CB4078" w:rsidRDefault="00CB4078" w:rsidP="00CB4078">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CB4078" w:rsidRDefault="00CB4078" w:rsidP="00CB4078">
            <w:pPr>
              <w:spacing w:after="0" w:line="240" w:lineRule="auto"/>
              <w:jc w:val="both"/>
              <w:rPr>
                <w:rFonts w:ascii="Times New Roman" w:hAnsi="Times New Roman"/>
                <w:color w:val="000000"/>
                <w:sz w:val="24"/>
                <w:szCs w:val="24"/>
                <w:lang w:eastAsia="uk-UA"/>
              </w:rPr>
            </w:pPr>
          </w:p>
          <w:p w:rsidR="00CB4078" w:rsidRPr="00E52C73" w:rsidRDefault="00CB4078" w:rsidP="00E52C73">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CB4078" w:rsidRPr="00EF3E12" w:rsidTr="00181BB0">
        <w:trPr>
          <w:trHeight w:val="522"/>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CB4078" w:rsidRDefault="00CB4078" w:rsidP="00CB40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P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CB4078" w:rsidRPr="00EF3E12" w:rsidTr="00181BB0">
        <w:trPr>
          <w:trHeight w:val="522"/>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Pr>
                <w:rFonts w:ascii="Times New Roman" w:eastAsia="Times New Roman" w:hAnsi="Times New Roman"/>
                <w:b/>
                <w:sz w:val="24"/>
                <w:szCs w:val="24"/>
              </w:rPr>
              <w:t xml:space="preserve"> (продовження)</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EF3E12">
              <w:rPr>
                <w:rFonts w:ascii="Times New Roman" w:hAnsi="Times New Roman"/>
                <w:color w:val="000000"/>
                <w:sz w:val="24"/>
                <w:szCs w:val="24"/>
                <w:lang w:eastAsia="uk-UA"/>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078" w:rsidRDefault="00CB4078" w:rsidP="00CB4078">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tc>
      </w:tr>
      <w:tr w:rsidR="00CB4078" w:rsidRPr="00EF3E12" w:rsidTr="00CB4078">
        <w:trPr>
          <w:trHeight w:val="274"/>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Default="00CB4078"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181BB0" w:rsidRPr="00EF3E12" w:rsidRDefault="00181BB0" w:rsidP="00181BB0">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sidR="00CB4078">
              <w:rPr>
                <w:rFonts w:ascii="Times New Roman" w:eastAsia="Times New Roman" w:hAnsi="Times New Roman"/>
                <w:b/>
                <w:sz w:val="24"/>
                <w:szCs w:val="24"/>
              </w:rPr>
              <w:t xml:space="preserve"> (продовження)</w:t>
            </w:r>
          </w:p>
          <w:p w:rsidR="00181BB0" w:rsidRPr="00EF3E12" w:rsidRDefault="00181BB0" w:rsidP="00181BB0">
            <w:pPr>
              <w:widowControl w:val="0"/>
              <w:spacing w:after="0" w:line="240" w:lineRule="auto"/>
              <w:contextualSpacing/>
              <w:rPr>
                <w:rFonts w:ascii="Times New Roman" w:eastAsia="Times New Roman" w:hAnsi="Times New Roman"/>
                <w:b/>
                <w:sz w:val="24"/>
                <w:szCs w:val="24"/>
              </w:rPr>
            </w:pPr>
          </w:p>
          <w:p w:rsidR="00181BB0" w:rsidRPr="00EF3E12" w:rsidRDefault="00181BB0" w:rsidP="00181BB0">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CB4078" w:rsidRP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BB0" w:rsidRPr="00EF3E12" w:rsidRDefault="00181BB0"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BB0" w:rsidRPr="00EF3E12" w:rsidRDefault="00181BB0" w:rsidP="00181BB0">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EF3E12">
              <w:rPr>
                <w:rFonts w:ascii="Times New Roman" w:hAnsi="Times New Roman"/>
                <w:color w:val="000000"/>
                <w:sz w:val="24"/>
                <w:szCs w:val="24"/>
                <w:lang w:eastAsia="uk-UA"/>
              </w:rPr>
              <w:lastRenderedPageBreak/>
              <w:t xml:space="preserve">збитків - протягом трьох років з дати дострокового розірвання такого договору.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закупівель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181BB0" w:rsidRPr="00EF3E12" w:rsidRDefault="00181BB0" w:rsidP="00181BB0">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181BB0" w:rsidRPr="00EF3E12" w:rsidRDefault="00181BB0" w:rsidP="00181BB0">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81BB0" w:rsidRPr="00EF3E12" w:rsidRDefault="00181BB0" w:rsidP="00181BB0">
            <w:pPr>
              <w:spacing w:after="0" w:line="240" w:lineRule="auto"/>
              <w:jc w:val="both"/>
              <w:rPr>
                <w:rFonts w:ascii="Times New Roman" w:hAnsi="Times New Roman"/>
                <w:color w:val="000000"/>
                <w:sz w:val="24"/>
                <w:szCs w:val="24"/>
                <w:lang w:eastAsia="uk-UA"/>
              </w:rPr>
            </w:pPr>
          </w:p>
        </w:tc>
      </w:tr>
      <w:tr w:rsidR="00CB4078" w:rsidRPr="00EF3E12" w:rsidTr="00CB4078">
        <w:trPr>
          <w:trHeight w:val="139"/>
          <w:jc w:val="center"/>
        </w:trPr>
        <w:tc>
          <w:tcPr>
            <w:tcW w:w="516" w:type="dxa"/>
            <w:shd w:val="clear" w:color="auto" w:fill="auto"/>
          </w:tcPr>
          <w:p w:rsidR="00CB4078" w:rsidRPr="00EF3E12"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Pr="00EF3E12" w:rsidRDefault="00CB4078" w:rsidP="00181BB0">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2</w:t>
            </w:r>
          </w:p>
        </w:tc>
        <w:tc>
          <w:tcPr>
            <w:tcW w:w="7367" w:type="dxa"/>
            <w:shd w:val="clear" w:color="auto" w:fill="auto"/>
          </w:tcPr>
          <w:p w:rsidR="00CB4078" w:rsidRPr="00CB4078" w:rsidRDefault="00CB4078" w:rsidP="00CB4078">
            <w:pPr>
              <w:pStyle w:val="1"/>
              <w:widowControl w:val="0"/>
              <w:spacing w:line="240" w:lineRule="auto"/>
              <w:jc w:val="both"/>
              <w:rPr>
                <w:rFonts w:ascii="Times New Roman" w:hAnsi="Times New Roman"/>
                <w:sz w:val="24"/>
                <w:szCs w:val="24"/>
                <w:lang w:val="uk-UA"/>
              </w:rPr>
            </w:pPr>
            <w:r>
              <w:rPr>
                <w:rFonts w:ascii="Times New Roman" w:hAnsi="Times New Roman"/>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DB0619" w:rsidRDefault="00DB0619"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Pr>
                <w:sz w:val="24"/>
                <w:szCs w:val="24"/>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DB0619" w:rsidRDefault="00DB0619"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w:t>
            </w:r>
            <w:r>
              <w:rPr>
                <w:rFonts w:ascii="Times New Roman" w:hAnsi="Times New Roman"/>
                <w:b/>
                <w:sz w:val="24"/>
                <w:szCs w:val="24"/>
                <w:lang w:eastAsia="uk-UA"/>
              </w:rPr>
              <w:lastRenderedPageBreak/>
              <w:t>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w:t>
            </w:r>
            <w:r>
              <w:rPr>
                <w:rFonts w:ascii="Times New Roman" w:hAnsi="Times New Roman"/>
                <w:sz w:val="24"/>
                <w:szCs w:val="24"/>
                <w:lang w:eastAsia="uk-UA"/>
              </w:rPr>
              <w:t xml:space="preserve">. Інформаційну довідку можливо отримати за посиланням: </w:t>
            </w:r>
            <w:hyperlink r:id="rId9"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DB0619" w:rsidRDefault="00DB0619"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B0619" w:rsidRDefault="00DB0619"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DB0619" w:rsidRDefault="00DB0619"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w:t>
            </w:r>
            <w:r>
              <w:rPr>
                <w:rFonts w:ascii="Times New Roman" w:hAnsi="Times New Roman"/>
                <w:color w:val="000000"/>
                <w:sz w:val="24"/>
                <w:szCs w:val="24"/>
              </w:rPr>
              <w:t xml:space="preserve">Витяг можливо отримати за посиланням </w:t>
            </w:r>
            <w:hyperlink r:id="rId10"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DB0619" w:rsidRDefault="00DB0619"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2022 році.</w:t>
            </w:r>
          </w:p>
          <w:p w:rsidR="00DB0619" w:rsidRDefault="00DB0619"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r>
              <w:t xml:space="preserve"> </w:t>
            </w:r>
          </w:p>
          <w:p w:rsidR="00DB0619" w:rsidRPr="00CB4078" w:rsidRDefault="00DB0619" w:rsidP="00DB0619">
            <w:pPr>
              <w:pStyle w:val="1"/>
              <w:widowControl w:val="0"/>
              <w:spacing w:line="240" w:lineRule="auto"/>
              <w:jc w:val="both"/>
              <w:rPr>
                <w:rFonts w:ascii="Times New Roman" w:hAnsi="Times New Roman"/>
                <w:sz w:val="24"/>
                <w:szCs w:val="24"/>
                <w:lang w:val="uk-UA"/>
              </w:rPr>
            </w:pPr>
          </w:p>
        </w:tc>
      </w:tr>
      <w:tr w:rsidR="00CB4078" w:rsidRPr="00EF3E12" w:rsidTr="00DB0619">
        <w:trPr>
          <w:trHeight w:val="281"/>
          <w:jc w:val="center"/>
        </w:trPr>
        <w:tc>
          <w:tcPr>
            <w:tcW w:w="516" w:type="dxa"/>
            <w:shd w:val="clear" w:color="auto" w:fill="auto"/>
          </w:tcPr>
          <w:p w:rsidR="00CB4078" w:rsidRPr="00EF3E12" w:rsidRDefault="00DB0619"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Pr="00EF3E12" w:rsidRDefault="00DB0619" w:rsidP="00181BB0">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2</w:t>
            </w:r>
          </w:p>
        </w:tc>
        <w:tc>
          <w:tcPr>
            <w:tcW w:w="7367" w:type="dxa"/>
            <w:shd w:val="clear" w:color="auto" w:fill="auto"/>
          </w:tcPr>
          <w:p w:rsidR="00CB4078" w:rsidRPr="00CB4078" w:rsidRDefault="00DB0619" w:rsidP="00CB4078">
            <w:pPr>
              <w:pStyle w:val="1"/>
              <w:widowControl w:val="0"/>
              <w:spacing w:line="240" w:lineRule="auto"/>
              <w:jc w:val="both"/>
              <w:rPr>
                <w:rFonts w:ascii="Times New Roman" w:hAnsi="Times New Roman"/>
                <w:sz w:val="24"/>
                <w:szCs w:val="24"/>
                <w:lang w:val="uk-UA"/>
              </w:rPr>
            </w:pPr>
            <w:r>
              <w:rPr>
                <w:rFonts w:ascii="Times New Roman" w:hAnsi="Times New Roman"/>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0619" w:rsidRDefault="00DB0619" w:rsidP="00DB0619">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DB0619" w:rsidRDefault="00DB0619" w:rsidP="00DB0619">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 xml:space="preserve">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w:t>
            </w:r>
            <w:r>
              <w:rPr>
                <w:b/>
                <w:color w:val="000000"/>
              </w:rPr>
              <w:lastRenderedPageBreak/>
              <w:t>дострокового розірвання такого договору</w:t>
            </w:r>
            <w:r>
              <w:rPr>
                <w:color w:val="000000"/>
              </w:rPr>
              <w:t>.</w:t>
            </w:r>
          </w:p>
          <w:p w:rsidR="00DB0619" w:rsidRDefault="00DB0619" w:rsidP="00DB0619">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DB0619" w:rsidRDefault="00DB0619" w:rsidP="00DB0619">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B0619" w:rsidRDefault="00DB0619" w:rsidP="00DB0619">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0619" w:rsidRPr="00CB4078" w:rsidRDefault="00DB0619" w:rsidP="00DB0619">
            <w:pPr>
              <w:pStyle w:val="1"/>
              <w:widowControl w:val="0"/>
              <w:spacing w:line="240" w:lineRule="auto"/>
              <w:jc w:val="both"/>
              <w:rPr>
                <w:rFonts w:ascii="Times New Roman" w:hAnsi="Times New Roman"/>
                <w:sz w:val="24"/>
                <w:szCs w:val="24"/>
                <w:lang w:val="uk-UA"/>
              </w:rPr>
            </w:pPr>
            <w:r>
              <w:rPr>
                <w:rFonts w:ascii="Times New Roman" w:hAnsi="Times New Roman"/>
                <w:sz w:val="24"/>
                <w:szCs w:val="24"/>
                <w:lang w:eastAsia="uk-UA"/>
              </w:rPr>
              <w:t xml:space="preserve">5.9.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 xml:space="preserve">. 5.10.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w:t>
            </w:r>
          </w:p>
        </w:tc>
      </w:tr>
      <w:tr w:rsidR="00181BB0" w:rsidRPr="00EF3E12" w:rsidTr="00181BB0">
        <w:trPr>
          <w:trHeight w:val="225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181BB0" w:rsidRPr="00EF3E12" w:rsidRDefault="00181BB0" w:rsidP="00181BB0">
            <w:pPr>
              <w:widowControl w:val="0"/>
              <w:spacing w:after="0" w:line="240" w:lineRule="auto"/>
              <w:contextualSpacing/>
              <w:jc w:val="both"/>
              <w:rPr>
                <w:rFonts w:ascii="Times New Roman" w:hAnsi="Times New Roman"/>
                <w:sz w:val="24"/>
                <w:szCs w:val="24"/>
              </w:rPr>
            </w:pPr>
          </w:p>
        </w:tc>
      </w:tr>
    </w:tbl>
    <w:p w:rsidR="00DB0619" w:rsidRDefault="00DB0619"/>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DB0619" w:rsidRPr="00EF3E12" w:rsidTr="00DB0619">
        <w:trPr>
          <w:trHeight w:val="281"/>
          <w:jc w:val="center"/>
        </w:trPr>
        <w:tc>
          <w:tcPr>
            <w:tcW w:w="516" w:type="dxa"/>
            <w:shd w:val="clear" w:color="auto" w:fill="auto"/>
          </w:tcPr>
          <w:p w:rsidR="00DB0619" w:rsidRPr="00EF3E12" w:rsidRDefault="00DB0619"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DB0619" w:rsidRPr="00EF3E12" w:rsidRDefault="00DB0619"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DB0619" w:rsidRPr="00EF3E12" w:rsidRDefault="00DB0619"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p>
        </w:tc>
      </w:tr>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8D27D5">
              <w:rPr>
                <w:rFonts w:ascii="Times New Roman" w:hAnsi="Times New Roman"/>
                <w:b/>
                <w:sz w:val="24"/>
                <w:szCs w:val="24"/>
              </w:rPr>
              <w:t>«13</w:t>
            </w:r>
            <w:r w:rsidR="002D58AC" w:rsidRPr="00652570">
              <w:rPr>
                <w:rFonts w:ascii="Times New Roman" w:hAnsi="Times New Roman"/>
                <w:b/>
                <w:sz w:val="24"/>
                <w:szCs w:val="24"/>
              </w:rPr>
              <w:t>» січня</w:t>
            </w:r>
            <w:r w:rsidR="00121481">
              <w:rPr>
                <w:rFonts w:ascii="Times New Roman" w:hAnsi="Times New Roman"/>
                <w:b/>
                <w:sz w:val="24"/>
                <w:szCs w:val="24"/>
              </w:rPr>
              <w:t xml:space="preserve"> 2023</w:t>
            </w:r>
            <w:r w:rsidRPr="006C1DCC">
              <w:rPr>
                <w:rFonts w:ascii="Times New Roman" w:hAnsi="Times New Roman"/>
                <w:b/>
                <w:sz w:val="24"/>
                <w:szCs w:val="24"/>
              </w:rPr>
              <w:t>р.</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1.2. Отримана тендерна пропозиція вноситься автоматично до </w:t>
            </w:r>
            <w:r w:rsidRPr="00EF3E12">
              <w:rPr>
                <w:rFonts w:ascii="Times New Roman" w:hAnsi="Times New Roman"/>
                <w:sz w:val="24"/>
                <w:szCs w:val="24"/>
              </w:rPr>
              <w:lastRenderedPageBreak/>
              <w:t>реєстру отриманих тендерних пропозицій.</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C32CC3" w:rsidRPr="00C32CC3" w:rsidRDefault="00C32CC3" w:rsidP="00C32CC3">
            <w:pPr>
              <w:widowControl w:val="0"/>
              <w:spacing w:line="228" w:lineRule="auto"/>
              <w:contextualSpacing/>
              <w:jc w:val="both"/>
              <w:rPr>
                <w:rFonts w:ascii="Times New Roman" w:eastAsia="Times New Roman" w:hAnsi="Times New Roman"/>
                <w:sz w:val="24"/>
                <w:szCs w:val="24"/>
              </w:rPr>
            </w:pPr>
            <w:r w:rsidRPr="00C32CC3">
              <w:rPr>
                <w:rFonts w:ascii="Times New Roman" w:eastAsia="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32CC3" w:rsidRPr="00C32CC3" w:rsidRDefault="00C32CC3" w:rsidP="00C32CC3">
            <w:pPr>
              <w:widowControl w:val="0"/>
              <w:spacing w:line="228" w:lineRule="auto"/>
              <w:contextualSpacing/>
              <w:jc w:val="both"/>
              <w:rPr>
                <w:rFonts w:ascii="Times New Roman" w:eastAsia="Times New Roman" w:hAnsi="Times New Roman"/>
                <w:sz w:val="24"/>
                <w:szCs w:val="24"/>
              </w:rPr>
            </w:pPr>
            <w:r w:rsidRPr="00C32CC3">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w:t>
            </w:r>
            <w:r w:rsidRPr="00C32CC3">
              <w:rPr>
                <w:rFonts w:ascii="Times New Roman" w:eastAsia="Times New Roman" w:hAnsi="Times New Roman"/>
                <w:sz w:val="24"/>
                <w:szCs w:val="24"/>
                <w:lang w:val="ru-RU"/>
              </w:rPr>
              <w:t xml:space="preserve"> </w:t>
            </w:r>
            <w:r w:rsidRPr="00C32CC3">
              <w:rPr>
                <w:rFonts w:ascii="Times New Roman" w:eastAsia="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32CC3">
              <w:rPr>
                <w:rFonts w:ascii="Times New Roman" w:eastAsia="Times New Roman" w:hAnsi="Times New Roman"/>
                <w:sz w:val="24"/>
                <w:szCs w:val="24"/>
              </w:rPr>
              <w:t>Держаудитслужба</w:t>
            </w:r>
            <w:proofErr w:type="spellEnd"/>
            <w:r w:rsidRPr="00C32CC3">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32CC3" w:rsidRPr="00C32CC3" w:rsidRDefault="00C32CC3" w:rsidP="00C32CC3">
            <w:pPr>
              <w:widowControl w:val="0"/>
              <w:spacing w:line="228" w:lineRule="auto"/>
              <w:contextualSpacing/>
              <w:jc w:val="both"/>
              <w:rPr>
                <w:rFonts w:ascii="Times New Roman" w:eastAsia="Times New Roman" w:hAnsi="Times New Roman"/>
                <w:sz w:val="24"/>
                <w:szCs w:val="24"/>
              </w:rPr>
            </w:pPr>
            <w:r w:rsidRPr="00C32CC3">
              <w:rPr>
                <w:rFonts w:ascii="Times New Roman" w:eastAsia="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181BB0" w:rsidRPr="00EF3E12" w:rsidRDefault="00C32CC3" w:rsidP="00C32CC3">
            <w:pPr>
              <w:widowControl w:val="0"/>
              <w:tabs>
                <w:tab w:val="left" w:pos="482"/>
              </w:tabs>
              <w:spacing w:after="0" w:line="240" w:lineRule="auto"/>
              <w:contextualSpacing/>
              <w:jc w:val="both"/>
              <w:rPr>
                <w:rFonts w:ascii="Times New Roman" w:eastAsia="Times New Roman" w:hAnsi="Times New Roman"/>
                <w:sz w:val="24"/>
                <w:szCs w:val="24"/>
              </w:rPr>
            </w:pPr>
            <w:r w:rsidRPr="00C32CC3">
              <w:rPr>
                <w:rFonts w:ascii="Times New Roman" w:eastAsia="Times New Roman" w:hAnsi="Times New Roman"/>
                <w:b/>
                <w:sz w:val="24"/>
                <w:szCs w:val="24"/>
                <w:u w:val="single"/>
              </w:rPr>
              <w:t>Відкриті торги з особливостями проводяться без застосування електронного аукціону.</w:t>
            </w:r>
            <w:r w:rsidRPr="00C32CC3">
              <w:rPr>
                <w:rFonts w:ascii="Times New Roman" w:eastAsia="Times New Roman" w:hAnsi="Times New Roman"/>
                <w:sz w:val="24"/>
                <w:szCs w:val="24"/>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 xml:space="preserve">Оцінка тендерних пропозицій здійснюється на основі критерію </w:t>
            </w:r>
            <w:proofErr w:type="spellStart"/>
            <w:r w:rsidRPr="000E24D8">
              <w:rPr>
                <w:rFonts w:ascii="Times New Roman" w:eastAsia="Times New Roman" w:hAnsi="Times New Roman"/>
              </w:rPr>
              <w:t>„Ціна”</w:t>
            </w:r>
            <w:proofErr w:type="spellEnd"/>
            <w:r w:rsidRPr="000E24D8">
              <w:rPr>
                <w:rFonts w:ascii="Times New Roman" w:eastAsia="Times New Roman" w:hAnsi="Times New Roman"/>
              </w:rPr>
              <w:t>. Питома вага — 100 %.</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Оцінка здійснюється щодо предмета закупівлі в цілому.</w:t>
            </w:r>
          </w:p>
          <w:p w:rsidR="00C32CC3" w:rsidRPr="000E24D8" w:rsidRDefault="00C32CC3" w:rsidP="00C32CC3">
            <w:pPr>
              <w:widowControl w:val="0"/>
              <w:ind w:right="120" w:firstLine="323"/>
              <w:jc w:val="both"/>
              <w:rPr>
                <w:rFonts w:ascii="Times New Roman" w:eastAsia="Times New Roman" w:hAnsi="Times New Roman"/>
                <w:i/>
              </w:rPr>
            </w:pPr>
            <w:r w:rsidRPr="000E24D8">
              <w:rPr>
                <w:rFonts w:ascii="Times New Roman" w:eastAsia="Times New Roman" w:hAnsi="Times New Roman"/>
                <w:i/>
              </w:rPr>
              <w:t>АБО</w:t>
            </w:r>
          </w:p>
          <w:p w:rsidR="00C32CC3" w:rsidRPr="000E24D8" w:rsidRDefault="00C32CC3" w:rsidP="00C32CC3">
            <w:pPr>
              <w:widowControl w:val="0"/>
              <w:ind w:right="120" w:firstLine="323"/>
              <w:jc w:val="both"/>
              <w:rPr>
                <w:rFonts w:ascii="Times New Roman" w:eastAsia="Times New Roman" w:hAnsi="Times New Roman"/>
                <w:i/>
              </w:rPr>
            </w:pPr>
            <w:r w:rsidRPr="000E24D8">
              <w:rPr>
                <w:rFonts w:ascii="Times New Roman" w:eastAsia="Times New Roman" w:hAnsi="Times New Roman"/>
                <w:i/>
              </w:rPr>
              <w:t>на окрему частину предмета закупівлі (лота), щодо яких можуть бути подані тендерні пропозиції  (зазначити  у разі закупівлі по лотах)</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1.2</w:t>
            </w:r>
            <w:r w:rsidRPr="000E24D8">
              <w:rPr>
                <w:rFonts w:ascii="Times New Roman" w:eastAsia="Times New Roman" w:hAnsi="Times New Roman"/>
              </w:rPr>
              <w:t xml:space="preserve">. Після оцінки тендерних пропозицій замовник розглядає на </w:t>
            </w:r>
            <w:r w:rsidRPr="000E24D8">
              <w:rPr>
                <w:rFonts w:ascii="Times New Roman" w:eastAsia="Times New Roman" w:hAnsi="Times New Roman"/>
              </w:rPr>
              <w:lastRenderedPageBreak/>
              <w:t>відповідність вимогам тендерної документації тендерну пропозицію, яка визначена найбільш економічно вигідною.</w:t>
            </w: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1.3</w:t>
            </w:r>
            <w:r w:rsidRPr="000E24D8">
              <w:rPr>
                <w:rFonts w:ascii="Times New Roman" w:eastAsia="Times New Roman" w:hAnsi="Times New Roman"/>
              </w:rPr>
              <w:t xml:space="preserve">. Строк розгляду тендерної пропозиції, що за результатами оцінки визначена найбільш економічно вигідною, </w:t>
            </w:r>
            <w:r w:rsidRPr="000E24D8">
              <w:rPr>
                <w:rFonts w:ascii="Times New Roman" w:eastAsia="Times New Roman" w:hAnsi="Times New Roman"/>
                <w:i/>
                <w:u w:val="single"/>
              </w:rPr>
              <w:t>не повинен перевищувати п’яти робочих днів з дня визначення найбільш економічно вигідної пропозиції</w:t>
            </w:r>
            <w:r w:rsidRPr="000E24D8">
              <w:rPr>
                <w:rFonts w:ascii="Times New Roman" w:eastAsia="Times New Roman" w:hAnsi="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C32CC3" w:rsidRPr="000E24D8" w:rsidRDefault="00C32CC3" w:rsidP="00C32CC3">
            <w:pPr>
              <w:widowControl w:val="0"/>
              <w:tabs>
                <w:tab w:val="left" w:pos="960"/>
              </w:tabs>
              <w:ind w:right="120"/>
              <w:jc w:val="both"/>
              <w:rPr>
                <w:rFonts w:ascii="Times New Roman" w:eastAsia="Times New Roman" w:hAnsi="Times New Roman"/>
              </w:rPr>
            </w:pPr>
            <w:r w:rsidRPr="000E24D8">
              <w:rPr>
                <w:rFonts w:ascii="Times New Roman" w:eastAsia="Times New Roman" w:hAnsi="Times New Roman"/>
              </w:rPr>
              <w:tab/>
            </w:r>
          </w:p>
          <w:p w:rsidR="00C32CC3" w:rsidRPr="000E24D8" w:rsidRDefault="00C32CC3" w:rsidP="00C32CC3">
            <w:pPr>
              <w:widowControl w:val="0"/>
              <w:ind w:right="120"/>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1.4</w:t>
            </w:r>
            <w:r w:rsidRPr="000E24D8">
              <w:rPr>
                <w:rFonts w:ascii="Times New Roman" w:eastAsia="Times New Roman" w:hAnsi="Times New Roman"/>
              </w:rPr>
              <w:t>.</w:t>
            </w:r>
            <w:r w:rsidRPr="000E24D8">
              <w:rPr>
                <w:rFonts w:ascii="Times New Roman" w:eastAsia="Times New Roman" w:hAnsi="Times New Roman"/>
                <w:b/>
                <w:i/>
              </w:rPr>
              <w:t xml:space="preserve"> </w:t>
            </w:r>
            <w:r w:rsidRPr="000E24D8">
              <w:rPr>
                <w:rFonts w:ascii="Times New Roman" w:eastAsia="Times New Roman" w:hAnsi="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2CC3" w:rsidRPr="000E24D8" w:rsidRDefault="00C32CC3" w:rsidP="00C32CC3">
            <w:pPr>
              <w:widowControl w:val="0"/>
              <w:ind w:right="120" w:firstLine="323"/>
              <w:jc w:val="both"/>
              <w:rPr>
                <w:rFonts w:ascii="Times New Roman" w:eastAsia="Times New Roman" w:hAnsi="Times New Roman"/>
                <w:b/>
                <w:i/>
              </w:rPr>
            </w:pPr>
            <w:r w:rsidRPr="000E24D8">
              <w:rPr>
                <w:rFonts w:ascii="Times New Roman" w:eastAsia="Times New Roman" w:hAnsi="Times New Roman"/>
              </w:rPr>
              <w:t xml:space="preserve">Учасник, який надав найбільш економічно вигідну тендерну пропозицію, що є аномально низькою, повинен </w:t>
            </w:r>
            <w:r w:rsidRPr="000E24D8">
              <w:rPr>
                <w:rFonts w:ascii="Times New Roman" w:eastAsia="Times New Roman" w:hAnsi="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1.4</w:t>
            </w:r>
            <w:r w:rsidRPr="000E24D8">
              <w:rPr>
                <w:rFonts w:ascii="Times New Roman" w:eastAsia="Times New Roman" w:hAnsi="Times New Roman"/>
              </w:rPr>
              <w:t>.1.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1.4</w:t>
            </w:r>
            <w:r w:rsidRPr="000E24D8">
              <w:rPr>
                <w:rFonts w:ascii="Times New Roman" w:eastAsia="Times New Roman" w:hAnsi="Times New Roman"/>
              </w:rPr>
              <w:t>.2. Обґрунтування аномально низької тендерної пропозиції може містити інформацію про:</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1)</w:t>
            </w:r>
            <w:r w:rsidRPr="000E24D8">
              <w:rPr>
                <w:rFonts w:ascii="Times New Roman" w:eastAsia="Times New Roman" w:hAnsi="Times New Roman"/>
              </w:rPr>
              <w:tab/>
              <w:t xml:space="preserve">досягнення економії завдяки застосованому технологічному процесу виробництва товарів, порядку надання послуг чи технології </w:t>
            </w:r>
            <w:r w:rsidRPr="000E24D8">
              <w:rPr>
                <w:rFonts w:ascii="Times New Roman" w:eastAsia="Times New Roman" w:hAnsi="Times New Roman"/>
              </w:rPr>
              <w:lastRenderedPageBreak/>
              <w:t>будівництва;</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2)</w:t>
            </w:r>
            <w:r w:rsidRPr="000E24D8">
              <w:rPr>
                <w:rFonts w:ascii="Times New Roman" w:eastAsia="Times New Roman" w:hAnsi="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3)</w:t>
            </w:r>
            <w:r w:rsidRPr="000E24D8">
              <w:rPr>
                <w:rFonts w:ascii="Times New Roman" w:eastAsia="Times New Roman" w:hAnsi="Times New Roman"/>
              </w:rPr>
              <w:tab/>
              <w:t>отримання учасником державної допомоги згідно із законодавством.</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1.5</w:t>
            </w:r>
            <w:r w:rsidRPr="000E24D8">
              <w:rPr>
                <w:rFonts w:ascii="Times New Roman" w:eastAsia="Times New Roman" w:hAnsi="Times New Roman"/>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1.6</w:t>
            </w:r>
            <w:r w:rsidRPr="000E24D8">
              <w:rPr>
                <w:rFonts w:ascii="Times New Roman" w:eastAsia="Times New Roman" w:hAnsi="Times New Roman"/>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1.7</w:t>
            </w:r>
            <w:r w:rsidRPr="000E24D8">
              <w:rPr>
                <w:rFonts w:ascii="Times New Roman" w:eastAsia="Times New Roman" w:hAnsi="Times New Roman"/>
              </w:rPr>
              <w:t>. У разі якщо учасник стає переможцем декількох або всіх лотів, замовник може укласти один договір про закупівлю з переможцем, об’єднавши лоти.</w:t>
            </w:r>
          </w:p>
          <w:p w:rsidR="00C32CC3" w:rsidRPr="000E24D8" w:rsidRDefault="00C32CC3" w:rsidP="00C32CC3">
            <w:pPr>
              <w:widowControl w:val="0"/>
              <w:ind w:right="120" w:firstLine="323"/>
              <w:jc w:val="both"/>
              <w:rPr>
                <w:rFonts w:ascii="Times New Roman" w:eastAsia="Times New Roman" w:hAnsi="Times New Roman"/>
              </w:rPr>
            </w:pPr>
          </w:p>
          <w:p w:rsidR="00C32CC3" w:rsidRPr="000E24D8" w:rsidRDefault="00C32CC3" w:rsidP="00C32CC3">
            <w:pPr>
              <w:widowControl w:val="0"/>
              <w:ind w:right="120" w:firstLine="323"/>
              <w:jc w:val="both"/>
              <w:rPr>
                <w:rFonts w:ascii="Times New Roman" w:eastAsia="Times New Roman" w:hAnsi="Times New Roman"/>
              </w:rPr>
            </w:pPr>
            <w:r>
              <w:rPr>
                <w:rFonts w:ascii="Times New Roman" w:eastAsia="Times New Roman" w:hAnsi="Times New Roman"/>
              </w:rPr>
              <w:t>1.8</w:t>
            </w:r>
            <w:r w:rsidRPr="000E24D8">
              <w:rPr>
                <w:rFonts w:ascii="Times New Roman" w:eastAsia="Times New Roman" w:hAnsi="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0E24D8">
              <w:rPr>
                <w:rFonts w:ascii="Times New Roman" w:eastAsia="Times New Roman" w:hAnsi="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0E24D8">
              <w:rPr>
                <w:rFonts w:ascii="Times New Roman" w:eastAsia="Times New Roman" w:hAnsi="Times New Roman"/>
              </w:rPr>
              <w:t xml:space="preserve">. </w:t>
            </w:r>
          </w:p>
          <w:p w:rsidR="00C32CC3" w:rsidRPr="000E24D8" w:rsidRDefault="00C32CC3" w:rsidP="00C32CC3">
            <w:pPr>
              <w:widowControl w:val="0"/>
              <w:ind w:right="120" w:firstLine="323"/>
              <w:jc w:val="both"/>
              <w:rPr>
                <w:rFonts w:ascii="Times New Roman" w:eastAsia="Times New Roman" w:hAnsi="Times New Roman"/>
              </w:rPr>
            </w:pPr>
            <w:r w:rsidRPr="000E24D8">
              <w:rPr>
                <w:rFonts w:ascii="Times New Roman" w:eastAsia="Times New Roman" w:hAnsi="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w:t>
            </w:r>
            <w:r w:rsidRPr="000E24D8">
              <w:rPr>
                <w:rFonts w:ascii="Times New Roman" w:eastAsia="Times New Roman" w:hAnsi="Times New Roman"/>
              </w:rPr>
              <w:lastRenderedPageBreak/>
              <w:t xml:space="preserve">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DB0619" w:rsidRPr="00EF3E12" w:rsidRDefault="00C32CC3" w:rsidP="00C32CC3">
            <w:pPr>
              <w:widowControl w:val="0"/>
              <w:spacing w:after="0" w:line="240" w:lineRule="auto"/>
              <w:contextualSpacing/>
              <w:jc w:val="both"/>
              <w:rPr>
                <w:rFonts w:ascii="Times New Roman" w:hAnsi="Times New Roman"/>
                <w:sz w:val="24"/>
                <w:szCs w:val="24"/>
                <w:lang w:eastAsia="uk-UA"/>
              </w:rPr>
            </w:pPr>
            <w:r w:rsidRPr="000E24D8">
              <w:rPr>
                <w:rFonts w:ascii="Times New Roman" w:eastAsia="Times New Roman" w:hAnsi="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2.1. При здійсненні публічних закупівел</w:t>
            </w:r>
            <w:r>
              <w:rPr>
                <w:rFonts w:ascii="Times New Roman" w:hAnsi="Times New Roman"/>
                <w:sz w:val="24"/>
                <w:szCs w:val="24"/>
                <w:lang w:eastAsia="uk-UA"/>
              </w:rPr>
              <w:t>ь відповідно до Закону України «Про публічні закупівлі»</w:t>
            </w:r>
            <w:r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EF3E12">
              <w:rPr>
                <w:rFonts w:ascii="Times New Roman" w:hAnsi="Times New Roman"/>
                <w:b/>
                <w:i/>
                <w:sz w:val="24"/>
                <w:szCs w:val="24"/>
                <w:u w:val="single"/>
                <w:lang w:eastAsia="uk-UA"/>
              </w:rPr>
              <w:t>замовник враховує</w:t>
            </w:r>
            <w:r>
              <w:rPr>
                <w:rFonts w:ascii="Times New Roman" w:hAnsi="Times New Roman"/>
                <w:sz w:val="24"/>
                <w:szCs w:val="24"/>
                <w:lang w:eastAsia="uk-UA"/>
              </w:rPr>
              <w:t xml:space="preserve"> вимоги Закону України «Про санкції»</w:t>
            </w:r>
            <w:r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DB0619" w:rsidP="006C1DCC">
            <w:pPr>
              <w:widowControl w:val="0"/>
              <w:spacing w:after="0" w:line="240" w:lineRule="auto"/>
              <w:contextualSpacing/>
              <w:jc w:val="both"/>
              <w:rPr>
                <w:rFonts w:ascii="Times New Roman" w:hAnsi="Times New Roman"/>
                <w:b/>
                <w:sz w:val="24"/>
                <w:szCs w:val="24"/>
                <w:u w:val="single"/>
                <w:lang w:eastAsia="uk-UA"/>
              </w:rPr>
            </w:pPr>
            <w:r w:rsidRPr="00121481">
              <w:rPr>
                <w:rFonts w:ascii="Times New Roman" w:hAnsi="Times New Roman"/>
                <w:sz w:val="24"/>
                <w:szCs w:val="24"/>
                <w:lang w:eastAsia="uk-UA"/>
              </w:rPr>
              <w:t>2.2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6C1DCC" w:rsidRPr="006C1DCC"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p>
        </w:tc>
      </w:tr>
      <w:tr w:rsidR="006C1DCC" w:rsidRPr="00EF3E12" w:rsidTr="006C1DCC">
        <w:trPr>
          <w:trHeight w:val="281"/>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r>
              <w:rPr>
                <w:rFonts w:ascii="Times New Roman" w:hAnsi="Times New Roman"/>
                <w:b/>
                <w:sz w:val="24"/>
                <w:szCs w:val="24"/>
                <w:lang w:eastAsia="uk-UA"/>
              </w:rPr>
              <w:t xml:space="preserve"> (продовження)</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публічні закупівлі»</w:t>
            </w:r>
            <w:r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2.5. </w:t>
            </w:r>
            <w:r w:rsidR="00121481">
              <w:rPr>
                <w:rFonts w:ascii="Times New Roman" w:hAnsi="Times New Roman"/>
                <w:b/>
                <w:sz w:val="24"/>
                <w:szCs w:val="24"/>
              </w:rPr>
              <w:t xml:space="preserve">На учасника-переможця процедури закупівлі  </w:t>
            </w:r>
            <w:r w:rsidR="00121481">
              <w:rPr>
                <w:rFonts w:ascii="Times New Roman" w:hAnsi="Times New Roman"/>
                <w:sz w:val="24"/>
                <w:szCs w:val="24"/>
              </w:rPr>
              <w:t>відповідно до ст. 527, 528, 629, 903, 904 Цивільного кодексу України, покладаються всі витрати, пов'язані з укладенням договору в розмірі 1% від очікуваної вартості закупівлі. Зазначена вище сума має бути сплачена на дату підписання договору на рахунок Консультанта, відповідно до укладеної між Замовником та Консультантом торгів угоди (договір на користь третьої особи)</w:t>
            </w:r>
            <w:r w:rsidR="00121481">
              <w:rPr>
                <w:rFonts w:ascii="Times New Roman" w:hAnsi="Times New Roman"/>
                <w:b/>
                <w:sz w:val="24"/>
                <w:szCs w:val="24"/>
              </w:rPr>
              <w:t xml:space="preserve"> (Учасник у складі тендерної пропозиції повинен надати гарантійний лист на виконання даної вимоги Замовника).</w:t>
            </w:r>
          </w:p>
          <w:p w:rsidR="006C1DCC" w:rsidRPr="006C1DCC" w:rsidRDefault="00DB0619" w:rsidP="006C1D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AD4551">
              <w:rPr>
                <w:rFonts w:ascii="Times New Roman" w:hAnsi="Times New Roman"/>
                <w:color w:val="000000"/>
                <w:sz w:val="24"/>
                <w:szCs w:val="24"/>
                <w:lang w:eastAsia="ru-RU"/>
              </w:rPr>
              <w:t>.6</w:t>
            </w:r>
            <w:r>
              <w:rPr>
                <w:rFonts w:ascii="Times New Roman" w:hAnsi="Times New Roman"/>
                <w:color w:val="000000"/>
                <w:sz w:val="24"/>
                <w:szCs w:val="24"/>
                <w:lang w:eastAsia="ru-RU"/>
              </w:rPr>
              <w:t>.</w:t>
            </w:r>
            <w:r>
              <w:rPr>
                <w:sz w:val="24"/>
                <w:szCs w:val="24"/>
              </w:rPr>
              <w:t xml:space="preserve"> </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3.1 </w:t>
            </w:r>
            <w:r w:rsidRPr="00EF3E12">
              <w:rPr>
                <w:rFonts w:ascii="Times New Roman" w:hAnsi="Times New Roman"/>
                <w:b/>
                <w:i/>
                <w:sz w:val="24"/>
                <w:szCs w:val="24"/>
                <w:u w:val="single"/>
                <w:lang w:eastAsia="uk-UA"/>
              </w:rPr>
              <w:t>Замовник відхиляє тендерну пропозицію</w:t>
            </w:r>
            <w:r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6C1DCC" w:rsidRPr="00EF3E12" w:rsidRDefault="006C1DCC"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p>
        </w:tc>
      </w:tr>
      <w:tr w:rsidR="006C1DCC" w:rsidRPr="00EF3E12" w:rsidTr="00C9400A">
        <w:trPr>
          <w:trHeight w:val="281"/>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DB0619" w:rsidRDefault="00DB0619"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w:t>
            </w:r>
            <w:r>
              <w:rPr>
                <w:rFonts w:ascii="Times New Roman" w:hAnsi="Times New Roman"/>
                <w:sz w:val="24"/>
                <w:szCs w:val="24"/>
                <w:lang w:eastAsia="uk-UA"/>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C9400A" w:rsidRDefault="00C9400A" w:rsidP="00C9400A">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400A" w:rsidRPr="00EF3E12"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p>
        </w:tc>
      </w:tr>
      <w:tr w:rsidR="006C1DCC" w:rsidRPr="00EF3E12" w:rsidTr="00DB0619">
        <w:trPr>
          <w:trHeight w:val="281"/>
          <w:jc w:val="center"/>
        </w:trPr>
        <w:tc>
          <w:tcPr>
            <w:tcW w:w="516" w:type="dxa"/>
            <w:shd w:val="clear" w:color="auto" w:fill="auto"/>
          </w:tcPr>
          <w:p w:rsidR="006C1DCC" w:rsidRPr="00EF3E12" w:rsidRDefault="00C9400A"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6C1DCC" w:rsidRPr="00EF3E12" w:rsidRDefault="00C9400A" w:rsidP="006C1DC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6C1DCC" w:rsidRPr="00EF3E12" w:rsidRDefault="00C9400A" w:rsidP="006C1DC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w:t>
            </w:r>
            <w:r>
              <w:rPr>
                <w:rFonts w:ascii="Times New Roman" w:hAnsi="Times New Roman"/>
                <w:b/>
                <w:sz w:val="24"/>
                <w:szCs w:val="24"/>
                <w:lang w:eastAsia="uk-UA"/>
              </w:rPr>
              <w:lastRenderedPageBreak/>
              <w:t>(продовження)</w:t>
            </w:r>
          </w:p>
        </w:tc>
        <w:tc>
          <w:tcPr>
            <w:tcW w:w="7367" w:type="dxa"/>
            <w:shd w:val="clear" w:color="auto" w:fill="auto"/>
          </w:tcPr>
          <w:p w:rsidR="00DB0619" w:rsidRDefault="00DB061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застосування до такого учасника санкції (рішення суду або факт добровільної сплати штрафу, або відшкодування збитків).</w:t>
            </w:r>
          </w:p>
          <w:p w:rsidR="00DB0619" w:rsidRDefault="00DB0619" w:rsidP="00DB061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3.3. Замовник зобов’язаний відхилити тендерну пропозицію </w:t>
            </w:r>
            <w:r>
              <w:rPr>
                <w:rFonts w:ascii="Times New Roman" w:hAnsi="Times New Roman"/>
                <w:sz w:val="24"/>
                <w:szCs w:val="24"/>
                <w:lang w:eastAsia="uk-UA"/>
              </w:rPr>
              <w:lastRenderedPageBreak/>
              <w:t>переможця процедури закупівлі в разі, коли наявні підстави, визначені статтею 17 Закону (крім пункту 13 частини першої статті 17 Закону).</w:t>
            </w:r>
          </w:p>
          <w:p w:rsidR="00C9400A" w:rsidRPr="00EF3E12" w:rsidRDefault="00DB061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eastAsia="uk-UA"/>
              </w:rPr>
              <w:t>закупівель.</w:t>
            </w:r>
            <w:r w:rsidR="00C9400A" w:rsidRPr="00EF3E12">
              <w:rPr>
                <w:rFonts w:ascii="Times New Roman" w:hAnsi="Times New Roman"/>
                <w:sz w:val="24"/>
                <w:szCs w:val="24"/>
                <w:lang w:eastAsia="uk-UA"/>
              </w:rPr>
              <w:t>У</w:t>
            </w:r>
            <w:proofErr w:type="spellEnd"/>
            <w:r w:rsidR="00C9400A" w:rsidRPr="00EF3E12">
              <w:rPr>
                <w:rFonts w:ascii="Times New Roman" w:hAnsi="Times New Roman"/>
                <w:sz w:val="24"/>
                <w:szCs w:val="24"/>
                <w:lang w:eastAsia="uk-UA"/>
              </w:rPr>
              <w:t xml:space="preserve">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9400A"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00C9400A"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C9400A" w:rsidRPr="00EF3E12" w:rsidTr="00DB0619">
        <w:trPr>
          <w:trHeight w:val="281"/>
          <w:jc w:val="center"/>
        </w:trPr>
        <w:tc>
          <w:tcPr>
            <w:tcW w:w="516" w:type="dxa"/>
            <w:shd w:val="clear" w:color="auto" w:fill="auto"/>
          </w:tcPr>
          <w:p w:rsidR="00C9400A" w:rsidRPr="00EF3E12" w:rsidRDefault="00C9400A" w:rsidP="006C1DC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314" w:type="dxa"/>
            <w:shd w:val="clear" w:color="auto" w:fill="auto"/>
          </w:tcPr>
          <w:p w:rsidR="00C9400A" w:rsidRPr="00EF3E12" w:rsidRDefault="00C9400A" w:rsidP="006C1DCC">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9400A" w:rsidRPr="00EF3E12" w:rsidRDefault="00C9400A" w:rsidP="006C1DC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p>
        </w:tc>
      </w:tr>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72186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C1DCC" w:rsidRPr="00EF3E12">
              <w:rPr>
                <w:rFonts w:ascii="Times New Roman" w:eastAsia="Times New Roman" w:hAnsi="Times New Roman"/>
                <w:color w:val="000000"/>
                <w:sz w:val="24"/>
                <w:szCs w:val="24"/>
                <w:lang w:eastAsia="ru-RU"/>
              </w:rPr>
              <w:t>4.3.</w:t>
            </w:r>
            <w:r w:rsidR="006426A0" w:rsidRPr="000E24D8">
              <w:rPr>
                <w:rFonts w:ascii="Times New Roman" w:eastAsia="Times New Roman" w:hAnsi="Times New Roman"/>
              </w:rPr>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w:t>
            </w:r>
            <w:r w:rsidR="006C1DCC" w:rsidRPr="00EF3E12">
              <w:rPr>
                <w:rFonts w:ascii="Times New Roman" w:eastAsia="Times New Roman" w:hAnsi="Times New Roman"/>
                <w:color w:val="000000"/>
                <w:sz w:val="24"/>
                <w:szCs w:val="24"/>
                <w:lang w:eastAsia="ru-RU"/>
              </w:rPr>
              <w:t xml:space="preserve">,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rFonts w:ascii="Times New Roman" w:eastAsia="Times New Roman" w:hAnsi="Times New Roman"/>
                <w:color w:val="000000"/>
                <w:sz w:val="24"/>
                <w:szCs w:val="24"/>
                <w:lang w:eastAsia="ru-RU"/>
              </w:rPr>
              <w:lastRenderedPageBreak/>
              <w:t xml:space="preserve">останнього внесення змін до </w:t>
            </w:r>
          </w:p>
        </w:tc>
      </w:tr>
      <w:tr w:rsidR="00C9400A" w:rsidRPr="00EF3E12" w:rsidTr="0072186C">
        <w:trPr>
          <w:trHeight w:val="281"/>
          <w:jc w:val="center"/>
        </w:trPr>
        <w:tc>
          <w:tcPr>
            <w:tcW w:w="516" w:type="dxa"/>
            <w:shd w:val="clear" w:color="auto" w:fill="auto"/>
          </w:tcPr>
          <w:p w:rsidR="00C9400A" w:rsidRPr="00EF3E12" w:rsidRDefault="00C9400A" w:rsidP="006C1DC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p>
        </w:tc>
        <w:tc>
          <w:tcPr>
            <w:tcW w:w="2314" w:type="dxa"/>
            <w:shd w:val="clear" w:color="auto" w:fill="auto"/>
          </w:tcPr>
          <w:p w:rsidR="00C9400A" w:rsidRPr="00EF3E12" w:rsidRDefault="00C9400A" w:rsidP="006C1DC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9400A" w:rsidRPr="00EF3E12" w:rsidRDefault="00C9400A" w:rsidP="006C1DC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400A" w:rsidRDefault="00C9400A" w:rsidP="00C940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C9400A" w:rsidRDefault="00C9400A" w:rsidP="00C9400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00A" w:rsidRDefault="00C9400A" w:rsidP="00C9400A">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lastRenderedPageBreak/>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 xml:space="preserve">собливостей, крім випадків </w:t>
            </w:r>
          </w:p>
        </w:tc>
      </w:tr>
      <w:tr w:rsidR="0072186C" w:rsidRPr="00EF3E12" w:rsidTr="0072186C">
        <w:trPr>
          <w:trHeight w:val="304"/>
          <w:jc w:val="center"/>
        </w:trPr>
        <w:tc>
          <w:tcPr>
            <w:tcW w:w="516" w:type="dxa"/>
            <w:shd w:val="clear" w:color="auto" w:fill="auto"/>
          </w:tcPr>
          <w:p w:rsidR="0072186C" w:rsidRPr="00EF3E12" w:rsidRDefault="0072186C"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p>
        </w:tc>
        <w:tc>
          <w:tcPr>
            <w:tcW w:w="2314" w:type="dxa"/>
            <w:shd w:val="clear" w:color="auto" w:fill="auto"/>
          </w:tcPr>
          <w:p w:rsidR="0072186C" w:rsidRPr="00EF3E12" w:rsidRDefault="0072186C" w:rsidP="00C9400A">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72186C" w:rsidRPr="00EF3E12" w:rsidTr="0072186C">
        <w:trPr>
          <w:trHeight w:val="304"/>
          <w:jc w:val="center"/>
        </w:trPr>
        <w:tc>
          <w:tcPr>
            <w:tcW w:w="516" w:type="dxa"/>
            <w:shd w:val="clear" w:color="auto" w:fill="auto"/>
          </w:tcPr>
          <w:p w:rsidR="0072186C" w:rsidRPr="00EF3E12" w:rsidRDefault="0072186C" w:rsidP="0072186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72186C" w:rsidRPr="00EF3E12" w:rsidRDefault="0072186C" w:rsidP="0072186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1" w:name="_Hlk46408728"/>
      <w:r w:rsidRPr="00182007">
        <w:rPr>
          <w:rFonts w:ascii="Times New Roman" w:hAnsi="Times New Roman"/>
          <w:b/>
          <w:bCs/>
          <w:sz w:val="24"/>
          <w:szCs w:val="24"/>
          <w:lang w:eastAsia="ru-RU"/>
        </w:rPr>
        <w:t xml:space="preserve">тендерної документації </w:t>
      </w:r>
      <w:bookmarkEnd w:id="1"/>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2" w:name="_Hlk25565166"/>
      <w:r w:rsidRPr="00182007">
        <w:rPr>
          <w:rFonts w:ascii="Times New Roman" w:hAnsi="Times New Roman"/>
          <w:b/>
          <w:bCs/>
          <w:sz w:val="24"/>
          <w:szCs w:val="24"/>
          <w:lang w:eastAsia="ru-RU"/>
        </w:rPr>
        <w:t>Додаток 1</w:t>
      </w:r>
      <w:r>
        <w:rPr>
          <w:rFonts w:ascii="Times New Roman" w:hAnsi="Times New Roman"/>
          <w:b/>
          <w:bCs/>
          <w:sz w:val="24"/>
          <w:szCs w:val="24"/>
          <w:lang w:eastAsia="ru-RU"/>
        </w:rPr>
        <w:t xml:space="preserve"> </w:t>
      </w:r>
      <w:r w:rsidRPr="00182007">
        <w:rPr>
          <w:rFonts w:ascii="Times New Roman" w:hAnsi="Times New Roman"/>
          <w:sz w:val="24"/>
          <w:szCs w:val="24"/>
          <w:lang w:eastAsia="ru-RU"/>
        </w:rPr>
        <w:t xml:space="preserve"> –</w:t>
      </w:r>
      <w:bookmarkStart w:id="3" w:name="_Hlk67243882"/>
      <w:r w:rsidRPr="00182007">
        <w:rPr>
          <w:rFonts w:ascii="Times New Roman" w:hAnsi="Times New Roman"/>
          <w:b/>
          <w:bCs/>
          <w:sz w:val="24"/>
          <w:szCs w:val="24"/>
          <w:lang w:eastAsia="ru-RU"/>
        </w:rPr>
        <w:t xml:space="preserve"> </w:t>
      </w:r>
      <w:bookmarkEnd w:id="3"/>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2"/>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5E0737" w:rsidRPr="00C2734E" w:rsidRDefault="00E01046">
      <w:pPr>
        <w:spacing w:after="0" w:line="240" w:lineRule="auto"/>
        <w:rPr>
          <w:rFonts w:ascii="Times New Roman" w:hAnsi="Times New Roman"/>
          <w:b/>
          <w:bCs/>
          <w:sz w:val="26"/>
          <w:szCs w:val="26"/>
          <w:lang w:eastAsia="ru-RU"/>
        </w:rPr>
        <w:sectPr w:rsidR="005E0737" w:rsidRPr="00C2734E" w:rsidSect="00EF3E12">
          <w:footerReference w:type="default" r:id="rId11"/>
          <w:pgSz w:w="11906" w:h="16838"/>
          <w:pgMar w:top="720" w:right="720" w:bottom="720" w:left="720" w:header="142" w:footer="142" w:gutter="0"/>
          <w:cols w:space="708"/>
          <w:docGrid w:linePitch="360"/>
        </w:sectPr>
      </w:pPr>
      <w:r w:rsidRPr="00A30A6E">
        <w:rPr>
          <w:rFonts w:ascii="Times New Roman" w:hAnsi="Times New Roman"/>
          <w:b/>
          <w:bCs/>
          <w:sz w:val="26"/>
          <w:szCs w:val="26"/>
          <w:lang w:eastAsia="ru-RU"/>
        </w:rPr>
        <w:br w:type="page"/>
      </w:r>
    </w:p>
    <w:p w:rsidR="00C2734E" w:rsidRDefault="00C2734E" w:rsidP="00C2734E">
      <w:pPr>
        <w:spacing w:after="0" w:line="240" w:lineRule="auto"/>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Pr="00E42BBA" w:rsidRDefault="00C2734E" w:rsidP="00C2734E">
      <w:pPr>
        <w:spacing w:line="240" w:lineRule="auto"/>
        <w:ind w:left="5660" w:firstLine="700"/>
        <w:jc w:val="right"/>
        <w:rPr>
          <w:rFonts w:ascii="Times New Roman" w:hAnsi="Times New Roman"/>
          <w:sz w:val="24"/>
          <w:szCs w:val="24"/>
        </w:rPr>
      </w:pPr>
      <w:r w:rsidRPr="00E42BBA">
        <w:rPr>
          <w:rFonts w:ascii="Times New Roman" w:hAnsi="Times New Roman"/>
          <w:b/>
          <w:sz w:val="24"/>
          <w:szCs w:val="24"/>
        </w:rPr>
        <w:t>ДОДАТОК 1</w:t>
      </w:r>
    </w:p>
    <w:p w:rsidR="00C2734E" w:rsidRPr="00E42BBA" w:rsidRDefault="00C2734E" w:rsidP="00C2734E">
      <w:pPr>
        <w:spacing w:line="240" w:lineRule="auto"/>
        <w:ind w:left="5660" w:firstLine="700"/>
        <w:jc w:val="right"/>
        <w:rPr>
          <w:rFonts w:ascii="Times New Roman" w:hAnsi="Times New Roman"/>
          <w:sz w:val="24"/>
          <w:szCs w:val="24"/>
        </w:rPr>
      </w:pPr>
      <w:r w:rsidRPr="00E42BBA">
        <w:rPr>
          <w:rFonts w:ascii="Times New Roman" w:hAnsi="Times New Roman"/>
          <w:i/>
          <w:sz w:val="24"/>
          <w:szCs w:val="24"/>
        </w:rPr>
        <w:t>до тендерної документації</w:t>
      </w:r>
    </w:p>
    <w:p w:rsidR="00C2734E" w:rsidRPr="00A07B32" w:rsidRDefault="00C2734E" w:rsidP="00C2734E">
      <w:pPr>
        <w:jc w:val="right"/>
        <w:rPr>
          <w:rFonts w:ascii="Times New Roman" w:hAnsi="Times New Roman"/>
          <w:b/>
          <w:sz w:val="24"/>
          <w:szCs w:val="24"/>
        </w:rPr>
      </w:pPr>
      <w:r w:rsidRPr="00E42BBA">
        <w:rPr>
          <w:rFonts w:ascii="Times New Roman" w:hAnsi="Times New Roman"/>
          <w:i/>
          <w:sz w:val="24"/>
          <w:szCs w:val="24"/>
        </w:rPr>
        <w:t> </w:t>
      </w:r>
      <w:r w:rsidRPr="00A07B32">
        <w:rPr>
          <w:rFonts w:ascii="Times New Roman" w:hAnsi="Times New Roman"/>
          <w:b/>
          <w:sz w:val="24"/>
          <w:szCs w:val="24"/>
        </w:rPr>
        <w:t>ДОДАТОК 1</w:t>
      </w:r>
    </w:p>
    <w:p w:rsidR="00C2734E" w:rsidRPr="00A07B32" w:rsidRDefault="00C2734E" w:rsidP="00C2734E">
      <w:pPr>
        <w:jc w:val="right"/>
        <w:rPr>
          <w:rFonts w:ascii="Times New Roman" w:hAnsi="Times New Roman"/>
          <w:b/>
          <w:sz w:val="24"/>
          <w:szCs w:val="24"/>
        </w:rPr>
      </w:pPr>
    </w:p>
    <w:p w:rsidR="00C2734E" w:rsidRPr="00A07B32" w:rsidRDefault="00C2734E" w:rsidP="00C2734E">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C2734E" w:rsidRPr="00A07B32" w:rsidRDefault="00C2734E" w:rsidP="00C2734E">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C2734E" w:rsidRPr="00A07B32" w:rsidRDefault="00C2734E" w:rsidP="00C2734E">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C2734E" w:rsidRPr="00A07B32" w:rsidRDefault="00C2734E" w:rsidP="00C2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C2734E" w:rsidRPr="00B865A4" w:rsidRDefault="00C2734E" w:rsidP="00C2734E">
      <w:pPr>
        <w:spacing w:line="240" w:lineRule="auto"/>
        <w:jc w:val="center"/>
        <w:rPr>
          <w:sz w:val="24"/>
          <w:szCs w:val="24"/>
        </w:rPr>
      </w:pPr>
      <w:r w:rsidRPr="00A07B32">
        <w:t>Ми, (назва Учасника), надаємо свою тендерну пропозицію щодо участі у торгах на закупівлю товару:</w:t>
      </w:r>
      <w:r w:rsidRPr="00334079">
        <w:rPr>
          <w:color w:val="454545"/>
          <w:sz w:val="54"/>
          <w:szCs w:val="54"/>
          <w:shd w:val="clear" w:color="auto" w:fill="F0F5F2"/>
        </w:rPr>
        <w:t xml:space="preserve"> </w:t>
      </w:r>
      <w:r>
        <w:rPr>
          <w:rFonts w:ascii="Times New Roman" w:hAnsi="Times New Roman"/>
          <w:b/>
          <w:i/>
          <w:sz w:val="28"/>
          <w:szCs w:val="24"/>
          <w:shd w:val="clear" w:color="auto" w:fill="F0F5F2"/>
        </w:rPr>
        <w:t>Сметана,кефір,</w:t>
      </w:r>
      <w:proofErr w:type="spellStart"/>
      <w:r>
        <w:rPr>
          <w:rFonts w:ascii="Times New Roman" w:hAnsi="Times New Roman"/>
          <w:b/>
          <w:i/>
          <w:sz w:val="28"/>
          <w:szCs w:val="24"/>
          <w:shd w:val="clear" w:color="auto" w:fill="F0F5F2"/>
        </w:rPr>
        <w:t>ряженка</w:t>
      </w:r>
      <w:proofErr w:type="spellEnd"/>
      <w:r>
        <w:rPr>
          <w:rFonts w:ascii="Times New Roman" w:hAnsi="Times New Roman"/>
          <w:b/>
          <w:i/>
          <w:sz w:val="28"/>
          <w:szCs w:val="24"/>
          <w:shd w:val="clear" w:color="auto" w:fill="F0F5F2"/>
        </w:rPr>
        <w:t xml:space="preserve">,йогурт(Код </w:t>
      </w:r>
      <w:proofErr w:type="spellStart"/>
      <w:r>
        <w:rPr>
          <w:rFonts w:ascii="Times New Roman" w:hAnsi="Times New Roman"/>
          <w:b/>
          <w:i/>
          <w:sz w:val="28"/>
          <w:szCs w:val="24"/>
          <w:shd w:val="clear" w:color="auto" w:fill="F0F5F2"/>
        </w:rPr>
        <w:t>ДК</w:t>
      </w:r>
      <w:proofErr w:type="spellEnd"/>
      <w:r>
        <w:rPr>
          <w:rFonts w:ascii="Times New Roman" w:hAnsi="Times New Roman"/>
          <w:b/>
          <w:i/>
          <w:sz w:val="28"/>
          <w:szCs w:val="24"/>
          <w:shd w:val="clear" w:color="auto" w:fill="F0F5F2"/>
        </w:rPr>
        <w:t xml:space="preserve"> 021:2015:15550000-8-Молочні продукти різні)</w:t>
      </w:r>
      <w:r w:rsidRPr="00334079">
        <w:rPr>
          <w:rFonts w:ascii="Times New Roman" w:hAnsi="Times New Roman"/>
          <w:b/>
          <w:i/>
          <w:sz w:val="28"/>
          <w:szCs w:val="24"/>
        </w:rPr>
        <w:t>,</w:t>
      </w:r>
      <w:r>
        <w:rPr>
          <w:b/>
          <w:i/>
        </w:rPr>
        <w:t xml:space="preserve"> </w:t>
      </w:r>
      <w:r w:rsidRPr="00A07B32">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C2734E" w:rsidRPr="00A07B32" w:rsidRDefault="00C2734E" w:rsidP="00C2734E">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C2734E" w:rsidRPr="00A07B32" w:rsidTr="00096AD2">
        <w:trPr>
          <w:trHeight w:val="1531"/>
        </w:trPr>
        <w:tc>
          <w:tcPr>
            <w:tcW w:w="585" w:type="dxa"/>
            <w:tcBorders>
              <w:top w:val="single" w:sz="6" w:space="0" w:color="auto"/>
              <w:left w:val="single" w:sz="6" w:space="0" w:color="auto"/>
              <w:bottom w:val="single" w:sz="6" w:space="0" w:color="auto"/>
              <w:right w:val="single" w:sz="4"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pStyle w:val="a3"/>
              <w:jc w:val="center"/>
              <w:rPr>
                <w:b/>
                <w:i/>
                <w:sz w:val="24"/>
                <w:szCs w:val="24"/>
              </w:rPr>
            </w:pPr>
            <w:r w:rsidRPr="00A07B32">
              <w:rPr>
                <w:b/>
                <w:i/>
                <w:sz w:val="24"/>
                <w:szCs w:val="24"/>
              </w:rPr>
              <w:t>Загальна</w:t>
            </w:r>
          </w:p>
          <w:p w:rsidR="00C2734E" w:rsidRPr="00A07B32" w:rsidRDefault="00C2734E" w:rsidP="00096AD2">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C2734E" w:rsidRPr="00A07B32" w:rsidTr="00096AD2">
        <w:tc>
          <w:tcPr>
            <w:tcW w:w="585" w:type="dxa"/>
            <w:tcBorders>
              <w:top w:val="single" w:sz="6" w:space="0" w:color="auto"/>
              <w:left w:val="single" w:sz="6" w:space="0" w:color="auto"/>
              <w:bottom w:val="single" w:sz="6" w:space="0" w:color="auto"/>
              <w:right w:val="single" w:sz="4" w:space="0" w:color="auto"/>
            </w:tcBorders>
          </w:tcPr>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C2734E" w:rsidRPr="00A07B32" w:rsidRDefault="00C2734E" w:rsidP="00096AD2">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r>
      <w:tr w:rsidR="00C2734E" w:rsidRPr="00A07B32" w:rsidTr="00096AD2">
        <w:tc>
          <w:tcPr>
            <w:tcW w:w="585" w:type="dxa"/>
            <w:tcBorders>
              <w:top w:val="single" w:sz="6" w:space="0" w:color="auto"/>
              <w:left w:val="single" w:sz="6" w:space="0" w:color="auto"/>
              <w:bottom w:val="single" w:sz="6" w:space="0" w:color="auto"/>
              <w:right w:val="single" w:sz="4" w:space="0" w:color="auto"/>
            </w:tcBorders>
          </w:tcPr>
          <w:p w:rsidR="00C2734E" w:rsidRPr="00A07B32" w:rsidRDefault="00C2734E" w:rsidP="00096AD2">
            <w:pPr>
              <w:jc w:val="center"/>
              <w:rPr>
                <w:rFonts w:ascii="Times New Roman" w:hAnsi="Times New Roman"/>
                <w:b/>
                <w:bCs/>
                <w:i/>
                <w:sz w:val="24"/>
                <w:szCs w:val="24"/>
              </w:rPr>
            </w:pPr>
            <w:r>
              <w:rPr>
                <w:rFonts w:ascii="Times New Roman" w:hAnsi="Times New Roman"/>
                <w:b/>
                <w:bCs/>
                <w:i/>
                <w:sz w:val="24"/>
                <w:szCs w:val="24"/>
              </w:rPr>
              <w:t>2</w:t>
            </w:r>
          </w:p>
        </w:tc>
        <w:tc>
          <w:tcPr>
            <w:tcW w:w="1791" w:type="dxa"/>
            <w:tcBorders>
              <w:top w:val="single" w:sz="6" w:space="0" w:color="auto"/>
              <w:left w:val="single" w:sz="4" w:space="0" w:color="auto"/>
              <w:bottom w:val="single" w:sz="6" w:space="0" w:color="auto"/>
              <w:right w:val="single" w:sz="4" w:space="0" w:color="auto"/>
            </w:tcBorders>
          </w:tcPr>
          <w:p w:rsidR="00C2734E" w:rsidRPr="00A07B32" w:rsidRDefault="00C2734E" w:rsidP="00096AD2">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r>
      <w:tr w:rsidR="00C2734E" w:rsidRPr="00A07B32" w:rsidTr="00096AD2">
        <w:tc>
          <w:tcPr>
            <w:tcW w:w="585" w:type="dxa"/>
            <w:tcBorders>
              <w:top w:val="single" w:sz="6" w:space="0" w:color="auto"/>
              <w:left w:val="single" w:sz="6" w:space="0" w:color="auto"/>
              <w:bottom w:val="single" w:sz="6" w:space="0" w:color="auto"/>
              <w:right w:val="single" w:sz="4" w:space="0" w:color="auto"/>
            </w:tcBorders>
          </w:tcPr>
          <w:p w:rsidR="00C2734E" w:rsidRPr="00A07B32" w:rsidRDefault="00C2734E" w:rsidP="00096AD2">
            <w:pPr>
              <w:jc w:val="center"/>
              <w:rPr>
                <w:rFonts w:ascii="Times New Roman" w:hAnsi="Times New Roman"/>
                <w:b/>
                <w:bCs/>
                <w:i/>
                <w:sz w:val="24"/>
                <w:szCs w:val="24"/>
              </w:rPr>
            </w:pPr>
            <w:r>
              <w:rPr>
                <w:rFonts w:ascii="Times New Roman" w:hAnsi="Times New Roman"/>
                <w:b/>
                <w:bCs/>
                <w:i/>
                <w:sz w:val="24"/>
                <w:szCs w:val="24"/>
              </w:rPr>
              <w:t>3</w:t>
            </w:r>
          </w:p>
        </w:tc>
        <w:tc>
          <w:tcPr>
            <w:tcW w:w="1791" w:type="dxa"/>
            <w:tcBorders>
              <w:top w:val="single" w:sz="6" w:space="0" w:color="auto"/>
              <w:left w:val="single" w:sz="4" w:space="0" w:color="auto"/>
              <w:bottom w:val="single" w:sz="6" w:space="0" w:color="auto"/>
              <w:right w:val="single" w:sz="4" w:space="0" w:color="auto"/>
            </w:tcBorders>
          </w:tcPr>
          <w:p w:rsidR="00C2734E" w:rsidRPr="00A07B32" w:rsidRDefault="00C2734E" w:rsidP="00096AD2">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r>
      <w:tr w:rsidR="00C2734E" w:rsidRPr="00A07B32" w:rsidTr="00096AD2">
        <w:tc>
          <w:tcPr>
            <w:tcW w:w="585" w:type="dxa"/>
            <w:tcBorders>
              <w:top w:val="single" w:sz="6" w:space="0" w:color="auto"/>
              <w:left w:val="single" w:sz="6" w:space="0" w:color="auto"/>
              <w:bottom w:val="single" w:sz="6" w:space="0" w:color="auto"/>
              <w:right w:val="single" w:sz="4" w:space="0" w:color="auto"/>
            </w:tcBorders>
          </w:tcPr>
          <w:p w:rsidR="00C2734E" w:rsidRPr="00A07B32" w:rsidRDefault="00C2734E" w:rsidP="00096AD2">
            <w:pPr>
              <w:jc w:val="center"/>
              <w:rPr>
                <w:rFonts w:ascii="Times New Roman" w:hAnsi="Times New Roman"/>
                <w:b/>
                <w:bCs/>
                <w:i/>
                <w:sz w:val="24"/>
                <w:szCs w:val="24"/>
              </w:rPr>
            </w:pPr>
            <w:r>
              <w:rPr>
                <w:rFonts w:ascii="Times New Roman" w:hAnsi="Times New Roman"/>
                <w:b/>
                <w:bCs/>
                <w:i/>
                <w:sz w:val="24"/>
                <w:szCs w:val="24"/>
              </w:rPr>
              <w:t>4</w:t>
            </w:r>
          </w:p>
        </w:tc>
        <w:tc>
          <w:tcPr>
            <w:tcW w:w="1791" w:type="dxa"/>
            <w:tcBorders>
              <w:top w:val="single" w:sz="6" w:space="0" w:color="auto"/>
              <w:left w:val="single" w:sz="4" w:space="0" w:color="auto"/>
              <w:bottom w:val="single" w:sz="6" w:space="0" w:color="auto"/>
              <w:right w:val="single" w:sz="4" w:space="0" w:color="auto"/>
            </w:tcBorders>
          </w:tcPr>
          <w:p w:rsidR="00C2734E" w:rsidRPr="00A07B32" w:rsidRDefault="00C2734E" w:rsidP="00096AD2">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734E" w:rsidRPr="00A07B32" w:rsidRDefault="00C2734E" w:rsidP="00096AD2">
            <w:pPr>
              <w:jc w:val="center"/>
              <w:rPr>
                <w:rFonts w:ascii="Times New Roman" w:hAnsi="Times New Roman"/>
                <w:b/>
                <w:bCs/>
                <w:i/>
                <w:sz w:val="24"/>
                <w:szCs w:val="24"/>
              </w:rPr>
            </w:pPr>
          </w:p>
        </w:tc>
      </w:tr>
      <w:tr w:rsidR="00C2734E" w:rsidRPr="00A07B32" w:rsidTr="00096AD2">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C2734E" w:rsidRPr="00A07B32" w:rsidRDefault="00C2734E" w:rsidP="00096AD2">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C2734E" w:rsidRPr="00A07B32" w:rsidRDefault="00C2734E" w:rsidP="00096AD2">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C2734E" w:rsidRPr="00A07B32" w:rsidRDefault="00C2734E" w:rsidP="00C2734E">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C2734E" w:rsidRPr="00A07B32" w:rsidRDefault="00C2734E" w:rsidP="00C2734E">
      <w:pPr>
        <w:jc w:val="both"/>
        <w:rPr>
          <w:rFonts w:ascii="Times New Roman" w:hAnsi="Times New Roman"/>
          <w:b/>
          <w:sz w:val="24"/>
          <w:szCs w:val="24"/>
        </w:rPr>
      </w:pPr>
    </w:p>
    <w:p w:rsidR="00C2734E" w:rsidRPr="005D71EE" w:rsidRDefault="00C2734E" w:rsidP="00C2734E">
      <w:pPr>
        <w:tabs>
          <w:tab w:val="left" w:pos="540"/>
        </w:tabs>
        <w:spacing w:line="240" w:lineRule="auto"/>
        <w:ind w:firstLine="567"/>
        <w:jc w:val="both"/>
        <w:rPr>
          <w:rFonts w:ascii="Times New Roman" w:hAnsi="Times New Roman"/>
          <w:sz w:val="24"/>
          <w:szCs w:val="24"/>
        </w:rPr>
      </w:pPr>
      <w:r w:rsidRPr="005D71EE">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734E" w:rsidRPr="005D71EE" w:rsidRDefault="00C2734E" w:rsidP="00C2734E">
      <w:pPr>
        <w:tabs>
          <w:tab w:val="left" w:pos="540"/>
        </w:tabs>
        <w:spacing w:line="240" w:lineRule="auto"/>
        <w:ind w:firstLine="567"/>
        <w:jc w:val="both"/>
        <w:rPr>
          <w:rFonts w:ascii="Times New Roman" w:hAnsi="Times New Roman"/>
          <w:sz w:val="24"/>
          <w:szCs w:val="24"/>
        </w:rPr>
      </w:pPr>
      <w:r w:rsidRPr="005D71EE">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sz w:val="24"/>
          <w:szCs w:val="24"/>
        </w:rPr>
        <w:t>90</w:t>
      </w:r>
      <w:r w:rsidRPr="005D71EE">
        <w:rPr>
          <w:rFonts w:ascii="Times New Roman" w:hAnsi="Times New Roman"/>
          <w:sz w:val="24"/>
          <w:szCs w:val="24"/>
        </w:rPr>
        <w:t xml:space="preserve"> днів із дати кінцевого строку подання тендерних пропозицій. </w:t>
      </w:r>
    </w:p>
    <w:p w:rsidR="00C2734E" w:rsidRPr="005D71EE" w:rsidRDefault="00C2734E" w:rsidP="00C2734E">
      <w:pPr>
        <w:tabs>
          <w:tab w:val="left" w:pos="540"/>
        </w:tabs>
        <w:spacing w:line="240" w:lineRule="auto"/>
        <w:ind w:firstLine="567"/>
        <w:jc w:val="both"/>
        <w:rPr>
          <w:rFonts w:ascii="Times New Roman" w:hAnsi="Times New Roman"/>
          <w:sz w:val="24"/>
          <w:szCs w:val="24"/>
        </w:rPr>
      </w:pPr>
      <w:r w:rsidRPr="005D71EE">
        <w:rPr>
          <w:rFonts w:ascii="Times New Roman" w:hAnsi="Times New Roman"/>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2734E" w:rsidRPr="005D71EE" w:rsidRDefault="00C2734E" w:rsidP="00C2734E">
      <w:pPr>
        <w:tabs>
          <w:tab w:val="left" w:pos="540"/>
        </w:tabs>
        <w:spacing w:line="240" w:lineRule="auto"/>
        <w:ind w:firstLine="567"/>
        <w:jc w:val="both"/>
        <w:rPr>
          <w:rFonts w:ascii="Times New Roman" w:hAnsi="Times New Roman"/>
          <w:sz w:val="24"/>
          <w:szCs w:val="24"/>
        </w:rPr>
      </w:pPr>
      <w:r w:rsidRPr="005D71EE">
        <w:rPr>
          <w:rFonts w:ascii="Times New Roman" w:hAnsi="Times New Roman"/>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Pr>
          <w:rFonts w:ascii="Times New Roman" w:hAnsi="Times New Roman"/>
          <w:sz w:val="24"/>
          <w:szCs w:val="24"/>
        </w:rPr>
        <w:t>, передбачених Законом України «Про публічні закупівлі»</w:t>
      </w:r>
      <w:r w:rsidRPr="005D71EE">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C2734E" w:rsidRDefault="00C2734E" w:rsidP="00C2734E">
      <w:pPr>
        <w:tabs>
          <w:tab w:val="left" w:pos="540"/>
        </w:tabs>
        <w:spacing w:line="240" w:lineRule="auto"/>
        <w:ind w:firstLine="567"/>
        <w:jc w:val="both"/>
        <w:rPr>
          <w:rFonts w:ascii="Times New Roman" w:hAnsi="Times New Roman"/>
          <w:sz w:val="24"/>
          <w:szCs w:val="24"/>
        </w:rPr>
      </w:pPr>
      <w:r w:rsidRPr="005D71EE">
        <w:rPr>
          <w:rFonts w:ascii="Times New Roman" w:hAnsi="Times New Roman"/>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Pr>
          <w:rFonts w:ascii="Times New Roman" w:hAnsi="Times New Roman"/>
          <w:sz w:val="24"/>
          <w:szCs w:val="24"/>
        </w:rPr>
        <w:t xml:space="preserve"> укласти договір про закупівлю.</w:t>
      </w:r>
    </w:p>
    <w:p w:rsidR="00C2734E" w:rsidRPr="00BD1F7A" w:rsidRDefault="00C2734E" w:rsidP="00C2734E">
      <w:pPr>
        <w:tabs>
          <w:tab w:val="left" w:pos="540"/>
        </w:tabs>
        <w:spacing w:line="240" w:lineRule="auto"/>
        <w:ind w:firstLine="567"/>
        <w:jc w:val="both"/>
        <w:rPr>
          <w:rFonts w:ascii="Times New Roman" w:hAnsi="Times New Roman"/>
          <w:sz w:val="24"/>
          <w:szCs w:val="24"/>
        </w:rPr>
      </w:pPr>
      <w:r w:rsidRPr="005D71EE">
        <w:rPr>
          <w:rFonts w:ascii="Times New Roman" w:hAnsi="Times New Roman"/>
          <w:sz w:val="24"/>
          <w:szCs w:val="24"/>
        </w:rPr>
        <w:t xml:space="preserve"> 6. </w:t>
      </w:r>
      <w:r>
        <w:rPr>
          <w:rFonts w:ascii="Times New Roman" w:hAnsi="Times New Roman"/>
          <w:sz w:val="24"/>
          <w:szCs w:val="24"/>
        </w:rPr>
        <w:t>Ми зобов'язуємося згідно вимог тендерної документації  сплатити за витрати, пов'язані з укладанням договору в розмірі 1% від очікуваної вартості закупівлі. Зазначена вище сума має бути сплачена на дату підписання договору на рахунок Консультанта, відповідно до укладеної між Замовником та Консультантом торгів угоди (договір на користь третьої особи).</w:t>
      </w:r>
    </w:p>
    <w:p w:rsidR="00C2734E" w:rsidRDefault="00C2734E" w:rsidP="00C2734E">
      <w:pPr>
        <w:tabs>
          <w:tab w:val="left" w:pos="540"/>
        </w:tabs>
        <w:spacing w:line="240" w:lineRule="auto"/>
        <w:jc w:val="both"/>
        <w:rPr>
          <w:rFonts w:ascii="Times New Roman" w:hAnsi="Times New Roman"/>
          <w:b/>
          <w:i/>
          <w:sz w:val="24"/>
          <w:szCs w:val="24"/>
        </w:rPr>
      </w:pPr>
      <w:r>
        <w:rPr>
          <w:rFonts w:ascii="Times New Roman" w:hAnsi="Times New Roman"/>
          <w:sz w:val="24"/>
          <w:szCs w:val="24"/>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1B5E46">
      <w:pPr>
        <w:spacing w:after="0" w:line="240" w:lineRule="auto"/>
        <w:jc w:val="right"/>
        <w:rPr>
          <w:rFonts w:ascii="Times New Roman" w:hAnsi="Times New Roman"/>
          <w:b/>
          <w:sz w:val="24"/>
          <w:szCs w:val="24"/>
        </w:rPr>
      </w:pPr>
    </w:p>
    <w:p w:rsidR="00C2734E" w:rsidRDefault="00C2734E" w:rsidP="00C2734E">
      <w:pPr>
        <w:spacing w:after="0" w:line="240" w:lineRule="auto"/>
        <w:rPr>
          <w:rFonts w:ascii="Times New Roman" w:hAnsi="Times New Roman"/>
          <w:b/>
          <w:sz w:val="24"/>
          <w:szCs w:val="24"/>
        </w:rPr>
      </w:pPr>
    </w:p>
    <w:p w:rsidR="00C2734E" w:rsidRDefault="00C2734E" w:rsidP="00C2734E">
      <w:pPr>
        <w:spacing w:after="0" w:line="240" w:lineRule="auto"/>
        <w:rPr>
          <w:rFonts w:ascii="Times New Roman" w:hAnsi="Times New Roman"/>
          <w:b/>
          <w:sz w:val="24"/>
          <w:szCs w:val="24"/>
        </w:rPr>
      </w:pPr>
    </w:p>
    <w:p w:rsidR="00F71F84" w:rsidRDefault="00F71F84" w:rsidP="00C2734E">
      <w:pPr>
        <w:spacing w:line="240" w:lineRule="auto"/>
        <w:ind w:left="5660"/>
        <w:jc w:val="right"/>
        <w:rPr>
          <w:rFonts w:ascii="Times New Roman" w:hAnsi="Times New Roman"/>
          <w:b/>
          <w:sz w:val="24"/>
          <w:szCs w:val="24"/>
        </w:rPr>
      </w:pPr>
    </w:p>
    <w:p w:rsidR="00F71F84" w:rsidRDefault="00F71F84" w:rsidP="00C2734E">
      <w:pPr>
        <w:spacing w:line="240" w:lineRule="auto"/>
        <w:ind w:left="5660"/>
        <w:jc w:val="right"/>
        <w:rPr>
          <w:rFonts w:ascii="Times New Roman" w:hAnsi="Times New Roman"/>
          <w:b/>
          <w:sz w:val="24"/>
          <w:szCs w:val="24"/>
        </w:rPr>
      </w:pPr>
    </w:p>
    <w:p w:rsidR="00F71F84" w:rsidRDefault="00F71F84" w:rsidP="00C2734E">
      <w:pPr>
        <w:spacing w:line="240" w:lineRule="auto"/>
        <w:ind w:left="5660"/>
        <w:jc w:val="right"/>
        <w:rPr>
          <w:rFonts w:ascii="Times New Roman" w:hAnsi="Times New Roman"/>
          <w:b/>
          <w:sz w:val="24"/>
          <w:szCs w:val="24"/>
        </w:rPr>
      </w:pPr>
    </w:p>
    <w:p w:rsidR="00F71F84" w:rsidRDefault="00F71F84" w:rsidP="00C2734E">
      <w:pPr>
        <w:spacing w:line="240" w:lineRule="auto"/>
        <w:ind w:left="5660"/>
        <w:jc w:val="right"/>
        <w:rPr>
          <w:rFonts w:ascii="Times New Roman" w:hAnsi="Times New Roman"/>
          <w:b/>
          <w:sz w:val="24"/>
          <w:szCs w:val="24"/>
        </w:rPr>
      </w:pPr>
    </w:p>
    <w:p w:rsidR="00C2734E" w:rsidRPr="00DB6191" w:rsidRDefault="00C2734E" w:rsidP="00C2734E">
      <w:pPr>
        <w:spacing w:line="240" w:lineRule="auto"/>
        <w:ind w:left="5660"/>
        <w:jc w:val="right"/>
        <w:rPr>
          <w:rFonts w:ascii="Times New Roman" w:hAnsi="Times New Roman"/>
          <w:sz w:val="24"/>
          <w:szCs w:val="24"/>
        </w:rPr>
      </w:pPr>
      <w:r w:rsidRPr="00DB6191">
        <w:rPr>
          <w:rFonts w:ascii="Times New Roman" w:hAnsi="Times New Roman"/>
          <w:b/>
          <w:sz w:val="24"/>
          <w:szCs w:val="24"/>
        </w:rPr>
        <w:lastRenderedPageBreak/>
        <w:t>ДОДАТОК  2</w:t>
      </w:r>
    </w:p>
    <w:p w:rsidR="00C2734E" w:rsidRPr="00DB6191" w:rsidRDefault="00C2734E" w:rsidP="00C2734E">
      <w:pPr>
        <w:spacing w:line="240" w:lineRule="auto"/>
        <w:ind w:left="5660"/>
        <w:jc w:val="right"/>
        <w:rPr>
          <w:rFonts w:ascii="Times New Roman" w:hAnsi="Times New Roman"/>
          <w:sz w:val="24"/>
          <w:szCs w:val="24"/>
        </w:rPr>
      </w:pPr>
      <w:r w:rsidRPr="00DB6191">
        <w:rPr>
          <w:rFonts w:ascii="Times New Roman" w:hAnsi="Times New Roman"/>
          <w:i/>
          <w:sz w:val="24"/>
          <w:szCs w:val="24"/>
        </w:rPr>
        <w:t>до тендерної документації</w:t>
      </w:r>
      <w:r w:rsidRPr="00DB6191">
        <w:rPr>
          <w:rFonts w:ascii="Times New Roman" w:hAnsi="Times New Roman"/>
          <w:sz w:val="24"/>
          <w:szCs w:val="24"/>
        </w:rPr>
        <w:t> </w:t>
      </w:r>
    </w:p>
    <w:p w:rsidR="00C2734E" w:rsidRPr="00DB6191" w:rsidRDefault="00C2734E" w:rsidP="00C2734E">
      <w:pPr>
        <w:spacing w:line="240" w:lineRule="auto"/>
        <w:jc w:val="center"/>
        <w:rPr>
          <w:rFonts w:ascii="Times New Roman" w:hAnsi="Times New Roman"/>
          <w:b/>
          <w:i/>
          <w:sz w:val="24"/>
          <w:szCs w:val="24"/>
        </w:rPr>
      </w:pPr>
      <w:r w:rsidRPr="00DB6191">
        <w:rPr>
          <w:rFonts w:ascii="Times New Roman" w:hAnsi="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2734E" w:rsidRPr="00DB6191" w:rsidRDefault="00C2734E" w:rsidP="00C2734E">
      <w:pPr>
        <w:spacing w:line="240" w:lineRule="auto"/>
        <w:jc w:val="center"/>
        <w:rPr>
          <w:rFonts w:ascii="Times New Roman" w:hAnsi="Times New Roman"/>
          <w:b/>
          <w:i/>
          <w:sz w:val="4"/>
          <w:szCs w:val="4"/>
        </w:rPr>
      </w:pPr>
    </w:p>
    <w:p w:rsidR="00C2734E" w:rsidRPr="00DB6191" w:rsidRDefault="00C2734E" w:rsidP="00C2734E">
      <w:pPr>
        <w:spacing w:line="240" w:lineRule="auto"/>
        <w:jc w:val="center"/>
        <w:rPr>
          <w:rFonts w:ascii="Times New Roman" w:hAnsi="Times New Roman"/>
          <w:b/>
          <w:i/>
          <w:sz w:val="24"/>
          <w:szCs w:val="24"/>
        </w:rPr>
      </w:pPr>
      <w:r w:rsidRPr="00DB6191">
        <w:rPr>
          <w:rFonts w:ascii="Times New Roman" w:hAnsi="Times New Roman"/>
          <w:b/>
          <w:i/>
          <w:sz w:val="24"/>
          <w:szCs w:val="24"/>
          <w:highlight w:val="white"/>
        </w:rPr>
        <w:t>ТЕХНІЧНА СПЕЦИФІКАЦІЯ</w:t>
      </w:r>
    </w:p>
    <w:p w:rsidR="001B5E46" w:rsidRPr="00C2734E" w:rsidRDefault="00C2734E" w:rsidP="00C2734E">
      <w:pPr>
        <w:ind w:firstLine="567"/>
        <w:jc w:val="both"/>
        <w:rPr>
          <w:rFonts w:ascii="Times New Roman" w:hAnsi="Times New Roman"/>
          <w:b/>
          <w:sz w:val="24"/>
          <w:szCs w:val="24"/>
        </w:rPr>
      </w:pPr>
      <w:r>
        <w:rPr>
          <w:rFonts w:ascii="Times New Roman" w:hAnsi="Times New Roman"/>
          <w:b/>
          <w:bCs/>
          <w:i/>
          <w:sz w:val="24"/>
          <w:szCs w:val="24"/>
        </w:rPr>
        <w:t>Сметана,кефір,</w:t>
      </w:r>
      <w:proofErr w:type="spellStart"/>
      <w:r>
        <w:rPr>
          <w:rFonts w:ascii="Times New Roman" w:hAnsi="Times New Roman"/>
          <w:b/>
          <w:bCs/>
          <w:i/>
          <w:sz w:val="24"/>
          <w:szCs w:val="24"/>
        </w:rPr>
        <w:t>ряженка</w:t>
      </w:r>
      <w:proofErr w:type="spellEnd"/>
      <w:r>
        <w:rPr>
          <w:rFonts w:ascii="Times New Roman" w:hAnsi="Times New Roman"/>
          <w:b/>
          <w:bCs/>
          <w:i/>
          <w:sz w:val="24"/>
          <w:szCs w:val="24"/>
        </w:rPr>
        <w:t xml:space="preserve">,йогурт(Код </w:t>
      </w:r>
      <w:proofErr w:type="spellStart"/>
      <w:r>
        <w:rPr>
          <w:rFonts w:ascii="Times New Roman" w:hAnsi="Times New Roman"/>
          <w:b/>
          <w:bCs/>
          <w:i/>
          <w:sz w:val="24"/>
          <w:szCs w:val="24"/>
        </w:rPr>
        <w:t>Дк</w:t>
      </w:r>
      <w:proofErr w:type="spellEnd"/>
      <w:r>
        <w:rPr>
          <w:rFonts w:ascii="Times New Roman" w:hAnsi="Times New Roman"/>
          <w:b/>
          <w:bCs/>
          <w:i/>
          <w:sz w:val="24"/>
          <w:szCs w:val="24"/>
        </w:rPr>
        <w:t xml:space="preserve"> 021:2015:15550000-8-Молочні продукти різні)</w:t>
      </w: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3"/>
        <w:gridCol w:w="6"/>
        <w:gridCol w:w="1811"/>
        <w:gridCol w:w="3544"/>
        <w:gridCol w:w="1134"/>
        <w:gridCol w:w="1985"/>
      </w:tblGrid>
      <w:tr w:rsidR="001B5E46" w:rsidRPr="005F4C52" w:rsidTr="00F71F84">
        <w:trPr>
          <w:trHeight w:val="837"/>
        </w:trPr>
        <w:tc>
          <w:tcPr>
            <w:tcW w:w="599" w:type="dxa"/>
            <w:gridSpan w:val="2"/>
            <w:vAlign w:val="center"/>
          </w:tcPr>
          <w:p w:rsidR="001B5E46" w:rsidRPr="005F4C52" w:rsidRDefault="001B5E46" w:rsidP="008055BF">
            <w:pPr>
              <w:snapToGrid w:val="0"/>
              <w:spacing w:after="0" w:line="240" w:lineRule="auto"/>
              <w:jc w:val="center"/>
              <w:rPr>
                <w:rFonts w:ascii="Times New Roman" w:hAnsi="Times New Roman"/>
                <w:b/>
                <w:sz w:val="24"/>
                <w:szCs w:val="24"/>
              </w:rPr>
            </w:pPr>
            <w:r w:rsidRPr="005F4C52">
              <w:rPr>
                <w:rFonts w:ascii="Times New Roman" w:hAnsi="Times New Roman"/>
                <w:b/>
                <w:sz w:val="24"/>
                <w:szCs w:val="24"/>
              </w:rPr>
              <w:t xml:space="preserve">№ </w:t>
            </w:r>
          </w:p>
          <w:p w:rsidR="001B5E46" w:rsidRPr="005F4C52" w:rsidRDefault="001B5E46" w:rsidP="008055BF">
            <w:pPr>
              <w:snapToGrid w:val="0"/>
              <w:spacing w:after="0" w:line="240" w:lineRule="auto"/>
              <w:jc w:val="center"/>
              <w:rPr>
                <w:rFonts w:ascii="Times New Roman" w:hAnsi="Times New Roman"/>
                <w:b/>
                <w:sz w:val="24"/>
                <w:szCs w:val="24"/>
              </w:rPr>
            </w:pPr>
            <w:r w:rsidRPr="005F4C52">
              <w:rPr>
                <w:rFonts w:ascii="Times New Roman" w:hAnsi="Times New Roman"/>
                <w:b/>
                <w:sz w:val="24"/>
                <w:szCs w:val="24"/>
              </w:rPr>
              <w:t>з/п</w:t>
            </w:r>
          </w:p>
        </w:tc>
        <w:tc>
          <w:tcPr>
            <w:tcW w:w="1811" w:type="dxa"/>
            <w:vAlign w:val="center"/>
          </w:tcPr>
          <w:p w:rsidR="001B5E46" w:rsidRPr="005F4C52" w:rsidRDefault="001B5E46" w:rsidP="008055BF">
            <w:pPr>
              <w:widowControl w:val="0"/>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Найменування товару</w:t>
            </w:r>
          </w:p>
        </w:tc>
        <w:tc>
          <w:tcPr>
            <w:tcW w:w="3544" w:type="dxa"/>
            <w:vAlign w:val="center"/>
          </w:tcPr>
          <w:p w:rsidR="001B5E46" w:rsidRPr="005F4C52" w:rsidRDefault="00F71F84" w:rsidP="008055B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 xml:space="preserve">Технічна характеристика </w:t>
            </w:r>
          </w:p>
        </w:tc>
        <w:tc>
          <w:tcPr>
            <w:tcW w:w="1134" w:type="dxa"/>
            <w:vAlign w:val="center"/>
          </w:tcPr>
          <w:p w:rsidR="001B5E46" w:rsidRPr="005F4C52" w:rsidRDefault="001B5E46" w:rsidP="008055BF">
            <w:pPr>
              <w:widowControl w:val="0"/>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Одиниця виміру</w:t>
            </w:r>
          </w:p>
        </w:tc>
        <w:tc>
          <w:tcPr>
            <w:tcW w:w="1985" w:type="dxa"/>
            <w:vAlign w:val="center"/>
          </w:tcPr>
          <w:p w:rsidR="001B5E46" w:rsidRPr="005F4C52" w:rsidRDefault="001B5E46" w:rsidP="008055BF">
            <w:pPr>
              <w:widowControl w:val="0"/>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Загальна   кількість</w:t>
            </w:r>
          </w:p>
        </w:tc>
      </w:tr>
      <w:tr w:rsidR="001B5E46" w:rsidRPr="005F4C52" w:rsidTr="00F71F84">
        <w:trPr>
          <w:trHeight w:val="346"/>
        </w:trPr>
        <w:tc>
          <w:tcPr>
            <w:tcW w:w="599" w:type="dxa"/>
            <w:gridSpan w:val="2"/>
          </w:tcPr>
          <w:p w:rsidR="001B5E46" w:rsidRPr="005F4C52" w:rsidRDefault="001B5E46" w:rsidP="008055BF">
            <w:pPr>
              <w:widowControl w:val="0"/>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1.</w:t>
            </w:r>
          </w:p>
        </w:tc>
        <w:tc>
          <w:tcPr>
            <w:tcW w:w="1811" w:type="dxa"/>
          </w:tcPr>
          <w:p w:rsidR="001B5E46" w:rsidRPr="005F4C52" w:rsidRDefault="001B5E46" w:rsidP="00C2734E">
            <w:pPr>
              <w:autoSpaceDN w:val="0"/>
              <w:spacing w:after="0" w:line="240" w:lineRule="auto"/>
              <w:rPr>
                <w:rFonts w:ascii="Times New Roman" w:hAnsi="Times New Roman"/>
                <w:bCs/>
                <w:strike/>
                <w:sz w:val="24"/>
                <w:szCs w:val="24"/>
              </w:rPr>
            </w:pPr>
            <w:r w:rsidRPr="005F4C52">
              <w:rPr>
                <w:rFonts w:ascii="Times New Roman" w:hAnsi="Times New Roman"/>
                <w:bCs/>
                <w:sz w:val="24"/>
                <w:szCs w:val="24"/>
              </w:rPr>
              <w:t xml:space="preserve">Сметана </w:t>
            </w:r>
          </w:p>
        </w:tc>
        <w:tc>
          <w:tcPr>
            <w:tcW w:w="3544" w:type="dxa"/>
          </w:tcPr>
          <w:p w:rsidR="001B5E46" w:rsidRPr="005F4C52" w:rsidRDefault="00F71F84" w:rsidP="008055BF">
            <w:pPr>
              <w:autoSpaceDN w:val="0"/>
              <w:spacing w:after="0" w:line="240" w:lineRule="auto"/>
              <w:jc w:val="center"/>
              <w:rPr>
                <w:rFonts w:ascii="Times New Roman" w:hAnsi="Times New Roman"/>
                <w:bCs/>
              </w:rPr>
            </w:pPr>
            <w:r>
              <w:rPr>
                <w:rFonts w:ascii="Times New Roman" w:hAnsi="Times New Roman"/>
                <w:bCs/>
                <w:kern w:val="2"/>
                <w:sz w:val="24"/>
                <w:szCs w:val="24"/>
              </w:rPr>
              <w:t>Жирність не менше 20</w:t>
            </w:r>
            <w:r w:rsidRPr="00831156">
              <w:rPr>
                <w:rFonts w:ascii="Times New Roman" w:hAnsi="Times New Roman"/>
                <w:bCs/>
                <w:kern w:val="2"/>
                <w:sz w:val="24"/>
                <w:szCs w:val="24"/>
              </w:rPr>
              <w:t xml:space="preserve"> %, фасована 400-500</w:t>
            </w:r>
            <w:r>
              <w:rPr>
                <w:rFonts w:ascii="Times New Roman" w:hAnsi="Times New Roman"/>
                <w:bCs/>
                <w:kern w:val="2"/>
                <w:sz w:val="24"/>
                <w:szCs w:val="24"/>
              </w:rPr>
              <w:t xml:space="preserve"> </w:t>
            </w:r>
            <w:proofErr w:type="spellStart"/>
            <w:r w:rsidRPr="00831156">
              <w:rPr>
                <w:rFonts w:ascii="Times New Roman" w:hAnsi="Times New Roman"/>
                <w:bCs/>
                <w:kern w:val="2"/>
                <w:sz w:val="24"/>
                <w:szCs w:val="24"/>
              </w:rPr>
              <w:t>г</w:t>
            </w:r>
            <w:r>
              <w:rPr>
                <w:rFonts w:ascii="Times New Roman" w:hAnsi="Times New Roman"/>
                <w:bCs/>
                <w:kern w:val="2"/>
                <w:sz w:val="24"/>
                <w:szCs w:val="24"/>
              </w:rPr>
              <w:t>р</w:t>
            </w:r>
            <w:proofErr w:type="spellEnd"/>
            <w:r>
              <w:rPr>
                <w:rFonts w:ascii="Times New Roman" w:hAnsi="Times New Roman"/>
                <w:bCs/>
                <w:kern w:val="2"/>
                <w:sz w:val="24"/>
                <w:szCs w:val="24"/>
              </w:rPr>
              <w:t xml:space="preserve"> у п/е пак</w:t>
            </w:r>
            <w:r w:rsidRPr="00831156">
              <w:rPr>
                <w:rFonts w:ascii="Times New Roman" w:hAnsi="Times New Roman"/>
                <w:bCs/>
                <w:kern w:val="2"/>
                <w:sz w:val="24"/>
                <w:szCs w:val="24"/>
              </w:rPr>
              <w:t>. Термін зберігання не більше 7 діб</w:t>
            </w:r>
          </w:p>
        </w:tc>
        <w:tc>
          <w:tcPr>
            <w:tcW w:w="1134" w:type="dxa"/>
          </w:tcPr>
          <w:p w:rsidR="001B5E46" w:rsidRPr="005F4C52" w:rsidRDefault="00F71F84" w:rsidP="008055BF">
            <w:pPr>
              <w:autoSpaceDN w:val="0"/>
              <w:spacing w:after="0" w:line="240" w:lineRule="auto"/>
              <w:jc w:val="center"/>
              <w:rPr>
                <w:rFonts w:ascii="Times New Roman" w:hAnsi="Times New Roman"/>
                <w:bCs/>
              </w:rPr>
            </w:pPr>
            <w:r>
              <w:rPr>
                <w:rFonts w:ascii="Times New Roman" w:hAnsi="Times New Roman"/>
                <w:bCs/>
              </w:rPr>
              <w:t>кг</w:t>
            </w:r>
          </w:p>
        </w:tc>
        <w:tc>
          <w:tcPr>
            <w:tcW w:w="1985" w:type="dxa"/>
            <w:vAlign w:val="center"/>
          </w:tcPr>
          <w:p w:rsidR="001B5E46" w:rsidRPr="005F4C52" w:rsidRDefault="00F71F84" w:rsidP="008055BF">
            <w:pPr>
              <w:spacing w:after="0" w:line="240" w:lineRule="auto"/>
              <w:jc w:val="center"/>
              <w:rPr>
                <w:rFonts w:ascii="Times New Roman" w:hAnsi="Times New Roman"/>
              </w:rPr>
            </w:pPr>
            <w:r>
              <w:rPr>
                <w:rFonts w:ascii="Times New Roman" w:hAnsi="Times New Roman"/>
              </w:rPr>
              <w:t>900</w:t>
            </w:r>
          </w:p>
        </w:tc>
      </w:tr>
      <w:tr w:rsidR="001B5E46" w:rsidRPr="005F4C52" w:rsidTr="00F71F84">
        <w:trPr>
          <w:trHeight w:val="321"/>
        </w:trPr>
        <w:tc>
          <w:tcPr>
            <w:tcW w:w="599" w:type="dxa"/>
            <w:gridSpan w:val="2"/>
          </w:tcPr>
          <w:p w:rsidR="001B5E46" w:rsidRPr="005F4C52" w:rsidRDefault="001B5E46" w:rsidP="008055BF">
            <w:pPr>
              <w:widowControl w:val="0"/>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2.</w:t>
            </w:r>
          </w:p>
        </w:tc>
        <w:tc>
          <w:tcPr>
            <w:tcW w:w="1811" w:type="dxa"/>
          </w:tcPr>
          <w:p w:rsidR="001B5E46" w:rsidRPr="005F4C52" w:rsidRDefault="001B5E46" w:rsidP="00F71F84">
            <w:pPr>
              <w:autoSpaceDN w:val="0"/>
              <w:spacing w:after="0" w:line="240" w:lineRule="auto"/>
              <w:rPr>
                <w:rFonts w:ascii="Times New Roman" w:hAnsi="Times New Roman"/>
                <w:sz w:val="24"/>
                <w:szCs w:val="24"/>
              </w:rPr>
            </w:pPr>
            <w:r w:rsidRPr="005F4C52">
              <w:rPr>
                <w:rFonts w:ascii="Times New Roman" w:hAnsi="Times New Roman"/>
                <w:sz w:val="24"/>
                <w:szCs w:val="24"/>
              </w:rPr>
              <w:t xml:space="preserve">Кефір </w:t>
            </w:r>
          </w:p>
        </w:tc>
        <w:tc>
          <w:tcPr>
            <w:tcW w:w="3544" w:type="dxa"/>
          </w:tcPr>
          <w:p w:rsidR="001B5E46" w:rsidRPr="005F4C52" w:rsidRDefault="00F71F84" w:rsidP="008055BF">
            <w:pPr>
              <w:autoSpaceDN w:val="0"/>
              <w:spacing w:after="0" w:line="240" w:lineRule="auto"/>
              <w:jc w:val="center"/>
              <w:rPr>
                <w:rFonts w:ascii="Times New Roman" w:hAnsi="Times New Roman"/>
                <w:bCs/>
              </w:rPr>
            </w:pPr>
            <w:r>
              <w:rPr>
                <w:rFonts w:ascii="Times New Roman" w:hAnsi="Times New Roman"/>
                <w:bCs/>
                <w:sz w:val="24"/>
                <w:szCs w:val="24"/>
              </w:rPr>
              <w:t>Ж</w:t>
            </w:r>
            <w:r w:rsidRPr="00831156">
              <w:rPr>
                <w:rFonts w:ascii="Times New Roman" w:hAnsi="Times New Roman"/>
                <w:bCs/>
                <w:sz w:val="24"/>
                <w:szCs w:val="24"/>
              </w:rPr>
              <w:t>ирність не менше 2,5 %, фасований 400-500</w:t>
            </w:r>
            <w:r>
              <w:rPr>
                <w:rFonts w:ascii="Times New Roman" w:hAnsi="Times New Roman"/>
                <w:bCs/>
                <w:sz w:val="24"/>
                <w:szCs w:val="24"/>
              </w:rPr>
              <w:t xml:space="preserve"> </w:t>
            </w:r>
            <w:proofErr w:type="spellStart"/>
            <w:r w:rsidRPr="00831156">
              <w:rPr>
                <w:rFonts w:ascii="Times New Roman" w:hAnsi="Times New Roman"/>
                <w:bCs/>
                <w:sz w:val="24"/>
                <w:szCs w:val="24"/>
              </w:rPr>
              <w:t>г</w:t>
            </w:r>
            <w:r>
              <w:rPr>
                <w:rFonts w:ascii="Times New Roman" w:hAnsi="Times New Roman"/>
                <w:bCs/>
                <w:sz w:val="24"/>
                <w:szCs w:val="24"/>
              </w:rPr>
              <w:t>р</w:t>
            </w:r>
            <w:proofErr w:type="spellEnd"/>
            <w:r>
              <w:rPr>
                <w:rFonts w:ascii="Times New Roman" w:hAnsi="Times New Roman"/>
                <w:bCs/>
                <w:sz w:val="24"/>
                <w:szCs w:val="24"/>
              </w:rPr>
              <w:t xml:space="preserve"> або 900-1000 </w:t>
            </w:r>
            <w:proofErr w:type="spellStart"/>
            <w:r>
              <w:rPr>
                <w:rFonts w:ascii="Times New Roman" w:hAnsi="Times New Roman"/>
                <w:bCs/>
                <w:sz w:val="24"/>
                <w:szCs w:val="24"/>
              </w:rPr>
              <w:t>гр</w:t>
            </w:r>
            <w:proofErr w:type="spellEnd"/>
            <w:r w:rsidRPr="00831156">
              <w:rPr>
                <w:rFonts w:ascii="Times New Roman" w:hAnsi="Times New Roman"/>
                <w:bCs/>
                <w:sz w:val="24"/>
                <w:szCs w:val="24"/>
              </w:rPr>
              <w:t xml:space="preserve"> у п/е п</w:t>
            </w:r>
            <w:r>
              <w:rPr>
                <w:rFonts w:ascii="Times New Roman" w:hAnsi="Times New Roman"/>
                <w:bCs/>
                <w:sz w:val="24"/>
                <w:szCs w:val="24"/>
              </w:rPr>
              <w:t>ак</w:t>
            </w:r>
            <w:r w:rsidRPr="00831156">
              <w:rPr>
                <w:rFonts w:ascii="Times New Roman" w:hAnsi="Times New Roman"/>
                <w:bCs/>
                <w:sz w:val="24"/>
                <w:szCs w:val="24"/>
              </w:rPr>
              <w:t>. Термін зберігання не більше 7 діб.</w:t>
            </w:r>
          </w:p>
        </w:tc>
        <w:tc>
          <w:tcPr>
            <w:tcW w:w="1134" w:type="dxa"/>
          </w:tcPr>
          <w:p w:rsidR="001B5E46" w:rsidRPr="005F4C52" w:rsidRDefault="001B5E46" w:rsidP="008055BF">
            <w:pPr>
              <w:autoSpaceDN w:val="0"/>
              <w:spacing w:after="0" w:line="240" w:lineRule="auto"/>
              <w:jc w:val="center"/>
              <w:rPr>
                <w:rFonts w:ascii="Times New Roman" w:hAnsi="Times New Roman"/>
                <w:bCs/>
              </w:rPr>
            </w:pPr>
            <w:r w:rsidRPr="005F4C52">
              <w:rPr>
                <w:rFonts w:ascii="Times New Roman" w:hAnsi="Times New Roman"/>
                <w:bCs/>
              </w:rPr>
              <w:t>кг</w:t>
            </w:r>
          </w:p>
        </w:tc>
        <w:tc>
          <w:tcPr>
            <w:tcW w:w="1985" w:type="dxa"/>
            <w:vAlign w:val="center"/>
          </w:tcPr>
          <w:p w:rsidR="001B5E46" w:rsidRPr="005F4C52" w:rsidRDefault="00F71F84" w:rsidP="008055BF">
            <w:pPr>
              <w:spacing w:after="0" w:line="240" w:lineRule="auto"/>
              <w:jc w:val="center"/>
              <w:rPr>
                <w:rFonts w:ascii="Times New Roman" w:hAnsi="Times New Roman"/>
              </w:rPr>
            </w:pPr>
            <w:r>
              <w:rPr>
                <w:rFonts w:ascii="Times New Roman" w:hAnsi="Times New Roman"/>
              </w:rPr>
              <w:t>1000</w:t>
            </w:r>
          </w:p>
        </w:tc>
      </w:tr>
      <w:tr w:rsidR="001B5E46" w:rsidRPr="005F4C52" w:rsidTr="00F71F84">
        <w:tblPrEx>
          <w:tblCellMar>
            <w:left w:w="108" w:type="dxa"/>
            <w:right w:w="108" w:type="dxa"/>
          </w:tblCellMar>
        </w:tblPrEx>
        <w:trPr>
          <w:trHeight w:val="337"/>
        </w:trPr>
        <w:tc>
          <w:tcPr>
            <w:tcW w:w="593" w:type="dxa"/>
          </w:tcPr>
          <w:p w:rsidR="001B5E46" w:rsidRPr="005F4C52" w:rsidRDefault="001B5E46" w:rsidP="008055BF">
            <w:pPr>
              <w:widowControl w:val="0"/>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3.</w:t>
            </w:r>
          </w:p>
        </w:tc>
        <w:tc>
          <w:tcPr>
            <w:tcW w:w="1817" w:type="dxa"/>
            <w:gridSpan w:val="2"/>
          </w:tcPr>
          <w:p w:rsidR="001B5E46" w:rsidRPr="005F4C52" w:rsidRDefault="001B5E46" w:rsidP="00F71F84">
            <w:pPr>
              <w:tabs>
                <w:tab w:val="left" w:pos="0"/>
              </w:tabs>
              <w:autoSpaceDN w:val="0"/>
              <w:spacing w:after="0" w:line="240" w:lineRule="auto"/>
              <w:rPr>
                <w:rFonts w:ascii="Times New Roman" w:hAnsi="Times New Roman"/>
                <w:sz w:val="24"/>
                <w:szCs w:val="24"/>
              </w:rPr>
            </w:pPr>
            <w:r w:rsidRPr="005F4C52">
              <w:rPr>
                <w:rFonts w:ascii="Times New Roman" w:hAnsi="Times New Roman"/>
                <w:sz w:val="24"/>
                <w:szCs w:val="24"/>
              </w:rPr>
              <w:t xml:space="preserve">Ряжанка </w:t>
            </w:r>
          </w:p>
        </w:tc>
        <w:tc>
          <w:tcPr>
            <w:tcW w:w="3544" w:type="dxa"/>
          </w:tcPr>
          <w:p w:rsidR="001B5E46" w:rsidRPr="005F4C52" w:rsidRDefault="00F71F84" w:rsidP="008055BF">
            <w:pPr>
              <w:autoSpaceDN w:val="0"/>
              <w:spacing w:after="0" w:line="240" w:lineRule="auto"/>
              <w:jc w:val="center"/>
              <w:rPr>
                <w:rFonts w:ascii="Times New Roman" w:hAnsi="Times New Roman"/>
                <w:bCs/>
              </w:rPr>
            </w:pPr>
            <w:r>
              <w:rPr>
                <w:rFonts w:ascii="Times New Roman" w:hAnsi="Times New Roman"/>
                <w:bCs/>
                <w:sz w:val="24"/>
                <w:szCs w:val="24"/>
              </w:rPr>
              <w:t>Ж</w:t>
            </w:r>
            <w:r w:rsidRPr="00831156">
              <w:rPr>
                <w:rFonts w:ascii="Times New Roman" w:hAnsi="Times New Roman"/>
                <w:bCs/>
                <w:sz w:val="24"/>
                <w:szCs w:val="24"/>
              </w:rPr>
              <w:t>ирність 4 %, фасована 400-500</w:t>
            </w:r>
            <w:r>
              <w:rPr>
                <w:rFonts w:ascii="Times New Roman" w:hAnsi="Times New Roman"/>
                <w:bCs/>
                <w:sz w:val="24"/>
                <w:szCs w:val="24"/>
              </w:rPr>
              <w:t xml:space="preserve"> </w:t>
            </w:r>
            <w:proofErr w:type="spellStart"/>
            <w:r w:rsidRPr="00831156">
              <w:rPr>
                <w:rFonts w:ascii="Times New Roman" w:hAnsi="Times New Roman"/>
                <w:bCs/>
                <w:sz w:val="24"/>
                <w:szCs w:val="24"/>
              </w:rPr>
              <w:t>г</w:t>
            </w:r>
            <w:r>
              <w:rPr>
                <w:rFonts w:ascii="Times New Roman" w:hAnsi="Times New Roman"/>
                <w:bCs/>
                <w:sz w:val="24"/>
                <w:szCs w:val="24"/>
              </w:rPr>
              <w:t>р</w:t>
            </w:r>
            <w:proofErr w:type="spellEnd"/>
            <w:r>
              <w:rPr>
                <w:rFonts w:ascii="Times New Roman" w:hAnsi="Times New Roman"/>
                <w:bCs/>
                <w:sz w:val="24"/>
                <w:szCs w:val="24"/>
              </w:rPr>
              <w:t xml:space="preserve"> або 900-1000 </w:t>
            </w:r>
            <w:proofErr w:type="spellStart"/>
            <w:r>
              <w:rPr>
                <w:rFonts w:ascii="Times New Roman" w:hAnsi="Times New Roman"/>
                <w:bCs/>
                <w:sz w:val="24"/>
                <w:szCs w:val="24"/>
              </w:rPr>
              <w:t>гр</w:t>
            </w:r>
            <w:proofErr w:type="spellEnd"/>
            <w:r w:rsidRPr="00831156">
              <w:rPr>
                <w:rFonts w:ascii="Times New Roman" w:hAnsi="Times New Roman"/>
                <w:bCs/>
                <w:sz w:val="24"/>
                <w:szCs w:val="24"/>
              </w:rPr>
              <w:t xml:space="preserve"> у п/е п</w:t>
            </w:r>
            <w:r>
              <w:rPr>
                <w:rFonts w:ascii="Times New Roman" w:hAnsi="Times New Roman"/>
                <w:bCs/>
                <w:sz w:val="24"/>
                <w:szCs w:val="24"/>
              </w:rPr>
              <w:t>ак</w:t>
            </w:r>
            <w:r w:rsidRPr="00831156">
              <w:rPr>
                <w:rFonts w:ascii="Times New Roman" w:hAnsi="Times New Roman"/>
                <w:bCs/>
                <w:sz w:val="24"/>
                <w:szCs w:val="24"/>
              </w:rPr>
              <w:t>. Термін зберігання не більше 7 діб.</w:t>
            </w:r>
          </w:p>
        </w:tc>
        <w:tc>
          <w:tcPr>
            <w:tcW w:w="1134" w:type="dxa"/>
          </w:tcPr>
          <w:p w:rsidR="001B5E46" w:rsidRPr="005F4C52" w:rsidRDefault="001B5E46" w:rsidP="008055BF">
            <w:pPr>
              <w:autoSpaceDN w:val="0"/>
              <w:spacing w:after="0" w:line="240" w:lineRule="auto"/>
              <w:jc w:val="center"/>
              <w:rPr>
                <w:rFonts w:ascii="Times New Roman" w:hAnsi="Times New Roman"/>
                <w:bCs/>
              </w:rPr>
            </w:pPr>
            <w:r w:rsidRPr="005F4C52">
              <w:rPr>
                <w:rFonts w:ascii="Times New Roman" w:hAnsi="Times New Roman"/>
                <w:bCs/>
              </w:rPr>
              <w:t>кг</w:t>
            </w:r>
          </w:p>
        </w:tc>
        <w:tc>
          <w:tcPr>
            <w:tcW w:w="1985" w:type="dxa"/>
            <w:vAlign w:val="center"/>
          </w:tcPr>
          <w:p w:rsidR="001B5E46" w:rsidRPr="005F4C52" w:rsidRDefault="00F71F84" w:rsidP="008055BF">
            <w:pPr>
              <w:spacing w:after="0" w:line="240" w:lineRule="auto"/>
              <w:jc w:val="center"/>
              <w:rPr>
                <w:rFonts w:ascii="Times New Roman" w:hAnsi="Times New Roman"/>
              </w:rPr>
            </w:pPr>
            <w:r>
              <w:rPr>
                <w:rFonts w:ascii="Times New Roman" w:hAnsi="Times New Roman"/>
              </w:rPr>
              <w:t>1000</w:t>
            </w:r>
          </w:p>
        </w:tc>
      </w:tr>
      <w:tr w:rsidR="00F71F84" w:rsidRPr="005F4C52" w:rsidTr="00F71F84">
        <w:tblPrEx>
          <w:tblCellMar>
            <w:left w:w="108" w:type="dxa"/>
            <w:right w:w="108" w:type="dxa"/>
          </w:tblCellMar>
        </w:tblPrEx>
        <w:trPr>
          <w:trHeight w:val="337"/>
        </w:trPr>
        <w:tc>
          <w:tcPr>
            <w:tcW w:w="593" w:type="dxa"/>
          </w:tcPr>
          <w:p w:rsidR="00F71F84" w:rsidRPr="005F4C52" w:rsidRDefault="00F71F84" w:rsidP="008055B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817" w:type="dxa"/>
            <w:gridSpan w:val="2"/>
          </w:tcPr>
          <w:p w:rsidR="00F71F84" w:rsidRPr="005F4C52" w:rsidRDefault="00F71F84" w:rsidP="00F71F84">
            <w:pPr>
              <w:tabs>
                <w:tab w:val="left" w:pos="0"/>
              </w:tabs>
              <w:autoSpaceDN w:val="0"/>
              <w:spacing w:after="0" w:line="240" w:lineRule="auto"/>
              <w:rPr>
                <w:rFonts w:ascii="Times New Roman" w:hAnsi="Times New Roman"/>
                <w:sz w:val="24"/>
                <w:szCs w:val="24"/>
              </w:rPr>
            </w:pPr>
            <w:r>
              <w:rPr>
                <w:rFonts w:ascii="Times New Roman" w:hAnsi="Times New Roman"/>
                <w:sz w:val="24"/>
                <w:szCs w:val="24"/>
              </w:rPr>
              <w:t>Йогурт</w:t>
            </w:r>
          </w:p>
        </w:tc>
        <w:tc>
          <w:tcPr>
            <w:tcW w:w="3544" w:type="dxa"/>
          </w:tcPr>
          <w:p w:rsidR="00F71F84" w:rsidRDefault="00F71F84" w:rsidP="008055BF">
            <w:pPr>
              <w:autoSpaceDN w:val="0"/>
              <w:spacing w:after="0" w:line="240" w:lineRule="auto"/>
              <w:jc w:val="center"/>
              <w:rPr>
                <w:rFonts w:ascii="Times New Roman" w:hAnsi="Times New Roman"/>
                <w:bCs/>
                <w:sz w:val="24"/>
                <w:szCs w:val="24"/>
              </w:rPr>
            </w:pPr>
            <w:r>
              <w:rPr>
                <w:rFonts w:ascii="Times New Roman" w:hAnsi="Times New Roman"/>
                <w:bCs/>
                <w:sz w:val="24"/>
                <w:szCs w:val="24"/>
              </w:rPr>
              <w:t>Ж</w:t>
            </w:r>
            <w:r w:rsidRPr="00831156">
              <w:rPr>
                <w:rFonts w:ascii="Times New Roman" w:hAnsi="Times New Roman"/>
                <w:bCs/>
                <w:sz w:val="24"/>
                <w:szCs w:val="24"/>
              </w:rPr>
              <w:t>ирність не менше 1,5 %, в асортименті з різними наповнювачами, фасований 400-500</w:t>
            </w:r>
            <w:r>
              <w:rPr>
                <w:rFonts w:ascii="Times New Roman" w:hAnsi="Times New Roman"/>
                <w:bCs/>
                <w:sz w:val="24"/>
                <w:szCs w:val="24"/>
              </w:rPr>
              <w:t xml:space="preserve"> </w:t>
            </w:r>
            <w:proofErr w:type="spellStart"/>
            <w:r w:rsidRPr="00831156">
              <w:rPr>
                <w:rFonts w:ascii="Times New Roman" w:hAnsi="Times New Roman"/>
                <w:bCs/>
                <w:sz w:val="24"/>
                <w:szCs w:val="24"/>
              </w:rPr>
              <w:t>г</w:t>
            </w:r>
            <w:r>
              <w:rPr>
                <w:rFonts w:ascii="Times New Roman" w:hAnsi="Times New Roman"/>
                <w:bCs/>
                <w:sz w:val="24"/>
                <w:szCs w:val="24"/>
              </w:rPr>
              <w:t>р</w:t>
            </w:r>
            <w:proofErr w:type="spellEnd"/>
            <w:r>
              <w:rPr>
                <w:rFonts w:ascii="Times New Roman" w:hAnsi="Times New Roman"/>
                <w:bCs/>
                <w:sz w:val="24"/>
                <w:szCs w:val="24"/>
              </w:rPr>
              <w:t xml:space="preserve"> або 900-1000 </w:t>
            </w:r>
            <w:proofErr w:type="spellStart"/>
            <w:r>
              <w:rPr>
                <w:rFonts w:ascii="Times New Roman" w:hAnsi="Times New Roman"/>
                <w:bCs/>
                <w:sz w:val="24"/>
                <w:szCs w:val="24"/>
              </w:rPr>
              <w:t>гр</w:t>
            </w:r>
            <w:proofErr w:type="spellEnd"/>
            <w:r w:rsidRPr="00831156">
              <w:rPr>
                <w:rFonts w:ascii="Times New Roman" w:hAnsi="Times New Roman"/>
                <w:bCs/>
                <w:sz w:val="24"/>
                <w:szCs w:val="24"/>
              </w:rPr>
              <w:t xml:space="preserve"> у п/е пак. Термін зберігання не більше 7 діб.</w:t>
            </w:r>
          </w:p>
        </w:tc>
        <w:tc>
          <w:tcPr>
            <w:tcW w:w="1134" w:type="dxa"/>
          </w:tcPr>
          <w:p w:rsidR="00F71F84" w:rsidRPr="005F4C52" w:rsidRDefault="00F71F84" w:rsidP="008055BF">
            <w:pPr>
              <w:autoSpaceDN w:val="0"/>
              <w:spacing w:after="0" w:line="240" w:lineRule="auto"/>
              <w:jc w:val="center"/>
              <w:rPr>
                <w:rFonts w:ascii="Times New Roman" w:hAnsi="Times New Roman"/>
                <w:bCs/>
              </w:rPr>
            </w:pPr>
            <w:r>
              <w:rPr>
                <w:rFonts w:ascii="Times New Roman" w:hAnsi="Times New Roman"/>
                <w:bCs/>
              </w:rPr>
              <w:t>кг</w:t>
            </w:r>
          </w:p>
        </w:tc>
        <w:tc>
          <w:tcPr>
            <w:tcW w:w="1985" w:type="dxa"/>
            <w:vAlign w:val="center"/>
          </w:tcPr>
          <w:p w:rsidR="00F71F84" w:rsidRDefault="00F71F84" w:rsidP="008055BF">
            <w:pPr>
              <w:spacing w:after="0" w:line="240" w:lineRule="auto"/>
              <w:jc w:val="center"/>
              <w:rPr>
                <w:rFonts w:ascii="Times New Roman" w:hAnsi="Times New Roman"/>
              </w:rPr>
            </w:pPr>
            <w:r>
              <w:rPr>
                <w:rFonts w:ascii="Times New Roman" w:hAnsi="Times New Roman"/>
              </w:rPr>
              <w:t>1000</w:t>
            </w:r>
          </w:p>
        </w:tc>
      </w:tr>
    </w:tbl>
    <w:p w:rsidR="001B5E46" w:rsidRDefault="001B5E46" w:rsidP="001B5E46">
      <w:pPr>
        <w:widowControl w:val="0"/>
        <w:tabs>
          <w:tab w:val="left" w:pos="735"/>
          <w:tab w:val="center" w:pos="4677"/>
        </w:tabs>
        <w:autoSpaceDE w:val="0"/>
        <w:autoSpaceDN w:val="0"/>
        <w:adjustRightInd w:val="0"/>
        <w:spacing w:after="0" w:line="240" w:lineRule="auto"/>
        <w:ind w:firstLine="709"/>
        <w:jc w:val="both"/>
        <w:rPr>
          <w:rFonts w:ascii="Times New Roman" w:hAnsi="Times New Roman"/>
          <w:b/>
          <w:iCs/>
          <w:sz w:val="24"/>
          <w:szCs w:val="24"/>
          <w:lang w:eastAsia="uk-UA"/>
        </w:rPr>
      </w:pPr>
    </w:p>
    <w:p w:rsidR="00F71F84" w:rsidRDefault="00F71F84" w:rsidP="00807F2B">
      <w:pPr>
        <w:spacing w:after="0" w:line="240" w:lineRule="auto"/>
        <w:jc w:val="right"/>
        <w:rPr>
          <w:rFonts w:ascii="Times New Roman" w:hAnsi="Times New Roman"/>
          <w:sz w:val="24"/>
          <w:szCs w:val="24"/>
        </w:rPr>
      </w:pPr>
    </w:p>
    <w:p w:rsidR="00F71F84" w:rsidRPr="00E65CBA" w:rsidRDefault="00F71F84" w:rsidP="00F71F84">
      <w:pPr>
        <w:pStyle w:val="LO-normal"/>
        <w:ind w:firstLine="426"/>
        <w:jc w:val="both"/>
        <w:rPr>
          <w:rFonts w:ascii="Times New Roman" w:hAnsi="Times New Roman" w:cs="Times New Roman"/>
          <w:b/>
          <w:sz w:val="24"/>
          <w:szCs w:val="24"/>
          <w:lang w:val="uk-UA"/>
        </w:rPr>
      </w:pPr>
      <w:r w:rsidRPr="00E65CBA">
        <w:rPr>
          <w:rFonts w:ascii="Times New Roman" w:hAnsi="Times New Roman" w:cs="Times New Roman"/>
          <w:b/>
          <w:sz w:val="24"/>
          <w:szCs w:val="24"/>
          <w:lang w:val="uk-UA"/>
        </w:rPr>
        <w:t xml:space="preserve">4. Вимоги до якості : </w:t>
      </w:r>
    </w:p>
    <w:p w:rsidR="00F71F84" w:rsidRPr="00B80300" w:rsidRDefault="00F71F84" w:rsidP="00F71F84">
      <w:pPr>
        <w:pStyle w:val="LO-normal"/>
        <w:spacing w:line="240" w:lineRule="auto"/>
        <w:ind w:firstLine="426"/>
        <w:jc w:val="both"/>
        <w:rPr>
          <w:rFonts w:ascii="Times New Roman" w:hAnsi="Times New Roman" w:cs="Times New Roman"/>
          <w:sz w:val="24"/>
          <w:szCs w:val="24"/>
          <w:lang w:val="uk-UA" w:eastAsia="uk-UA"/>
        </w:rPr>
      </w:pPr>
      <w:r w:rsidRPr="00A80DB5">
        <w:rPr>
          <w:rFonts w:ascii="Times New Roman" w:hAnsi="Times New Roman" w:cs="Times New Roman"/>
          <w:sz w:val="24"/>
          <w:szCs w:val="24"/>
          <w:lang w:val="uk-UA" w:eastAsia="uk-UA"/>
        </w:rPr>
        <w:t>Товар, що постачається</w:t>
      </w:r>
      <w:r>
        <w:rPr>
          <w:rFonts w:ascii="Times New Roman" w:hAnsi="Times New Roman" w:cs="Times New Roman"/>
          <w:sz w:val="24"/>
          <w:szCs w:val="24"/>
          <w:lang w:val="uk-UA" w:eastAsia="uk-UA"/>
        </w:rPr>
        <w:t>,</w:t>
      </w:r>
      <w:r w:rsidRPr="00A80DB5">
        <w:rPr>
          <w:rFonts w:ascii="Times New Roman" w:hAnsi="Times New Roman" w:cs="Times New Roman"/>
          <w:sz w:val="24"/>
          <w:szCs w:val="24"/>
          <w:lang w:val="uk-UA" w:eastAsia="uk-UA"/>
        </w:rPr>
        <w:t xml:space="preserve"> повинен мати  супровідні документи, що підтверджують їх походження, безпечність і якість, відпові</w:t>
      </w:r>
      <w:r>
        <w:rPr>
          <w:rFonts w:ascii="Times New Roman" w:hAnsi="Times New Roman" w:cs="Times New Roman"/>
          <w:sz w:val="24"/>
          <w:szCs w:val="24"/>
          <w:lang w:val="uk-UA" w:eastAsia="uk-UA"/>
        </w:rPr>
        <w:t>дність  державними стандартам (</w:t>
      </w:r>
      <w:r w:rsidRPr="00A80DB5">
        <w:rPr>
          <w:rFonts w:ascii="Times New Roman" w:hAnsi="Times New Roman" w:cs="Times New Roman"/>
          <w:sz w:val="24"/>
          <w:szCs w:val="24"/>
          <w:lang w:val="uk-UA" w:eastAsia="uk-UA"/>
        </w:rPr>
        <w:t>дату виготовлення  на підприємстві, термін  реалізації  і збереження). Строк придатності товару  на момент постачання  повинен  становити  не менше  90</w:t>
      </w:r>
      <w:r w:rsidRPr="005A04D5">
        <w:rPr>
          <w:rFonts w:ascii="Times New Roman" w:hAnsi="Times New Roman" w:cs="Times New Roman"/>
          <w:sz w:val="24"/>
          <w:szCs w:val="24"/>
          <w:lang w:val="uk-UA" w:eastAsia="uk-UA"/>
        </w:rPr>
        <w:t xml:space="preserve">% від загального терміну зберігання. </w:t>
      </w:r>
    </w:p>
    <w:p w:rsidR="00F71F84" w:rsidRPr="00311D85" w:rsidRDefault="00F71F84" w:rsidP="00F71F84">
      <w:pPr>
        <w:autoSpaceDE w:val="0"/>
        <w:autoSpaceDN w:val="0"/>
        <w:adjustRightInd w:val="0"/>
        <w:spacing w:before="22"/>
        <w:ind w:firstLine="572"/>
        <w:jc w:val="both"/>
        <w:outlineLvl w:val="0"/>
        <w:rPr>
          <w:rFonts w:ascii="Times New Roman" w:hAnsi="Times New Roman"/>
          <w:sz w:val="24"/>
          <w:szCs w:val="24"/>
        </w:rPr>
      </w:pPr>
      <w:r w:rsidRPr="004766D0">
        <w:rPr>
          <w:rFonts w:ascii="Times New Roman" w:hAnsi="Times New Roman"/>
          <w:sz w:val="24"/>
          <w:szCs w:val="24"/>
          <w:u w:val="single"/>
        </w:rPr>
        <w:t>Поставка продуктів – один раз на тиждень, згідно заявок від замовника.</w:t>
      </w:r>
      <w:r>
        <w:rPr>
          <w:rFonts w:ascii="Times New Roman" w:hAnsi="Times New Roman"/>
          <w:sz w:val="24"/>
          <w:szCs w:val="24"/>
        </w:rPr>
        <w:t xml:space="preserve"> </w:t>
      </w:r>
    </w:p>
    <w:p w:rsidR="00F71F84" w:rsidRDefault="00F71F84" w:rsidP="00F71F84">
      <w:pPr>
        <w:spacing w:line="240" w:lineRule="auto"/>
        <w:ind w:firstLine="567"/>
        <w:jc w:val="both"/>
        <w:rPr>
          <w:rFonts w:ascii="Times New Roman" w:hAnsi="Times New Roman"/>
          <w:sz w:val="24"/>
          <w:szCs w:val="24"/>
        </w:rPr>
      </w:pPr>
    </w:p>
    <w:p w:rsidR="00F71F84" w:rsidRPr="00374ED9" w:rsidRDefault="00F71F84" w:rsidP="00F71F84">
      <w:pPr>
        <w:spacing w:line="240" w:lineRule="auto"/>
        <w:ind w:firstLine="567"/>
        <w:jc w:val="both"/>
        <w:rPr>
          <w:rFonts w:ascii="Times New Roman" w:hAnsi="Times New Roman"/>
          <w:sz w:val="24"/>
          <w:szCs w:val="24"/>
        </w:rPr>
      </w:pPr>
      <w:r w:rsidRPr="009925F0">
        <w:rPr>
          <w:rFonts w:ascii="Times New Roman" w:hAnsi="Times New Roman"/>
          <w:sz w:val="24"/>
          <w:szCs w:val="24"/>
        </w:rPr>
        <w:t xml:space="preserve">Доставка продуктів здійснюється після проведення аукціону та підписання угоди, автотранспортом постачальника. </w:t>
      </w:r>
      <w:r>
        <w:rPr>
          <w:rFonts w:ascii="Times New Roman" w:hAnsi="Times New Roman"/>
          <w:sz w:val="24"/>
          <w:szCs w:val="24"/>
        </w:rPr>
        <w:t>П</w:t>
      </w:r>
      <w:r w:rsidRPr="007D1C2E">
        <w:rPr>
          <w:rFonts w:ascii="Times New Roman" w:hAnsi="Times New Roman"/>
          <w:sz w:val="24"/>
          <w:szCs w:val="24"/>
        </w:rPr>
        <w:t>родукція повинна постачатися у спеціальному транспорті</w:t>
      </w:r>
      <w:r>
        <w:rPr>
          <w:rFonts w:ascii="Times New Roman" w:hAnsi="Times New Roman"/>
          <w:sz w:val="24"/>
          <w:szCs w:val="24"/>
        </w:rPr>
        <w:t>.</w:t>
      </w:r>
      <w:r w:rsidRPr="007D1C2E">
        <w:rPr>
          <w:rFonts w:ascii="Times New Roman" w:hAnsi="Times New Roman"/>
          <w:sz w:val="24"/>
          <w:szCs w:val="24"/>
        </w:rPr>
        <w:t xml:space="preserve"> </w:t>
      </w:r>
      <w:r w:rsidRPr="009925F0">
        <w:rPr>
          <w:rFonts w:ascii="Times New Roman" w:hAnsi="Times New Roman"/>
          <w:sz w:val="24"/>
          <w:szCs w:val="24"/>
        </w:rPr>
        <w:t xml:space="preserve">Неякісні продукти харчування або з простроченим терміном не приймаються. </w:t>
      </w:r>
      <w:r>
        <w:rPr>
          <w:rFonts w:ascii="Times New Roman" w:hAnsi="Times New Roman"/>
          <w:sz w:val="24"/>
          <w:szCs w:val="24"/>
        </w:rPr>
        <w:t>При постачанні</w:t>
      </w:r>
      <w:r w:rsidRPr="004766D0">
        <w:rPr>
          <w:rFonts w:ascii="Times New Roman" w:hAnsi="Times New Roman"/>
          <w:sz w:val="24"/>
          <w:szCs w:val="24"/>
        </w:rPr>
        <w:t xml:space="preserve"> продуктів харчування обов’язково до кожної партії товару додається сертифікат якості та товарно-транспортна накладна.</w:t>
      </w:r>
    </w:p>
    <w:p w:rsidR="00F71F84" w:rsidRPr="005D2473" w:rsidRDefault="00F71F84" w:rsidP="00F71F84">
      <w:pPr>
        <w:ind w:firstLine="426"/>
        <w:rPr>
          <w:rFonts w:ascii="Times New Roman" w:hAnsi="Times New Roman"/>
          <w:b/>
          <w:sz w:val="24"/>
          <w:szCs w:val="24"/>
        </w:rPr>
      </w:pPr>
      <w:r w:rsidRPr="005D2473">
        <w:rPr>
          <w:rFonts w:ascii="Times New Roman" w:hAnsi="Times New Roman"/>
          <w:b/>
          <w:sz w:val="24"/>
          <w:szCs w:val="24"/>
        </w:rPr>
        <w:t>5.</w:t>
      </w:r>
      <w:r>
        <w:rPr>
          <w:rFonts w:ascii="Times New Roman" w:hAnsi="Times New Roman"/>
          <w:b/>
          <w:sz w:val="24"/>
          <w:szCs w:val="24"/>
        </w:rPr>
        <w:t xml:space="preserve"> </w:t>
      </w:r>
      <w:r w:rsidRPr="005D2473">
        <w:rPr>
          <w:rFonts w:ascii="Times New Roman" w:hAnsi="Times New Roman"/>
          <w:b/>
          <w:sz w:val="24"/>
          <w:szCs w:val="24"/>
        </w:rPr>
        <w:t>Вимоги до кваліфікації учасників:</w:t>
      </w:r>
    </w:p>
    <w:p w:rsidR="00F71F84" w:rsidRPr="005D2473" w:rsidRDefault="00F71F84" w:rsidP="00F71F84">
      <w:pPr>
        <w:ind w:firstLine="426"/>
        <w:jc w:val="both"/>
        <w:rPr>
          <w:rFonts w:ascii="Times New Roman" w:hAnsi="Times New Roman"/>
          <w:sz w:val="24"/>
          <w:szCs w:val="24"/>
          <w:lang w:eastAsia="uk-UA"/>
        </w:rPr>
      </w:pPr>
      <w:r w:rsidRPr="005D2473">
        <w:rPr>
          <w:rFonts w:ascii="Times New Roman" w:hAnsi="Times New Roman"/>
          <w:sz w:val="24"/>
          <w:szCs w:val="24"/>
          <w:lang w:eastAsia="uk-UA"/>
        </w:rPr>
        <w:t>Учасник повинен надати в електронному (сканованому) вигляді в складі своєї пропозиції наступні документи:</w:t>
      </w:r>
    </w:p>
    <w:p w:rsidR="00F71F84" w:rsidRPr="00487281" w:rsidRDefault="00F71F84" w:rsidP="00F71F84">
      <w:pPr>
        <w:spacing w:line="240" w:lineRule="auto"/>
        <w:ind w:left="709" w:hanging="349"/>
        <w:rPr>
          <w:rFonts w:ascii="Times New Roman" w:hAnsi="Times New Roman"/>
          <w:sz w:val="24"/>
          <w:szCs w:val="24"/>
        </w:rPr>
      </w:pPr>
      <w:r w:rsidRPr="00487281">
        <w:rPr>
          <w:rFonts w:ascii="Times New Roman" w:hAnsi="Times New Roman"/>
          <w:sz w:val="24"/>
          <w:szCs w:val="24"/>
        </w:rPr>
        <w:t>-</w:t>
      </w:r>
      <w:r w:rsidRPr="00487281">
        <w:rPr>
          <w:rFonts w:ascii="Times New Roman" w:hAnsi="Times New Roman"/>
          <w:sz w:val="24"/>
          <w:szCs w:val="24"/>
        </w:rPr>
        <w:tab/>
        <w:t>витяг з Єдиного державного реєстру юридичних осіб та фізичних осіб – підприємців (або      виписка);</w:t>
      </w:r>
    </w:p>
    <w:p w:rsidR="00F71F84" w:rsidRPr="00487281" w:rsidRDefault="00F71F84" w:rsidP="00F71F84">
      <w:pPr>
        <w:spacing w:line="240" w:lineRule="auto"/>
        <w:ind w:left="709" w:hanging="349"/>
        <w:rPr>
          <w:rFonts w:ascii="Times New Roman" w:hAnsi="Times New Roman"/>
          <w:sz w:val="24"/>
          <w:szCs w:val="24"/>
        </w:rPr>
      </w:pPr>
      <w:r w:rsidRPr="00487281">
        <w:rPr>
          <w:rFonts w:ascii="Times New Roman" w:hAnsi="Times New Roman"/>
          <w:sz w:val="24"/>
          <w:szCs w:val="24"/>
        </w:rPr>
        <w:lastRenderedPageBreak/>
        <w:t>-</w:t>
      </w:r>
      <w:r w:rsidRPr="00487281">
        <w:rPr>
          <w:rFonts w:ascii="Times New Roman" w:hAnsi="Times New Roman"/>
          <w:sz w:val="24"/>
          <w:szCs w:val="24"/>
        </w:rPr>
        <w:tab/>
        <w:t>витяг з реєстру платників податків;</w:t>
      </w:r>
    </w:p>
    <w:p w:rsidR="00F71F84" w:rsidRPr="00487281" w:rsidRDefault="00F71F84" w:rsidP="00F71F84">
      <w:pPr>
        <w:spacing w:line="240" w:lineRule="auto"/>
        <w:ind w:left="709" w:hanging="349"/>
        <w:rPr>
          <w:rFonts w:ascii="Times New Roman" w:hAnsi="Times New Roman"/>
          <w:sz w:val="24"/>
          <w:szCs w:val="24"/>
        </w:rPr>
      </w:pPr>
      <w:r w:rsidRPr="00487281">
        <w:rPr>
          <w:rFonts w:ascii="Times New Roman" w:hAnsi="Times New Roman"/>
          <w:sz w:val="24"/>
          <w:szCs w:val="24"/>
        </w:rPr>
        <w:t>-</w:t>
      </w:r>
      <w:r w:rsidRPr="00487281">
        <w:rPr>
          <w:rFonts w:ascii="Times New Roman" w:hAnsi="Times New Roman"/>
          <w:sz w:val="24"/>
          <w:szCs w:val="24"/>
        </w:rPr>
        <w:tab/>
        <w:t>сертифікат по стандарту ДСТУ ISO 22000:2007 (ISO 22000:2005, IDT) системи менеджменту безпечності харчових продуктів, створеної та впровадженої на основі концепції принципів НАССР;</w:t>
      </w:r>
    </w:p>
    <w:p w:rsidR="00F71F84" w:rsidRDefault="00F71F84" w:rsidP="00F71F84">
      <w:pPr>
        <w:spacing w:line="240" w:lineRule="auto"/>
        <w:ind w:left="709" w:hanging="349"/>
        <w:rPr>
          <w:rFonts w:ascii="Times New Roman" w:hAnsi="Times New Roman"/>
          <w:sz w:val="24"/>
          <w:szCs w:val="24"/>
        </w:rPr>
      </w:pPr>
      <w:r w:rsidRPr="00487281">
        <w:rPr>
          <w:rFonts w:ascii="Times New Roman" w:hAnsi="Times New Roman"/>
          <w:sz w:val="24"/>
          <w:szCs w:val="24"/>
        </w:rPr>
        <w:t>-</w:t>
      </w:r>
      <w:r w:rsidRPr="00487281">
        <w:rPr>
          <w:rFonts w:ascii="Times New Roman" w:hAnsi="Times New Roman"/>
          <w:sz w:val="24"/>
          <w:szCs w:val="24"/>
        </w:rPr>
        <w:tab/>
        <w:t xml:space="preserve">сертифікат на управління якістю відповідно вимогам ДСТУ ISО 9001:2015 (ISО 9001:2015, IDT); </w:t>
      </w:r>
    </w:p>
    <w:p w:rsidR="00F71F84" w:rsidRPr="008468DB" w:rsidRDefault="00F71F84" w:rsidP="00F71F84">
      <w:pPr>
        <w:numPr>
          <w:ilvl w:val="0"/>
          <w:numId w:val="36"/>
        </w:numPr>
        <w:spacing w:after="0" w:line="240" w:lineRule="auto"/>
        <w:ind w:left="709" w:hanging="283"/>
        <w:rPr>
          <w:rFonts w:ascii="Times New Roman" w:hAnsi="Times New Roman"/>
          <w:sz w:val="24"/>
          <w:szCs w:val="24"/>
        </w:rPr>
      </w:pPr>
      <w:r w:rsidRPr="00281EDA">
        <w:rPr>
          <w:rFonts w:ascii="Times New Roman" w:hAnsi="Times New Roman"/>
          <w:sz w:val="24"/>
          <w:szCs w:val="24"/>
        </w:rPr>
        <w:t>сертифікат «Системи екологічного менеджменту. Вимоги та настанови щодо застосування» відповідно вимогам ДСТУ ISО 14001:2015 (ISО 14001:2015, IDT);</w:t>
      </w:r>
    </w:p>
    <w:p w:rsidR="00F71F84" w:rsidRPr="00487281" w:rsidRDefault="00F71F84" w:rsidP="00F71F84">
      <w:pPr>
        <w:spacing w:line="240" w:lineRule="auto"/>
        <w:ind w:left="709" w:hanging="349"/>
        <w:rPr>
          <w:rFonts w:ascii="Times New Roman" w:hAnsi="Times New Roman"/>
          <w:sz w:val="24"/>
          <w:szCs w:val="24"/>
        </w:rPr>
      </w:pPr>
      <w:r w:rsidRPr="00487281">
        <w:rPr>
          <w:rFonts w:ascii="Times New Roman" w:hAnsi="Times New Roman"/>
          <w:sz w:val="24"/>
          <w:szCs w:val="24"/>
        </w:rPr>
        <w:t>-</w:t>
      </w:r>
      <w:r w:rsidRPr="00487281">
        <w:rPr>
          <w:rFonts w:ascii="Times New Roman" w:hAnsi="Times New Roman"/>
          <w:sz w:val="24"/>
          <w:szCs w:val="24"/>
        </w:rPr>
        <w:tab/>
        <w:t>документ,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p>
    <w:p w:rsidR="00F71F84" w:rsidRDefault="00F71F84" w:rsidP="00F71F84">
      <w:pPr>
        <w:spacing w:line="240" w:lineRule="auto"/>
        <w:ind w:left="709" w:hanging="349"/>
        <w:rPr>
          <w:rFonts w:ascii="Times New Roman" w:hAnsi="Times New Roman"/>
          <w:sz w:val="24"/>
          <w:szCs w:val="24"/>
        </w:rPr>
      </w:pPr>
      <w:r w:rsidRPr="00487281">
        <w:rPr>
          <w:rFonts w:ascii="Times New Roman" w:hAnsi="Times New Roman"/>
          <w:sz w:val="24"/>
          <w:szCs w:val="24"/>
        </w:rPr>
        <w:t>-</w:t>
      </w:r>
      <w:r w:rsidRPr="00487281">
        <w:rPr>
          <w:rFonts w:ascii="Times New Roman" w:hAnsi="Times New Roman"/>
          <w:sz w:val="24"/>
          <w:szCs w:val="24"/>
        </w:rPr>
        <w:tab/>
        <w:t>цінову пропозицію відповідно до технічних вимог (додається).</w:t>
      </w:r>
    </w:p>
    <w:p w:rsidR="00F71F84" w:rsidRPr="00D95830" w:rsidRDefault="00F71F84" w:rsidP="00F71F84">
      <w:pPr>
        <w:spacing w:line="240" w:lineRule="auto"/>
        <w:ind w:left="709" w:hanging="349"/>
        <w:rPr>
          <w:rFonts w:ascii="Times New Roman" w:hAnsi="Times New Roman"/>
          <w:b/>
          <w:sz w:val="24"/>
          <w:szCs w:val="24"/>
        </w:rPr>
      </w:pPr>
      <w:r w:rsidRPr="00D95830">
        <w:rPr>
          <w:rFonts w:ascii="Times New Roman" w:hAnsi="Times New Roman"/>
          <w:b/>
          <w:sz w:val="24"/>
          <w:szCs w:val="24"/>
        </w:rPr>
        <w:t>Кожен учасник закупівлі повинен підписати подані ним документи КЕП/ЕЦП.</w:t>
      </w:r>
    </w:p>
    <w:p w:rsidR="00F71F84" w:rsidRPr="005D2473" w:rsidRDefault="00F71F84" w:rsidP="00F71F84">
      <w:pPr>
        <w:spacing w:line="240" w:lineRule="auto"/>
        <w:ind w:left="360"/>
        <w:rPr>
          <w:rFonts w:ascii="Times New Roman" w:hAnsi="Times New Roman"/>
          <w:sz w:val="24"/>
          <w:szCs w:val="24"/>
        </w:rPr>
      </w:pPr>
    </w:p>
    <w:p w:rsidR="00F71F84" w:rsidRPr="005D2473" w:rsidRDefault="00F71F84" w:rsidP="00F71F84">
      <w:pPr>
        <w:jc w:val="both"/>
        <w:rPr>
          <w:rFonts w:ascii="Times New Roman" w:hAnsi="Times New Roman"/>
          <w:b/>
          <w:sz w:val="24"/>
          <w:szCs w:val="24"/>
          <w:lang w:eastAsia="uk-UA"/>
        </w:rPr>
      </w:pPr>
      <w:r w:rsidRPr="005D2473">
        <w:rPr>
          <w:rFonts w:ascii="Times New Roman" w:hAnsi="Times New Roman"/>
          <w:b/>
          <w:i/>
          <w:sz w:val="24"/>
          <w:szCs w:val="24"/>
          <w:lang w:eastAsia="uk-UA"/>
        </w:rPr>
        <w:t xml:space="preserve">         </w:t>
      </w:r>
      <w:r w:rsidRPr="00E65CBA">
        <w:rPr>
          <w:rFonts w:ascii="Times New Roman" w:hAnsi="Times New Roman"/>
          <w:b/>
          <w:sz w:val="24"/>
          <w:szCs w:val="24"/>
          <w:lang w:eastAsia="uk-UA"/>
        </w:rPr>
        <w:t>6. Місце поставки товару:</w:t>
      </w:r>
      <w:r w:rsidRPr="005D2473">
        <w:rPr>
          <w:rFonts w:ascii="Times New Roman" w:hAnsi="Times New Roman"/>
          <w:i/>
          <w:sz w:val="24"/>
          <w:szCs w:val="24"/>
          <w:lang w:eastAsia="uk-UA"/>
        </w:rPr>
        <w:t xml:space="preserve"> 11500, м. Коростень, вул. Григорія Сковороди, 81, склад закладу.</w:t>
      </w:r>
      <w:r w:rsidRPr="005D2473">
        <w:rPr>
          <w:rFonts w:ascii="Times New Roman" w:hAnsi="Times New Roman"/>
          <w:b/>
          <w:i/>
          <w:sz w:val="24"/>
          <w:szCs w:val="24"/>
          <w:lang w:eastAsia="uk-UA"/>
        </w:rPr>
        <w:t xml:space="preserve"> </w:t>
      </w:r>
      <w:r w:rsidRPr="005D2473">
        <w:rPr>
          <w:rFonts w:ascii="Times New Roman" w:hAnsi="Times New Roman"/>
          <w:sz w:val="24"/>
          <w:szCs w:val="24"/>
          <w:lang w:eastAsia="uk-UA"/>
        </w:rPr>
        <w:t>Доставка та розвантаження на харчовий склад постачальник здійснює своїми силами та своїм транспортним засобом</w:t>
      </w:r>
      <w:r w:rsidRPr="005D2473">
        <w:rPr>
          <w:rFonts w:ascii="Times New Roman" w:hAnsi="Times New Roman"/>
          <w:b/>
          <w:sz w:val="24"/>
          <w:szCs w:val="24"/>
          <w:lang w:eastAsia="uk-UA"/>
        </w:rPr>
        <w:t>.</w:t>
      </w:r>
    </w:p>
    <w:p w:rsidR="00F71F84" w:rsidRPr="005D2473" w:rsidRDefault="00F71F84" w:rsidP="00F71F84">
      <w:pPr>
        <w:rPr>
          <w:rFonts w:ascii="Times New Roman" w:hAnsi="Times New Roman"/>
          <w:i/>
          <w:sz w:val="24"/>
          <w:szCs w:val="24"/>
          <w:lang w:eastAsia="uk-UA"/>
        </w:rPr>
      </w:pPr>
    </w:p>
    <w:p w:rsidR="00F71F84" w:rsidRPr="00E65CBA" w:rsidRDefault="00F71F84" w:rsidP="00F71F84">
      <w:pPr>
        <w:spacing w:line="240" w:lineRule="auto"/>
        <w:ind w:firstLine="567"/>
        <w:rPr>
          <w:rFonts w:ascii="Times New Roman" w:hAnsi="Times New Roman"/>
          <w:b/>
          <w:sz w:val="24"/>
          <w:szCs w:val="24"/>
          <w:lang w:eastAsia="uk-UA"/>
        </w:rPr>
      </w:pPr>
      <w:r w:rsidRPr="00E65CBA">
        <w:rPr>
          <w:rFonts w:ascii="Times New Roman" w:hAnsi="Times New Roman"/>
          <w:b/>
          <w:bCs/>
          <w:iCs/>
          <w:sz w:val="24"/>
          <w:szCs w:val="24"/>
        </w:rPr>
        <w:t>7.</w:t>
      </w:r>
      <w:r w:rsidRPr="00E65CBA">
        <w:rPr>
          <w:rFonts w:ascii="Times New Roman" w:hAnsi="Times New Roman"/>
          <w:sz w:val="24"/>
          <w:szCs w:val="24"/>
        </w:rPr>
        <w:t xml:space="preserve"> </w:t>
      </w:r>
      <w:r w:rsidRPr="00E65CBA">
        <w:rPr>
          <w:rFonts w:ascii="Times New Roman" w:hAnsi="Times New Roman"/>
          <w:b/>
          <w:bCs/>
          <w:iCs/>
          <w:sz w:val="24"/>
          <w:szCs w:val="24"/>
        </w:rPr>
        <w:t>За результатами здійснення закупівель укладається договір за формою (додається).</w:t>
      </w:r>
      <w:r w:rsidRPr="00E65CBA">
        <w:rPr>
          <w:rFonts w:ascii="Times New Roman" w:hAnsi="Times New Roman"/>
          <w:b/>
          <w:sz w:val="24"/>
          <w:szCs w:val="24"/>
          <w:lang w:eastAsia="uk-UA"/>
        </w:rPr>
        <w:t xml:space="preserve"> </w:t>
      </w:r>
    </w:p>
    <w:p w:rsidR="00F71F84" w:rsidRDefault="00F71F84" w:rsidP="00F71F84">
      <w:pPr>
        <w:spacing w:line="240" w:lineRule="auto"/>
        <w:ind w:firstLine="567"/>
        <w:rPr>
          <w:rFonts w:ascii="Times New Roman" w:hAnsi="Times New Roman"/>
          <w:sz w:val="24"/>
          <w:szCs w:val="24"/>
          <w:lang w:eastAsia="uk-UA"/>
        </w:rPr>
      </w:pPr>
      <w:r w:rsidRPr="004470B9">
        <w:rPr>
          <w:rFonts w:ascii="Times New Roman" w:hAnsi="Times New Roman"/>
          <w:bCs/>
          <w:iCs/>
          <w:sz w:val="24"/>
          <w:szCs w:val="24"/>
        </w:rPr>
        <w:t>Підчас укладання договору надати наступну інформацію</w:t>
      </w:r>
      <w:r w:rsidRPr="004470B9">
        <w:rPr>
          <w:rFonts w:ascii="Times New Roman" w:hAnsi="Times New Roman"/>
          <w:sz w:val="24"/>
          <w:szCs w:val="24"/>
          <w:lang w:eastAsia="uk-UA"/>
        </w:rPr>
        <w:t xml:space="preserve"> </w:t>
      </w:r>
      <w:r>
        <w:rPr>
          <w:rFonts w:ascii="Times New Roman" w:hAnsi="Times New Roman"/>
          <w:sz w:val="24"/>
          <w:szCs w:val="24"/>
          <w:lang w:eastAsia="uk-UA"/>
        </w:rPr>
        <w:t>:</w:t>
      </w:r>
    </w:p>
    <w:p w:rsidR="00F71F84" w:rsidRDefault="00F71F84" w:rsidP="00F71F84">
      <w:pPr>
        <w:spacing w:line="240" w:lineRule="auto"/>
        <w:ind w:left="851" w:hanging="284"/>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інформацію про право підписання договору про закупівлю;</w:t>
      </w:r>
    </w:p>
    <w:p w:rsidR="00F71F84" w:rsidRPr="008468DB" w:rsidRDefault="00F71F84" w:rsidP="00F71F84">
      <w:pPr>
        <w:spacing w:line="240" w:lineRule="auto"/>
        <w:ind w:left="851" w:hanging="284"/>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w:t>
      </w:r>
    </w:p>
    <w:p w:rsidR="00F71F84" w:rsidRPr="005D2473" w:rsidRDefault="00F71F84" w:rsidP="00F71F84">
      <w:pPr>
        <w:spacing w:line="240" w:lineRule="auto"/>
        <w:ind w:firstLine="567"/>
        <w:rPr>
          <w:rFonts w:ascii="Times New Roman" w:hAnsi="Times New Roman"/>
          <w:b/>
          <w:sz w:val="24"/>
          <w:szCs w:val="24"/>
          <w:lang w:eastAsia="uk-UA"/>
        </w:rPr>
      </w:pPr>
    </w:p>
    <w:p w:rsidR="00F71F84" w:rsidRDefault="00F71F84" w:rsidP="00F71F84">
      <w:pPr>
        <w:spacing w:line="240" w:lineRule="auto"/>
        <w:ind w:firstLine="567"/>
        <w:rPr>
          <w:rFonts w:ascii="Times New Roman" w:hAnsi="Times New Roman"/>
          <w:bCs/>
          <w:sz w:val="24"/>
          <w:szCs w:val="24"/>
          <w:lang w:eastAsia="uk-UA"/>
        </w:rPr>
      </w:pPr>
      <w:r w:rsidRPr="005D2473">
        <w:rPr>
          <w:rFonts w:ascii="Times New Roman" w:hAnsi="Times New Roman"/>
          <w:b/>
          <w:sz w:val="24"/>
          <w:szCs w:val="24"/>
          <w:lang w:eastAsia="uk-UA"/>
        </w:rPr>
        <w:t>8.</w:t>
      </w:r>
      <w:r w:rsidRPr="005D2473">
        <w:rPr>
          <w:rFonts w:ascii="Times New Roman" w:hAnsi="Times New Roman"/>
          <w:sz w:val="24"/>
          <w:szCs w:val="24"/>
          <w:lang w:eastAsia="uk-UA"/>
        </w:rPr>
        <w:t xml:space="preserve"> </w:t>
      </w:r>
      <w:r w:rsidRPr="005D2473">
        <w:rPr>
          <w:rFonts w:ascii="Times New Roman" w:hAnsi="Times New Roman"/>
          <w:b/>
          <w:bCs/>
          <w:sz w:val="24"/>
          <w:szCs w:val="24"/>
          <w:lang w:eastAsia="uk-UA"/>
        </w:rPr>
        <w:t>Замовник має право відхилити пропозицію учасника</w:t>
      </w:r>
      <w:r w:rsidRPr="005D2473">
        <w:rPr>
          <w:rFonts w:ascii="Times New Roman" w:hAnsi="Times New Roman"/>
          <w:bCs/>
          <w:sz w:val="24"/>
          <w:szCs w:val="24"/>
          <w:lang w:eastAsia="uk-UA"/>
        </w:rPr>
        <w:t>, якщо:</w:t>
      </w:r>
    </w:p>
    <w:p w:rsidR="00F71F84" w:rsidRPr="008468DB" w:rsidRDefault="00F71F84" w:rsidP="00F71F84">
      <w:pPr>
        <w:numPr>
          <w:ilvl w:val="0"/>
          <w:numId w:val="35"/>
        </w:numPr>
        <w:spacing w:after="0" w:line="240" w:lineRule="auto"/>
        <w:ind w:left="993"/>
        <w:rPr>
          <w:rFonts w:ascii="Times New Roman" w:hAnsi="Times New Roman"/>
          <w:bCs/>
          <w:sz w:val="24"/>
          <w:szCs w:val="24"/>
          <w:lang w:eastAsia="uk-UA"/>
        </w:rPr>
      </w:pPr>
      <w:r w:rsidRPr="008468DB">
        <w:rPr>
          <w:rFonts w:ascii="Times New Roman" w:hAnsi="Times New Roman"/>
          <w:bCs/>
          <w:sz w:val="24"/>
          <w:szCs w:val="24"/>
          <w:lang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71F84" w:rsidRPr="008468DB" w:rsidRDefault="00F71F84" w:rsidP="00F71F84">
      <w:pPr>
        <w:numPr>
          <w:ilvl w:val="0"/>
          <w:numId w:val="35"/>
        </w:numPr>
        <w:spacing w:after="0" w:line="240" w:lineRule="auto"/>
        <w:ind w:left="993"/>
        <w:rPr>
          <w:rFonts w:ascii="Times New Roman" w:hAnsi="Times New Roman"/>
          <w:bCs/>
          <w:sz w:val="24"/>
          <w:szCs w:val="24"/>
          <w:lang w:eastAsia="uk-UA"/>
        </w:rPr>
      </w:pPr>
      <w:r w:rsidRPr="008468DB">
        <w:rPr>
          <w:rFonts w:ascii="Times New Roman" w:hAnsi="Times New Roman"/>
          <w:bCs/>
          <w:sz w:val="24"/>
          <w:szCs w:val="24"/>
          <w:lang w:eastAsia="uk-UA"/>
        </w:rPr>
        <w:t>учасник не надав забезпечення пропозиції, якщо таке забезпечення вимагалося замовником;</w:t>
      </w:r>
    </w:p>
    <w:p w:rsidR="00F71F84" w:rsidRPr="008468DB" w:rsidRDefault="00F71F84" w:rsidP="00F71F84">
      <w:pPr>
        <w:numPr>
          <w:ilvl w:val="0"/>
          <w:numId w:val="35"/>
        </w:numPr>
        <w:spacing w:after="0" w:line="240" w:lineRule="auto"/>
        <w:ind w:left="993"/>
        <w:rPr>
          <w:rFonts w:ascii="Times New Roman" w:hAnsi="Times New Roman"/>
          <w:bCs/>
          <w:sz w:val="24"/>
          <w:szCs w:val="24"/>
          <w:lang w:eastAsia="uk-UA"/>
        </w:rPr>
      </w:pPr>
      <w:r w:rsidRPr="008468DB">
        <w:rPr>
          <w:rFonts w:ascii="Times New Roman" w:hAnsi="Times New Roman"/>
          <w:bCs/>
          <w:sz w:val="24"/>
          <w:szCs w:val="24"/>
          <w:lang w:eastAsia="uk-UA"/>
        </w:rPr>
        <w:t>учасник, який визначений переможцем спрощеної закупівлі, відмовився від укладення договору про закупівлю;</w:t>
      </w:r>
    </w:p>
    <w:p w:rsidR="00F71F84" w:rsidRPr="008468DB" w:rsidRDefault="00F71F84" w:rsidP="00F71F84">
      <w:pPr>
        <w:numPr>
          <w:ilvl w:val="0"/>
          <w:numId w:val="35"/>
        </w:numPr>
        <w:spacing w:after="0" w:line="240" w:lineRule="auto"/>
        <w:ind w:left="993"/>
        <w:rPr>
          <w:rFonts w:ascii="Times New Roman" w:hAnsi="Times New Roman"/>
          <w:bCs/>
          <w:sz w:val="24"/>
          <w:szCs w:val="24"/>
          <w:lang w:eastAsia="uk-UA"/>
        </w:rPr>
      </w:pPr>
      <w:r w:rsidRPr="008468DB">
        <w:rPr>
          <w:rFonts w:ascii="Times New Roman" w:hAnsi="Times New Roman"/>
          <w:bCs/>
          <w:sz w:val="24"/>
          <w:szCs w:val="24"/>
          <w:lang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468DB">
        <w:rPr>
          <w:rFonts w:ascii="Times New Roman" w:hAnsi="Times New Roman"/>
          <w:bCs/>
          <w:sz w:val="24"/>
          <w:szCs w:val="24"/>
          <w:lang w:eastAsia="uk-UA"/>
        </w:rPr>
        <w:t>неукладення</w:t>
      </w:r>
      <w:proofErr w:type="spellEnd"/>
      <w:r w:rsidRPr="008468DB">
        <w:rPr>
          <w:rFonts w:ascii="Times New Roman" w:hAnsi="Times New Roman"/>
          <w:bCs/>
          <w:sz w:val="24"/>
          <w:szCs w:val="24"/>
          <w:lang w:eastAsia="uk-UA"/>
        </w:rPr>
        <w:t xml:space="preserve"> договору з боку учасника) більше двох разів із замовником, який проводить таку спрощену закупівлю.</w:t>
      </w:r>
    </w:p>
    <w:p w:rsidR="00F71F84" w:rsidRPr="00374ED9" w:rsidRDefault="00F71F84" w:rsidP="00F71F84">
      <w:pPr>
        <w:numPr>
          <w:ilvl w:val="0"/>
          <w:numId w:val="35"/>
        </w:numPr>
        <w:spacing w:after="0"/>
        <w:ind w:left="993"/>
        <w:rPr>
          <w:rFonts w:ascii="Times New Roman" w:hAnsi="Times New Roman"/>
          <w:bCs/>
          <w:sz w:val="24"/>
          <w:szCs w:val="24"/>
          <w:lang w:eastAsia="uk-UA"/>
        </w:rPr>
      </w:pPr>
      <w:r w:rsidRPr="008468DB">
        <w:rPr>
          <w:rFonts w:ascii="Times New Roman" w:hAnsi="Times New Roman"/>
          <w:bCs/>
          <w:sz w:val="24"/>
          <w:szCs w:val="24"/>
          <w:lang w:eastAsia="uk-UA"/>
        </w:rPr>
        <w:t>учасник, який визначений переможцем спрощеної закупівлі, вчасно (не пізніше ніж через 20 календарних днів з дня прийняття рішення про намір укласти договір) не надав підписаний договір про закупівлю.</w:t>
      </w:r>
    </w:p>
    <w:p w:rsidR="00F71F84" w:rsidRPr="00CE3BE4" w:rsidRDefault="00F71F84" w:rsidP="00F71F84">
      <w:pPr>
        <w:pStyle w:val="aa"/>
        <w:spacing w:before="0" w:after="0" w:line="276" w:lineRule="auto"/>
        <w:ind w:firstLine="426"/>
        <w:rPr>
          <w:b/>
        </w:rPr>
      </w:pPr>
      <w:r w:rsidRPr="00CE3BE4">
        <w:rPr>
          <w:b/>
        </w:rPr>
        <w:t>Додатки до оголошення:</w:t>
      </w:r>
    </w:p>
    <w:p w:rsidR="00F71F84" w:rsidRPr="005D2473" w:rsidRDefault="00F71F84" w:rsidP="00F71F84">
      <w:pPr>
        <w:tabs>
          <w:tab w:val="left" w:pos="540"/>
        </w:tabs>
        <w:ind w:firstLine="426"/>
        <w:rPr>
          <w:rFonts w:ascii="Times New Roman" w:hAnsi="Times New Roman"/>
          <w:sz w:val="24"/>
          <w:szCs w:val="24"/>
        </w:rPr>
      </w:pPr>
      <w:r w:rsidRPr="005D2473">
        <w:rPr>
          <w:rFonts w:ascii="Times New Roman" w:hAnsi="Times New Roman"/>
          <w:sz w:val="24"/>
          <w:szCs w:val="24"/>
        </w:rPr>
        <w:t>Додаток № 1 - Цінова пропозиція</w:t>
      </w:r>
    </w:p>
    <w:p w:rsidR="00F71F84" w:rsidRPr="005D2473" w:rsidRDefault="00F71F84" w:rsidP="00F71F84">
      <w:pPr>
        <w:tabs>
          <w:tab w:val="left" w:pos="540"/>
        </w:tabs>
        <w:ind w:firstLine="426"/>
        <w:rPr>
          <w:rFonts w:ascii="Times New Roman" w:hAnsi="Times New Roman"/>
          <w:sz w:val="24"/>
          <w:szCs w:val="24"/>
        </w:rPr>
      </w:pPr>
      <w:r>
        <w:rPr>
          <w:rFonts w:ascii="Times New Roman" w:hAnsi="Times New Roman"/>
          <w:sz w:val="24"/>
          <w:szCs w:val="24"/>
        </w:rPr>
        <w:lastRenderedPageBreak/>
        <w:t>Додаток № 3 -</w:t>
      </w:r>
      <w:r w:rsidRPr="005D2473">
        <w:rPr>
          <w:rFonts w:ascii="Times New Roman" w:hAnsi="Times New Roman"/>
          <w:sz w:val="24"/>
          <w:szCs w:val="24"/>
        </w:rPr>
        <w:t xml:space="preserve"> Договір (проект)</w:t>
      </w: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F71F84" w:rsidRDefault="00F71F84" w:rsidP="00807F2B">
      <w:pPr>
        <w:spacing w:after="0" w:line="240" w:lineRule="auto"/>
        <w:jc w:val="right"/>
        <w:rPr>
          <w:rFonts w:ascii="Times New Roman" w:hAnsi="Times New Roman"/>
          <w:sz w:val="24"/>
          <w:szCs w:val="24"/>
        </w:rPr>
      </w:pPr>
    </w:p>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r>
        <w:rPr>
          <w:rFonts w:ascii="Times New Roman" w:hAnsi="Times New Roman"/>
          <w:sz w:val="24"/>
          <w:szCs w:val="24"/>
        </w:rPr>
        <w:t xml:space="preserve"> </w:t>
      </w:r>
    </w:p>
    <w:p w:rsidR="00DD6962"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F71F84" w:rsidRPr="00A07B32" w:rsidRDefault="00F71F84" w:rsidP="00F71F84">
      <w:pPr>
        <w:spacing w:before="240" w:after="240"/>
        <w:ind w:left="-284" w:right="142" w:firstLine="284"/>
        <w:jc w:val="both"/>
        <w:rPr>
          <w:rFonts w:ascii="Times New Roman" w:hAnsi="Times New Roman"/>
          <w:sz w:val="24"/>
          <w:szCs w:val="24"/>
        </w:rPr>
      </w:pPr>
      <w:proofErr w:type="spellStart"/>
      <w:r w:rsidRPr="00A07B32">
        <w:rPr>
          <w:rFonts w:ascii="Times New Roman" w:hAnsi="Times New Roman"/>
          <w:b/>
          <w:sz w:val="24"/>
          <w:szCs w:val="24"/>
          <w:u w:val="single"/>
        </w:rPr>
        <w:t>КУ</w:t>
      </w:r>
      <w:proofErr w:type="spellEnd"/>
      <w:r w:rsidRPr="00A07B32">
        <w:rPr>
          <w:rFonts w:ascii="Times New Roman" w:hAnsi="Times New Roman"/>
          <w:b/>
          <w:sz w:val="24"/>
          <w:szCs w:val="24"/>
          <w:u w:val="single"/>
        </w:rPr>
        <w:t xml:space="preserve"> «</w:t>
      </w:r>
      <w:proofErr w:type="spellStart"/>
      <w:r w:rsidRPr="00A07B32">
        <w:rPr>
          <w:rFonts w:ascii="Times New Roman" w:hAnsi="Times New Roman"/>
          <w:b/>
          <w:sz w:val="24"/>
          <w:szCs w:val="24"/>
          <w:u w:val="single"/>
        </w:rPr>
        <w:t>Коростенський</w:t>
      </w:r>
      <w:proofErr w:type="spellEnd"/>
      <w:r w:rsidRPr="00A07B32">
        <w:rPr>
          <w:rFonts w:ascii="Times New Roman" w:hAnsi="Times New Roman"/>
          <w:b/>
          <w:sz w:val="24"/>
          <w:szCs w:val="24"/>
          <w:u w:val="single"/>
        </w:rPr>
        <w:t xml:space="preserve"> геріатричний пансіонат для ветеранів війни та праці» Житомирської обласної ради</w:t>
      </w:r>
      <w:r w:rsidRPr="00A07B32">
        <w:rPr>
          <w:rFonts w:ascii="Times New Roman" w:hAnsi="Times New Roman"/>
          <w:sz w:val="24"/>
          <w:szCs w:val="24"/>
        </w:rPr>
        <w:t xml:space="preserve"> іменована далі «Замовник», в особі директора </w:t>
      </w:r>
      <w:r>
        <w:rPr>
          <w:rFonts w:ascii="Times New Roman" w:hAnsi="Times New Roman"/>
          <w:b/>
          <w:sz w:val="24"/>
          <w:szCs w:val="24"/>
          <w:u w:val="single"/>
        </w:rPr>
        <w:t>Лазаренко Валентини Володимирівни</w:t>
      </w:r>
      <w:r w:rsidRPr="00A07B32">
        <w:rPr>
          <w:rFonts w:ascii="Times New Roman" w:hAnsi="Times New Roman"/>
          <w:sz w:val="24"/>
          <w:szCs w:val="24"/>
        </w:rPr>
        <w:t xml:space="preserve">, що діє на підставі </w:t>
      </w:r>
      <w:r w:rsidRPr="00A07B32">
        <w:rPr>
          <w:rFonts w:ascii="Times New Roman" w:hAnsi="Times New Roman"/>
          <w:b/>
          <w:sz w:val="24"/>
          <w:szCs w:val="24"/>
          <w:u w:val="single"/>
        </w:rPr>
        <w:t>Положення</w:t>
      </w:r>
      <w:r w:rsidRPr="00A07B32">
        <w:rPr>
          <w:rFonts w:ascii="Times New Roman" w:hAnsi="Times New Roman"/>
          <w:sz w:val="24"/>
          <w:szCs w:val="24"/>
        </w:rPr>
        <w:t xml:space="preserve"> з однієї сторони, </w:t>
      </w:r>
      <w:r>
        <w:rPr>
          <w:rFonts w:ascii="Times New Roman" w:hAnsi="Times New Roman"/>
          <w:sz w:val="24"/>
          <w:szCs w:val="24"/>
        </w:rPr>
        <w:t xml:space="preserve">і </w:t>
      </w:r>
      <w:r>
        <w:rPr>
          <w:rFonts w:ascii="Times New Roman" w:hAnsi="Times New Roman"/>
          <w:b/>
          <w:sz w:val="24"/>
          <w:szCs w:val="24"/>
        </w:rPr>
        <w:t xml:space="preserve">__________________ </w:t>
      </w:r>
      <w:r w:rsidRPr="00A07B32">
        <w:rPr>
          <w:rFonts w:ascii="Times New Roman" w:hAnsi="Times New Roman"/>
          <w:sz w:val="24"/>
          <w:szCs w:val="24"/>
        </w:rPr>
        <w:t xml:space="preserve">, що діє на підставі </w:t>
      </w:r>
      <w:r w:rsidRPr="00A07B32">
        <w:rPr>
          <w:rFonts w:ascii="Times New Roman" w:hAnsi="Times New Roman"/>
          <w:b/>
          <w:sz w:val="24"/>
          <w:szCs w:val="24"/>
        </w:rPr>
        <w:t xml:space="preserve">________________ </w:t>
      </w:r>
      <w:r w:rsidRPr="00A07B32">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w:t>
      </w:r>
      <w:r>
        <w:rPr>
          <w:rFonts w:ascii="Times New Roman" w:hAnsi="Times New Roman"/>
          <w:sz w:val="24"/>
          <w:szCs w:val="24"/>
        </w:rPr>
        <w:t xml:space="preserve"> з урахуванням особливостей здійснення публічних закупівель товарів,робіт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скасування,затверджених постановою Кабінету Міністрів України від 12.10.2022 №1178,</w:t>
      </w:r>
      <w:r w:rsidRPr="00A07B32">
        <w:rPr>
          <w:rFonts w:ascii="Times New Roman" w:hAnsi="Times New Roman"/>
          <w:sz w:val="24"/>
          <w:szCs w:val="24"/>
        </w:rPr>
        <w:t xml:space="preserve"> уклали цей Договір (далі – Договір) за результатами проц</w:t>
      </w:r>
      <w:r>
        <w:rPr>
          <w:rFonts w:ascii="Times New Roman" w:hAnsi="Times New Roman"/>
          <w:sz w:val="24"/>
          <w:szCs w:val="24"/>
        </w:rPr>
        <w:t>едури закупівлі ID UA-</w:t>
      </w:r>
      <w:r w:rsidRPr="00A07B32">
        <w:rPr>
          <w:rFonts w:ascii="Times New Roman" w:hAnsi="Times New Roman"/>
          <w:sz w:val="24"/>
          <w:szCs w:val="24"/>
        </w:rPr>
        <w:t xml:space="preserve"> про наступне:</w:t>
      </w:r>
      <w:r w:rsidRPr="00A07B32">
        <w:rPr>
          <w:rFonts w:ascii="Times New Roman" w:hAnsi="Times New Roman"/>
          <w:b/>
          <w:sz w:val="24"/>
          <w:szCs w:val="24"/>
        </w:rPr>
        <w:t xml:space="preserve"> </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1B5E46" w:rsidRDefault="00807F2B" w:rsidP="001B5E46">
      <w:pPr>
        <w:spacing w:after="0" w:line="240" w:lineRule="auto"/>
        <w:jc w:val="both"/>
        <w:rPr>
          <w:rFonts w:ascii="Times New Roman" w:hAnsi="Times New Roman"/>
          <w:i/>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1B5E46">
        <w:rPr>
          <w:rFonts w:ascii="Times New Roman" w:hAnsi="Times New Roman"/>
          <w:b/>
          <w:sz w:val="24"/>
          <w:szCs w:val="24"/>
        </w:rPr>
        <w:t>Сме</w:t>
      </w:r>
      <w:r w:rsidR="00F71F84">
        <w:rPr>
          <w:rFonts w:ascii="Times New Roman" w:hAnsi="Times New Roman"/>
          <w:b/>
          <w:sz w:val="24"/>
          <w:szCs w:val="24"/>
        </w:rPr>
        <w:t>тана,кефір,</w:t>
      </w:r>
      <w:proofErr w:type="spellStart"/>
      <w:r w:rsidR="00F71F84">
        <w:rPr>
          <w:rFonts w:ascii="Times New Roman" w:hAnsi="Times New Roman"/>
          <w:b/>
          <w:sz w:val="24"/>
          <w:szCs w:val="24"/>
        </w:rPr>
        <w:t>ряженка</w:t>
      </w:r>
      <w:proofErr w:type="spellEnd"/>
      <w:r w:rsidR="00F71F84">
        <w:rPr>
          <w:rFonts w:ascii="Times New Roman" w:hAnsi="Times New Roman"/>
          <w:b/>
          <w:sz w:val="24"/>
          <w:szCs w:val="24"/>
        </w:rPr>
        <w:t xml:space="preserve">,йогурт(Код </w:t>
      </w:r>
      <w:proofErr w:type="spellStart"/>
      <w:r w:rsidR="00F71F84">
        <w:rPr>
          <w:rFonts w:ascii="Times New Roman" w:hAnsi="Times New Roman"/>
          <w:b/>
          <w:sz w:val="24"/>
          <w:szCs w:val="24"/>
        </w:rPr>
        <w:t>ДК</w:t>
      </w:r>
      <w:proofErr w:type="spellEnd"/>
      <w:r w:rsidR="00F71F84">
        <w:rPr>
          <w:rFonts w:ascii="Times New Roman" w:hAnsi="Times New Roman"/>
          <w:b/>
          <w:sz w:val="24"/>
          <w:szCs w:val="24"/>
        </w:rPr>
        <w:t xml:space="preserve"> 021:2015:15550000-8-Молочні продукти різні)</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1B5E4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EB041B">
        <w:rPr>
          <w:rFonts w:ascii="Times New Roman" w:hAnsi="Times New Roman"/>
          <w:sz w:val="24"/>
          <w:szCs w:val="24"/>
        </w:rPr>
        <w:t>визначене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sidR="00CB2050">
        <w:rPr>
          <w:rFonts w:ascii="Times New Roman" w:hAnsi="Times New Roman"/>
          <w:b/>
          <w:sz w:val="24"/>
          <w:szCs w:val="24"/>
        </w:rPr>
        <w:t>з дати підписання до 30.06</w:t>
      </w:r>
      <w:r>
        <w:rPr>
          <w:rFonts w:ascii="Times New Roman" w:hAnsi="Times New Roman"/>
          <w:b/>
          <w:sz w:val="24"/>
          <w:szCs w:val="24"/>
        </w:rPr>
        <w:t>.2023р.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lastRenderedPageBreak/>
        <w:t xml:space="preserve"> Поставка товару здійснюється партіями протягом 3 (трьох) днів з моменту отримання п</w:t>
      </w:r>
      <w:r w:rsidR="00CB2050">
        <w:rPr>
          <w:rFonts w:ascii="Times New Roman" w:hAnsi="Times New Roman"/>
          <w:sz w:val="24"/>
          <w:szCs w:val="24"/>
        </w:rPr>
        <w:t>исьмової чи   усної заявки до 16</w:t>
      </w:r>
      <w:r>
        <w:rPr>
          <w:rFonts w:ascii="Times New Roman" w:hAnsi="Times New Roman"/>
          <w:sz w:val="24"/>
          <w:szCs w:val="24"/>
        </w:rPr>
        <w:t xml:space="preserve">:00 </w:t>
      </w:r>
      <w:proofErr w:type="spellStart"/>
      <w:r>
        <w:rPr>
          <w:rFonts w:ascii="Times New Roman" w:hAnsi="Times New Roman"/>
          <w:sz w:val="24"/>
          <w:szCs w:val="24"/>
        </w:rPr>
        <w:t>год</w:t>
      </w:r>
      <w:proofErr w:type="spellEnd"/>
      <w:r>
        <w:rPr>
          <w:rFonts w:ascii="Times New Roman" w:hAnsi="Times New Roman"/>
          <w:sz w:val="24"/>
          <w:szCs w:val="24"/>
        </w:rPr>
        <w:t xml:space="preserve">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ву</w:t>
      </w:r>
      <w:r w:rsidR="00CB2050">
        <w:rPr>
          <w:rFonts w:ascii="Times New Roman" w:hAnsi="Times New Roman"/>
          <w:b/>
          <w:sz w:val="24"/>
          <w:szCs w:val="24"/>
        </w:rPr>
        <w:t>л. Григорія Сковороди</w:t>
      </w:r>
      <w:r w:rsidR="00EF2385">
        <w:rPr>
          <w:rFonts w:ascii="Times New Roman" w:hAnsi="Times New Roman"/>
          <w:b/>
          <w:sz w:val="24"/>
          <w:szCs w:val="24"/>
        </w:rPr>
        <w:t xml:space="preserve"> 81</w:t>
      </w:r>
      <w:r w:rsidR="00CB2050">
        <w:rPr>
          <w:rFonts w:ascii="Times New Roman" w:hAnsi="Times New Roman"/>
          <w:b/>
          <w:sz w:val="24"/>
          <w:szCs w:val="24"/>
        </w:rPr>
        <w:t>,</w:t>
      </w:r>
      <w:proofErr w:type="spellStart"/>
      <w:r w:rsidR="00CB2050">
        <w:rPr>
          <w:rFonts w:ascii="Times New Roman" w:hAnsi="Times New Roman"/>
          <w:b/>
          <w:sz w:val="24"/>
          <w:szCs w:val="24"/>
        </w:rPr>
        <w:t>м.Коростень</w:t>
      </w:r>
      <w:proofErr w:type="spellEnd"/>
      <w:r w:rsidR="00CB2050">
        <w:rPr>
          <w:rFonts w:ascii="Times New Roman" w:hAnsi="Times New Roman"/>
          <w:b/>
          <w:sz w:val="24"/>
          <w:szCs w:val="24"/>
        </w:rPr>
        <w:t>,Житомирська область,11500</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Pr>
          <w:rFonts w:ascii="Times New Roman" w:hAnsi="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w:t>
      </w:r>
      <w:r w:rsidR="00CB2050">
        <w:rPr>
          <w:rFonts w:ascii="Times New Roman" w:hAnsi="Times New Roman"/>
          <w:sz w:val="24"/>
          <w:szCs w:val="24"/>
        </w:rPr>
        <w:t>підписання Договору та діє до 30.06</w:t>
      </w:r>
      <w:r>
        <w:rPr>
          <w:rFonts w:ascii="Times New Roman" w:hAnsi="Times New Roman"/>
          <w:sz w:val="24"/>
          <w:szCs w:val="24"/>
        </w:rPr>
        <w:t xml:space="preserve">.2023р.,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(за результатами </w:t>
      </w:r>
      <w:proofErr w:type="spellStart"/>
      <w:r>
        <w:rPr>
          <w:rFonts w:ascii="Times New Roman" w:hAnsi="Times New Roman"/>
          <w:sz w:val="24"/>
          <w:szCs w:val="24"/>
        </w:rPr>
        <w:t>електроного</w:t>
      </w:r>
      <w:proofErr w:type="spellEnd"/>
      <w:r>
        <w:rPr>
          <w:rFonts w:ascii="Times New Roman" w:hAnsi="Times New Roman"/>
          <w:sz w:val="24"/>
          <w:szCs w:val="24"/>
        </w:rPr>
        <w:t xml:space="preserve"> аукціону),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4"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4"/>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096AD2" w:rsidRDefault="00096AD2" w:rsidP="00096AD2">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w:t>
            </w:r>
          </w:p>
          <w:p w:rsidR="00096AD2" w:rsidRDefault="00096AD2" w:rsidP="00096AD2">
            <w:pPr>
              <w:spacing w:after="0" w:line="240" w:lineRule="auto"/>
              <w:rPr>
                <w:rFonts w:ascii="Times New Roman" w:hAnsi="Times New Roman"/>
                <w:b/>
              </w:rPr>
            </w:pPr>
            <w:r>
              <w:rPr>
                <w:rFonts w:ascii="Times New Roman" w:hAnsi="Times New Roman"/>
                <w:b/>
              </w:rPr>
              <w:t xml:space="preserve">Юридична адреса: </w:t>
            </w:r>
          </w:p>
          <w:p w:rsidR="00096AD2" w:rsidRDefault="00096AD2" w:rsidP="00096AD2">
            <w:pPr>
              <w:spacing w:after="0" w:line="240" w:lineRule="auto"/>
              <w:rPr>
                <w:rFonts w:ascii="Times New Roman" w:hAnsi="Times New Roman"/>
              </w:rPr>
            </w:pPr>
            <w:r>
              <w:rPr>
                <w:rFonts w:ascii="Times New Roman" w:hAnsi="Times New Roman"/>
              </w:rPr>
              <w:t>11500,</w:t>
            </w:r>
            <w:proofErr w:type="spellStart"/>
            <w:r>
              <w:rPr>
                <w:rFonts w:ascii="Times New Roman" w:hAnsi="Times New Roman"/>
              </w:rPr>
              <w:t>м.Коростень</w:t>
            </w:r>
            <w:proofErr w:type="spellEnd"/>
            <w:r>
              <w:rPr>
                <w:rFonts w:ascii="Times New Roman" w:hAnsi="Times New Roman"/>
              </w:rPr>
              <w:t xml:space="preserve">,Житомирська обл.,вул. Григорія Сковороди,81 </w:t>
            </w:r>
          </w:p>
          <w:p w:rsidR="00096AD2" w:rsidRDefault="00096AD2" w:rsidP="00096AD2">
            <w:pPr>
              <w:spacing w:after="0" w:line="240" w:lineRule="auto"/>
              <w:rPr>
                <w:rFonts w:ascii="Times New Roman" w:hAnsi="Times New Roman"/>
              </w:rPr>
            </w:pPr>
            <w:r>
              <w:rPr>
                <w:rFonts w:ascii="Times New Roman" w:hAnsi="Times New Roman"/>
                <w:b/>
              </w:rPr>
              <w:t>ЄДРПОУ 37909225</w:t>
            </w:r>
          </w:p>
          <w:p w:rsidR="00096AD2" w:rsidRPr="00096AD2" w:rsidRDefault="00096AD2" w:rsidP="00096AD2">
            <w:pPr>
              <w:spacing w:after="0" w:line="240" w:lineRule="auto"/>
              <w:rPr>
                <w:rFonts w:ascii="Times New Roman" w:hAnsi="Times New Roman"/>
                <w:lang w:val="ru-RU"/>
              </w:rPr>
            </w:pPr>
            <w:r>
              <w:rPr>
                <w:rFonts w:ascii="Times New Roman" w:hAnsi="Times New Roman"/>
                <w:b/>
              </w:rPr>
              <w:t>р/р:</w:t>
            </w:r>
            <w:r w:rsidRPr="00096AD2">
              <w:rPr>
                <w:rFonts w:ascii="Times New Roman" w:hAnsi="Times New Roman"/>
                <w:b/>
                <w:lang w:val="ru-RU"/>
              </w:rPr>
              <w:t xml:space="preserve"> </w:t>
            </w:r>
            <w:r>
              <w:rPr>
                <w:rFonts w:ascii="Times New Roman" w:hAnsi="Times New Roman"/>
                <w:lang w:val="en-US"/>
              </w:rPr>
              <w:t>UA</w:t>
            </w:r>
            <w:r w:rsidRPr="00096AD2">
              <w:rPr>
                <w:rFonts w:ascii="Times New Roman" w:hAnsi="Times New Roman"/>
                <w:lang w:val="ru-RU"/>
              </w:rPr>
              <w:t>6382017203442400010000802965</w:t>
            </w:r>
          </w:p>
          <w:p w:rsidR="00096AD2" w:rsidRPr="00096AD2" w:rsidRDefault="00096AD2" w:rsidP="00096AD2">
            <w:pPr>
              <w:spacing w:after="0" w:line="240" w:lineRule="auto"/>
              <w:rPr>
                <w:rFonts w:ascii="Times New Roman" w:hAnsi="Times New Roman"/>
                <w:lang w:val="ru-RU"/>
              </w:rPr>
            </w:pPr>
            <w:r>
              <w:rPr>
                <w:rFonts w:ascii="Times New Roman" w:hAnsi="Times New Roman"/>
                <w:lang w:val="en-US"/>
              </w:rPr>
              <w:t>UA</w:t>
            </w:r>
            <w:r w:rsidRPr="00096AD2">
              <w:rPr>
                <w:rFonts w:ascii="Times New Roman" w:hAnsi="Times New Roman"/>
                <w:lang w:val="ru-RU"/>
              </w:rPr>
              <w:t>098201720344241001300080965</w:t>
            </w:r>
          </w:p>
          <w:p w:rsidR="00096AD2" w:rsidRPr="00096AD2" w:rsidRDefault="00096AD2" w:rsidP="00096AD2">
            <w:pPr>
              <w:spacing w:after="0" w:line="240" w:lineRule="auto"/>
              <w:rPr>
                <w:rFonts w:ascii="Times New Roman" w:hAnsi="Times New Roman"/>
                <w:lang w:val="ru-RU"/>
              </w:rPr>
            </w:pPr>
            <w:r>
              <w:rPr>
                <w:rFonts w:ascii="Times New Roman" w:hAnsi="Times New Roman"/>
                <w:lang w:val="en-US"/>
              </w:rPr>
              <w:t>UA</w:t>
            </w:r>
            <w:r w:rsidRPr="00096AD2">
              <w:rPr>
                <w:rFonts w:ascii="Times New Roman" w:hAnsi="Times New Roman"/>
                <w:lang w:val="ru-RU"/>
              </w:rPr>
              <w:t>798201720344231001200080965</w:t>
            </w:r>
          </w:p>
          <w:p w:rsidR="00096AD2" w:rsidRDefault="00096AD2" w:rsidP="00096AD2">
            <w:pPr>
              <w:spacing w:after="0" w:line="240" w:lineRule="auto"/>
              <w:rPr>
                <w:rFonts w:ascii="Times New Roman" w:hAnsi="Times New Roman"/>
              </w:rPr>
            </w:pPr>
            <w:r>
              <w:rPr>
                <w:rFonts w:ascii="Times New Roman" w:hAnsi="Times New Roman"/>
              </w:rPr>
              <w:t xml:space="preserve">в ДКСУ м. Київ </w:t>
            </w:r>
          </w:p>
          <w:p w:rsidR="00096AD2" w:rsidRDefault="00096AD2" w:rsidP="00096AD2">
            <w:pPr>
              <w:tabs>
                <w:tab w:val="left" w:pos="284"/>
                <w:tab w:val="left" w:pos="5610"/>
              </w:tabs>
              <w:spacing w:after="0" w:line="240" w:lineRule="auto"/>
              <w:rPr>
                <w:rFonts w:ascii="Times New Roman" w:hAnsi="Times New Roman"/>
              </w:rPr>
            </w:pPr>
            <w:r>
              <w:rPr>
                <w:rFonts w:ascii="Times New Roman" w:hAnsi="Times New Roman"/>
                <w:b/>
              </w:rPr>
              <w:t>тел.</w:t>
            </w:r>
            <w:r>
              <w:rPr>
                <w:rFonts w:ascii="Times New Roman" w:hAnsi="Times New Roman"/>
              </w:rPr>
              <w:t xml:space="preserve"> </w:t>
            </w:r>
            <w:r w:rsidRPr="00096AD2">
              <w:rPr>
                <w:rFonts w:ascii="Times New Roman" w:hAnsi="Times New Roman"/>
                <w:lang w:val="ru-RU"/>
              </w:rPr>
              <w:t>(04142)5 82 34</w:t>
            </w:r>
          </w:p>
          <w:p w:rsidR="00096AD2" w:rsidRDefault="00096AD2" w:rsidP="00096AD2">
            <w:pPr>
              <w:tabs>
                <w:tab w:val="left" w:pos="284"/>
                <w:tab w:val="left" w:pos="5610"/>
              </w:tabs>
              <w:spacing w:after="0" w:line="240" w:lineRule="auto"/>
              <w:rPr>
                <w:rFonts w:ascii="Times New Roman" w:hAnsi="Times New Roman"/>
              </w:rPr>
            </w:pPr>
          </w:p>
          <w:p w:rsidR="00807F2B" w:rsidRDefault="00807F2B" w:rsidP="00807F2B">
            <w:pPr>
              <w:spacing w:after="0" w:line="240" w:lineRule="auto"/>
              <w:rPr>
                <w:rFonts w:ascii="Times New Roman" w:hAnsi="Times New Roman"/>
                <w:spacing w:val="-1"/>
              </w:rPr>
            </w:pPr>
          </w:p>
          <w:p w:rsidR="00807F2B" w:rsidRDefault="00096AD2" w:rsidP="00807F2B">
            <w:pPr>
              <w:spacing w:after="0" w:line="240" w:lineRule="auto"/>
              <w:rPr>
                <w:rFonts w:ascii="Times New Roman" w:hAnsi="Times New Roman"/>
                <w:b/>
                <w:sz w:val="24"/>
                <w:szCs w:val="24"/>
                <w:lang w:val="ru-RU"/>
              </w:rPr>
            </w:pPr>
            <w:proofErr w:type="spellStart"/>
            <w:r>
              <w:rPr>
                <w:rFonts w:ascii="Times New Roman" w:hAnsi="Times New Roman"/>
                <w:b/>
                <w:spacing w:val="-1"/>
              </w:rPr>
              <w:t>Директор________</w:t>
            </w:r>
            <w:proofErr w:type="spellEnd"/>
            <w:r>
              <w:rPr>
                <w:rFonts w:ascii="Times New Roman" w:hAnsi="Times New Roman"/>
                <w:b/>
                <w:spacing w:val="-1"/>
              </w:rPr>
              <w:t>Валентина ЛАЗАРЕНКО</w:t>
            </w:r>
            <w:r w:rsidR="00807F2B">
              <w:rPr>
                <w:rFonts w:ascii="Times New Roman" w:hAnsi="Times New Roman"/>
                <w:spacing w:val="-1"/>
              </w:rPr>
              <w:t xml:space="preserve">       </w:t>
            </w:r>
          </w:p>
        </w:tc>
        <w:tc>
          <w:tcPr>
            <w:tcW w:w="5164" w:type="dxa"/>
            <w:shd w:val="clear" w:color="auto" w:fill="FFFFFF"/>
            <w:tcMar>
              <w:top w:w="100" w:type="dxa"/>
              <w:left w:w="80" w:type="dxa"/>
              <w:bottom w:w="100" w:type="dxa"/>
              <w:right w:w="80" w:type="dxa"/>
            </w:tcMar>
          </w:tcPr>
          <w:p w:rsidR="00807F2B" w:rsidRDefault="00807F2B" w:rsidP="00096AD2">
            <w:pPr>
              <w:spacing w:after="0" w:line="240" w:lineRule="auto"/>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both"/>
              <w:rPr>
                <w:rFonts w:ascii="Times New Roman" w:hAnsi="Times New Roman"/>
                <w:sz w:val="24"/>
                <w:szCs w:val="24"/>
              </w:rPr>
            </w:pPr>
          </w:p>
          <w:p w:rsidR="00807F2B" w:rsidRDefault="00807F2B" w:rsidP="00096AD2">
            <w:pPr>
              <w:spacing w:after="0" w:line="240" w:lineRule="auto"/>
              <w:jc w:val="both"/>
              <w:rPr>
                <w:rFonts w:ascii="Times New Roman" w:hAnsi="Times New Roman"/>
                <w:b/>
                <w:sz w:val="24"/>
                <w:szCs w:val="24"/>
              </w:rPr>
            </w:pPr>
            <w:r>
              <w:rPr>
                <w:rFonts w:ascii="Times New Roman" w:hAnsi="Times New Roman"/>
                <w:sz w:val="24"/>
                <w:szCs w:val="24"/>
              </w:rPr>
              <w:t>Адреса</w:t>
            </w:r>
            <w:r w:rsidR="00096AD2">
              <w:rPr>
                <w:rFonts w:ascii="Times New Roman" w:hAnsi="Times New Roman"/>
                <w:sz w:val="24"/>
                <w:szCs w:val="24"/>
              </w:rPr>
              <w:t>:</w:t>
            </w: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096AD2" w:rsidRDefault="00096AD2" w:rsidP="00096AD2">
            <w:pPr>
              <w:spacing w:after="0" w:line="240" w:lineRule="auto"/>
              <w:jc w:val="both"/>
              <w:rPr>
                <w:rFonts w:ascii="Times New Roman" w:hAnsi="Times New Roman"/>
                <w:b/>
                <w:sz w:val="24"/>
                <w:szCs w:val="24"/>
              </w:rPr>
            </w:pPr>
          </w:p>
          <w:p w:rsidR="00096AD2" w:rsidRPr="00096AD2" w:rsidRDefault="00096AD2" w:rsidP="00096AD2">
            <w:pPr>
              <w:rPr>
                <w:rFonts w:ascii="Times New Roman" w:hAnsi="Times New Roman"/>
                <w:sz w:val="24"/>
                <w:szCs w:val="24"/>
              </w:rPr>
            </w:pPr>
          </w:p>
          <w:p w:rsidR="00096AD2" w:rsidRPr="00096AD2" w:rsidRDefault="00096AD2" w:rsidP="00096AD2">
            <w:pPr>
              <w:rPr>
                <w:rFonts w:ascii="Times New Roman" w:hAnsi="Times New Roman"/>
                <w:sz w:val="24"/>
                <w:szCs w:val="24"/>
              </w:rPr>
            </w:pPr>
          </w:p>
          <w:p w:rsidR="00096AD2" w:rsidRDefault="00096AD2" w:rsidP="00096AD2">
            <w:pPr>
              <w:rPr>
                <w:rFonts w:ascii="Times New Roman" w:hAnsi="Times New Roman"/>
                <w:sz w:val="24"/>
                <w:szCs w:val="24"/>
              </w:rPr>
            </w:pPr>
          </w:p>
          <w:p w:rsidR="00096AD2" w:rsidRPr="00096AD2" w:rsidRDefault="00096AD2" w:rsidP="00096AD2">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Директор____________</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310D1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310D1C" w:rsidRDefault="00310D1C" w:rsidP="00807F2B">
            <w:pPr>
              <w:spacing w:after="0" w:line="240" w:lineRule="auto"/>
              <w:jc w:val="center"/>
              <w:rPr>
                <w:rFonts w:ascii="Times New Roman" w:hAnsi="Times New Roman"/>
                <w:bCs/>
                <w:sz w:val="24"/>
                <w:szCs w:val="24"/>
              </w:rPr>
            </w:pPr>
            <w:r>
              <w:rPr>
                <w:rFonts w:ascii="Times New Roman" w:hAnsi="Times New Roman"/>
                <w:bCs/>
                <w:sz w:val="24"/>
                <w:szCs w:val="24"/>
              </w:rPr>
              <w:t>2</w:t>
            </w:r>
            <w:r w:rsidR="001B5E46">
              <w:rPr>
                <w:rFonts w:ascii="Times New Roman" w:hAnsi="Times New Roman"/>
                <w:bCs/>
                <w:sz w:val="24"/>
                <w:szCs w:val="24"/>
              </w:rPr>
              <w:t>.</w:t>
            </w:r>
          </w:p>
        </w:tc>
        <w:tc>
          <w:tcPr>
            <w:tcW w:w="2518" w:type="dxa"/>
            <w:tcBorders>
              <w:top w:val="single" w:sz="4" w:space="0" w:color="auto"/>
              <w:left w:val="single" w:sz="4" w:space="0" w:color="auto"/>
              <w:bottom w:val="single" w:sz="4" w:space="0" w:color="auto"/>
              <w:right w:val="single" w:sz="4" w:space="0" w:color="auto"/>
            </w:tcBorders>
            <w:vAlign w:val="center"/>
          </w:tcPr>
          <w:p w:rsidR="00310D1C" w:rsidRDefault="00310D1C"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310D1C" w:rsidRDefault="00897EC9" w:rsidP="00807F2B">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310D1C" w:rsidRDefault="00310D1C"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310D1C" w:rsidRDefault="00310D1C"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10D1C" w:rsidRDefault="00310D1C"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10D1C" w:rsidRDefault="00310D1C" w:rsidP="00807F2B">
            <w:pPr>
              <w:spacing w:after="0" w:line="240" w:lineRule="auto"/>
              <w:jc w:val="center"/>
              <w:rPr>
                <w:rFonts w:ascii="Times New Roman" w:hAnsi="Times New Roman"/>
                <w:sz w:val="24"/>
                <w:szCs w:val="24"/>
              </w:rPr>
            </w:pPr>
          </w:p>
        </w:tc>
      </w:tr>
      <w:tr w:rsidR="001B5E46"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1B5E46" w:rsidRDefault="001B5E46" w:rsidP="00807F2B">
            <w:pPr>
              <w:spacing w:after="0" w:line="240" w:lineRule="auto"/>
              <w:jc w:val="center"/>
              <w:rPr>
                <w:rFonts w:ascii="Times New Roman" w:hAnsi="Times New Roman"/>
                <w:sz w:val="24"/>
                <w:szCs w:val="24"/>
              </w:rPr>
            </w:pPr>
          </w:p>
        </w:tc>
      </w:tr>
      <w:tr w:rsidR="00096AD2"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96AD2" w:rsidRDefault="00096AD2"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096AD2"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4</w:t>
      </w:r>
      <w:r w:rsidR="00807F2B">
        <w:rPr>
          <w:rFonts w:ascii="Times New Roman" w:hAnsi="Times New Roman"/>
          <w:sz w:val="24"/>
          <w:szCs w:val="24"/>
        </w:rPr>
        <w:t>,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tblPr>
      <w:tblGrid>
        <w:gridCol w:w="4750"/>
        <w:gridCol w:w="4819"/>
      </w:tblGrid>
      <w:tr w:rsidR="00807F2B" w:rsidTr="00807F2B">
        <w:tc>
          <w:tcPr>
            <w:tcW w:w="4899" w:type="dxa"/>
            <w:hideMark/>
          </w:tcPr>
          <w:p w:rsidR="00807F2B" w:rsidRPr="00096AD2" w:rsidRDefault="00807F2B" w:rsidP="00807F2B">
            <w:pPr>
              <w:spacing w:after="0" w:line="240" w:lineRule="auto"/>
              <w:jc w:val="center"/>
              <w:rPr>
                <w:rFonts w:ascii="Times New Roman" w:hAnsi="Times New Roman"/>
                <w:b/>
                <w:bCs/>
                <w:sz w:val="28"/>
                <w:szCs w:val="28"/>
              </w:rPr>
            </w:pPr>
            <w:r w:rsidRPr="00096AD2">
              <w:rPr>
                <w:rFonts w:ascii="Times New Roman" w:hAnsi="Times New Roman"/>
                <w:b/>
                <w:bCs/>
                <w:sz w:val="28"/>
                <w:szCs w:val="28"/>
              </w:rPr>
              <w:t>Замовник:</w:t>
            </w:r>
          </w:p>
        </w:tc>
        <w:tc>
          <w:tcPr>
            <w:tcW w:w="4954" w:type="dxa"/>
            <w:hideMark/>
          </w:tcPr>
          <w:p w:rsidR="00807F2B" w:rsidRPr="00096AD2" w:rsidRDefault="00807F2B" w:rsidP="00807F2B">
            <w:pPr>
              <w:spacing w:after="0" w:line="240" w:lineRule="auto"/>
              <w:jc w:val="center"/>
              <w:rPr>
                <w:rFonts w:ascii="Times New Roman" w:hAnsi="Times New Roman"/>
                <w:sz w:val="28"/>
                <w:szCs w:val="28"/>
              </w:rPr>
            </w:pPr>
            <w:r w:rsidRPr="00096AD2">
              <w:rPr>
                <w:rFonts w:ascii="Times New Roman" w:hAnsi="Times New Roman"/>
                <w:b/>
                <w:bCs/>
                <w:sz w:val="28"/>
                <w:szCs w:val="28"/>
              </w:rPr>
              <w:t>Постачальник</w:t>
            </w:r>
          </w:p>
        </w:tc>
      </w:tr>
      <w:tr w:rsidR="00807F2B" w:rsidTr="00807F2B">
        <w:tc>
          <w:tcPr>
            <w:tcW w:w="4899" w:type="dxa"/>
          </w:tcPr>
          <w:p w:rsidR="00807F2B" w:rsidRDefault="00807F2B" w:rsidP="00807F2B">
            <w:pPr>
              <w:spacing w:after="0" w:line="240" w:lineRule="auto"/>
              <w:rPr>
                <w:rFonts w:ascii="Times New Roman" w:hAnsi="Times New Roman"/>
                <w:b/>
              </w:rPr>
            </w:pPr>
            <w:r>
              <w:rPr>
                <w:rFonts w:ascii="Times New Roman" w:hAnsi="Times New Roman"/>
                <w:b/>
              </w:rPr>
              <w:t>Комунальна установ</w:t>
            </w:r>
            <w:r w:rsidR="00096AD2">
              <w:rPr>
                <w:rFonts w:ascii="Times New Roman" w:hAnsi="Times New Roman"/>
                <w:b/>
              </w:rPr>
              <w:t>а «</w:t>
            </w:r>
            <w:proofErr w:type="spellStart"/>
            <w:r w:rsidR="00096AD2">
              <w:rPr>
                <w:rFonts w:ascii="Times New Roman" w:hAnsi="Times New Roman"/>
                <w:b/>
              </w:rPr>
              <w:t>Коростенський</w:t>
            </w:r>
            <w:proofErr w:type="spellEnd"/>
            <w:r w:rsidR="00096AD2">
              <w:rPr>
                <w:rFonts w:ascii="Times New Roman" w:hAnsi="Times New Roman"/>
                <w:b/>
              </w:rPr>
              <w:t xml:space="preserve"> геріатричний пансіонат для ветеранів війни та </w:t>
            </w:r>
            <w:proofErr w:type="spellStart"/>
            <w:r w:rsidR="00096AD2">
              <w:rPr>
                <w:rFonts w:ascii="Times New Roman" w:hAnsi="Times New Roman"/>
                <w:b/>
              </w:rPr>
              <w:t>праці»Житомирської</w:t>
            </w:r>
            <w:proofErr w:type="spellEnd"/>
            <w:r w:rsidR="00096AD2">
              <w:rPr>
                <w:rFonts w:ascii="Times New Roman" w:hAnsi="Times New Roman"/>
                <w:b/>
              </w:rPr>
              <w:t xml:space="preserve"> обласної ради</w:t>
            </w:r>
          </w:p>
          <w:p w:rsidR="00807F2B" w:rsidRDefault="00807F2B" w:rsidP="00807F2B">
            <w:pPr>
              <w:spacing w:after="0" w:line="240" w:lineRule="auto"/>
              <w:rPr>
                <w:rFonts w:ascii="Times New Roman" w:hAnsi="Times New Roman"/>
                <w:b/>
              </w:rPr>
            </w:pPr>
            <w:r>
              <w:rPr>
                <w:rFonts w:ascii="Times New Roman" w:hAnsi="Times New Roman"/>
                <w:b/>
              </w:rPr>
              <w:t xml:space="preserve">Юридична адреса: </w:t>
            </w:r>
          </w:p>
          <w:p w:rsidR="00096AD2" w:rsidRDefault="00096AD2" w:rsidP="00807F2B">
            <w:pPr>
              <w:spacing w:after="0" w:line="240" w:lineRule="auto"/>
              <w:rPr>
                <w:rFonts w:ascii="Times New Roman" w:hAnsi="Times New Roman"/>
              </w:rPr>
            </w:pPr>
            <w:r>
              <w:rPr>
                <w:rFonts w:ascii="Times New Roman" w:hAnsi="Times New Roman"/>
              </w:rPr>
              <w:t>11500,</w:t>
            </w:r>
            <w:proofErr w:type="spellStart"/>
            <w:r>
              <w:rPr>
                <w:rFonts w:ascii="Times New Roman" w:hAnsi="Times New Roman"/>
              </w:rPr>
              <w:t>м.Коростень</w:t>
            </w:r>
            <w:proofErr w:type="spellEnd"/>
            <w:r>
              <w:rPr>
                <w:rFonts w:ascii="Times New Roman" w:hAnsi="Times New Roman"/>
              </w:rPr>
              <w:t xml:space="preserve">,Житомирська обл.,вул. Григорія Сковороди,81 </w:t>
            </w:r>
          </w:p>
          <w:p w:rsidR="00807F2B" w:rsidRDefault="00807F2B" w:rsidP="00807F2B">
            <w:pPr>
              <w:spacing w:after="0" w:line="240" w:lineRule="auto"/>
              <w:rPr>
                <w:rFonts w:ascii="Times New Roman" w:hAnsi="Times New Roman"/>
              </w:rPr>
            </w:pPr>
            <w:r>
              <w:rPr>
                <w:rFonts w:ascii="Times New Roman" w:hAnsi="Times New Roman"/>
                <w:b/>
              </w:rPr>
              <w:t>ЄДРПО</w:t>
            </w:r>
            <w:r w:rsidR="00096AD2">
              <w:rPr>
                <w:rFonts w:ascii="Times New Roman" w:hAnsi="Times New Roman"/>
                <w:b/>
              </w:rPr>
              <w:t>У 37909225</w:t>
            </w:r>
          </w:p>
          <w:p w:rsidR="00807F2B" w:rsidRPr="00EF2385" w:rsidRDefault="00807F2B" w:rsidP="00096AD2">
            <w:pPr>
              <w:spacing w:after="0" w:line="240" w:lineRule="auto"/>
              <w:rPr>
                <w:rFonts w:ascii="Times New Roman" w:hAnsi="Times New Roman"/>
                <w:lang w:val="ru-RU"/>
              </w:rPr>
            </w:pPr>
            <w:r>
              <w:rPr>
                <w:rFonts w:ascii="Times New Roman" w:hAnsi="Times New Roman"/>
                <w:b/>
              </w:rPr>
              <w:t>р/р:</w:t>
            </w:r>
            <w:r w:rsidR="00096AD2" w:rsidRPr="00096AD2">
              <w:rPr>
                <w:rFonts w:ascii="Times New Roman" w:hAnsi="Times New Roman"/>
                <w:b/>
                <w:lang w:val="ru-RU"/>
              </w:rPr>
              <w:t xml:space="preserve"> </w:t>
            </w:r>
            <w:r w:rsidR="00096AD2">
              <w:rPr>
                <w:rFonts w:ascii="Times New Roman" w:hAnsi="Times New Roman"/>
                <w:lang w:val="en-US"/>
              </w:rPr>
              <w:t>UA</w:t>
            </w:r>
            <w:r w:rsidR="00096AD2" w:rsidRPr="00096AD2">
              <w:rPr>
                <w:rFonts w:ascii="Times New Roman" w:hAnsi="Times New Roman"/>
                <w:lang w:val="ru-RU"/>
              </w:rPr>
              <w:t>6</w:t>
            </w:r>
            <w:r w:rsidR="00096AD2" w:rsidRPr="00EF2385">
              <w:rPr>
                <w:rFonts w:ascii="Times New Roman" w:hAnsi="Times New Roman"/>
                <w:lang w:val="ru-RU"/>
              </w:rPr>
              <w:t>382017203442400010000802965</w:t>
            </w:r>
          </w:p>
          <w:p w:rsidR="00096AD2" w:rsidRPr="00EF2385" w:rsidRDefault="00096AD2" w:rsidP="00096AD2">
            <w:pPr>
              <w:spacing w:after="0" w:line="240" w:lineRule="auto"/>
              <w:rPr>
                <w:rFonts w:ascii="Times New Roman" w:hAnsi="Times New Roman"/>
                <w:lang w:val="ru-RU"/>
              </w:rPr>
            </w:pPr>
            <w:r>
              <w:rPr>
                <w:rFonts w:ascii="Times New Roman" w:hAnsi="Times New Roman"/>
                <w:lang w:val="en-US"/>
              </w:rPr>
              <w:t>UA</w:t>
            </w:r>
            <w:r w:rsidRPr="00096AD2">
              <w:rPr>
                <w:rFonts w:ascii="Times New Roman" w:hAnsi="Times New Roman"/>
                <w:lang w:val="ru-RU"/>
              </w:rPr>
              <w:t>0982</w:t>
            </w:r>
            <w:r w:rsidRPr="00EF2385">
              <w:rPr>
                <w:rFonts w:ascii="Times New Roman" w:hAnsi="Times New Roman"/>
                <w:lang w:val="ru-RU"/>
              </w:rPr>
              <w:t>01720344241001300080965</w:t>
            </w:r>
          </w:p>
          <w:p w:rsidR="00096AD2" w:rsidRPr="00EF2385" w:rsidRDefault="00096AD2" w:rsidP="00096AD2">
            <w:pPr>
              <w:spacing w:after="0" w:line="240" w:lineRule="auto"/>
              <w:rPr>
                <w:rFonts w:ascii="Times New Roman" w:hAnsi="Times New Roman"/>
                <w:lang w:val="ru-RU"/>
              </w:rPr>
            </w:pPr>
            <w:r>
              <w:rPr>
                <w:rFonts w:ascii="Times New Roman" w:hAnsi="Times New Roman"/>
                <w:lang w:val="en-US"/>
              </w:rPr>
              <w:t>UA</w:t>
            </w:r>
            <w:r w:rsidRPr="00EF2385">
              <w:rPr>
                <w:rFonts w:ascii="Times New Roman" w:hAnsi="Times New Roman"/>
                <w:lang w:val="ru-RU"/>
              </w:rPr>
              <w:t>798201720344231001200080965</w:t>
            </w:r>
          </w:p>
          <w:p w:rsidR="00807F2B" w:rsidRDefault="00807F2B" w:rsidP="00807F2B">
            <w:pPr>
              <w:spacing w:after="0" w:line="240" w:lineRule="auto"/>
              <w:rPr>
                <w:rFonts w:ascii="Times New Roman" w:hAnsi="Times New Roman"/>
              </w:rPr>
            </w:pPr>
            <w:r>
              <w:rPr>
                <w:rFonts w:ascii="Times New Roman" w:hAnsi="Times New Roman"/>
              </w:rPr>
              <w:t xml:space="preserve">в ДКСУ м. Київ </w:t>
            </w:r>
          </w:p>
          <w:p w:rsidR="00807F2B" w:rsidRDefault="00807F2B" w:rsidP="00807F2B">
            <w:pPr>
              <w:tabs>
                <w:tab w:val="left" w:pos="284"/>
                <w:tab w:val="left" w:pos="5610"/>
              </w:tabs>
              <w:spacing w:after="0" w:line="240" w:lineRule="auto"/>
              <w:rPr>
                <w:rFonts w:ascii="Times New Roman" w:hAnsi="Times New Roman"/>
              </w:rPr>
            </w:pPr>
            <w:r>
              <w:rPr>
                <w:rFonts w:ascii="Times New Roman" w:hAnsi="Times New Roman"/>
                <w:b/>
              </w:rPr>
              <w:t>тел.</w:t>
            </w:r>
            <w:r w:rsidR="00096AD2">
              <w:rPr>
                <w:rFonts w:ascii="Times New Roman" w:hAnsi="Times New Roman"/>
              </w:rPr>
              <w:t xml:space="preserve"> </w:t>
            </w:r>
            <w:r w:rsidR="00096AD2">
              <w:rPr>
                <w:rFonts w:ascii="Times New Roman" w:hAnsi="Times New Roman"/>
                <w:lang w:val="en-US"/>
              </w:rPr>
              <w:t>(04142)5 82 34</w:t>
            </w:r>
          </w:p>
          <w:p w:rsidR="00096AD2" w:rsidRDefault="00096AD2" w:rsidP="00807F2B">
            <w:pPr>
              <w:tabs>
                <w:tab w:val="left" w:pos="284"/>
                <w:tab w:val="left" w:pos="5610"/>
              </w:tabs>
              <w:spacing w:after="0" w:line="240" w:lineRule="auto"/>
              <w:rPr>
                <w:rFonts w:ascii="Times New Roman" w:hAnsi="Times New Roman"/>
              </w:rPr>
            </w:pPr>
          </w:p>
          <w:p w:rsidR="00096AD2" w:rsidRDefault="00096AD2" w:rsidP="00807F2B">
            <w:pPr>
              <w:tabs>
                <w:tab w:val="left" w:pos="284"/>
                <w:tab w:val="left" w:pos="5610"/>
              </w:tabs>
              <w:spacing w:after="0" w:line="240" w:lineRule="auto"/>
              <w:rPr>
                <w:rFonts w:ascii="Times New Roman" w:hAnsi="Times New Roman"/>
              </w:rPr>
            </w:pPr>
          </w:p>
          <w:p w:rsidR="00096AD2" w:rsidRDefault="00096AD2" w:rsidP="00807F2B">
            <w:pPr>
              <w:tabs>
                <w:tab w:val="left" w:pos="284"/>
                <w:tab w:val="left" w:pos="5610"/>
              </w:tabs>
              <w:spacing w:after="0" w:line="240" w:lineRule="auto"/>
              <w:rPr>
                <w:rFonts w:ascii="Times New Roman" w:hAnsi="Times New Roman"/>
              </w:rPr>
            </w:pPr>
          </w:p>
          <w:p w:rsidR="00096AD2" w:rsidRPr="00096AD2" w:rsidRDefault="00096AD2" w:rsidP="00807F2B">
            <w:pPr>
              <w:tabs>
                <w:tab w:val="left" w:pos="284"/>
                <w:tab w:val="left" w:pos="5610"/>
              </w:tabs>
              <w:spacing w:after="0" w:line="240" w:lineRule="auto"/>
              <w:rPr>
                <w:rFonts w:ascii="Times New Roman" w:hAnsi="Times New Roman"/>
              </w:rPr>
            </w:pPr>
          </w:p>
          <w:p w:rsidR="00807F2B" w:rsidRPr="00096AD2" w:rsidRDefault="00096AD2" w:rsidP="00096AD2">
            <w:pPr>
              <w:spacing w:after="0" w:line="240" w:lineRule="auto"/>
              <w:rPr>
                <w:rFonts w:ascii="Times New Roman" w:eastAsia="Arial" w:hAnsi="Times New Roman"/>
                <w:b/>
                <w:sz w:val="24"/>
                <w:szCs w:val="24"/>
              </w:rPr>
            </w:pPr>
            <w:proofErr w:type="spellStart"/>
            <w:r>
              <w:rPr>
                <w:rFonts w:ascii="Times New Roman" w:hAnsi="Times New Roman"/>
                <w:b/>
                <w:spacing w:val="-1"/>
              </w:rPr>
              <w:t>Директор__________Валентина</w:t>
            </w:r>
            <w:proofErr w:type="spellEnd"/>
            <w:r>
              <w:rPr>
                <w:rFonts w:ascii="Times New Roman" w:hAnsi="Times New Roman"/>
                <w:b/>
                <w:spacing w:val="-1"/>
              </w:rPr>
              <w:t>ЛАЗАРЕНКО</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07F2B" w:rsidRDefault="00096AD2" w:rsidP="00807F2B">
            <w:pPr>
              <w:spacing w:after="0" w:line="240" w:lineRule="auto"/>
              <w:jc w:val="both"/>
              <w:rPr>
                <w:rFonts w:ascii="Times New Roman" w:hAnsi="Times New Roman"/>
                <w:sz w:val="24"/>
                <w:szCs w:val="24"/>
              </w:rPr>
            </w:pPr>
            <w:r>
              <w:rPr>
                <w:rFonts w:ascii="Times New Roman" w:hAnsi="Times New Roman"/>
                <w:sz w:val="24"/>
                <w:szCs w:val="24"/>
              </w:rPr>
              <w:t>Адреса:</w:t>
            </w: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096AD2" w:rsidRDefault="00807F2B" w:rsidP="00807F2B">
            <w:pPr>
              <w:spacing w:after="0" w:line="240" w:lineRule="auto"/>
              <w:rPr>
                <w:rFonts w:ascii="Times New Roman" w:eastAsia="Arial" w:hAnsi="Times New Roman"/>
                <w:sz w:val="24"/>
                <w:szCs w:val="24"/>
              </w:rPr>
            </w:pPr>
            <w:r>
              <w:rPr>
                <w:rFonts w:ascii="Times New Roman" w:hAnsi="Times New Roman"/>
                <w:spacing w:val="-1"/>
              </w:rPr>
              <w:t>.</w:t>
            </w:r>
          </w:p>
          <w:p w:rsidR="00096AD2" w:rsidRPr="00096AD2" w:rsidRDefault="00096AD2" w:rsidP="00096AD2">
            <w:pPr>
              <w:rPr>
                <w:rFonts w:ascii="Times New Roman" w:eastAsia="Arial" w:hAnsi="Times New Roman"/>
                <w:sz w:val="24"/>
                <w:szCs w:val="24"/>
              </w:rPr>
            </w:pPr>
          </w:p>
          <w:p w:rsidR="00096AD2" w:rsidRPr="00096AD2" w:rsidRDefault="00096AD2" w:rsidP="00096AD2">
            <w:pPr>
              <w:rPr>
                <w:rFonts w:ascii="Times New Roman" w:eastAsia="Arial" w:hAnsi="Times New Roman"/>
                <w:sz w:val="24"/>
                <w:szCs w:val="24"/>
              </w:rPr>
            </w:pPr>
          </w:p>
          <w:p w:rsidR="00096AD2" w:rsidRPr="00096AD2" w:rsidRDefault="00096AD2" w:rsidP="00096AD2">
            <w:pPr>
              <w:rPr>
                <w:rFonts w:ascii="Times New Roman" w:eastAsia="Arial" w:hAnsi="Times New Roman"/>
                <w:sz w:val="24"/>
                <w:szCs w:val="24"/>
              </w:rPr>
            </w:pPr>
          </w:p>
          <w:p w:rsidR="00807F2B" w:rsidRDefault="00096AD2" w:rsidP="00096AD2">
            <w:pPr>
              <w:rPr>
                <w:rFonts w:ascii="Times New Roman" w:eastAsia="Arial" w:hAnsi="Times New Roman"/>
                <w:sz w:val="24"/>
                <w:szCs w:val="24"/>
              </w:rPr>
            </w:pPr>
            <w:r>
              <w:rPr>
                <w:rFonts w:ascii="Times New Roman" w:eastAsia="Arial" w:hAnsi="Times New Roman"/>
                <w:sz w:val="24"/>
                <w:szCs w:val="24"/>
              </w:rPr>
              <w:t xml:space="preserve"> </w:t>
            </w:r>
          </w:p>
          <w:p w:rsidR="00096AD2" w:rsidRPr="00096AD2" w:rsidRDefault="00096AD2" w:rsidP="00096AD2">
            <w:pPr>
              <w:rPr>
                <w:rFonts w:ascii="Times New Roman" w:eastAsia="Arial" w:hAnsi="Times New Roman"/>
                <w:b/>
                <w:sz w:val="24"/>
                <w:szCs w:val="24"/>
              </w:rPr>
            </w:pPr>
            <w:r>
              <w:rPr>
                <w:rFonts w:ascii="Times New Roman" w:eastAsia="Arial" w:hAnsi="Times New Roman"/>
                <w:b/>
                <w:sz w:val="24"/>
                <w:szCs w:val="24"/>
              </w:rPr>
              <w:t xml:space="preserve">Директор </w:t>
            </w:r>
          </w:p>
        </w:tc>
      </w:tr>
    </w:tbl>
    <w:p w:rsidR="00807F2B" w:rsidRDefault="00807F2B" w:rsidP="00807F2B">
      <w:pPr>
        <w:spacing w:line="240" w:lineRule="auto"/>
        <w:rPr>
          <w:rFonts w:ascii="Arial" w:eastAsia="Times New Roman" w:hAnsi="Arial" w:cs="Arial"/>
          <w:color w:val="000000"/>
          <w:lang w:val="ru-RU" w:eastAsia="ar-SA"/>
        </w:rPr>
      </w:pPr>
    </w:p>
    <w:p w:rsidR="005C457F" w:rsidRDefault="005C457F" w:rsidP="0060254C">
      <w:pPr>
        <w:suppressAutoHyphens/>
        <w:spacing w:after="0"/>
        <w:jc w:val="right"/>
        <w:rPr>
          <w:rFonts w:ascii="Times New Roman" w:hAnsi="Times New Roman"/>
          <w:b/>
          <w:bCs/>
          <w:sz w:val="24"/>
          <w:szCs w:val="24"/>
          <w:lang w:eastAsia="ru-RU"/>
        </w:rPr>
      </w:pPr>
    </w:p>
    <w:p w:rsidR="005C457F" w:rsidRDefault="005C457F" w:rsidP="0060254C">
      <w:pPr>
        <w:suppressAutoHyphens/>
        <w:spacing w:after="0"/>
        <w:jc w:val="right"/>
        <w:rPr>
          <w:rFonts w:ascii="Times New Roman" w:hAnsi="Times New Roman"/>
          <w:b/>
          <w:bCs/>
          <w:sz w:val="24"/>
          <w:szCs w:val="24"/>
          <w:lang w:eastAsia="ru-RU"/>
        </w:rPr>
      </w:pPr>
    </w:p>
    <w:p w:rsidR="005C457F" w:rsidRDefault="005C457F" w:rsidP="0060254C">
      <w:pPr>
        <w:suppressAutoHyphens/>
        <w:spacing w:after="0"/>
        <w:jc w:val="right"/>
        <w:rPr>
          <w:rFonts w:ascii="Times New Roman" w:hAnsi="Times New Roman"/>
          <w:b/>
          <w:bCs/>
          <w:sz w:val="24"/>
          <w:szCs w:val="24"/>
          <w:lang w:eastAsia="ru-RU"/>
        </w:rPr>
      </w:pPr>
    </w:p>
    <w:p w:rsidR="005C457F" w:rsidRPr="00A07B32" w:rsidRDefault="005C457F" w:rsidP="005C457F">
      <w:pPr>
        <w:pStyle w:val="a3"/>
        <w:jc w:val="right"/>
        <w:rPr>
          <w:b/>
          <w:sz w:val="24"/>
          <w:szCs w:val="24"/>
        </w:rPr>
      </w:pPr>
      <w:r w:rsidRPr="00A07B32">
        <w:rPr>
          <w:b/>
          <w:sz w:val="24"/>
          <w:szCs w:val="24"/>
        </w:rPr>
        <w:lastRenderedPageBreak/>
        <w:t>ДОДАТОК 4</w:t>
      </w:r>
    </w:p>
    <w:p w:rsidR="005C457F" w:rsidRPr="00A07B32" w:rsidRDefault="005C457F" w:rsidP="005C457F">
      <w:pPr>
        <w:pStyle w:val="a3"/>
        <w:jc w:val="center"/>
        <w:rPr>
          <w:b/>
          <w:sz w:val="24"/>
          <w:szCs w:val="24"/>
        </w:rPr>
      </w:pPr>
    </w:p>
    <w:p w:rsidR="005C457F" w:rsidRPr="00A07B32" w:rsidRDefault="005C457F" w:rsidP="005C457F">
      <w:pPr>
        <w:jc w:val="both"/>
        <w:rPr>
          <w:rFonts w:ascii="Times New Roman" w:hAnsi="Times New Roman"/>
          <w:sz w:val="24"/>
          <w:szCs w:val="24"/>
        </w:rPr>
      </w:pPr>
    </w:p>
    <w:p w:rsidR="005C457F" w:rsidRPr="00A07B32" w:rsidRDefault="005C457F" w:rsidP="005C457F">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5C457F" w:rsidRPr="00A07B32" w:rsidRDefault="005C457F" w:rsidP="005C457F">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5C457F" w:rsidRPr="00A07B32" w:rsidRDefault="005C457F" w:rsidP="005C457F">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5C457F" w:rsidRPr="00A07B32" w:rsidRDefault="005C457F" w:rsidP="005C457F">
      <w:pPr>
        <w:rPr>
          <w:rFonts w:ascii="Times New Roman" w:hAnsi="Times New Roman"/>
          <w:sz w:val="24"/>
          <w:szCs w:val="24"/>
        </w:rPr>
      </w:pPr>
    </w:p>
    <w:p w:rsidR="005C457F" w:rsidRPr="00A07B32" w:rsidRDefault="005C457F" w:rsidP="005C457F">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5C457F" w:rsidRPr="00A07B32" w:rsidRDefault="005C457F" w:rsidP="005C457F">
      <w:pPr>
        <w:tabs>
          <w:tab w:val="left" w:pos="3345"/>
        </w:tabs>
        <w:rPr>
          <w:rFonts w:ascii="Times New Roman" w:hAnsi="Times New Roman"/>
          <w:sz w:val="24"/>
          <w:szCs w:val="24"/>
        </w:rPr>
      </w:pPr>
    </w:p>
    <w:p w:rsidR="005C457F" w:rsidRPr="00A07B32" w:rsidRDefault="005C457F" w:rsidP="005C457F">
      <w:pPr>
        <w:tabs>
          <w:tab w:val="left" w:pos="3345"/>
        </w:tabs>
        <w:rPr>
          <w:rFonts w:ascii="Times New Roman" w:hAnsi="Times New Roman"/>
          <w:sz w:val="24"/>
          <w:szCs w:val="24"/>
        </w:rPr>
      </w:pPr>
    </w:p>
    <w:p w:rsidR="005C457F" w:rsidRPr="00A07B32" w:rsidRDefault="005C457F" w:rsidP="005C457F">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5C457F" w:rsidRPr="00A07B32" w:rsidRDefault="005C457F" w:rsidP="005C457F">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5C457F" w:rsidRPr="00A07B32" w:rsidRDefault="005C457F" w:rsidP="005C457F">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5C457F" w:rsidRPr="00A07B32" w:rsidRDefault="005C457F" w:rsidP="005C457F">
      <w:pPr>
        <w:rPr>
          <w:rFonts w:ascii="Times New Roman" w:hAnsi="Times New Roman"/>
          <w:sz w:val="24"/>
          <w:szCs w:val="24"/>
        </w:rPr>
      </w:pPr>
    </w:p>
    <w:p w:rsidR="005C457F" w:rsidRPr="00A07B32" w:rsidRDefault="005C457F" w:rsidP="005C457F">
      <w:pPr>
        <w:rPr>
          <w:rFonts w:ascii="Times New Roman" w:hAnsi="Times New Roman"/>
          <w:sz w:val="24"/>
          <w:szCs w:val="24"/>
        </w:rPr>
      </w:pPr>
    </w:p>
    <w:p w:rsidR="005C457F" w:rsidRPr="00A07B32" w:rsidRDefault="005C457F" w:rsidP="005C457F">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5C457F" w:rsidRPr="00A07B32" w:rsidRDefault="005C457F" w:rsidP="005C457F">
      <w:pPr>
        <w:rPr>
          <w:rFonts w:ascii="Times New Roman" w:hAnsi="Times New Roman"/>
          <w:sz w:val="24"/>
          <w:szCs w:val="24"/>
        </w:rPr>
      </w:pPr>
      <w:r w:rsidRPr="00A07B32">
        <w:rPr>
          <w:rFonts w:ascii="Times New Roman" w:hAnsi="Times New Roman"/>
          <w:sz w:val="24"/>
          <w:szCs w:val="24"/>
        </w:rPr>
        <w:t xml:space="preserve">                                                          /ініціали, прізвище/</w:t>
      </w:r>
    </w:p>
    <w:p w:rsidR="005C457F" w:rsidRPr="00A07B32" w:rsidRDefault="005C457F" w:rsidP="005C457F">
      <w:pPr>
        <w:shd w:val="clear" w:color="auto" w:fill="FFFFFF"/>
        <w:ind w:right="-79"/>
        <w:jc w:val="both"/>
        <w:rPr>
          <w:rFonts w:ascii="Times New Roman" w:hAnsi="Times New Roman"/>
          <w:b/>
          <w:bCs/>
          <w:i/>
          <w:sz w:val="24"/>
          <w:szCs w:val="24"/>
        </w:rPr>
      </w:pPr>
    </w:p>
    <w:p w:rsidR="005C457F" w:rsidRPr="00A07B32" w:rsidRDefault="005C457F" w:rsidP="005C457F">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5C457F" w:rsidRPr="00A07B32"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5C457F" w:rsidRDefault="005C457F" w:rsidP="005C457F">
      <w:pPr>
        <w:spacing w:line="240" w:lineRule="auto"/>
        <w:jc w:val="right"/>
        <w:rPr>
          <w:rFonts w:ascii="Times New Roman" w:hAnsi="Times New Roman"/>
          <w:b/>
          <w:sz w:val="24"/>
          <w:szCs w:val="24"/>
        </w:rPr>
      </w:pPr>
    </w:p>
    <w:p w:rsidR="00CB361F" w:rsidRPr="00A30A6E" w:rsidRDefault="00AE3DF4" w:rsidP="0060254C">
      <w:pPr>
        <w:suppressAutoHyphens/>
        <w:spacing w:after="0"/>
        <w:jc w:val="right"/>
        <w:rPr>
          <w:rFonts w:ascii="Times New Roman" w:hAnsi="Times New Roman"/>
          <w:b/>
          <w:bCs/>
          <w:sz w:val="24"/>
          <w:szCs w:val="24"/>
          <w:lang w:eastAsia="ru-RU"/>
        </w:rPr>
      </w:pPr>
      <w:r w:rsidRPr="00AE3DF4">
        <w:rPr>
          <w:rFonts w:ascii="Times New Roman" w:hAnsi="Times New Roman"/>
          <w:b/>
          <w:bCs/>
          <w:sz w:val="24"/>
          <w:szCs w:val="24"/>
          <w:lang w:eastAsia="ru-RU"/>
        </w:rPr>
        <w:t xml:space="preserve"> </w:t>
      </w: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F9" w:rsidRDefault="007D3EF9" w:rsidP="00D741E7">
      <w:pPr>
        <w:spacing w:after="0" w:line="240" w:lineRule="auto"/>
      </w:pPr>
      <w:r>
        <w:separator/>
      </w:r>
    </w:p>
  </w:endnote>
  <w:endnote w:type="continuationSeparator" w:id="0">
    <w:p w:rsidR="007D3EF9" w:rsidRDefault="007D3EF9"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C32CC3" w:rsidRDefault="00156FBC">
        <w:pPr>
          <w:pStyle w:val="ae"/>
          <w:jc w:val="right"/>
        </w:pPr>
        <w:fldSimple w:instr="PAGE   \* MERGEFORMAT">
          <w:r w:rsidR="008D27D5" w:rsidRPr="008D27D5">
            <w:rPr>
              <w:noProof/>
              <w:lang w:val="ru-RU"/>
            </w:rPr>
            <w:t>18</w:t>
          </w:r>
        </w:fldSimple>
      </w:p>
    </w:sdtContent>
  </w:sdt>
  <w:p w:rsidR="00C32CC3" w:rsidRDefault="00C32C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F9" w:rsidRDefault="007D3EF9" w:rsidP="00D741E7">
      <w:pPr>
        <w:spacing w:after="0" w:line="240" w:lineRule="auto"/>
      </w:pPr>
      <w:r>
        <w:separator/>
      </w:r>
    </w:p>
  </w:footnote>
  <w:footnote w:type="continuationSeparator" w:id="0">
    <w:p w:rsidR="007D3EF9" w:rsidRDefault="007D3EF9"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73E04AC"/>
    <w:multiLevelType w:val="hybridMultilevel"/>
    <w:tmpl w:val="B1EAD768"/>
    <w:lvl w:ilvl="0" w:tplc="635C4A10">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32076"/>
    <w:multiLevelType w:val="hybridMultilevel"/>
    <w:tmpl w:val="AF0272AA"/>
    <w:lvl w:ilvl="0" w:tplc="04220001">
      <w:start w:val="1"/>
      <w:numFmt w:val="bullet"/>
      <w:lvlText w:val=""/>
      <w:lvlJc w:val="left"/>
      <w:pPr>
        <w:ind w:left="1346" w:hanging="360"/>
      </w:pPr>
      <w:rPr>
        <w:rFonts w:ascii="Symbol" w:hAnsi="Symbol" w:hint="default"/>
      </w:rPr>
    </w:lvl>
    <w:lvl w:ilvl="1" w:tplc="04220003" w:tentative="1">
      <w:start w:val="1"/>
      <w:numFmt w:val="bullet"/>
      <w:lvlText w:val="o"/>
      <w:lvlJc w:val="left"/>
      <w:pPr>
        <w:ind w:left="2066" w:hanging="360"/>
      </w:pPr>
      <w:rPr>
        <w:rFonts w:ascii="Courier New" w:hAnsi="Courier New" w:cs="Courier New" w:hint="default"/>
      </w:rPr>
    </w:lvl>
    <w:lvl w:ilvl="2" w:tplc="04220005" w:tentative="1">
      <w:start w:val="1"/>
      <w:numFmt w:val="bullet"/>
      <w:lvlText w:val=""/>
      <w:lvlJc w:val="left"/>
      <w:pPr>
        <w:ind w:left="2786" w:hanging="360"/>
      </w:pPr>
      <w:rPr>
        <w:rFonts w:ascii="Wingdings" w:hAnsi="Wingdings" w:hint="default"/>
      </w:rPr>
    </w:lvl>
    <w:lvl w:ilvl="3" w:tplc="04220001" w:tentative="1">
      <w:start w:val="1"/>
      <w:numFmt w:val="bullet"/>
      <w:lvlText w:val=""/>
      <w:lvlJc w:val="left"/>
      <w:pPr>
        <w:ind w:left="3506" w:hanging="360"/>
      </w:pPr>
      <w:rPr>
        <w:rFonts w:ascii="Symbol" w:hAnsi="Symbol" w:hint="default"/>
      </w:rPr>
    </w:lvl>
    <w:lvl w:ilvl="4" w:tplc="04220003" w:tentative="1">
      <w:start w:val="1"/>
      <w:numFmt w:val="bullet"/>
      <w:lvlText w:val="o"/>
      <w:lvlJc w:val="left"/>
      <w:pPr>
        <w:ind w:left="4226" w:hanging="360"/>
      </w:pPr>
      <w:rPr>
        <w:rFonts w:ascii="Courier New" w:hAnsi="Courier New" w:cs="Courier New" w:hint="default"/>
      </w:rPr>
    </w:lvl>
    <w:lvl w:ilvl="5" w:tplc="04220005" w:tentative="1">
      <w:start w:val="1"/>
      <w:numFmt w:val="bullet"/>
      <w:lvlText w:val=""/>
      <w:lvlJc w:val="left"/>
      <w:pPr>
        <w:ind w:left="4946" w:hanging="360"/>
      </w:pPr>
      <w:rPr>
        <w:rFonts w:ascii="Wingdings" w:hAnsi="Wingdings" w:hint="default"/>
      </w:rPr>
    </w:lvl>
    <w:lvl w:ilvl="6" w:tplc="04220001" w:tentative="1">
      <w:start w:val="1"/>
      <w:numFmt w:val="bullet"/>
      <w:lvlText w:val=""/>
      <w:lvlJc w:val="left"/>
      <w:pPr>
        <w:ind w:left="5666" w:hanging="360"/>
      </w:pPr>
      <w:rPr>
        <w:rFonts w:ascii="Symbol" w:hAnsi="Symbol" w:hint="default"/>
      </w:rPr>
    </w:lvl>
    <w:lvl w:ilvl="7" w:tplc="04220003" w:tentative="1">
      <w:start w:val="1"/>
      <w:numFmt w:val="bullet"/>
      <w:lvlText w:val="o"/>
      <w:lvlJc w:val="left"/>
      <w:pPr>
        <w:ind w:left="6386" w:hanging="360"/>
      </w:pPr>
      <w:rPr>
        <w:rFonts w:ascii="Courier New" w:hAnsi="Courier New" w:cs="Courier New" w:hint="default"/>
      </w:rPr>
    </w:lvl>
    <w:lvl w:ilvl="8" w:tplc="04220005" w:tentative="1">
      <w:start w:val="1"/>
      <w:numFmt w:val="bullet"/>
      <w:lvlText w:val=""/>
      <w:lvlJc w:val="left"/>
      <w:pPr>
        <w:ind w:left="7106"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26"/>
  </w:num>
  <w:num w:numId="5">
    <w:abstractNumId w:val="12"/>
  </w:num>
  <w:num w:numId="6">
    <w:abstractNumId w:val="16"/>
  </w:num>
  <w:num w:numId="7">
    <w:abstractNumId w:val="11"/>
  </w:num>
  <w:num w:numId="8">
    <w:abstractNumId w:val="0"/>
  </w:num>
  <w:num w:numId="9">
    <w:abstractNumId w:val="33"/>
  </w:num>
  <w:num w:numId="10">
    <w:abstractNumId w:val="5"/>
  </w:num>
  <w:num w:numId="11">
    <w:abstractNumId w:val="7"/>
  </w:num>
  <w:num w:numId="12">
    <w:abstractNumId w:val="22"/>
  </w:num>
  <w:num w:numId="13">
    <w:abstractNumId w:val="2"/>
  </w:num>
  <w:num w:numId="14">
    <w:abstractNumId w:val="8"/>
  </w:num>
  <w:num w:numId="15">
    <w:abstractNumId w:val="24"/>
  </w:num>
  <w:num w:numId="16">
    <w:abstractNumId w:val="13"/>
  </w:num>
  <w:num w:numId="17">
    <w:abstractNumId w:val="29"/>
  </w:num>
  <w:num w:numId="18">
    <w:abstractNumId w:val="25"/>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5DA8"/>
    <w:rsid w:val="00000C68"/>
    <w:rsid w:val="0001413D"/>
    <w:rsid w:val="00017E61"/>
    <w:rsid w:val="0003173D"/>
    <w:rsid w:val="00047A2F"/>
    <w:rsid w:val="00051A55"/>
    <w:rsid w:val="000521B1"/>
    <w:rsid w:val="0005237F"/>
    <w:rsid w:val="00056808"/>
    <w:rsid w:val="00067FA1"/>
    <w:rsid w:val="00073FD5"/>
    <w:rsid w:val="000824C7"/>
    <w:rsid w:val="00087460"/>
    <w:rsid w:val="00087E03"/>
    <w:rsid w:val="00096AD2"/>
    <w:rsid w:val="000A2841"/>
    <w:rsid w:val="000A28DD"/>
    <w:rsid w:val="000A4FE5"/>
    <w:rsid w:val="000B0279"/>
    <w:rsid w:val="000B30C3"/>
    <w:rsid w:val="000B6E87"/>
    <w:rsid w:val="000D49F2"/>
    <w:rsid w:val="000E0891"/>
    <w:rsid w:val="000E6CB5"/>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5194"/>
    <w:rsid w:val="00156FBC"/>
    <w:rsid w:val="001642AA"/>
    <w:rsid w:val="00172BEC"/>
    <w:rsid w:val="00174D10"/>
    <w:rsid w:val="00181BB0"/>
    <w:rsid w:val="00187535"/>
    <w:rsid w:val="00190046"/>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800DE"/>
    <w:rsid w:val="0028471B"/>
    <w:rsid w:val="002860E2"/>
    <w:rsid w:val="002871A2"/>
    <w:rsid w:val="002A17E7"/>
    <w:rsid w:val="002A295C"/>
    <w:rsid w:val="002A3B44"/>
    <w:rsid w:val="002B1C13"/>
    <w:rsid w:val="002B3DE5"/>
    <w:rsid w:val="002C3B41"/>
    <w:rsid w:val="002C7659"/>
    <w:rsid w:val="002D040E"/>
    <w:rsid w:val="002D13B6"/>
    <w:rsid w:val="002D2ABC"/>
    <w:rsid w:val="002D58AC"/>
    <w:rsid w:val="002E06B7"/>
    <w:rsid w:val="002E0B72"/>
    <w:rsid w:val="002E4D98"/>
    <w:rsid w:val="002E7CD1"/>
    <w:rsid w:val="002F006B"/>
    <w:rsid w:val="00307CC7"/>
    <w:rsid w:val="00310D1C"/>
    <w:rsid w:val="00310EF9"/>
    <w:rsid w:val="00311158"/>
    <w:rsid w:val="0031514F"/>
    <w:rsid w:val="0032553A"/>
    <w:rsid w:val="00330D97"/>
    <w:rsid w:val="0033453C"/>
    <w:rsid w:val="0034362F"/>
    <w:rsid w:val="00345EFB"/>
    <w:rsid w:val="003503E5"/>
    <w:rsid w:val="00350E91"/>
    <w:rsid w:val="00351CD5"/>
    <w:rsid w:val="00356336"/>
    <w:rsid w:val="00356ECB"/>
    <w:rsid w:val="00357D82"/>
    <w:rsid w:val="00374290"/>
    <w:rsid w:val="00384334"/>
    <w:rsid w:val="0038767C"/>
    <w:rsid w:val="00390698"/>
    <w:rsid w:val="003A25AC"/>
    <w:rsid w:val="003A51E4"/>
    <w:rsid w:val="003B2EDF"/>
    <w:rsid w:val="003C06D1"/>
    <w:rsid w:val="003C538C"/>
    <w:rsid w:val="003D012F"/>
    <w:rsid w:val="003D3CA1"/>
    <w:rsid w:val="003D4135"/>
    <w:rsid w:val="003D5C89"/>
    <w:rsid w:val="003D7ED8"/>
    <w:rsid w:val="003E120D"/>
    <w:rsid w:val="003E4EBC"/>
    <w:rsid w:val="003E78AC"/>
    <w:rsid w:val="003F0A4E"/>
    <w:rsid w:val="003F2C3E"/>
    <w:rsid w:val="00402C66"/>
    <w:rsid w:val="004173EE"/>
    <w:rsid w:val="00425FEC"/>
    <w:rsid w:val="00436943"/>
    <w:rsid w:val="00443720"/>
    <w:rsid w:val="00447D9D"/>
    <w:rsid w:val="0045251C"/>
    <w:rsid w:val="00455722"/>
    <w:rsid w:val="00461E69"/>
    <w:rsid w:val="00470D30"/>
    <w:rsid w:val="00471A0F"/>
    <w:rsid w:val="004739B6"/>
    <w:rsid w:val="00475F0A"/>
    <w:rsid w:val="0047695E"/>
    <w:rsid w:val="00481260"/>
    <w:rsid w:val="00483747"/>
    <w:rsid w:val="00492741"/>
    <w:rsid w:val="004945E0"/>
    <w:rsid w:val="00496BD6"/>
    <w:rsid w:val="004A64D0"/>
    <w:rsid w:val="004C12FE"/>
    <w:rsid w:val="004C4979"/>
    <w:rsid w:val="004D14B9"/>
    <w:rsid w:val="004D3498"/>
    <w:rsid w:val="004E0585"/>
    <w:rsid w:val="004E1920"/>
    <w:rsid w:val="004E4179"/>
    <w:rsid w:val="004E63E5"/>
    <w:rsid w:val="00501153"/>
    <w:rsid w:val="00503999"/>
    <w:rsid w:val="00505968"/>
    <w:rsid w:val="0051112F"/>
    <w:rsid w:val="005224C2"/>
    <w:rsid w:val="00524D0C"/>
    <w:rsid w:val="00541D5A"/>
    <w:rsid w:val="00544958"/>
    <w:rsid w:val="00552102"/>
    <w:rsid w:val="00567C9E"/>
    <w:rsid w:val="00572A82"/>
    <w:rsid w:val="00575C45"/>
    <w:rsid w:val="00583523"/>
    <w:rsid w:val="00584FF7"/>
    <w:rsid w:val="00592202"/>
    <w:rsid w:val="005A0D46"/>
    <w:rsid w:val="005A6ADD"/>
    <w:rsid w:val="005B0FBD"/>
    <w:rsid w:val="005B473C"/>
    <w:rsid w:val="005C2848"/>
    <w:rsid w:val="005C34FE"/>
    <w:rsid w:val="005C457F"/>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12C89"/>
    <w:rsid w:val="00617649"/>
    <w:rsid w:val="00617E41"/>
    <w:rsid w:val="00621A82"/>
    <w:rsid w:val="00621C85"/>
    <w:rsid w:val="00623C6D"/>
    <w:rsid w:val="00625827"/>
    <w:rsid w:val="00625B75"/>
    <w:rsid w:val="006270D0"/>
    <w:rsid w:val="00627B71"/>
    <w:rsid w:val="00630100"/>
    <w:rsid w:val="00630DA8"/>
    <w:rsid w:val="00635815"/>
    <w:rsid w:val="006374B3"/>
    <w:rsid w:val="006426A0"/>
    <w:rsid w:val="0064478A"/>
    <w:rsid w:val="00652570"/>
    <w:rsid w:val="00656D3B"/>
    <w:rsid w:val="00661BE9"/>
    <w:rsid w:val="00663153"/>
    <w:rsid w:val="00666DA3"/>
    <w:rsid w:val="0066714C"/>
    <w:rsid w:val="00667DBB"/>
    <w:rsid w:val="00677BA7"/>
    <w:rsid w:val="00680DBB"/>
    <w:rsid w:val="00683571"/>
    <w:rsid w:val="00695E80"/>
    <w:rsid w:val="006B5322"/>
    <w:rsid w:val="006C1DCC"/>
    <w:rsid w:val="006D2827"/>
    <w:rsid w:val="006F2D37"/>
    <w:rsid w:val="006F49C9"/>
    <w:rsid w:val="006F6105"/>
    <w:rsid w:val="006F6A7B"/>
    <w:rsid w:val="006F6CD5"/>
    <w:rsid w:val="00701A76"/>
    <w:rsid w:val="007052C4"/>
    <w:rsid w:val="007070A0"/>
    <w:rsid w:val="00712B17"/>
    <w:rsid w:val="00715D1A"/>
    <w:rsid w:val="0072186C"/>
    <w:rsid w:val="00730CD2"/>
    <w:rsid w:val="007428E6"/>
    <w:rsid w:val="00747C24"/>
    <w:rsid w:val="007507F0"/>
    <w:rsid w:val="0075505E"/>
    <w:rsid w:val="00755279"/>
    <w:rsid w:val="0075643E"/>
    <w:rsid w:val="00761FE2"/>
    <w:rsid w:val="00772E59"/>
    <w:rsid w:val="00775D75"/>
    <w:rsid w:val="00783949"/>
    <w:rsid w:val="00784702"/>
    <w:rsid w:val="0078719B"/>
    <w:rsid w:val="00791510"/>
    <w:rsid w:val="007A26A0"/>
    <w:rsid w:val="007A7260"/>
    <w:rsid w:val="007B283E"/>
    <w:rsid w:val="007B3C4F"/>
    <w:rsid w:val="007B4B9C"/>
    <w:rsid w:val="007C2980"/>
    <w:rsid w:val="007D156B"/>
    <w:rsid w:val="007D3B2F"/>
    <w:rsid w:val="007D3EF9"/>
    <w:rsid w:val="007E300D"/>
    <w:rsid w:val="007E6068"/>
    <w:rsid w:val="007F03B1"/>
    <w:rsid w:val="007F4773"/>
    <w:rsid w:val="008009FA"/>
    <w:rsid w:val="008055BF"/>
    <w:rsid w:val="00807F2B"/>
    <w:rsid w:val="00816FC8"/>
    <w:rsid w:val="00822405"/>
    <w:rsid w:val="00825E52"/>
    <w:rsid w:val="008269AB"/>
    <w:rsid w:val="0083297D"/>
    <w:rsid w:val="00835D38"/>
    <w:rsid w:val="00837085"/>
    <w:rsid w:val="00841A15"/>
    <w:rsid w:val="00842B99"/>
    <w:rsid w:val="0084538D"/>
    <w:rsid w:val="008465AD"/>
    <w:rsid w:val="0084733F"/>
    <w:rsid w:val="00866160"/>
    <w:rsid w:val="00874ABD"/>
    <w:rsid w:val="00880DE7"/>
    <w:rsid w:val="0088445B"/>
    <w:rsid w:val="008855D5"/>
    <w:rsid w:val="00886BAB"/>
    <w:rsid w:val="00893A3C"/>
    <w:rsid w:val="00893BEF"/>
    <w:rsid w:val="008959B9"/>
    <w:rsid w:val="008978F1"/>
    <w:rsid w:val="00897EC9"/>
    <w:rsid w:val="008A22DE"/>
    <w:rsid w:val="008A4004"/>
    <w:rsid w:val="008B051E"/>
    <w:rsid w:val="008C092C"/>
    <w:rsid w:val="008C10A5"/>
    <w:rsid w:val="008C46AE"/>
    <w:rsid w:val="008C7E97"/>
    <w:rsid w:val="008D22F9"/>
    <w:rsid w:val="008D27D5"/>
    <w:rsid w:val="008D37D9"/>
    <w:rsid w:val="008D406E"/>
    <w:rsid w:val="008D741A"/>
    <w:rsid w:val="008E0104"/>
    <w:rsid w:val="008E32A4"/>
    <w:rsid w:val="008E6169"/>
    <w:rsid w:val="008E6284"/>
    <w:rsid w:val="008F0BC7"/>
    <w:rsid w:val="00900C38"/>
    <w:rsid w:val="009042BC"/>
    <w:rsid w:val="009045C0"/>
    <w:rsid w:val="00904DF9"/>
    <w:rsid w:val="00924E5C"/>
    <w:rsid w:val="00924F87"/>
    <w:rsid w:val="00934ACF"/>
    <w:rsid w:val="009374CB"/>
    <w:rsid w:val="00941B0C"/>
    <w:rsid w:val="00943806"/>
    <w:rsid w:val="00945D99"/>
    <w:rsid w:val="0095493C"/>
    <w:rsid w:val="00955DA8"/>
    <w:rsid w:val="00963B2D"/>
    <w:rsid w:val="00964BB7"/>
    <w:rsid w:val="00970C6D"/>
    <w:rsid w:val="00985332"/>
    <w:rsid w:val="009A1387"/>
    <w:rsid w:val="009B6A1D"/>
    <w:rsid w:val="009C11A7"/>
    <w:rsid w:val="009E304E"/>
    <w:rsid w:val="009F08EF"/>
    <w:rsid w:val="009F315D"/>
    <w:rsid w:val="009F61B7"/>
    <w:rsid w:val="00A01C2A"/>
    <w:rsid w:val="00A02A65"/>
    <w:rsid w:val="00A02E51"/>
    <w:rsid w:val="00A03147"/>
    <w:rsid w:val="00A03792"/>
    <w:rsid w:val="00A10C6C"/>
    <w:rsid w:val="00A11938"/>
    <w:rsid w:val="00A14258"/>
    <w:rsid w:val="00A21899"/>
    <w:rsid w:val="00A30A6E"/>
    <w:rsid w:val="00A30F0B"/>
    <w:rsid w:val="00A312B8"/>
    <w:rsid w:val="00A313AD"/>
    <w:rsid w:val="00A63E21"/>
    <w:rsid w:val="00A64A97"/>
    <w:rsid w:val="00A703A4"/>
    <w:rsid w:val="00A769C3"/>
    <w:rsid w:val="00A7762D"/>
    <w:rsid w:val="00A77936"/>
    <w:rsid w:val="00A84010"/>
    <w:rsid w:val="00AA19D5"/>
    <w:rsid w:val="00AA3B96"/>
    <w:rsid w:val="00AA4A50"/>
    <w:rsid w:val="00AA5DC9"/>
    <w:rsid w:val="00AB1767"/>
    <w:rsid w:val="00AB23CA"/>
    <w:rsid w:val="00AB72D7"/>
    <w:rsid w:val="00AC6150"/>
    <w:rsid w:val="00AD4551"/>
    <w:rsid w:val="00AE221A"/>
    <w:rsid w:val="00AE333B"/>
    <w:rsid w:val="00AE3DF4"/>
    <w:rsid w:val="00AF7389"/>
    <w:rsid w:val="00B01A53"/>
    <w:rsid w:val="00B0227F"/>
    <w:rsid w:val="00B1089F"/>
    <w:rsid w:val="00B13A83"/>
    <w:rsid w:val="00B17A00"/>
    <w:rsid w:val="00B228FA"/>
    <w:rsid w:val="00B356EF"/>
    <w:rsid w:val="00B376EF"/>
    <w:rsid w:val="00B458D6"/>
    <w:rsid w:val="00B472C7"/>
    <w:rsid w:val="00B61951"/>
    <w:rsid w:val="00B6328C"/>
    <w:rsid w:val="00B664F2"/>
    <w:rsid w:val="00B722FA"/>
    <w:rsid w:val="00B73D04"/>
    <w:rsid w:val="00B87135"/>
    <w:rsid w:val="00B90817"/>
    <w:rsid w:val="00BA5B8F"/>
    <w:rsid w:val="00BB1D3E"/>
    <w:rsid w:val="00BB2013"/>
    <w:rsid w:val="00BB40B2"/>
    <w:rsid w:val="00BB5372"/>
    <w:rsid w:val="00BC378D"/>
    <w:rsid w:val="00BC3824"/>
    <w:rsid w:val="00BC450D"/>
    <w:rsid w:val="00BD0165"/>
    <w:rsid w:val="00BD1F7A"/>
    <w:rsid w:val="00BD2840"/>
    <w:rsid w:val="00BD6744"/>
    <w:rsid w:val="00BE2F68"/>
    <w:rsid w:val="00BE5A5D"/>
    <w:rsid w:val="00BE625B"/>
    <w:rsid w:val="00C00178"/>
    <w:rsid w:val="00C02149"/>
    <w:rsid w:val="00C10D66"/>
    <w:rsid w:val="00C15D64"/>
    <w:rsid w:val="00C2120A"/>
    <w:rsid w:val="00C21EBF"/>
    <w:rsid w:val="00C2734E"/>
    <w:rsid w:val="00C3131C"/>
    <w:rsid w:val="00C32CC3"/>
    <w:rsid w:val="00C4699D"/>
    <w:rsid w:val="00C6758E"/>
    <w:rsid w:val="00C67D9E"/>
    <w:rsid w:val="00C70E17"/>
    <w:rsid w:val="00C7546F"/>
    <w:rsid w:val="00C76BE8"/>
    <w:rsid w:val="00C82249"/>
    <w:rsid w:val="00C873A2"/>
    <w:rsid w:val="00C90379"/>
    <w:rsid w:val="00C9400A"/>
    <w:rsid w:val="00C95D1A"/>
    <w:rsid w:val="00CA0616"/>
    <w:rsid w:val="00CA1CBB"/>
    <w:rsid w:val="00CB2050"/>
    <w:rsid w:val="00CB361F"/>
    <w:rsid w:val="00CB4078"/>
    <w:rsid w:val="00CB6F40"/>
    <w:rsid w:val="00CC4DA7"/>
    <w:rsid w:val="00CC7B86"/>
    <w:rsid w:val="00CD6E58"/>
    <w:rsid w:val="00CD75D6"/>
    <w:rsid w:val="00CE0F68"/>
    <w:rsid w:val="00CE1D31"/>
    <w:rsid w:val="00CE53E9"/>
    <w:rsid w:val="00CE5653"/>
    <w:rsid w:val="00CE756E"/>
    <w:rsid w:val="00CE79AA"/>
    <w:rsid w:val="00D00698"/>
    <w:rsid w:val="00D01F0C"/>
    <w:rsid w:val="00D1345C"/>
    <w:rsid w:val="00D16034"/>
    <w:rsid w:val="00D17DB2"/>
    <w:rsid w:val="00D23D48"/>
    <w:rsid w:val="00D3677B"/>
    <w:rsid w:val="00D428D7"/>
    <w:rsid w:val="00D43DB8"/>
    <w:rsid w:val="00D45E8D"/>
    <w:rsid w:val="00D474FC"/>
    <w:rsid w:val="00D5403C"/>
    <w:rsid w:val="00D56025"/>
    <w:rsid w:val="00D609FB"/>
    <w:rsid w:val="00D63A9A"/>
    <w:rsid w:val="00D65DBD"/>
    <w:rsid w:val="00D72035"/>
    <w:rsid w:val="00D741E7"/>
    <w:rsid w:val="00D83D2E"/>
    <w:rsid w:val="00DA49F8"/>
    <w:rsid w:val="00DA4B39"/>
    <w:rsid w:val="00DA743D"/>
    <w:rsid w:val="00DB0619"/>
    <w:rsid w:val="00DC2300"/>
    <w:rsid w:val="00DC3F83"/>
    <w:rsid w:val="00DD20D5"/>
    <w:rsid w:val="00DD6962"/>
    <w:rsid w:val="00DF6FB6"/>
    <w:rsid w:val="00E01046"/>
    <w:rsid w:val="00E03657"/>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7306C"/>
    <w:rsid w:val="00E779F2"/>
    <w:rsid w:val="00E8760F"/>
    <w:rsid w:val="00E912D8"/>
    <w:rsid w:val="00E9730E"/>
    <w:rsid w:val="00EB041B"/>
    <w:rsid w:val="00EC0599"/>
    <w:rsid w:val="00EC15EE"/>
    <w:rsid w:val="00ED067B"/>
    <w:rsid w:val="00ED1D4A"/>
    <w:rsid w:val="00ED672A"/>
    <w:rsid w:val="00EF0BEE"/>
    <w:rsid w:val="00EF2385"/>
    <w:rsid w:val="00EF3E12"/>
    <w:rsid w:val="00F05F06"/>
    <w:rsid w:val="00F15F0E"/>
    <w:rsid w:val="00F16C51"/>
    <w:rsid w:val="00F211D3"/>
    <w:rsid w:val="00F21F58"/>
    <w:rsid w:val="00F27858"/>
    <w:rsid w:val="00F359D5"/>
    <w:rsid w:val="00F40DC4"/>
    <w:rsid w:val="00F50910"/>
    <w:rsid w:val="00F50E26"/>
    <w:rsid w:val="00F56764"/>
    <w:rsid w:val="00F57C8A"/>
    <w:rsid w:val="00F70FF3"/>
    <w:rsid w:val="00F71F84"/>
    <w:rsid w:val="00F80B7A"/>
    <w:rsid w:val="00F861DA"/>
    <w:rsid w:val="00F94BB9"/>
    <w:rsid w:val="00F95866"/>
    <w:rsid w:val="00FB2D0F"/>
    <w:rsid w:val="00FB3239"/>
    <w:rsid w:val="00FC1265"/>
    <w:rsid w:val="00FC6EB5"/>
    <w:rsid w:val="00FD2849"/>
    <w:rsid w:val="00FD45A4"/>
    <w:rsid w:val="00FD4FAF"/>
    <w:rsid w:val="00FE23FB"/>
    <w:rsid w:val="00FF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E"/>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F71F84"/>
    <w:pPr>
      <w:suppressAutoHyphens/>
      <w:spacing w:line="276" w:lineRule="auto"/>
    </w:pPr>
    <w:rPr>
      <w:rFonts w:ascii="Arial" w:eastAsia="Arial" w:hAnsi="Arial" w:cs="Arial"/>
      <w:color w:val="000000"/>
      <w:kern w:val="1"/>
      <w:sz w:val="22"/>
      <w:lang w:val="ru-RU"/>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ten.pansionat.v.v.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77FA-B617-483E-8126-6DA33BEF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16380</Words>
  <Characters>93366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cp:revision>
  <cp:lastPrinted>2019-01-31T08:07:00Z</cp:lastPrinted>
  <dcterms:created xsi:type="dcterms:W3CDTF">2023-01-02T11:11:00Z</dcterms:created>
  <dcterms:modified xsi:type="dcterms:W3CDTF">2023-01-05T08:22:00Z</dcterms:modified>
</cp:coreProperties>
</file>