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74138" w14:textId="1CE60C63" w:rsidR="004A05CD" w:rsidRPr="00253C11" w:rsidRDefault="00782F0D" w:rsidP="00425617">
      <w:pPr>
        <w:spacing w:after="0" w:line="240" w:lineRule="auto"/>
        <w:ind w:firstLine="709"/>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306DA4">
        <w:rPr>
          <w:rFonts w:ascii="Times New Roman" w:hAnsi="Times New Roman" w:cs="Times New Roman"/>
          <w:b/>
          <w:sz w:val="24"/>
          <w:szCs w:val="24"/>
          <w:lang w:val="uk-UA"/>
        </w:rPr>
        <w:t>ДОДАТОК 5</w:t>
      </w:r>
    </w:p>
    <w:p w14:paraId="036DDE69" w14:textId="77777777" w:rsidR="004A05CD" w:rsidRPr="00341052" w:rsidRDefault="004A05CD" w:rsidP="00425617">
      <w:pPr>
        <w:spacing w:after="0" w:line="240" w:lineRule="auto"/>
        <w:ind w:firstLine="709"/>
        <w:jc w:val="center"/>
        <w:rPr>
          <w:rFonts w:ascii="Times New Roman" w:hAnsi="Times New Roman" w:cs="Times New Roman"/>
          <w:b/>
          <w:sz w:val="24"/>
          <w:szCs w:val="24"/>
          <w:lang w:val="uk-UA"/>
        </w:rPr>
      </w:pPr>
    </w:p>
    <w:p w14:paraId="28FA0630" w14:textId="77777777" w:rsidR="00A41304" w:rsidRPr="00341052" w:rsidRDefault="0024693E" w:rsidP="00425617">
      <w:pPr>
        <w:spacing w:after="0" w:line="240" w:lineRule="auto"/>
        <w:ind w:firstLine="709"/>
        <w:jc w:val="center"/>
        <w:rPr>
          <w:rFonts w:ascii="Times New Roman" w:hAnsi="Times New Roman" w:cs="Times New Roman"/>
          <w:b/>
          <w:sz w:val="24"/>
          <w:szCs w:val="24"/>
          <w:lang w:val="uk-UA"/>
        </w:rPr>
      </w:pPr>
      <w:r w:rsidRPr="00341052">
        <w:rPr>
          <w:rFonts w:ascii="Times New Roman" w:hAnsi="Times New Roman" w:cs="Times New Roman"/>
          <w:b/>
          <w:sz w:val="24"/>
          <w:szCs w:val="24"/>
          <w:lang w:val="uk-UA"/>
        </w:rPr>
        <w:t>ДОГОВІР ПІДРЯДУ №__</w:t>
      </w:r>
    </w:p>
    <w:p w14:paraId="1ACC2114" w14:textId="77777777" w:rsidR="00A41304" w:rsidRPr="00341052" w:rsidRDefault="0024693E" w:rsidP="00425617">
      <w:pPr>
        <w:spacing w:after="0" w:line="240" w:lineRule="auto"/>
        <w:ind w:firstLine="709"/>
        <w:jc w:val="center"/>
        <w:rPr>
          <w:rFonts w:ascii="Times New Roman" w:hAnsi="Times New Roman" w:cs="Times New Roman"/>
          <w:b/>
          <w:sz w:val="24"/>
          <w:szCs w:val="24"/>
          <w:lang w:val="uk-UA"/>
        </w:rPr>
      </w:pPr>
      <w:r w:rsidRPr="00341052">
        <w:rPr>
          <w:rFonts w:ascii="Times New Roman" w:hAnsi="Times New Roman" w:cs="Times New Roman"/>
          <w:b/>
          <w:sz w:val="24"/>
          <w:szCs w:val="24"/>
          <w:lang w:val="uk-UA"/>
        </w:rPr>
        <w:t>(проект)</w:t>
      </w:r>
    </w:p>
    <w:p w14:paraId="241DB43D" w14:textId="3A5835B5" w:rsidR="00A41304" w:rsidRPr="00341052" w:rsidRDefault="008167CB" w:rsidP="0084484E">
      <w:pPr>
        <w:pStyle w:val="ae"/>
        <w:tabs>
          <w:tab w:val="left" w:pos="709"/>
          <w:tab w:val="left" w:pos="1465"/>
        </w:tabs>
        <w:spacing w:line="240" w:lineRule="auto"/>
        <w:ind w:firstLine="0"/>
        <w:jc w:val="left"/>
        <w:rPr>
          <w:bCs/>
          <w:color w:val="auto"/>
          <w:sz w:val="24"/>
          <w:szCs w:val="24"/>
          <w:lang w:val="uk-UA"/>
        </w:rPr>
      </w:pPr>
      <w:r>
        <w:rPr>
          <w:bCs/>
          <w:color w:val="auto"/>
          <w:sz w:val="24"/>
          <w:szCs w:val="24"/>
          <w:lang w:val="uk-UA"/>
        </w:rPr>
        <w:t>____________</w:t>
      </w:r>
      <w:r w:rsidR="00503155">
        <w:rPr>
          <w:bCs/>
          <w:color w:val="auto"/>
          <w:sz w:val="24"/>
          <w:szCs w:val="24"/>
          <w:lang w:val="uk-UA"/>
        </w:rPr>
        <w:t xml:space="preserve">                       </w:t>
      </w:r>
      <w:r w:rsidR="00A41304" w:rsidRPr="00341052">
        <w:rPr>
          <w:bCs/>
          <w:color w:val="auto"/>
          <w:sz w:val="24"/>
          <w:szCs w:val="24"/>
          <w:lang w:val="uk-UA"/>
        </w:rPr>
        <w:t xml:space="preserve">                                                            ___________ 202</w:t>
      </w:r>
      <w:r w:rsidR="00E7346D" w:rsidRPr="00253C11">
        <w:rPr>
          <w:bCs/>
          <w:color w:val="auto"/>
          <w:sz w:val="24"/>
          <w:szCs w:val="24"/>
          <w:lang w:val="uk-UA"/>
        </w:rPr>
        <w:t>3</w:t>
      </w:r>
      <w:r w:rsidR="00A41304" w:rsidRPr="00341052">
        <w:rPr>
          <w:bCs/>
          <w:color w:val="auto"/>
          <w:sz w:val="24"/>
          <w:szCs w:val="24"/>
          <w:lang w:val="uk-UA"/>
        </w:rPr>
        <w:t xml:space="preserve"> року</w:t>
      </w:r>
    </w:p>
    <w:p w14:paraId="229855F0" w14:textId="77777777" w:rsidR="00A41304" w:rsidRPr="00341052" w:rsidRDefault="00A41304" w:rsidP="00425617">
      <w:pPr>
        <w:pStyle w:val="ae"/>
        <w:spacing w:line="240" w:lineRule="auto"/>
        <w:ind w:firstLine="709"/>
        <w:rPr>
          <w:bCs/>
          <w:color w:val="auto"/>
          <w:sz w:val="24"/>
          <w:szCs w:val="24"/>
          <w:lang w:val="uk-UA"/>
        </w:rPr>
      </w:pPr>
    </w:p>
    <w:p w14:paraId="4925A07E" w14:textId="0376FD8F" w:rsidR="00A41304" w:rsidRPr="00341052" w:rsidRDefault="0084484E" w:rsidP="00425617">
      <w:pPr>
        <w:pStyle w:val="ae"/>
        <w:spacing w:line="240" w:lineRule="auto"/>
        <w:ind w:firstLine="709"/>
        <w:rPr>
          <w:color w:val="auto"/>
          <w:sz w:val="24"/>
          <w:szCs w:val="24"/>
          <w:lang w:val="uk-UA"/>
        </w:rPr>
      </w:pPr>
      <w:r>
        <w:rPr>
          <w:color w:val="auto"/>
          <w:sz w:val="24"/>
          <w:szCs w:val="24"/>
          <w:lang w:val="uk-UA"/>
        </w:rPr>
        <w:t xml:space="preserve"> Комунальна установа Оскільський психоневрологічний інтернат, в особі директора Моросовської Марини Анатоліївни, яка</w:t>
      </w:r>
      <w:r w:rsidR="00A41304" w:rsidRPr="00341052">
        <w:rPr>
          <w:color w:val="auto"/>
          <w:sz w:val="24"/>
          <w:szCs w:val="24"/>
          <w:lang w:val="uk-UA"/>
        </w:rPr>
        <w:t xml:space="preserve"> діє на </w:t>
      </w:r>
      <w:r w:rsidR="00A41304" w:rsidRPr="00341052">
        <w:rPr>
          <w:color w:val="auto"/>
          <w:spacing w:val="2"/>
          <w:sz w:val="24"/>
          <w:szCs w:val="24"/>
          <w:lang w:val="uk-UA"/>
        </w:rPr>
        <w:t>підставі</w:t>
      </w:r>
      <w:r>
        <w:rPr>
          <w:color w:val="auto"/>
          <w:sz w:val="24"/>
          <w:szCs w:val="24"/>
          <w:lang w:val="uk-UA"/>
        </w:rPr>
        <w:t xml:space="preserve"> Положення</w:t>
      </w:r>
      <w:r w:rsidR="00A41304" w:rsidRPr="00341052">
        <w:rPr>
          <w:color w:val="auto"/>
          <w:sz w:val="24"/>
          <w:szCs w:val="24"/>
          <w:lang w:val="uk-UA"/>
        </w:rPr>
        <w:t xml:space="preserve"> (далі – Замовник), з однієї сторони, та</w:t>
      </w:r>
    </w:p>
    <w:p w14:paraId="7E9BB58C" w14:textId="00995329" w:rsidR="0084484E" w:rsidRPr="0084484E" w:rsidRDefault="00A41304" w:rsidP="0084484E">
      <w:pPr>
        <w:widowControl w:val="0"/>
        <w:tabs>
          <w:tab w:val="left" w:pos="709"/>
        </w:tabs>
        <w:suppressAutoHyphens/>
        <w:spacing w:after="0" w:line="240" w:lineRule="auto"/>
        <w:ind w:firstLine="567"/>
        <w:jc w:val="both"/>
        <w:rPr>
          <w:rFonts w:ascii="Times New Roman" w:eastAsia="Times New Roman" w:hAnsi="Times New Roman"/>
          <w:sz w:val="24"/>
          <w:szCs w:val="24"/>
          <w:lang w:val="uk-UA" w:eastAsia="zh-CN"/>
        </w:rPr>
      </w:pPr>
      <w:r w:rsidRPr="00341052">
        <w:rPr>
          <w:rFonts w:ascii="Times New Roman" w:hAnsi="Times New Roman" w:cs="Times New Roman"/>
          <w:sz w:val="24"/>
          <w:szCs w:val="24"/>
          <w:lang w:val="uk-UA"/>
        </w:rPr>
        <w:t xml:space="preserve">______, в особі _______, який діє на підставі ______, (далі – Підрядник), </w:t>
      </w:r>
      <w:r w:rsidR="0084484E" w:rsidRPr="0084484E">
        <w:rPr>
          <w:rFonts w:ascii="Times New Roman" w:eastAsia="Times New Roman" w:hAnsi="Times New Roman"/>
          <w:sz w:val="24"/>
          <w:szCs w:val="24"/>
          <w:lang w:val="uk-UA" w:eastAsia="zh-CN"/>
        </w:rPr>
        <w:t>з другої сторони (надалі разом – Сторони, а кожна окремо Сторона), керуючись пунктом 3</w:t>
      </w:r>
      <w:r w:rsidR="0084484E" w:rsidRPr="0084484E">
        <w:rPr>
          <w:rFonts w:ascii="Times New Roman" w:eastAsia="Times New Roman" w:hAnsi="Times New Roman" w:cstheme="minorHAnsi"/>
          <w:sz w:val="24"/>
          <w:szCs w:val="24"/>
          <w:vertAlign w:val="superscript"/>
          <w:lang w:val="uk-UA" w:eastAsia="zh-CN"/>
        </w:rPr>
        <w:t>7</w:t>
      </w:r>
      <w:r w:rsidR="0084484E" w:rsidRPr="0084484E">
        <w:rPr>
          <w:rFonts w:ascii="Times New Roman" w:eastAsia="Times New Roman" w:hAnsi="Times New Roman"/>
          <w:sz w:val="24"/>
          <w:szCs w:val="24"/>
          <w:lang w:val="uk-UA" w:eastAsia="zh-CN"/>
        </w:rPr>
        <w:t xml:space="preserve"> розділу Х «Прикінцеві та перехідні положення» Закону України «Про публічні закупівлі» (надалі - Зако</w:t>
      </w:r>
      <w:r w:rsidR="0084484E">
        <w:rPr>
          <w:rFonts w:ascii="Times New Roman" w:eastAsia="Times New Roman" w:hAnsi="Times New Roman"/>
          <w:sz w:val="24"/>
          <w:szCs w:val="24"/>
          <w:lang w:val="uk-UA" w:eastAsia="zh-CN"/>
        </w:rPr>
        <w:t>н), з урахуванням положень п. 10</w:t>
      </w:r>
      <w:r w:rsidR="0084484E" w:rsidRPr="0084484E">
        <w:rPr>
          <w:rFonts w:ascii="Times New Roman" w:eastAsia="Times New Roman" w:hAnsi="Times New Roman"/>
          <w:sz w:val="24"/>
          <w:szCs w:val="24"/>
          <w:lang w:val="uk-UA" w:eastAsia="zh-C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(надалі – Особливост</w:t>
      </w:r>
      <w:r w:rsidR="0084484E">
        <w:rPr>
          <w:rFonts w:ascii="Times New Roman" w:eastAsia="Times New Roman" w:hAnsi="Times New Roman"/>
          <w:sz w:val="24"/>
          <w:szCs w:val="24"/>
          <w:lang w:val="uk-UA" w:eastAsia="zh-CN"/>
        </w:rPr>
        <w:t>і закупівлі), за результатами проведеної закупівлі робіт ___________________________________________</w:t>
      </w:r>
      <w:r w:rsidR="0084484E" w:rsidRPr="0084484E">
        <w:rPr>
          <w:rFonts w:ascii="Times New Roman" w:eastAsia="Times New Roman" w:hAnsi="Times New Roman"/>
          <w:sz w:val="24"/>
          <w:szCs w:val="24"/>
          <w:lang w:val="uk-UA" w:eastAsia="zh-CN"/>
        </w:rPr>
        <w:t xml:space="preserve"> (надалі – Договір), про наступне:</w:t>
      </w:r>
    </w:p>
    <w:p w14:paraId="42B8B4F4" w14:textId="358D08E9" w:rsidR="00A41304" w:rsidRPr="0084484E" w:rsidRDefault="00A41304" w:rsidP="0084484E">
      <w:pPr>
        <w:spacing w:after="0" w:line="240" w:lineRule="auto"/>
        <w:ind w:firstLine="709"/>
        <w:jc w:val="both"/>
        <w:rPr>
          <w:rFonts w:ascii="Times New Roman" w:hAnsi="Times New Roman" w:cs="Times New Roman"/>
          <w:b/>
          <w:sz w:val="24"/>
          <w:szCs w:val="24"/>
          <w:lang w:val="uk-UA"/>
        </w:rPr>
      </w:pPr>
    </w:p>
    <w:p w14:paraId="4302DE4A"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1. Предмет договору</w:t>
      </w:r>
    </w:p>
    <w:p w14:paraId="60169B11" w14:textId="498E4302" w:rsidR="00A41304" w:rsidRDefault="00A41304" w:rsidP="005A2999">
      <w:pPr>
        <w:pStyle w:val="aa"/>
        <w:numPr>
          <w:ilvl w:val="1"/>
          <w:numId w:val="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xml:space="preserve">Згідно умов цього Договору Пiдрядник зобов’язується </w:t>
      </w:r>
      <w:r w:rsidR="00AD5917" w:rsidRPr="00BE1303">
        <w:rPr>
          <w:rFonts w:ascii="Times New Roman" w:eastAsia="Times New Roman" w:hAnsi="Times New Roman"/>
          <w:sz w:val="24"/>
          <w:szCs w:val="24"/>
          <w:lang w:eastAsia="zh-CN"/>
        </w:rPr>
        <w:t>власними і залученими силами та засобами, з використанням власних матеріальних ресурсів, на власний ризик виконати і з</w:t>
      </w:r>
      <w:r w:rsidR="00AD5917">
        <w:rPr>
          <w:rFonts w:ascii="Times New Roman" w:eastAsia="Times New Roman" w:hAnsi="Times New Roman"/>
          <w:sz w:val="24"/>
          <w:szCs w:val="24"/>
          <w:lang w:eastAsia="zh-CN"/>
        </w:rPr>
        <w:t xml:space="preserve">дати в установлений строк </w:t>
      </w:r>
      <w:r w:rsidRPr="00341052">
        <w:rPr>
          <w:rFonts w:ascii="Times New Roman" w:hAnsi="Times New Roman" w:cs="Times New Roman"/>
          <w:sz w:val="24"/>
          <w:szCs w:val="24"/>
        </w:rPr>
        <w:t>закiнченi роботи згідно п. 1.2 цього Договору, а Замовник зобов’язується надати пiдряднику будiвельний майданчик (фронт робiт), передати необхідну для виконання робіт проектну документацію, прийняти вiд Підрядника закiнченi роботи та оплатити їх. Власником результату виконаних робiт є Замовник.</w:t>
      </w:r>
    </w:p>
    <w:p w14:paraId="5E47C160" w14:textId="67C22DBB" w:rsidR="00A41304" w:rsidRPr="0084484E" w:rsidRDefault="00A41304" w:rsidP="0084484E">
      <w:pPr>
        <w:pStyle w:val="aa"/>
        <w:numPr>
          <w:ilvl w:val="1"/>
          <w:numId w:val="3"/>
        </w:numPr>
        <w:spacing w:after="0" w:line="240" w:lineRule="auto"/>
        <w:ind w:left="0" w:firstLine="709"/>
        <w:contextualSpacing w:val="0"/>
        <w:jc w:val="both"/>
        <w:rPr>
          <w:rFonts w:ascii="Times New Roman" w:hAnsi="Times New Roman" w:cs="Times New Roman"/>
          <w:sz w:val="24"/>
          <w:szCs w:val="24"/>
        </w:rPr>
      </w:pPr>
      <w:r w:rsidRPr="0084484E">
        <w:rPr>
          <w:rFonts w:ascii="Times New Roman" w:hAnsi="Times New Roman" w:cs="Times New Roman"/>
          <w:sz w:val="24"/>
          <w:szCs w:val="24"/>
        </w:rPr>
        <w:t>Найменування робіт</w:t>
      </w:r>
      <w:r w:rsidR="00655DE3">
        <w:rPr>
          <w:rFonts w:ascii="Times New Roman" w:hAnsi="Times New Roman" w:cs="Times New Roman"/>
          <w:sz w:val="24"/>
          <w:szCs w:val="24"/>
        </w:rPr>
        <w:t xml:space="preserve"> (Об'єкт будівництва)</w:t>
      </w:r>
      <w:r w:rsidRPr="0084484E">
        <w:rPr>
          <w:rFonts w:ascii="Times New Roman" w:hAnsi="Times New Roman" w:cs="Times New Roman"/>
          <w:sz w:val="24"/>
          <w:szCs w:val="24"/>
        </w:rPr>
        <w:t xml:space="preserve">, що мають бути виконані Підрядником: </w:t>
      </w:r>
      <w:r w:rsidR="0084484E" w:rsidRPr="0084484E">
        <w:rPr>
          <w:rFonts w:ascii="Times New Roman" w:hAnsi="Times New Roman" w:cs="Times New Roman"/>
          <w:bCs/>
          <w:spacing w:val="-3"/>
          <w:sz w:val="24"/>
          <w:szCs w:val="24"/>
        </w:rPr>
        <w:t>Капітальний ремонт повного комплексу будівель і споруд КОМУНАЛЬНОЇ УСТАНОВИ ОСКІЛЬСЬКИЙ ПСИХОНЕВРОЛОГІЧНИЙ ІНТЕРНАТ за</w:t>
      </w:r>
      <w:r w:rsidR="0084484E">
        <w:rPr>
          <w:rFonts w:ascii="Times New Roman" w:hAnsi="Times New Roman" w:cs="Times New Roman"/>
          <w:bCs/>
          <w:spacing w:val="-3"/>
          <w:sz w:val="24"/>
          <w:szCs w:val="24"/>
        </w:rPr>
        <w:t xml:space="preserve"> </w:t>
      </w:r>
      <w:r w:rsidR="0084484E" w:rsidRPr="0084484E">
        <w:rPr>
          <w:rFonts w:ascii="Times New Roman" w:hAnsi="Times New Roman" w:cs="Times New Roman"/>
          <w:bCs/>
          <w:spacing w:val="-3"/>
          <w:sz w:val="24"/>
          <w:szCs w:val="24"/>
        </w:rPr>
        <w:t xml:space="preserve">адресою: Харківська область, Ізюмський район, </w:t>
      </w:r>
      <w:r w:rsidR="0084484E" w:rsidRPr="0084484E">
        <w:rPr>
          <w:rFonts w:ascii="Times New Roman" w:hAnsi="Times New Roman" w:cs="Times New Roman"/>
          <w:color w:val="000000"/>
          <w:sz w:val="24"/>
          <w:szCs w:val="24"/>
        </w:rPr>
        <w:t>Оскільська територіальна громада, комплекс будівель і споруд № 33</w:t>
      </w:r>
      <w:r w:rsidR="0084484E" w:rsidRPr="0084484E">
        <w:rPr>
          <w:rFonts w:ascii="Times New Roman" w:hAnsi="Times New Roman" w:cs="Times New Roman"/>
          <w:bCs/>
          <w:spacing w:val="-3"/>
          <w:sz w:val="24"/>
          <w:szCs w:val="24"/>
        </w:rPr>
        <w:t xml:space="preserve">. </w:t>
      </w:r>
      <w:r w:rsidR="0084484E" w:rsidRPr="00782F0D">
        <w:rPr>
          <w:rFonts w:ascii="Times New Roman" w:hAnsi="Times New Roman" w:cs="Times New Roman"/>
          <w:bCs/>
          <w:spacing w:val="-3"/>
          <w:sz w:val="24"/>
          <w:szCs w:val="24"/>
        </w:rPr>
        <w:t>Черга 1. Пусковий комплекс 1 відповідно  до розробленої  проектно-кошторисної документації «</w:t>
      </w:r>
      <w:r w:rsidR="0084484E" w:rsidRPr="0084484E">
        <w:rPr>
          <w:rFonts w:ascii="Times New Roman" w:hAnsi="Times New Roman" w:cs="Times New Roman"/>
          <w:sz w:val="24"/>
          <w:szCs w:val="24"/>
        </w:rPr>
        <w:t>Капітальний ремонт  повного комплексу будівель і споруд</w:t>
      </w:r>
      <w:r w:rsidR="0084484E">
        <w:rPr>
          <w:rFonts w:ascii="Times New Roman" w:hAnsi="Times New Roman" w:cs="Times New Roman"/>
          <w:sz w:val="24"/>
          <w:szCs w:val="24"/>
        </w:rPr>
        <w:t xml:space="preserve"> </w:t>
      </w:r>
      <w:r w:rsidR="0084484E" w:rsidRPr="0084484E">
        <w:rPr>
          <w:rFonts w:ascii="Times New Roman" w:hAnsi="Times New Roman" w:cs="Times New Roman"/>
          <w:sz w:val="24"/>
          <w:szCs w:val="24"/>
        </w:rPr>
        <w:t>КОМУНАЛЬНОЇ УСТАНОВИ ОСКІЛЬСЬКИЙ ПСИХОНЕВРОЛОГІЧНИЙ ІНТЕРНАТ за адресою:</w:t>
      </w:r>
      <w:r w:rsidR="0084484E">
        <w:rPr>
          <w:rFonts w:ascii="Times New Roman" w:hAnsi="Times New Roman" w:cs="Times New Roman"/>
          <w:sz w:val="24"/>
          <w:szCs w:val="24"/>
        </w:rPr>
        <w:t xml:space="preserve"> </w:t>
      </w:r>
      <w:r w:rsidR="0084484E" w:rsidRPr="0084484E">
        <w:rPr>
          <w:rFonts w:ascii="Times New Roman" w:hAnsi="Times New Roman" w:cs="Times New Roman"/>
          <w:sz w:val="24"/>
          <w:szCs w:val="24"/>
        </w:rPr>
        <w:t>Харківська область, Ізюмський район, с. Оскіл, вул. Лісна, 1»</w:t>
      </w:r>
      <w:r w:rsidR="0084484E">
        <w:rPr>
          <w:rFonts w:ascii="Times New Roman" w:hAnsi="Times New Roman" w:cs="Times New Roman"/>
          <w:sz w:val="24"/>
          <w:szCs w:val="24"/>
        </w:rPr>
        <w:t xml:space="preserve"> </w:t>
      </w:r>
      <w:r w:rsidR="0084484E" w:rsidRPr="0084484E">
        <w:rPr>
          <w:rFonts w:ascii="Times New Roman" w:hAnsi="Times New Roman"/>
          <w:sz w:val="24"/>
          <w:szCs w:val="24"/>
        </w:rPr>
        <w:t>(код ДК 021:2015 «Єдиний закупівельний словник» - 45453000-7 - Капітальний ремонт і реставрація)</w:t>
      </w:r>
    </w:p>
    <w:p w14:paraId="01D276CA" w14:textId="77777777" w:rsidR="00A41304" w:rsidRPr="00341052" w:rsidRDefault="00A41304" w:rsidP="005A2999">
      <w:pPr>
        <w:pStyle w:val="aa"/>
        <w:numPr>
          <w:ilvl w:val="1"/>
          <w:numId w:val="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xml:space="preserve">Склад та обсяги робiт, що мають бути виконані Підрядником, визначено у відповідності до додатків до цього Договору, які є невід’ємною його частиною. </w:t>
      </w:r>
    </w:p>
    <w:p w14:paraId="0223E0FA" w14:textId="444434B0" w:rsidR="00A41304" w:rsidRPr="00341052" w:rsidRDefault="00A41304" w:rsidP="005A2999">
      <w:pPr>
        <w:pStyle w:val="aa"/>
        <w:numPr>
          <w:ilvl w:val="1"/>
          <w:numId w:val="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Місце виконання робіт</w:t>
      </w:r>
      <w:r w:rsidR="00655DE3">
        <w:rPr>
          <w:rFonts w:ascii="Times New Roman" w:hAnsi="Times New Roman" w:cs="Times New Roman"/>
          <w:sz w:val="24"/>
          <w:szCs w:val="24"/>
        </w:rPr>
        <w:t>(Об'єкту будівництва)</w:t>
      </w:r>
      <w:r w:rsidRPr="00341052">
        <w:rPr>
          <w:rFonts w:ascii="Times New Roman" w:hAnsi="Times New Roman" w:cs="Times New Roman"/>
          <w:sz w:val="24"/>
          <w:szCs w:val="24"/>
        </w:rPr>
        <w:t xml:space="preserve">: </w:t>
      </w:r>
      <w:r w:rsidR="00AD5917" w:rsidRPr="0084484E">
        <w:rPr>
          <w:rFonts w:ascii="Times New Roman" w:hAnsi="Times New Roman" w:cs="Times New Roman"/>
          <w:bCs/>
          <w:spacing w:val="-3"/>
          <w:sz w:val="24"/>
          <w:szCs w:val="24"/>
        </w:rPr>
        <w:t xml:space="preserve">Харківська область, Ізюмський район, </w:t>
      </w:r>
      <w:r w:rsidR="00AD5917" w:rsidRPr="0084484E">
        <w:rPr>
          <w:rFonts w:ascii="Times New Roman" w:hAnsi="Times New Roman" w:cs="Times New Roman"/>
          <w:color w:val="000000"/>
          <w:sz w:val="24"/>
          <w:szCs w:val="24"/>
        </w:rPr>
        <w:t>Оскільська територіальна громада, комплекс будівель і споруд № 33</w:t>
      </w:r>
      <w:r w:rsidRPr="00341052">
        <w:rPr>
          <w:rFonts w:ascii="Times New Roman" w:hAnsi="Times New Roman" w:cs="Times New Roman"/>
          <w:sz w:val="24"/>
          <w:szCs w:val="24"/>
        </w:rPr>
        <w:t>.</w:t>
      </w:r>
    </w:p>
    <w:p w14:paraId="357A9623" w14:textId="7F9D06FE" w:rsidR="004A39A4" w:rsidRDefault="004A39A4" w:rsidP="005A2999">
      <w:pPr>
        <w:pStyle w:val="aa"/>
        <w:numPr>
          <w:ilvl w:val="1"/>
          <w:numId w:val="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xml:space="preserve">Роботи виконуються у відповідності до </w:t>
      </w:r>
      <w:r w:rsidR="00AD5917">
        <w:rPr>
          <w:rFonts w:ascii="Times New Roman" w:hAnsi="Times New Roman" w:cs="Times New Roman"/>
          <w:sz w:val="24"/>
          <w:szCs w:val="24"/>
        </w:rPr>
        <w:t xml:space="preserve">умов цього договору з урахуванням вимог відповідних розділів проектно-кошторисної документації </w:t>
      </w:r>
      <w:r w:rsidR="00AD5917" w:rsidRPr="00AD5917">
        <w:rPr>
          <w:rFonts w:ascii="Times New Roman" w:hAnsi="Times New Roman" w:cs="Times New Roman"/>
          <w:bCs/>
          <w:spacing w:val="-3"/>
          <w:sz w:val="24"/>
          <w:szCs w:val="24"/>
        </w:rPr>
        <w:t>«</w:t>
      </w:r>
      <w:r w:rsidR="00AD5917" w:rsidRPr="0084484E">
        <w:rPr>
          <w:rFonts w:ascii="Times New Roman" w:hAnsi="Times New Roman" w:cs="Times New Roman"/>
          <w:sz w:val="24"/>
          <w:szCs w:val="24"/>
        </w:rPr>
        <w:t>Капітальний ремонт  повного комплексу будівель і споруд</w:t>
      </w:r>
      <w:r w:rsidR="00AD5917">
        <w:rPr>
          <w:rFonts w:ascii="Times New Roman" w:hAnsi="Times New Roman" w:cs="Times New Roman"/>
          <w:sz w:val="24"/>
          <w:szCs w:val="24"/>
        </w:rPr>
        <w:t xml:space="preserve"> </w:t>
      </w:r>
      <w:r w:rsidR="00AD5917" w:rsidRPr="0084484E">
        <w:rPr>
          <w:rFonts w:ascii="Times New Roman" w:hAnsi="Times New Roman" w:cs="Times New Roman"/>
          <w:sz w:val="24"/>
          <w:szCs w:val="24"/>
        </w:rPr>
        <w:t>КОМУНАЛЬНОЇ УСТАНОВИ ОСКІЛЬСЬКИЙ ПСИХОНЕВРОЛОГІЧНИЙ ІНТЕРНАТ за адресою:</w:t>
      </w:r>
      <w:r w:rsidR="00AD5917">
        <w:rPr>
          <w:rFonts w:ascii="Times New Roman" w:hAnsi="Times New Roman" w:cs="Times New Roman"/>
          <w:sz w:val="24"/>
          <w:szCs w:val="24"/>
        </w:rPr>
        <w:t xml:space="preserve"> </w:t>
      </w:r>
      <w:r w:rsidR="00AD5917" w:rsidRPr="0084484E">
        <w:rPr>
          <w:rFonts w:ascii="Times New Roman" w:hAnsi="Times New Roman" w:cs="Times New Roman"/>
          <w:sz w:val="24"/>
          <w:szCs w:val="24"/>
        </w:rPr>
        <w:t>Харківська область, Ізюмський район, с. Оскіл, вул. Лісна, 1»</w:t>
      </w:r>
      <w:r w:rsidR="00CB4E39" w:rsidRPr="00341052">
        <w:rPr>
          <w:rFonts w:ascii="Times New Roman" w:hAnsi="Times New Roman" w:cs="Times New Roman"/>
          <w:sz w:val="24"/>
          <w:szCs w:val="24"/>
        </w:rPr>
        <w:t>.</w:t>
      </w:r>
    </w:p>
    <w:p w14:paraId="46223493" w14:textId="0FBA1199" w:rsidR="00AD5917" w:rsidRPr="00AD5917" w:rsidRDefault="00AD5917" w:rsidP="005A2999">
      <w:pPr>
        <w:pStyle w:val="aa"/>
        <w:numPr>
          <w:ilvl w:val="1"/>
          <w:numId w:val="3"/>
        </w:numPr>
        <w:spacing w:after="0" w:line="240" w:lineRule="auto"/>
        <w:ind w:left="0" w:firstLine="709"/>
        <w:contextualSpacing w:val="0"/>
        <w:jc w:val="both"/>
        <w:rPr>
          <w:rFonts w:ascii="Times New Roman" w:hAnsi="Times New Roman" w:cs="Times New Roman"/>
          <w:sz w:val="24"/>
          <w:szCs w:val="24"/>
        </w:rPr>
      </w:pPr>
      <w:r w:rsidRPr="00BE1303">
        <w:rPr>
          <w:rFonts w:ascii="Times New Roman" w:eastAsia="Times New Roman" w:hAnsi="Times New Roman"/>
          <w:sz w:val="24"/>
          <w:szCs w:val="24"/>
          <w:lang w:eastAsia="zh-CN"/>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w:t>
      </w:r>
      <w:r w:rsidR="00655DE3">
        <w:rPr>
          <w:rFonts w:ascii="Times New Roman" w:eastAsia="Times New Roman" w:hAnsi="Times New Roman"/>
          <w:sz w:val="24"/>
          <w:szCs w:val="24"/>
          <w:lang w:eastAsia="zh-CN"/>
        </w:rPr>
        <w:t>собливостей закупівлі</w:t>
      </w:r>
      <w:r w:rsidRPr="00BE1303">
        <w:rPr>
          <w:rFonts w:ascii="Times New Roman" w:eastAsia="Times New Roman" w:hAnsi="Times New Roman"/>
          <w:sz w:val="24"/>
          <w:szCs w:val="24"/>
          <w:lang w:eastAsia="zh-CN"/>
        </w:rPr>
        <w:t>.</w:t>
      </w:r>
    </w:p>
    <w:p w14:paraId="02BA75DA" w14:textId="4E5A0001" w:rsidR="00AD5917" w:rsidRPr="00341052" w:rsidRDefault="00AD5917" w:rsidP="005A2999">
      <w:pPr>
        <w:pStyle w:val="aa"/>
        <w:numPr>
          <w:ilvl w:val="1"/>
          <w:numId w:val="3"/>
        </w:numPr>
        <w:spacing w:after="0" w:line="240" w:lineRule="auto"/>
        <w:ind w:left="0" w:firstLine="709"/>
        <w:contextualSpacing w:val="0"/>
        <w:jc w:val="both"/>
        <w:rPr>
          <w:rFonts w:ascii="Times New Roman" w:hAnsi="Times New Roman" w:cs="Times New Roman"/>
          <w:sz w:val="24"/>
          <w:szCs w:val="24"/>
        </w:rPr>
      </w:pPr>
      <w:r w:rsidRPr="00BE1303">
        <w:rPr>
          <w:rFonts w:ascii="Times New Roman" w:eastAsia="Times New Roman" w:hAnsi="Times New Roman"/>
          <w:sz w:val="24"/>
          <w:szCs w:val="24"/>
          <w:lang w:eastAsia="zh-CN"/>
        </w:rPr>
        <w:t>Склад та обсяги Робіт за цим Договором можуть бути переглянуті з дотриманням вимог пункту 1.6 цього Договору у разі виникнення під час виконання Робіт обґрунтованої необхідності зміни  обсягів Робіт та у разі внесення змін до проектної документації</w:t>
      </w:r>
      <w:r>
        <w:rPr>
          <w:rFonts w:ascii="Times New Roman" w:eastAsia="Times New Roman" w:hAnsi="Times New Roman"/>
          <w:sz w:val="24"/>
          <w:szCs w:val="24"/>
          <w:lang w:eastAsia="zh-CN"/>
        </w:rPr>
        <w:t>.</w:t>
      </w:r>
    </w:p>
    <w:p w14:paraId="3ADE99D9" w14:textId="77777777" w:rsidR="00A41304" w:rsidRPr="00341052" w:rsidRDefault="00A41304" w:rsidP="00425617">
      <w:pPr>
        <w:spacing w:after="0" w:line="240" w:lineRule="auto"/>
        <w:ind w:firstLine="709"/>
        <w:jc w:val="center"/>
        <w:rPr>
          <w:rFonts w:ascii="Times New Roman" w:hAnsi="Times New Roman" w:cs="Times New Roman"/>
          <w:b/>
          <w:sz w:val="24"/>
          <w:szCs w:val="24"/>
          <w:lang w:val="uk-UA"/>
        </w:rPr>
      </w:pPr>
    </w:p>
    <w:p w14:paraId="08C0E391"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2. Строки виконання робiт</w:t>
      </w:r>
    </w:p>
    <w:p w14:paraId="6AE6DAF5" w14:textId="20CAC25E" w:rsidR="00A41304" w:rsidRPr="00605640" w:rsidRDefault="00A41304" w:rsidP="005A2999">
      <w:pPr>
        <w:pStyle w:val="aa"/>
        <w:numPr>
          <w:ilvl w:val="1"/>
          <w:numId w:val="4"/>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xml:space="preserve">Строки виконання робiт визначаються відповідно до календарного графiку виконання робiт, що є невід’ємною частиною цього Договору, в якому визначаються етапи </w:t>
      </w:r>
      <w:r w:rsidRPr="00341052">
        <w:rPr>
          <w:rFonts w:ascii="Times New Roman" w:hAnsi="Times New Roman" w:cs="Times New Roman"/>
          <w:sz w:val="24"/>
          <w:szCs w:val="24"/>
        </w:rPr>
        <w:lastRenderedPageBreak/>
        <w:t>виконання робіт та строки їх виконання. При цьому, Підрядн</w:t>
      </w:r>
      <w:bookmarkStart w:id="0" w:name="_GoBack"/>
      <w:bookmarkEnd w:id="0"/>
      <w:r w:rsidRPr="00341052">
        <w:rPr>
          <w:rFonts w:ascii="Times New Roman" w:hAnsi="Times New Roman" w:cs="Times New Roman"/>
          <w:sz w:val="24"/>
          <w:szCs w:val="24"/>
        </w:rPr>
        <w:t>ик у будь-якому разі забезпечує завершення робіт згідно цього До</w:t>
      </w:r>
      <w:r w:rsidR="00306DA4">
        <w:rPr>
          <w:rFonts w:ascii="Times New Roman" w:hAnsi="Times New Roman" w:cs="Times New Roman"/>
          <w:sz w:val="24"/>
          <w:szCs w:val="24"/>
        </w:rPr>
        <w:t xml:space="preserve">говору у строк не більше ніж </w:t>
      </w:r>
      <w:r w:rsidR="00605640" w:rsidRPr="00605640">
        <w:rPr>
          <w:rFonts w:ascii="Times New Roman" w:hAnsi="Times New Roman" w:cs="Times New Roman"/>
          <w:sz w:val="24"/>
          <w:szCs w:val="24"/>
        </w:rPr>
        <w:t>182</w:t>
      </w:r>
      <w:r w:rsidR="00306DA4" w:rsidRPr="00605640">
        <w:rPr>
          <w:rFonts w:ascii="Times New Roman" w:hAnsi="Times New Roman" w:cs="Times New Roman"/>
          <w:sz w:val="24"/>
          <w:szCs w:val="24"/>
        </w:rPr>
        <w:t xml:space="preserve"> календарних днів з моменту підписання договору  з правом досрокового виконання робіт</w:t>
      </w:r>
      <w:r w:rsidR="00E12117" w:rsidRPr="00605640">
        <w:rPr>
          <w:rFonts w:ascii="Times New Roman" w:hAnsi="Times New Roman" w:cs="Times New Roman"/>
          <w:sz w:val="24"/>
          <w:szCs w:val="24"/>
        </w:rPr>
        <w:t>.</w:t>
      </w:r>
    </w:p>
    <w:p w14:paraId="356AEC6E" w14:textId="2EC80000" w:rsidR="00A41304" w:rsidRDefault="00A41304" w:rsidP="005A2999">
      <w:pPr>
        <w:pStyle w:val="aa"/>
        <w:numPr>
          <w:ilvl w:val="1"/>
          <w:numId w:val="4"/>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Датою закiнчення робiт вважається дата їх прийняття Замовником. Виконання може бути закiнчено достроково тiльки за згодою Замовника</w:t>
      </w:r>
      <w:r w:rsidR="005B1E34" w:rsidRPr="00341052">
        <w:rPr>
          <w:rFonts w:ascii="Times New Roman" w:hAnsi="Times New Roman" w:cs="Times New Roman"/>
          <w:sz w:val="24"/>
          <w:szCs w:val="24"/>
        </w:rPr>
        <w:t>, та у випадку затвердження у повному обсязі видатків Замовника на фінансування виконання робіт, та в такому випадку Сторони уточнюють строки виконання робіт та план фінансування виконання робіт.</w:t>
      </w:r>
    </w:p>
    <w:p w14:paraId="22A012F7" w14:textId="2C750F35" w:rsidR="00AD5917" w:rsidRPr="00AD5917" w:rsidRDefault="00A41304" w:rsidP="00AD5917">
      <w:pPr>
        <w:pStyle w:val="aa"/>
        <w:numPr>
          <w:ilvl w:val="1"/>
          <w:numId w:val="4"/>
        </w:numPr>
        <w:spacing w:after="0" w:line="240" w:lineRule="auto"/>
        <w:ind w:left="0" w:firstLine="709"/>
        <w:contextualSpacing w:val="0"/>
        <w:jc w:val="both"/>
        <w:rPr>
          <w:rFonts w:ascii="Times New Roman" w:hAnsi="Times New Roman" w:cs="Times New Roman"/>
          <w:sz w:val="24"/>
          <w:szCs w:val="24"/>
        </w:rPr>
      </w:pPr>
      <w:r w:rsidRPr="00AD5917">
        <w:rPr>
          <w:rFonts w:ascii="Times New Roman" w:hAnsi="Times New Roman" w:cs="Times New Roman"/>
          <w:sz w:val="24"/>
          <w:szCs w:val="24"/>
        </w:rPr>
        <w:t xml:space="preserve">Строки виконання робiт можуть бути змiненi з внесенням вiдповiдних змiн у цей Договір у випадках, що передбачені згідно </w:t>
      </w:r>
      <w:r w:rsidR="007D62DF" w:rsidRPr="00AD5917">
        <w:rPr>
          <w:rFonts w:ascii="Times New Roman" w:hAnsi="Times New Roman" w:cs="Times New Roman"/>
          <w:sz w:val="24"/>
          <w:szCs w:val="24"/>
        </w:rPr>
        <w:t>Особливостей</w:t>
      </w:r>
      <w:r w:rsidRPr="00AD5917">
        <w:rPr>
          <w:rFonts w:ascii="Times New Roman" w:hAnsi="Times New Roman" w:cs="Times New Roman"/>
          <w:sz w:val="24"/>
          <w:szCs w:val="24"/>
        </w:rPr>
        <w:t>.</w:t>
      </w:r>
      <w:r w:rsidR="00AD5917" w:rsidRPr="00AD5917">
        <w:rPr>
          <w:rFonts w:ascii="Times New Roman" w:eastAsia="Times New Roman" w:hAnsi="Times New Roman"/>
          <w:sz w:val="24"/>
          <w:szCs w:val="24"/>
          <w:lang w:eastAsia="zh-CN"/>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графіку виконання робіт.</w:t>
      </w:r>
    </w:p>
    <w:p w14:paraId="61FD0283" w14:textId="77777777" w:rsidR="00A41304" w:rsidRPr="00AD5917" w:rsidRDefault="00A41304" w:rsidP="00AD5917">
      <w:pPr>
        <w:spacing w:after="0" w:line="240" w:lineRule="auto"/>
        <w:jc w:val="both"/>
        <w:rPr>
          <w:rFonts w:ascii="Times New Roman" w:hAnsi="Times New Roman" w:cs="Times New Roman"/>
          <w:sz w:val="24"/>
          <w:szCs w:val="24"/>
        </w:rPr>
      </w:pPr>
    </w:p>
    <w:p w14:paraId="42565187" w14:textId="77777777" w:rsidR="00A41304" w:rsidRPr="00341052" w:rsidRDefault="00A41304" w:rsidP="00425617">
      <w:pPr>
        <w:spacing w:after="0" w:line="240" w:lineRule="auto"/>
        <w:ind w:firstLine="709"/>
        <w:jc w:val="center"/>
        <w:rPr>
          <w:rFonts w:ascii="Times New Roman" w:hAnsi="Times New Roman" w:cs="Times New Roman"/>
          <w:b/>
          <w:sz w:val="24"/>
          <w:szCs w:val="24"/>
          <w:lang w:val="uk-UA"/>
        </w:rPr>
      </w:pPr>
    </w:p>
    <w:p w14:paraId="04827E24"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3. Ціна договору</w:t>
      </w:r>
    </w:p>
    <w:p w14:paraId="1D2DD33E" w14:textId="00431010" w:rsidR="00A41304" w:rsidRPr="00341052" w:rsidRDefault="00A41304" w:rsidP="005A2999">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Загальна вартість цього Договору визначається у відповідності до розрахунку договірної ціни, що є невід’ємною частиною цього Договору, та становить _________________ грн. без ПДВ</w:t>
      </w:r>
      <w:r w:rsidR="00256D20">
        <w:rPr>
          <w:rFonts w:ascii="Times New Roman" w:hAnsi="Times New Roman" w:cs="Times New Roman"/>
          <w:sz w:val="24"/>
          <w:szCs w:val="24"/>
        </w:rPr>
        <w:t>/ з ПДВ</w:t>
      </w:r>
      <w:r w:rsidRPr="00341052">
        <w:rPr>
          <w:rFonts w:ascii="Times New Roman" w:hAnsi="Times New Roman" w:cs="Times New Roman"/>
          <w:sz w:val="24"/>
          <w:szCs w:val="24"/>
        </w:rPr>
        <w:t xml:space="preserve">. </w:t>
      </w:r>
    </w:p>
    <w:p w14:paraId="020DB2CA" w14:textId="2E7E6E57" w:rsidR="00A41304" w:rsidRDefault="00A41304" w:rsidP="005A2999">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xml:space="preserve">Договiрна цiна згідно цього Договору є твердою. </w:t>
      </w:r>
    </w:p>
    <w:p w14:paraId="7E3B704C" w14:textId="77777777" w:rsidR="00C146BD" w:rsidRPr="00C146BD" w:rsidRDefault="00C146BD" w:rsidP="00C146BD">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BE1303">
        <w:rPr>
          <w:rFonts w:ascii="Times New Roman" w:eastAsia="Times New Roman" w:hAnsi="Times New Roman"/>
          <w:sz w:val="24"/>
          <w:szCs w:val="24"/>
          <w:lang w:eastAsia="zh-CN"/>
        </w:rPr>
        <w:t>Договірна ціна є твердою на весь обсяг Робіт і не уточнюється та не змінюється, за винятком випадків, що не суперечать Закону України «Про публічні закупівлі»</w:t>
      </w:r>
      <w:r>
        <w:rPr>
          <w:rFonts w:ascii="Times New Roman" w:eastAsia="Times New Roman" w:hAnsi="Times New Roman"/>
          <w:sz w:val="24"/>
          <w:szCs w:val="24"/>
          <w:lang w:eastAsia="zh-CN"/>
        </w:rPr>
        <w:t xml:space="preserve"> та </w:t>
      </w:r>
      <w:r w:rsidR="00A41304" w:rsidRPr="00C146BD">
        <w:rPr>
          <w:rFonts w:ascii="Times New Roman" w:hAnsi="Times New Roman" w:cs="Times New Roman"/>
          <w:sz w:val="24"/>
          <w:szCs w:val="24"/>
        </w:rPr>
        <w:t xml:space="preserve"> </w:t>
      </w:r>
      <w:r w:rsidR="005D3B11" w:rsidRPr="00C146BD">
        <w:rPr>
          <w:rFonts w:ascii="Times New Roman" w:hAnsi="Times New Roman" w:cs="Times New Roman"/>
          <w:sz w:val="24"/>
          <w:szCs w:val="24"/>
        </w:rPr>
        <w:t>п. 19 Особливостей</w:t>
      </w:r>
      <w:r w:rsidR="00A41304" w:rsidRPr="00C146BD">
        <w:rPr>
          <w:rFonts w:ascii="Times New Roman" w:hAnsi="Times New Roman" w:cs="Times New Roman"/>
          <w:sz w:val="24"/>
          <w:szCs w:val="24"/>
        </w:rPr>
        <w:t>.</w:t>
      </w:r>
      <w:r w:rsidRPr="00C146BD">
        <w:rPr>
          <w:rFonts w:ascii="Times New Roman" w:eastAsia="Times New Roman" w:hAnsi="Times New Roman"/>
          <w:sz w:val="24"/>
          <w:szCs w:val="24"/>
          <w:lang w:eastAsia="zh-CN"/>
        </w:rPr>
        <w:t xml:space="preserve"> </w:t>
      </w:r>
    </w:p>
    <w:p w14:paraId="3021588C" w14:textId="4950198B" w:rsidR="00C146BD" w:rsidRPr="00C146BD" w:rsidRDefault="00C146BD" w:rsidP="00C146BD">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C146BD">
        <w:rPr>
          <w:rFonts w:ascii="Times New Roman" w:eastAsia="Times New Roman" w:hAnsi="Times New Roman"/>
          <w:sz w:val="24"/>
          <w:szCs w:val="24"/>
          <w:lang w:eastAsia="zh-CN"/>
        </w:rPr>
        <w:t xml:space="preserve">Підрядник не може вимагати уточнення твердої договірної ціни відповідно до пункту 3.3 Договору у разі, якщо на момент настання вказаних випадків ним порушені строки виконання Робіт, передбачені Договором та Календарним графіком виконання робіт. </w:t>
      </w:r>
    </w:p>
    <w:p w14:paraId="0A4EB82C" w14:textId="5AB93C3B" w:rsidR="00C146BD" w:rsidRPr="00C146BD" w:rsidRDefault="00C146BD" w:rsidP="00C146BD">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C146BD">
        <w:rPr>
          <w:rFonts w:ascii="Times New Roman" w:eastAsia="Times New Roman" w:hAnsi="Times New Roman"/>
          <w:sz w:val="24"/>
          <w:szCs w:val="24"/>
          <w:lang w:eastAsia="zh-CN"/>
        </w:rPr>
        <w:t>Якщо фактична вартість закінчених Робіт перевищує вартість, яка визначена пунктом 3.1 Договору, всі пов’язані з цим витрати несе Підрядник за свій рахунок.</w:t>
      </w:r>
    </w:p>
    <w:p w14:paraId="08FC2423" w14:textId="04FF17D0" w:rsidR="00C146BD" w:rsidRPr="00C146BD" w:rsidRDefault="00C146BD" w:rsidP="00C146BD">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C146BD">
        <w:rPr>
          <w:rFonts w:ascii="Times New Roman" w:eastAsia="Times New Roman" w:hAnsi="Times New Roman"/>
          <w:sz w:val="24"/>
          <w:szCs w:val="24"/>
          <w:lang w:eastAsia="zh-CN"/>
        </w:rPr>
        <w:t>Взаєморозрахунки по Договору проводяться на підставі виконаних обсягів Робіт та їхньої вартості згідно твердої Договірної ціни.</w:t>
      </w:r>
    </w:p>
    <w:p w14:paraId="62F835C2" w14:textId="4CDA79AB" w:rsidR="00732E7C" w:rsidRPr="00C146BD" w:rsidRDefault="00732E7C" w:rsidP="00C146BD">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C146BD">
        <w:rPr>
          <w:rFonts w:ascii="Times New Roman" w:hAnsi="Times New Roman" w:cs="Times New Roman"/>
          <w:sz w:val="24"/>
          <w:szCs w:val="24"/>
        </w:rPr>
        <w:t>З урахуванням ст. 48 Бюджетного кодексу України зобов’язання Замовника щодо оплати виконаних робіт виникають виключно при наявності та в обсягах відповідного бюджетного асигнування, затвердженого для Замовника на фінансування закупівлі протягом поточного бюджетного періоду. Виконання та оплата вартості залишкового обсягу робіт, сума яких перевищує розмір наявного бюджетного асигнування, здійснюється виключно за умови затвердження додаткових бюджетних асигнувань для Замовника протягом відповідного бюджетного періоду.</w:t>
      </w:r>
    </w:p>
    <w:p w14:paraId="673330E9" w14:textId="77777777" w:rsidR="00732E7C" w:rsidRPr="00341052" w:rsidRDefault="00732E7C" w:rsidP="005A2999">
      <w:pPr>
        <w:pStyle w:val="aa"/>
        <w:numPr>
          <w:ilvl w:val="1"/>
          <w:numId w:val="6"/>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Джерело фінансування робіт згідно цього Договору: ______________*.</w:t>
      </w:r>
    </w:p>
    <w:p w14:paraId="31E847E4" w14:textId="03CEF729" w:rsidR="00ED5C1F" w:rsidRPr="00341052" w:rsidRDefault="00ED5C1F" w:rsidP="00425617">
      <w:pPr>
        <w:spacing w:after="0" w:line="240" w:lineRule="auto"/>
        <w:jc w:val="both"/>
        <w:rPr>
          <w:rFonts w:ascii="Times New Roman" w:hAnsi="Times New Roman" w:cs="Times New Roman"/>
          <w:i/>
          <w:sz w:val="24"/>
          <w:szCs w:val="24"/>
          <w:lang w:val="uk-UA"/>
        </w:rPr>
      </w:pPr>
      <w:r w:rsidRPr="00341052">
        <w:rPr>
          <w:rFonts w:ascii="Times New Roman" w:hAnsi="Times New Roman" w:cs="Times New Roman"/>
          <w:i/>
          <w:sz w:val="24"/>
          <w:szCs w:val="24"/>
        </w:rPr>
        <w:t>* Визначається сторонами під час укла</w:t>
      </w:r>
      <w:r w:rsidR="00256D20">
        <w:rPr>
          <w:rFonts w:ascii="Times New Roman" w:hAnsi="Times New Roman" w:cs="Times New Roman"/>
          <w:i/>
          <w:sz w:val="24"/>
          <w:szCs w:val="24"/>
        </w:rPr>
        <w:t>дення договору підряду</w:t>
      </w:r>
      <w:r w:rsidRPr="00341052">
        <w:rPr>
          <w:rFonts w:ascii="Times New Roman" w:hAnsi="Times New Roman" w:cs="Times New Roman"/>
          <w:i/>
          <w:sz w:val="24"/>
          <w:szCs w:val="24"/>
        </w:rPr>
        <w:t>.</w:t>
      </w:r>
    </w:p>
    <w:p w14:paraId="371AC939"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p>
    <w:p w14:paraId="19A66FEB"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4. Права та обов’язки сторiн</w:t>
      </w:r>
    </w:p>
    <w:p w14:paraId="2120468A" w14:textId="77777777" w:rsidR="00A41304" w:rsidRPr="00341052" w:rsidRDefault="00A41304" w:rsidP="005A2999">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Замовник має право:</w:t>
      </w:r>
    </w:p>
    <w:p w14:paraId="6E3EF080" w14:textId="77777777" w:rsidR="00A41304" w:rsidRPr="00341052" w:rsidRDefault="00A41304" w:rsidP="00425617">
      <w:pPr>
        <w:spacing w:after="0" w:line="240" w:lineRule="auto"/>
        <w:ind w:firstLine="709"/>
        <w:jc w:val="both"/>
        <w:rPr>
          <w:rFonts w:ascii="Times New Roman" w:hAnsi="Times New Roman" w:cs="Times New Roman"/>
          <w:sz w:val="24"/>
          <w:szCs w:val="24"/>
          <w:lang w:val="uk-UA"/>
        </w:rPr>
      </w:pPr>
      <w:r w:rsidRPr="00341052">
        <w:rPr>
          <w:rFonts w:ascii="Times New Roman" w:hAnsi="Times New Roman" w:cs="Times New Roman"/>
          <w:sz w:val="24"/>
          <w:szCs w:val="24"/>
          <w:lang w:val="uk-UA"/>
        </w:rPr>
        <w:t>в</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дмовитися в</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д прийняття зак</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нчених роб</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т (об’єкта буд</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вництва) у раз</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 xml:space="preserve"> виявлення недол</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к</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в, як</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 xml:space="preserve"> виключають можлив</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сть їх (його) використання в</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дпов</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дно до мети, зазначеної у проектн</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й документац</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 xml:space="preserve">ї та цьому Договорі, </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 xml:space="preserve"> не можуть бути усунен</w:t>
      </w:r>
      <w:r w:rsidRPr="00341052">
        <w:rPr>
          <w:rFonts w:ascii="Times New Roman" w:hAnsi="Times New Roman" w:cs="Times New Roman"/>
          <w:sz w:val="24"/>
          <w:szCs w:val="24"/>
        </w:rPr>
        <w:t>i</w:t>
      </w:r>
      <w:r w:rsidRPr="00341052">
        <w:rPr>
          <w:rFonts w:ascii="Times New Roman" w:hAnsi="Times New Roman" w:cs="Times New Roman"/>
          <w:sz w:val="24"/>
          <w:szCs w:val="24"/>
          <w:lang w:val="uk-UA"/>
        </w:rPr>
        <w:t xml:space="preserve"> Підрядником, Замовником або третьою особою;</w:t>
      </w:r>
    </w:p>
    <w:p w14:paraId="7F9D4C91"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здiйснювати у будь-який час, не втручаючись у господарську дiяльнiсть Підрядника (субпідрядника), технiчний нагляд i контроль за ходом, якiстю, вартiстю та обсягами виконання робiт;</w:t>
      </w:r>
    </w:p>
    <w:p w14:paraId="508F506F"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 xml:space="preserve">делегувати в установленому законодавством порядку повноваження щодо здiйснення технiчного нагляду i контролю третiй особi, зокрема спецiалiзованiй органiзацiї (консультацiйнiй, проектнiй, iнжинiринговiй тощо) або спецiалiсту, якi мають вiдповiднi дозвiльнi документи. Делегування Замовником своїх повноважень не звiльняє його вiд вiдповiдальностi перед Підрядником за невиконання або неналежне виконання договiрних </w:t>
      </w:r>
      <w:r w:rsidRPr="00341052">
        <w:rPr>
          <w:rFonts w:ascii="Times New Roman" w:hAnsi="Times New Roman" w:cs="Times New Roman"/>
          <w:sz w:val="24"/>
          <w:szCs w:val="24"/>
        </w:rPr>
        <w:lastRenderedPageBreak/>
        <w:t>зобов’язань, а також не позбавляє права здiйснювати контроль за ходом, якiстю, вартiстю та обсягами виконання робiт;</w:t>
      </w:r>
    </w:p>
    <w:p w14:paraId="250D929C"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вимагати безоплатного виправлення недолiкiв, що виникли внаслiдок допущених Підрядником порушень, або виправити їх своїми силами. У такому разi збитки, завданi Замовнику, вiдшкодовуються Підрядником, у тому числi за рахунок вiдповiдного зниження договiрної цiни;</w:t>
      </w:r>
    </w:p>
    <w:p w14:paraId="14BE2DD0"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вiдмовитися вiд Договору та вимагати вiдшкодування збиткiв, якщо Підрядник своєчасно не розпочав роботи або виконує їх настiльки повiльно, що закiнчення їх у строк, визначений договором пiдряду, стає неможливим;</w:t>
      </w:r>
    </w:p>
    <w:p w14:paraId="5EF02E72"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вiдмовитися вiд Договору в будь-який час до закiнчення виконання робiт (будiвництва об’єкта), оплативши Підряднику виконану частину робiт;</w:t>
      </w:r>
    </w:p>
    <w:p w14:paraId="3F32B9DC"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iнiцiювати внесення змiн у цей Договір, вимагати розiрвання цього Договору та вiдшкодування збиткiв за наявностi iстотних порушень Підрядником умов цього Договору;</w:t>
      </w:r>
    </w:p>
    <w:p w14:paraId="1810FCB9"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вимагати вiдшкодування завданих йому збиткiв, зумовлених порушенням цього Договору.</w:t>
      </w:r>
    </w:p>
    <w:p w14:paraId="5EBC09D7"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Замовник також має iншi права, передбаченi цим Договором, Цивiльним i Господарським кодексами України, та iншими актами законодавства.</w:t>
      </w:r>
    </w:p>
    <w:p w14:paraId="6ED265A1" w14:textId="77777777" w:rsidR="00A41304" w:rsidRPr="00341052" w:rsidRDefault="00A41304" w:rsidP="005A2999">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Замовник зобов’язаний:</w:t>
      </w:r>
    </w:p>
    <w:p w14:paraId="1891BA3E"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надати Підряднику будiвельний майданчик (фронт робiт), передати дозвiльну та iншу договiрну документацiю, необхідну для виконання робіт;</w:t>
      </w:r>
    </w:p>
    <w:p w14:paraId="29A28D9A"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сприяти Підряднику в порядку, встановленому цим Договором, у виконаннi робiт;</w:t>
      </w:r>
    </w:p>
    <w:p w14:paraId="5C1F25CF"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прийняти в установленому порядку та оплатити виконанi роботи;</w:t>
      </w:r>
    </w:p>
    <w:p w14:paraId="31FA6060"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негайно повiдомити Підрядника про виявленi недолiки в роботi;</w:t>
      </w:r>
    </w:p>
    <w:p w14:paraId="6D50051C"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забезпечити здiйснення технiчного нагляду протягом усього перiоду будiвництва об’єкта в порядку, встановленому законодавством;</w:t>
      </w:r>
    </w:p>
    <w:p w14:paraId="31E0F2E4"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виконувати належним чином iншi зобов’язання, передбаченi цим Договором, Цивiльним i Господарським кодексами України, та iншими актами законодавства.</w:t>
      </w:r>
    </w:p>
    <w:p w14:paraId="1DD2E813" w14:textId="77777777" w:rsidR="00A41304" w:rsidRPr="00341052" w:rsidRDefault="00A41304" w:rsidP="005A2999">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має право:</w:t>
      </w:r>
    </w:p>
    <w:p w14:paraId="3F1DF32D"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залучати за згодою Замовника до виконання цього Договору третiх осiб (субпідрядникiв);</w:t>
      </w:r>
    </w:p>
    <w:p w14:paraId="7B06C9C1"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зупиняти роботи у разi невиконання Замовником своїх зобов’язань за цим Договором, що призвело до ускладнення або до неможливостi проведення Підрядником робiт;</w:t>
      </w:r>
    </w:p>
    <w:p w14:paraId="4E76EB19"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вiдмовитися вiд договору пiдряду з вiдшкодуванням збиткiв у разi, коли додержання вказiвок Замовника стосовно способу виконання робiт загрожує життю та здоров’ю людей, чи призводить до порушення екологiчних, санiтарних правил, правил безпеки та iнших встановлених законодавством вимог;</w:t>
      </w:r>
    </w:p>
    <w:p w14:paraId="4325ECD5"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на вiдшкодування завданих йому збиткiв вiдповiдно до законодавства та цього Договору;</w:t>
      </w:r>
    </w:p>
    <w:p w14:paraId="20FB7D8C"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 xml:space="preserve">iнiцiювати внесення змiн у цей Договір у випадках, визначених згідно </w:t>
      </w:r>
      <w:r w:rsidR="005D3B11" w:rsidRPr="00341052">
        <w:rPr>
          <w:rFonts w:ascii="Times New Roman" w:hAnsi="Times New Roman" w:cs="Times New Roman"/>
          <w:sz w:val="24"/>
          <w:szCs w:val="24"/>
          <w:lang w:val="uk-UA"/>
        </w:rPr>
        <w:t>п. 19 Особливостей</w:t>
      </w:r>
      <w:r w:rsidRPr="00341052">
        <w:rPr>
          <w:rFonts w:ascii="Times New Roman" w:hAnsi="Times New Roman" w:cs="Times New Roman"/>
          <w:sz w:val="24"/>
          <w:szCs w:val="24"/>
        </w:rPr>
        <w:t>.</w:t>
      </w:r>
    </w:p>
    <w:p w14:paraId="6B0C395A"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Підрядник має також iншi права, передбаченi цим Договором, Цивiльним i Господарським кодексами України, та iншими актами законодавства.</w:t>
      </w:r>
    </w:p>
    <w:p w14:paraId="4F011533" w14:textId="77777777" w:rsidR="00A41304" w:rsidRPr="00341052" w:rsidRDefault="00A41304" w:rsidP="005A2999">
      <w:pPr>
        <w:pStyle w:val="aa"/>
        <w:numPr>
          <w:ilvl w:val="1"/>
          <w:numId w:val="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зобов’язаний:</w:t>
      </w:r>
    </w:p>
    <w:p w14:paraId="779727C1"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виконати з використанням власних ресурсiв та у встановленi строки роботи вiдповiдно до проектної документацiї та цього Договору;</w:t>
      </w:r>
    </w:p>
    <w:p w14:paraId="7CDD1C55"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одержати встановленi законом дозволи на виконання окремих видiв робiт, якщо отримання таких дозволів вимагається у відповідності до вимог чинного законодавства;</w:t>
      </w:r>
    </w:p>
    <w:p w14:paraId="4994E795"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вживати заходiв до збереження майна, переданого Замовником;</w:t>
      </w:r>
    </w:p>
    <w:p w14:paraId="70851EF6"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здiйснювати експертну перевiрку, випробовування робiт, матерiалiв, конструкцiй виробiв, устаткування тощо, якi використовуються для виконання робiт, та повiдомляти про це Замовника у визначенi цим Договором строки;</w:t>
      </w:r>
    </w:p>
    <w:p w14:paraId="3E01A96C"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своєчасно попередити Замовника про те, що додержання його вказiвок стосовно способу виконання робiт загрожує їх якостi або придатностi, та про наявнiсть iнших обставин, якi можуть викликати таку загрозу;</w:t>
      </w:r>
    </w:p>
    <w:p w14:paraId="60CD56FE"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lastRenderedPageBreak/>
        <w:t>передати Замовнику у порядку, передбаченому законодавством та цим Договором, закiнченi роботи (об’єкт будiвництва);</w:t>
      </w:r>
    </w:p>
    <w:p w14:paraId="408F4868"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вжити заходiв до недопущення передачi без згоди Замовника проектної документацiї (примiрникiв, копiй) третiм особам;</w:t>
      </w:r>
    </w:p>
    <w:p w14:paraId="53D99A77"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забезпечити ведення та передачу Замовнику в установленому порядку документiв про виконання цього Договору;</w:t>
      </w:r>
    </w:p>
    <w:p w14:paraId="5E07BB85"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координувати дiяльнiсть субпідрядникiв на будiвельному майданчику, якщо такі залучатимуться до виконання робіт;</w:t>
      </w:r>
    </w:p>
    <w:p w14:paraId="69B1B38F"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своєчасно усувати недолiки робiт, допущенi з його вини;</w:t>
      </w:r>
    </w:p>
    <w:p w14:paraId="61425169"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вiдшкодувати вiдповiдно до законодавства та цього Договору завданi Замовнику збитки;</w:t>
      </w:r>
    </w:p>
    <w:p w14:paraId="483A0887"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iнформувати в установленому порядку Замовника про хiд виконання зобов’язань за цим Договором, обставини, що перешкоджають його виконанню, а також про заходи, необхiднi для їх усунення;</w:t>
      </w:r>
    </w:p>
    <w:p w14:paraId="756605A5" w14:textId="77777777" w:rsidR="00A41304" w:rsidRPr="00341052" w:rsidRDefault="00A41304" w:rsidP="00425617">
      <w:pPr>
        <w:spacing w:after="0" w:line="240" w:lineRule="auto"/>
        <w:ind w:firstLine="709"/>
        <w:jc w:val="both"/>
        <w:rPr>
          <w:rFonts w:ascii="Times New Roman" w:hAnsi="Times New Roman" w:cs="Times New Roman"/>
          <w:sz w:val="24"/>
          <w:szCs w:val="24"/>
        </w:rPr>
      </w:pPr>
      <w:r w:rsidRPr="00341052">
        <w:rPr>
          <w:rFonts w:ascii="Times New Roman" w:hAnsi="Times New Roman" w:cs="Times New Roman"/>
          <w:sz w:val="24"/>
          <w:szCs w:val="24"/>
        </w:rPr>
        <w:t>виконувати належним чином iншi зобов’язання, передбаченi цим Договором, Цивiльним i Господарським кодексами України, iншими актами законодавства.</w:t>
      </w:r>
    </w:p>
    <w:p w14:paraId="65F38CA4" w14:textId="77777777" w:rsidR="00A41304" w:rsidRPr="00341052" w:rsidRDefault="00A41304" w:rsidP="00425617">
      <w:pPr>
        <w:spacing w:after="0" w:line="240" w:lineRule="auto"/>
        <w:ind w:firstLine="709"/>
        <w:jc w:val="center"/>
        <w:rPr>
          <w:rFonts w:ascii="Times New Roman" w:hAnsi="Times New Roman" w:cs="Times New Roman"/>
          <w:b/>
          <w:sz w:val="24"/>
          <w:szCs w:val="24"/>
        </w:rPr>
      </w:pPr>
    </w:p>
    <w:p w14:paraId="4B67599A"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5. Забезпечення виконання зобов’язань</w:t>
      </w:r>
    </w:p>
    <w:p w14:paraId="68EA5FDE" w14:textId="5E68D507" w:rsidR="008F2914" w:rsidRDefault="008F2914" w:rsidP="008F2914">
      <w:pPr>
        <w:tabs>
          <w:tab w:val="left" w:pos="567"/>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5.1. П</w:t>
      </w:r>
      <w:r w:rsidRPr="008F2914">
        <w:rPr>
          <w:rFonts w:ascii="Times New Roman" w:hAnsi="Times New Roman" w:cs="Times New Roman"/>
          <w:color w:val="000000"/>
          <w:sz w:val="24"/>
          <w:szCs w:val="24"/>
        </w:rPr>
        <w:t xml:space="preserve">ідрядник не пізніше дати укладання Договору, надає Замовнику забезпечення виконання Договору у вигляді оригіналу банківської гарантії </w:t>
      </w:r>
      <w:r>
        <w:rPr>
          <w:rFonts w:ascii="Times New Roman" w:hAnsi="Times New Roman" w:cs="Times New Roman"/>
          <w:color w:val="000000"/>
          <w:sz w:val="24"/>
          <w:szCs w:val="24"/>
          <w:lang w:val="uk-UA"/>
        </w:rPr>
        <w:t>в розімірі 2(двох) % від договірної ціни, що становить</w:t>
      </w:r>
      <w:r>
        <w:rPr>
          <w:rFonts w:ascii="Times New Roman" w:hAnsi="Times New Roman" w:cs="Times New Roman"/>
          <w:color w:val="000000"/>
          <w:sz w:val="24"/>
          <w:szCs w:val="24"/>
        </w:rPr>
        <w:t xml:space="preserve"> </w:t>
      </w:r>
      <w:r w:rsidRPr="008F2914">
        <w:rPr>
          <w:rFonts w:ascii="Times New Roman" w:hAnsi="Times New Roman" w:cs="Times New Roman"/>
          <w:color w:val="000000"/>
          <w:sz w:val="24"/>
          <w:szCs w:val="24"/>
        </w:rPr>
        <w:t xml:space="preserve"> ___________ (________________) грн.</w:t>
      </w:r>
    </w:p>
    <w:p w14:paraId="026CC8AE" w14:textId="06589EE2" w:rsidR="008F2914" w:rsidRDefault="008F2914" w:rsidP="008F2914">
      <w:pPr>
        <w:tabs>
          <w:tab w:val="left" w:pos="567"/>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5.2.</w:t>
      </w:r>
      <w:r w:rsidRPr="008F2914">
        <w:rPr>
          <w:rFonts w:ascii="Times New Roman" w:hAnsi="Times New Roman" w:cs="Times New Roman"/>
          <w:color w:val="000000"/>
          <w:sz w:val="24"/>
          <w:szCs w:val="24"/>
        </w:rPr>
        <w:t>Надана, як забезпечення виконання Договору, банківська гарантія свідчить про обов’язок банку-гаранта у разі порушення підрядником свого зобов’язання по Договору, забезпеченого гарантією, сплатити кошти Замовнику за першою його вимогою без подання будь-яких інших документів.</w:t>
      </w:r>
    </w:p>
    <w:p w14:paraId="225B6672" w14:textId="2CCBD169" w:rsidR="008F2914" w:rsidRDefault="008F2914" w:rsidP="008F2914">
      <w:pPr>
        <w:tabs>
          <w:tab w:val="left" w:pos="567"/>
        </w:tabs>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lang w:val="uk-UA"/>
        </w:rPr>
        <w:t>5.3.</w:t>
      </w:r>
      <w:r w:rsidRPr="008F2914">
        <w:rPr>
          <w:rFonts w:ascii="Times New Roman" w:hAnsi="Times New Roman" w:cs="Times New Roman"/>
          <w:color w:val="000000"/>
          <w:sz w:val="24"/>
          <w:szCs w:val="24"/>
        </w:rPr>
        <w:t xml:space="preserve">Термін дії </w:t>
      </w:r>
      <w:r>
        <w:rPr>
          <w:rFonts w:ascii="Times New Roman" w:hAnsi="Times New Roman" w:cs="Times New Roman"/>
          <w:color w:val="000000"/>
          <w:sz w:val="24"/>
          <w:szCs w:val="24"/>
        </w:rPr>
        <w:t>гарантії повинен становити не менше терміну дії договору</w:t>
      </w:r>
      <w:r w:rsidRPr="008F2914">
        <w:rPr>
          <w:rFonts w:ascii="Times New Roman" w:hAnsi="Times New Roman" w:cs="Times New Roman"/>
          <w:color w:val="000000"/>
          <w:sz w:val="24"/>
          <w:szCs w:val="24"/>
        </w:rPr>
        <w:t>. При подовженні строку дії Договор</w:t>
      </w:r>
      <w:r w:rsidR="00F53597">
        <w:rPr>
          <w:rFonts w:ascii="Times New Roman" w:hAnsi="Times New Roman" w:cs="Times New Roman"/>
          <w:color w:val="000000"/>
          <w:sz w:val="24"/>
          <w:szCs w:val="24"/>
        </w:rPr>
        <w:t>у відповідно до умов Договору,</w:t>
      </w:r>
      <w:r w:rsidRPr="008F2914">
        <w:rPr>
          <w:rFonts w:ascii="Times New Roman" w:hAnsi="Times New Roman" w:cs="Times New Roman"/>
          <w:color w:val="000000"/>
          <w:sz w:val="24"/>
          <w:szCs w:val="24"/>
        </w:rPr>
        <w:t xml:space="preserve"> п</w:t>
      </w:r>
      <w:r w:rsidR="00F53597">
        <w:rPr>
          <w:rFonts w:ascii="Times New Roman" w:hAnsi="Times New Roman" w:cs="Times New Roman"/>
          <w:color w:val="000000"/>
          <w:sz w:val="24"/>
          <w:szCs w:val="24"/>
        </w:rPr>
        <w:t xml:space="preserve">ідрядник зобовязаний </w:t>
      </w:r>
      <w:r w:rsidRPr="008F2914">
        <w:rPr>
          <w:rFonts w:ascii="Times New Roman" w:hAnsi="Times New Roman" w:cs="Times New Roman"/>
          <w:color w:val="000000"/>
          <w:sz w:val="24"/>
          <w:szCs w:val="24"/>
        </w:rPr>
        <w:t xml:space="preserve"> </w:t>
      </w:r>
      <w:r w:rsidR="00F53597">
        <w:rPr>
          <w:rFonts w:ascii="Times New Roman" w:hAnsi="Times New Roman" w:cs="Times New Roman"/>
          <w:color w:val="000000"/>
          <w:sz w:val="24"/>
          <w:szCs w:val="24"/>
        </w:rPr>
        <w:t>продовжити строк</w:t>
      </w:r>
      <w:r w:rsidRPr="008F2914">
        <w:rPr>
          <w:rFonts w:ascii="Times New Roman" w:hAnsi="Times New Roman" w:cs="Times New Roman"/>
          <w:color w:val="000000"/>
          <w:sz w:val="24"/>
          <w:szCs w:val="24"/>
        </w:rPr>
        <w:t xml:space="preserve"> дії гарантії.</w:t>
      </w:r>
      <w:r w:rsidRPr="008F2914">
        <w:rPr>
          <w:rFonts w:ascii="Times New Roman" w:hAnsi="Times New Roman" w:cs="Times New Roman"/>
          <w:sz w:val="24"/>
          <w:szCs w:val="24"/>
          <w:shd w:val="clear" w:color="auto" w:fill="FFFFFF"/>
        </w:rPr>
        <w:t xml:space="preserve">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2775F5D7" w14:textId="6CF9F1A2" w:rsidR="008F2914" w:rsidRDefault="00F53597" w:rsidP="00F53597">
      <w:pPr>
        <w:tabs>
          <w:tab w:val="left" w:pos="567"/>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lang w:val="uk-UA"/>
        </w:rPr>
        <w:t>5.4.</w:t>
      </w:r>
      <w:r w:rsidR="008F2914" w:rsidRPr="008F2914">
        <w:rPr>
          <w:rFonts w:ascii="Times New Roman" w:hAnsi="Times New Roman" w:cs="Times New Roman"/>
          <w:color w:val="000000"/>
          <w:sz w:val="24"/>
          <w:szCs w:val="24"/>
        </w:rPr>
        <w:t>У випадку розірвання Договору через відсутність коштів для</w:t>
      </w:r>
      <w:r>
        <w:rPr>
          <w:rFonts w:ascii="Times New Roman" w:hAnsi="Times New Roman" w:cs="Times New Roman"/>
          <w:color w:val="000000"/>
          <w:sz w:val="24"/>
          <w:szCs w:val="24"/>
        </w:rPr>
        <w:t xml:space="preserve"> фінансування об'єкту</w:t>
      </w:r>
      <w:r w:rsidR="008F2914" w:rsidRPr="008F2914">
        <w:rPr>
          <w:rFonts w:ascii="Times New Roman" w:hAnsi="Times New Roman" w:cs="Times New Roman"/>
          <w:color w:val="000000"/>
          <w:sz w:val="24"/>
          <w:szCs w:val="24"/>
        </w:rPr>
        <w:t xml:space="preserve"> банківська гарантія повертається підряднику та банку-гаранту.</w:t>
      </w:r>
    </w:p>
    <w:p w14:paraId="7364FC17" w14:textId="29C9B7A4" w:rsidR="008F2914" w:rsidRPr="00F53597" w:rsidRDefault="00F53597" w:rsidP="00F53597">
      <w:pPr>
        <w:tabs>
          <w:tab w:val="left" w:pos="567"/>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5.5.</w:t>
      </w:r>
      <w:r w:rsidR="008F2914" w:rsidRPr="008F2914">
        <w:rPr>
          <w:rFonts w:ascii="Times New Roman" w:hAnsi="Times New Roman" w:cs="Times New Roman"/>
          <w:color w:val="000000"/>
          <w:sz w:val="24"/>
          <w:szCs w:val="24"/>
        </w:rPr>
        <w:t>Замовник повертає забезпечення виконання договору про закупівлю:</w:t>
      </w:r>
    </w:p>
    <w:p w14:paraId="0427E709" w14:textId="77777777" w:rsidR="008F2914" w:rsidRPr="008F2914" w:rsidRDefault="008F2914" w:rsidP="008F2914">
      <w:pPr>
        <w:tabs>
          <w:tab w:val="left" w:pos="567"/>
        </w:tabs>
        <w:spacing w:after="0" w:line="240" w:lineRule="auto"/>
        <w:ind w:firstLine="567"/>
        <w:jc w:val="both"/>
        <w:rPr>
          <w:rFonts w:ascii="Times New Roman" w:hAnsi="Times New Roman" w:cs="Times New Roman"/>
          <w:color w:val="000000"/>
          <w:sz w:val="24"/>
          <w:szCs w:val="24"/>
        </w:rPr>
      </w:pPr>
      <w:r w:rsidRPr="008F2914">
        <w:rPr>
          <w:rFonts w:ascii="Times New Roman" w:hAnsi="Times New Roman" w:cs="Times New Roman"/>
          <w:color w:val="000000"/>
          <w:sz w:val="24"/>
          <w:szCs w:val="24"/>
        </w:rPr>
        <w:t>1) після виконання переможцем процедури закупівлі договору про закупівлю;</w:t>
      </w:r>
    </w:p>
    <w:p w14:paraId="09D6EE4F" w14:textId="77777777" w:rsidR="008F2914" w:rsidRPr="008F2914" w:rsidRDefault="008F2914" w:rsidP="008F2914">
      <w:pPr>
        <w:tabs>
          <w:tab w:val="left" w:pos="567"/>
        </w:tabs>
        <w:spacing w:after="0" w:line="240" w:lineRule="auto"/>
        <w:ind w:firstLine="567"/>
        <w:jc w:val="both"/>
        <w:rPr>
          <w:rFonts w:ascii="Times New Roman" w:hAnsi="Times New Roman" w:cs="Times New Roman"/>
          <w:color w:val="000000"/>
          <w:sz w:val="24"/>
          <w:szCs w:val="24"/>
        </w:rPr>
      </w:pPr>
      <w:r w:rsidRPr="008F2914">
        <w:rPr>
          <w:rFonts w:ascii="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580FC5B" w14:textId="77777777" w:rsidR="008F2914" w:rsidRPr="008F2914" w:rsidRDefault="008F2914" w:rsidP="008F2914">
      <w:pPr>
        <w:tabs>
          <w:tab w:val="left" w:pos="567"/>
        </w:tabs>
        <w:spacing w:after="0" w:line="240" w:lineRule="auto"/>
        <w:ind w:firstLine="567"/>
        <w:jc w:val="both"/>
        <w:rPr>
          <w:rFonts w:ascii="Times New Roman" w:hAnsi="Times New Roman" w:cs="Times New Roman"/>
          <w:color w:val="000000"/>
          <w:sz w:val="24"/>
          <w:szCs w:val="24"/>
        </w:rPr>
      </w:pPr>
      <w:r w:rsidRPr="008F2914">
        <w:rPr>
          <w:rFonts w:ascii="Times New Roman" w:hAnsi="Times New Roman" w:cs="Times New Roman"/>
          <w:color w:val="000000"/>
          <w:sz w:val="24"/>
          <w:szCs w:val="24"/>
        </w:rPr>
        <w:t>3) у випадках, передбачених статтею 43 Закону;</w:t>
      </w:r>
    </w:p>
    <w:p w14:paraId="105DF69E" w14:textId="3A96D34A" w:rsidR="008F2914" w:rsidRDefault="008F2914" w:rsidP="008F2914">
      <w:pPr>
        <w:tabs>
          <w:tab w:val="left" w:pos="567"/>
        </w:tabs>
        <w:spacing w:after="0" w:line="240" w:lineRule="auto"/>
        <w:ind w:firstLine="567"/>
        <w:jc w:val="both"/>
        <w:rPr>
          <w:rFonts w:ascii="Times New Roman" w:hAnsi="Times New Roman" w:cs="Times New Roman"/>
          <w:color w:val="000000"/>
          <w:sz w:val="24"/>
          <w:szCs w:val="24"/>
        </w:rPr>
      </w:pPr>
      <w:r w:rsidRPr="008F2914">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FCAD0C7" w14:textId="0E6E6E0D" w:rsidR="008F2914" w:rsidRPr="00F53597" w:rsidRDefault="00F53597" w:rsidP="00F53597">
      <w:pPr>
        <w:tabs>
          <w:tab w:val="left" w:pos="567"/>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5.5. </w:t>
      </w:r>
      <w:r w:rsidR="008F2914" w:rsidRPr="008F2914">
        <w:rPr>
          <w:rFonts w:ascii="Times New Roman" w:eastAsia="Times New Roman" w:hAnsi="Times New Roman" w:cs="Times New Roman"/>
          <w:color w:val="000000"/>
          <w:sz w:val="24"/>
          <w:szCs w:val="24"/>
        </w:rPr>
        <w:t>Кошти, що надійшли як забезпечення виконання договору про закупівлю, якщо вони не повертаються Генеральному підряднику у випадках, визначених Законом, підлягають перерахуванню до відповідного бюджету.</w:t>
      </w:r>
    </w:p>
    <w:p w14:paraId="345F8945" w14:textId="77777777" w:rsidR="00A41304" w:rsidRPr="002868C5" w:rsidRDefault="00A41304" w:rsidP="00425617">
      <w:pPr>
        <w:spacing w:after="0" w:line="240" w:lineRule="auto"/>
        <w:ind w:firstLine="709"/>
        <w:jc w:val="both"/>
        <w:rPr>
          <w:rFonts w:ascii="Times New Roman" w:hAnsi="Times New Roman" w:cs="Times New Roman"/>
          <w:b/>
          <w:sz w:val="24"/>
          <w:szCs w:val="24"/>
        </w:rPr>
      </w:pPr>
    </w:p>
    <w:p w14:paraId="5021EE7D" w14:textId="77777777" w:rsidR="00A41304" w:rsidRPr="0057455C" w:rsidRDefault="00A41304" w:rsidP="0057455C">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6. Ризики випадкового знищення або пошкодження об’єкта будiвництва та його страхування</w:t>
      </w:r>
    </w:p>
    <w:p w14:paraId="40C703C2" w14:textId="77777777" w:rsidR="00A41304" w:rsidRPr="00341052" w:rsidRDefault="00A41304" w:rsidP="005A2999">
      <w:pPr>
        <w:pStyle w:val="aa"/>
        <w:numPr>
          <w:ilvl w:val="0"/>
          <w:numId w:val="12"/>
        </w:numPr>
        <w:spacing w:after="0" w:line="240" w:lineRule="auto"/>
        <w:ind w:left="0" w:firstLine="709"/>
        <w:contextualSpacing w:val="0"/>
        <w:jc w:val="both"/>
        <w:rPr>
          <w:rFonts w:ascii="Times New Roman" w:hAnsi="Times New Roman" w:cs="Times New Roman"/>
          <w:vanish/>
          <w:sz w:val="24"/>
          <w:szCs w:val="24"/>
        </w:rPr>
      </w:pPr>
    </w:p>
    <w:p w14:paraId="2DE7F4DB" w14:textId="77777777" w:rsidR="00A41304" w:rsidRPr="00341052" w:rsidRDefault="00A41304" w:rsidP="005A2999">
      <w:pPr>
        <w:pStyle w:val="aa"/>
        <w:numPr>
          <w:ilvl w:val="0"/>
          <w:numId w:val="12"/>
        </w:numPr>
        <w:spacing w:after="0" w:line="240" w:lineRule="auto"/>
        <w:ind w:left="0" w:firstLine="709"/>
        <w:contextualSpacing w:val="0"/>
        <w:jc w:val="both"/>
        <w:rPr>
          <w:rFonts w:ascii="Times New Roman" w:hAnsi="Times New Roman" w:cs="Times New Roman"/>
          <w:vanish/>
          <w:sz w:val="24"/>
          <w:szCs w:val="24"/>
        </w:rPr>
      </w:pPr>
    </w:p>
    <w:p w14:paraId="43CC3F19" w14:textId="1673A486" w:rsidR="00655DE3" w:rsidRPr="00655DE3" w:rsidRDefault="00655DE3" w:rsidP="00655DE3">
      <w:pPr>
        <w:widowControl w:val="0"/>
        <w:numPr>
          <w:ilvl w:val="1"/>
          <w:numId w:val="33"/>
        </w:numPr>
        <w:tabs>
          <w:tab w:val="left" w:pos="709"/>
          <w:tab w:val="left" w:pos="1134"/>
        </w:tabs>
        <w:suppressAutoHyphens/>
        <w:spacing w:after="0" w:line="240" w:lineRule="exact"/>
        <w:ind w:left="0" w:firstLine="567"/>
        <w:jc w:val="both"/>
        <w:rPr>
          <w:rFonts w:ascii="Times New Roman" w:eastAsia="Times New Roman" w:hAnsi="Times New Roman"/>
          <w:sz w:val="24"/>
          <w:szCs w:val="24"/>
          <w:lang w:val="uk-UA" w:eastAsia="zh-CN"/>
        </w:rPr>
      </w:pPr>
      <w:r w:rsidRPr="00655DE3">
        <w:rPr>
          <w:rFonts w:ascii="Times New Roman" w:eastAsia="Times New Roman" w:hAnsi="Times New Roman"/>
          <w:sz w:val="24"/>
          <w:szCs w:val="24"/>
          <w:lang w:val="uk-UA" w:eastAsia="zh-CN"/>
        </w:rPr>
        <w:t>Ризик випадкового знищення або пошкодження Об'єкта, а також прилеглих споруд, будівель та інши</w:t>
      </w:r>
      <w:r>
        <w:rPr>
          <w:rFonts w:ascii="Times New Roman" w:eastAsia="Times New Roman" w:hAnsi="Times New Roman"/>
          <w:sz w:val="24"/>
          <w:szCs w:val="24"/>
          <w:lang w:val="uk-UA" w:eastAsia="zh-CN"/>
        </w:rPr>
        <w:t>х матеріальних цінностей</w:t>
      </w:r>
      <w:r w:rsidRPr="00655DE3">
        <w:rPr>
          <w:rFonts w:ascii="Times New Roman" w:eastAsia="Times New Roman" w:hAnsi="Times New Roman"/>
          <w:sz w:val="24"/>
          <w:szCs w:val="24"/>
          <w:lang w:val="uk-UA" w:eastAsia="zh-CN"/>
        </w:rPr>
        <w:t>, майна третіх осіб</w:t>
      </w:r>
      <w:r>
        <w:rPr>
          <w:rFonts w:ascii="Times New Roman" w:eastAsia="Times New Roman" w:hAnsi="Times New Roman"/>
          <w:sz w:val="24"/>
          <w:szCs w:val="24"/>
          <w:lang w:val="uk-UA" w:eastAsia="zh-CN"/>
        </w:rPr>
        <w:t xml:space="preserve"> та Замовника</w:t>
      </w:r>
      <w:r w:rsidRPr="00655DE3">
        <w:rPr>
          <w:rFonts w:ascii="Times New Roman" w:eastAsia="Times New Roman" w:hAnsi="Times New Roman"/>
          <w:sz w:val="24"/>
          <w:szCs w:val="24"/>
          <w:lang w:val="uk-UA" w:eastAsia="zh-CN"/>
        </w:rPr>
        <w:t xml:space="preserve"> під час проведення Робіт за договором підряду, а Об’єкта до моменту підписання Акту приймання-здачі відремонтованих, реконструйованих та модернізованих об’єктів несе Підрядник, крім випадків виникнення ризику внаслідок обставин, що залежали від Замовника. </w:t>
      </w:r>
    </w:p>
    <w:p w14:paraId="0D9D75B5" w14:textId="77777777" w:rsidR="00655DE3" w:rsidRPr="00655DE3" w:rsidRDefault="00655DE3" w:rsidP="00655DE3">
      <w:pPr>
        <w:widowControl w:val="0"/>
        <w:numPr>
          <w:ilvl w:val="1"/>
          <w:numId w:val="33"/>
        </w:numPr>
        <w:tabs>
          <w:tab w:val="left" w:pos="709"/>
          <w:tab w:val="left" w:pos="1134"/>
        </w:tabs>
        <w:suppressAutoHyphens/>
        <w:spacing w:after="0" w:line="240" w:lineRule="auto"/>
        <w:ind w:left="0" w:firstLine="567"/>
        <w:jc w:val="both"/>
        <w:rPr>
          <w:rFonts w:ascii="Times New Roman" w:eastAsia="Times New Roman" w:hAnsi="Times New Roman"/>
          <w:sz w:val="24"/>
          <w:szCs w:val="24"/>
          <w:lang w:val="uk-UA" w:eastAsia="zh-CN"/>
        </w:rPr>
      </w:pPr>
      <w:r w:rsidRPr="00655DE3">
        <w:rPr>
          <w:rFonts w:ascii="Times New Roman" w:eastAsia="Times New Roman" w:hAnsi="Times New Roman"/>
          <w:sz w:val="24"/>
          <w:szCs w:val="24"/>
          <w:lang w:val="uk-UA" w:eastAsia="zh-CN"/>
        </w:rPr>
        <w:t>Підрядник зобов'язаний негайно повідомити Замовника про обставини, що загрожують знищенням або пошкодженням Об'єкта, іншого майна та матеріальних цінностей, ризик якого несе Підрядник, а Замовник протягом 3 (трьох) днів після одержання повідомлення</w:t>
      </w:r>
      <w:r w:rsidRPr="00655DE3">
        <w:rPr>
          <w:rFonts w:ascii="Times New Roman" w:hAnsi="Times New Roman"/>
          <w:sz w:val="24"/>
          <w:szCs w:val="24"/>
          <w:lang w:val="uk-UA"/>
        </w:rPr>
        <w:t xml:space="preserve"> </w:t>
      </w:r>
      <w:r w:rsidRPr="00655DE3">
        <w:rPr>
          <w:rFonts w:ascii="Times New Roman" w:eastAsia="Times New Roman" w:hAnsi="Times New Roman"/>
          <w:sz w:val="24"/>
          <w:szCs w:val="24"/>
          <w:lang w:val="uk-UA" w:eastAsia="zh-CN"/>
        </w:rPr>
        <w:t>надає Підряднику відповідне рішення з переліком заходів, необхідних для вжиття Підрядником.</w:t>
      </w:r>
    </w:p>
    <w:p w14:paraId="6CB94923" w14:textId="77777777" w:rsidR="00655DE3" w:rsidRPr="00BE1303" w:rsidRDefault="00655DE3" w:rsidP="00655DE3">
      <w:pPr>
        <w:widowControl w:val="0"/>
        <w:numPr>
          <w:ilvl w:val="1"/>
          <w:numId w:val="33"/>
        </w:numPr>
        <w:tabs>
          <w:tab w:val="left" w:pos="709"/>
          <w:tab w:val="left" w:pos="1134"/>
        </w:tabs>
        <w:suppressAutoHyphens/>
        <w:spacing w:after="0" w:line="240" w:lineRule="auto"/>
        <w:ind w:left="0" w:firstLine="567"/>
        <w:jc w:val="both"/>
        <w:rPr>
          <w:rFonts w:ascii="Times New Roman" w:eastAsia="Times New Roman" w:hAnsi="Times New Roman"/>
          <w:sz w:val="24"/>
          <w:szCs w:val="24"/>
          <w:lang w:eastAsia="zh-CN"/>
        </w:rPr>
      </w:pPr>
      <w:r w:rsidRPr="00BE1303">
        <w:rPr>
          <w:rFonts w:ascii="Times New Roman" w:eastAsia="Times New Roman" w:hAnsi="Times New Roman"/>
          <w:sz w:val="24"/>
          <w:szCs w:val="24"/>
          <w:lang w:eastAsia="zh-CN"/>
        </w:rPr>
        <w:t xml:space="preserve">Повідомлення про пошкодження Об'єкта, іншого майна Замовника та третіх осіб, </w:t>
      </w:r>
      <w:r w:rsidRPr="00BE1303">
        <w:rPr>
          <w:rFonts w:ascii="Times New Roman" w:eastAsia="Times New Roman" w:hAnsi="Times New Roman"/>
          <w:sz w:val="24"/>
          <w:szCs w:val="24"/>
          <w:lang w:eastAsia="zh-CN"/>
        </w:rPr>
        <w:lastRenderedPageBreak/>
        <w:t>відповідальність за виникнення якого несе Підрядник, надсилається Замовнику протягом 1 (одного) дня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2 (двох) днів після усунення пошкодження.</w:t>
      </w:r>
    </w:p>
    <w:p w14:paraId="1B37C040" w14:textId="77777777" w:rsidR="00655DE3" w:rsidRPr="00BE1303" w:rsidRDefault="00655DE3" w:rsidP="00655DE3">
      <w:pPr>
        <w:widowControl w:val="0"/>
        <w:numPr>
          <w:ilvl w:val="1"/>
          <w:numId w:val="33"/>
        </w:numPr>
        <w:tabs>
          <w:tab w:val="left" w:pos="709"/>
          <w:tab w:val="left" w:pos="1134"/>
        </w:tabs>
        <w:suppressAutoHyphens/>
        <w:spacing w:after="0" w:line="240" w:lineRule="auto"/>
        <w:ind w:left="0" w:firstLine="567"/>
        <w:jc w:val="both"/>
        <w:rPr>
          <w:rFonts w:ascii="Times New Roman" w:eastAsia="Times New Roman" w:hAnsi="Times New Roman"/>
          <w:sz w:val="24"/>
          <w:szCs w:val="24"/>
          <w:lang w:eastAsia="zh-CN"/>
        </w:rPr>
      </w:pPr>
      <w:r w:rsidRPr="00BE1303">
        <w:rPr>
          <w:rFonts w:ascii="Times New Roman" w:eastAsia="Times New Roman" w:hAnsi="Times New Roman"/>
          <w:sz w:val="24"/>
          <w:szCs w:val="24"/>
          <w:lang w:eastAsia="zh-CN"/>
        </w:rPr>
        <w:t xml:space="preserve">Підрядник приймає на себе зобов’язання протягом 10 (десяти) днів з дати підписання цього Договору здійснити добровільне страхування будівельно-монтажних ризиків при виконанні Робіт за цим Договором та протягом першого року гарантійної експлуатації Об’єкта будівництва. </w:t>
      </w:r>
    </w:p>
    <w:p w14:paraId="44D70688" w14:textId="77777777" w:rsidR="00655DE3" w:rsidRPr="00BE1303" w:rsidRDefault="00655DE3" w:rsidP="00655DE3">
      <w:pPr>
        <w:widowControl w:val="0"/>
        <w:numPr>
          <w:ilvl w:val="1"/>
          <w:numId w:val="33"/>
        </w:numPr>
        <w:tabs>
          <w:tab w:val="left" w:pos="709"/>
          <w:tab w:val="left" w:pos="1134"/>
        </w:tabs>
        <w:suppressAutoHyphens/>
        <w:spacing w:after="0" w:line="240" w:lineRule="auto"/>
        <w:ind w:left="0" w:firstLine="567"/>
        <w:jc w:val="both"/>
        <w:rPr>
          <w:rFonts w:ascii="Times New Roman" w:eastAsia="Times New Roman" w:hAnsi="Times New Roman"/>
          <w:sz w:val="24"/>
          <w:szCs w:val="24"/>
          <w:lang w:eastAsia="zh-CN"/>
        </w:rPr>
      </w:pPr>
      <w:r w:rsidRPr="00BE1303">
        <w:rPr>
          <w:rFonts w:ascii="Times New Roman" w:eastAsia="Times New Roman" w:hAnsi="Times New Roman"/>
          <w:sz w:val="24"/>
          <w:szCs w:val="24"/>
          <w:lang w:eastAsia="zh-CN"/>
        </w:rPr>
        <w:t>Підрядник зобов’язаний укласти договір добровільного страхування майна при здійсненні будівельно-монтажних робіт з умовою страхового покриття «від усіх ризиків» або з визначеним переліком страхових ризиків, які, у будь-якому разі, мають включати випадки пошкодження, загибелі або втрати Об’єкта будівництва внаслідок, зокрема, але не виключно:</w:t>
      </w:r>
    </w:p>
    <w:p w14:paraId="08225A7D" w14:textId="77777777" w:rsidR="00655DE3" w:rsidRPr="00BE1303" w:rsidRDefault="00655DE3" w:rsidP="00655DE3">
      <w:pPr>
        <w:widowControl w:val="0"/>
        <w:numPr>
          <w:ilvl w:val="0"/>
          <w:numId w:val="32"/>
        </w:numPr>
        <w:tabs>
          <w:tab w:val="left" w:pos="709"/>
          <w:tab w:val="left" w:pos="1134"/>
        </w:tabs>
        <w:suppressAutoHyphens/>
        <w:spacing w:after="0" w:line="240" w:lineRule="auto"/>
        <w:ind w:left="0" w:firstLine="567"/>
        <w:contextualSpacing/>
        <w:jc w:val="both"/>
        <w:rPr>
          <w:rFonts w:ascii="Times New Roman" w:eastAsia="Times New Roman" w:hAnsi="Times New Roman"/>
          <w:sz w:val="24"/>
          <w:szCs w:val="24"/>
          <w:lang w:eastAsia="zh-CN"/>
        </w:rPr>
      </w:pPr>
      <w:r w:rsidRPr="00BE1303">
        <w:rPr>
          <w:rFonts w:ascii="Times New Roman" w:eastAsia="Times New Roman" w:hAnsi="Times New Roman"/>
          <w:sz w:val="24"/>
          <w:szCs w:val="24"/>
          <w:lang w:eastAsia="zh-CN"/>
        </w:rPr>
        <w:t>помилок при проведенні будівельних та монтажних робіт;</w:t>
      </w:r>
    </w:p>
    <w:p w14:paraId="28F6210A" w14:textId="77777777" w:rsidR="00655DE3" w:rsidRPr="00BE1303" w:rsidRDefault="00655DE3" w:rsidP="00655DE3">
      <w:pPr>
        <w:widowControl w:val="0"/>
        <w:numPr>
          <w:ilvl w:val="0"/>
          <w:numId w:val="32"/>
        </w:numPr>
        <w:tabs>
          <w:tab w:val="left" w:pos="709"/>
          <w:tab w:val="left" w:pos="1134"/>
        </w:tabs>
        <w:suppressAutoHyphens/>
        <w:spacing w:after="0" w:line="240" w:lineRule="auto"/>
        <w:ind w:left="0" w:firstLine="567"/>
        <w:contextualSpacing/>
        <w:jc w:val="both"/>
        <w:rPr>
          <w:rFonts w:ascii="Times New Roman" w:eastAsia="Times New Roman" w:hAnsi="Times New Roman"/>
          <w:sz w:val="24"/>
          <w:szCs w:val="24"/>
          <w:lang w:eastAsia="zh-CN"/>
        </w:rPr>
      </w:pPr>
      <w:r w:rsidRPr="00BE1303">
        <w:rPr>
          <w:rFonts w:ascii="Times New Roman" w:eastAsia="Times New Roman" w:hAnsi="Times New Roman"/>
          <w:sz w:val="24"/>
          <w:szCs w:val="24"/>
          <w:lang w:eastAsia="zh-CN"/>
        </w:rPr>
        <w:t>дефектів матеріалів та (або) конструкцій;</w:t>
      </w:r>
    </w:p>
    <w:p w14:paraId="055E35E2" w14:textId="77777777" w:rsidR="00655DE3" w:rsidRPr="00BE1303" w:rsidRDefault="00655DE3" w:rsidP="00655DE3">
      <w:pPr>
        <w:widowControl w:val="0"/>
        <w:numPr>
          <w:ilvl w:val="0"/>
          <w:numId w:val="32"/>
        </w:numPr>
        <w:tabs>
          <w:tab w:val="left" w:pos="709"/>
          <w:tab w:val="left" w:pos="1134"/>
        </w:tabs>
        <w:suppressAutoHyphens/>
        <w:spacing w:after="0" w:line="240" w:lineRule="auto"/>
        <w:ind w:left="0" w:firstLine="567"/>
        <w:contextualSpacing/>
        <w:jc w:val="both"/>
        <w:rPr>
          <w:rFonts w:ascii="Times New Roman" w:eastAsia="Times New Roman" w:hAnsi="Times New Roman"/>
          <w:sz w:val="24"/>
          <w:szCs w:val="24"/>
          <w:lang w:eastAsia="zh-CN"/>
        </w:rPr>
      </w:pPr>
      <w:r w:rsidRPr="00BE1303">
        <w:rPr>
          <w:rFonts w:ascii="Times New Roman" w:eastAsia="Times New Roman" w:hAnsi="Times New Roman"/>
          <w:sz w:val="24"/>
          <w:szCs w:val="24"/>
          <w:lang w:eastAsia="zh-CN"/>
        </w:rPr>
        <w:t>протиправних дій третіх осіб.</w:t>
      </w:r>
    </w:p>
    <w:p w14:paraId="0A45C9E4" w14:textId="77777777" w:rsidR="00655DE3" w:rsidRPr="00BE1303" w:rsidRDefault="00655DE3" w:rsidP="00655DE3">
      <w:pPr>
        <w:widowControl w:val="0"/>
        <w:numPr>
          <w:ilvl w:val="1"/>
          <w:numId w:val="33"/>
        </w:numPr>
        <w:tabs>
          <w:tab w:val="left" w:pos="709"/>
          <w:tab w:val="left" w:pos="1134"/>
        </w:tabs>
        <w:suppressAutoHyphens/>
        <w:spacing w:after="0" w:line="240" w:lineRule="auto"/>
        <w:ind w:left="0" w:firstLine="567"/>
        <w:contextualSpacing/>
        <w:jc w:val="both"/>
        <w:rPr>
          <w:rFonts w:ascii="Times New Roman" w:eastAsia="Times New Roman" w:hAnsi="Times New Roman"/>
          <w:sz w:val="24"/>
          <w:szCs w:val="24"/>
          <w:lang w:eastAsia="zh-CN"/>
        </w:rPr>
      </w:pPr>
      <w:r w:rsidRPr="00BE1303">
        <w:rPr>
          <w:rFonts w:ascii="Times New Roman" w:eastAsia="Times New Roman" w:hAnsi="Times New Roman"/>
          <w:sz w:val="24"/>
          <w:szCs w:val="24"/>
          <w:lang w:eastAsia="zh-CN"/>
        </w:rPr>
        <w:t>Договором добровільного страхування майна при здійсненні будівельно-монтажних робіт обов’язково має бути передбачено і страхування ризику виникнення у Підрядника непередбачених витрат (збитків), пов'язаних з його гарантійними зобов'язаннями стосовно Об’єкта будівництва, який відповідно до цього Договору буде ним відремонтований, протягом першого року дії гарантійних зобов'язань. При цьому страховим випадком є виникнення у Підрядника непередбачених витрат (збитків), обумовлених його гарантійними зобов'язаннями перед Замовником, пов'язаних з ремонтом (заміною, відновленням) складових частин Об'єкта будівництва у результаті його пошкодження або загибелі, що настали внаслідок недоліків, помилок та недогляду, допущених при здійсненні будівельно-монтажних робіт за цим Договором, що проявилися протягом першого року гарантійної експлуатації Об'єкта будівництва.</w:t>
      </w:r>
    </w:p>
    <w:p w14:paraId="325ED871" w14:textId="77777777" w:rsidR="00655DE3" w:rsidRPr="00BE1303" w:rsidRDefault="00655DE3" w:rsidP="00655DE3">
      <w:pPr>
        <w:widowControl w:val="0"/>
        <w:numPr>
          <w:ilvl w:val="1"/>
          <w:numId w:val="33"/>
        </w:numPr>
        <w:tabs>
          <w:tab w:val="left" w:pos="709"/>
          <w:tab w:val="left" w:pos="1134"/>
        </w:tabs>
        <w:suppressAutoHyphens/>
        <w:spacing w:after="0" w:line="240" w:lineRule="auto"/>
        <w:ind w:left="0" w:firstLine="567"/>
        <w:contextualSpacing/>
        <w:jc w:val="both"/>
        <w:rPr>
          <w:rFonts w:ascii="Times New Roman" w:eastAsia="Times New Roman" w:hAnsi="Times New Roman"/>
          <w:sz w:val="24"/>
          <w:szCs w:val="24"/>
          <w:lang w:eastAsia="zh-CN"/>
        </w:rPr>
      </w:pPr>
      <w:r w:rsidRPr="00BE1303">
        <w:rPr>
          <w:rFonts w:ascii="Times New Roman" w:eastAsia="Times New Roman" w:hAnsi="Times New Roman"/>
          <w:sz w:val="24"/>
          <w:szCs w:val="24"/>
          <w:lang w:eastAsia="zh-CN"/>
        </w:rPr>
        <w:t xml:space="preserve"> Франшиза по Договору добровільного страхування майна при здійсненні будівельно-монтажних робіт не повинна перевищувати 1 % страхової суми.</w:t>
      </w:r>
    </w:p>
    <w:p w14:paraId="7BA22BC2" w14:textId="77777777" w:rsidR="00655DE3" w:rsidRPr="00BE1303" w:rsidRDefault="00655DE3" w:rsidP="00655DE3">
      <w:pPr>
        <w:widowControl w:val="0"/>
        <w:numPr>
          <w:ilvl w:val="1"/>
          <w:numId w:val="33"/>
        </w:numPr>
        <w:tabs>
          <w:tab w:val="left" w:pos="709"/>
          <w:tab w:val="left" w:pos="1134"/>
        </w:tabs>
        <w:suppressAutoHyphens/>
        <w:spacing w:after="0" w:line="240" w:lineRule="auto"/>
        <w:ind w:left="0" w:firstLine="567"/>
        <w:contextualSpacing/>
        <w:jc w:val="both"/>
        <w:rPr>
          <w:rFonts w:ascii="Times New Roman" w:eastAsia="Times New Roman" w:hAnsi="Times New Roman"/>
          <w:sz w:val="24"/>
          <w:szCs w:val="24"/>
          <w:lang w:eastAsia="zh-CN"/>
        </w:rPr>
      </w:pPr>
      <w:r w:rsidRPr="00BE1303">
        <w:rPr>
          <w:rFonts w:ascii="Times New Roman" w:eastAsia="Times New Roman" w:hAnsi="Times New Roman"/>
          <w:sz w:val="24"/>
          <w:szCs w:val="24"/>
          <w:lang w:eastAsia="zh-CN"/>
        </w:rPr>
        <w:t>Підрядник зобов’язується погодити із Замовником вибір страхової компанії та умови договору страхування, до його підписання зі своєї сторони. В умовах договору страхування призначити Замовника Вигодонабувачем (без права заміни) для отримання страхового відшкодування виключно в період першого року гарантійної експлуатації Об'єкта будівництва, оскільки саме Замовник може в цей період зазнати збитків у результаті настання вищевказаних страхових випадків. Підписати договір добровільного страхування майна при здійсненні будівельно-монтажних робіт в трьох примірниках, один з яких протягом 5-ти днів після набрання договором страхування чинності передати Замовнику разом з копією платіжного доручення про перерахування страховій компанії страхового платежу.</w:t>
      </w:r>
    </w:p>
    <w:p w14:paraId="1775A0F9" w14:textId="77777777" w:rsidR="00655DE3" w:rsidRPr="00BE1303" w:rsidRDefault="00655DE3" w:rsidP="00655DE3">
      <w:pPr>
        <w:widowControl w:val="0"/>
        <w:numPr>
          <w:ilvl w:val="1"/>
          <w:numId w:val="33"/>
        </w:numPr>
        <w:tabs>
          <w:tab w:val="left" w:pos="709"/>
          <w:tab w:val="left" w:pos="1134"/>
        </w:tabs>
        <w:suppressAutoHyphens/>
        <w:spacing w:after="0" w:line="240" w:lineRule="auto"/>
        <w:ind w:left="0" w:firstLine="567"/>
        <w:contextualSpacing/>
        <w:jc w:val="both"/>
        <w:rPr>
          <w:rFonts w:ascii="Times New Roman" w:eastAsia="Times New Roman" w:hAnsi="Times New Roman"/>
          <w:sz w:val="24"/>
          <w:szCs w:val="24"/>
          <w:lang w:eastAsia="zh-CN"/>
        </w:rPr>
      </w:pPr>
      <w:r w:rsidRPr="00BE1303">
        <w:rPr>
          <w:rFonts w:ascii="Times New Roman" w:eastAsia="Times New Roman" w:hAnsi="Times New Roman"/>
          <w:sz w:val="24"/>
          <w:szCs w:val="24"/>
          <w:lang w:eastAsia="zh-CN"/>
        </w:rPr>
        <w:t xml:space="preserve"> У разі, якщо Підрядник не здійснить добровільне страхування будівельно-монтажних ризиків при виконанні Робіт у визначений пунктом 6.4 Договору строк, Замовник через 10 (десять) днів після попередження має право укласти зі страховою компанією договір добровільного страхування майна при здійсненні будівельно-монтажних робіт за рахунок Підрядника (відшкодування суми страхового платежу) для отримання Замовником в якості Вигодонабувача страхового відшкодування в період першого року гарантійної експлуатації Об'єкта будівництва. В такому разі, кошти, що надійшли як забезпечення виконання Договору, Підряднику не повертаються.</w:t>
      </w:r>
    </w:p>
    <w:p w14:paraId="27E0F363" w14:textId="77777777" w:rsidR="00A41304" w:rsidRPr="00341052" w:rsidRDefault="00A41304" w:rsidP="00425617">
      <w:pPr>
        <w:spacing w:after="0" w:line="240" w:lineRule="auto"/>
        <w:ind w:firstLine="709"/>
        <w:jc w:val="center"/>
        <w:rPr>
          <w:rFonts w:ascii="Times New Roman" w:hAnsi="Times New Roman" w:cs="Times New Roman"/>
          <w:b/>
          <w:sz w:val="24"/>
          <w:szCs w:val="24"/>
        </w:rPr>
      </w:pPr>
    </w:p>
    <w:p w14:paraId="7BE5E378"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7. Забезпечення робiт проектною документацiєю</w:t>
      </w:r>
    </w:p>
    <w:p w14:paraId="3D546FE0" w14:textId="77777777" w:rsidR="00A41304" w:rsidRPr="00341052" w:rsidRDefault="00A41304" w:rsidP="005A2999">
      <w:pPr>
        <w:pStyle w:val="aa"/>
        <w:numPr>
          <w:ilvl w:val="0"/>
          <w:numId w:val="13"/>
        </w:numPr>
        <w:spacing w:after="0" w:line="240" w:lineRule="auto"/>
        <w:ind w:left="0" w:firstLine="709"/>
        <w:contextualSpacing w:val="0"/>
        <w:jc w:val="both"/>
        <w:rPr>
          <w:rFonts w:ascii="Times New Roman" w:hAnsi="Times New Roman" w:cs="Times New Roman"/>
          <w:vanish/>
          <w:sz w:val="24"/>
          <w:szCs w:val="24"/>
        </w:rPr>
      </w:pPr>
    </w:p>
    <w:p w14:paraId="6B54B2D3" w14:textId="77777777" w:rsidR="00A41304" w:rsidRPr="00341052" w:rsidRDefault="00A41304" w:rsidP="005A2999">
      <w:pPr>
        <w:pStyle w:val="aa"/>
        <w:numPr>
          <w:ilvl w:val="0"/>
          <w:numId w:val="13"/>
        </w:numPr>
        <w:spacing w:after="0" w:line="240" w:lineRule="auto"/>
        <w:ind w:left="0" w:firstLine="709"/>
        <w:contextualSpacing w:val="0"/>
        <w:jc w:val="both"/>
        <w:rPr>
          <w:rFonts w:ascii="Times New Roman" w:hAnsi="Times New Roman" w:cs="Times New Roman"/>
          <w:vanish/>
          <w:sz w:val="24"/>
          <w:szCs w:val="24"/>
        </w:rPr>
      </w:pPr>
    </w:p>
    <w:p w14:paraId="2B5D2950" w14:textId="77777777" w:rsidR="00A41304" w:rsidRPr="00341052" w:rsidRDefault="00A41304" w:rsidP="005A2999">
      <w:pPr>
        <w:pStyle w:val="aa"/>
        <w:numPr>
          <w:ilvl w:val="0"/>
          <w:numId w:val="13"/>
        </w:numPr>
        <w:spacing w:after="0" w:line="240" w:lineRule="auto"/>
        <w:ind w:left="0" w:firstLine="709"/>
        <w:contextualSpacing w:val="0"/>
        <w:jc w:val="both"/>
        <w:rPr>
          <w:rFonts w:ascii="Times New Roman" w:hAnsi="Times New Roman" w:cs="Times New Roman"/>
          <w:vanish/>
          <w:sz w:val="24"/>
          <w:szCs w:val="24"/>
        </w:rPr>
      </w:pPr>
    </w:p>
    <w:p w14:paraId="097B0B99" w14:textId="51786956" w:rsidR="00A41304" w:rsidRPr="00655DE3" w:rsidRDefault="00A41304" w:rsidP="00655DE3">
      <w:pPr>
        <w:pStyle w:val="aa"/>
        <w:numPr>
          <w:ilvl w:val="1"/>
          <w:numId w:val="13"/>
        </w:numPr>
        <w:spacing w:after="0" w:line="240" w:lineRule="auto"/>
        <w:ind w:left="0" w:firstLine="709"/>
        <w:contextualSpacing w:val="0"/>
        <w:jc w:val="both"/>
        <w:rPr>
          <w:rFonts w:ascii="Times New Roman" w:hAnsi="Times New Roman" w:cs="Times New Roman"/>
          <w:sz w:val="24"/>
          <w:szCs w:val="24"/>
        </w:rPr>
      </w:pPr>
      <w:r w:rsidRPr="00655DE3">
        <w:rPr>
          <w:rFonts w:ascii="Times New Roman" w:hAnsi="Times New Roman" w:cs="Times New Roman"/>
          <w:sz w:val="24"/>
          <w:szCs w:val="24"/>
        </w:rPr>
        <w:t>Замовник зобов’язаний перед початком виконання Підрядником робіт передати П</w:t>
      </w:r>
      <w:r w:rsidR="00655DE3">
        <w:rPr>
          <w:rFonts w:ascii="Times New Roman" w:hAnsi="Times New Roman" w:cs="Times New Roman"/>
          <w:sz w:val="24"/>
          <w:szCs w:val="24"/>
        </w:rPr>
        <w:t>ідряднику на електронному носії (вигляді)</w:t>
      </w:r>
      <w:r w:rsidRPr="00655DE3">
        <w:rPr>
          <w:rFonts w:ascii="Times New Roman" w:hAnsi="Times New Roman" w:cs="Times New Roman"/>
          <w:sz w:val="24"/>
          <w:szCs w:val="24"/>
        </w:rPr>
        <w:t xml:space="preserve"> примiрники проектної документацi</w:t>
      </w:r>
      <w:r w:rsidR="00655DE3">
        <w:rPr>
          <w:rFonts w:ascii="Times New Roman" w:hAnsi="Times New Roman" w:cs="Times New Roman"/>
          <w:sz w:val="24"/>
          <w:szCs w:val="24"/>
        </w:rPr>
        <w:t>ї.</w:t>
      </w:r>
    </w:p>
    <w:p w14:paraId="40C3588D" w14:textId="24F0AC08" w:rsidR="00A41304" w:rsidRPr="00655DE3" w:rsidRDefault="00A41304" w:rsidP="00655DE3">
      <w:pPr>
        <w:pStyle w:val="aa"/>
        <w:numPr>
          <w:ilvl w:val="1"/>
          <w:numId w:val="13"/>
        </w:numPr>
        <w:spacing w:after="0" w:line="240" w:lineRule="auto"/>
        <w:ind w:left="0" w:firstLine="709"/>
        <w:contextualSpacing w:val="0"/>
        <w:jc w:val="both"/>
        <w:rPr>
          <w:rFonts w:ascii="Times New Roman" w:hAnsi="Times New Roman" w:cs="Times New Roman"/>
          <w:sz w:val="24"/>
          <w:szCs w:val="24"/>
        </w:rPr>
      </w:pPr>
      <w:r w:rsidRPr="00655DE3">
        <w:rPr>
          <w:rFonts w:ascii="Times New Roman" w:hAnsi="Times New Roman" w:cs="Times New Roman"/>
          <w:sz w:val="24"/>
          <w:szCs w:val="24"/>
        </w:rPr>
        <w:t>Підрядник зобов’язаний до початку виконання робiт перевiрити комплектнiсть проектної документації та її вiдповiднiсть установленим вимогам. У разi виявлення невiдповiдностi проектної документацiї установленим вимогам Підрядник повинен негайно повідомити про це Замовника.</w:t>
      </w:r>
    </w:p>
    <w:p w14:paraId="2128E2E1" w14:textId="77777777" w:rsidR="00A41304" w:rsidRPr="00341052" w:rsidRDefault="00A41304" w:rsidP="005A2999">
      <w:pPr>
        <w:pStyle w:val="aa"/>
        <w:numPr>
          <w:ilvl w:val="1"/>
          <w:numId w:val="1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lastRenderedPageBreak/>
        <w:t>Замовник укладає договiр про здiйснення авторського нагляду за дотриманням вимог проектної документацiї з її розробником.</w:t>
      </w:r>
    </w:p>
    <w:p w14:paraId="38949A6B" w14:textId="77777777" w:rsidR="00A41304" w:rsidRPr="00341052" w:rsidRDefault="00A41304" w:rsidP="005A2999">
      <w:pPr>
        <w:pStyle w:val="aa"/>
        <w:numPr>
          <w:ilvl w:val="1"/>
          <w:numId w:val="1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Сторона, яка одержала вiд iншої Сторони iнформацiю (технiчну, комерцiйну та iншу), що захищається законом, а також iнформацiю, яка може розглядатися як комерцiйна таємниця, не має права повiдомляти її третiм особам без згоди iншої Сторони.</w:t>
      </w:r>
    </w:p>
    <w:p w14:paraId="37F4DC0E" w14:textId="77777777" w:rsidR="00A41304" w:rsidRPr="00341052" w:rsidRDefault="00A41304" w:rsidP="005A2999">
      <w:pPr>
        <w:pStyle w:val="aa"/>
        <w:numPr>
          <w:ilvl w:val="1"/>
          <w:numId w:val="1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Авторськi права на проектну документацiю охороняються вiдповiдно до законодавства.</w:t>
      </w:r>
    </w:p>
    <w:p w14:paraId="47AACF1D" w14:textId="77777777" w:rsidR="00A41304" w:rsidRPr="00341052" w:rsidRDefault="00A41304" w:rsidP="00425617">
      <w:pPr>
        <w:spacing w:after="0" w:line="240" w:lineRule="auto"/>
        <w:ind w:firstLine="709"/>
        <w:jc w:val="center"/>
        <w:rPr>
          <w:rFonts w:ascii="Times New Roman" w:hAnsi="Times New Roman" w:cs="Times New Roman"/>
          <w:b/>
          <w:sz w:val="24"/>
          <w:szCs w:val="24"/>
        </w:rPr>
      </w:pPr>
    </w:p>
    <w:p w14:paraId="7ED8770E"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8. Забезпечення робiт матерiальними ресурсами та послугами</w:t>
      </w:r>
    </w:p>
    <w:p w14:paraId="515C4706" w14:textId="77777777" w:rsidR="00A41304" w:rsidRPr="00341052" w:rsidRDefault="00A41304" w:rsidP="005A2999">
      <w:pPr>
        <w:pStyle w:val="aa"/>
        <w:numPr>
          <w:ilvl w:val="0"/>
          <w:numId w:val="14"/>
        </w:numPr>
        <w:spacing w:after="0" w:line="240" w:lineRule="auto"/>
        <w:ind w:left="0" w:firstLine="709"/>
        <w:contextualSpacing w:val="0"/>
        <w:jc w:val="both"/>
        <w:rPr>
          <w:rFonts w:ascii="Times New Roman" w:hAnsi="Times New Roman" w:cs="Times New Roman"/>
          <w:vanish/>
          <w:sz w:val="24"/>
          <w:szCs w:val="24"/>
        </w:rPr>
      </w:pPr>
    </w:p>
    <w:p w14:paraId="5C1DA398" w14:textId="77777777" w:rsidR="00A41304" w:rsidRPr="00341052" w:rsidRDefault="00A41304" w:rsidP="005A2999">
      <w:pPr>
        <w:pStyle w:val="aa"/>
        <w:numPr>
          <w:ilvl w:val="0"/>
          <w:numId w:val="14"/>
        </w:numPr>
        <w:spacing w:after="0" w:line="240" w:lineRule="auto"/>
        <w:ind w:left="0" w:firstLine="709"/>
        <w:contextualSpacing w:val="0"/>
        <w:jc w:val="both"/>
        <w:rPr>
          <w:rFonts w:ascii="Times New Roman" w:hAnsi="Times New Roman" w:cs="Times New Roman"/>
          <w:vanish/>
          <w:sz w:val="24"/>
          <w:szCs w:val="24"/>
        </w:rPr>
      </w:pPr>
    </w:p>
    <w:p w14:paraId="7819E611" w14:textId="77777777" w:rsidR="00A41304" w:rsidRPr="00341052" w:rsidRDefault="00A41304" w:rsidP="005A2999">
      <w:pPr>
        <w:pStyle w:val="aa"/>
        <w:numPr>
          <w:ilvl w:val="0"/>
          <w:numId w:val="14"/>
        </w:numPr>
        <w:spacing w:after="0" w:line="240" w:lineRule="auto"/>
        <w:ind w:left="0" w:firstLine="709"/>
        <w:contextualSpacing w:val="0"/>
        <w:jc w:val="both"/>
        <w:rPr>
          <w:rFonts w:ascii="Times New Roman" w:hAnsi="Times New Roman" w:cs="Times New Roman"/>
          <w:vanish/>
          <w:sz w:val="24"/>
          <w:szCs w:val="24"/>
        </w:rPr>
      </w:pPr>
    </w:p>
    <w:p w14:paraId="149C10F1" w14:textId="77777777" w:rsidR="00A41304" w:rsidRPr="00341052" w:rsidRDefault="00A41304" w:rsidP="005A2999">
      <w:pPr>
        <w:pStyle w:val="aa"/>
        <w:numPr>
          <w:ilvl w:val="0"/>
          <w:numId w:val="14"/>
        </w:numPr>
        <w:spacing w:after="0" w:line="240" w:lineRule="auto"/>
        <w:ind w:left="0" w:firstLine="709"/>
        <w:contextualSpacing w:val="0"/>
        <w:jc w:val="both"/>
        <w:rPr>
          <w:rFonts w:ascii="Times New Roman" w:hAnsi="Times New Roman" w:cs="Times New Roman"/>
          <w:vanish/>
          <w:sz w:val="24"/>
          <w:szCs w:val="24"/>
        </w:rPr>
      </w:pPr>
    </w:p>
    <w:p w14:paraId="14906ACC" w14:textId="25F5EED2" w:rsidR="002211CE" w:rsidRPr="00782F0D" w:rsidRDefault="00782F0D" w:rsidP="00782F0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8.1.</w:t>
      </w:r>
      <w:r w:rsidR="002211CE" w:rsidRPr="00782F0D">
        <w:rPr>
          <w:rFonts w:ascii="Times New Roman" w:hAnsi="Times New Roman" w:cs="Times New Roman"/>
          <w:sz w:val="24"/>
          <w:szCs w:val="24"/>
          <w:lang w:val="en-US"/>
        </w:rPr>
        <w:t> </w:t>
      </w:r>
      <w:r w:rsidR="002211CE" w:rsidRPr="00782F0D">
        <w:rPr>
          <w:rFonts w:ascii="Times New Roman" w:hAnsi="Times New Roman" w:cs="Times New Roman"/>
          <w:sz w:val="24"/>
          <w:szCs w:val="24"/>
        </w:rPr>
        <w:t>Закупівля, замовлення, охорона і подача на об'єкт матеріалів, конструкцій та інших матеріальних ресурсів, необхідних для виконання робіт, здійснюється силами та за рахунок підрядника.</w:t>
      </w:r>
    </w:p>
    <w:p w14:paraId="035DE03E" w14:textId="4AC447A2" w:rsidR="002211CE" w:rsidRPr="00782F0D" w:rsidRDefault="00782F0D" w:rsidP="00782F0D">
      <w:pPr>
        <w:tabs>
          <w:tab w:val="left" w:pos="567"/>
        </w:tabs>
        <w:spacing w:after="0"/>
        <w:jc w:val="both"/>
        <w:rPr>
          <w:rFonts w:ascii="Times New Roman" w:hAnsi="Times New Roman" w:cs="Times New Roman"/>
          <w:sz w:val="24"/>
          <w:szCs w:val="24"/>
        </w:rPr>
      </w:pPr>
      <w:r>
        <w:rPr>
          <w:rFonts w:ascii="Times New Roman" w:eastAsia="MS Mincho" w:hAnsi="Times New Roman" w:cs="Times New Roman"/>
          <w:sz w:val="24"/>
          <w:szCs w:val="24"/>
          <w:lang w:val="uk-UA"/>
        </w:rPr>
        <w:t xml:space="preserve">          8.2. </w:t>
      </w:r>
      <w:r w:rsidR="002211CE" w:rsidRPr="00782F0D">
        <w:rPr>
          <w:rFonts w:ascii="Times New Roman" w:eastAsia="MS Mincho" w:hAnsi="Times New Roman" w:cs="Times New Roman"/>
          <w:sz w:val="24"/>
          <w:szCs w:val="24"/>
        </w:rPr>
        <w:t xml:space="preserve">Вибір продавців (постачальників) матеріалів, конструкцій та інших матеріальних ресурсів здійснюється підрядником без узгодження із Замовником.  </w:t>
      </w:r>
    </w:p>
    <w:p w14:paraId="43704C9E" w14:textId="3463D650" w:rsidR="002211CE" w:rsidRPr="00782F0D" w:rsidRDefault="00782F0D" w:rsidP="00782F0D">
      <w:pPr>
        <w:tabs>
          <w:tab w:val="left" w:pos="567"/>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8.3.</w:t>
      </w:r>
      <w:r w:rsidRPr="00782F0D">
        <w:rPr>
          <w:rFonts w:ascii="Times New Roman" w:hAnsi="Times New Roman" w:cs="Times New Roman"/>
          <w:sz w:val="24"/>
          <w:szCs w:val="24"/>
          <w:lang w:val="uk-UA"/>
        </w:rPr>
        <w:t xml:space="preserve"> </w:t>
      </w:r>
      <w:r w:rsidR="002211CE" w:rsidRPr="00782F0D">
        <w:rPr>
          <w:rFonts w:ascii="Times New Roman" w:hAnsi="Times New Roman" w:cs="Times New Roman"/>
          <w:sz w:val="24"/>
          <w:szCs w:val="24"/>
          <w:lang w:val="uk-UA"/>
        </w:rPr>
        <w:t>Підрядник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 по Об'єкту.</w:t>
      </w:r>
    </w:p>
    <w:p w14:paraId="4A7F77D6" w14:textId="77777777" w:rsidR="00A41304" w:rsidRPr="00341052" w:rsidRDefault="00A41304" w:rsidP="00425617">
      <w:pPr>
        <w:spacing w:after="0" w:line="240" w:lineRule="auto"/>
        <w:ind w:firstLine="709"/>
        <w:jc w:val="center"/>
        <w:rPr>
          <w:rFonts w:ascii="Times New Roman" w:hAnsi="Times New Roman" w:cs="Times New Roman"/>
          <w:b/>
          <w:sz w:val="24"/>
          <w:szCs w:val="24"/>
          <w:lang w:val="uk-UA"/>
        </w:rPr>
      </w:pPr>
    </w:p>
    <w:p w14:paraId="17252E9A"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9. Залучення до виконання робiт субпідрядникiв</w:t>
      </w:r>
    </w:p>
    <w:p w14:paraId="087985F7" w14:textId="77777777" w:rsidR="00A41304" w:rsidRPr="00341052" w:rsidRDefault="00A41304" w:rsidP="005A2999">
      <w:pPr>
        <w:pStyle w:val="aa"/>
        <w:numPr>
          <w:ilvl w:val="0"/>
          <w:numId w:val="15"/>
        </w:numPr>
        <w:spacing w:after="0" w:line="240" w:lineRule="auto"/>
        <w:ind w:left="0" w:firstLine="709"/>
        <w:contextualSpacing w:val="0"/>
        <w:jc w:val="both"/>
        <w:rPr>
          <w:rFonts w:ascii="Times New Roman" w:hAnsi="Times New Roman" w:cs="Times New Roman"/>
          <w:vanish/>
          <w:sz w:val="24"/>
          <w:szCs w:val="24"/>
        </w:rPr>
      </w:pPr>
    </w:p>
    <w:p w14:paraId="39151B2A" w14:textId="77777777" w:rsidR="00A41304" w:rsidRPr="00341052" w:rsidRDefault="00A41304" w:rsidP="005A2999">
      <w:pPr>
        <w:pStyle w:val="aa"/>
        <w:numPr>
          <w:ilvl w:val="0"/>
          <w:numId w:val="15"/>
        </w:numPr>
        <w:spacing w:after="0" w:line="240" w:lineRule="auto"/>
        <w:ind w:left="0" w:firstLine="709"/>
        <w:contextualSpacing w:val="0"/>
        <w:jc w:val="both"/>
        <w:rPr>
          <w:rFonts w:ascii="Times New Roman" w:hAnsi="Times New Roman" w:cs="Times New Roman"/>
          <w:vanish/>
          <w:sz w:val="24"/>
          <w:szCs w:val="24"/>
        </w:rPr>
      </w:pPr>
    </w:p>
    <w:p w14:paraId="79BFEA34" w14:textId="77777777" w:rsidR="00A41304" w:rsidRPr="00341052" w:rsidRDefault="00A41304" w:rsidP="005A2999">
      <w:pPr>
        <w:pStyle w:val="aa"/>
        <w:numPr>
          <w:ilvl w:val="0"/>
          <w:numId w:val="15"/>
        </w:numPr>
        <w:spacing w:after="0" w:line="240" w:lineRule="auto"/>
        <w:ind w:left="0" w:firstLine="709"/>
        <w:contextualSpacing w:val="0"/>
        <w:jc w:val="both"/>
        <w:rPr>
          <w:rFonts w:ascii="Times New Roman" w:hAnsi="Times New Roman" w:cs="Times New Roman"/>
          <w:vanish/>
          <w:sz w:val="24"/>
          <w:szCs w:val="24"/>
        </w:rPr>
      </w:pPr>
    </w:p>
    <w:p w14:paraId="5288C5D3" w14:textId="77777777" w:rsidR="00A41304" w:rsidRPr="00341052" w:rsidRDefault="00A41304" w:rsidP="005A2999">
      <w:pPr>
        <w:pStyle w:val="aa"/>
        <w:numPr>
          <w:ilvl w:val="0"/>
          <w:numId w:val="15"/>
        </w:numPr>
        <w:spacing w:after="0" w:line="240" w:lineRule="auto"/>
        <w:ind w:left="0" w:firstLine="709"/>
        <w:contextualSpacing w:val="0"/>
        <w:jc w:val="both"/>
        <w:rPr>
          <w:rFonts w:ascii="Times New Roman" w:hAnsi="Times New Roman" w:cs="Times New Roman"/>
          <w:vanish/>
          <w:sz w:val="24"/>
          <w:szCs w:val="24"/>
        </w:rPr>
      </w:pPr>
    </w:p>
    <w:p w14:paraId="641A1015" w14:textId="77777777" w:rsidR="00A41304" w:rsidRPr="00341052" w:rsidRDefault="00A41304" w:rsidP="005A2999">
      <w:pPr>
        <w:pStyle w:val="aa"/>
        <w:numPr>
          <w:ilvl w:val="0"/>
          <w:numId w:val="15"/>
        </w:numPr>
        <w:spacing w:after="0" w:line="240" w:lineRule="auto"/>
        <w:ind w:left="0" w:firstLine="709"/>
        <w:contextualSpacing w:val="0"/>
        <w:jc w:val="both"/>
        <w:rPr>
          <w:rFonts w:ascii="Times New Roman" w:hAnsi="Times New Roman" w:cs="Times New Roman"/>
          <w:vanish/>
          <w:sz w:val="24"/>
          <w:szCs w:val="24"/>
        </w:rPr>
      </w:pPr>
    </w:p>
    <w:p w14:paraId="56E7ED10" w14:textId="77777777" w:rsidR="00A41304" w:rsidRPr="00341052" w:rsidRDefault="00A41304" w:rsidP="005A2999">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може залучати до виконання робiт iнших осiб (субпідрядникiв). Підрядник вiдповiдає за результати роботи субпідрядникiв i виступає перед Замовником як генеральний підрядник, а перед субпідрядниками — як замовник.</w:t>
      </w:r>
    </w:p>
    <w:p w14:paraId="1A7E6D2F" w14:textId="77777777" w:rsidR="00A41304" w:rsidRPr="00341052" w:rsidRDefault="00A41304" w:rsidP="005A2999">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Генеральний підрядник несе вiдповiдальнiсть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14:paraId="7F2F6CE7" w14:textId="77777777" w:rsidR="00A41304" w:rsidRPr="00341052" w:rsidRDefault="00A41304" w:rsidP="005A2999">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Генеральний підрядник координує виконання робiт субпідрядниками на будiвельному майданчику, створює умови та здiйснює контроль за виконанням ними договiрних зобов’язань.</w:t>
      </w:r>
    </w:p>
    <w:p w14:paraId="5971C909" w14:textId="77777777" w:rsidR="00A41304" w:rsidRPr="00341052" w:rsidRDefault="00A41304" w:rsidP="005A2999">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Замовник i субпідрядник не можуть пред’являти один до одного претензiї, пов’язанi з порушенням умов договорiв, укладених кожним з них з генеральним підрядником.</w:t>
      </w:r>
    </w:p>
    <w:p w14:paraId="7D3A467E" w14:textId="77777777" w:rsidR="00A41304" w:rsidRPr="00341052" w:rsidRDefault="00A41304" w:rsidP="005A2999">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Генеральний підрядник погоджує iз Замовником питання про залучення до виконання робiт субпідрядникiв. Замовник може вiдмовити у такому погодженнi з письмовим обґрунтуванням свого рiшення.</w:t>
      </w:r>
    </w:p>
    <w:p w14:paraId="3FAF4303" w14:textId="77777777" w:rsidR="00A41304" w:rsidRPr="00341052" w:rsidRDefault="00A41304" w:rsidP="005A2999">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xml:space="preserve">Генеральний підрядник може залучати до виконання робiт субпідрядникiв на конкурснiй основi, у тому числi за результатами проведення торгiв (тендеру). </w:t>
      </w:r>
    </w:p>
    <w:p w14:paraId="41AAB204" w14:textId="77777777" w:rsidR="00A41304" w:rsidRPr="00341052" w:rsidRDefault="00A41304" w:rsidP="005A2999">
      <w:pPr>
        <w:pStyle w:val="aa"/>
        <w:numPr>
          <w:ilvl w:val="1"/>
          <w:numId w:val="15"/>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Субпідрядники, що залучаються до виконання робiт, повиннi вiдповiдати квалiфiкацiйним та iншим вимогам, передбаченим чинним законодавством (мати лiцензiю (дозвiл) на виконання робiт, визначених договором субпiдряду, досвiд виконання аналогiчних робiт та ресурси, достатнi для їх виконання, тощо).</w:t>
      </w:r>
    </w:p>
    <w:p w14:paraId="4C7C1AD2" w14:textId="77777777" w:rsidR="00A41304" w:rsidRPr="00341052" w:rsidRDefault="00A41304" w:rsidP="00425617">
      <w:pPr>
        <w:spacing w:after="0" w:line="240" w:lineRule="auto"/>
        <w:ind w:firstLine="709"/>
        <w:jc w:val="center"/>
        <w:rPr>
          <w:rFonts w:ascii="Times New Roman" w:hAnsi="Times New Roman" w:cs="Times New Roman"/>
          <w:b/>
          <w:sz w:val="24"/>
          <w:szCs w:val="24"/>
        </w:rPr>
      </w:pPr>
    </w:p>
    <w:p w14:paraId="501DBC2F"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10. Залучення до виконання робiт робочої сили</w:t>
      </w:r>
    </w:p>
    <w:p w14:paraId="1FC9455F" w14:textId="77777777" w:rsidR="00A41304" w:rsidRPr="00341052" w:rsidRDefault="00A41304" w:rsidP="005A2999">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14:paraId="07770F61" w14:textId="77777777" w:rsidR="00A41304" w:rsidRPr="00341052" w:rsidRDefault="00A41304" w:rsidP="005A2999">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14:paraId="7D95A2BF" w14:textId="77777777" w:rsidR="00A41304" w:rsidRPr="00341052" w:rsidRDefault="00A41304" w:rsidP="005A2999">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14:paraId="70918786" w14:textId="77777777" w:rsidR="00A41304" w:rsidRPr="00341052" w:rsidRDefault="00A41304" w:rsidP="005A2999">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14:paraId="1A090F8D" w14:textId="77777777" w:rsidR="00A41304" w:rsidRPr="00341052" w:rsidRDefault="00A41304" w:rsidP="005A2999">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14:paraId="68A64F0A" w14:textId="77777777" w:rsidR="00A41304" w:rsidRPr="00341052" w:rsidRDefault="00A41304" w:rsidP="005A2999">
      <w:pPr>
        <w:pStyle w:val="aa"/>
        <w:numPr>
          <w:ilvl w:val="0"/>
          <w:numId w:val="16"/>
        </w:numPr>
        <w:spacing w:after="0" w:line="240" w:lineRule="auto"/>
        <w:ind w:left="0" w:firstLine="709"/>
        <w:contextualSpacing w:val="0"/>
        <w:jc w:val="both"/>
        <w:rPr>
          <w:rFonts w:ascii="Times New Roman" w:hAnsi="Times New Roman" w:cs="Times New Roman"/>
          <w:vanish/>
          <w:sz w:val="24"/>
          <w:szCs w:val="24"/>
        </w:rPr>
      </w:pPr>
    </w:p>
    <w:p w14:paraId="4F332306" w14:textId="77777777" w:rsidR="00A41304" w:rsidRPr="00341052" w:rsidRDefault="00A41304" w:rsidP="005A2999">
      <w:pPr>
        <w:pStyle w:val="aa"/>
        <w:numPr>
          <w:ilvl w:val="1"/>
          <w:numId w:val="16"/>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Для виконання робiт Підрядник залучає робочу силу в необхiднiй кiлькостi та вiдповiдної квалiфiкацiї.</w:t>
      </w:r>
    </w:p>
    <w:p w14:paraId="77D388B3" w14:textId="77777777" w:rsidR="00A41304" w:rsidRPr="00341052" w:rsidRDefault="00A41304" w:rsidP="005A2999">
      <w:pPr>
        <w:pStyle w:val="aa"/>
        <w:numPr>
          <w:ilvl w:val="1"/>
          <w:numId w:val="16"/>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повинен забезпечити дотримання трудового законодавства, зокрема створення здорових i безпечних умов працi та вiдпочинку працiвникiв (додержання правил i норм технiки безпеки, виробничої санiтарiї, гiгiєни працi, протипожежної охорони тощо), а також проведення вiдповiдного їх iнструктажу.</w:t>
      </w:r>
    </w:p>
    <w:p w14:paraId="09302DF9" w14:textId="77777777" w:rsidR="00A41304" w:rsidRPr="00341052" w:rsidRDefault="00A41304" w:rsidP="005A2999">
      <w:pPr>
        <w:pStyle w:val="aa"/>
        <w:numPr>
          <w:ilvl w:val="1"/>
          <w:numId w:val="16"/>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Замовник може вимагати вiд Підрядника вiдсторонення працiвникiв вiд виконання робiт (будiвництва об’єкта) з обґрунтуванням такої вимоги.</w:t>
      </w:r>
    </w:p>
    <w:p w14:paraId="18604F26" w14:textId="77777777" w:rsidR="00A41304" w:rsidRPr="00341052" w:rsidRDefault="00A41304" w:rsidP="00425617">
      <w:pPr>
        <w:spacing w:after="0" w:line="240" w:lineRule="auto"/>
        <w:ind w:firstLine="709"/>
        <w:jc w:val="center"/>
        <w:rPr>
          <w:rFonts w:ascii="Times New Roman" w:hAnsi="Times New Roman" w:cs="Times New Roman"/>
          <w:b/>
          <w:sz w:val="24"/>
          <w:szCs w:val="24"/>
          <w:lang w:val="uk-UA"/>
        </w:rPr>
      </w:pPr>
    </w:p>
    <w:p w14:paraId="265F22B7" w14:textId="77777777" w:rsidR="00782F0D" w:rsidRPr="00253C11" w:rsidRDefault="00782F0D" w:rsidP="00425617">
      <w:pPr>
        <w:spacing w:after="0" w:line="240" w:lineRule="auto"/>
        <w:ind w:firstLine="709"/>
        <w:jc w:val="center"/>
        <w:rPr>
          <w:rFonts w:ascii="Times New Roman" w:hAnsi="Times New Roman" w:cs="Times New Roman"/>
          <w:b/>
          <w:caps/>
          <w:sz w:val="24"/>
          <w:szCs w:val="24"/>
          <w:lang w:val="uk-UA"/>
        </w:rPr>
      </w:pPr>
    </w:p>
    <w:p w14:paraId="2AFBFD37" w14:textId="77777777" w:rsidR="00782F0D" w:rsidRPr="00253C11" w:rsidRDefault="00782F0D" w:rsidP="00425617">
      <w:pPr>
        <w:spacing w:after="0" w:line="240" w:lineRule="auto"/>
        <w:ind w:firstLine="709"/>
        <w:jc w:val="center"/>
        <w:rPr>
          <w:rFonts w:ascii="Times New Roman" w:hAnsi="Times New Roman" w:cs="Times New Roman"/>
          <w:b/>
          <w:caps/>
          <w:sz w:val="24"/>
          <w:szCs w:val="24"/>
          <w:lang w:val="uk-UA"/>
        </w:rPr>
      </w:pPr>
    </w:p>
    <w:p w14:paraId="41C9264B" w14:textId="2AC38CC4"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lastRenderedPageBreak/>
        <w:t>11. Органiзацiя виконання робiт</w:t>
      </w:r>
    </w:p>
    <w:p w14:paraId="5CCEDBA5" w14:textId="77777777" w:rsidR="00A41304" w:rsidRPr="00341052" w:rsidRDefault="00A41304" w:rsidP="005A2999">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14:paraId="06CD1EF7" w14:textId="77777777" w:rsidR="00A41304" w:rsidRPr="00341052" w:rsidRDefault="00A41304" w:rsidP="005A2999">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14:paraId="06298AED" w14:textId="77777777" w:rsidR="00A41304" w:rsidRPr="00341052" w:rsidRDefault="00A41304" w:rsidP="005A2999">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14:paraId="02C36B7C" w14:textId="77777777" w:rsidR="00A41304" w:rsidRPr="00341052" w:rsidRDefault="00A41304" w:rsidP="005A2999">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14:paraId="1DFF2F2B" w14:textId="77777777" w:rsidR="00A41304" w:rsidRPr="00341052" w:rsidRDefault="00A41304" w:rsidP="005A2999">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14:paraId="61C14429" w14:textId="77777777" w:rsidR="00A41304" w:rsidRPr="00341052" w:rsidRDefault="00A41304" w:rsidP="005A2999">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14:paraId="4E60CAEF" w14:textId="77777777" w:rsidR="00A41304" w:rsidRPr="00341052" w:rsidRDefault="00A41304" w:rsidP="005A2999">
      <w:pPr>
        <w:pStyle w:val="aa"/>
        <w:numPr>
          <w:ilvl w:val="0"/>
          <w:numId w:val="17"/>
        </w:numPr>
        <w:spacing w:after="0" w:line="240" w:lineRule="auto"/>
        <w:ind w:left="0" w:firstLine="709"/>
        <w:contextualSpacing w:val="0"/>
        <w:jc w:val="both"/>
        <w:rPr>
          <w:rFonts w:ascii="Times New Roman" w:hAnsi="Times New Roman" w:cs="Times New Roman"/>
          <w:vanish/>
          <w:sz w:val="24"/>
          <w:szCs w:val="24"/>
        </w:rPr>
      </w:pPr>
    </w:p>
    <w:p w14:paraId="72561E32" w14:textId="0E47F1AF" w:rsidR="00A41304" w:rsidRPr="00341052" w:rsidRDefault="00A41304" w:rsidP="005A2999">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Будiвельний майданчик (фронт робiт) надається Підряднику Замовником на підставі відповідного акту. Органiзацiя виконання робiт повинна вiдповiдати проектно-техно</w:t>
      </w:r>
      <w:r w:rsidR="008F2914">
        <w:rPr>
          <w:rFonts w:ascii="Times New Roman" w:hAnsi="Times New Roman" w:cs="Times New Roman"/>
          <w:sz w:val="24"/>
          <w:szCs w:val="24"/>
        </w:rPr>
        <w:t>логiчнiй документацiї (</w:t>
      </w:r>
      <w:r w:rsidRPr="00341052">
        <w:rPr>
          <w:rFonts w:ascii="Times New Roman" w:hAnsi="Times New Roman" w:cs="Times New Roman"/>
          <w:sz w:val="24"/>
          <w:szCs w:val="24"/>
        </w:rPr>
        <w:t>проекту).</w:t>
      </w:r>
    </w:p>
    <w:p w14:paraId="6CD1492A" w14:textId="3267AA35" w:rsidR="00A41304" w:rsidRPr="00341052" w:rsidRDefault="00A41304" w:rsidP="005A2999">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Замовник виконує необхідні пiдготовчi роботи, необхiднi для використання будiвельного майданчика (фронту робiт) Підрядником, та якщо таке</w:t>
      </w:r>
      <w:r w:rsidR="00190033">
        <w:rPr>
          <w:rFonts w:ascii="Times New Roman" w:hAnsi="Times New Roman" w:cs="Times New Roman"/>
          <w:sz w:val="24"/>
          <w:szCs w:val="24"/>
        </w:rPr>
        <w:t xml:space="preserve"> передбачається умовами</w:t>
      </w:r>
      <w:r w:rsidRPr="00341052">
        <w:rPr>
          <w:rFonts w:ascii="Times New Roman" w:hAnsi="Times New Roman" w:cs="Times New Roman"/>
          <w:sz w:val="24"/>
          <w:szCs w:val="24"/>
        </w:rPr>
        <w:t xml:space="preserve"> проекту. </w:t>
      </w:r>
    </w:p>
    <w:p w14:paraId="33F0CAC4" w14:textId="77777777" w:rsidR="00A41304" w:rsidRPr="00341052" w:rsidRDefault="00A41304" w:rsidP="005A2999">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за потреби забезпечує охорону (огородження, освiтлення тощо) будiвельного майданчика (фронту робiт), а також забезпечує можливiсть доступу до нього Замовника, субпідрядникiв, залучених до виконання робiт згiдно з умовами цього Договору, до прийняття закiнчених робiт Замовником.</w:t>
      </w:r>
    </w:p>
    <w:p w14:paraId="379F9A72" w14:textId="77777777" w:rsidR="00A41304" w:rsidRPr="00341052" w:rsidRDefault="00A41304" w:rsidP="005A2999">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зобов’язаний iнформувати Замовника про:</w:t>
      </w:r>
    </w:p>
    <w:p w14:paraId="00F4C7B5"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хiд виконання робiт, у тому числi про вiдхилення вiд графiка їх виконання (причини, заходи щодо усунення вiдхилення тощо);</w:t>
      </w:r>
    </w:p>
    <w:p w14:paraId="499E1863"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забезпечення виконання робiт матерiальними ресурсами;</w:t>
      </w:r>
    </w:p>
    <w:p w14:paraId="511A5931"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залучення до виконання робiт робочої сили та субпідрядникiв;</w:t>
      </w:r>
    </w:p>
    <w:p w14:paraId="7ADCA030"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результати здiйснення контролю за якiстю виконуваних робiт, матерiальних ресурсiв;</w:t>
      </w:r>
    </w:p>
    <w:p w14:paraId="7CFA4725"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загрозу виконанню договору пiдряду з вини Замовника.</w:t>
      </w:r>
    </w:p>
    <w:p w14:paraId="2888646F" w14:textId="77777777" w:rsidR="00A41304" w:rsidRPr="00341052" w:rsidRDefault="00A41304" w:rsidP="005A2999">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повинен зберiгати на будiвельному майданчику один комплект проектної документацiї разом iз змiнами до неї та надавати її Замовнику на його прохання для користування.</w:t>
      </w:r>
    </w:p>
    <w:p w14:paraId="1381B1E5" w14:textId="77777777" w:rsidR="00A41304" w:rsidRPr="00341052" w:rsidRDefault="00A41304" w:rsidP="005A2999">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у порядку, визначеному нормативними документами та цим Договором, веде i передає Замовнику пiсля завершення робiт документи про виконання цього Договору.</w:t>
      </w:r>
    </w:p>
    <w:p w14:paraId="7192612D" w14:textId="77777777" w:rsidR="00A41304" w:rsidRPr="00341052" w:rsidRDefault="00A41304" w:rsidP="005A2999">
      <w:pPr>
        <w:pStyle w:val="aa"/>
        <w:numPr>
          <w:ilvl w:val="1"/>
          <w:numId w:val="17"/>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зобов’язаний звiльнити будiвельний майданчик (фронт робiт) пiсля завершення робiт (очистити вiд смiття, непотрiбних матерiальних ресурсiв, тимчасових споруд, примiщень тощо). Якщо Підрядник не виконає зазначенi зобов’язання, Замовник пiсля попередження Підрядника може звiльнити будiвельний майданчик (фронт робiт) своїми силами або iз залученням третiх осiб. Витрати Замовника, пов’язанi з виконанням зазначених робiт, компенсуються Підрядником.</w:t>
      </w:r>
    </w:p>
    <w:p w14:paraId="17A6E406"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p>
    <w:p w14:paraId="78868A93"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12. Контроль за вiдповiднiстю робiт та матерiальних ресурсiв встановленим вимогам, проектнiй документацiї та цього Договору</w:t>
      </w:r>
    </w:p>
    <w:p w14:paraId="5C7F25C8" w14:textId="77777777" w:rsidR="00A41304" w:rsidRPr="00341052" w:rsidRDefault="00A41304" w:rsidP="005A2999">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14:paraId="14D95794" w14:textId="77777777" w:rsidR="00A41304" w:rsidRPr="00341052" w:rsidRDefault="00A41304" w:rsidP="005A2999">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14:paraId="71018E26" w14:textId="77777777" w:rsidR="00A41304" w:rsidRPr="00341052" w:rsidRDefault="00A41304" w:rsidP="005A2999">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14:paraId="63B72949" w14:textId="77777777" w:rsidR="00A41304" w:rsidRPr="00341052" w:rsidRDefault="00A41304" w:rsidP="005A2999">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14:paraId="04B7BB80" w14:textId="77777777" w:rsidR="00A41304" w:rsidRPr="00341052" w:rsidRDefault="00A41304" w:rsidP="005A2999">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14:paraId="17A0D925" w14:textId="77777777" w:rsidR="00A41304" w:rsidRPr="00341052" w:rsidRDefault="00A41304" w:rsidP="005A2999">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14:paraId="10B72A66" w14:textId="77777777" w:rsidR="00A41304" w:rsidRPr="00341052" w:rsidRDefault="00A41304" w:rsidP="005A2999">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14:paraId="5DE2493E" w14:textId="77777777" w:rsidR="00A41304" w:rsidRPr="00341052" w:rsidRDefault="00A41304" w:rsidP="005A2999">
      <w:pPr>
        <w:pStyle w:val="aa"/>
        <w:numPr>
          <w:ilvl w:val="0"/>
          <w:numId w:val="18"/>
        </w:numPr>
        <w:spacing w:after="0" w:line="240" w:lineRule="auto"/>
        <w:ind w:left="0" w:firstLine="709"/>
        <w:contextualSpacing w:val="0"/>
        <w:jc w:val="both"/>
        <w:rPr>
          <w:rFonts w:ascii="Times New Roman" w:hAnsi="Times New Roman" w:cs="Times New Roman"/>
          <w:vanish/>
          <w:sz w:val="24"/>
          <w:szCs w:val="24"/>
        </w:rPr>
      </w:pPr>
    </w:p>
    <w:p w14:paraId="4D20C696" w14:textId="77777777" w:rsidR="00A41304" w:rsidRPr="00341052" w:rsidRDefault="00A41304" w:rsidP="005A2999">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Роботи та матерiальнi ресурси, що використовуються для їх виконання, повиннi вiдповiдати вимогам нормативно-правових актiв i нормативних документiв у галузi будiвництва, робочому проекту та цьому Договору.</w:t>
      </w:r>
    </w:p>
    <w:p w14:paraId="7D6F3404" w14:textId="77777777" w:rsidR="00A41304" w:rsidRPr="00341052" w:rsidRDefault="00A41304" w:rsidP="005A2999">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 метою контролю за вiдповiднiстю робiт та матерiальних ресурсiв установленим вимогам Замовник забезпечує здiйснення технiчного нагляду за будiвництвом у порядку, встановленому законодавством.</w:t>
      </w:r>
    </w:p>
    <w:p w14:paraId="2E2B8141" w14:textId="77777777" w:rsidR="00A41304" w:rsidRPr="00341052" w:rsidRDefault="00A41304" w:rsidP="005A2999">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 метою контролю за вiдповiднiстю будiвельних робiт проектнiй документацiї Замовник забезпечує здiйснення авторського нагляду протягом усього перiоду будiвництва шляхом укладення договору з вiдповiдальним розробником проектної документацiї (генеральним проектувальником).</w:t>
      </w:r>
    </w:p>
    <w:p w14:paraId="560A6192" w14:textId="77777777" w:rsidR="00A41304" w:rsidRPr="00341052" w:rsidRDefault="00A41304" w:rsidP="005A2999">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Авторський нагляд пiд час будiвництва об’єкту здiйснюється в порядку, встановленому законодавством.</w:t>
      </w:r>
    </w:p>
    <w:p w14:paraId="674DF867" w14:textId="77777777" w:rsidR="00A41304" w:rsidRPr="00341052" w:rsidRDefault="00A41304" w:rsidP="005A2999">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Замовник здiйснює контроль за ходом, якiстю, вартiстю та обсягами виконання робiт вiдповiдно до частини першої статтi 849 Цивiльного кодексу України та у порядку, передбаченому цим Договором.</w:t>
      </w:r>
    </w:p>
    <w:p w14:paraId="353F6381" w14:textId="77777777" w:rsidR="00A41304" w:rsidRPr="00341052" w:rsidRDefault="00A41304" w:rsidP="005A2999">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Для здiйснення авторського та технiчного нагляду i контролю за виконанням робiт (будiвництвом об’єкта) Підрядник зобов’язаний на вимогу Замовника чи осiб, якi вiдповiдно до договорiв здiйснюють авторський та технiчний нагляд, надавати необхiднi iнформацiю та документи.</w:t>
      </w:r>
    </w:p>
    <w:p w14:paraId="5BD92EC4" w14:textId="77777777" w:rsidR="00A41304" w:rsidRPr="00341052" w:rsidRDefault="00A41304" w:rsidP="005A2999">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lastRenderedPageBreak/>
        <w:t>У разi виявлення невiдповiдностi виконаних робiт установленим вимогам Замовник приймає рiшення про усунення Підрядником допущених недолiкiв або про зупинення виконання робiт (будiвництва об’єкта).</w:t>
      </w:r>
    </w:p>
    <w:p w14:paraId="35E40C6A" w14:textId="77777777" w:rsidR="00A41304" w:rsidRPr="00341052" w:rsidRDefault="00A41304" w:rsidP="005A2999">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у разi виявлення невiдповiдностi матеріальних ресурсiв, необхідних для виконання робіт, встановленим вимогам, зобов’язаний негайно провести їх замiну.</w:t>
      </w:r>
    </w:p>
    <w:p w14:paraId="08BD17FA" w14:textId="77777777" w:rsidR="00A41304" w:rsidRPr="00341052" w:rsidRDefault="00A41304" w:rsidP="005A2999">
      <w:pPr>
        <w:pStyle w:val="aa"/>
        <w:numPr>
          <w:ilvl w:val="1"/>
          <w:numId w:val="18"/>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Роботи, виконанi з використанням матерiальних ресурсiв, що не вiдповiдають установленим вимогам, Замовником не оплачуються.</w:t>
      </w:r>
    </w:p>
    <w:p w14:paraId="594D80A6" w14:textId="77777777" w:rsidR="00A41304" w:rsidRPr="00341052" w:rsidRDefault="00A41304" w:rsidP="00425617">
      <w:pPr>
        <w:spacing w:after="0" w:line="240" w:lineRule="auto"/>
        <w:ind w:firstLine="709"/>
        <w:jc w:val="center"/>
        <w:rPr>
          <w:rFonts w:ascii="Times New Roman" w:hAnsi="Times New Roman" w:cs="Times New Roman"/>
          <w:b/>
          <w:sz w:val="24"/>
          <w:szCs w:val="24"/>
        </w:rPr>
      </w:pPr>
    </w:p>
    <w:p w14:paraId="0D4D4E4E" w14:textId="77777777" w:rsidR="00F86970" w:rsidRPr="0057455C" w:rsidRDefault="00F86970"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 xml:space="preserve">13. Фiнансування робiт </w:t>
      </w:r>
    </w:p>
    <w:p w14:paraId="69C1AC53" w14:textId="77777777" w:rsidR="00F86970" w:rsidRPr="00341052" w:rsidRDefault="00F86970" w:rsidP="005A2999">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14:paraId="45FCC983" w14:textId="77777777" w:rsidR="00F86970" w:rsidRPr="00341052" w:rsidRDefault="00F86970" w:rsidP="005A2999">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14:paraId="0DCB8CDF" w14:textId="77777777" w:rsidR="00F86970" w:rsidRPr="00341052" w:rsidRDefault="00F86970" w:rsidP="005A2999">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14:paraId="54E7F82A" w14:textId="77777777" w:rsidR="00F86970" w:rsidRPr="00341052" w:rsidRDefault="00F86970" w:rsidP="005A2999">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14:paraId="62284317" w14:textId="77777777" w:rsidR="00F86970" w:rsidRPr="00341052" w:rsidRDefault="00F86970" w:rsidP="005A2999">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14:paraId="3DA2AF69" w14:textId="77777777" w:rsidR="00F86970" w:rsidRPr="00341052" w:rsidRDefault="00F86970" w:rsidP="005A2999">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14:paraId="253011C2" w14:textId="77777777" w:rsidR="00F86970" w:rsidRPr="00341052" w:rsidRDefault="00F86970" w:rsidP="005A2999">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14:paraId="4026054F" w14:textId="77777777" w:rsidR="00F86970" w:rsidRPr="00341052" w:rsidRDefault="00F86970" w:rsidP="005A2999">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14:paraId="0DA68CA2" w14:textId="77777777" w:rsidR="00F86970" w:rsidRPr="00341052" w:rsidRDefault="00F86970" w:rsidP="005A2999">
      <w:pPr>
        <w:pStyle w:val="aa"/>
        <w:numPr>
          <w:ilvl w:val="0"/>
          <w:numId w:val="19"/>
        </w:numPr>
        <w:spacing w:after="0" w:line="240" w:lineRule="auto"/>
        <w:ind w:left="0" w:firstLine="709"/>
        <w:contextualSpacing w:val="0"/>
        <w:jc w:val="both"/>
        <w:rPr>
          <w:rFonts w:ascii="Times New Roman" w:hAnsi="Times New Roman" w:cs="Times New Roman"/>
          <w:vanish/>
          <w:sz w:val="24"/>
          <w:szCs w:val="24"/>
        </w:rPr>
      </w:pPr>
    </w:p>
    <w:p w14:paraId="496DC9AA" w14:textId="77777777" w:rsidR="00F86970" w:rsidRPr="00341052" w:rsidRDefault="00F86970" w:rsidP="005A2999">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xml:space="preserve">Фiнансування робiт проводиться за планом, який є невiд’ємною частиною цього Договору. </w:t>
      </w:r>
    </w:p>
    <w:p w14:paraId="13DE5C0C" w14:textId="77777777" w:rsidR="00F86970" w:rsidRPr="00341052" w:rsidRDefault="00F86970" w:rsidP="005A2999">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xml:space="preserve">У випадку продовження строку виконання робіт або строку дії цього Договору з підстав, визначених згідно </w:t>
      </w:r>
      <w:r w:rsidR="005D3B11" w:rsidRPr="00341052">
        <w:rPr>
          <w:rFonts w:ascii="Times New Roman" w:hAnsi="Times New Roman" w:cs="Times New Roman"/>
          <w:sz w:val="24"/>
          <w:szCs w:val="24"/>
        </w:rPr>
        <w:t>п. 19 Особливостей</w:t>
      </w:r>
      <w:r w:rsidRPr="00341052">
        <w:rPr>
          <w:rFonts w:ascii="Times New Roman" w:hAnsi="Times New Roman" w:cs="Times New Roman"/>
          <w:sz w:val="24"/>
          <w:szCs w:val="24"/>
        </w:rPr>
        <w:t>, та на строк, що охоплює більше ніж один бюджетний період Замовника, розподiл коштiв на фінансування виконання робіт додатково узгоджується сторонами. Замовник має право уточнити план фiнансування робіт на поточний рiк з урахуванням наявних у нього коштiв, обсягiв фактично виконаних робiт тощо.</w:t>
      </w:r>
    </w:p>
    <w:p w14:paraId="547DF14E" w14:textId="77777777" w:rsidR="00F86970" w:rsidRPr="00341052" w:rsidRDefault="00F86970" w:rsidP="005A2999">
      <w:pPr>
        <w:pStyle w:val="aa"/>
        <w:numPr>
          <w:ilvl w:val="1"/>
          <w:numId w:val="19"/>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У разi прийняття Замовником рiшення про прискорення чи уповiльнення темпiв виконання робiт одночасно уточнюється план фiнансування будiвництва з внесенням вiдповiдних змiн у цей Договір.</w:t>
      </w:r>
    </w:p>
    <w:p w14:paraId="7E9F18F8" w14:textId="77777777" w:rsidR="00A41304" w:rsidRPr="00341052" w:rsidRDefault="00A41304" w:rsidP="00425617">
      <w:pPr>
        <w:spacing w:after="0" w:line="240" w:lineRule="auto"/>
        <w:ind w:firstLine="709"/>
        <w:jc w:val="center"/>
        <w:rPr>
          <w:rFonts w:ascii="Times New Roman" w:hAnsi="Times New Roman" w:cs="Times New Roman"/>
          <w:b/>
          <w:sz w:val="24"/>
          <w:szCs w:val="24"/>
          <w:lang w:val="uk-UA"/>
        </w:rPr>
      </w:pPr>
    </w:p>
    <w:p w14:paraId="388DE7EB"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14. Приймання-передача закiнчених робiт</w:t>
      </w:r>
    </w:p>
    <w:p w14:paraId="3706E5BC" w14:textId="77777777" w:rsidR="00A41304" w:rsidRPr="00341052" w:rsidRDefault="00A41304" w:rsidP="005A2999">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14:paraId="1EA81C17" w14:textId="77777777" w:rsidR="00A41304" w:rsidRPr="00341052" w:rsidRDefault="00A41304" w:rsidP="005A2999">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14:paraId="324A5A13" w14:textId="77777777" w:rsidR="00A41304" w:rsidRPr="00341052" w:rsidRDefault="00A41304" w:rsidP="005A2999">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14:paraId="696E5BD3" w14:textId="77777777" w:rsidR="00A41304" w:rsidRPr="00341052" w:rsidRDefault="00A41304" w:rsidP="005A2999">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14:paraId="49C58E16" w14:textId="77777777" w:rsidR="00A41304" w:rsidRPr="00341052" w:rsidRDefault="00A41304" w:rsidP="005A2999">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14:paraId="3AE8B311" w14:textId="77777777" w:rsidR="00A41304" w:rsidRPr="00341052" w:rsidRDefault="00A41304" w:rsidP="005A2999">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14:paraId="0C2A5B2F" w14:textId="77777777" w:rsidR="00A41304" w:rsidRPr="00341052" w:rsidRDefault="00A41304" w:rsidP="005A2999">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14:paraId="4FF8E2E7" w14:textId="77777777" w:rsidR="00A41304" w:rsidRPr="00341052" w:rsidRDefault="00A41304" w:rsidP="005A2999">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14:paraId="1A25A70A" w14:textId="77777777" w:rsidR="00A41304" w:rsidRPr="00341052" w:rsidRDefault="00A41304" w:rsidP="005A2999">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14:paraId="3185EC6C" w14:textId="77777777" w:rsidR="00A41304" w:rsidRPr="00341052" w:rsidRDefault="00A41304" w:rsidP="005A2999">
      <w:pPr>
        <w:pStyle w:val="aa"/>
        <w:numPr>
          <w:ilvl w:val="0"/>
          <w:numId w:val="20"/>
        </w:numPr>
        <w:spacing w:after="0" w:line="240" w:lineRule="auto"/>
        <w:ind w:left="0" w:firstLine="709"/>
        <w:contextualSpacing w:val="0"/>
        <w:jc w:val="both"/>
        <w:rPr>
          <w:rFonts w:ascii="Times New Roman" w:hAnsi="Times New Roman" w:cs="Times New Roman"/>
          <w:vanish/>
          <w:sz w:val="24"/>
          <w:szCs w:val="24"/>
        </w:rPr>
      </w:pPr>
    </w:p>
    <w:p w14:paraId="79CBB124" w14:textId="77777777" w:rsidR="00A41304" w:rsidRPr="00341052" w:rsidRDefault="00A41304" w:rsidP="005A2999">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Приймання-передача закiнчених робiт проводиться у порядку, встановленому цим Договором.</w:t>
      </w:r>
    </w:p>
    <w:p w14:paraId="16579DFA" w14:textId="77777777" w:rsidR="00A41304" w:rsidRPr="00341052" w:rsidRDefault="004E7E7C" w:rsidP="005A2999">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Пiсля одержання повiдомлення Підрядника про готовнiсть до передачi закiнчених робiт Замовник зобов’язаний негайно розпочати їх приймання.</w:t>
      </w:r>
    </w:p>
    <w:p w14:paraId="3A5448E0" w14:textId="77777777" w:rsidR="00A41304" w:rsidRPr="00341052" w:rsidRDefault="00A41304" w:rsidP="005A2999">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Передача виконаних робiт Підрядником i приймання їх Замовником оформлюється актом приймання виконаних будівельних робіт за формою КБ-2в згідно Кошторисних норм України «Настанова з визначення вартості будівництва».</w:t>
      </w:r>
    </w:p>
    <w:p w14:paraId="4E7C9709" w14:textId="77777777" w:rsidR="00A41304" w:rsidRPr="00341052" w:rsidRDefault="00A41304" w:rsidP="005A2999">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Якщо нормативними актами та цим Договором передбачено проведення попереднiх випробувань закiнчених робiт або таке випробування викликане характером цих робiт, їх приймання-передача проводиться у разi позитивного результату попереднього випробування.</w:t>
      </w:r>
    </w:p>
    <w:p w14:paraId="1CBB100F" w14:textId="77777777" w:rsidR="00A41304" w:rsidRPr="00341052" w:rsidRDefault="00A41304" w:rsidP="005A2999">
      <w:pPr>
        <w:pStyle w:val="ae"/>
        <w:numPr>
          <w:ilvl w:val="1"/>
          <w:numId w:val="20"/>
        </w:numPr>
        <w:tabs>
          <w:tab w:val="left" w:pos="360"/>
        </w:tabs>
        <w:spacing w:line="240" w:lineRule="auto"/>
        <w:ind w:left="0" w:firstLine="709"/>
        <w:rPr>
          <w:color w:val="auto"/>
          <w:sz w:val="24"/>
          <w:szCs w:val="24"/>
          <w:lang w:val="uk-UA"/>
        </w:rPr>
      </w:pPr>
      <w:r w:rsidRPr="00341052">
        <w:rPr>
          <w:color w:val="auto"/>
          <w:sz w:val="24"/>
          <w:szCs w:val="24"/>
          <w:lang w:val="uk-UA"/>
        </w:rPr>
        <w:t xml:space="preserve">Замовник зобов’язаний прийняти виконані Підрядником роботи протягом 10 робочих днів з моменту подання їх до прийняття. Строк подання до прийняття виконаних робіт розпочинається з дати передачі Замовнику оформленого належним чином акту </w:t>
      </w:r>
      <w:r w:rsidRPr="00341052">
        <w:rPr>
          <w:color w:val="auto"/>
          <w:sz w:val="24"/>
          <w:szCs w:val="24"/>
          <w:lang w:val="ru-RU"/>
        </w:rPr>
        <w:t>приймання виконаних будівельних робіт</w:t>
      </w:r>
      <w:r w:rsidRPr="00341052">
        <w:rPr>
          <w:color w:val="auto"/>
          <w:sz w:val="24"/>
          <w:szCs w:val="24"/>
          <w:lang w:val="uk-UA"/>
        </w:rPr>
        <w:t xml:space="preserve"> форми №КБ-2в. </w:t>
      </w:r>
    </w:p>
    <w:p w14:paraId="4F63D67B" w14:textId="77777777" w:rsidR="00A41304" w:rsidRPr="00341052" w:rsidRDefault="00A41304" w:rsidP="005A2999">
      <w:pPr>
        <w:pStyle w:val="ae"/>
        <w:numPr>
          <w:ilvl w:val="1"/>
          <w:numId w:val="20"/>
        </w:numPr>
        <w:tabs>
          <w:tab w:val="left" w:pos="360"/>
        </w:tabs>
        <w:spacing w:line="240" w:lineRule="auto"/>
        <w:ind w:left="0" w:firstLine="709"/>
        <w:rPr>
          <w:color w:val="auto"/>
          <w:sz w:val="24"/>
          <w:szCs w:val="24"/>
          <w:lang w:val="uk-UA"/>
        </w:rPr>
      </w:pPr>
      <w:r w:rsidRPr="00341052">
        <w:rPr>
          <w:bCs/>
          <w:color w:val="auto"/>
          <w:sz w:val="24"/>
          <w:szCs w:val="24"/>
          <w:lang w:val="uk-UA"/>
        </w:rPr>
        <w:t>У випадку відмови Замовника укласти акт здачі-приймання виконаних робіт</w:t>
      </w:r>
      <w:r w:rsidRPr="00341052">
        <w:rPr>
          <w:color w:val="auto"/>
          <w:sz w:val="24"/>
          <w:szCs w:val="24"/>
          <w:lang w:val="uk-UA"/>
        </w:rPr>
        <w:t xml:space="preserve"> форми №КБ-2в, що підготовлений Підрядником</w:t>
      </w:r>
      <w:r w:rsidRPr="00341052">
        <w:rPr>
          <w:bCs/>
          <w:color w:val="auto"/>
          <w:sz w:val="24"/>
          <w:szCs w:val="24"/>
          <w:lang w:val="uk-UA"/>
        </w:rPr>
        <w:t xml:space="preserve">, </w:t>
      </w:r>
      <w:r w:rsidRPr="00341052">
        <w:rPr>
          <w:color w:val="auto"/>
          <w:sz w:val="24"/>
          <w:szCs w:val="24"/>
          <w:lang w:val="uk-UA"/>
        </w:rPr>
        <w:t xml:space="preserve">Замовник протягом 10 робочих днів з моменту отримання відповідного акту приймання виконаних будівельних робіт форми №КБ-2в письмово повідомляє Підрядника про причину відмови від укладення такого акту. Протягом 10 днів з дати отримання Підрядником повідомлення про причину відмови укласти акту приймання виконаних будівельних робіт форми №КБ-2в, </w:t>
      </w:r>
      <w:r w:rsidRPr="00341052">
        <w:rPr>
          <w:bCs/>
          <w:color w:val="auto"/>
          <w:sz w:val="24"/>
          <w:szCs w:val="24"/>
          <w:lang w:val="uk-UA"/>
        </w:rPr>
        <w:t xml:space="preserve">Сторони складають двосторонній акт з переліком виявлених недоліків, і визначенням строку їх виправлення. </w:t>
      </w:r>
    </w:p>
    <w:p w14:paraId="44280E04" w14:textId="77777777" w:rsidR="00A41304" w:rsidRPr="00341052" w:rsidRDefault="00A41304" w:rsidP="005A2999">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Якщо протягом 10 (десяти) робочих днів з моменту передачі Підрядником Замовнику акту приймання виконаних будівельних робіт форми №КБ-2в Замовником він не підписаний, або Замовник не надав Підряднику письмової відмови у підписанні такого акту, виконані Підрядником роботи вважаються прийнятими Замовником без зауважень та підлягають оплаті, за винятком випадків, коли прийняття Замовником робіт у вказані строки було неможливим з незалежних від останнього причин.</w:t>
      </w:r>
    </w:p>
    <w:p w14:paraId="4FAE876B" w14:textId="77777777" w:rsidR="00A41304" w:rsidRPr="00341052" w:rsidRDefault="00A41304" w:rsidP="005A2999">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xml:space="preserve">У разi виявлення в процесi приймання-передачi закiнчених робiт недолiкiв, допущених з вини Підрядника, останній зобов’язаний усунути їх протягом не більше ніж 10 днів i повторно повiдомити Замовника про готовнiсть до передачi закiнчених робiт (об’єкта будiвництва) у встановленому цим Договором порядку. Якщо Підрядник не бажає чи не може усунути такi недолiки, Замовник може попередньо повiдомивши Підрядника, усунути їх </w:t>
      </w:r>
      <w:r w:rsidRPr="00341052">
        <w:rPr>
          <w:rFonts w:ascii="Times New Roman" w:hAnsi="Times New Roman" w:cs="Times New Roman"/>
          <w:sz w:val="24"/>
          <w:szCs w:val="24"/>
        </w:rPr>
        <w:lastRenderedPageBreak/>
        <w:t>своїми силами або iз залученням третiх осiб. Витрати, пов’язанi з усуненням недолiкiв Замовником, компенсуються Підрядником.</w:t>
      </w:r>
    </w:p>
    <w:p w14:paraId="758DF726" w14:textId="77777777" w:rsidR="00A41304" w:rsidRPr="00341052" w:rsidRDefault="00A41304" w:rsidP="005A2999">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Якщо виявленi недолiки не можуть бути усуненi Підрядником, Замовником або третьою особою, Замовник має право вiдмовитися вiд прийняття таких робiт або вимагати вiдповiдного зниження договiрної цiни чи компенсацiї збиткiв.</w:t>
      </w:r>
    </w:p>
    <w:p w14:paraId="624F607E" w14:textId="77777777" w:rsidR="004E7E7C" w:rsidRPr="00341052" w:rsidRDefault="004E7E7C" w:rsidP="005A2999">
      <w:pPr>
        <w:pStyle w:val="aa"/>
        <w:numPr>
          <w:ilvl w:val="1"/>
          <w:numId w:val="20"/>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Приймання прихованих робіт (будівельних робіт, результати яких закриваються подальшими роботами і потребують перед цим підтвердження їх відповідності вимогам проектної документації) здійснюється безпосередньо перед виконанням наступних робіт, які їх закривають, про що Сторонами за участю суб’єктів, що здійснюють авторський та технічний нагаляд на об’єкті будівництва, складається акт на закриття прихованих робіт. Перелік прихованих робіт визначається на підставі проектно-кошторисної документації щодо об</w:t>
      </w:r>
      <w:r w:rsidRPr="00341052">
        <w:rPr>
          <w:rFonts w:ascii="Times New Roman" w:hAnsi="Times New Roman" w:cs="Times New Roman"/>
          <w:sz w:val="24"/>
          <w:szCs w:val="24"/>
          <w:lang w:val="ru-RU"/>
        </w:rPr>
        <w:t>’</w:t>
      </w:r>
      <w:r w:rsidRPr="00341052">
        <w:rPr>
          <w:rFonts w:ascii="Times New Roman" w:hAnsi="Times New Roman" w:cs="Times New Roman"/>
          <w:sz w:val="24"/>
          <w:szCs w:val="24"/>
        </w:rPr>
        <w:t>єкту будівництва та згідно чинних будівельних норм. Підряднику забороняється виконувати наступні роботи до підтвердження відповідної якості виконання попередніх прихованих робіт.</w:t>
      </w:r>
    </w:p>
    <w:p w14:paraId="1A35AD00" w14:textId="77777777" w:rsidR="00A41304" w:rsidRPr="00341052" w:rsidRDefault="00A41304" w:rsidP="00425617">
      <w:pPr>
        <w:spacing w:after="0" w:line="240" w:lineRule="auto"/>
        <w:ind w:firstLine="709"/>
        <w:jc w:val="center"/>
        <w:rPr>
          <w:rFonts w:ascii="Times New Roman" w:hAnsi="Times New Roman" w:cs="Times New Roman"/>
          <w:b/>
          <w:sz w:val="24"/>
          <w:szCs w:val="24"/>
          <w:lang w:val="uk-UA"/>
        </w:rPr>
      </w:pPr>
    </w:p>
    <w:p w14:paraId="183A89B5"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15. Проведення розрахункiв за виконанi роботи</w:t>
      </w:r>
    </w:p>
    <w:p w14:paraId="18C19AC8" w14:textId="77777777" w:rsidR="00A41304" w:rsidRPr="00341052" w:rsidRDefault="00A41304" w:rsidP="005A2999">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14:paraId="565B9CB5" w14:textId="77777777" w:rsidR="00A41304" w:rsidRPr="00341052" w:rsidRDefault="00A41304" w:rsidP="005A2999">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14:paraId="1397B27C" w14:textId="77777777" w:rsidR="00A41304" w:rsidRPr="00341052" w:rsidRDefault="00A41304" w:rsidP="005A2999">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14:paraId="3DA6F3A6" w14:textId="77777777" w:rsidR="00A41304" w:rsidRPr="00341052" w:rsidRDefault="00A41304" w:rsidP="005A2999">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14:paraId="48DDEE69" w14:textId="77777777" w:rsidR="00A41304" w:rsidRPr="00341052" w:rsidRDefault="00A41304" w:rsidP="005A2999">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14:paraId="05101A73" w14:textId="77777777" w:rsidR="00A41304" w:rsidRPr="00341052" w:rsidRDefault="00A41304" w:rsidP="005A2999">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14:paraId="55D35B42" w14:textId="77777777" w:rsidR="00A41304" w:rsidRPr="00341052" w:rsidRDefault="00A41304" w:rsidP="005A2999">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14:paraId="2860D6A2" w14:textId="77777777" w:rsidR="00A41304" w:rsidRPr="00341052" w:rsidRDefault="00A41304" w:rsidP="005A2999">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14:paraId="2616CEA8" w14:textId="77777777" w:rsidR="00A41304" w:rsidRPr="00341052" w:rsidRDefault="00A41304" w:rsidP="005A2999">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14:paraId="5402D9A6" w14:textId="77777777" w:rsidR="00A41304" w:rsidRPr="00341052" w:rsidRDefault="00A41304" w:rsidP="005A2999">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14:paraId="0C648E3F" w14:textId="77777777" w:rsidR="00A41304" w:rsidRPr="00341052" w:rsidRDefault="00A41304" w:rsidP="005A2999">
      <w:pPr>
        <w:pStyle w:val="aa"/>
        <w:numPr>
          <w:ilvl w:val="0"/>
          <w:numId w:val="21"/>
        </w:numPr>
        <w:spacing w:after="0" w:line="240" w:lineRule="auto"/>
        <w:ind w:left="0" w:firstLine="709"/>
        <w:contextualSpacing w:val="0"/>
        <w:jc w:val="both"/>
        <w:rPr>
          <w:rFonts w:ascii="Times New Roman" w:hAnsi="Times New Roman" w:cs="Times New Roman"/>
          <w:vanish/>
          <w:sz w:val="24"/>
          <w:szCs w:val="24"/>
        </w:rPr>
      </w:pPr>
    </w:p>
    <w:p w14:paraId="08B1D1AB" w14:textId="77777777" w:rsidR="00A41304" w:rsidRPr="00341052" w:rsidRDefault="006A2188" w:rsidP="005A2999">
      <w:pPr>
        <w:pStyle w:val="aa"/>
        <w:numPr>
          <w:ilvl w:val="1"/>
          <w:numId w:val="21"/>
        </w:numPr>
        <w:spacing w:after="0" w:line="240" w:lineRule="auto"/>
        <w:ind w:left="0" w:firstLine="709"/>
        <w:contextualSpacing w:val="0"/>
        <w:jc w:val="both"/>
        <w:rPr>
          <w:rFonts w:ascii="Times New Roman" w:hAnsi="Times New Roman" w:cs="Times New Roman"/>
          <w:b/>
          <w:i/>
          <w:sz w:val="24"/>
          <w:szCs w:val="24"/>
        </w:rPr>
      </w:pPr>
      <w:r w:rsidRPr="00341052">
        <w:rPr>
          <w:rFonts w:ascii="Times New Roman" w:hAnsi="Times New Roman" w:cs="Times New Roman"/>
          <w:sz w:val="24"/>
          <w:szCs w:val="24"/>
        </w:rPr>
        <w:t xml:space="preserve">Оплата виконаних робiт проводиться у безготівковій формі поетапно промiжними платежами в мiру виконання робiт. Розрахунки проводяться Замовником на підставі підписаних актів приймання виконаних будівельних робіт за формою КБ-2в і довідок про вартість виконаних будівельних робіт та витрат за формою КБ-3, згідно фактично виконаних робіт. </w:t>
      </w:r>
    </w:p>
    <w:p w14:paraId="28C54B3D" w14:textId="54F2FBDF" w:rsidR="00A41304" w:rsidRPr="00D13C23" w:rsidRDefault="00A41304" w:rsidP="005A2999">
      <w:pPr>
        <w:pStyle w:val="aa"/>
        <w:numPr>
          <w:ilvl w:val="1"/>
          <w:numId w:val="21"/>
        </w:numPr>
        <w:spacing w:after="0" w:line="240" w:lineRule="auto"/>
        <w:ind w:left="0" w:firstLine="709"/>
        <w:contextualSpacing w:val="0"/>
        <w:jc w:val="both"/>
        <w:rPr>
          <w:rFonts w:ascii="Times New Roman" w:hAnsi="Times New Roman" w:cs="Times New Roman"/>
          <w:sz w:val="24"/>
          <w:szCs w:val="24"/>
        </w:rPr>
      </w:pPr>
      <w:r w:rsidRPr="00D13C23">
        <w:rPr>
          <w:rFonts w:ascii="Times New Roman" w:hAnsi="Times New Roman" w:cs="Times New Roman"/>
          <w:sz w:val="24"/>
          <w:szCs w:val="24"/>
        </w:rPr>
        <w:t xml:space="preserve">Після отримання документів, передбачених п. 15.1. цього Договору Замовник перевiряє такі документи i в разi вiдсутностi зауважень пiдписує їх. Пiсля пiдписання документiв Замовник зобов’язаний оплатити виконанi роботи не пізніше ніж протягом </w:t>
      </w:r>
      <w:r w:rsidR="007C5365" w:rsidRPr="00D13C23">
        <w:rPr>
          <w:rFonts w:ascii="Times New Roman" w:hAnsi="Times New Roman" w:cs="Times New Roman"/>
          <w:sz w:val="24"/>
          <w:szCs w:val="24"/>
        </w:rPr>
        <w:t>30 календарних</w:t>
      </w:r>
      <w:r w:rsidRPr="00D13C23">
        <w:rPr>
          <w:rFonts w:ascii="Times New Roman" w:hAnsi="Times New Roman" w:cs="Times New Roman"/>
          <w:sz w:val="24"/>
          <w:szCs w:val="24"/>
        </w:rPr>
        <w:t xml:space="preserve"> днів з дати складення Сторонами вказаних документів.</w:t>
      </w:r>
      <w:r w:rsidR="0010310E" w:rsidRPr="00D13C23">
        <w:rPr>
          <w:rFonts w:ascii="Times New Roman" w:hAnsi="Times New Roman" w:cs="Times New Roman"/>
          <w:sz w:val="24"/>
          <w:szCs w:val="24"/>
        </w:rPr>
        <w:t xml:space="preserve"> Замовник не несе відповідальності за порушення строку оплати виконаних робіт,</w:t>
      </w:r>
      <w:r w:rsidR="00E758C9" w:rsidRPr="00D13C23">
        <w:rPr>
          <w:rFonts w:ascii="Times New Roman" w:hAnsi="Times New Roman" w:cs="Times New Roman"/>
          <w:sz w:val="24"/>
          <w:szCs w:val="24"/>
        </w:rPr>
        <w:t xml:space="preserve"> </w:t>
      </w:r>
      <w:r w:rsidR="0010310E" w:rsidRPr="00D13C23">
        <w:rPr>
          <w:rFonts w:ascii="Times New Roman" w:hAnsi="Times New Roman" w:cs="Times New Roman"/>
          <w:sz w:val="24"/>
          <w:szCs w:val="24"/>
        </w:rPr>
        <w:t>що передбачений цим пунктом</w:t>
      </w:r>
      <w:r w:rsidR="00E758C9" w:rsidRPr="00D13C23">
        <w:rPr>
          <w:rFonts w:ascii="Times New Roman" w:hAnsi="Times New Roman" w:cs="Times New Roman"/>
          <w:sz w:val="24"/>
          <w:szCs w:val="24"/>
        </w:rPr>
        <w:t xml:space="preserve"> (незалежно від тривалості затримки щодо оплати виконаних та прийнятих Замовником робіт)</w:t>
      </w:r>
      <w:r w:rsidR="0010310E" w:rsidRPr="00D13C23">
        <w:rPr>
          <w:rFonts w:ascii="Times New Roman" w:hAnsi="Times New Roman" w:cs="Times New Roman"/>
          <w:sz w:val="24"/>
          <w:szCs w:val="24"/>
        </w:rPr>
        <w:t xml:space="preserve">, якщо таке порушення сталось не з вини Замовника (зокрема у зв’язку із затримкою </w:t>
      </w:r>
      <w:r w:rsidR="00E758C9" w:rsidRPr="00D13C23">
        <w:rPr>
          <w:rFonts w:ascii="Times New Roman" w:hAnsi="Times New Roman" w:cs="Times New Roman"/>
          <w:sz w:val="24"/>
          <w:szCs w:val="24"/>
        </w:rPr>
        <w:t xml:space="preserve">та/або скороченням </w:t>
      </w:r>
      <w:r w:rsidR="0010310E" w:rsidRPr="00D13C23">
        <w:rPr>
          <w:rFonts w:ascii="Times New Roman" w:hAnsi="Times New Roman" w:cs="Times New Roman"/>
          <w:sz w:val="24"/>
          <w:szCs w:val="24"/>
        </w:rPr>
        <w:t>фінансування видатків Замовника</w:t>
      </w:r>
      <w:r w:rsidR="00E758C9" w:rsidRPr="00D13C23">
        <w:rPr>
          <w:rFonts w:ascii="Times New Roman" w:hAnsi="Times New Roman" w:cs="Times New Roman"/>
          <w:sz w:val="24"/>
          <w:szCs w:val="24"/>
        </w:rPr>
        <w:t>,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w:t>
      </w:r>
      <w:r w:rsidR="0010310E" w:rsidRPr="00D13C23">
        <w:rPr>
          <w:rFonts w:ascii="Times New Roman" w:hAnsi="Times New Roman" w:cs="Times New Roman"/>
          <w:sz w:val="24"/>
          <w:szCs w:val="24"/>
        </w:rPr>
        <w:t>)</w:t>
      </w:r>
      <w:r w:rsidR="00E758C9" w:rsidRPr="00D13C23">
        <w:rPr>
          <w:rFonts w:ascii="Times New Roman" w:hAnsi="Times New Roman" w:cs="Times New Roman"/>
          <w:sz w:val="24"/>
          <w:szCs w:val="24"/>
        </w:rPr>
        <w:t xml:space="preserve">, при цьому Замовник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w:t>
      </w:r>
      <w:r w:rsidR="00C2781B" w:rsidRPr="00D13C23">
        <w:rPr>
          <w:rFonts w:ascii="Times New Roman" w:hAnsi="Times New Roman" w:cs="Times New Roman"/>
          <w:sz w:val="24"/>
          <w:szCs w:val="24"/>
        </w:rPr>
        <w:t>від 02.03.2012р. № 309</w:t>
      </w:r>
      <w:r w:rsidR="0010310E" w:rsidRPr="00D13C23">
        <w:rPr>
          <w:rFonts w:ascii="Times New Roman" w:hAnsi="Times New Roman" w:cs="Times New Roman"/>
          <w:sz w:val="24"/>
          <w:szCs w:val="24"/>
        </w:rPr>
        <w:t xml:space="preserve">, </w:t>
      </w:r>
      <w:r w:rsidR="00E758C9" w:rsidRPr="00D13C23">
        <w:rPr>
          <w:rFonts w:ascii="Times New Roman" w:hAnsi="Times New Roman" w:cs="Times New Roman"/>
          <w:sz w:val="24"/>
          <w:szCs w:val="24"/>
        </w:rPr>
        <w:t xml:space="preserve">вжити заходів щодо реєстрації відповідного фінансового зобов’язання в органі Казначейства, що здійснює </w:t>
      </w:r>
      <w:r w:rsidR="00FA7990" w:rsidRPr="00D13C23">
        <w:rPr>
          <w:rFonts w:ascii="Times New Roman" w:hAnsi="Times New Roman" w:cs="Times New Roman"/>
          <w:sz w:val="24"/>
          <w:szCs w:val="24"/>
        </w:rPr>
        <w:t xml:space="preserve">казначейське </w:t>
      </w:r>
      <w:r w:rsidR="00E758C9" w:rsidRPr="00D13C23">
        <w:rPr>
          <w:rFonts w:ascii="Times New Roman" w:hAnsi="Times New Roman" w:cs="Times New Roman"/>
          <w:sz w:val="24"/>
          <w:szCs w:val="24"/>
        </w:rPr>
        <w:t>обслуговування Замовника.</w:t>
      </w:r>
    </w:p>
    <w:p w14:paraId="33E42CE4" w14:textId="77777777" w:rsidR="00A41304" w:rsidRPr="00341052" w:rsidRDefault="00A41304" w:rsidP="005A2999">
      <w:pPr>
        <w:pStyle w:val="aa"/>
        <w:numPr>
          <w:ilvl w:val="1"/>
          <w:numId w:val="21"/>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У разi виявлення невiдповiдностi робiт, пред’явлених до оплати, встановленим вимогам, завищення їх обсягiв або неправильного застосування кошторисних норм, поточних цiн, розцiнок та iнших помилок, що вплинули на цiну виконаних робiт, Замовник має право за участю Підрядника скоригувати суму, що пiдлягає сплатi.</w:t>
      </w:r>
    </w:p>
    <w:p w14:paraId="539AF67A" w14:textId="77777777" w:rsidR="00A41304" w:rsidRPr="00341052" w:rsidRDefault="00A41304" w:rsidP="005A2999">
      <w:pPr>
        <w:pStyle w:val="aa"/>
        <w:numPr>
          <w:ilvl w:val="1"/>
          <w:numId w:val="21"/>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Оплата робiт, виконаних субпідрядниками, проводиться на пiдставi складених ними та пiдписаних генеральним Підрядником документiв про прийняття виконаних робiт та їх вартiсть і проводиться безпосередньо генеральним Підрядником.</w:t>
      </w:r>
    </w:p>
    <w:p w14:paraId="7AEE8361" w14:textId="77777777" w:rsidR="004E7E7C" w:rsidRPr="00341052" w:rsidRDefault="004E7E7C" w:rsidP="005A2999">
      <w:pPr>
        <w:pStyle w:val="aa"/>
        <w:numPr>
          <w:ilvl w:val="1"/>
          <w:numId w:val="21"/>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Оплата прихованих робіт здійснюється за наявності підписаного Сторонами згідно п. 14.10 цього Договору акту на закриття прихованих робіт та іншої необхідної виконавчої документації.</w:t>
      </w:r>
    </w:p>
    <w:p w14:paraId="2B331102" w14:textId="77777777" w:rsidR="00A41304" w:rsidRPr="00341052" w:rsidRDefault="00A41304" w:rsidP="00425617">
      <w:pPr>
        <w:spacing w:after="0" w:line="240" w:lineRule="auto"/>
        <w:ind w:firstLine="709"/>
        <w:jc w:val="center"/>
        <w:rPr>
          <w:rFonts w:ascii="Times New Roman" w:hAnsi="Times New Roman" w:cs="Times New Roman"/>
          <w:b/>
          <w:sz w:val="24"/>
          <w:szCs w:val="24"/>
        </w:rPr>
      </w:pPr>
    </w:p>
    <w:p w14:paraId="61203B70"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16. Гарантiйнi строки якостi закiнчених робiт (експлуатацiї об’єкта будiвництва) та порядок усунення виявлених недолiкiв (дефектiв)</w:t>
      </w:r>
    </w:p>
    <w:p w14:paraId="2C951CFE" w14:textId="77777777" w:rsidR="00A41304" w:rsidRPr="00341052" w:rsidRDefault="00A41304" w:rsidP="005A2999">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14:paraId="6F8605ED" w14:textId="77777777" w:rsidR="00A41304" w:rsidRPr="00341052" w:rsidRDefault="00A41304" w:rsidP="005A2999">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14:paraId="039E4425" w14:textId="77777777" w:rsidR="00A41304" w:rsidRPr="00341052" w:rsidRDefault="00A41304" w:rsidP="005A2999">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14:paraId="69A8FA68" w14:textId="77777777" w:rsidR="00A41304" w:rsidRPr="00341052" w:rsidRDefault="00A41304" w:rsidP="005A2999">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14:paraId="129B661D" w14:textId="77777777" w:rsidR="00A41304" w:rsidRPr="00341052" w:rsidRDefault="00A41304" w:rsidP="005A2999">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14:paraId="6EA92373" w14:textId="77777777" w:rsidR="00A41304" w:rsidRPr="00341052" w:rsidRDefault="00A41304" w:rsidP="005A2999">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14:paraId="69C1E677" w14:textId="77777777" w:rsidR="00A41304" w:rsidRPr="00341052" w:rsidRDefault="00A41304" w:rsidP="005A2999">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14:paraId="4EB34E74" w14:textId="77777777" w:rsidR="00A41304" w:rsidRPr="00341052" w:rsidRDefault="00A41304" w:rsidP="005A2999">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14:paraId="4FD58F35" w14:textId="77777777" w:rsidR="00A41304" w:rsidRPr="00341052" w:rsidRDefault="00A41304" w:rsidP="005A2999">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14:paraId="4EE3C0A4" w14:textId="77777777" w:rsidR="00A41304" w:rsidRPr="00341052" w:rsidRDefault="00A41304" w:rsidP="005A2999">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14:paraId="12622BFF" w14:textId="77777777" w:rsidR="00A41304" w:rsidRPr="00341052" w:rsidRDefault="00A41304" w:rsidP="005A2999">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14:paraId="5B3E9600" w14:textId="77777777" w:rsidR="00A41304" w:rsidRPr="00341052" w:rsidRDefault="00A41304" w:rsidP="005A2999">
      <w:pPr>
        <w:pStyle w:val="aa"/>
        <w:numPr>
          <w:ilvl w:val="0"/>
          <w:numId w:val="22"/>
        </w:numPr>
        <w:spacing w:after="0" w:line="240" w:lineRule="auto"/>
        <w:ind w:left="0" w:firstLine="709"/>
        <w:contextualSpacing w:val="0"/>
        <w:jc w:val="both"/>
        <w:rPr>
          <w:rFonts w:ascii="Times New Roman" w:hAnsi="Times New Roman" w:cs="Times New Roman"/>
          <w:vanish/>
          <w:sz w:val="24"/>
          <w:szCs w:val="24"/>
        </w:rPr>
      </w:pPr>
    </w:p>
    <w:p w14:paraId="7B72DA51" w14:textId="6205C02C" w:rsidR="00253C11" w:rsidRPr="00CD1AD9" w:rsidRDefault="00253C11" w:rsidP="00253C11">
      <w:pPr>
        <w:pStyle w:val="aa"/>
        <w:widowControl w:val="0"/>
        <w:suppressAutoHyphens/>
        <w:spacing w:after="0"/>
        <w:ind w:left="360"/>
        <w:jc w:val="both"/>
        <w:rPr>
          <w:rFonts w:ascii="Times New Roman" w:eastAsia="HG Mincho Light J" w:hAnsi="Times New Roman" w:cs="Times New Roman"/>
          <w:sz w:val="24"/>
          <w:szCs w:val="24"/>
          <w:lang w:eastAsia="uk-UA"/>
        </w:rPr>
      </w:pPr>
      <w:r w:rsidRPr="00CD1AD9">
        <w:rPr>
          <w:rFonts w:ascii="Times New Roman" w:eastAsia="HG Mincho Light J" w:hAnsi="Times New Roman" w:cs="Times New Roman"/>
          <w:sz w:val="24"/>
          <w:szCs w:val="24"/>
          <w:lang w:eastAsia="uk-UA"/>
        </w:rPr>
        <w:t xml:space="preserve">16.1. Підрядник гарантує, що виконані ним </w:t>
      </w:r>
      <w:r w:rsidRPr="00CD1AD9">
        <w:rPr>
          <w:rFonts w:ascii="Times New Roman" w:eastAsia="HG Mincho Light J" w:hAnsi="Times New Roman" w:cs="Times New Roman"/>
          <w:color w:val="000000"/>
          <w:sz w:val="24"/>
          <w:szCs w:val="24"/>
          <w:lang w:eastAsia="uk-UA"/>
        </w:rPr>
        <w:t xml:space="preserve">роботи  </w:t>
      </w:r>
      <w:r w:rsidRPr="00CD1AD9">
        <w:rPr>
          <w:rFonts w:ascii="Times New Roman" w:eastAsia="HG Mincho Light J" w:hAnsi="Times New Roman" w:cs="Times New Roman"/>
          <w:sz w:val="24"/>
          <w:szCs w:val="24"/>
          <w:lang w:eastAsia="uk-UA"/>
        </w:rPr>
        <w:t xml:space="preserve">за цим Договором відповідають діючим будівельним нормам,  правилам з охорони праці. Підрядник гарантує якість закінчених робіт i змонтованих конструкцій, досягнення показників, визначених у проектній </w:t>
      </w:r>
      <w:r w:rsidRPr="00CD1AD9">
        <w:rPr>
          <w:rFonts w:ascii="Times New Roman" w:eastAsia="HG Mincho Light J" w:hAnsi="Times New Roman" w:cs="Times New Roman"/>
          <w:sz w:val="24"/>
          <w:szCs w:val="24"/>
          <w:lang w:eastAsia="uk-UA"/>
        </w:rPr>
        <w:lastRenderedPageBreak/>
        <w:t xml:space="preserve">документації, та можливість їх експлуатації протягом гарантійного строку.  </w:t>
      </w:r>
    </w:p>
    <w:p w14:paraId="002E5508" w14:textId="6AD467CE" w:rsidR="00253C11" w:rsidRPr="00CD1AD9" w:rsidRDefault="00253C11" w:rsidP="00253C11">
      <w:pPr>
        <w:widowControl w:val="0"/>
        <w:tabs>
          <w:tab w:val="left" w:pos="426"/>
        </w:tabs>
        <w:suppressAutoHyphens/>
        <w:spacing w:after="0"/>
        <w:jc w:val="both"/>
        <w:rPr>
          <w:rFonts w:ascii="Times New Roman" w:eastAsia="HG Mincho Light J" w:hAnsi="Times New Roman" w:cs="Times New Roman"/>
          <w:sz w:val="24"/>
          <w:szCs w:val="24"/>
          <w:lang w:eastAsia="uk-UA"/>
        </w:rPr>
      </w:pPr>
      <w:r w:rsidRPr="00CD1AD9">
        <w:rPr>
          <w:rFonts w:ascii="Times New Roman" w:eastAsia="HG Mincho Light J" w:hAnsi="Times New Roman" w:cs="Times New Roman"/>
          <w:sz w:val="24"/>
          <w:szCs w:val="24"/>
          <w:lang w:eastAsia="uk-UA"/>
        </w:rPr>
        <w:t xml:space="preserve">16.2. Гарантійний строк на </w:t>
      </w:r>
      <w:r w:rsidRPr="00CD1AD9">
        <w:rPr>
          <w:rFonts w:ascii="Times New Roman" w:eastAsia="HG Mincho Light J" w:hAnsi="Times New Roman" w:cs="Times New Roman"/>
          <w:color w:val="000000"/>
          <w:sz w:val="24"/>
          <w:szCs w:val="24"/>
          <w:lang w:eastAsia="uk-UA"/>
        </w:rPr>
        <w:t xml:space="preserve">дані роботи </w:t>
      </w:r>
      <w:r w:rsidRPr="00CD1AD9">
        <w:rPr>
          <w:rFonts w:ascii="Times New Roman" w:eastAsia="HG Mincho Light J" w:hAnsi="Times New Roman" w:cs="Times New Roman"/>
          <w:sz w:val="24"/>
          <w:szCs w:val="24"/>
          <w:lang w:eastAsia="uk-UA"/>
        </w:rPr>
        <w:t xml:space="preserve">становить 5 років.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CD1AD9">
        <w:rPr>
          <w:rFonts w:ascii="Times New Roman" w:eastAsia="HG Mincho Light J" w:hAnsi="Times New Roman" w:cs="Times New Roman"/>
          <w:color w:val="000000"/>
          <w:sz w:val="24"/>
          <w:szCs w:val="24"/>
          <w:lang w:eastAsia="uk-UA"/>
        </w:rPr>
        <w:t xml:space="preserve">сторонами кінцевого Акту приймання  виконаних </w:t>
      </w:r>
      <w:r w:rsidRPr="00CD1AD9">
        <w:rPr>
          <w:rFonts w:ascii="Times New Roman" w:eastAsia="HG Mincho Light J" w:hAnsi="Times New Roman" w:cs="Times New Roman"/>
          <w:sz w:val="24"/>
          <w:szCs w:val="24"/>
          <w:lang w:eastAsia="uk-UA"/>
        </w:rPr>
        <w:t>будівельних</w:t>
      </w:r>
      <w:r w:rsidRPr="00CD1AD9">
        <w:rPr>
          <w:rFonts w:ascii="Times New Roman" w:eastAsia="HG Mincho Light J" w:hAnsi="Times New Roman" w:cs="Times New Roman"/>
          <w:color w:val="FF0000"/>
          <w:sz w:val="24"/>
          <w:szCs w:val="24"/>
          <w:lang w:eastAsia="uk-UA"/>
        </w:rPr>
        <w:t xml:space="preserve"> </w:t>
      </w:r>
      <w:r w:rsidRPr="00CD1AD9">
        <w:rPr>
          <w:rFonts w:ascii="Times New Roman" w:eastAsia="HG Mincho Light J" w:hAnsi="Times New Roman" w:cs="Times New Roman"/>
          <w:color w:val="000000"/>
          <w:sz w:val="24"/>
          <w:szCs w:val="24"/>
          <w:lang w:eastAsia="uk-UA"/>
        </w:rPr>
        <w:t>робіт.</w:t>
      </w:r>
    </w:p>
    <w:p w14:paraId="0C80D446" w14:textId="2C0CD875" w:rsidR="00253C11" w:rsidRPr="00CD1AD9" w:rsidRDefault="00253C11" w:rsidP="00253C11">
      <w:pPr>
        <w:widowControl w:val="0"/>
        <w:tabs>
          <w:tab w:val="left" w:pos="0"/>
        </w:tabs>
        <w:autoSpaceDE w:val="0"/>
        <w:autoSpaceDN w:val="0"/>
        <w:adjustRightInd w:val="0"/>
        <w:spacing w:after="0"/>
        <w:jc w:val="both"/>
        <w:rPr>
          <w:rFonts w:ascii="Times New Roman" w:eastAsia="Times New Roman" w:hAnsi="Times New Roman" w:cs="Times New Roman"/>
          <w:sz w:val="24"/>
          <w:szCs w:val="24"/>
        </w:rPr>
      </w:pPr>
      <w:r w:rsidRPr="00CD1AD9">
        <w:rPr>
          <w:rFonts w:ascii="Times New Roman" w:eastAsia="Times New Roman" w:hAnsi="Times New Roman" w:cs="Times New Roman"/>
          <w:sz w:val="24"/>
          <w:szCs w:val="24"/>
          <w:lang w:val="uk-UA"/>
        </w:rPr>
        <w:t>1</w:t>
      </w:r>
      <w:r w:rsidRPr="00CD1AD9">
        <w:rPr>
          <w:rFonts w:ascii="Times New Roman" w:eastAsia="Times New Roman" w:hAnsi="Times New Roman" w:cs="Times New Roman"/>
          <w:sz w:val="24"/>
          <w:szCs w:val="24"/>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14:paraId="7CAFB2FF" w14:textId="075CDD66" w:rsidR="00253C11" w:rsidRPr="00253C11" w:rsidRDefault="00253C11" w:rsidP="00253C11">
      <w:pPr>
        <w:widowControl w:val="0"/>
        <w:autoSpaceDE w:val="0"/>
        <w:autoSpaceDN w:val="0"/>
        <w:adjustRightInd w:val="0"/>
        <w:spacing w:after="0"/>
        <w:jc w:val="both"/>
        <w:rPr>
          <w:rFonts w:ascii="Times New Roman" w:eastAsia="Times New Roman" w:hAnsi="Times New Roman" w:cs="Times New Roman"/>
          <w:sz w:val="24"/>
          <w:szCs w:val="24"/>
        </w:rPr>
      </w:pPr>
      <w:r w:rsidRPr="00CD1AD9">
        <w:rPr>
          <w:rFonts w:ascii="Times New Roman" w:eastAsia="Times New Roman" w:hAnsi="Times New Roman" w:cs="Times New Roman"/>
          <w:sz w:val="24"/>
          <w:szCs w:val="24"/>
        </w:rPr>
        <w:t>16.4.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w:t>
      </w:r>
      <w:r w:rsidRPr="00253C11">
        <w:rPr>
          <w:rFonts w:ascii="Times New Roman" w:eastAsia="Times New Roman" w:hAnsi="Times New Roman" w:cs="Times New Roman"/>
          <w:sz w:val="24"/>
          <w:szCs w:val="24"/>
        </w:rPr>
        <w:t xml:space="preserve"> </w:t>
      </w:r>
    </w:p>
    <w:p w14:paraId="0B0D58F7" w14:textId="33F5EDC7" w:rsidR="00A41304" w:rsidRPr="00341052" w:rsidRDefault="00A41304" w:rsidP="005A2999">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xml:space="preserve">Підрядник гарантує досягнення об’єктом будівництва визначених у проектно-кошторисній документації показників і можливість експлуатації об’єкта відповідно до цього Договору протягом гарантійного строку. </w:t>
      </w:r>
      <w:r w:rsidR="00B34F19" w:rsidRPr="00341052">
        <w:rPr>
          <w:rFonts w:ascii="Times New Roman" w:hAnsi="Times New Roman" w:cs="Times New Roman"/>
          <w:sz w:val="24"/>
          <w:szCs w:val="24"/>
        </w:rPr>
        <w:t>Загальний г</w:t>
      </w:r>
      <w:r w:rsidRPr="00341052">
        <w:rPr>
          <w:rFonts w:ascii="Times New Roman" w:hAnsi="Times New Roman" w:cs="Times New Roman"/>
          <w:sz w:val="24"/>
          <w:szCs w:val="24"/>
        </w:rPr>
        <w:t xml:space="preserve">арантійний строк становить </w:t>
      </w:r>
      <w:r w:rsidR="006336D7" w:rsidRPr="00341052">
        <w:rPr>
          <w:rFonts w:ascii="Times New Roman" w:hAnsi="Times New Roman" w:cs="Times New Roman"/>
          <w:sz w:val="24"/>
          <w:szCs w:val="24"/>
        </w:rPr>
        <w:t>___</w:t>
      </w:r>
      <w:r w:rsidRPr="00341052">
        <w:rPr>
          <w:rFonts w:ascii="Times New Roman" w:hAnsi="Times New Roman" w:cs="Times New Roman"/>
          <w:sz w:val="24"/>
          <w:szCs w:val="24"/>
        </w:rPr>
        <w:t xml:space="preserve"> від дня прийняття об’єкта Замовником.</w:t>
      </w:r>
      <w:r w:rsidR="00B34F19" w:rsidRPr="00341052">
        <w:rPr>
          <w:rFonts w:ascii="Times New Roman" w:hAnsi="Times New Roman" w:cs="Times New Roman"/>
          <w:sz w:val="24"/>
          <w:szCs w:val="24"/>
        </w:rPr>
        <w:t xml:space="preserve"> Гарантійний строк на використані при виконанні робіт матеріали, вироби та конструкції встановлюється у відповідності до технічної документації виробника.</w:t>
      </w:r>
    </w:p>
    <w:p w14:paraId="1A1AC2D7" w14:textId="77777777" w:rsidR="00A41304" w:rsidRPr="00341052" w:rsidRDefault="00A41304" w:rsidP="005A2999">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w:t>
      </w:r>
    </w:p>
    <w:p w14:paraId="0FB1740C" w14:textId="77777777" w:rsidR="00A41304" w:rsidRPr="00341052" w:rsidRDefault="00A41304" w:rsidP="005A2999">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Початком гарантiйних строкiв вважається день остаточного прийняття Замовником виконаних робіт, що підтверджується у порядку, передбаченому цим Договором.</w:t>
      </w:r>
    </w:p>
    <w:p w14:paraId="25BD9DD8" w14:textId="77777777" w:rsidR="00A41304" w:rsidRPr="00341052" w:rsidRDefault="00A41304" w:rsidP="005A2999">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Гарантiйний строк продовжується на час, протягом якого закiнченi роботи (об’єкт будiвництва) i змонтованi конструкцiї не могли експлуатуватися внаслiдок виявлених недолiкiв (дефектiв), вiдповiдальнiсть за якi несе Підрядник.</w:t>
      </w:r>
    </w:p>
    <w:p w14:paraId="765D24C2" w14:textId="77777777" w:rsidR="00A41304" w:rsidRPr="00341052" w:rsidRDefault="00A41304" w:rsidP="005A2999">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вiдповiдає за недолiки (дефекти), виявленi в закiнчених роботах (об’єктi будiвництва) i змонтованих конструкцiях протягом гарантiйного строку, якщо вiн не доведе, що:</w:t>
      </w:r>
    </w:p>
    <w:p w14:paraId="6E5816A4"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недолiки були вiдомi або могли бути вiдомi Замовнику на момент їх прийняття, але не зазначенi в актi;</w:t>
      </w:r>
    </w:p>
    <w:p w14:paraId="44698EA2"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недолiки виникли внаслiдок:</w:t>
      </w:r>
    </w:p>
    <w:p w14:paraId="2091BCD6"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неналежної пiдготовки проектної документацiї;</w:t>
      </w:r>
    </w:p>
    <w:p w14:paraId="12062B5F"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природного зносу результату закiнчених робiт (об’єкта будiвництва), змонтованих конструкцiй, згідно з нормативами, встановленими чинними будівельними нормами;</w:t>
      </w:r>
    </w:p>
    <w:p w14:paraId="11BA95E2"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неправильної експлуатацiї або неправильностi iнструкцiй щодо експлуатацiї змонтованих конструкцiй та/або об’єкта будiвництва, розроблених самим Замовником або залученими ним третiми особами;</w:t>
      </w:r>
    </w:p>
    <w:p w14:paraId="3E14C5AF"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неналежного ремонту змонтованих конструкцiй, об’єкта будiвництва, проведеного самим Замовником або залученими ним третiми особами;</w:t>
      </w:r>
    </w:p>
    <w:p w14:paraId="3DF0A876"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iнших незалежних вiд Підрядника обставин.</w:t>
      </w:r>
    </w:p>
    <w:p w14:paraId="547B8132" w14:textId="77777777" w:rsidR="00A41304" w:rsidRPr="00341052" w:rsidRDefault="00A41304" w:rsidP="005A2999">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У разi виявлення Замовником недолiкiв (дефектiв) протягом гарантiйних строкiв, вiн зобов’язаний у письмовій формі та у строк, що не перевищує 30 днів з моменту виявлення таких недоліків, повiдомити про це Підрядника i запросити його для складення вiдповiдного акта про порядок i строки усунення виявлених недолiкiв (дефектiв).</w:t>
      </w:r>
    </w:p>
    <w:p w14:paraId="21183C33" w14:textId="77777777" w:rsidR="00A41304" w:rsidRPr="00341052" w:rsidRDefault="00A41304" w:rsidP="005A2999">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lastRenderedPageBreak/>
        <w:t>Якщо Підрядник вiдмовився взяти участь у складеннi акта, або будь-яким чином не відреагував на повідомлення Замовника у строк не більше ніж 10 днів з моменту направлення такого повідомлення Замовником, останній має право скласти такий акт iз залученням незалежних експертiв i надiслати його Підряднику.</w:t>
      </w:r>
    </w:p>
    <w:p w14:paraId="39CA2C9F" w14:textId="77777777" w:rsidR="00A41304" w:rsidRPr="00341052" w:rsidRDefault="00A41304" w:rsidP="005A2999">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Підрядник зобов’язаний усунути виявленi недолiки (дефекти) в порядку, визначеному актом про їх усунення, але не пізніше ніж протягом 30 днів з моменту направлення Замовником Підряднику відповідного повідомлення згідно п. 16.6. цього Договору.</w:t>
      </w:r>
    </w:p>
    <w:p w14:paraId="1C1E9D2A" w14:textId="77777777" w:rsidR="00A41304" w:rsidRPr="00341052" w:rsidRDefault="00A41304" w:rsidP="005A2999">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У разi вiдмови Підрядника усунути виявленi недолiки (дефекти) Замовник може усунути їх своїми силами або iз залученням третiх осiб. У такому разi Підрядник зобов’язаний повнiстю компенсувати Замовнику витрати, пов’язанi з усуненням зазначених недолiкiв, та завданi збитки.</w:t>
      </w:r>
    </w:p>
    <w:p w14:paraId="5D802015" w14:textId="77777777" w:rsidR="00A41304" w:rsidRPr="00341052" w:rsidRDefault="00A41304" w:rsidP="005A2999">
      <w:pPr>
        <w:pStyle w:val="aa"/>
        <w:numPr>
          <w:ilvl w:val="1"/>
          <w:numId w:val="22"/>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Якщо мiж Замовником i Підрядником виник спiр щодо усунення недолiкiв (дефектiв) або їх причин, на вимогу будь-якої сторони може бути проведено незалежну експертизу. Фiнансування витрат, пов’язаних з проведенням такої експертизи, покладається на Підрядника, крiм випадкiв, коли за результатами експертизи буде встановлено вiдсутнiсть порушень умов цього Договору Підрядником або причинного зв’язку мiж дiями Підрядника та виявленими недолiками (дефектами). У такому випадку витрати, пов’язанi з проведенням експертизи, фiнансує сторона, яка вимагала її проведення, а якщо експертизу проведено за згодою сторiн, такi витрати покладаються на Підрядника.</w:t>
      </w:r>
    </w:p>
    <w:p w14:paraId="175BBEF1"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p>
    <w:p w14:paraId="35B8D9F3"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17. Вiдповiдальнiсть сторiн за порушення зобов’язань за цим Договором та порядок урегулювання спорiв</w:t>
      </w:r>
    </w:p>
    <w:p w14:paraId="0F8E142D"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58A8AE1B"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5A2C1EA5"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69A07BCD"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4CBA5BD6"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2461FDF4"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5E5851FB"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7D4DE9F0"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3114A1A3"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7F89B105"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6058FF9B"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5152C1A3"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6EDB6C5E" w14:textId="77777777" w:rsidR="00A41304" w:rsidRPr="00341052" w:rsidRDefault="00A41304" w:rsidP="005A2999">
      <w:pPr>
        <w:pStyle w:val="aa"/>
        <w:numPr>
          <w:ilvl w:val="0"/>
          <w:numId w:val="23"/>
        </w:numPr>
        <w:spacing w:after="0" w:line="240" w:lineRule="auto"/>
        <w:ind w:left="0" w:firstLine="709"/>
        <w:contextualSpacing w:val="0"/>
        <w:jc w:val="both"/>
        <w:rPr>
          <w:rFonts w:ascii="Times New Roman" w:hAnsi="Times New Roman" w:cs="Times New Roman"/>
          <w:vanish/>
          <w:sz w:val="24"/>
          <w:szCs w:val="24"/>
        </w:rPr>
      </w:pPr>
    </w:p>
    <w:p w14:paraId="72D95066" w14:textId="77777777" w:rsidR="00A41304" w:rsidRPr="00341052" w:rsidRDefault="00A41304" w:rsidP="005A2999">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Порушення зобов’язань за цим Договором є пiдставою для застосування господарських санкцiй, передбачених Господарським кодексом України, iншими законами.</w:t>
      </w:r>
    </w:p>
    <w:p w14:paraId="15EE5BCF" w14:textId="77777777" w:rsidR="00A41304" w:rsidRPr="00341052" w:rsidRDefault="00A41304" w:rsidP="005A2999">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Застосування господарських санкцiй до сторони, яка порушила зобов’язання за цим Договором, не звiльняє її вiд виконання зобов’язань, крiм випадкiв, коли iнше передбачено законом, чи управнена Сторона вiдмовилася вiд прийняття виконання зобов’язань.</w:t>
      </w:r>
    </w:p>
    <w:p w14:paraId="7444C653" w14:textId="77777777" w:rsidR="00A41304" w:rsidRPr="00341052" w:rsidRDefault="00A41304" w:rsidP="005A2999">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У разi порушення зобов’язань за цим Договором можуть настати такi наслiдки:</w:t>
      </w:r>
    </w:p>
    <w:p w14:paraId="0D794BDA"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припинення виконання зобов’язань за договором пiдряду внаслiдок односторонньої вiдмови Замовника вiд нього та у випадку невиконання або неналежного виконання Підрядником своїх обов’язків, розiрвання цього Договору;</w:t>
      </w:r>
    </w:p>
    <w:p w14:paraId="015F9AAE"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змiна умов цього Договору;</w:t>
      </w:r>
    </w:p>
    <w:p w14:paraId="4BBDA654"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застосування штрафних санкцій до Сторони, що допустила порушення своїх обов’язків;</w:t>
      </w:r>
    </w:p>
    <w:p w14:paraId="45A2C94C"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вiдшкодування збиткiв та моральної шкоди.</w:t>
      </w:r>
    </w:p>
    <w:p w14:paraId="11113351" w14:textId="77777777" w:rsidR="00A41304" w:rsidRPr="00341052" w:rsidRDefault="00A41304" w:rsidP="005A2999">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У разі порушення зобов’язань за цим Договоромдо Підрядника застосовуються штрафні санкції у таких розмірах:</w:t>
      </w:r>
    </w:p>
    <w:p w14:paraId="5BEA6192"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 порушення умов зобов’язання щодо якості робіт стягується штраф у розмірі двадцяти відсотків вартості неякісних (некомплектних, тощо) робіт;</w:t>
      </w:r>
    </w:p>
    <w:p w14:paraId="49AE1241" w14:textId="77777777" w:rsidR="00A41304" w:rsidRPr="00341052" w:rsidRDefault="00A41304" w:rsidP="00425617">
      <w:pPr>
        <w:pStyle w:val="aa"/>
        <w:spacing w:after="0" w:line="240" w:lineRule="auto"/>
        <w:ind w:left="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5FF16E3" w14:textId="77777777" w:rsidR="00A41304" w:rsidRPr="00341052" w:rsidRDefault="00A41304" w:rsidP="005A2999">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Сторони зобов’язанi докладати зусиль до вирiшення конфлiктних ситуацiй шляхом переговорiв, пошуку взаємоприйнятних рiшень.</w:t>
      </w:r>
    </w:p>
    <w:p w14:paraId="161DE30D" w14:textId="77777777" w:rsidR="00A41304" w:rsidRPr="00341052" w:rsidRDefault="00A41304" w:rsidP="005A2999">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Для усунення розбiжностей, за якими не досягнуто згоди, Сторони можуть залучати професiйних експертiв.</w:t>
      </w:r>
    </w:p>
    <w:p w14:paraId="139C225F" w14:textId="77777777" w:rsidR="00A41304" w:rsidRPr="00341052" w:rsidRDefault="00A41304" w:rsidP="005A2999">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Сторона, що порушила майновi права або законнi iнтереси iншої Сторони, зобов’язана поновити їх, не чекаючи пред’явлення їй претензiї чи звернення до суду.</w:t>
      </w:r>
    </w:p>
    <w:p w14:paraId="67DF5646" w14:textId="77777777" w:rsidR="00A41304" w:rsidRPr="00341052" w:rsidRDefault="00A41304" w:rsidP="005A2999">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У разi необхiдностi вiдшкодування збиткiв або застосування iнших санкцiй Сторона, права або законнi iнтереси якої порушено, з метою вирiшення спору має право звернутися до порушника з письмовою претензiєю.</w:t>
      </w:r>
    </w:p>
    <w:p w14:paraId="7DFDAB5E" w14:textId="77777777" w:rsidR="00A41304" w:rsidRPr="00341052" w:rsidRDefault="00A41304" w:rsidP="005A2999">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lastRenderedPageBreak/>
        <w:t>Претензiя розглядається в мiсячний строк з дня її одержання. Обґрунтованi вимоги заявника порушник зобов’язаний задовольнити.</w:t>
      </w:r>
    </w:p>
    <w:p w14:paraId="07A44397" w14:textId="77777777" w:rsidR="00A41304" w:rsidRPr="00341052" w:rsidRDefault="00A41304" w:rsidP="005A2999">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У разi коли Сторона, що порушила майновi права або законнi iнтереси iншої Сторони, протягом мiсяця не дасть вiдповiдi на претензiю або вiдмовиться повнiстю або частково її задовольнити, Сторона, права або законнi iнтереси якої порушено, має право звернутися з вiдповiдним позовом до суду.</w:t>
      </w:r>
    </w:p>
    <w:p w14:paraId="43C1B6DF" w14:textId="77777777" w:rsidR="00A41304" w:rsidRPr="00341052" w:rsidRDefault="00A41304" w:rsidP="005A2999">
      <w:pPr>
        <w:pStyle w:val="aa"/>
        <w:numPr>
          <w:ilvl w:val="1"/>
          <w:numId w:val="23"/>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Згідно ст. ст. 235-237 Господарського кодексу України Замовник має право застосувати до Підрядника у випадку порушення останнім умов цього Договору наступні оперативно-господарські санкції:</w:t>
      </w:r>
    </w:p>
    <w:p w14:paraId="799159A2" w14:textId="77777777" w:rsidR="00A41304" w:rsidRPr="00341052" w:rsidRDefault="00A41304" w:rsidP="00425617">
      <w:pPr>
        <w:pStyle w:val="aa"/>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Відмова Замовника від прийняття подальшого виконання зобов'язання, порушеного Підрядником, а саме відмова від подальшого прийняття робіт;</w:t>
      </w:r>
    </w:p>
    <w:p w14:paraId="582886C6" w14:textId="77777777" w:rsidR="00A41304" w:rsidRPr="00341052" w:rsidRDefault="00A41304" w:rsidP="00425617">
      <w:pPr>
        <w:pStyle w:val="aa"/>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Відмова від встановлення на майбутнє господарських відносин з Підрядником.</w:t>
      </w:r>
    </w:p>
    <w:p w14:paraId="25C73B90" w14:textId="77777777" w:rsidR="00A41304" w:rsidRPr="00341052" w:rsidRDefault="00A41304" w:rsidP="00425617">
      <w:pPr>
        <w:pStyle w:val="aa"/>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Підставою для застосування оперативно-господарських санкцій є факт порушення зобов’язань згідно Договору Підрядником, а саме неякісне виконання робіт (окрім випадків, якщо Підрядником на умовах та у строки, передбачені Договором, вжито заходів з усунення одноразово допущеного недоліку щодо якості виконання робіт), прострочення виконання робіт понад тридцять днів. Оперативно-господарські санкції застосовуються у позасудовому порядку та без попереднього пред'явлення претензії Підряднику.</w:t>
      </w:r>
    </w:p>
    <w:p w14:paraId="6744D0C9" w14:textId="77777777" w:rsidR="00A41304" w:rsidRPr="00341052" w:rsidRDefault="00A41304" w:rsidP="00425617">
      <w:pPr>
        <w:spacing w:after="0" w:line="240" w:lineRule="auto"/>
        <w:ind w:firstLine="709"/>
        <w:jc w:val="center"/>
        <w:rPr>
          <w:rFonts w:ascii="Times New Roman" w:hAnsi="Times New Roman" w:cs="Times New Roman"/>
          <w:b/>
          <w:sz w:val="24"/>
          <w:szCs w:val="24"/>
        </w:rPr>
      </w:pPr>
    </w:p>
    <w:p w14:paraId="560AA82D"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18. Обставини непереборної сили</w:t>
      </w:r>
    </w:p>
    <w:p w14:paraId="71E2BB88"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224153E8"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3F3CBCBB"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1821166C"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4865E176"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07873680"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69427CAD"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36B5F12F"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7CF266F8"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7A65428F"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19B75B91"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2A4087A5"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08A080BD"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10778431" w14:textId="77777777" w:rsidR="00A41304" w:rsidRPr="00341052" w:rsidRDefault="00A41304" w:rsidP="005A2999">
      <w:pPr>
        <w:pStyle w:val="aa"/>
        <w:numPr>
          <w:ilvl w:val="0"/>
          <w:numId w:val="24"/>
        </w:numPr>
        <w:spacing w:after="0" w:line="240" w:lineRule="auto"/>
        <w:ind w:left="0" w:firstLine="709"/>
        <w:contextualSpacing w:val="0"/>
        <w:jc w:val="both"/>
        <w:rPr>
          <w:rFonts w:ascii="Times New Roman" w:hAnsi="Times New Roman" w:cs="Times New Roman"/>
          <w:vanish/>
          <w:sz w:val="24"/>
          <w:szCs w:val="24"/>
        </w:rPr>
      </w:pPr>
    </w:p>
    <w:p w14:paraId="541701C0" w14:textId="77777777" w:rsidR="00A41304" w:rsidRPr="00341052" w:rsidRDefault="00A41304" w:rsidP="005A2999">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14:paraId="11AAF433" w14:textId="77777777" w:rsidR="00A41304" w:rsidRPr="00341052" w:rsidRDefault="00A41304" w:rsidP="005A2999">
      <w:pPr>
        <w:pStyle w:val="aa"/>
        <w:numPr>
          <w:ilvl w:val="1"/>
          <w:numId w:val="24"/>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xml:space="preserve">Перелік форс-мажорних обставин, визначений ст. 14-1 Закону України «Про Торгово-промислові палати України».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18.1.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18.1.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 </w:t>
      </w:r>
    </w:p>
    <w:p w14:paraId="66670D03" w14:textId="77777777" w:rsidR="00A41304" w:rsidRPr="00341052" w:rsidRDefault="00A41304" w:rsidP="00425617">
      <w:pPr>
        <w:spacing w:after="0" w:line="240" w:lineRule="auto"/>
        <w:ind w:firstLine="709"/>
        <w:jc w:val="center"/>
        <w:rPr>
          <w:rFonts w:ascii="Times New Roman" w:hAnsi="Times New Roman" w:cs="Times New Roman"/>
          <w:b/>
          <w:sz w:val="24"/>
          <w:szCs w:val="24"/>
        </w:rPr>
      </w:pPr>
    </w:p>
    <w:p w14:paraId="1A6B06AE" w14:textId="77777777" w:rsidR="00A41304" w:rsidRPr="0057455C" w:rsidRDefault="00A41304"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19. Внесення змiн у Договір та його розiрвання</w:t>
      </w:r>
    </w:p>
    <w:p w14:paraId="16EC0BD8"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788F0DA5"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230B6B47"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081F51D9"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34939726"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1D1A51D1"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15C17D92"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3AFAF7D2"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49020C74"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6EA49DD2"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3C477FC5"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1DFD736C"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1F41BB52"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37BBFE66"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421B5F14" w14:textId="77777777" w:rsidR="00A41304" w:rsidRPr="00341052" w:rsidRDefault="00A41304" w:rsidP="005A2999">
      <w:pPr>
        <w:pStyle w:val="aa"/>
        <w:numPr>
          <w:ilvl w:val="0"/>
          <w:numId w:val="25"/>
        </w:numPr>
        <w:spacing w:after="0" w:line="240" w:lineRule="auto"/>
        <w:ind w:left="0" w:firstLine="709"/>
        <w:contextualSpacing w:val="0"/>
        <w:jc w:val="both"/>
        <w:rPr>
          <w:rFonts w:ascii="Times New Roman" w:hAnsi="Times New Roman" w:cs="Times New Roman"/>
          <w:vanish/>
          <w:sz w:val="24"/>
          <w:szCs w:val="24"/>
        </w:rPr>
      </w:pPr>
    </w:p>
    <w:p w14:paraId="2F1B5BCE" w14:textId="77777777" w:rsidR="00FB0052" w:rsidRPr="00341052" w:rsidRDefault="00FB0052" w:rsidP="005A2999">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 xml:space="preserve">Внесення змiн у цей Договір допускається тiльки за згодою Сторiн, а так само у випадках, що передбачені згідно п. 19 Особливостей. У разi вiдсутностi відповідної згоди заiнтересована Сторона має право звернутися до суду. Внесення змiн у цей Договір здійснюється шляхом укладення відповідної додаткової угоди. Сторона Договору, яка вважає за необхiдне внести змiни у цей Договір, повинна надiслати вiдповiдну пропозицiю другiй Сторонi. Сторона Договору, яка одержала пропозицiю про внесення змiн у цей Договір або розiрвання його, у двадцятиденний строк повiдомляє другу Сторону про своє рiшення. </w:t>
      </w:r>
      <w:r w:rsidRPr="00341052">
        <w:rPr>
          <w:rFonts w:ascii="Times New Roman" w:hAnsi="Times New Roman" w:cs="Times New Roman"/>
          <w:sz w:val="24"/>
          <w:szCs w:val="24"/>
        </w:rPr>
        <w:lastRenderedPageBreak/>
        <w:t>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Сторони, якій адресована пропозиція щодо змін до договору, про її прийняття повинна бути повною і безумовною. В той же час, Договір може бути змінено за рішенням суду та в інших випадках, встановлених Договором або законом.</w:t>
      </w:r>
    </w:p>
    <w:p w14:paraId="479DC9FF" w14:textId="77777777" w:rsidR="00FB0052" w:rsidRPr="00341052" w:rsidRDefault="00FB0052" w:rsidP="005A2999">
      <w:pPr>
        <w:pStyle w:val="aa"/>
        <w:numPr>
          <w:ilvl w:val="1"/>
          <w:numId w:val="25"/>
        </w:numPr>
        <w:spacing w:after="0" w:line="240" w:lineRule="auto"/>
        <w:ind w:left="0" w:firstLine="709"/>
        <w:contextualSpacing w:val="0"/>
        <w:jc w:val="both"/>
        <w:rPr>
          <w:rFonts w:ascii="Times New Roman" w:hAnsi="Times New Roman" w:cs="Times New Roman"/>
          <w:sz w:val="24"/>
          <w:szCs w:val="24"/>
        </w:rPr>
      </w:pPr>
      <w:r w:rsidRPr="00341052">
        <w:rPr>
          <w:rFonts w:ascii="Times New Roman" w:hAnsi="Times New Roman" w:cs="Times New Roman"/>
          <w:sz w:val="24"/>
          <w:szCs w:val="24"/>
        </w:rPr>
        <w:t>Замовник має право достроково розірвати цей Договір та у випадку істотного порушення Підрядником умов цього Договору, письмово попередивши про це Підрядника не пізніше ніж за 20 днів до розірвання. Істотним є таке порушення Підрядником Договору, коли внаслідок завданої цим шкоди Замовник значною мірою позбавляється того, на що він розраховував при укладенні договору (порушення вимог проектно-кошторисної документації щодо виконання робіт, затримка у виконанні робіт, що унеможливлює їх вчасне завершення, тощо).</w:t>
      </w:r>
    </w:p>
    <w:p w14:paraId="0128829E" w14:textId="77777777" w:rsidR="00001715" w:rsidRPr="00BE1303" w:rsidRDefault="00001715" w:rsidP="00001715">
      <w:pPr>
        <w:widowControl w:val="0"/>
        <w:numPr>
          <w:ilvl w:val="0"/>
          <w:numId w:val="25"/>
        </w:numPr>
        <w:tabs>
          <w:tab w:val="left" w:pos="709"/>
        </w:tabs>
        <w:suppressAutoHyphens/>
        <w:spacing w:before="120" w:after="120" w:line="240" w:lineRule="exact"/>
        <w:contextualSpacing/>
        <w:jc w:val="center"/>
        <w:rPr>
          <w:rFonts w:ascii="Times New Roman" w:eastAsia="Times New Roman" w:hAnsi="Times New Roman"/>
          <w:b/>
          <w:sz w:val="24"/>
          <w:szCs w:val="24"/>
          <w:lang w:eastAsia="zh-CN"/>
        </w:rPr>
      </w:pPr>
      <w:r w:rsidRPr="00BE1303">
        <w:rPr>
          <w:rFonts w:ascii="Times New Roman" w:eastAsia="Times New Roman" w:hAnsi="Times New Roman"/>
          <w:b/>
          <w:sz w:val="24"/>
          <w:szCs w:val="24"/>
          <w:lang w:eastAsia="zh-CN"/>
        </w:rPr>
        <w:t>АНТИКОРУПЦІЙНЕ ЗАСТЕРЕЖЕННЯ</w:t>
      </w:r>
    </w:p>
    <w:p w14:paraId="0A27A0CC" w14:textId="77777777" w:rsidR="00001715" w:rsidRPr="00BE1303" w:rsidRDefault="00001715" w:rsidP="00001715">
      <w:pPr>
        <w:widowControl w:val="0"/>
        <w:suppressAutoHyphens/>
        <w:spacing w:after="0" w:line="240" w:lineRule="auto"/>
        <w:ind w:left="142" w:right="-50"/>
        <w:jc w:val="both"/>
        <w:outlineLvl w:val="2"/>
        <w:rPr>
          <w:rFonts w:ascii="Times New Roman" w:eastAsia="Times New Roman" w:hAnsi="Times New Roman"/>
          <w:sz w:val="24"/>
          <w:szCs w:val="24"/>
        </w:rPr>
      </w:pPr>
    </w:p>
    <w:p w14:paraId="2D506AD5" w14:textId="6A5AFB0F" w:rsidR="00001715" w:rsidRPr="00BE1303" w:rsidRDefault="00001715" w:rsidP="00001715">
      <w:pPr>
        <w:widowControl w:val="0"/>
        <w:suppressAutoHyphens/>
        <w:spacing w:after="0" w:line="240" w:lineRule="auto"/>
        <w:ind w:right="-50" w:firstLine="567"/>
        <w:jc w:val="both"/>
        <w:outlineLvl w:val="2"/>
        <w:rPr>
          <w:rFonts w:ascii="Times New Roman" w:eastAsia="Times New Roman" w:hAnsi="Times New Roman"/>
          <w:sz w:val="24"/>
          <w:szCs w:val="24"/>
        </w:rPr>
      </w:pPr>
      <w:r>
        <w:rPr>
          <w:rFonts w:ascii="Times New Roman" w:eastAsia="Times New Roman" w:hAnsi="Times New Roman"/>
          <w:sz w:val="24"/>
          <w:szCs w:val="24"/>
        </w:rPr>
        <w:t>20</w:t>
      </w:r>
      <w:r w:rsidRPr="00BE1303">
        <w:rPr>
          <w:rFonts w:ascii="Times New Roman" w:eastAsia="Times New Roman" w:hAnsi="Times New Roman"/>
          <w:sz w:val="24"/>
          <w:szCs w:val="24"/>
        </w:rPr>
        <w:t>.1. Сторони даного Договору підтверджують ознайомлення про кримінальну, адміністративну, цивільно-правову та дисціплінарну відповідальність та зобов'язуються дотримуватися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011F3F9E" w14:textId="0B5C0E62" w:rsidR="00001715" w:rsidRPr="00BE1303" w:rsidRDefault="00001715" w:rsidP="00001715">
      <w:pPr>
        <w:widowControl w:val="0"/>
        <w:suppressAutoHyphens/>
        <w:spacing w:after="0" w:line="240" w:lineRule="auto"/>
        <w:ind w:right="-50" w:firstLine="567"/>
        <w:jc w:val="both"/>
        <w:outlineLvl w:val="2"/>
        <w:rPr>
          <w:rFonts w:ascii="Times New Roman" w:eastAsia="Times New Roman" w:hAnsi="Times New Roman"/>
          <w:sz w:val="24"/>
          <w:szCs w:val="24"/>
        </w:rPr>
      </w:pPr>
      <w:r>
        <w:rPr>
          <w:rFonts w:ascii="Times New Roman" w:eastAsia="Times New Roman" w:hAnsi="Times New Roman"/>
          <w:sz w:val="24"/>
          <w:szCs w:val="24"/>
        </w:rPr>
        <w:t>20</w:t>
      </w:r>
      <w:r w:rsidRPr="00BE1303">
        <w:rPr>
          <w:rFonts w:ascii="Times New Roman" w:eastAsia="Times New Roman" w:hAnsi="Times New Roman"/>
          <w:sz w:val="24"/>
          <w:szCs w:val="24"/>
        </w:rPr>
        <w:t>.2.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6D83E25" w14:textId="36C238DF" w:rsidR="00001715" w:rsidRPr="00BE1303" w:rsidRDefault="00001715" w:rsidP="00001715">
      <w:pPr>
        <w:widowControl w:val="0"/>
        <w:suppressAutoHyphens/>
        <w:spacing w:after="0" w:line="240" w:lineRule="auto"/>
        <w:ind w:right="-50" w:firstLine="567"/>
        <w:jc w:val="both"/>
        <w:outlineLvl w:val="2"/>
        <w:rPr>
          <w:rFonts w:ascii="Times New Roman" w:eastAsia="Times New Roman" w:hAnsi="Times New Roman"/>
          <w:sz w:val="24"/>
          <w:szCs w:val="24"/>
        </w:rPr>
      </w:pPr>
      <w:r>
        <w:rPr>
          <w:rFonts w:ascii="Times New Roman" w:eastAsia="Times New Roman" w:hAnsi="Times New Roman"/>
          <w:sz w:val="24"/>
          <w:szCs w:val="24"/>
        </w:rPr>
        <w:t>20</w:t>
      </w:r>
      <w:r w:rsidRPr="00BE1303">
        <w:rPr>
          <w:rFonts w:ascii="Times New Roman" w:eastAsia="Times New Roman" w:hAnsi="Times New Roman"/>
          <w:sz w:val="24"/>
          <w:szCs w:val="24"/>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0D4D3F1" w14:textId="19E3FD55" w:rsidR="00001715" w:rsidRPr="00BE1303" w:rsidRDefault="00001715" w:rsidP="00001715">
      <w:pPr>
        <w:widowControl w:val="0"/>
        <w:suppressAutoHyphens/>
        <w:spacing w:after="0" w:line="240" w:lineRule="auto"/>
        <w:ind w:right="-50" w:firstLine="567"/>
        <w:jc w:val="both"/>
        <w:outlineLvl w:val="2"/>
        <w:rPr>
          <w:rFonts w:ascii="Times New Roman" w:eastAsia="Times New Roman" w:hAnsi="Times New Roman"/>
          <w:sz w:val="24"/>
          <w:szCs w:val="24"/>
        </w:rPr>
      </w:pPr>
      <w:r>
        <w:rPr>
          <w:rFonts w:ascii="Times New Roman" w:eastAsia="Times New Roman" w:hAnsi="Times New Roman"/>
          <w:sz w:val="24"/>
          <w:szCs w:val="24"/>
        </w:rPr>
        <w:t>20</w:t>
      </w:r>
      <w:r w:rsidRPr="00BE1303">
        <w:rPr>
          <w:rFonts w:ascii="Times New Roman" w:eastAsia="Times New Roman" w:hAnsi="Times New Roman"/>
          <w:sz w:val="24"/>
          <w:szCs w:val="24"/>
        </w:rPr>
        <w:t xml:space="preserve">.4.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в односторонньому позасудовому порядку відмовитися від виконання цього Договору, шляхом надсилання письмового повідомлення в порядку, </w:t>
      </w:r>
      <w:r>
        <w:rPr>
          <w:rFonts w:ascii="Times New Roman" w:eastAsia="Times New Roman" w:hAnsi="Times New Roman"/>
          <w:sz w:val="24"/>
          <w:szCs w:val="24"/>
        </w:rPr>
        <w:t>передбаченому цим  Договором</w:t>
      </w:r>
      <w:r w:rsidRPr="00BE1303">
        <w:rPr>
          <w:rFonts w:ascii="Times New Roman" w:eastAsia="Times New Roman" w:hAnsi="Times New Roman"/>
          <w:sz w:val="24"/>
          <w:szCs w:val="24"/>
        </w:rPr>
        <w:t>.</w:t>
      </w:r>
    </w:p>
    <w:p w14:paraId="0B5B2584" w14:textId="72B28DE0" w:rsidR="00A41304" w:rsidRDefault="00A41304" w:rsidP="00001715">
      <w:pPr>
        <w:spacing w:after="0" w:line="240" w:lineRule="auto"/>
        <w:jc w:val="center"/>
        <w:rPr>
          <w:rFonts w:ascii="Times New Roman" w:hAnsi="Times New Roman" w:cs="Times New Roman"/>
          <w:b/>
          <w:sz w:val="24"/>
          <w:szCs w:val="24"/>
        </w:rPr>
      </w:pPr>
    </w:p>
    <w:p w14:paraId="46F9B2C0" w14:textId="77777777" w:rsidR="00001715" w:rsidRPr="00001715" w:rsidRDefault="00001715" w:rsidP="00001715">
      <w:pPr>
        <w:spacing w:after="0" w:line="240" w:lineRule="auto"/>
        <w:jc w:val="center"/>
        <w:rPr>
          <w:rFonts w:ascii="Times New Roman" w:hAnsi="Times New Roman" w:cs="Times New Roman"/>
          <w:b/>
          <w:sz w:val="24"/>
          <w:szCs w:val="24"/>
        </w:rPr>
      </w:pPr>
    </w:p>
    <w:p w14:paraId="2DB11475" w14:textId="77777777" w:rsidR="00001715" w:rsidRDefault="00001715" w:rsidP="00425617">
      <w:pPr>
        <w:spacing w:after="0" w:line="240" w:lineRule="auto"/>
        <w:ind w:firstLine="709"/>
        <w:jc w:val="center"/>
        <w:rPr>
          <w:rFonts w:ascii="Times New Roman" w:hAnsi="Times New Roman" w:cs="Times New Roman"/>
          <w:b/>
          <w:sz w:val="24"/>
          <w:szCs w:val="24"/>
        </w:rPr>
      </w:pPr>
    </w:p>
    <w:p w14:paraId="42BADF51" w14:textId="1CC899E7" w:rsidR="00A41304" w:rsidRPr="0057455C" w:rsidRDefault="00001715" w:rsidP="00425617">
      <w:pPr>
        <w:spacing w:after="0" w:line="240" w:lineRule="auto"/>
        <w:ind w:firstLine="709"/>
        <w:jc w:val="center"/>
        <w:rPr>
          <w:rFonts w:ascii="Times New Roman" w:hAnsi="Times New Roman" w:cs="Times New Roman"/>
          <w:b/>
          <w:caps/>
          <w:sz w:val="24"/>
          <w:szCs w:val="24"/>
        </w:rPr>
      </w:pPr>
      <w:r w:rsidRPr="0057455C">
        <w:rPr>
          <w:rFonts w:ascii="Times New Roman" w:hAnsi="Times New Roman" w:cs="Times New Roman"/>
          <w:b/>
          <w:caps/>
          <w:sz w:val="24"/>
          <w:szCs w:val="24"/>
        </w:rPr>
        <w:t>21</w:t>
      </w:r>
      <w:r w:rsidR="00A41304" w:rsidRPr="0057455C">
        <w:rPr>
          <w:rFonts w:ascii="Times New Roman" w:hAnsi="Times New Roman" w:cs="Times New Roman"/>
          <w:b/>
          <w:caps/>
          <w:sz w:val="24"/>
          <w:szCs w:val="24"/>
        </w:rPr>
        <w:t>. Строк дії Договору. Інші умови</w:t>
      </w:r>
    </w:p>
    <w:p w14:paraId="16160045"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6515025F"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7208F643"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5CDC5CED"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0CE5E238"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6A2423F5"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07844EE4"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79D32EFB"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35BE4F31"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60F0D5F4"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124CD29A"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28381312"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0A406B11"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64581043"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2174D72C"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1A6F7DFD" w14:textId="77777777" w:rsidR="00A41304" w:rsidRPr="00341052" w:rsidRDefault="00A41304" w:rsidP="005A2999">
      <w:pPr>
        <w:pStyle w:val="aa"/>
        <w:widowControl w:val="0"/>
        <w:numPr>
          <w:ilvl w:val="0"/>
          <w:numId w:val="26"/>
        </w:numPr>
        <w:spacing w:after="0" w:line="240" w:lineRule="auto"/>
        <w:ind w:left="0" w:firstLine="709"/>
        <w:contextualSpacing w:val="0"/>
        <w:jc w:val="both"/>
        <w:rPr>
          <w:rFonts w:ascii="Times New Roman" w:hAnsi="Times New Roman" w:cs="Times New Roman"/>
          <w:vanish/>
          <w:sz w:val="24"/>
          <w:szCs w:val="24"/>
        </w:rPr>
      </w:pPr>
    </w:p>
    <w:p w14:paraId="2486A3A6" w14:textId="64B40F58" w:rsidR="00001715" w:rsidRPr="00782F0D" w:rsidRDefault="00782F0D" w:rsidP="00782F0D">
      <w:pPr>
        <w:pStyle w:val="aa"/>
        <w:numPr>
          <w:ilvl w:val="1"/>
          <w:numId w:val="37"/>
        </w:numPr>
        <w:spacing w:after="0" w:line="240" w:lineRule="auto"/>
        <w:jc w:val="both"/>
        <w:rPr>
          <w:rFonts w:ascii="Times New Roman" w:eastAsia="Times New Roman" w:hAnsi="Times New Roman" w:cs="Times New Roman"/>
          <w:sz w:val="24"/>
          <w:szCs w:val="24"/>
        </w:rPr>
      </w:pPr>
      <w:bookmarkStart w:id="1" w:name="_Hlk36559298"/>
      <w:r w:rsidRPr="00782F0D">
        <w:rPr>
          <w:rFonts w:ascii="Times New Roman" w:eastAsia="Times New Roman" w:hAnsi="Times New Roman" w:cs="Times New Roman"/>
          <w:sz w:val="24"/>
          <w:szCs w:val="24"/>
        </w:rPr>
        <w:t xml:space="preserve">    </w:t>
      </w:r>
      <w:r w:rsidR="00001715" w:rsidRPr="00782F0D">
        <w:rPr>
          <w:rFonts w:ascii="Times New Roman" w:eastAsia="Times New Roman" w:hAnsi="Times New Roman" w:cs="Times New Roman"/>
          <w:sz w:val="24"/>
          <w:szCs w:val="24"/>
        </w:rPr>
        <w:t>Цей Договір набирає чинності з дати його підписання уповноваженими представниками Сторін та скріплення печатками Сторін (у разі їх використання) і діє по 31 грудня 2024 року, але в будь-якому разі до повного виконання Сторонами своїх зобов'язань за цим Договором. В частині виконання гарантійних зобов’язань Підрядника та відповідальності за їх невиконання умови Договору залишаються дійсними впродовж гарантійних строків.</w:t>
      </w:r>
    </w:p>
    <w:p w14:paraId="5858FF30" w14:textId="449CBF8E" w:rsidR="00A41304" w:rsidRPr="00782F0D" w:rsidRDefault="00782F0D"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z w:val="24"/>
          <w:szCs w:val="24"/>
        </w:rPr>
        <w:t xml:space="preserve">    </w:t>
      </w:r>
      <w:r w:rsidR="00001715" w:rsidRPr="00782F0D">
        <w:rPr>
          <w:rFonts w:ascii="Times New Roman" w:eastAsia="Times New Roman" w:hAnsi="Times New Roman" w:cs="Times New Roman"/>
          <w:sz w:val="24"/>
          <w:szCs w:val="24"/>
        </w:rPr>
        <w:t>Закінчення строку дії Договору не звільняє Сторони від відповідальності за його порушення, яке мало місце під час дії Договору та під час дії гарантійних зобов’язань</w:t>
      </w:r>
      <w:bookmarkEnd w:id="1"/>
      <w:r w:rsidR="00001715" w:rsidRPr="00782F0D">
        <w:rPr>
          <w:rFonts w:ascii="Times New Roman" w:hAnsi="Times New Roman" w:cs="Times New Roman"/>
          <w:sz w:val="24"/>
          <w:szCs w:val="24"/>
        </w:rPr>
        <w:t xml:space="preserve"> </w:t>
      </w:r>
      <w:r w:rsidR="00A41304" w:rsidRPr="00782F0D">
        <w:rPr>
          <w:rFonts w:ascii="Times New Roman" w:hAnsi="Times New Roman" w:cs="Times New Roman"/>
          <w:sz w:val="24"/>
          <w:szCs w:val="24"/>
        </w:rPr>
        <w:t>У випадках, не передбачених даним Договором, сторони керуються чинним законодавством України.</w:t>
      </w:r>
    </w:p>
    <w:p w14:paraId="78B20A92" w14:textId="531B65E7" w:rsidR="00001715" w:rsidRPr="00782F0D" w:rsidRDefault="00782F0D"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z w:val="24"/>
          <w:szCs w:val="24"/>
        </w:rPr>
        <w:t xml:space="preserve">    </w:t>
      </w:r>
      <w:r w:rsidR="00001715" w:rsidRPr="00782F0D">
        <w:rPr>
          <w:rFonts w:ascii="Times New Roman" w:eastAsia="Times New Roman" w:hAnsi="Times New Roman" w:cs="Times New Roman"/>
          <w:sz w:val="24"/>
          <w:szCs w:val="24"/>
        </w:rPr>
        <w:t xml:space="preserve">Терміни, що вживаються в Договорі, відповідають визначенням, наведеним у Загальних умовах. </w:t>
      </w:r>
    </w:p>
    <w:p w14:paraId="614C7E38" w14:textId="0DF7409D" w:rsidR="00001715" w:rsidRPr="00782F0D" w:rsidRDefault="00001715"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z w:val="24"/>
          <w:szCs w:val="24"/>
        </w:rPr>
        <w:t xml:space="preserve">Усі повідомлення, вимоги, запити, листи та інша кореспонденція може бути Замовником передана уповноваженому представнику Підрядника особисто, направлена поштою або за допомогою мережі Інтернет, засобами мобільного зв’язку за допомогою мобільних додатків Viber, Telegram. Підтвердженням направлення таких документів є наявність </w:t>
      </w:r>
      <w:r w:rsidRPr="00782F0D">
        <w:rPr>
          <w:rFonts w:ascii="Times New Roman" w:eastAsia="Times New Roman" w:hAnsi="Times New Roman" w:cs="Times New Roman"/>
          <w:sz w:val="24"/>
          <w:szCs w:val="24"/>
        </w:rPr>
        <w:lastRenderedPageBreak/>
        <w:t xml:space="preserve">підпису уповноваженого представника Підрядника та його розшифровки на другому примірнику документу, що дає змогу ідентифікувати таку особу, поштове повідомлення про вручення кореспонденції або поштове повідомлення з відміткою про неотримання чи відмову від отримання Підрядником чи його уповноваженим представником таких документів направлених за їх адресою для листування, роздруківка щодо направлених/ отриманих повідомлень, скріншот Інтернет сторінки з інформацією про доставку, скріншот з мобільних додатків Viber,Telegram. </w:t>
      </w:r>
    </w:p>
    <w:p w14:paraId="4E931BDC" w14:textId="506EC413" w:rsidR="00001715" w:rsidRPr="00782F0D" w:rsidRDefault="00001715"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z w:val="24"/>
          <w:szCs w:val="24"/>
        </w:rPr>
        <w:t>При повідомленні Замовника про призначення своїх уповноважених представників Підрядник у своєму повідомленні зазначає всі можливі засоби зв’язку з таким представником (адресу для листування, номер телефону,  факсу, адресу електронної пошти, номери мобільного зв’язку (для мобільних додатків Viber, Telegram) тощо.</w:t>
      </w:r>
    </w:p>
    <w:p w14:paraId="7CA0A7E0" w14:textId="1E077185" w:rsidR="00001715" w:rsidRPr="00782F0D" w:rsidRDefault="00001715"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z w:val="24"/>
          <w:szCs w:val="24"/>
        </w:rPr>
        <w:t>Жодна із Сторін не має права передавати права та обов’язки за цим Договором третій особі без отримання письмової згоди іншої Сторони.</w:t>
      </w:r>
    </w:p>
    <w:p w14:paraId="3A553E3A" w14:textId="0035FFD6" w:rsidR="00001715" w:rsidRPr="00782F0D" w:rsidRDefault="00001715"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z w:val="24"/>
          <w:szCs w:val="24"/>
        </w:rPr>
        <w:t>У разі зміни протягом дії цього Договору реквізитів (назви, адреси, банківських реквізитів, тощо), статусу платника податків Сторони зобов’язуються письмово повідомити одна одну не пізніше двох робочих днів з дати набуття чинності таких змін. У випадку зміни платіжних реквізитів Замовника Сторони зобов’язуються укласти відповідну додаткову угоду до Договору.</w:t>
      </w:r>
    </w:p>
    <w:p w14:paraId="734108AA" w14:textId="6C5D2DAF" w:rsidR="00001715" w:rsidRPr="00782F0D" w:rsidRDefault="00001715"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pacing w:val="-4"/>
          <w:sz w:val="24"/>
          <w:szCs w:val="24"/>
        </w:rPr>
        <w:t>Сторони засвідчують, що вони на момент укладання цього Договору законом або іншим нормативним актом, рішенням суду, іншим чином не обмежені у праві укладати та виконувати цей Договір.</w:t>
      </w:r>
    </w:p>
    <w:p w14:paraId="20F65A8B" w14:textId="4D590F0F" w:rsidR="00001715" w:rsidRPr="00782F0D" w:rsidRDefault="00001715"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z w:val="24"/>
          <w:szCs w:val="24"/>
        </w:rPr>
        <w:t>Підрядник підтверджує, що має всі ліцензії, дозволи та інші документи, необхідні для виконання робіт за цим Договором згідно вимог чинного в Україні законодавства.</w:t>
      </w:r>
    </w:p>
    <w:p w14:paraId="25FC58D8" w14:textId="37B15D45" w:rsidR="00001715" w:rsidRPr="00782F0D" w:rsidRDefault="00001715"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z w:val="24"/>
          <w:szCs w:val="24"/>
        </w:rPr>
        <w:t>Сторони гарантують, що на момент укладання даного Договору фізичні особи, визначені в преамбулі Договору й підписали його від імені Сторін, наділені достатніми для цього повноваженнями, які не скасовані й не обмежені.</w:t>
      </w:r>
    </w:p>
    <w:p w14:paraId="5CE921D8" w14:textId="220E8D03" w:rsidR="00001715" w:rsidRPr="00782F0D" w:rsidRDefault="00001715"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w:t>
      </w:r>
    </w:p>
    <w:p w14:paraId="76C45154" w14:textId="6AC3DD27" w:rsidR="00001715" w:rsidRPr="00782F0D" w:rsidRDefault="00001715"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z w:val="24"/>
          <w:szCs w:val="24"/>
        </w:rPr>
        <w:t>Сторони зобов′язуються забезпечити виконання вимог Закону України «Про захист персональних даних», які включають забезпечення режиму захисту персональних даних від незаконної обробки та незаконного доступу до них.</w:t>
      </w:r>
    </w:p>
    <w:p w14:paraId="6470F900" w14:textId="50C4E3CF" w:rsidR="00001715" w:rsidRPr="00782F0D" w:rsidRDefault="00001715"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z w:val="24"/>
          <w:szCs w:val="24"/>
        </w:rPr>
        <w:t>Сторони погодили, що скріплення печатками Сторін цього Договору та будь-яких письмових правочинів, які вчиняються на виконання цього Договору, здійснюється Стороною, печаткою, яку Сторона використовує у своїй діяльності.</w:t>
      </w:r>
    </w:p>
    <w:p w14:paraId="5D0D6E02" w14:textId="46BBFA86" w:rsidR="00001715" w:rsidRPr="00782F0D" w:rsidRDefault="00001715" w:rsidP="00782F0D">
      <w:pPr>
        <w:pStyle w:val="aa"/>
        <w:numPr>
          <w:ilvl w:val="1"/>
          <w:numId w:val="37"/>
        </w:numPr>
        <w:spacing w:after="0" w:line="240" w:lineRule="auto"/>
        <w:jc w:val="both"/>
        <w:rPr>
          <w:rFonts w:ascii="Times New Roman" w:eastAsia="Times New Roman" w:hAnsi="Times New Roman" w:cs="Times New Roman"/>
          <w:sz w:val="24"/>
          <w:szCs w:val="24"/>
        </w:rPr>
      </w:pPr>
      <w:r w:rsidRPr="00782F0D">
        <w:rPr>
          <w:rFonts w:ascii="Times New Roman" w:eastAsia="Times New Roman" w:hAnsi="Times New Roman" w:cs="Times New Roman"/>
          <w:sz w:val="24"/>
          <w:szCs w:val="24"/>
        </w:rPr>
        <w:t>Своїм підписом під цим Договором кожна зі Сторін Договору щодо себе підтверджує:</w:t>
      </w:r>
    </w:p>
    <w:p w14:paraId="674229FA" w14:textId="77777777" w:rsidR="00001715" w:rsidRPr="00782F0D" w:rsidRDefault="00001715" w:rsidP="00001715">
      <w:pPr>
        <w:pStyle w:val="aa"/>
        <w:numPr>
          <w:ilvl w:val="0"/>
          <w:numId w:val="36"/>
        </w:numPr>
        <w:tabs>
          <w:tab w:val="left" w:pos="284"/>
          <w:tab w:val="left" w:pos="1418"/>
        </w:tabs>
        <w:suppressAutoHyphens/>
        <w:spacing w:after="0" w:line="240" w:lineRule="auto"/>
        <w:jc w:val="both"/>
        <w:rPr>
          <w:rFonts w:ascii="Times New Roman" w:eastAsia="Times New Roman" w:hAnsi="Times New Roman" w:cs="Times New Roman"/>
          <w:lang w:eastAsia="zh-CN"/>
        </w:rPr>
      </w:pPr>
      <w:r w:rsidRPr="00782F0D">
        <w:rPr>
          <w:rFonts w:ascii="Times New Roman" w:eastAsia="Times New Roman" w:hAnsi="Times New Roman" w:cs="Times New Roman"/>
          <w:lang w:eastAsia="zh-CN"/>
        </w:rPr>
        <w:t>Підрядник – що на момент укладення цього Договору _____________________________________________ печатку.</w:t>
      </w:r>
      <w:r w:rsidRPr="00782F0D">
        <w:rPr>
          <w:rFonts w:ascii="Times New Roman" w:eastAsia="Times New Roman" w:hAnsi="Times New Roman" w:cs="Times New Roman"/>
          <w:lang w:eastAsia="zh-CN"/>
        </w:rPr>
        <w:tab/>
      </w:r>
      <w:r w:rsidRPr="00782F0D">
        <w:rPr>
          <w:rFonts w:ascii="Times New Roman" w:eastAsia="Times New Roman" w:hAnsi="Times New Roman" w:cs="Times New Roman"/>
          <w:lang w:eastAsia="zh-CN"/>
        </w:rPr>
        <w:tab/>
        <w:t xml:space="preserve"> (використовує/не використовує – необхідне вказати)</w:t>
      </w:r>
    </w:p>
    <w:p w14:paraId="70514132" w14:textId="3486B86D" w:rsidR="00001715" w:rsidRPr="00782F0D" w:rsidRDefault="00001715" w:rsidP="00001715">
      <w:pPr>
        <w:pStyle w:val="aa"/>
        <w:numPr>
          <w:ilvl w:val="0"/>
          <w:numId w:val="36"/>
        </w:numPr>
        <w:tabs>
          <w:tab w:val="left" w:pos="284"/>
          <w:tab w:val="left" w:pos="1418"/>
        </w:tabs>
        <w:suppressAutoHyphens/>
        <w:spacing w:after="0" w:line="240" w:lineRule="auto"/>
        <w:jc w:val="both"/>
        <w:rPr>
          <w:rFonts w:ascii="Times New Roman" w:eastAsia="Times New Roman" w:hAnsi="Times New Roman" w:cs="Times New Roman"/>
          <w:lang w:eastAsia="zh-CN"/>
        </w:rPr>
      </w:pPr>
      <w:r w:rsidRPr="00782F0D">
        <w:rPr>
          <w:rFonts w:ascii="Times New Roman" w:eastAsia="Times New Roman" w:hAnsi="Times New Roman" w:cs="Times New Roman"/>
          <w:lang w:eastAsia="zh-CN"/>
        </w:rPr>
        <w:t xml:space="preserve">Замовник – що на момент укладення цього Договору використовує печатку. </w:t>
      </w:r>
    </w:p>
    <w:p w14:paraId="783F1226" w14:textId="19029700" w:rsidR="00001715" w:rsidRPr="00782F0D" w:rsidRDefault="00001715" w:rsidP="00782F0D">
      <w:pPr>
        <w:pStyle w:val="aa"/>
        <w:numPr>
          <w:ilvl w:val="1"/>
          <w:numId w:val="37"/>
        </w:numPr>
        <w:tabs>
          <w:tab w:val="left" w:pos="284"/>
          <w:tab w:val="left" w:pos="1418"/>
        </w:tabs>
        <w:suppressAutoHyphens/>
        <w:spacing w:after="0" w:line="240" w:lineRule="auto"/>
        <w:jc w:val="both"/>
        <w:rPr>
          <w:rFonts w:ascii="Times New Roman" w:eastAsia="Times New Roman" w:hAnsi="Times New Roman" w:cs="Times New Roman"/>
          <w:lang w:eastAsia="zh-CN"/>
        </w:rPr>
      </w:pPr>
      <w:r w:rsidRPr="00782F0D">
        <w:rPr>
          <w:rFonts w:ascii="Times New Roman" w:eastAsia="Times New Roman" w:hAnsi="Times New Roman" w:cs="Times New Roman"/>
          <w:sz w:val="24"/>
          <w:szCs w:val="24"/>
        </w:rPr>
        <w:t>У випадках, не передбачених Договором, Сторони керуються чинним законодавством України, у тому числі Загальними умовами.</w:t>
      </w:r>
    </w:p>
    <w:p w14:paraId="26A826BB" w14:textId="10D4BC1D" w:rsidR="00001715" w:rsidRPr="00782F0D" w:rsidRDefault="00001715" w:rsidP="00782F0D">
      <w:pPr>
        <w:pStyle w:val="aa"/>
        <w:numPr>
          <w:ilvl w:val="1"/>
          <w:numId w:val="37"/>
        </w:numPr>
        <w:tabs>
          <w:tab w:val="left" w:pos="284"/>
          <w:tab w:val="left" w:pos="1418"/>
        </w:tabs>
        <w:suppressAutoHyphens/>
        <w:spacing w:after="0" w:line="240" w:lineRule="auto"/>
        <w:jc w:val="both"/>
        <w:rPr>
          <w:rFonts w:ascii="Times New Roman" w:eastAsia="Times New Roman" w:hAnsi="Times New Roman" w:cs="Times New Roman"/>
          <w:lang w:eastAsia="zh-CN"/>
        </w:rPr>
      </w:pPr>
      <w:r w:rsidRPr="00782F0D">
        <w:rPr>
          <w:rFonts w:ascii="Times New Roman" w:eastAsia="Times New Roman" w:hAnsi="Times New Roman" w:cs="Times New Roman"/>
          <w:sz w:val="24"/>
          <w:szCs w:val="24"/>
        </w:rPr>
        <w:t>Цей Договір складено українською мовою, при повному розумінні Сторонами застосованої у цьому Договорі термінології, у двох примірниках, по одному для кожної Сторони, кожен з яких має однакову юридичну силу.</w:t>
      </w:r>
    </w:p>
    <w:p w14:paraId="1BE28F34" w14:textId="64A41653" w:rsidR="00001715" w:rsidRPr="00782F0D" w:rsidRDefault="00001715" w:rsidP="00782F0D">
      <w:pPr>
        <w:pStyle w:val="aa"/>
        <w:numPr>
          <w:ilvl w:val="1"/>
          <w:numId w:val="37"/>
        </w:numPr>
        <w:tabs>
          <w:tab w:val="left" w:pos="284"/>
          <w:tab w:val="left" w:pos="1418"/>
        </w:tabs>
        <w:suppressAutoHyphens/>
        <w:spacing w:after="0" w:line="240" w:lineRule="auto"/>
        <w:jc w:val="both"/>
        <w:rPr>
          <w:rFonts w:ascii="Times New Roman" w:eastAsia="Times New Roman" w:hAnsi="Times New Roman" w:cs="Times New Roman"/>
          <w:lang w:eastAsia="zh-CN"/>
        </w:rPr>
      </w:pPr>
      <w:r w:rsidRPr="00782F0D">
        <w:rPr>
          <w:rFonts w:ascii="Times New Roman" w:eastAsia="Times New Roman" w:hAnsi="Times New Roman" w:cs="Times New Roman"/>
          <w:lang w:eastAsia="zh-CN"/>
        </w:rPr>
        <w:t xml:space="preserve">Додатками до цього Договору є: </w:t>
      </w:r>
    </w:p>
    <w:p w14:paraId="7EB59A44" w14:textId="718F87AD" w:rsidR="00A41304" w:rsidRPr="00782F0D" w:rsidRDefault="00A41304" w:rsidP="00782F0D">
      <w:pPr>
        <w:pStyle w:val="aa"/>
        <w:numPr>
          <w:ilvl w:val="2"/>
          <w:numId w:val="37"/>
        </w:numPr>
        <w:tabs>
          <w:tab w:val="left" w:pos="284"/>
        </w:tabs>
        <w:suppressAutoHyphens/>
        <w:spacing w:after="0" w:line="240" w:lineRule="auto"/>
        <w:jc w:val="both"/>
        <w:rPr>
          <w:rFonts w:ascii="Times New Roman" w:hAnsi="Times New Roman" w:cs="Times New Roman"/>
          <w:sz w:val="24"/>
          <w:szCs w:val="24"/>
        </w:rPr>
      </w:pPr>
      <w:r w:rsidRPr="00782F0D">
        <w:rPr>
          <w:rFonts w:ascii="Times New Roman" w:hAnsi="Times New Roman" w:cs="Times New Roman"/>
          <w:sz w:val="24"/>
          <w:szCs w:val="24"/>
        </w:rPr>
        <w:t>Договірна ціна;</w:t>
      </w:r>
    </w:p>
    <w:p w14:paraId="17EC18F1" w14:textId="2976A151" w:rsidR="00A41304" w:rsidRPr="00782F0D" w:rsidRDefault="00A41304" w:rsidP="00782F0D">
      <w:pPr>
        <w:pStyle w:val="aa"/>
        <w:numPr>
          <w:ilvl w:val="2"/>
          <w:numId w:val="37"/>
        </w:numPr>
        <w:tabs>
          <w:tab w:val="left" w:pos="284"/>
          <w:tab w:val="left" w:pos="1418"/>
        </w:tabs>
        <w:suppressAutoHyphens/>
        <w:spacing w:after="0" w:line="240" w:lineRule="auto"/>
        <w:jc w:val="both"/>
        <w:rPr>
          <w:rFonts w:ascii="Times New Roman" w:eastAsia="Times New Roman" w:hAnsi="Times New Roman" w:cs="Times New Roman"/>
          <w:lang w:eastAsia="zh-CN"/>
        </w:rPr>
      </w:pPr>
      <w:r w:rsidRPr="00782F0D">
        <w:rPr>
          <w:rFonts w:ascii="Times New Roman" w:hAnsi="Times New Roman" w:cs="Times New Roman"/>
          <w:sz w:val="24"/>
          <w:szCs w:val="24"/>
        </w:rPr>
        <w:t xml:space="preserve"> Календарний графік виконання робіт;</w:t>
      </w:r>
    </w:p>
    <w:p w14:paraId="5785A14D" w14:textId="7015BCE7" w:rsidR="00A41304" w:rsidRPr="00782F0D" w:rsidRDefault="00A41304" w:rsidP="00782F0D">
      <w:pPr>
        <w:pStyle w:val="aa"/>
        <w:numPr>
          <w:ilvl w:val="2"/>
          <w:numId w:val="37"/>
        </w:numPr>
        <w:tabs>
          <w:tab w:val="left" w:pos="284"/>
          <w:tab w:val="left" w:pos="1418"/>
        </w:tabs>
        <w:suppressAutoHyphens/>
        <w:spacing w:after="0" w:line="240" w:lineRule="auto"/>
        <w:jc w:val="both"/>
        <w:rPr>
          <w:rFonts w:ascii="Times New Roman" w:eastAsia="Times New Roman" w:hAnsi="Times New Roman" w:cs="Times New Roman"/>
          <w:lang w:eastAsia="zh-CN"/>
        </w:rPr>
      </w:pPr>
      <w:r w:rsidRPr="00782F0D">
        <w:rPr>
          <w:rFonts w:ascii="Times New Roman" w:hAnsi="Times New Roman" w:cs="Times New Roman"/>
          <w:sz w:val="24"/>
          <w:szCs w:val="24"/>
        </w:rPr>
        <w:t>План фінансування робіт;</w:t>
      </w:r>
    </w:p>
    <w:p w14:paraId="3C89F950" w14:textId="7EBA4DD1" w:rsidR="00A41304" w:rsidRPr="00782F0D" w:rsidRDefault="00A41304" w:rsidP="00782F0D">
      <w:pPr>
        <w:pStyle w:val="aa"/>
        <w:numPr>
          <w:ilvl w:val="2"/>
          <w:numId w:val="37"/>
        </w:numPr>
        <w:tabs>
          <w:tab w:val="left" w:pos="284"/>
          <w:tab w:val="left" w:pos="1418"/>
        </w:tabs>
        <w:suppressAutoHyphens/>
        <w:spacing w:after="0" w:line="240" w:lineRule="auto"/>
        <w:jc w:val="both"/>
        <w:rPr>
          <w:rFonts w:ascii="Times New Roman" w:eastAsia="Times New Roman" w:hAnsi="Times New Roman" w:cs="Times New Roman"/>
          <w:lang w:eastAsia="zh-CN"/>
        </w:rPr>
      </w:pPr>
      <w:r w:rsidRPr="00782F0D">
        <w:rPr>
          <w:rFonts w:ascii="Times New Roman" w:hAnsi="Times New Roman" w:cs="Times New Roman"/>
          <w:sz w:val="24"/>
          <w:szCs w:val="24"/>
        </w:rPr>
        <w:lastRenderedPageBreak/>
        <w:t xml:space="preserve"> Локальн</w:t>
      </w:r>
      <w:r w:rsidR="00685CF5" w:rsidRPr="00782F0D">
        <w:rPr>
          <w:rFonts w:ascii="Times New Roman" w:hAnsi="Times New Roman" w:cs="Times New Roman"/>
          <w:sz w:val="24"/>
          <w:szCs w:val="24"/>
        </w:rPr>
        <w:t>і</w:t>
      </w:r>
      <w:r w:rsidRPr="00782F0D">
        <w:rPr>
          <w:rFonts w:ascii="Times New Roman" w:hAnsi="Times New Roman" w:cs="Times New Roman"/>
          <w:sz w:val="24"/>
          <w:szCs w:val="24"/>
        </w:rPr>
        <w:t xml:space="preserve"> кошторис</w:t>
      </w:r>
      <w:r w:rsidR="00685CF5" w:rsidRPr="00782F0D">
        <w:rPr>
          <w:rFonts w:ascii="Times New Roman" w:hAnsi="Times New Roman" w:cs="Times New Roman"/>
          <w:sz w:val="24"/>
          <w:szCs w:val="24"/>
        </w:rPr>
        <w:t>и</w:t>
      </w:r>
      <w:r w:rsidRPr="00782F0D">
        <w:rPr>
          <w:rFonts w:ascii="Times New Roman" w:hAnsi="Times New Roman" w:cs="Times New Roman"/>
          <w:sz w:val="24"/>
          <w:szCs w:val="24"/>
        </w:rPr>
        <w:t>, підсумкова відомість ресурсів</w:t>
      </w:r>
    </w:p>
    <w:p w14:paraId="142E52F3" w14:textId="34172400" w:rsidR="00A41304" w:rsidRPr="00341052" w:rsidRDefault="007A505B" w:rsidP="00425617">
      <w:pPr>
        <w:pStyle w:val="ae"/>
        <w:tabs>
          <w:tab w:val="left" w:pos="360"/>
        </w:tabs>
        <w:spacing w:line="240" w:lineRule="auto"/>
        <w:ind w:firstLine="709"/>
        <w:rPr>
          <w:i/>
          <w:sz w:val="24"/>
          <w:szCs w:val="24"/>
          <w:lang w:val="uk-UA"/>
        </w:rPr>
      </w:pPr>
      <w:r w:rsidRPr="00001715">
        <w:rPr>
          <w:i/>
          <w:sz w:val="24"/>
          <w:szCs w:val="24"/>
          <w:lang w:val="uk-UA"/>
        </w:rPr>
        <w:t xml:space="preserve">Прим.: </w:t>
      </w:r>
      <w:r w:rsidR="00A41304" w:rsidRPr="00001715">
        <w:rPr>
          <w:i/>
          <w:sz w:val="24"/>
          <w:szCs w:val="24"/>
          <w:lang w:val="uk-UA"/>
        </w:rPr>
        <w:t>*Зміст та форма додатків згідно пунктів 20.</w:t>
      </w:r>
      <w:r w:rsidR="0057455C">
        <w:rPr>
          <w:i/>
          <w:sz w:val="24"/>
          <w:szCs w:val="24"/>
          <w:lang w:val="uk-UA"/>
        </w:rPr>
        <w:t>17</w:t>
      </w:r>
      <w:r w:rsidR="00A41304" w:rsidRPr="00001715">
        <w:rPr>
          <w:i/>
          <w:sz w:val="24"/>
          <w:szCs w:val="24"/>
          <w:lang w:val="uk-UA"/>
        </w:rPr>
        <w:t>.1., 20.</w:t>
      </w:r>
      <w:r w:rsidR="0057455C">
        <w:rPr>
          <w:i/>
          <w:sz w:val="24"/>
          <w:szCs w:val="24"/>
          <w:lang w:val="uk-UA"/>
        </w:rPr>
        <w:t>17</w:t>
      </w:r>
      <w:r w:rsidR="00A41304" w:rsidRPr="00001715">
        <w:rPr>
          <w:i/>
          <w:sz w:val="24"/>
          <w:szCs w:val="24"/>
          <w:lang w:val="uk-UA"/>
        </w:rPr>
        <w:t xml:space="preserve">.4. цього проекту договору підряду визначається згідно відповідних </w:t>
      </w:r>
      <w:r w:rsidR="00A41304" w:rsidRPr="0057455C">
        <w:rPr>
          <w:i/>
          <w:sz w:val="24"/>
          <w:szCs w:val="24"/>
          <w:lang w:val="uk-UA"/>
        </w:rPr>
        <w:t xml:space="preserve">документів, наданих учасником у складі тендерної пропозиції. </w:t>
      </w:r>
      <w:r w:rsidR="00A41304" w:rsidRPr="00341052">
        <w:rPr>
          <w:i/>
          <w:sz w:val="24"/>
          <w:szCs w:val="24"/>
          <w:lang w:val="uk-UA"/>
        </w:rPr>
        <w:t>Примірний зразок додатку 20.</w:t>
      </w:r>
      <w:r w:rsidR="0057455C">
        <w:rPr>
          <w:i/>
          <w:sz w:val="24"/>
          <w:szCs w:val="24"/>
          <w:lang w:val="uk-UA"/>
        </w:rPr>
        <w:t>17</w:t>
      </w:r>
      <w:r w:rsidR="00A41304" w:rsidRPr="00341052">
        <w:rPr>
          <w:i/>
          <w:sz w:val="24"/>
          <w:szCs w:val="24"/>
          <w:lang w:val="uk-UA"/>
        </w:rPr>
        <w:t>.3. згідно цього проекту договору підряду надається нижче, при цьому вказаний додаток заповнюється Сторонами при укладенні договору підряду, у відповідності до ціни тендерної пропозиції учасника – переможця процедури та ф</w:t>
      </w:r>
      <w:r w:rsidR="00FA0820" w:rsidRPr="00341052">
        <w:rPr>
          <w:i/>
          <w:sz w:val="24"/>
          <w:szCs w:val="24"/>
          <w:lang w:val="uk-UA"/>
        </w:rPr>
        <w:t>інансування видатків замовника.</w:t>
      </w:r>
      <w:r w:rsidR="00A41304" w:rsidRPr="00341052">
        <w:rPr>
          <w:i/>
          <w:sz w:val="24"/>
          <w:szCs w:val="24"/>
          <w:lang w:val="uk-UA"/>
        </w:rPr>
        <w:t xml:space="preserve"> </w:t>
      </w:r>
      <w:r w:rsidR="006C7FEC" w:rsidRPr="00341052">
        <w:rPr>
          <w:i/>
          <w:sz w:val="24"/>
          <w:szCs w:val="24"/>
          <w:lang w:val="uk-UA"/>
        </w:rPr>
        <w:t>Проект календарного графіку складається учасником з урахуванням дати завершення строку виконання робіт, передбаченої цією тендерною документацією, із зазначенням етапів (розділів, передбачених розділом 1</w:t>
      </w:r>
      <w:r w:rsidR="0057455C">
        <w:rPr>
          <w:i/>
          <w:sz w:val="24"/>
          <w:szCs w:val="24"/>
          <w:lang w:val="uk-UA"/>
        </w:rPr>
        <w:t xml:space="preserve"> «Обсяги робіт» згідно додатку 4</w:t>
      </w:r>
      <w:r w:rsidR="006C7FEC" w:rsidRPr="00341052">
        <w:rPr>
          <w:i/>
          <w:sz w:val="24"/>
          <w:szCs w:val="24"/>
          <w:lang w:val="uk-UA"/>
        </w:rPr>
        <w:t xml:space="preserve"> цієї тендерної документації) виконання робіт та строків виконання кожного етапу (в </w:t>
      </w:r>
      <w:r w:rsidR="006A0254" w:rsidRPr="00341052">
        <w:rPr>
          <w:i/>
          <w:sz w:val="24"/>
          <w:szCs w:val="24"/>
          <w:lang w:val="uk-UA"/>
        </w:rPr>
        <w:t>місяцях</w:t>
      </w:r>
      <w:r w:rsidR="006C7FEC" w:rsidRPr="00341052">
        <w:rPr>
          <w:i/>
          <w:sz w:val="24"/>
          <w:szCs w:val="24"/>
          <w:lang w:val="uk-UA"/>
        </w:rPr>
        <w:t>), та такий проект календарного графіку надається учасником у складі тендерної пропозиції.</w:t>
      </w:r>
    </w:p>
    <w:p w14:paraId="5030E26F" w14:textId="77777777" w:rsidR="00A41304" w:rsidRPr="00341052" w:rsidRDefault="00A41304" w:rsidP="00425617">
      <w:pPr>
        <w:pStyle w:val="ae"/>
        <w:tabs>
          <w:tab w:val="left" w:pos="360"/>
        </w:tabs>
        <w:spacing w:line="240" w:lineRule="auto"/>
        <w:ind w:firstLine="709"/>
        <w:jc w:val="center"/>
        <w:rPr>
          <w:b/>
          <w:sz w:val="24"/>
          <w:szCs w:val="24"/>
          <w:lang w:val="ru-RU"/>
        </w:rPr>
      </w:pPr>
      <w:r w:rsidRPr="00341052">
        <w:rPr>
          <w:b/>
          <w:sz w:val="24"/>
          <w:szCs w:val="24"/>
          <w:lang w:val="ru-RU"/>
        </w:rPr>
        <w:t>21. Найменування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A41304" w:rsidRPr="00341052" w14:paraId="42194C20" w14:textId="77777777" w:rsidTr="00322A60">
        <w:tc>
          <w:tcPr>
            <w:tcW w:w="4814" w:type="dxa"/>
            <w:shd w:val="clear" w:color="auto" w:fill="auto"/>
          </w:tcPr>
          <w:p w14:paraId="7E6B91F7" w14:textId="77777777" w:rsidR="00A41304" w:rsidRPr="00341052" w:rsidRDefault="00A41304" w:rsidP="00425617">
            <w:pPr>
              <w:pStyle w:val="ae"/>
              <w:tabs>
                <w:tab w:val="left" w:pos="360"/>
              </w:tabs>
              <w:autoSpaceDE w:val="0"/>
              <w:autoSpaceDN w:val="0"/>
              <w:adjustRightInd w:val="0"/>
              <w:spacing w:line="240" w:lineRule="auto"/>
              <w:ind w:firstLine="709"/>
              <w:rPr>
                <w:color w:val="auto"/>
                <w:sz w:val="24"/>
                <w:szCs w:val="24"/>
                <w:lang w:val="ru-RU"/>
              </w:rPr>
            </w:pPr>
            <w:r w:rsidRPr="00341052">
              <w:rPr>
                <w:color w:val="auto"/>
                <w:sz w:val="24"/>
                <w:szCs w:val="24"/>
                <w:lang w:val="ru-RU"/>
              </w:rPr>
              <w:t>Замовник</w:t>
            </w:r>
          </w:p>
        </w:tc>
        <w:tc>
          <w:tcPr>
            <w:tcW w:w="4815" w:type="dxa"/>
            <w:shd w:val="clear" w:color="auto" w:fill="auto"/>
          </w:tcPr>
          <w:p w14:paraId="7FCBA22B" w14:textId="77777777" w:rsidR="00A41304" w:rsidRPr="00341052" w:rsidRDefault="00A41304" w:rsidP="00425617">
            <w:pPr>
              <w:pStyle w:val="ae"/>
              <w:tabs>
                <w:tab w:val="left" w:pos="360"/>
              </w:tabs>
              <w:autoSpaceDE w:val="0"/>
              <w:autoSpaceDN w:val="0"/>
              <w:adjustRightInd w:val="0"/>
              <w:spacing w:line="240" w:lineRule="auto"/>
              <w:ind w:firstLine="709"/>
              <w:rPr>
                <w:color w:val="auto"/>
                <w:sz w:val="24"/>
                <w:szCs w:val="24"/>
                <w:lang w:val="ru-RU"/>
              </w:rPr>
            </w:pPr>
            <w:r w:rsidRPr="00341052">
              <w:rPr>
                <w:color w:val="auto"/>
                <w:sz w:val="24"/>
                <w:szCs w:val="24"/>
                <w:lang w:val="ru-RU"/>
              </w:rPr>
              <w:t>Підрядник</w:t>
            </w:r>
          </w:p>
        </w:tc>
      </w:tr>
      <w:tr w:rsidR="00E06906" w:rsidRPr="00341052" w14:paraId="703CF68F" w14:textId="77777777" w:rsidTr="00322A60">
        <w:trPr>
          <w:trHeight w:val="304"/>
        </w:trPr>
        <w:tc>
          <w:tcPr>
            <w:tcW w:w="4814" w:type="dxa"/>
            <w:shd w:val="clear" w:color="auto" w:fill="auto"/>
          </w:tcPr>
          <w:p w14:paraId="5F8A2EE1" w14:textId="77777777" w:rsidR="00E06906" w:rsidRPr="00341052" w:rsidRDefault="00E06906" w:rsidP="00425617">
            <w:pPr>
              <w:spacing w:after="0" w:line="240" w:lineRule="auto"/>
              <w:jc w:val="both"/>
              <w:rPr>
                <w:rFonts w:ascii="Times New Roman" w:hAnsi="Times New Roman" w:cs="Times New Roman"/>
                <w:sz w:val="24"/>
                <w:szCs w:val="24"/>
              </w:rPr>
            </w:pPr>
          </w:p>
          <w:p w14:paraId="533563F9" w14:textId="77777777" w:rsidR="00E06906" w:rsidRPr="00341052" w:rsidRDefault="00E06906" w:rsidP="00425617">
            <w:pPr>
              <w:spacing w:after="0" w:line="240" w:lineRule="auto"/>
              <w:rPr>
                <w:rFonts w:ascii="Times New Roman" w:hAnsi="Times New Roman" w:cs="Times New Roman"/>
                <w:sz w:val="24"/>
                <w:szCs w:val="24"/>
                <w:lang w:val="uk-UA"/>
              </w:rPr>
            </w:pPr>
          </w:p>
          <w:p w14:paraId="4249396C" w14:textId="77777777" w:rsidR="00E06906" w:rsidRPr="00341052" w:rsidRDefault="00E06906" w:rsidP="00425617">
            <w:pPr>
              <w:spacing w:after="0" w:line="240" w:lineRule="auto"/>
              <w:rPr>
                <w:rFonts w:ascii="Times New Roman" w:hAnsi="Times New Roman" w:cs="Times New Roman"/>
                <w:sz w:val="24"/>
                <w:szCs w:val="24"/>
                <w:lang w:val="uk-UA"/>
              </w:rPr>
            </w:pPr>
            <w:r w:rsidRPr="00341052">
              <w:rPr>
                <w:rFonts w:ascii="Times New Roman" w:hAnsi="Times New Roman" w:cs="Times New Roman"/>
                <w:sz w:val="24"/>
                <w:szCs w:val="24"/>
                <w:lang w:val="uk-UA"/>
              </w:rPr>
              <w:t>Адреса електронної пошти для листування (е</w:t>
            </w:r>
            <w:r w:rsidRPr="00341052">
              <w:rPr>
                <w:rFonts w:ascii="Times New Roman" w:hAnsi="Times New Roman" w:cs="Times New Roman"/>
                <w:sz w:val="24"/>
                <w:szCs w:val="24"/>
              </w:rPr>
              <w:t>-</w:t>
            </w:r>
            <w:r w:rsidRPr="00341052">
              <w:rPr>
                <w:rFonts w:ascii="Times New Roman" w:hAnsi="Times New Roman" w:cs="Times New Roman"/>
                <w:sz w:val="24"/>
                <w:szCs w:val="24"/>
                <w:lang w:val="en-US"/>
              </w:rPr>
              <w:t>mail</w:t>
            </w:r>
            <w:r w:rsidRPr="00341052">
              <w:rPr>
                <w:rFonts w:ascii="Times New Roman" w:hAnsi="Times New Roman" w:cs="Times New Roman"/>
                <w:sz w:val="24"/>
                <w:szCs w:val="24"/>
                <w:lang w:val="uk-UA"/>
              </w:rPr>
              <w:t>): ______________</w:t>
            </w:r>
          </w:p>
        </w:tc>
        <w:tc>
          <w:tcPr>
            <w:tcW w:w="4815" w:type="dxa"/>
            <w:shd w:val="clear" w:color="auto" w:fill="auto"/>
          </w:tcPr>
          <w:p w14:paraId="0E2CC8A4" w14:textId="77777777" w:rsidR="00E06906" w:rsidRPr="00341052" w:rsidRDefault="00E06906" w:rsidP="00425617">
            <w:pPr>
              <w:spacing w:after="0" w:line="240" w:lineRule="auto"/>
              <w:jc w:val="both"/>
              <w:rPr>
                <w:rFonts w:ascii="Times New Roman" w:hAnsi="Times New Roman" w:cs="Times New Roman"/>
                <w:sz w:val="24"/>
                <w:szCs w:val="24"/>
                <w:lang w:val="uk-UA"/>
              </w:rPr>
            </w:pPr>
          </w:p>
          <w:p w14:paraId="6719FE56" w14:textId="77777777" w:rsidR="00E06906" w:rsidRPr="00341052" w:rsidRDefault="00E06906" w:rsidP="00425617">
            <w:pPr>
              <w:spacing w:after="0" w:line="240" w:lineRule="auto"/>
              <w:jc w:val="both"/>
              <w:rPr>
                <w:rFonts w:ascii="Times New Roman" w:hAnsi="Times New Roman" w:cs="Times New Roman"/>
                <w:sz w:val="24"/>
                <w:szCs w:val="24"/>
                <w:lang w:val="uk-UA"/>
              </w:rPr>
            </w:pPr>
          </w:p>
          <w:p w14:paraId="6B3F235F" w14:textId="77777777" w:rsidR="00E06906" w:rsidRPr="00341052" w:rsidRDefault="00E06906" w:rsidP="00425617">
            <w:pPr>
              <w:spacing w:after="0" w:line="240" w:lineRule="auto"/>
              <w:jc w:val="both"/>
              <w:rPr>
                <w:rFonts w:ascii="Times New Roman" w:hAnsi="Times New Roman" w:cs="Times New Roman"/>
                <w:sz w:val="24"/>
                <w:szCs w:val="24"/>
                <w:lang w:val="uk-UA"/>
              </w:rPr>
            </w:pPr>
            <w:r w:rsidRPr="00341052">
              <w:rPr>
                <w:rFonts w:ascii="Times New Roman" w:hAnsi="Times New Roman" w:cs="Times New Roman"/>
                <w:sz w:val="24"/>
                <w:szCs w:val="24"/>
                <w:lang w:val="uk-UA"/>
              </w:rPr>
              <w:t>Адреса електронної пошти для листування (е</w:t>
            </w:r>
            <w:r w:rsidRPr="00341052">
              <w:rPr>
                <w:rFonts w:ascii="Times New Roman" w:hAnsi="Times New Roman" w:cs="Times New Roman"/>
                <w:sz w:val="24"/>
                <w:szCs w:val="24"/>
              </w:rPr>
              <w:t>-</w:t>
            </w:r>
            <w:r w:rsidRPr="00341052">
              <w:rPr>
                <w:rFonts w:ascii="Times New Roman" w:hAnsi="Times New Roman" w:cs="Times New Roman"/>
                <w:sz w:val="24"/>
                <w:szCs w:val="24"/>
                <w:lang w:val="en-US"/>
              </w:rPr>
              <w:t>mail</w:t>
            </w:r>
            <w:r w:rsidRPr="00341052">
              <w:rPr>
                <w:rFonts w:ascii="Times New Roman" w:hAnsi="Times New Roman" w:cs="Times New Roman"/>
                <w:sz w:val="24"/>
                <w:szCs w:val="24"/>
                <w:lang w:val="uk-UA"/>
              </w:rPr>
              <w:t>): ______________</w:t>
            </w:r>
          </w:p>
        </w:tc>
      </w:tr>
    </w:tbl>
    <w:p w14:paraId="6DCBC04F" w14:textId="77777777" w:rsidR="00A41304" w:rsidRPr="00341052" w:rsidRDefault="00A41304" w:rsidP="00425617">
      <w:pPr>
        <w:tabs>
          <w:tab w:val="left" w:pos="4080"/>
        </w:tabs>
        <w:spacing w:after="0" w:line="240" w:lineRule="auto"/>
        <w:jc w:val="right"/>
        <w:rPr>
          <w:rFonts w:ascii="Times New Roman" w:hAnsi="Times New Roman" w:cs="Times New Roman"/>
          <w:b/>
          <w:sz w:val="24"/>
          <w:szCs w:val="24"/>
          <w:lang w:eastAsia="ar-SA"/>
        </w:rPr>
      </w:pPr>
    </w:p>
    <w:p w14:paraId="3C9D9A59" w14:textId="77777777" w:rsidR="00A41304" w:rsidRPr="00341052" w:rsidRDefault="00A41304" w:rsidP="00425617">
      <w:pPr>
        <w:tabs>
          <w:tab w:val="left" w:pos="4080"/>
        </w:tabs>
        <w:spacing w:after="0" w:line="240" w:lineRule="auto"/>
        <w:jc w:val="right"/>
        <w:rPr>
          <w:rFonts w:ascii="Times New Roman" w:hAnsi="Times New Roman" w:cs="Times New Roman"/>
          <w:b/>
          <w:sz w:val="24"/>
          <w:szCs w:val="24"/>
          <w:lang w:eastAsia="ar-SA"/>
        </w:rPr>
      </w:pPr>
    </w:p>
    <w:p w14:paraId="053727B8" w14:textId="77777777" w:rsidR="00A41304" w:rsidRPr="00341052" w:rsidRDefault="00A41304" w:rsidP="00425617">
      <w:pPr>
        <w:spacing w:after="0" w:line="240" w:lineRule="auto"/>
        <w:rPr>
          <w:rFonts w:ascii="Times New Roman" w:hAnsi="Times New Roman" w:cs="Times New Roman"/>
          <w:b/>
          <w:sz w:val="24"/>
          <w:szCs w:val="24"/>
          <w:lang w:eastAsia="ar-SA"/>
        </w:rPr>
      </w:pPr>
      <w:r w:rsidRPr="00341052">
        <w:rPr>
          <w:rFonts w:ascii="Times New Roman" w:hAnsi="Times New Roman" w:cs="Times New Roman"/>
          <w:b/>
          <w:sz w:val="24"/>
          <w:szCs w:val="24"/>
          <w:lang w:eastAsia="ar-SA"/>
        </w:rPr>
        <w:br w:type="page"/>
      </w:r>
    </w:p>
    <w:p w14:paraId="507CD1FB" w14:textId="77777777" w:rsidR="0057455C" w:rsidRPr="00BE1303" w:rsidRDefault="0057455C" w:rsidP="0057455C">
      <w:pPr>
        <w:spacing w:after="0" w:line="240" w:lineRule="auto"/>
        <w:jc w:val="right"/>
        <w:rPr>
          <w:rFonts w:ascii="Times New Roman" w:eastAsia="Times New Roman" w:hAnsi="Times New Roman"/>
          <w:bCs/>
        </w:rPr>
      </w:pPr>
      <w:r w:rsidRPr="00BE1303">
        <w:rPr>
          <w:rFonts w:ascii="Times New Roman" w:eastAsia="Times New Roman" w:hAnsi="Times New Roman"/>
          <w:bCs/>
        </w:rPr>
        <w:lastRenderedPageBreak/>
        <w:t>Додаток 1</w:t>
      </w:r>
    </w:p>
    <w:p w14:paraId="5F907062" w14:textId="77777777" w:rsidR="0057455C" w:rsidRPr="00BE1303" w:rsidRDefault="0057455C" w:rsidP="0057455C">
      <w:pPr>
        <w:spacing w:after="0" w:line="240" w:lineRule="auto"/>
        <w:jc w:val="right"/>
        <w:rPr>
          <w:rFonts w:ascii="Times New Roman" w:eastAsia="Times New Roman" w:hAnsi="Times New Roman"/>
          <w:bCs/>
        </w:rPr>
      </w:pPr>
      <w:r w:rsidRPr="00BE1303">
        <w:rPr>
          <w:rFonts w:ascii="Times New Roman" w:eastAsia="Times New Roman" w:hAnsi="Times New Roman"/>
          <w:bCs/>
        </w:rPr>
        <w:t>до Договору підряду</w:t>
      </w:r>
    </w:p>
    <w:p w14:paraId="43345683" w14:textId="77777777" w:rsidR="0057455C" w:rsidRPr="00BE1303" w:rsidRDefault="0057455C" w:rsidP="0057455C">
      <w:pPr>
        <w:spacing w:after="0" w:line="240" w:lineRule="auto"/>
        <w:jc w:val="right"/>
        <w:rPr>
          <w:rFonts w:ascii="Times New Roman" w:eastAsia="Times New Roman" w:hAnsi="Times New Roman"/>
          <w:b/>
        </w:rPr>
      </w:pPr>
      <w:r w:rsidRPr="00BE1303">
        <w:rPr>
          <w:rFonts w:ascii="Times New Roman" w:eastAsia="Times New Roman" w:hAnsi="Times New Roman"/>
          <w:bCs/>
        </w:rPr>
        <w:t xml:space="preserve"> №_____ від _____________ року</w:t>
      </w:r>
    </w:p>
    <w:p w14:paraId="49E7C38B" w14:textId="77777777" w:rsidR="0057455C" w:rsidRPr="00BE1303" w:rsidRDefault="0057455C" w:rsidP="0057455C">
      <w:pPr>
        <w:spacing w:after="0" w:line="240" w:lineRule="auto"/>
        <w:jc w:val="center"/>
        <w:rPr>
          <w:rFonts w:ascii="Times New Roman" w:eastAsia="Times New Roman" w:hAnsi="Times New Roman"/>
          <w:b/>
          <w:sz w:val="24"/>
          <w:szCs w:val="24"/>
        </w:rPr>
      </w:pPr>
    </w:p>
    <w:p w14:paraId="5B45912C" w14:textId="77777777" w:rsidR="0057455C" w:rsidRPr="00BE1303" w:rsidRDefault="0057455C" w:rsidP="0057455C">
      <w:pPr>
        <w:spacing w:after="0" w:line="240" w:lineRule="auto"/>
        <w:jc w:val="center"/>
        <w:rPr>
          <w:rFonts w:ascii="Times New Roman" w:eastAsia="Times New Roman" w:hAnsi="Times New Roman"/>
          <w:b/>
          <w:sz w:val="24"/>
          <w:szCs w:val="24"/>
        </w:rPr>
      </w:pPr>
      <w:r w:rsidRPr="00BE1303">
        <w:rPr>
          <w:rFonts w:ascii="Times New Roman" w:eastAsia="Times New Roman" w:hAnsi="Times New Roman"/>
          <w:b/>
          <w:sz w:val="24"/>
          <w:szCs w:val="24"/>
        </w:rPr>
        <w:t>КАЛЕНДАРНИНЙ ГРАФІК ВИКОНАННЯ РОБІТ</w:t>
      </w:r>
    </w:p>
    <w:p w14:paraId="16DF317C" w14:textId="77777777" w:rsidR="0057455C" w:rsidRPr="00BE1303" w:rsidRDefault="0057455C" w:rsidP="0057455C">
      <w:pPr>
        <w:spacing w:after="0" w:line="240" w:lineRule="auto"/>
        <w:jc w:val="center"/>
        <w:rPr>
          <w:rFonts w:ascii="Times New Roman" w:eastAsia="Times New Roman" w:hAnsi="Times New Roman"/>
          <w:b/>
          <w:sz w:val="24"/>
          <w:szCs w:val="24"/>
        </w:rPr>
      </w:pPr>
    </w:p>
    <w:tbl>
      <w:tblPr>
        <w:tblW w:w="0" w:type="auto"/>
        <w:jc w:val="center"/>
        <w:tblLook w:val="01E0" w:firstRow="1" w:lastRow="1" w:firstColumn="1" w:lastColumn="1" w:noHBand="0" w:noVBand="0"/>
      </w:tblPr>
      <w:tblGrid>
        <w:gridCol w:w="4869"/>
        <w:gridCol w:w="4770"/>
      </w:tblGrid>
      <w:tr w:rsidR="0057455C" w:rsidRPr="00BE1303" w14:paraId="19C0B036" w14:textId="77777777" w:rsidTr="007A7D74">
        <w:trPr>
          <w:jc w:val="center"/>
        </w:trPr>
        <w:tc>
          <w:tcPr>
            <w:tcW w:w="5210" w:type="dxa"/>
            <w:shd w:val="clear" w:color="auto" w:fill="auto"/>
          </w:tcPr>
          <w:p w14:paraId="0B7A1620" w14:textId="37D10BA4" w:rsidR="0057455C" w:rsidRPr="0057455C" w:rsidRDefault="0057455C" w:rsidP="007A7D74">
            <w:pPr>
              <w:spacing w:after="0" w:line="240" w:lineRule="auto"/>
              <w:rPr>
                <w:rFonts w:ascii="Times New Roman" w:eastAsia="Times New Roman" w:hAnsi="Times New Roman"/>
                <w:lang w:val="uk-UA"/>
              </w:rPr>
            </w:pPr>
            <w:r>
              <w:rPr>
                <w:rFonts w:ascii="Times New Roman" w:eastAsia="Times New Roman" w:hAnsi="Times New Roman"/>
                <w:lang w:val="uk-UA"/>
              </w:rPr>
              <w:t>___________________________</w:t>
            </w:r>
          </w:p>
        </w:tc>
        <w:tc>
          <w:tcPr>
            <w:tcW w:w="5211" w:type="dxa"/>
            <w:shd w:val="clear" w:color="auto" w:fill="auto"/>
          </w:tcPr>
          <w:p w14:paraId="65AF8651" w14:textId="5E3053CD" w:rsidR="0057455C" w:rsidRPr="00BE1303" w:rsidRDefault="0057455C" w:rsidP="007A7D74">
            <w:pPr>
              <w:spacing w:after="0" w:line="240" w:lineRule="auto"/>
              <w:jc w:val="right"/>
              <w:rPr>
                <w:rFonts w:ascii="Times New Roman" w:eastAsia="Times New Roman" w:hAnsi="Times New Roman"/>
              </w:rPr>
            </w:pPr>
            <w:r w:rsidRPr="00BE1303">
              <w:rPr>
                <w:rFonts w:ascii="Times New Roman" w:eastAsia="Times New Roman" w:hAnsi="Times New Roman"/>
              </w:rPr>
              <w:fldChar w:fldCharType="begin"/>
            </w:r>
            <w:r w:rsidRPr="00BE1303">
              <w:rPr>
                <w:rFonts w:ascii="Times New Roman" w:eastAsia="Times New Roman" w:hAnsi="Times New Roman"/>
              </w:rPr>
              <w:instrText xml:space="preserve"> MERGEFIELD дата_Договору </w:instrText>
            </w:r>
            <w:r w:rsidRPr="00BE1303">
              <w:rPr>
                <w:rFonts w:ascii="Times New Roman" w:eastAsia="Times New Roman" w:hAnsi="Times New Roman"/>
              </w:rPr>
              <w:fldChar w:fldCharType="separate"/>
            </w:r>
            <w:r>
              <w:rPr>
                <w:rFonts w:ascii="Times New Roman" w:eastAsia="Times New Roman" w:hAnsi="Times New Roman"/>
                <w:noProof/>
              </w:rPr>
              <w:t>"____"____________2023</w:t>
            </w:r>
            <w:r w:rsidRPr="00BE1303">
              <w:rPr>
                <w:rFonts w:ascii="Times New Roman" w:eastAsia="Times New Roman" w:hAnsi="Times New Roman"/>
                <w:noProof/>
              </w:rPr>
              <w:t xml:space="preserve"> року</w:t>
            </w:r>
            <w:r w:rsidRPr="00BE1303">
              <w:rPr>
                <w:rFonts w:ascii="Times New Roman" w:eastAsia="Times New Roman" w:hAnsi="Times New Roman"/>
              </w:rPr>
              <w:fldChar w:fldCharType="end"/>
            </w:r>
          </w:p>
        </w:tc>
      </w:tr>
    </w:tbl>
    <w:p w14:paraId="1034D8D8" w14:textId="77777777" w:rsidR="0057455C" w:rsidRPr="00BE1303" w:rsidRDefault="0057455C" w:rsidP="0057455C">
      <w:pPr>
        <w:spacing w:after="0" w:line="240" w:lineRule="auto"/>
        <w:jc w:val="center"/>
        <w:rPr>
          <w:rFonts w:ascii="Times New Roman" w:eastAsia="Times New Roman" w:hAnsi="Times New Roman"/>
        </w:rPr>
      </w:pPr>
    </w:p>
    <w:p w14:paraId="566F860C" w14:textId="77777777" w:rsidR="0057455C" w:rsidRPr="00BE1303" w:rsidRDefault="0057455C" w:rsidP="0057455C">
      <w:pPr>
        <w:spacing w:after="0" w:line="240" w:lineRule="auto"/>
        <w:jc w:val="both"/>
        <w:rPr>
          <w:rFonts w:ascii="Times New Roman" w:eastAsia="Times New Roman" w:hAnsi="Times New Roman"/>
        </w:rPr>
      </w:pPr>
      <w:r w:rsidRPr="00BE1303">
        <w:rPr>
          <w:rFonts w:ascii="Times New Roman" w:eastAsia="Times New Roman" w:hAnsi="Times New Roman"/>
        </w:rPr>
        <w:t>за предметом закупівлі:</w:t>
      </w:r>
    </w:p>
    <w:p w14:paraId="0F766150" w14:textId="77777777" w:rsidR="0057455C" w:rsidRPr="00BE1303" w:rsidRDefault="0057455C" w:rsidP="0057455C">
      <w:pPr>
        <w:spacing w:after="0" w:line="240" w:lineRule="auto"/>
        <w:jc w:val="center"/>
        <w:rPr>
          <w:rFonts w:ascii="Times New Roman" w:eastAsia="Times New Roman" w:hAnsi="Times New Roman"/>
          <w:sz w:val="24"/>
          <w:szCs w:val="24"/>
        </w:rPr>
      </w:pPr>
      <w:r w:rsidRPr="00BE1303">
        <w:rPr>
          <w:rFonts w:ascii="Times New Roman" w:eastAsia="Times New Roman" w:hAnsi="Times New Roman"/>
          <w:sz w:val="24"/>
          <w:szCs w:val="24"/>
        </w:rPr>
        <w:t>______________________________________________________________________________________</w:t>
      </w:r>
    </w:p>
    <w:p w14:paraId="4B800391" w14:textId="77777777" w:rsidR="0057455C" w:rsidRPr="00BE1303" w:rsidRDefault="0057455C" w:rsidP="0057455C">
      <w:pPr>
        <w:spacing w:after="0" w:line="240" w:lineRule="auto"/>
        <w:rPr>
          <w:rFonts w:ascii="Times New Roman" w:eastAsia="Times New Roman" w:hAnsi="Times New Roman"/>
          <w:sz w:val="24"/>
          <w:szCs w:val="24"/>
        </w:rPr>
      </w:pPr>
    </w:p>
    <w:p w14:paraId="0915B2C9" w14:textId="77777777" w:rsidR="0057455C" w:rsidRPr="00BE1303" w:rsidRDefault="0057455C" w:rsidP="0057455C">
      <w:pPr>
        <w:spacing w:after="0" w:line="240" w:lineRule="auto"/>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1371"/>
        <w:gridCol w:w="1371"/>
        <w:gridCol w:w="1371"/>
        <w:gridCol w:w="1371"/>
        <w:gridCol w:w="1371"/>
      </w:tblGrid>
      <w:tr w:rsidR="0057455C" w:rsidRPr="00BE1303" w14:paraId="3F4F18D9" w14:textId="77777777" w:rsidTr="007A7D74">
        <w:trPr>
          <w:trHeight w:val="690"/>
          <w:jc w:val="center"/>
        </w:trPr>
        <w:tc>
          <w:tcPr>
            <w:tcW w:w="3058" w:type="dxa"/>
            <w:vMerge w:val="restart"/>
            <w:shd w:val="clear" w:color="auto" w:fill="auto"/>
            <w:vAlign w:val="center"/>
          </w:tcPr>
          <w:p w14:paraId="20788C15" w14:textId="77777777" w:rsidR="0057455C" w:rsidRPr="00BE1303" w:rsidRDefault="0057455C" w:rsidP="007A7D74">
            <w:pPr>
              <w:jc w:val="center"/>
              <w:rPr>
                <w:rFonts w:ascii="Times New Roman" w:eastAsia="Times New Roman" w:hAnsi="Times New Roman"/>
              </w:rPr>
            </w:pPr>
            <w:r w:rsidRPr="00BE1303">
              <w:rPr>
                <w:rFonts w:ascii="Times New Roman" w:eastAsia="Times New Roman" w:hAnsi="Times New Roman"/>
                <w:b/>
                <w:bCs/>
              </w:rPr>
              <w:t>Вид робіт</w:t>
            </w:r>
          </w:p>
        </w:tc>
        <w:tc>
          <w:tcPr>
            <w:tcW w:w="7646" w:type="dxa"/>
            <w:gridSpan w:val="5"/>
            <w:shd w:val="clear" w:color="auto" w:fill="auto"/>
          </w:tcPr>
          <w:p w14:paraId="4BA2CAE9" w14:textId="77777777" w:rsidR="0057455C" w:rsidRPr="00BE1303" w:rsidRDefault="0057455C" w:rsidP="007A7D74">
            <w:pPr>
              <w:rPr>
                <w:rFonts w:ascii="Times New Roman" w:eastAsia="Times New Roman" w:hAnsi="Times New Roman"/>
                <w:sz w:val="24"/>
                <w:szCs w:val="24"/>
              </w:rPr>
            </w:pPr>
          </w:p>
        </w:tc>
      </w:tr>
      <w:tr w:rsidR="0057455C" w:rsidRPr="00BE1303" w14:paraId="3529A993" w14:textId="77777777" w:rsidTr="007A7D74">
        <w:trPr>
          <w:trHeight w:val="559"/>
          <w:jc w:val="center"/>
        </w:trPr>
        <w:tc>
          <w:tcPr>
            <w:tcW w:w="3058" w:type="dxa"/>
            <w:vMerge/>
            <w:shd w:val="clear" w:color="auto" w:fill="auto"/>
          </w:tcPr>
          <w:p w14:paraId="58790C41"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36D80822"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18BCD71F"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1F9580C7"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457A14D4" w14:textId="77777777" w:rsidR="0057455C" w:rsidRPr="00BE1303" w:rsidRDefault="0057455C" w:rsidP="007A7D74">
            <w:pPr>
              <w:rPr>
                <w:rFonts w:ascii="Times New Roman" w:eastAsia="Times New Roman" w:hAnsi="Times New Roman"/>
                <w:sz w:val="24"/>
                <w:szCs w:val="24"/>
              </w:rPr>
            </w:pPr>
          </w:p>
        </w:tc>
        <w:tc>
          <w:tcPr>
            <w:tcW w:w="1530" w:type="dxa"/>
            <w:shd w:val="clear" w:color="auto" w:fill="auto"/>
          </w:tcPr>
          <w:p w14:paraId="777DEE3E" w14:textId="77777777" w:rsidR="0057455C" w:rsidRPr="00BE1303" w:rsidRDefault="0057455C" w:rsidP="007A7D74">
            <w:pPr>
              <w:rPr>
                <w:rFonts w:ascii="Times New Roman" w:eastAsia="Times New Roman" w:hAnsi="Times New Roman"/>
                <w:sz w:val="24"/>
                <w:szCs w:val="24"/>
              </w:rPr>
            </w:pPr>
          </w:p>
        </w:tc>
      </w:tr>
      <w:tr w:rsidR="0057455C" w:rsidRPr="00BE1303" w14:paraId="1C1429BC" w14:textId="77777777" w:rsidTr="007A7D74">
        <w:trPr>
          <w:jc w:val="center"/>
        </w:trPr>
        <w:tc>
          <w:tcPr>
            <w:tcW w:w="3058" w:type="dxa"/>
            <w:shd w:val="clear" w:color="auto" w:fill="auto"/>
          </w:tcPr>
          <w:p w14:paraId="1A5B395B"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38B42071"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714D545B"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3EAA27F0"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20CAE5DA" w14:textId="77777777" w:rsidR="0057455C" w:rsidRPr="00BE1303" w:rsidRDefault="0057455C" w:rsidP="007A7D74">
            <w:pPr>
              <w:rPr>
                <w:rFonts w:ascii="Times New Roman" w:eastAsia="Times New Roman" w:hAnsi="Times New Roman"/>
                <w:sz w:val="24"/>
                <w:szCs w:val="24"/>
              </w:rPr>
            </w:pPr>
          </w:p>
        </w:tc>
        <w:tc>
          <w:tcPr>
            <w:tcW w:w="1530" w:type="dxa"/>
            <w:shd w:val="clear" w:color="auto" w:fill="auto"/>
          </w:tcPr>
          <w:p w14:paraId="22E0907F" w14:textId="77777777" w:rsidR="0057455C" w:rsidRPr="00BE1303" w:rsidRDefault="0057455C" w:rsidP="007A7D74">
            <w:pPr>
              <w:rPr>
                <w:rFonts w:ascii="Times New Roman" w:eastAsia="Times New Roman" w:hAnsi="Times New Roman"/>
                <w:sz w:val="24"/>
                <w:szCs w:val="24"/>
              </w:rPr>
            </w:pPr>
          </w:p>
        </w:tc>
      </w:tr>
      <w:tr w:rsidR="0057455C" w:rsidRPr="00BE1303" w14:paraId="29482D08" w14:textId="77777777" w:rsidTr="007A7D74">
        <w:trPr>
          <w:jc w:val="center"/>
        </w:trPr>
        <w:tc>
          <w:tcPr>
            <w:tcW w:w="3058" w:type="dxa"/>
            <w:shd w:val="clear" w:color="auto" w:fill="auto"/>
          </w:tcPr>
          <w:p w14:paraId="4C91E3B8"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13D9DC31"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27E10F2E"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00102737"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06BD11BF" w14:textId="77777777" w:rsidR="0057455C" w:rsidRPr="00BE1303" w:rsidRDefault="0057455C" w:rsidP="007A7D74">
            <w:pPr>
              <w:rPr>
                <w:rFonts w:ascii="Times New Roman" w:eastAsia="Times New Roman" w:hAnsi="Times New Roman"/>
                <w:sz w:val="24"/>
                <w:szCs w:val="24"/>
              </w:rPr>
            </w:pPr>
          </w:p>
        </w:tc>
        <w:tc>
          <w:tcPr>
            <w:tcW w:w="1530" w:type="dxa"/>
            <w:shd w:val="clear" w:color="auto" w:fill="auto"/>
          </w:tcPr>
          <w:p w14:paraId="1E5E78AC" w14:textId="77777777" w:rsidR="0057455C" w:rsidRPr="00BE1303" w:rsidRDefault="0057455C" w:rsidP="007A7D74">
            <w:pPr>
              <w:rPr>
                <w:rFonts w:ascii="Times New Roman" w:eastAsia="Times New Roman" w:hAnsi="Times New Roman"/>
                <w:sz w:val="24"/>
                <w:szCs w:val="24"/>
              </w:rPr>
            </w:pPr>
          </w:p>
        </w:tc>
      </w:tr>
      <w:tr w:rsidR="0057455C" w:rsidRPr="00BE1303" w14:paraId="76C48EE8" w14:textId="77777777" w:rsidTr="007A7D74">
        <w:trPr>
          <w:jc w:val="center"/>
        </w:trPr>
        <w:tc>
          <w:tcPr>
            <w:tcW w:w="3058" w:type="dxa"/>
            <w:shd w:val="clear" w:color="auto" w:fill="auto"/>
          </w:tcPr>
          <w:p w14:paraId="50F4454D"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46137A0E"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743E582E"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16C9C889" w14:textId="77777777" w:rsidR="0057455C" w:rsidRPr="00BE1303" w:rsidRDefault="0057455C" w:rsidP="007A7D74">
            <w:pPr>
              <w:rPr>
                <w:rFonts w:ascii="Times New Roman" w:eastAsia="Times New Roman" w:hAnsi="Times New Roman"/>
                <w:sz w:val="24"/>
                <w:szCs w:val="24"/>
              </w:rPr>
            </w:pPr>
          </w:p>
        </w:tc>
        <w:tc>
          <w:tcPr>
            <w:tcW w:w="1529" w:type="dxa"/>
            <w:shd w:val="clear" w:color="auto" w:fill="auto"/>
          </w:tcPr>
          <w:p w14:paraId="561EF1EE" w14:textId="77777777" w:rsidR="0057455C" w:rsidRPr="00BE1303" w:rsidRDefault="0057455C" w:rsidP="007A7D74">
            <w:pPr>
              <w:rPr>
                <w:rFonts w:ascii="Times New Roman" w:eastAsia="Times New Roman" w:hAnsi="Times New Roman"/>
                <w:sz w:val="24"/>
                <w:szCs w:val="24"/>
              </w:rPr>
            </w:pPr>
          </w:p>
        </w:tc>
        <w:tc>
          <w:tcPr>
            <w:tcW w:w="1530" w:type="dxa"/>
            <w:shd w:val="clear" w:color="auto" w:fill="auto"/>
          </w:tcPr>
          <w:p w14:paraId="7C342035" w14:textId="77777777" w:rsidR="0057455C" w:rsidRPr="00BE1303" w:rsidRDefault="0057455C" w:rsidP="007A7D74">
            <w:pPr>
              <w:rPr>
                <w:rFonts w:ascii="Times New Roman" w:eastAsia="Times New Roman" w:hAnsi="Times New Roman"/>
                <w:sz w:val="24"/>
                <w:szCs w:val="24"/>
              </w:rPr>
            </w:pPr>
          </w:p>
        </w:tc>
      </w:tr>
    </w:tbl>
    <w:p w14:paraId="6DAB4BA5" w14:textId="77777777" w:rsidR="0057455C" w:rsidRPr="00BE1303" w:rsidRDefault="0057455C" w:rsidP="0057455C">
      <w:pPr>
        <w:spacing w:after="0" w:line="240" w:lineRule="auto"/>
        <w:rPr>
          <w:rFonts w:ascii="Times New Roman" w:eastAsia="Times New Roman" w:hAnsi="Times New Roman"/>
          <w:sz w:val="24"/>
          <w:szCs w:val="24"/>
        </w:rPr>
      </w:pPr>
    </w:p>
    <w:p w14:paraId="5F81F266" w14:textId="77777777" w:rsidR="0057455C" w:rsidRPr="00BE1303" w:rsidRDefault="0057455C" w:rsidP="0057455C">
      <w:pPr>
        <w:spacing w:after="0" w:line="240" w:lineRule="auto"/>
        <w:rPr>
          <w:rFonts w:ascii="Times New Roman" w:eastAsia="Times New Roman" w:hAnsi="Times New Roman"/>
          <w:sz w:val="24"/>
          <w:szCs w:val="24"/>
        </w:rPr>
      </w:pPr>
    </w:p>
    <w:p w14:paraId="173D1DD5" w14:textId="77777777" w:rsidR="0057455C" w:rsidRPr="00BE1303" w:rsidRDefault="0057455C" w:rsidP="0057455C">
      <w:pPr>
        <w:spacing w:after="0" w:line="240" w:lineRule="auto"/>
        <w:rPr>
          <w:rFonts w:ascii="Times New Roman" w:eastAsia="Times New Roman" w:hAnsi="Times New Roman"/>
          <w:sz w:val="24"/>
          <w:szCs w:val="24"/>
        </w:rPr>
      </w:pPr>
    </w:p>
    <w:p w14:paraId="1EAE21A3" w14:textId="77777777" w:rsidR="0057455C" w:rsidRPr="00BE1303" w:rsidRDefault="0057455C" w:rsidP="0057455C">
      <w:pPr>
        <w:spacing w:after="0" w:line="240" w:lineRule="auto"/>
        <w:rPr>
          <w:rFonts w:ascii="Times New Roman" w:eastAsia="Times New Roman" w:hAnsi="Times New Roman"/>
          <w:i/>
        </w:rPr>
      </w:pPr>
      <w:r w:rsidRPr="00BE1303">
        <w:rPr>
          <w:rFonts w:ascii="Times New Roman" w:eastAsia="Times New Roman" w:hAnsi="Times New Roman"/>
          <w:i/>
        </w:rPr>
        <w:t>Примітка:</w:t>
      </w:r>
    </w:p>
    <w:p w14:paraId="194D38F8" w14:textId="77777777" w:rsidR="0057455C" w:rsidRPr="00BE1303" w:rsidRDefault="0057455C" w:rsidP="0057455C">
      <w:pPr>
        <w:spacing w:after="0" w:line="240" w:lineRule="auto"/>
        <w:rPr>
          <w:rFonts w:ascii="Times New Roman" w:eastAsia="Times New Roman" w:hAnsi="Times New Roman"/>
          <w:i/>
        </w:rPr>
      </w:pPr>
      <w:r w:rsidRPr="00BE1303">
        <w:rPr>
          <w:rFonts w:ascii="Times New Roman" w:eastAsia="Times New Roman" w:hAnsi="Times New Roman"/>
          <w:i/>
        </w:rPr>
        <w:t>Учасник може запропонувати свою редакцію Календарного графіку виконання робіт</w:t>
      </w:r>
    </w:p>
    <w:p w14:paraId="428F31E6" w14:textId="77777777" w:rsidR="0057455C" w:rsidRPr="00BE1303" w:rsidRDefault="0057455C" w:rsidP="0057455C">
      <w:pPr>
        <w:spacing w:after="0" w:line="240" w:lineRule="auto"/>
        <w:rPr>
          <w:rFonts w:ascii="Times New Roman" w:eastAsia="Times New Roman" w:hAnsi="Times New Roman"/>
          <w:i/>
          <w:sz w:val="24"/>
          <w:szCs w:val="24"/>
        </w:rPr>
      </w:pPr>
    </w:p>
    <w:p w14:paraId="0A7A1A0D" w14:textId="77777777" w:rsidR="0057455C" w:rsidRPr="00BE1303" w:rsidRDefault="0057455C" w:rsidP="0057455C">
      <w:pPr>
        <w:spacing w:after="0" w:line="240" w:lineRule="auto"/>
        <w:rPr>
          <w:rFonts w:ascii="Times New Roman" w:eastAsia="Times New Roman" w:hAnsi="Times New Roman"/>
          <w:sz w:val="24"/>
          <w:szCs w:val="24"/>
        </w:rPr>
      </w:pPr>
    </w:p>
    <w:tbl>
      <w:tblPr>
        <w:tblW w:w="10844" w:type="dxa"/>
        <w:jc w:val="center"/>
        <w:tblLook w:val="01E0" w:firstRow="1" w:lastRow="1" w:firstColumn="1" w:lastColumn="1" w:noHBand="0" w:noVBand="0"/>
      </w:tblPr>
      <w:tblGrid>
        <w:gridCol w:w="5422"/>
        <w:gridCol w:w="5422"/>
      </w:tblGrid>
      <w:tr w:rsidR="0057455C" w:rsidRPr="00BE1303" w14:paraId="7C438FCF" w14:textId="77777777" w:rsidTr="007A7D74">
        <w:trPr>
          <w:jc w:val="center"/>
        </w:trPr>
        <w:tc>
          <w:tcPr>
            <w:tcW w:w="5422" w:type="dxa"/>
            <w:vAlign w:val="center"/>
          </w:tcPr>
          <w:p w14:paraId="094621DE" w14:textId="77777777" w:rsidR="0057455C" w:rsidRPr="00BE1303" w:rsidRDefault="0057455C" w:rsidP="007A7D74">
            <w:pPr>
              <w:spacing w:after="0" w:line="240" w:lineRule="auto"/>
              <w:jc w:val="center"/>
              <w:rPr>
                <w:rFonts w:ascii="Times New Roman" w:eastAsia="Times New Roman" w:hAnsi="Times New Roman"/>
                <w:b/>
                <w:spacing w:val="20"/>
              </w:rPr>
            </w:pPr>
            <w:r w:rsidRPr="00BE1303">
              <w:rPr>
                <w:rFonts w:ascii="Times New Roman" w:eastAsia="Times New Roman" w:hAnsi="Times New Roman"/>
                <w:b/>
                <w:spacing w:val="20"/>
              </w:rPr>
              <w:t>ЗАМОВНИК:</w:t>
            </w:r>
          </w:p>
        </w:tc>
        <w:tc>
          <w:tcPr>
            <w:tcW w:w="5422" w:type="dxa"/>
            <w:vAlign w:val="center"/>
          </w:tcPr>
          <w:p w14:paraId="628DFD84" w14:textId="77777777" w:rsidR="0057455C" w:rsidRPr="00BE1303" w:rsidRDefault="0057455C" w:rsidP="007A7D74">
            <w:pPr>
              <w:spacing w:after="0" w:line="240" w:lineRule="auto"/>
              <w:jc w:val="center"/>
              <w:rPr>
                <w:rFonts w:ascii="Times New Roman" w:eastAsia="Times New Roman" w:hAnsi="Times New Roman"/>
                <w:b/>
                <w:spacing w:val="20"/>
              </w:rPr>
            </w:pPr>
            <w:r w:rsidRPr="00BE1303">
              <w:rPr>
                <w:rFonts w:ascii="Times New Roman" w:eastAsia="Times New Roman" w:hAnsi="Times New Roman"/>
                <w:b/>
                <w:spacing w:val="20"/>
              </w:rPr>
              <w:t>ПІДРЯДНИК:</w:t>
            </w:r>
          </w:p>
        </w:tc>
      </w:tr>
      <w:tr w:rsidR="0057455C" w:rsidRPr="00BE1303" w14:paraId="4E3A6705" w14:textId="77777777" w:rsidTr="007A7D74">
        <w:trPr>
          <w:trHeight w:val="507"/>
          <w:jc w:val="center"/>
        </w:trPr>
        <w:tc>
          <w:tcPr>
            <w:tcW w:w="5422" w:type="dxa"/>
            <w:vAlign w:val="center"/>
          </w:tcPr>
          <w:p w14:paraId="2BDC8FCD" w14:textId="77777777" w:rsidR="0057455C" w:rsidRDefault="0057455C" w:rsidP="007A7D74">
            <w:pPr>
              <w:spacing w:after="0" w:line="240" w:lineRule="auto"/>
              <w:jc w:val="center"/>
              <w:rPr>
                <w:rFonts w:ascii="Times New Roman" w:eastAsia="Times New Roman" w:hAnsi="Times New Roman"/>
                <w:b/>
                <w:lang w:val="uk-UA"/>
              </w:rPr>
            </w:pPr>
            <w:r w:rsidRPr="00BE1303">
              <w:rPr>
                <w:rFonts w:ascii="Times New Roman" w:eastAsia="Times New Roman" w:hAnsi="Times New Roman"/>
                <w:b/>
              </w:rPr>
              <w:t>К</w:t>
            </w:r>
            <w:r w:rsidR="00782F0D">
              <w:rPr>
                <w:rFonts w:ascii="Times New Roman" w:eastAsia="Times New Roman" w:hAnsi="Times New Roman"/>
                <w:b/>
                <w:lang w:val="uk-UA"/>
              </w:rPr>
              <w:t>У Оскільський психоневрологічний</w:t>
            </w:r>
          </w:p>
          <w:p w14:paraId="46F0F6C1" w14:textId="3E556EE6" w:rsidR="00782F0D" w:rsidRPr="00BE1303" w:rsidRDefault="00782F0D" w:rsidP="007A7D74">
            <w:pPr>
              <w:spacing w:after="0" w:line="240" w:lineRule="auto"/>
              <w:jc w:val="center"/>
              <w:rPr>
                <w:rFonts w:ascii="Times New Roman" w:eastAsia="Times New Roman" w:hAnsi="Times New Roman"/>
                <w:b/>
              </w:rPr>
            </w:pPr>
            <w:r>
              <w:rPr>
                <w:rFonts w:ascii="Times New Roman" w:eastAsia="Times New Roman" w:hAnsi="Times New Roman"/>
                <w:b/>
                <w:lang w:val="uk-UA"/>
              </w:rPr>
              <w:t>інтернат</w:t>
            </w:r>
          </w:p>
        </w:tc>
        <w:tc>
          <w:tcPr>
            <w:tcW w:w="5422" w:type="dxa"/>
            <w:vAlign w:val="center"/>
          </w:tcPr>
          <w:p w14:paraId="25371C03" w14:textId="77777777" w:rsidR="0057455C" w:rsidRPr="00BE1303" w:rsidRDefault="0057455C" w:rsidP="007A7D74">
            <w:pPr>
              <w:spacing w:after="0" w:line="240" w:lineRule="auto"/>
              <w:jc w:val="center"/>
              <w:rPr>
                <w:rFonts w:ascii="Times New Roman" w:eastAsia="Times New Roman" w:hAnsi="Times New Roman"/>
                <w:b/>
              </w:rPr>
            </w:pPr>
            <w:r w:rsidRPr="00BE1303">
              <w:rPr>
                <w:rFonts w:ascii="Times New Roman" w:eastAsia="Times New Roman" w:hAnsi="Times New Roman"/>
                <w:b/>
              </w:rPr>
              <w:t>_________________________________</w:t>
            </w:r>
          </w:p>
        </w:tc>
      </w:tr>
      <w:tr w:rsidR="0057455C" w:rsidRPr="00BE1303" w14:paraId="4BB6A7C9" w14:textId="77777777" w:rsidTr="007A7D74">
        <w:trPr>
          <w:trHeight w:val="889"/>
          <w:jc w:val="center"/>
        </w:trPr>
        <w:tc>
          <w:tcPr>
            <w:tcW w:w="5422" w:type="dxa"/>
            <w:vAlign w:val="bottom"/>
          </w:tcPr>
          <w:p w14:paraId="318F130B" w14:textId="5F29C98A" w:rsidR="0057455C" w:rsidRPr="00BE1303" w:rsidRDefault="00782F0D" w:rsidP="007A7D74">
            <w:pPr>
              <w:spacing w:after="0" w:line="240" w:lineRule="auto"/>
              <w:rPr>
                <w:rFonts w:ascii="Times New Roman" w:eastAsia="Times New Roman" w:hAnsi="Times New Roman"/>
              </w:rPr>
            </w:pPr>
            <w:r>
              <w:rPr>
                <w:rFonts w:ascii="Times New Roman" w:eastAsia="Times New Roman" w:hAnsi="Times New Roman"/>
                <w:lang w:val="uk-UA"/>
              </w:rPr>
              <w:t xml:space="preserve">           </w:t>
            </w:r>
            <w:r w:rsidR="0057455C" w:rsidRPr="00BE1303">
              <w:rPr>
                <w:rFonts w:ascii="Times New Roman" w:eastAsia="Times New Roman" w:hAnsi="Times New Roman"/>
              </w:rPr>
              <w:t>_______________________</w:t>
            </w:r>
          </w:p>
        </w:tc>
        <w:tc>
          <w:tcPr>
            <w:tcW w:w="5422" w:type="dxa"/>
            <w:vAlign w:val="bottom"/>
          </w:tcPr>
          <w:p w14:paraId="58DA59DF" w14:textId="7ADF7D2B" w:rsidR="0057455C" w:rsidRPr="00BE1303" w:rsidRDefault="00782F0D" w:rsidP="007A7D74">
            <w:pPr>
              <w:spacing w:after="0" w:line="240" w:lineRule="auto"/>
              <w:rPr>
                <w:rFonts w:ascii="Times New Roman" w:eastAsia="Times New Roman" w:hAnsi="Times New Roman"/>
              </w:rPr>
            </w:pPr>
            <w:r>
              <w:rPr>
                <w:rFonts w:ascii="Times New Roman" w:eastAsia="Times New Roman" w:hAnsi="Times New Roman"/>
                <w:lang w:val="uk-UA"/>
              </w:rPr>
              <w:t xml:space="preserve">              </w:t>
            </w:r>
            <w:r w:rsidR="0057455C" w:rsidRPr="00BE1303">
              <w:rPr>
                <w:rFonts w:ascii="Times New Roman" w:eastAsia="Times New Roman" w:hAnsi="Times New Roman"/>
              </w:rPr>
              <w:t>________________</w:t>
            </w:r>
          </w:p>
        </w:tc>
      </w:tr>
      <w:tr w:rsidR="0057455C" w:rsidRPr="00BE1303" w14:paraId="6510D292" w14:textId="77777777" w:rsidTr="007A7D74">
        <w:trPr>
          <w:trHeight w:val="551"/>
          <w:jc w:val="center"/>
        </w:trPr>
        <w:tc>
          <w:tcPr>
            <w:tcW w:w="5422" w:type="dxa"/>
            <w:shd w:val="clear" w:color="auto" w:fill="auto"/>
            <w:vAlign w:val="bottom"/>
          </w:tcPr>
          <w:p w14:paraId="394FB9D0" w14:textId="77777777" w:rsidR="0057455C" w:rsidRPr="00BE1303" w:rsidRDefault="0057455C" w:rsidP="007A7D74">
            <w:pPr>
              <w:widowControl w:val="0"/>
              <w:tabs>
                <w:tab w:val="left" w:pos="709"/>
              </w:tabs>
              <w:suppressAutoHyphens/>
              <w:spacing w:after="0" w:line="240" w:lineRule="auto"/>
              <w:jc w:val="right"/>
              <w:rPr>
                <w:rFonts w:ascii="Times New Roman" w:eastAsia="Times New Roman" w:hAnsi="Times New Roman"/>
                <w:lang w:eastAsia="zh-CN"/>
              </w:rPr>
            </w:pPr>
            <w:r w:rsidRPr="00BE1303">
              <w:rPr>
                <w:rFonts w:ascii="Times New Roman" w:eastAsia="Times New Roman" w:hAnsi="Times New Roman"/>
                <w:b/>
                <w:lang w:eastAsia="zh-CN"/>
              </w:rPr>
              <w:t>___________________________ /_____________/</w:t>
            </w:r>
          </w:p>
        </w:tc>
        <w:tc>
          <w:tcPr>
            <w:tcW w:w="5422" w:type="dxa"/>
            <w:vAlign w:val="bottom"/>
          </w:tcPr>
          <w:p w14:paraId="42983AB4" w14:textId="77777777" w:rsidR="0057455C" w:rsidRPr="00BE1303" w:rsidRDefault="0057455C" w:rsidP="007A7D74">
            <w:pPr>
              <w:spacing w:after="0" w:line="240" w:lineRule="auto"/>
              <w:jc w:val="right"/>
              <w:rPr>
                <w:rFonts w:ascii="Times New Roman" w:eastAsia="Times New Roman" w:hAnsi="Times New Roman"/>
                <w:b/>
              </w:rPr>
            </w:pPr>
            <w:r w:rsidRPr="00BE1303">
              <w:rPr>
                <w:rFonts w:ascii="Times New Roman" w:eastAsia="Times New Roman" w:hAnsi="Times New Roman"/>
                <w:b/>
              </w:rPr>
              <w:fldChar w:fldCharType="begin"/>
            </w:r>
            <w:r w:rsidRPr="00BE1303">
              <w:rPr>
                <w:rFonts w:ascii="Times New Roman" w:eastAsia="Times New Roman" w:hAnsi="Times New Roman"/>
                <w:b/>
              </w:rPr>
              <w:instrText xml:space="preserve"> MERGEFIELD Підпис_підряд </w:instrText>
            </w:r>
            <w:r w:rsidRPr="00BE1303">
              <w:rPr>
                <w:rFonts w:ascii="Times New Roman" w:eastAsia="Times New Roman" w:hAnsi="Times New Roman"/>
                <w:b/>
              </w:rPr>
              <w:fldChar w:fldCharType="separate"/>
            </w:r>
            <w:r w:rsidRPr="00BE1303">
              <w:rPr>
                <w:rFonts w:ascii="Times New Roman" w:eastAsia="Times New Roman" w:hAnsi="Times New Roman"/>
                <w:b/>
                <w:noProof/>
              </w:rPr>
              <w:t>___________________________ /______________/</w:t>
            </w:r>
            <w:r w:rsidRPr="00BE1303">
              <w:rPr>
                <w:rFonts w:ascii="Times New Roman" w:eastAsia="Times New Roman" w:hAnsi="Times New Roman"/>
                <w:b/>
              </w:rPr>
              <w:fldChar w:fldCharType="end"/>
            </w:r>
          </w:p>
        </w:tc>
      </w:tr>
    </w:tbl>
    <w:p w14:paraId="516B1A4F" w14:textId="77777777" w:rsidR="0057455C" w:rsidRPr="00BE1303" w:rsidRDefault="0057455C" w:rsidP="0057455C">
      <w:pPr>
        <w:rPr>
          <w:rFonts w:ascii="Times New Roman" w:hAnsi="Times New Roman"/>
        </w:rPr>
      </w:pPr>
    </w:p>
    <w:p w14:paraId="14DD186D" w14:textId="77777777" w:rsidR="0057455C" w:rsidRPr="00BE1303" w:rsidRDefault="0057455C" w:rsidP="0057455C">
      <w:pPr>
        <w:rPr>
          <w:rFonts w:ascii="Times New Roman" w:hAnsi="Times New Roman"/>
        </w:rPr>
      </w:pPr>
    </w:p>
    <w:p w14:paraId="00FECB45" w14:textId="77777777" w:rsidR="0057455C" w:rsidRPr="00BE1303" w:rsidRDefault="0057455C" w:rsidP="0057455C">
      <w:pPr>
        <w:rPr>
          <w:rFonts w:ascii="Times New Roman" w:hAnsi="Times New Roman"/>
        </w:rPr>
      </w:pPr>
    </w:p>
    <w:p w14:paraId="49C8B5FC" w14:textId="77777777" w:rsidR="0057455C" w:rsidRPr="00BE1303" w:rsidRDefault="0057455C" w:rsidP="0057455C">
      <w:pPr>
        <w:rPr>
          <w:rFonts w:ascii="Times New Roman" w:hAnsi="Times New Roman"/>
        </w:rPr>
      </w:pPr>
    </w:p>
    <w:p w14:paraId="33FA6CED" w14:textId="77777777" w:rsidR="0057455C" w:rsidRPr="00BE1303" w:rsidRDefault="0057455C" w:rsidP="0057455C">
      <w:pPr>
        <w:rPr>
          <w:rFonts w:ascii="Times New Roman" w:hAnsi="Times New Roman"/>
        </w:rPr>
      </w:pPr>
    </w:p>
    <w:p w14:paraId="29318003" w14:textId="77777777" w:rsidR="0057455C" w:rsidRPr="00BE1303" w:rsidRDefault="0057455C" w:rsidP="0057455C">
      <w:pPr>
        <w:rPr>
          <w:rFonts w:ascii="Times New Roman" w:hAnsi="Times New Roman"/>
        </w:rPr>
      </w:pPr>
    </w:p>
    <w:p w14:paraId="6B08CA9B" w14:textId="77777777" w:rsidR="0057455C" w:rsidRPr="00BE1303" w:rsidRDefault="0057455C" w:rsidP="0057455C">
      <w:pPr>
        <w:rPr>
          <w:rFonts w:ascii="Times New Roman" w:hAnsi="Times New Roman"/>
        </w:rPr>
      </w:pPr>
    </w:p>
    <w:p w14:paraId="4B517C24" w14:textId="77777777" w:rsidR="0057455C" w:rsidRPr="00BE1303" w:rsidRDefault="0057455C" w:rsidP="0057455C">
      <w:pPr>
        <w:rPr>
          <w:rFonts w:ascii="Times New Roman" w:hAnsi="Times New Roman"/>
        </w:rPr>
      </w:pPr>
    </w:p>
    <w:p w14:paraId="10145735" w14:textId="77777777" w:rsidR="0057455C" w:rsidRPr="00BE1303" w:rsidRDefault="0057455C" w:rsidP="0057455C">
      <w:pPr>
        <w:rPr>
          <w:rFonts w:ascii="Times New Roman" w:hAnsi="Times New Roman"/>
        </w:rPr>
      </w:pPr>
    </w:p>
    <w:p w14:paraId="776255D5" w14:textId="77777777" w:rsidR="0057455C" w:rsidRPr="00BE1303" w:rsidRDefault="0057455C" w:rsidP="0057455C">
      <w:pPr>
        <w:rPr>
          <w:rFonts w:ascii="Times New Roman" w:hAnsi="Times New Roman"/>
        </w:rPr>
      </w:pPr>
    </w:p>
    <w:p w14:paraId="1283B475" w14:textId="77777777" w:rsidR="0057455C" w:rsidRPr="00BE1303" w:rsidRDefault="0057455C" w:rsidP="0057455C">
      <w:pPr>
        <w:spacing w:after="0"/>
        <w:jc w:val="right"/>
        <w:rPr>
          <w:rFonts w:ascii="Times New Roman" w:eastAsia="Times New Roman" w:hAnsi="Times New Roman"/>
          <w:i/>
          <w:iCs/>
        </w:rPr>
      </w:pPr>
      <w:r w:rsidRPr="00BE1303">
        <w:rPr>
          <w:rFonts w:ascii="Times New Roman" w:eastAsia="Times New Roman" w:hAnsi="Times New Roman"/>
        </w:rPr>
        <w:lastRenderedPageBreak/>
        <w:t>Додаток 3</w:t>
      </w:r>
      <w:r w:rsidRPr="00BE1303">
        <w:rPr>
          <w:rFonts w:ascii="Times New Roman" w:eastAsia="Times New Roman" w:hAnsi="Times New Roman"/>
        </w:rPr>
        <w:br/>
      </w:r>
      <w:r w:rsidRPr="00BE1303">
        <w:rPr>
          <w:rFonts w:ascii="Times New Roman" w:eastAsia="Times New Roman" w:hAnsi="Times New Roman"/>
          <w:i/>
          <w:iCs/>
        </w:rPr>
        <w:t xml:space="preserve">до Договору підряду </w:t>
      </w:r>
    </w:p>
    <w:p w14:paraId="61AEAB84" w14:textId="77777777" w:rsidR="0057455C" w:rsidRPr="00BE1303" w:rsidRDefault="0057455C" w:rsidP="0057455C">
      <w:pPr>
        <w:spacing w:after="0"/>
        <w:jc w:val="right"/>
        <w:rPr>
          <w:rFonts w:ascii="Times New Roman" w:eastAsia="Times New Roman" w:hAnsi="Times New Roman"/>
          <w:i/>
          <w:iCs/>
        </w:rPr>
      </w:pPr>
      <w:r w:rsidRPr="00BE1303">
        <w:rPr>
          <w:rFonts w:ascii="Times New Roman" w:eastAsia="Times New Roman" w:hAnsi="Times New Roman"/>
          <w:i/>
          <w:iCs/>
        </w:rPr>
        <w:t>№_____ від «___»______ 2023 р.</w:t>
      </w:r>
    </w:p>
    <w:p w14:paraId="04F6DDF1" w14:textId="77777777" w:rsidR="0057455C" w:rsidRPr="00BE1303" w:rsidRDefault="0057455C" w:rsidP="0057455C">
      <w:pPr>
        <w:jc w:val="right"/>
        <w:rPr>
          <w:rFonts w:ascii="Times New Roman" w:eastAsia="Times New Roman" w:hAnsi="Times New Roman"/>
          <w:i/>
          <w:iCs/>
        </w:rPr>
      </w:pPr>
    </w:p>
    <w:p w14:paraId="0DAD2B1D" w14:textId="77777777" w:rsidR="0057455C" w:rsidRPr="00BE1303" w:rsidRDefault="0057455C" w:rsidP="0057455C">
      <w:pPr>
        <w:spacing w:after="120"/>
        <w:jc w:val="center"/>
        <w:rPr>
          <w:rFonts w:ascii="Times New Roman" w:eastAsia="Times New Roman" w:hAnsi="Times New Roman"/>
          <w:b/>
          <w:bCs/>
        </w:rPr>
      </w:pPr>
      <w:r w:rsidRPr="00BE1303">
        <w:rPr>
          <w:rFonts w:ascii="Times New Roman" w:eastAsia="Times New Roman" w:hAnsi="Times New Roman"/>
          <w:b/>
          <w:bCs/>
        </w:rPr>
        <w:t>План фінансування будівництва за рахунок коштів</w:t>
      </w:r>
    </w:p>
    <w:p w14:paraId="475BB2BA" w14:textId="63BB8DFE" w:rsidR="0057455C" w:rsidRPr="00BE1303" w:rsidRDefault="0057455C" w:rsidP="0057455C">
      <w:pPr>
        <w:spacing w:after="120"/>
        <w:jc w:val="center"/>
        <w:rPr>
          <w:rFonts w:ascii="Times New Roman" w:eastAsia="Times New Roman" w:hAnsi="Times New Roman"/>
          <w:b/>
          <w:bCs/>
        </w:rPr>
      </w:pPr>
      <w:r w:rsidRPr="00BE1303">
        <w:rPr>
          <w:rFonts w:ascii="Times New Roman" w:eastAsia="Times New Roman" w:hAnsi="Times New Roman"/>
          <w:b/>
          <w:bCs/>
        </w:rPr>
        <w:t xml:space="preserve"> </w:t>
      </w:r>
      <w:r>
        <w:rPr>
          <w:rFonts w:ascii="Times New Roman" w:eastAsia="Times New Roman" w:hAnsi="Times New Roman"/>
          <w:b/>
          <w:bCs/>
          <w:lang w:val="uk-UA"/>
        </w:rPr>
        <w:t>_____________________________</w:t>
      </w:r>
      <w:r>
        <w:rPr>
          <w:rFonts w:ascii="Times New Roman" w:eastAsia="Times New Roman" w:hAnsi="Times New Roman"/>
          <w:b/>
          <w:bCs/>
        </w:rPr>
        <w:t xml:space="preserve"> бюджету  на </w:t>
      </w:r>
      <w:r>
        <w:rPr>
          <w:rFonts w:ascii="Times New Roman" w:eastAsia="Times New Roman" w:hAnsi="Times New Roman"/>
          <w:b/>
          <w:bCs/>
          <w:lang w:val="uk-UA"/>
        </w:rPr>
        <w:t>_________________</w:t>
      </w:r>
      <w:r w:rsidRPr="00BE1303">
        <w:rPr>
          <w:rFonts w:ascii="Times New Roman" w:eastAsia="Times New Roman" w:hAnsi="Times New Roman"/>
          <w:b/>
          <w:bCs/>
        </w:rPr>
        <w:t xml:space="preserve"> рік</w:t>
      </w:r>
      <w:r w:rsidRPr="00BE1303">
        <w:rPr>
          <w:rFonts w:ascii="Times New Roman" w:eastAsia="Times New Roman" w:hAnsi="Times New Roman"/>
          <w:b/>
          <w:bCs/>
        </w:rPr>
        <w:br/>
      </w:r>
    </w:p>
    <w:p w14:paraId="23E47671" w14:textId="77777777" w:rsidR="0057455C" w:rsidRPr="00BE1303" w:rsidRDefault="0057455C" w:rsidP="0057455C">
      <w:pPr>
        <w:spacing w:after="120"/>
        <w:jc w:val="center"/>
        <w:rPr>
          <w:rFonts w:ascii="Times New Roman" w:eastAsia="Times New Roman" w:hAnsi="Times New Roman"/>
          <w:b/>
          <w:bCs/>
        </w:rPr>
      </w:pPr>
      <w:r w:rsidRPr="00BE1303">
        <w:rPr>
          <w:rFonts w:ascii="Times New Roman" w:eastAsia="Times New Roman" w:hAnsi="Times New Roman"/>
          <w:b/>
          <w:bCs/>
        </w:rPr>
        <w:t>по об'єкту : ____________________________________________________________________________________________.</w:t>
      </w:r>
    </w:p>
    <w:tbl>
      <w:tblPr>
        <w:tblW w:w="10201" w:type="dxa"/>
        <w:jc w:val="center"/>
        <w:tblLook w:val="04A0" w:firstRow="1" w:lastRow="0" w:firstColumn="1" w:lastColumn="0" w:noHBand="0" w:noVBand="1"/>
      </w:tblPr>
      <w:tblGrid>
        <w:gridCol w:w="1555"/>
        <w:gridCol w:w="3685"/>
        <w:gridCol w:w="4961"/>
      </w:tblGrid>
      <w:tr w:rsidR="0057455C" w:rsidRPr="00BE1303" w14:paraId="188FC828" w14:textId="77777777" w:rsidTr="007A7D74">
        <w:trPr>
          <w:trHeight w:val="1095"/>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0A3F9" w14:textId="77777777" w:rsidR="0057455C" w:rsidRPr="00BE1303" w:rsidRDefault="0057455C" w:rsidP="007A7D74">
            <w:pPr>
              <w:spacing w:after="0" w:line="240" w:lineRule="auto"/>
              <w:jc w:val="center"/>
              <w:rPr>
                <w:rFonts w:ascii="Times New Roman" w:eastAsia="Times New Roman" w:hAnsi="Times New Roman"/>
              </w:rPr>
            </w:pPr>
            <w:r w:rsidRPr="00BE1303">
              <w:rPr>
                <w:rFonts w:ascii="Times New Roman" w:eastAsia="Times New Roman" w:hAnsi="Times New Roman"/>
              </w:rPr>
              <w:t xml:space="preserve">Періоди поточного року </w:t>
            </w:r>
          </w:p>
        </w:tc>
        <w:tc>
          <w:tcPr>
            <w:tcW w:w="86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BF2F8B" w14:textId="77777777" w:rsidR="0057455C" w:rsidRPr="00BE1303" w:rsidRDefault="0057455C" w:rsidP="007A7D74">
            <w:pPr>
              <w:spacing w:after="0" w:line="240" w:lineRule="auto"/>
              <w:jc w:val="center"/>
              <w:rPr>
                <w:rFonts w:ascii="Times New Roman" w:eastAsia="Times New Roman" w:hAnsi="Times New Roman"/>
              </w:rPr>
            </w:pPr>
            <w:r w:rsidRPr="00BE1303">
              <w:rPr>
                <w:rFonts w:ascii="Times New Roman" w:eastAsia="Times New Roman" w:hAnsi="Times New Roman"/>
              </w:rPr>
              <w:t xml:space="preserve">Капітальні вкладення (тис.грн.)    </w:t>
            </w:r>
          </w:p>
        </w:tc>
      </w:tr>
      <w:tr w:rsidR="0057455C" w:rsidRPr="00BE1303" w14:paraId="45674E7D" w14:textId="77777777" w:rsidTr="007A7D74">
        <w:trPr>
          <w:trHeight w:val="2310"/>
          <w:jc w:val="center"/>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EFE6625" w14:textId="77777777" w:rsidR="0057455C" w:rsidRPr="00BE1303" w:rsidRDefault="0057455C" w:rsidP="007A7D74">
            <w:pPr>
              <w:spacing w:after="0" w:line="240" w:lineRule="auto"/>
              <w:rPr>
                <w:rFonts w:ascii="Times New Roman" w:eastAsia="Times New Roman" w:hAnsi="Times New Roman"/>
              </w:rPr>
            </w:pPr>
          </w:p>
        </w:tc>
        <w:tc>
          <w:tcPr>
            <w:tcW w:w="3685" w:type="dxa"/>
            <w:tcBorders>
              <w:top w:val="nil"/>
              <w:left w:val="nil"/>
              <w:bottom w:val="single" w:sz="4" w:space="0" w:color="auto"/>
              <w:right w:val="single" w:sz="4" w:space="0" w:color="auto"/>
            </w:tcBorders>
            <w:shd w:val="clear" w:color="auto" w:fill="auto"/>
            <w:vAlign w:val="center"/>
            <w:hideMark/>
          </w:tcPr>
          <w:p w14:paraId="60A17B72" w14:textId="77777777" w:rsidR="0057455C" w:rsidRPr="00BE1303" w:rsidRDefault="0057455C" w:rsidP="007A7D74">
            <w:pPr>
              <w:spacing w:after="0" w:line="240" w:lineRule="auto"/>
              <w:jc w:val="center"/>
              <w:rPr>
                <w:rFonts w:ascii="Times New Roman" w:eastAsia="Times New Roman" w:hAnsi="Times New Roman"/>
              </w:rPr>
            </w:pPr>
            <w:r w:rsidRPr="00BE1303">
              <w:rPr>
                <w:rFonts w:ascii="Times New Roman" w:eastAsia="Times New Roman" w:hAnsi="Times New Roman"/>
              </w:rPr>
              <w:t>Всього</w:t>
            </w:r>
          </w:p>
        </w:tc>
        <w:tc>
          <w:tcPr>
            <w:tcW w:w="4961" w:type="dxa"/>
            <w:tcBorders>
              <w:top w:val="nil"/>
              <w:left w:val="nil"/>
              <w:bottom w:val="single" w:sz="4" w:space="0" w:color="auto"/>
              <w:right w:val="single" w:sz="4" w:space="0" w:color="auto"/>
            </w:tcBorders>
            <w:shd w:val="clear" w:color="auto" w:fill="auto"/>
            <w:vAlign w:val="center"/>
          </w:tcPr>
          <w:p w14:paraId="2E09B4BC" w14:textId="77777777" w:rsidR="0057455C" w:rsidRPr="00BE1303" w:rsidRDefault="0057455C" w:rsidP="007A7D74">
            <w:pPr>
              <w:spacing w:after="0" w:line="240" w:lineRule="auto"/>
              <w:jc w:val="center"/>
              <w:rPr>
                <w:rFonts w:ascii="Times New Roman" w:eastAsia="Times New Roman" w:hAnsi="Times New Roman"/>
              </w:rPr>
            </w:pPr>
            <w:r w:rsidRPr="00BE1303">
              <w:rPr>
                <w:rFonts w:ascii="Times New Roman" w:eastAsia="Times New Roman" w:hAnsi="Times New Roman"/>
              </w:rPr>
              <w:t>На  фінансування будівельно-монтажних робіт</w:t>
            </w:r>
          </w:p>
        </w:tc>
      </w:tr>
      <w:tr w:rsidR="0057455C" w:rsidRPr="00BE1303" w14:paraId="757F9B1C" w14:textId="77777777" w:rsidTr="007A7D74">
        <w:trPr>
          <w:trHeight w:val="9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73AE21C" w14:textId="77777777" w:rsidR="0057455C" w:rsidRPr="00BE1303" w:rsidRDefault="0057455C" w:rsidP="007A7D74">
            <w:pPr>
              <w:spacing w:after="0" w:line="240" w:lineRule="auto"/>
              <w:rPr>
                <w:rFonts w:ascii="Times New Roman" w:eastAsia="Times New Roman" w:hAnsi="Times New Roman"/>
              </w:rPr>
            </w:pPr>
          </w:p>
        </w:tc>
        <w:tc>
          <w:tcPr>
            <w:tcW w:w="3685" w:type="dxa"/>
            <w:tcBorders>
              <w:top w:val="nil"/>
              <w:left w:val="nil"/>
              <w:bottom w:val="single" w:sz="4" w:space="0" w:color="auto"/>
              <w:right w:val="single" w:sz="4" w:space="0" w:color="auto"/>
            </w:tcBorders>
            <w:shd w:val="clear" w:color="auto" w:fill="auto"/>
            <w:noWrap/>
            <w:vAlign w:val="center"/>
            <w:hideMark/>
          </w:tcPr>
          <w:p w14:paraId="190117B4" w14:textId="77777777" w:rsidR="0057455C" w:rsidRPr="00BE1303" w:rsidRDefault="0057455C" w:rsidP="007A7D74">
            <w:pPr>
              <w:spacing w:after="0" w:line="240" w:lineRule="auto"/>
              <w:jc w:val="right"/>
              <w:rPr>
                <w:rFonts w:ascii="Times New Roman" w:eastAsia="Times New Roman" w:hAnsi="Times New Roman"/>
              </w:rPr>
            </w:pPr>
            <w:r w:rsidRPr="00BE1303">
              <w:rPr>
                <w:rFonts w:ascii="Times New Roman" w:eastAsia="Times New Roman" w:hAnsi="Times New Roman"/>
              </w:rPr>
              <w:t> </w:t>
            </w:r>
          </w:p>
        </w:tc>
        <w:tc>
          <w:tcPr>
            <w:tcW w:w="4961" w:type="dxa"/>
            <w:tcBorders>
              <w:top w:val="nil"/>
              <w:left w:val="nil"/>
              <w:bottom w:val="single" w:sz="4" w:space="0" w:color="auto"/>
              <w:right w:val="single" w:sz="4" w:space="0" w:color="auto"/>
            </w:tcBorders>
            <w:shd w:val="clear" w:color="auto" w:fill="auto"/>
            <w:noWrap/>
            <w:vAlign w:val="center"/>
          </w:tcPr>
          <w:p w14:paraId="59F70B76" w14:textId="77777777" w:rsidR="0057455C" w:rsidRPr="00BE1303" w:rsidRDefault="0057455C" w:rsidP="007A7D74">
            <w:pPr>
              <w:spacing w:after="0" w:line="240" w:lineRule="auto"/>
              <w:jc w:val="right"/>
              <w:rPr>
                <w:rFonts w:ascii="Times New Roman" w:eastAsia="Times New Roman" w:hAnsi="Times New Roman"/>
              </w:rPr>
            </w:pPr>
            <w:r w:rsidRPr="00BE1303">
              <w:rPr>
                <w:rFonts w:ascii="Times New Roman" w:eastAsia="Times New Roman" w:hAnsi="Times New Roman"/>
              </w:rPr>
              <w:t> </w:t>
            </w:r>
          </w:p>
        </w:tc>
      </w:tr>
      <w:tr w:rsidR="0057455C" w:rsidRPr="00BE1303" w14:paraId="492C3AED" w14:textId="77777777" w:rsidTr="007A7D74">
        <w:trPr>
          <w:trHeight w:val="810"/>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3B6E7AEE" w14:textId="77777777" w:rsidR="0057455C" w:rsidRPr="00BE1303" w:rsidRDefault="0057455C" w:rsidP="007A7D74">
            <w:pPr>
              <w:spacing w:after="0" w:line="240" w:lineRule="auto"/>
              <w:rPr>
                <w:rFonts w:ascii="Times New Roman" w:eastAsia="Times New Roman" w:hAnsi="Times New Roman"/>
              </w:rPr>
            </w:pPr>
          </w:p>
        </w:tc>
        <w:tc>
          <w:tcPr>
            <w:tcW w:w="3685" w:type="dxa"/>
            <w:tcBorders>
              <w:top w:val="nil"/>
              <w:left w:val="nil"/>
              <w:bottom w:val="single" w:sz="4" w:space="0" w:color="auto"/>
              <w:right w:val="single" w:sz="4" w:space="0" w:color="auto"/>
            </w:tcBorders>
            <w:shd w:val="clear" w:color="auto" w:fill="auto"/>
            <w:noWrap/>
            <w:vAlign w:val="center"/>
            <w:hideMark/>
          </w:tcPr>
          <w:p w14:paraId="186EDCBF" w14:textId="77777777" w:rsidR="0057455C" w:rsidRPr="00BE1303" w:rsidRDefault="0057455C" w:rsidP="007A7D74">
            <w:pPr>
              <w:spacing w:after="0" w:line="240" w:lineRule="auto"/>
              <w:jc w:val="right"/>
              <w:rPr>
                <w:rFonts w:ascii="Times New Roman" w:eastAsia="Times New Roman" w:hAnsi="Times New Roman"/>
              </w:rPr>
            </w:pPr>
            <w:r w:rsidRPr="00BE1303">
              <w:rPr>
                <w:rFonts w:ascii="Times New Roman" w:eastAsia="Times New Roman" w:hAnsi="Times New Roman"/>
              </w:rPr>
              <w:t> </w:t>
            </w:r>
          </w:p>
        </w:tc>
        <w:tc>
          <w:tcPr>
            <w:tcW w:w="4961" w:type="dxa"/>
            <w:tcBorders>
              <w:top w:val="nil"/>
              <w:left w:val="nil"/>
              <w:bottom w:val="single" w:sz="4" w:space="0" w:color="auto"/>
              <w:right w:val="single" w:sz="4" w:space="0" w:color="auto"/>
            </w:tcBorders>
            <w:shd w:val="clear" w:color="auto" w:fill="auto"/>
            <w:noWrap/>
            <w:vAlign w:val="center"/>
          </w:tcPr>
          <w:p w14:paraId="70174E85" w14:textId="77777777" w:rsidR="0057455C" w:rsidRPr="00BE1303" w:rsidRDefault="0057455C" w:rsidP="007A7D74">
            <w:pPr>
              <w:spacing w:after="0" w:line="240" w:lineRule="auto"/>
              <w:jc w:val="right"/>
              <w:rPr>
                <w:rFonts w:ascii="Times New Roman" w:eastAsia="Times New Roman" w:hAnsi="Times New Roman"/>
              </w:rPr>
            </w:pPr>
            <w:r w:rsidRPr="00BE1303">
              <w:rPr>
                <w:rFonts w:ascii="Times New Roman" w:eastAsia="Times New Roman" w:hAnsi="Times New Roman"/>
              </w:rPr>
              <w:t> </w:t>
            </w:r>
          </w:p>
        </w:tc>
      </w:tr>
      <w:tr w:rsidR="0057455C" w:rsidRPr="00BE1303" w14:paraId="2B0A6341" w14:textId="77777777" w:rsidTr="007A7D74">
        <w:trPr>
          <w:trHeight w:val="1005"/>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0DD849E" w14:textId="77777777" w:rsidR="0057455C" w:rsidRPr="00BE1303" w:rsidRDefault="0057455C" w:rsidP="007A7D74">
            <w:pPr>
              <w:spacing w:after="0" w:line="240" w:lineRule="auto"/>
              <w:rPr>
                <w:rFonts w:ascii="Times New Roman" w:eastAsia="Times New Roman" w:hAnsi="Times New Roman"/>
                <w:b/>
                <w:bCs/>
              </w:rPr>
            </w:pPr>
            <w:r w:rsidRPr="00BE1303">
              <w:rPr>
                <w:rFonts w:ascii="Times New Roman" w:eastAsia="Times New Roman" w:hAnsi="Times New Roman"/>
                <w:b/>
                <w:bCs/>
              </w:rPr>
              <w:t>Всього</w:t>
            </w:r>
          </w:p>
        </w:tc>
        <w:tc>
          <w:tcPr>
            <w:tcW w:w="3685" w:type="dxa"/>
            <w:tcBorders>
              <w:top w:val="nil"/>
              <w:left w:val="nil"/>
              <w:bottom w:val="single" w:sz="4" w:space="0" w:color="auto"/>
              <w:right w:val="single" w:sz="4" w:space="0" w:color="auto"/>
            </w:tcBorders>
            <w:shd w:val="clear" w:color="auto" w:fill="auto"/>
            <w:noWrap/>
            <w:vAlign w:val="center"/>
            <w:hideMark/>
          </w:tcPr>
          <w:p w14:paraId="0D35782B" w14:textId="77777777" w:rsidR="0057455C" w:rsidRPr="00BE1303" w:rsidRDefault="0057455C" w:rsidP="007A7D74">
            <w:pPr>
              <w:spacing w:after="0" w:line="240" w:lineRule="auto"/>
              <w:jc w:val="right"/>
              <w:rPr>
                <w:rFonts w:ascii="Times New Roman" w:eastAsia="Times New Roman" w:hAnsi="Times New Roman"/>
                <w:b/>
                <w:bCs/>
              </w:rPr>
            </w:pPr>
            <w:r w:rsidRPr="00BE1303">
              <w:rPr>
                <w:rFonts w:ascii="Times New Roman" w:eastAsia="Times New Roman" w:hAnsi="Times New Roman"/>
                <w:b/>
                <w:bCs/>
              </w:rPr>
              <w:t> </w:t>
            </w:r>
          </w:p>
        </w:tc>
        <w:tc>
          <w:tcPr>
            <w:tcW w:w="4961" w:type="dxa"/>
            <w:tcBorders>
              <w:top w:val="nil"/>
              <w:left w:val="nil"/>
              <w:bottom w:val="single" w:sz="4" w:space="0" w:color="auto"/>
              <w:right w:val="single" w:sz="4" w:space="0" w:color="auto"/>
            </w:tcBorders>
            <w:shd w:val="clear" w:color="auto" w:fill="auto"/>
            <w:noWrap/>
            <w:vAlign w:val="center"/>
          </w:tcPr>
          <w:p w14:paraId="574FCA22" w14:textId="77777777" w:rsidR="0057455C" w:rsidRPr="00BE1303" w:rsidRDefault="0057455C" w:rsidP="007A7D74">
            <w:pPr>
              <w:spacing w:after="0" w:line="240" w:lineRule="auto"/>
              <w:jc w:val="right"/>
              <w:rPr>
                <w:rFonts w:ascii="Times New Roman" w:eastAsia="Times New Roman" w:hAnsi="Times New Roman"/>
                <w:b/>
                <w:bCs/>
              </w:rPr>
            </w:pPr>
            <w:r w:rsidRPr="00BE1303">
              <w:rPr>
                <w:rFonts w:ascii="Times New Roman" w:eastAsia="Times New Roman" w:hAnsi="Times New Roman"/>
                <w:b/>
                <w:bCs/>
              </w:rPr>
              <w:t> </w:t>
            </w:r>
          </w:p>
        </w:tc>
      </w:tr>
    </w:tbl>
    <w:p w14:paraId="488E737A" w14:textId="77777777" w:rsidR="0057455C" w:rsidRPr="00BE1303" w:rsidRDefault="0057455C" w:rsidP="0057455C">
      <w:pPr>
        <w:jc w:val="center"/>
        <w:rPr>
          <w:rFonts w:ascii="Times New Roman" w:hAnsi="Times New Roman"/>
        </w:rPr>
      </w:pPr>
    </w:p>
    <w:p w14:paraId="1BF0F85F" w14:textId="0B0D23FF" w:rsidR="0057455C" w:rsidRPr="00BE1303" w:rsidRDefault="0057455C" w:rsidP="0057455C">
      <w:pPr>
        <w:tabs>
          <w:tab w:val="left" w:pos="709"/>
          <w:tab w:val="left" w:pos="1134"/>
        </w:tabs>
        <w:suppressAutoHyphens/>
        <w:spacing w:after="0" w:line="240" w:lineRule="auto"/>
        <w:ind w:left="360"/>
        <w:jc w:val="both"/>
        <w:rPr>
          <w:rFonts w:ascii="Times New Roman" w:hAnsi="Times New Roman"/>
          <w:sz w:val="20"/>
        </w:rPr>
      </w:pPr>
      <w:r w:rsidRPr="00BE1303">
        <w:rPr>
          <w:rFonts w:ascii="Times New Roman" w:eastAsia="Times New Roman" w:hAnsi="Times New Roman"/>
          <w:szCs w:val="36"/>
        </w:rPr>
        <w:t xml:space="preserve">* Показники плану фінансування будівництва заповнюються за узгодженням між Замовником та Переможцем при укладенні договору підряду на основі Плану використання бюджетних коштів, затвердженого </w:t>
      </w:r>
      <w:r>
        <w:rPr>
          <w:rFonts w:ascii="Times New Roman" w:eastAsia="Times New Roman" w:hAnsi="Times New Roman"/>
          <w:szCs w:val="36"/>
        </w:rPr>
        <w:t xml:space="preserve">Департаментом соціального захисту населення </w:t>
      </w:r>
      <w:r>
        <w:rPr>
          <w:rFonts w:ascii="Times New Roman" w:eastAsia="Times New Roman" w:hAnsi="Times New Roman"/>
          <w:szCs w:val="36"/>
          <w:lang w:val="uk-UA"/>
        </w:rPr>
        <w:t>Харківської обласної військової адміністрації</w:t>
      </w:r>
      <w:r w:rsidRPr="00BE1303">
        <w:rPr>
          <w:rFonts w:ascii="Times New Roman" w:eastAsia="Times New Roman" w:hAnsi="Times New Roman"/>
          <w:szCs w:val="36"/>
        </w:rPr>
        <w:t xml:space="preserve">, як головним розпорядником бюджетних коштів, на основі проектно-кошторисної документації Замовника та з урахуванням результатів відкритих торгів </w:t>
      </w:r>
      <w:r w:rsidRPr="00BE1303">
        <w:rPr>
          <w:rFonts w:ascii="Times New Roman" w:eastAsia="Times New Roman" w:hAnsi="Times New Roman"/>
          <w:i/>
          <w:szCs w:val="36"/>
        </w:rPr>
        <w:t xml:space="preserve">(аукціону) </w:t>
      </w:r>
      <w:r w:rsidRPr="00BE1303">
        <w:rPr>
          <w:rFonts w:ascii="Times New Roman" w:eastAsia="Times New Roman" w:hAnsi="Times New Roman"/>
          <w:szCs w:val="36"/>
        </w:rPr>
        <w:t xml:space="preserve">і погодженого сторонами календарного графіка виконання Робіт.  Підставою для коригування плану фінансування будівництва є можливі зміни умов договору, які визначають основні показники цього плану, зокрема, перегляд строків будівництва, проектної документації щодо вартості робіт, графіків виконання робіт, порядку розрахунків тощо, які допускаються відповідно до умов укладеного договору підряду та  </w:t>
      </w:r>
      <w:r w:rsidRPr="00BE1303">
        <w:rPr>
          <w:rFonts w:ascii="Times New Roman" w:eastAsia="Times New Roman" w:hAnsi="Times New Roman"/>
          <w:lang w:eastAsia="zh-CN"/>
        </w:rPr>
        <w:t xml:space="preserve">п.19 Особливостей (за виключенням підпункту 8) п.19 Особливостей). </w:t>
      </w:r>
    </w:p>
    <w:tbl>
      <w:tblPr>
        <w:tblW w:w="10632" w:type="dxa"/>
        <w:jc w:val="center"/>
        <w:tblLook w:val="01E0" w:firstRow="1" w:lastRow="1" w:firstColumn="1" w:lastColumn="1" w:noHBand="0" w:noVBand="0"/>
      </w:tblPr>
      <w:tblGrid>
        <w:gridCol w:w="5210"/>
        <w:gridCol w:w="5422"/>
      </w:tblGrid>
      <w:tr w:rsidR="0057455C" w:rsidRPr="00BE1303" w14:paraId="4E586A90" w14:textId="77777777" w:rsidTr="007A7D74">
        <w:trPr>
          <w:jc w:val="center"/>
        </w:trPr>
        <w:tc>
          <w:tcPr>
            <w:tcW w:w="5210" w:type="dxa"/>
            <w:shd w:val="clear" w:color="auto" w:fill="auto"/>
          </w:tcPr>
          <w:p w14:paraId="06752151" w14:textId="77777777" w:rsidR="0057455C" w:rsidRPr="00BE1303" w:rsidRDefault="0057455C" w:rsidP="007A7D74">
            <w:pPr>
              <w:spacing w:after="0" w:line="240" w:lineRule="auto"/>
              <w:jc w:val="center"/>
              <w:rPr>
                <w:rFonts w:ascii="Times New Roman" w:eastAsia="Times New Roman" w:hAnsi="Times New Roman"/>
                <w:b/>
                <w:spacing w:val="20"/>
              </w:rPr>
            </w:pPr>
            <w:r w:rsidRPr="00BE1303">
              <w:rPr>
                <w:rFonts w:ascii="Times New Roman" w:eastAsia="Times New Roman" w:hAnsi="Times New Roman"/>
                <w:b/>
                <w:spacing w:val="20"/>
              </w:rPr>
              <w:t>ЗАМОВНИК:</w:t>
            </w:r>
          </w:p>
        </w:tc>
        <w:tc>
          <w:tcPr>
            <w:tcW w:w="5422" w:type="dxa"/>
            <w:shd w:val="clear" w:color="auto" w:fill="auto"/>
          </w:tcPr>
          <w:p w14:paraId="568BDADE" w14:textId="77777777" w:rsidR="0057455C" w:rsidRPr="00BE1303" w:rsidRDefault="0057455C" w:rsidP="007A7D74">
            <w:pPr>
              <w:spacing w:after="0" w:line="240" w:lineRule="auto"/>
              <w:jc w:val="center"/>
              <w:rPr>
                <w:rFonts w:ascii="Times New Roman" w:eastAsia="Times New Roman" w:hAnsi="Times New Roman"/>
                <w:b/>
                <w:spacing w:val="20"/>
              </w:rPr>
            </w:pPr>
            <w:r w:rsidRPr="00BE1303">
              <w:rPr>
                <w:rFonts w:ascii="Times New Roman" w:eastAsia="Times New Roman" w:hAnsi="Times New Roman"/>
                <w:b/>
                <w:spacing w:val="20"/>
              </w:rPr>
              <w:t>ПІДРЯДНИК:</w:t>
            </w:r>
          </w:p>
        </w:tc>
      </w:tr>
      <w:tr w:rsidR="0057455C" w:rsidRPr="00BE1303" w14:paraId="0B8C7C9C" w14:textId="77777777" w:rsidTr="007A7D74">
        <w:trPr>
          <w:trHeight w:val="507"/>
          <w:jc w:val="center"/>
        </w:trPr>
        <w:tc>
          <w:tcPr>
            <w:tcW w:w="5210" w:type="dxa"/>
            <w:shd w:val="clear" w:color="auto" w:fill="auto"/>
            <w:vAlign w:val="bottom"/>
          </w:tcPr>
          <w:p w14:paraId="30FCF014" w14:textId="122A9D12" w:rsidR="0057455C" w:rsidRPr="00BE1303" w:rsidRDefault="0057455C" w:rsidP="007A7D74">
            <w:pPr>
              <w:spacing w:after="0" w:line="240" w:lineRule="auto"/>
              <w:jc w:val="center"/>
              <w:rPr>
                <w:rFonts w:ascii="Times New Roman" w:eastAsia="Times New Roman" w:hAnsi="Times New Roman"/>
                <w:b/>
              </w:rPr>
            </w:pPr>
          </w:p>
        </w:tc>
        <w:tc>
          <w:tcPr>
            <w:tcW w:w="5422" w:type="dxa"/>
            <w:shd w:val="clear" w:color="auto" w:fill="auto"/>
            <w:vAlign w:val="bottom"/>
          </w:tcPr>
          <w:p w14:paraId="7292F9F7" w14:textId="77777777" w:rsidR="0057455C" w:rsidRPr="00BE1303" w:rsidRDefault="0057455C" w:rsidP="007A7D74">
            <w:pPr>
              <w:spacing w:after="0" w:line="240" w:lineRule="auto"/>
              <w:jc w:val="center"/>
              <w:rPr>
                <w:rFonts w:ascii="Times New Roman" w:eastAsia="Times New Roman" w:hAnsi="Times New Roman"/>
                <w:b/>
              </w:rPr>
            </w:pPr>
          </w:p>
        </w:tc>
      </w:tr>
      <w:tr w:rsidR="0057455C" w:rsidRPr="00BE1303" w14:paraId="50FEAA34" w14:textId="77777777" w:rsidTr="007A7D74">
        <w:trPr>
          <w:trHeight w:val="381"/>
          <w:jc w:val="center"/>
        </w:trPr>
        <w:tc>
          <w:tcPr>
            <w:tcW w:w="5210" w:type="dxa"/>
            <w:shd w:val="clear" w:color="auto" w:fill="auto"/>
            <w:vAlign w:val="bottom"/>
          </w:tcPr>
          <w:p w14:paraId="27951429" w14:textId="77777777" w:rsidR="0057455C" w:rsidRPr="00BE1303" w:rsidRDefault="0057455C" w:rsidP="007A7D74">
            <w:pPr>
              <w:spacing w:after="0" w:line="240" w:lineRule="auto"/>
              <w:rPr>
                <w:rFonts w:ascii="Times New Roman" w:eastAsia="Times New Roman" w:hAnsi="Times New Roman"/>
              </w:rPr>
            </w:pPr>
            <w:r w:rsidRPr="00BE1303">
              <w:rPr>
                <w:rFonts w:ascii="Times New Roman" w:eastAsia="Times New Roman" w:hAnsi="Times New Roman"/>
              </w:rPr>
              <w:t>_________________</w:t>
            </w:r>
          </w:p>
        </w:tc>
        <w:tc>
          <w:tcPr>
            <w:tcW w:w="5422" w:type="dxa"/>
            <w:shd w:val="clear" w:color="auto" w:fill="auto"/>
            <w:vAlign w:val="bottom"/>
          </w:tcPr>
          <w:p w14:paraId="1D33382C" w14:textId="77777777" w:rsidR="0057455C" w:rsidRPr="00BE1303" w:rsidRDefault="0057455C" w:rsidP="007A7D74">
            <w:pPr>
              <w:spacing w:after="0" w:line="240" w:lineRule="auto"/>
              <w:rPr>
                <w:rFonts w:ascii="Times New Roman" w:eastAsia="Times New Roman" w:hAnsi="Times New Roman"/>
              </w:rPr>
            </w:pPr>
            <w:r w:rsidRPr="00BE1303">
              <w:rPr>
                <w:rFonts w:ascii="Times New Roman" w:eastAsia="Times New Roman" w:hAnsi="Times New Roman"/>
              </w:rPr>
              <w:t>___________________</w:t>
            </w:r>
          </w:p>
        </w:tc>
      </w:tr>
      <w:tr w:rsidR="0057455C" w:rsidRPr="00BE1303" w14:paraId="45F0CF27" w14:textId="77777777" w:rsidTr="007A7D74">
        <w:trPr>
          <w:trHeight w:val="551"/>
          <w:jc w:val="center"/>
        </w:trPr>
        <w:tc>
          <w:tcPr>
            <w:tcW w:w="5210" w:type="dxa"/>
            <w:shd w:val="clear" w:color="auto" w:fill="auto"/>
            <w:vAlign w:val="bottom"/>
          </w:tcPr>
          <w:p w14:paraId="54D46BE6" w14:textId="77777777" w:rsidR="0057455C" w:rsidRPr="00BE1303" w:rsidRDefault="0057455C" w:rsidP="007A7D74">
            <w:pPr>
              <w:spacing w:after="0" w:line="240" w:lineRule="auto"/>
              <w:jc w:val="right"/>
              <w:rPr>
                <w:rFonts w:ascii="Times New Roman" w:eastAsia="Times New Roman" w:hAnsi="Times New Roman"/>
              </w:rPr>
            </w:pPr>
            <w:r w:rsidRPr="00BE1303">
              <w:rPr>
                <w:rFonts w:ascii="Times New Roman" w:eastAsia="Times New Roman" w:hAnsi="Times New Roman"/>
              </w:rPr>
              <w:t xml:space="preserve">____________________ </w:t>
            </w:r>
          </w:p>
        </w:tc>
        <w:tc>
          <w:tcPr>
            <w:tcW w:w="5422" w:type="dxa"/>
            <w:shd w:val="clear" w:color="auto" w:fill="auto"/>
            <w:vAlign w:val="bottom"/>
          </w:tcPr>
          <w:p w14:paraId="743C3CAE" w14:textId="77777777" w:rsidR="0057455C" w:rsidRPr="00BE1303" w:rsidRDefault="0057455C" w:rsidP="007A7D74">
            <w:pPr>
              <w:spacing w:after="0" w:line="240" w:lineRule="auto"/>
              <w:jc w:val="right"/>
              <w:rPr>
                <w:rFonts w:ascii="Times New Roman" w:eastAsia="Times New Roman" w:hAnsi="Times New Roman"/>
              </w:rPr>
            </w:pPr>
            <w:r w:rsidRPr="00BE1303">
              <w:rPr>
                <w:rFonts w:ascii="Times New Roman" w:eastAsia="Times New Roman" w:hAnsi="Times New Roman"/>
              </w:rPr>
              <w:t xml:space="preserve">____________________ </w:t>
            </w:r>
          </w:p>
        </w:tc>
      </w:tr>
    </w:tbl>
    <w:p w14:paraId="4247F365" w14:textId="77777777" w:rsidR="0057455C" w:rsidRPr="00BE1303" w:rsidRDefault="0057455C" w:rsidP="0057455C">
      <w:pPr>
        <w:spacing w:after="0"/>
        <w:jc w:val="right"/>
        <w:rPr>
          <w:rFonts w:ascii="Times New Roman" w:eastAsia="Times New Roman" w:hAnsi="Times New Roman"/>
        </w:rPr>
      </w:pPr>
    </w:p>
    <w:p w14:paraId="564E57CC" w14:textId="77777777" w:rsidR="00A41304" w:rsidRPr="00341052" w:rsidRDefault="00A41304" w:rsidP="00425617">
      <w:pPr>
        <w:tabs>
          <w:tab w:val="left" w:pos="4080"/>
        </w:tabs>
        <w:spacing w:after="0" w:line="240" w:lineRule="auto"/>
        <w:jc w:val="center"/>
        <w:rPr>
          <w:rFonts w:ascii="Times New Roman" w:hAnsi="Times New Roman" w:cs="Times New Roman"/>
          <w:b/>
          <w:sz w:val="24"/>
          <w:szCs w:val="24"/>
          <w:lang w:val="uk-UA" w:eastAsia="ar-SA"/>
        </w:rPr>
      </w:pPr>
      <w:r w:rsidRPr="00341052">
        <w:rPr>
          <w:rFonts w:ascii="Times New Roman" w:hAnsi="Times New Roman" w:cs="Times New Roman"/>
          <w:b/>
          <w:sz w:val="24"/>
          <w:szCs w:val="24"/>
          <w:lang w:eastAsia="ar-SA"/>
        </w:rPr>
        <w:lastRenderedPageBreak/>
        <w:t xml:space="preserve">Порядок змін умов договору </w:t>
      </w:r>
      <w:r w:rsidRPr="00341052">
        <w:rPr>
          <w:rFonts w:ascii="Times New Roman" w:hAnsi="Times New Roman" w:cs="Times New Roman"/>
          <w:b/>
          <w:sz w:val="24"/>
          <w:szCs w:val="24"/>
          <w:lang w:val="uk-UA" w:eastAsia="ar-SA"/>
        </w:rPr>
        <w:t>підряду</w:t>
      </w:r>
    </w:p>
    <w:p w14:paraId="168B0202" w14:textId="77777777" w:rsidR="00A41304" w:rsidRPr="00341052" w:rsidRDefault="00A41304" w:rsidP="00425617">
      <w:pPr>
        <w:spacing w:after="0" w:line="240" w:lineRule="auto"/>
        <w:jc w:val="both"/>
        <w:rPr>
          <w:rFonts w:ascii="Times New Roman" w:eastAsia="Times New Roman" w:hAnsi="Times New Roman" w:cs="Times New Roman"/>
          <w:sz w:val="24"/>
          <w:szCs w:val="24"/>
        </w:rPr>
      </w:pPr>
    </w:p>
    <w:p w14:paraId="6DD8B27B" w14:textId="77777777" w:rsidR="00FB0052" w:rsidRPr="00341052" w:rsidRDefault="00FB0052" w:rsidP="00FB0052">
      <w:pPr>
        <w:spacing w:after="0" w:line="240" w:lineRule="auto"/>
        <w:jc w:val="both"/>
        <w:rPr>
          <w:rFonts w:ascii="Times New Roman" w:eastAsia="Times New Roman" w:hAnsi="Times New Roman" w:cs="Times New Roman"/>
          <w:sz w:val="24"/>
          <w:szCs w:val="24"/>
        </w:rPr>
      </w:pPr>
      <w:r w:rsidRPr="00341052">
        <w:rPr>
          <w:rFonts w:ascii="Times New Roman" w:eastAsia="Times New Roman" w:hAnsi="Times New Roman" w:cs="Times New Roman"/>
          <w:sz w:val="24"/>
          <w:szCs w:val="24"/>
        </w:rPr>
        <w:t>1. Зміни до договору оформлюються в такій самій формі, що й договір про закупівлю, а саме у письмовій формі шляхом укладення додаткового договору</w:t>
      </w:r>
      <w:r w:rsidRPr="00341052">
        <w:rPr>
          <w:rFonts w:ascii="Times New Roman" w:eastAsia="Times New Roman" w:hAnsi="Times New Roman" w:cs="Times New Roman"/>
          <w:sz w:val="24"/>
          <w:szCs w:val="24"/>
          <w:lang w:val="uk-UA"/>
        </w:rPr>
        <w:t xml:space="preserve"> (угоди)</w:t>
      </w:r>
      <w:r w:rsidRPr="00341052">
        <w:rPr>
          <w:rFonts w:ascii="Times New Roman" w:eastAsia="Times New Roman" w:hAnsi="Times New Roman" w:cs="Times New Roman"/>
          <w:sz w:val="24"/>
          <w:szCs w:val="24"/>
        </w:rPr>
        <w:t>.</w:t>
      </w:r>
    </w:p>
    <w:p w14:paraId="2D441BE2" w14:textId="77777777" w:rsidR="00FB0052" w:rsidRPr="00341052" w:rsidRDefault="00FB0052" w:rsidP="00FB0052">
      <w:pPr>
        <w:pStyle w:val="12"/>
        <w:widowControl w:val="0"/>
        <w:spacing w:line="240" w:lineRule="auto"/>
        <w:jc w:val="both"/>
        <w:rPr>
          <w:rFonts w:ascii="Times New Roman" w:eastAsia="Times New Roman" w:hAnsi="Times New Roman" w:cs="Times New Roman"/>
          <w:sz w:val="24"/>
          <w:szCs w:val="24"/>
          <w:lang w:val="uk-UA"/>
        </w:rPr>
      </w:pPr>
      <w:r w:rsidRPr="00341052">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28EE890A" w14:textId="77777777" w:rsidR="00FB0052" w:rsidRPr="00341052" w:rsidRDefault="00FB0052" w:rsidP="00FB0052">
      <w:pPr>
        <w:pStyle w:val="12"/>
        <w:widowControl w:val="0"/>
        <w:spacing w:line="240" w:lineRule="auto"/>
        <w:jc w:val="both"/>
        <w:rPr>
          <w:rFonts w:ascii="Times New Roman" w:eastAsia="Times New Roman" w:hAnsi="Times New Roman" w:cs="Times New Roman"/>
          <w:sz w:val="24"/>
          <w:szCs w:val="24"/>
          <w:lang w:val="uk-UA"/>
        </w:rPr>
      </w:pPr>
      <w:r w:rsidRPr="00341052">
        <w:rPr>
          <w:rFonts w:ascii="Times New Roman" w:eastAsia="Times New Roman" w:hAnsi="Times New Roman" w:cs="Times New Roman"/>
          <w:sz w:val="24"/>
          <w:szCs w:val="24"/>
          <w:lang w:val="uk-UA"/>
        </w:rPr>
        <w:t>3.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20C199A" w14:textId="77777777" w:rsidR="00FB0052" w:rsidRPr="00341052" w:rsidRDefault="00FB0052" w:rsidP="00FB0052">
      <w:pPr>
        <w:pStyle w:val="12"/>
        <w:widowControl w:val="0"/>
        <w:spacing w:line="240" w:lineRule="auto"/>
        <w:jc w:val="both"/>
        <w:rPr>
          <w:rFonts w:ascii="Times New Roman" w:eastAsia="Times New Roman" w:hAnsi="Times New Roman" w:cs="Times New Roman"/>
          <w:sz w:val="24"/>
          <w:szCs w:val="24"/>
          <w:lang w:val="uk-UA"/>
        </w:rPr>
      </w:pPr>
      <w:r w:rsidRPr="00341052">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14:paraId="053F020A" w14:textId="77777777" w:rsidR="00FB0052" w:rsidRPr="00341052" w:rsidRDefault="00FB0052" w:rsidP="00FB0052">
      <w:pPr>
        <w:pStyle w:val="12"/>
        <w:widowControl w:val="0"/>
        <w:spacing w:line="240" w:lineRule="auto"/>
        <w:jc w:val="both"/>
        <w:rPr>
          <w:rFonts w:ascii="Times New Roman" w:eastAsia="Times New Roman" w:hAnsi="Times New Roman" w:cs="Times New Roman"/>
          <w:sz w:val="24"/>
          <w:szCs w:val="24"/>
          <w:lang w:val="uk-UA"/>
        </w:rPr>
      </w:pPr>
      <w:r w:rsidRPr="00341052">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D3DEBFC" w14:textId="77777777" w:rsidR="00FB0052" w:rsidRPr="00341052" w:rsidRDefault="00FB0052" w:rsidP="00FB0052">
      <w:pPr>
        <w:tabs>
          <w:tab w:val="left" w:pos="4080"/>
        </w:tabs>
        <w:spacing w:after="0" w:line="240" w:lineRule="auto"/>
        <w:jc w:val="both"/>
        <w:rPr>
          <w:rFonts w:ascii="Times New Roman" w:eastAsia="Times New Roman" w:hAnsi="Times New Roman" w:cs="Times New Roman"/>
          <w:sz w:val="24"/>
          <w:szCs w:val="24"/>
        </w:rPr>
      </w:pPr>
      <w:r w:rsidRPr="00341052">
        <w:rPr>
          <w:rFonts w:ascii="Times New Roman" w:eastAsia="Times New Roman" w:hAnsi="Times New Roman" w:cs="Times New Roman"/>
          <w:sz w:val="24"/>
          <w:szCs w:val="24"/>
        </w:rPr>
        <w:t>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341052">
        <w:rPr>
          <w:rFonts w:ascii="Times New Roman" w:eastAsia="Times New Roman" w:hAnsi="Times New Roman" w:cs="Times New Roman"/>
          <w:sz w:val="24"/>
          <w:szCs w:val="24"/>
          <w:lang w:val="uk-UA"/>
        </w:rPr>
        <w:t>, що передбачені згідно п. 19 Особливостей</w:t>
      </w:r>
      <w:r w:rsidRPr="00341052">
        <w:rPr>
          <w:rFonts w:ascii="Times New Roman" w:eastAsia="Times New Roman" w:hAnsi="Times New Roman" w:cs="Times New Roman"/>
          <w:sz w:val="24"/>
          <w:szCs w:val="24"/>
        </w:rPr>
        <w:t>.</w:t>
      </w:r>
    </w:p>
    <w:p w14:paraId="41452F80" w14:textId="5BC0C8C5" w:rsidR="00A41304" w:rsidRPr="00341052" w:rsidRDefault="00A41304" w:rsidP="00425617">
      <w:pPr>
        <w:spacing w:after="0" w:line="240" w:lineRule="auto"/>
        <w:rPr>
          <w:rFonts w:ascii="Times New Roman" w:hAnsi="Times New Roman" w:cs="Times New Roman"/>
          <w:b/>
          <w:sz w:val="24"/>
          <w:szCs w:val="24"/>
        </w:rPr>
      </w:pPr>
    </w:p>
    <w:sectPr w:rsidR="00A41304" w:rsidRPr="00341052" w:rsidSect="003B0E0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4045E" w14:textId="77777777" w:rsidR="006D5147" w:rsidRDefault="006D5147" w:rsidP="00E972F3">
      <w:pPr>
        <w:spacing w:after="0" w:line="240" w:lineRule="auto"/>
      </w:pPr>
      <w:r>
        <w:separator/>
      </w:r>
    </w:p>
  </w:endnote>
  <w:endnote w:type="continuationSeparator" w:id="0">
    <w:p w14:paraId="507CC353" w14:textId="77777777" w:rsidR="006D5147" w:rsidRDefault="006D5147" w:rsidP="00E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G Mincho Light J">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4F29B" w14:textId="77777777" w:rsidR="006D5147" w:rsidRDefault="006D5147" w:rsidP="00E972F3">
      <w:pPr>
        <w:spacing w:after="0" w:line="240" w:lineRule="auto"/>
      </w:pPr>
      <w:r>
        <w:separator/>
      </w:r>
    </w:p>
  </w:footnote>
  <w:footnote w:type="continuationSeparator" w:id="0">
    <w:p w14:paraId="23CE882F" w14:textId="77777777" w:rsidR="006D5147" w:rsidRDefault="006D5147" w:rsidP="00E9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E595B"/>
    <w:multiLevelType w:val="hybridMultilevel"/>
    <w:tmpl w:val="7EAAC052"/>
    <w:lvl w:ilvl="0" w:tplc="D31C92B2">
      <w:start w:val="1"/>
      <w:numFmt w:val="bullet"/>
      <w:lvlText w:val="-"/>
      <w:lvlJc w:val="left"/>
      <w:pPr>
        <w:ind w:left="1434" w:hanging="360"/>
      </w:pPr>
      <w:rPr>
        <w:rFonts w:ascii="Times New Roman" w:eastAsia="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 w15:restartNumberingAfterBreak="0">
    <w:nsid w:val="02B32C1E"/>
    <w:multiLevelType w:val="multilevel"/>
    <w:tmpl w:val="539860FA"/>
    <w:lvl w:ilvl="0">
      <w:start w:val="6"/>
      <w:numFmt w:val="decimal"/>
      <w:lvlText w:val="%1."/>
      <w:lvlJc w:val="left"/>
      <w:pPr>
        <w:ind w:left="360" w:hanging="360"/>
      </w:pPr>
      <w:rPr>
        <w:rFonts w:cs="Times New Roman" w:hint="default"/>
      </w:rPr>
    </w:lvl>
    <w:lvl w:ilvl="1">
      <w:start w:val="1"/>
      <w:numFmt w:val="decimal"/>
      <w:lvlText w:val="%1.%2."/>
      <w:lvlJc w:val="left"/>
      <w:pPr>
        <w:ind w:left="2204" w:hanging="36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252" w:hanging="72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300" w:hanging="108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348" w:hanging="144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3" w15:restartNumberingAfterBreak="0">
    <w:nsid w:val="03091D59"/>
    <w:multiLevelType w:val="multilevel"/>
    <w:tmpl w:val="70C6D15C"/>
    <w:numStyleLink w:val="4"/>
  </w:abstractNum>
  <w:abstractNum w:abstractNumId="4" w15:restartNumberingAfterBreak="0">
    <w:nsid w:val="0B50400C"/>
    <w:multiLevelType w:val="hybridMultilevel"/>
    <w:tmpl w:val="60F4D80A"/>
    <w:lvl w:ilvl="0" w:tplc="61FC9924">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78D23BC"/>
    <w:multiLevelType w:val="multilevel"/>
    <w:tmpl w:val="70C6D15C"/>
    <w:numStyleLink w:val="4"/>
  </w:abstractNum>
  <w:abstractNum w:abstractNumId="6" w15:restartNumberingAfterBreak="0">
    <w:nsid w:val="1A710517"/>
    <w:multiLevelType w:val="multilevel"/>
    <w:tmpl w:val="C9402DD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1AFE494F"/>
    <w:multiLevelType w:val="multilevel"/>
    <w:tmpl w:val="70C6D15C"/>
    <w:numStyleLink w:val="2"/>
  </w:abstractNum>
  <w:abstractNum w:abstractNumId="8" w15:restartNumberingAfterBreak="0">
    <w:nsid w:val="1B541782"/>
    <w:multiLevelType w:val="multilevel"/>
    <w:tmpl w:val="0F081C96"/>
    <w:lvl w:ilvl="0">
      <w:start w:val="1"/>
      <w:numFmt w:val="bullet"/>
      <w:lvlText w:val=""/>
      <w:lvlJc w:val="left"/>
      <w:pPr>
        <w:ind w:left="1189" w:hanging="480"/>
      </w:pPr>
      <w:rPr>
        <w:rFonts w:ascii="Symbol" w:hAnsi="Symbol" w:hint="default"/>
      </w:rPr>
    </w:lvl>
    <w:lvl w:ilvl="1">
      <w:start w:val="1"/>
      <w:numFmt w:val="bullet"/>
      <w:lvlText w:val=""/>
      <w:lvlJc w:val="left"/>
      <w:pPr>
        <w:ind w:left="1331" w:hanging="480"/>
      </w:pPr>
      <w:rPr>
        <w:rFonts w:ascii="Symbol" w:hAnsi="Symbol" w:hint="default"/>
        <w:i w:val="0"/>
      </w:rPr>
    </w:lvl>
    <w:lvl w:ilvl="2">
      <w:start w:val="1"/>
      <w:numFmt w:val="decimal"/>
      <w:lvlText w:val="%1.%2.%3."/>
      <w:lvlJc w:val="left"/>
      <w:pPr>
        <w:ind w:left="12203" w:hanging="720"/>
      </w:pPr>
      <w:rPr>
        <w:rFonts w:hint="default"/>
      </w:rPr>
    </w:lvl>
    <w:lvl w:ilvl="3">
      <w:start w:val="1"/>
      <w:numFmt w:val="decimal"/>
      <w:lvlText w:val="%1.%2.%3.%4."/>
      <w:lvlJc w:val="left"/>
      <w:pPr>
        <w:ind w:left="17590" w:hanging="720"/>
      </w:pPr>
      <w:rPr>
        <w:rFonts w:hint="default"/>
      </w:rPr>
    </w:lvl>
    <w:lvl w:ilvl="4">
      <w:start w:val="1"/>
      <w:numFmt w:val="decimal"/>
      <w:lvlText w:val="%1.%2.%3.%4.%5."/>
      <w:lvlJc w:val="left"/>
      <w:pPr>
        <w:ind w:left="23337" w:hanging="1080"/>
      </w:pPr>
      <w:rPr>
        <w:rFonts w:hint="default"/>
      </w:rPr>
    </w:lvl>
    <w:lvl w:ilvl="5">
      <w:start w:val="1"/>
      <w:numFmt w:val="decimal"/>
      <w:lvlText w:val="%1.%2.%3.%4.%5.%6."/>
      <w:lvlJc w:val="left"/>
      <w:pPr>
        <w:ind w:left="28724" w:hanging="1080"/>
      </w:pPr>
      <w:rPr>
        <w:rFonts w:hint="default"/>
      </w:rPr>
    </w:lvl>
    <w:lvl w:ilvl="6">
      <w:start w:val="1"/>
      <w:numFmt w:val="decimal"/>
      <w:lvlText w:val="%1.%2.%3.%4.%5.%6.%7."/>
      <w:lvlJc w:val="left"/>
      <w:pPr>
        <w:ind w:left="-31065" w:hanging="1440"/>
      </w:pPr>
      <w:rPr>
        <w:rFonts w:hint="default"/>
      </w:rPr>
    </w:lvl>
    <w:lvl w:ilvl="7">
      <w:start w:val="1"/>
      <w:numFmt w:val="decimal"/>
      <w:lvlText w:val="%1.%2.%3.%4.%5.%6.%7.%8."/>
      <w:lvlJc w:val="left"/>
      <w:pPr>
        <w:ind w:left="-25678" w:hanging="1440"/>
      </w:pPr>
      <w:rPr>
        <w:rFonts w:hint="default"/>
      </w:rPr>
    </w:lvl>
    <w:lvl w:ilvl="8">
      <w:start w:val="1"/>
      <w:numFmt w:val="decimal"/>
      <w:lvlText w:val="%1.%2.%3.%4.%5.%6.%7.%8.%9."/>
      <w:lvlJc w:val="left"/>
      <w:pPr>
        <w:ind w:left="-19931" w:hanging="1800"/>
      </w:pPr>
      <w:rPr>
        <w:rFonts w:hint="default"/>
      </w:rPr>
    </w:lvl>
  </w:abstractNum>
  <w:abstractNum w:abstractNumId="9" w15:restartNumberingAfterBreak="0">
    <w:nsid w:val="1CE401DD"/>
    <w:multiLevelType w:val="multilevel"/>
    <w:tmpl w:val="70C6D15C"/>
    <w:styleLink w:val="2"/>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1E551A"/>
    <w:multiLevelType w:val="multilevel"/>
    <w:tmpl w:val="70C6D15C"/>
    <w:numStyleLink w:val="3"/>
  </w:abstractNum>
  <w:abstractNum w:abstractNumId="11" w15:restartNumberingAfterBreak="0">
    <w:nsid w:val="2C39415E"/>
    <w:multiLevelType w:val="multilevel"/>
    <w:tmpl w:val="70C6D15C"/>
    <w:numStyleLink w:val="4"/>
  </w:abstractNum>
  <w:abstractNum w:abstractNumId="12" w15:restartNumberingAfterBreak="0">
    <w:nsid w:val="2E2916D4"/>
    <w:multiLevelType w:val="multilevel"/>
    <w:tmpl w:val="70C6D15C"/>
    <w:numStyleLink w:val="4"/>
  </w:abstractNum>
  <w:abstractNum w:abstractNumId="13" w15:restartNumberingAfterBreak="0">
    <w:nsid w:val="39EA031F"/>
    <w:multiLevelType w:val="multilevel"/>
    <w:tmpl w:val="70C6D15C"/>
    <w:styleLink w:val="4"/>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1868EF"/>
    <w:multiLevelType w:val="multilevel"/>
    <w:tmpl w:val="70C6D15C"/>
    <w:numStyleLink w:val="4"/>
  </w:abstractNum>
  <w:abstractNum w:abstractNumId="15" w15:restartNumberingAfterBreak="0">
    <w:nsid w:val="3DD265B6"/>
    <w:multiLevelType w:val="multilevel"/>
    <w:tmpl w:val="70C6D15C"/>
    <w:numStyleLink w:val="4"/>
  </w:abstractNum>
  <w:abstractNum w:abstractNumId="16" w15:restartNumberingAfterBreak="0">
    <w:nsid w:val="43EC7BB7"/>
    <w:multiLevelType w:val="hybridMultilevel"/>
    <w:tmpl w:val="D6A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4B3343"/>
    <w:multiLevelType w:val="multilevel"/>
    <w:tmpl w:val="70C6D15C"/>
    <w:numStyleLink w:val="4"/>
  </w:abstractNum>
  <w:abstractNum w:abstractNumId="18" w15:restartNumberingAfterBreak="0">
    <w:nsid w:val="4B2B6BC7"/>
    <w:multiLevelType w:val="multilevel"/>
    <w:tmpl w:val="70C6D15C"/>
    <w:numStyleLink w:val="1"/>
  </w:abstractNum>
  <w:abstractNum w:abstractNumId="19" w15:restartNumberingAfterBreak="0">
    <w:nsid w:val="4BB944DC"/>
    <w:multiLevelType w:val="multilevel"/>
    <w:tmpl w:val="70C6D15C"/>
    <w:numStyleLink w:val="4"/>
  </w:abstractNum>
  <w:abstractNum w:abstractNumId="20" w15:restartNumberingAfterBreak="0">
    <w:nsid w:val="4EAA26FC"/>
    <w:multiLevelType w:val="multilevel"/>
    <w:tmpl w:val="70C6D15C"/>
    <w:numStyleLink w:val="4"/>
  </w:abstractNum>
  <w:abstractNum w:abstractNumId="21" w15:restartNumberingAfterBreak="0">
    <w:nsid w:val="51FC67B8"/>
    <w:multiLevelType w:val="multilevel"/>
    <w:tmpl w:val="AFB0A30A"/>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E52F0"/>
    <w:multiLevelType w:val="multilevel"/>
    <w:tmpl w:val="70C6D15C"/>
    <w:numStyleLink w:val="4"/>
  </w:abstractNum>
  <w:abstractNum w:abstractNumId="24" w15:restartNumberingAfterBreak="0">
    <w:nsid w:val="5AE540B9"/>
    <w:multiLevelType w:val="multilevel"/>
    <w:tmpl w:val="70C6D15C"/>
    <w:styleLink w:val="1"/>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E2044EE"/>
    <w:multiLevelType w:val="multilevel"/>
    <w:tmpl w:val="70C6D15C"/>
    <w:numStyleLink w:val="4"/>
  </w:abstractNum>
  <w:abstractNum w:abstractNumId="26" w15:restartNumberingAfterBreak="0">
    <w:nsid w:val="5FEA5799"/>
    <w:multiLevelType w:val="multilevel"/>
    <w:tmpl w:val="70C6D15C"/>
    <w:numStyleLink w:val="4"/>
  </w:abstractNum>
  <w:abstractNum w:abstractNumId="27" w15:restartNumberingAfterBreak="0">
    <w:nsid w:val="619C7288"/>
    <w:multiLevelType w:val="multilevel"/>
    <w:tmpl w:val="70C6D15C"/>
    <w:styleLink w:val="3"/>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45429FA"/>
    <w:multiLevelType w:val="multilevel"/>
    <w:tmpl w:val="70C6D15C"/>
    <w:numStyleLink w:val="4"/>
  </w:abstractNum>
  <w:abstractNum w:abstractNumId="29" w15:restartNumberingAfterBreak="0">
    <w:nsid w:val="64CC27EA"/>
    <w:multiLevelType w:val="multilevel"/>
    <w:tmpl w:val="70C6D15C"/>
    <w:numStyleLink w:val="4"/>
  </w:abstractNum>
  <w:abstractNum w:abstractNumId="30" w15:restartNumberingAfterBreak="0">
    <w:nsid w:val="6E185568"/>
    <w:multiLevelType w:val="multilevel"/>
    <w:tmpl w:val="66A09F2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1" w15:restartNumberingAfterBreak="0">
    <w:nsid w:val="7020546A"/>
    <w:multiLevelType w:val="multilevel"/>
    <w:tmpl w:val="A4F2865A"/>
    <w:lvl w:ilvl="0">
      <w:start w:val="16"/>
      <w:numFmt w:val="decimal"/>
      <w:lvlText w:val="%1."/>
      <w:lvlJc w:val="left"/>
      <w:pPr>
        <w:ind w:left="480" w:hanging="480"/>
      </w:pPr>
      <w:rPr>
        <w:rFonts w:hint="default"/>
        <w:b/>
        <w:bCs/>
      </w:rPr>
    </w:lvl>
    <w:lvl w:ilvl="1">
      <w:start w:val="1"/>
      <w:numFmt w:val="decimal"/>
      <w:lvlText w:val="%1.%2."/>
      <w:lvlJc w:val="left"/>
      <w:pPr>
        <w:ind w:left="2182" w:hanging="480"/>
      </w:pPr>
      <w:rPr>
        <w:rFonts w:hint="default"/>
        <w:b w:val="0"/>
      </w:rPr>
    </w:lvl>
    <w:lvl w:ilvl="2">
      <w:start w:val="1"/>
      <w:numFmt w:val="decimal"/>
      <w:lvlText w:val="%1.%2.%3."/>
      <w:lvlJc w:val="left"/>
      <w:pPr>
        <w:ind w:left="11494" w:hanging="720"/>
      </w:pPr>
      <w:rPr>
        <w:rFonts w:hint="default"/>
      </w:rPr>
    </w:lvl>
    <w:lvl w:ilvl="3">
      <w:start w:val="1"/>
      <w:numFmt w:val="decimal"/>
      <w:lvlText w:val="%1.%2.%3.%4."/>
      <w:lvlJc w:val="left"/>
      <w:pPr>
        <w:ind w:left="16881" w:hanging="720"/>
      </w:pPr>
      <w:rPr>
        <w:rFonts w:hint="default"/>
      </w:rPr>
    </w:lvl>
    <w:lvl w:ilvl="4">
      <w:start w:val="1"/>
      <w:numFmt w:val="decimal"/>
      <w:lvlText w:val="%1.%2.%3.%4.%5."/>
      <w:lvlJc w:val="left"/>
      <w:pPr>
        <w:ind w:left="22628" w:hanging="1080"/>
      </w:pPr>
      <w:rPr>
        <w:rFonts w:hint="default"/>
      </w:rPr>
    </w:lvl>
    <w:lvl w:ilvl="5">
      <w:start w:val="1"/>
      <w:numFmt w:val="decimal"/>
      <w:lvlText w:val="%1.%2.%3.%4.%5.%6."/>
      <w:lvlJc w:val="left"/>
      <w:pPr>
        <w:ind w:left="28015" w:hanging="1080"/>
      </w:pPr>
      <w:rPr>
        <w:rFonts w:hint="default"/>
      </w:rPr>
    </w:lvl>
    <w:lvl w:ilvl="6">
      <w:start w:val="1"/>
      <w:numFmt w:val="decimal"/>
      <w:lvlText w:val="%1.%2.%3.%4.%5.%6.%7."/>
      <w:lvlJc w:val="left"/>
      <w:pPr>
        <w:ind w:left="-31774" w:hanging="1440"/>
      </w:pPr>
      <w:rPr>
        <w:rFonts w:hint="default"/>
      </w:rPr>
    </w:lvl>
    <w:lvl w:ilvl="7">
      <w:start w:val="1"/>
      <w:numFmt w:val="decimal"/>
      <w:lvlText w:val="%1.%2.%3.%4.%5.%6.%7.%8."/>
      <w:lvlJc w:val="left"/>
      <w:pPr>
        <w:ind w:left="-26387" w:hanging="1440"/>
      </w:pPr>
      <w:rPr>
        <w:rFonts w:hint="default"/>
      </w:rPr>
    </w:lvl>
    <w:lvl w:ilvl="8">
      <w:start w:val="1"/>
      <w:numFmt w:val="decimal"/>
      <w:lvlText w:val="%1.%2.%3.%4.%5.%6.%7.%8.%9."/>
      <w:lvlJc w:val="left"/>
      <w:pPr>
        <w:ind w:left="-20640" w:hanging="1800"/>
      </w:pPr>
      <w:rPr>
        <w:rFonts w:hint="default"/>
      </w:rPr>
    </w:lvl>
  </w:abstractNum>
  <w:abstractNum w:abstractNumId="32" w15:restartNumberingAfterBreak="0">
    <w:nsid w:val="798F30BD"/>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9C9543D"/>
    <w:multiLevelType w:val="multilevel"/>
    <w:tmpl w:val="70C6D15C"/>
    <w:numStyleLink w:val="4"/>
  </w:abstractNum>
  <w:abstractNum w:abstractNumId="34" w15:restartNumberingAfterBreak="0">
    <w:nsid w:val="7BDD1565"/>
    <w:multiLevelType w:val="hybridMultilevel"/>
    <w:tmpl w:val="DD72124E"/>
    <w:lvl w:ilvl="0" w:tplc="529695A2">
      <w:start w:val="3"/>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15:restartNumberingAfterBreak="0">
    <w:nsid w:val="7CD12312"/>
    <w:multiLevelType w:val="multilevel"/>
    <w:tmpl w:val="1E8A0BA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B87C9F"/>
    <w:multiLevelType w:val="multilevel"/>
    <w:tmpl w:val="70C6D15C"/>
    <w:numStyleLink w:val="4"/>
  </w:abstractNum>
  <w:num w:numId="1">
    <w:abstractNumId w:val="16"/>
  </w:num>
  <w:num w:numId="2">
    <w:abstractNumId w:val="22"/>
  </w:num>
  <w:num w:numId="3">
    <w:abstractNumId w:val="32"/>
  </w:num>
  <w:num w:numId="4">
    <w:abstractNumId w:val="18"/>
  </w:num>
  <w:num w:numId="5">
    <w:abstractNumId w:val="24"/>
  </w:num>
  <w:num w:numId="6">
    <w:abstractNumId w:val="7"/>
  </w:num>
  <w:num w:numId="7">
    <w:abstractNumId w:val="9"/>
  </w:num>
  <w:num w:numId="8">
    <w:abstractNumId w:val="10"/>
  </w:num>
  <w:num w:numId="9">
    <w:abstractNumId w:val="27"/>
  </w:num>
  <w:num w:numId="10">
    <w:abstractNumId w:val="20"/>
  </w:num>
  <w:num w:numId="11">
    <w:abstractNumId w:val="13"/>
  </w:num>
  <w:num w:numId="12">
    <w:abstractNumId w:val="26"/>
  </w:num>
  <w:num w:numId="13">
    <w:abstractNumId w:val="15"/>
  </w:num>
  <w:num w:numId="14">
    <w:abstractNumId w:val="23"/>
  </w:num>
  <w:num w:numId="15">
    <w:abstractNumId w:val="29"/>
  </w:num>
  <w:num w:numId="16">
    <w:abstractNumId w:val="36"/>
  </w:num>
  <w:num w:numId="17">
    <w:abstractNumId w:val="28"/>
  </w:num>
  <w:num w:numId="18">
    <w:abstractNumId w:val="11"/>
  </w:num>
  <w:num w:numId="19">
    <w:abstractNumId w:val="19"/>
  </w:num>
  <w:num w:numId="20">
    <w:abstractNumId w:val="5"/>
  </w:num>
  <w:num w:numId="21">
    <w:abstractNumId w:val="12"/>
  </w:num>
  <w:num w:numId="22">
    <w:abstractNumId w:val="14"/>
  </w:num>
  <w:num w:numId="23">
    <w:abstractNumId w:val="25"/>
  </w:num>
  <w:num w:numId="24">
    <w:abstractNumId w:val="33"/>
  </w:num>
  <w:num w:numId="25">
    <w:abstractNumId w:val="3"/>
  </w:num>
  <w:num w:numId="26">
    <w:abstractNumId w:val="17"/>
  </w:num>
  <w:num w:numId="27">
    <w:abstractNumId w:val="0"/>
  </w:num>
  <w:num w:numId="28">
    <w:abstractNumId w:val="34"/>
  </w:num>
  <w:num w:numId="29">
    <w:abstractNumId w:val="21"/>
  </w:num>
  <w:num w:numId="30">
    <w:abstractNumId w:val="30"/>
  </w:num>
  <w:num w:numId="31">
    <w:abstractNumId w:val="6"/>
  </w:num>
  <w:num w:numId="32">
    <w:abstractNumId w:val="1"/>
  </w:num>
  <w:num w:numId="33">
    <w:abstractNumId w:val="2"/>
  </w:num>
  <w:num w:numId="34">
    <w:abstractNumId w:val="31"/>
  </w:num>
  <w:num w:numId="35">
    <w:abstractNumId w:val="4"/>
  </w:num>
  <w:num w:numId="36">
    <w:abstractNumId w:val="8"/>
  </w:num>
  <w:num w:numId="3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56"/>
    <w:rsid w:val="00001715"/>
    <w:rsid w:val="000022F4"/>
    <w:rsid w:val="00003506"/>
    <w:rsid w:val="00003F10"/>
    <w:rsid w:val="00007F93"/>
    <w:rsid w:val="000119F0"/>
    <w:rsid w:val="0001201A"/>
    <w:rsid w:val="00013BE4"/>
    <w:rsid w:val="000141AC"/>
    <w:rsid w:val="00014A56"/>
    <w:rsid w:val="00016F66"/>
    <w:rsid w:val="000210DD"/>
    <w:rsid w:val="000221D7"/>
    <w:rsid w:val="0002480C"/>
    <w:rsid w:val="00025ABC"/>
    <w:rsid w:val="00033BBE"/>
    <w:rsid w:val="000441DB"/>
    <w:rsid w:val="000441F2"/>
    <w:rsid w:val="00044444"/>
    <w:rsid w:val="00046228"/>
    <w:rsid w:val="0005027C"/>
    <w:rsid w:val="00050CBE"/>
    <w:rsid w:val="000518B1"/>
    <w:rsid w:val="000548B7"/>
    <w:rsid w:val="00055EAA"/>
    <w:rsid w:val="0005776E"/>
    <w:rsid w:val="00060379"/>
    <w:rsid w:val="00061AAE"/>
    <w:rsid w:val="00061E5C"/>
    <w:rsid w:val="00063357"/>
    <w:rsid w:val="00063702"/>
    <w:rsid w:val="00064192"/>
    <w:rsid w:val="0006587E"/>
    <w:rsid w:val="000665AD"/>
    <w:rsid w:val="0007030C"/>
    <w:rsid w:val="00070F6A"/>
    <w:rsid w:val="00071E92"/>
    <w:rsid w:val="00073926"/>
    <w:rsid w:val="00074620"/>
    <w:rsid w:val="000748DB"/>
    <w:rsid w:val="00075682"/>
    <w:rsid w:val="0007679A"/>
    <w:rsid w:val="00081A27"/>
    <w:rsid w:val="00081D30"/>
    <w:rsid w:val="00081F93"/>
    <w:rsid w:val="0008383E"/>
    <w:rsid w:val="00084934"/>
    <w:rsid w:val="00087B35"/>
    <w:rsid w:val="00092364"/>
    <w:rsid w:val="00094353"/>
    <w:rsid w:val="00094F21"/>
    <w:rsid w:val="000962B0"/>
    <w:rsid w:val="0009663B"/>
    <w:rsid w:val="00096940"/>
    <w:rsid w:val="000A0CAF"/>
    <w:rsid w:val="000A6D5F"/>
    <w:rsid w:val="000A7565"/>
    <w:rsid w:val="000A7608"/>
    <w:rsid w:val="000B1FF7"/>
    <w:rsid w:val="000B40F5"/>
    <w:rsid w:val="000B4F5E"/>
    <w:rsid w:val="000B50D2"/>
    <w:rsid w:val="000B6C7D"/>
    <w:rsid w:val="000B76AE"/>
    <w:rsid w:val="000B7A7A"/>
    <w:rsid w:val="000C019C"/>
    <w:rsid w:val="000C1A0E"/>
    <w:rsid w:val="000C1C9F"/>
    <w:rsid w:val="000C1DB0"/>
    <w:rsid w:val="000C7CF5"/>
    <w:rsid w:val="000C7F7D"/>
    <w:rsid w:val="000D09A3"/>
    <w:rsid w:val="000D0D4C"/>
    <w:rsid w:val="000D19DE"/>
    <w:rsid w:val="000D2196"/>
    <w:rsid w:val="000D2606"/>
    <w:rsid w:val="000D7C0E"/>
    <w:rsid w:val="000E3E77"/>
    <w:rsid w:val="000E4708"/>
    <w:rsid w:val="000E596C"/>
    <w:rsid w:val="000E6310"/>
    <w:rsid w:val="000F0B0D"/>
    <w:rsid w:val="000F1BE1"/>
    <w:rsid w:val="000F4B9A"/>
    <w:rsid w:val="000F65CB"/>
    <w:rsid w:val="000F6D00"/>
    <w:rsid w:val="000F7750"/>
    <w:rsid w:val="00101074"/>
    <w:rsid w:val="0010310E"/>
    <w:rsid w:val="001040F3"/>
    <w:rsid w:val="00104DB5"/>
    <w:rsid w:val="00105D6C"/>
    <w:rsid w:val="00107EF6"/>
    <w:rsid w:val="0011052E"/>
    <w:rsid w:val="00110B28"/>
    <w:rsid w:val="00110DEB"/>
    <w:rsid w:val="00113833"/>
    <w:rsid w:val="001178B4"/>
    <w:rsid w:val="00117D30"/>
    <w:rsid w:val="00117EFD"/>
    <w:rsid w:val="001210F5"/>
    <w:rsid w:val="00122AB5"/>
    <w:rsid w:val="00123995"/>
    <w:rsid w:val="001243F2"/>
    <w:rsid w:val="00126CA9"/>
    <w:rsid w:val="00127630"/>
    <w:rsid w:val="0013167E"/>
    <w:rsid w:val="0013492D"/>
    <w:rsid w:val="00136EE2"/>
    <w:rsid w:val="001420D8"/>
    <w:rsid w:val="0014618B"/>
    <w:rsid w:val="001461E7"/>
    <w:rsid w:val="001467B6"/>
    <w:rsid w:val="0015019F"/>
    <w:rsid w:val="00156314"/>
    <w:rsid w:val="00160D9E"/>
    <w:rsid w:val="00162487"/>
    <w:rsid w:val="00166E72"/>
    <w:rsid w:val="00170C41"/>
    <w:rsid w:val="00174932"/>
    <w:rsid w:val="0017566D"/>
    <w:rsid w:val="00176F36"/>
    <w:rsid w:val="00184803"/>
    <w:rsid w:val="001849CA"/>
    <w:rsid w:val="00186A02"/>
    <w:rsid w:val="00186C85"/>
    <w:rsid w:val="00190033"/>
    <w:rsid w:val="001902DD"/>
    <w:rsid w:val="00190E39"/>
    <w:rsid w:val="0019271D"/>
    <w:rsid w:val="001939AB"/>
    <w:rsid w:val="00193A66"/>
    <w:rsid w:val="00194D96"/>
    <w:rsid w:val="00195A2A"/>
    <w:rsid w:val="001979BC"/>
    <w:rsid w:val="001A0297"/>
    <w:rsid w:val="001A197F"/>
    <w:rsid w:val="001A1C05"/>
    <w:rsid w:val="001A267E"/>
    <w:rsid w:val="001A40F9"/>
    <w:rsid w:val="001A48F7"/>
    <w:rsid w:val="001A4FB5"/>
    <w:rsid w:val="001B1116"/>
    <w:rsid w:val="001B196C"/>
    <w:rsid w:val="001B2308"/>
    <w:rsid w:val="001B23D2"/>
    <w:rsid w:val="001B248C"/>
    <w:rsid w:val="001B2C44"/>
    <w:rsid w:val="001B3101"/>
    <w:rsid w:val="001B36DB"/>
    <w:rsid w:val="001B3925"/>
    <w:rsid w:val="001B58E3"/>
    <w:rsid w:val="001B6DD1"/>
    <w:rsid w:val="001B79FD"/>
    <w:rsid w:val="001B7AF7"/>
    <w:rsid w:val="001C1DAB"/>
    <w:rsid w:val="001C57A4"/>
    <w:rsid w:val="001C585D"/>
    <w:rsid w:val="001D11E3"/>
    <w:rsid w:val="001D3179"/>
    <w:rsid w:val="001D4CC9"/>
    <w:rsid w:val="001D63BF"/>
    <w:rsid w:val="001E009A"/>
    <w:rsid w:val="001E09ED"/>
    <w:rsid w:val="001E1218"/>
    <w:rsid w:val="001E55E8"/>
    <w:rsid w:val="001F0CA1"/>
    <w:rsid w:val="001F16BE"/>
    <w:rsid w:val="001F212B"/>
    <w:rsid w:val="001F404B"/>
    <w:rsid w:val="001F46B4"/>
    <w:rsid w:val="001F4713"/>
    <w:rsid w:val="001F6A06"/>
    <w:rsid w:val="001F720C"/>
    <w:rsid w:val="001F7641"/>
    <w:rsid w:val="00201496"/>
    <w:rsid w:val="00201A8E"/>
    <w:rsid w:val="00201B62"/>
    <w:rsid w:val="00203199"/>
    <w:rsid w:val="00204E7E"/>
    <w:rsid w:val="00205E40"/>
    <w:rsid w:val="002162B3"/>
    <w:rsid w:val="00216CFA"/>
    <w:rsid w:val="0022093D"/>
    <w:rsid w:val="002211CE"/>
    <w:rsid w:val="00223178"/>
    <w:rsid w:val="002235AE"/>
    <w:rsid w:val="0022377B"/>
    <w:rsid w:val="00227C08"/>
    <w:rsid w:val="002344A4"/>
    <w:rsid w:val="00236383"/>
    <w:rsid w:val="00237059"/>
    <w:rsid w:val="00240E3E"/>
    <w:rsid w:val="00242263"/>
    <w:rsid w:val="00242449"/>
    <w:rsid w:val="0024328B"/>
    <w:rsid w:val="0024693E"/>
    <w:rsid w:val="00247AC8"/>
    <w:rsid w:val="00250743"/>
    <w:rsid w:val="00252810"/>
    <w:rsid w:val="002531C5"/>
    <w:rsid w:val="0025325B"/>
    <w:rsid w:val="00253C11"/>
    <w:rsid w:val="00253D78"/>
    <w:rsid w:val="00254A1E"/>
    <w:rsid w:val="00255ABA"/>
    <w:rsid w:val="00256323"/>
    <w:rsid w:val="0025662C"/>
    <w:rsid w:val="00256D20"/>
    <w:rsid w:val="002629E2"/>
    <w:rsid w:val="00265ED4"/>
    <w:rsid w:val="00267206"/>
    <w:rsid w:val="00267FD4"/>
    <w:rsid w:val="00271111"/>
    <w:rsid w:val="0027145D"/>
    <w:rsid w:val="002724AD"/>
    <w:rsid w:val="0027490B"/>
    <w:rsid w:val="0027538A"/>
    <w:rsid w:val="00275965"/>
    <w:rsid w:val="00275BC8"/>
    <w:rsid w:val="00276074"/>
    <w:rsid w:val="0027742B"/>
    <w:rsid w:val="002778D9"/>
    <w:rsid w:val="00282ADA"/>
    <w:rsid w:val="00282D7A"/>
    <w:rsid w:val="00282F0C"/>
    <w:rsid w:val="0028464A"/>
    <w:rsid w:val="00285074"/>
    <w:rsid w:val="002868C5"/>
    <w:rsid w:val="00287D5D"/>
    <w:rsid w:val="00290AE8"/>
    <w:rsid w:val="00291632"/>
    <w:rsid w:val="0029247A"/>
    <w:rsid w:val="0029316E"/>
    <w:rsid w:val="002966FA"/>
    <w:rsid w:val="002A000A"/>
    <w:rsid w:val="002A1287"/>
    <w:rsid w:val="002A1694"/>
    <w:rsid w:val="002A1A0F"/>
    <w:rsid w:val="002A2432"/>
    <w:rsid w:val="002A3F5F"/>
    <w:rsid w:val="002A5015"/>
    <w:rsid w:val="002A52FA"/>
    <w:rsid w:val="002A59EE"/>
    <w:rsid w:val="002A5B75"/>
    <w:rsid w:val="002A6EFC"/>
    <w:rsid w:val="002A6FF1"/>
    <w:rsid w:val="002B141B"/>
    <w:rsid w:val="002B1641"/>
    <w:rsid w:val="002B3B95"/>
    <w:rsid w:val="002B4EC1"/>
    <w:rsid w:val="002C2105"/>
    <w:rsid w:val="002C3311"/>
    <w:rsid w:val="002C41D2"/>
    <w:rsid w:val="002C4662"/>
    <w:rsid w:val="002C73FA"/>
    <w:rsid w:val="002C7DF9"/>
    <w:rsid w:val="002D1229"/>
    <w:rsid w:val="002D2880"/>
    <w:rsid w:val="002D28B8"/>
    <w:rsid w:val="002D4819"/>
    <w:rsid w:val="002D4B2C"/>
    <w:rsid w:val="002D5675"/>
    <w:rsid w:val="002D590A"/>
    <w:rsid w:val="002D5B07"/>
    <w:rsid w:val="002D61CF"/>
    <w:rsid w:val="002D67BA"/>
    <w:rsid w:val="002E0BD5"/>
    <w:rsid w:val="002E2159"/>
    <w:rsid w:val="002E58DB"/>
    <w:rsid w:val="002E6EDF"/>
    <w:rsid w:val="002F6C87"/>
    <w:rsid w:val="002F72D8"/>
    <w:rsid w:val="002F75E0"/>
    <w:rsid w:val="0030557C"/>
    <w:rsid w:val="00306DA4"/>
    <w:rsid w:val="00313311"/>
    <w:rsid w:val="00314FDA"/>
    <w:rsid w:val="00316C0A"/>
    <w:rsid w:val="00316E9F"/>
    <w:rsid w:val="00321C6F"/>
    <w:rsid w:val="00322A60"/>
    <w:rsid w:val="00323A2B"/>
    <w:rsid w:val="00323BBE"/>
    <w:rsid w:val="00324DD3"/>
    <w:rsid w:val="00325325"/>
    <w:rsid w:val="00327156"/>
    <w:rsid w:val="003369C1"/>
    <w:rsid w:val="0033746B"/>
    <w:rsid w:val="00337CF0"/>
    <w:rsid w:val="00341052"/>
    <w:rsid w:val="00341AEF"/>
    <w:rsid w:val="00341E45"/>
    <w:rsid w:val="00342430"/>
    <w:rsid w:val="00344320"/>
    <w:rsid w:val="0034593C"/>
    <w:rsid w:val="00350575"/>
    <w:rsid w:val="00350D4F"/>
    <w:rsid w:val="00350DBC"/>
    <w:rsid w:val="00352352"/>
    <w:rsid w:val="00352361"/>
    <w:rsid w:val="0035428F"/>
    <w:rsid w:val="00356977"/>
    <w:rsid w:val="00356BA7"/>
    <w:rsid w:val="00357558"/>
    <w:rsid w:val="00360E46"/>
    <w:rsid w:val="00361707"/>
    <w:rsid w:val="003669EE"/>
    <w:rsid w:val="003708FB"/>
    <w:rsid w:val="003728A4"/>
    <w:rsid w:val="00372E75"/>
    <w:rsid w:val="003744E0"/>
    <w:rsid w:val="0037543D"/>
    <w:rsid w:val="0037772E"/>
    <w:rsid w:val="00382183"/>
    <w:rsid w:val="00382585"/>
    <w:rsid w:val="00384B22"/>
    <w:rsid w:val="003867DE"/>
    <w:rsid w:val="00386E15"/>
    <w:rsid w:val="00386FF1"/>
    <w:rsid w:val="00390812"/>
    <w:rsid w:val="00391945"/>
    <w:rsid w:val="00394358"/>
    <w:rsid w:val="003959E1"/>
    <w:rsid w:val="00396238"/>
    <w:rsid w:val="003A0881"/>
    <w:rsid w:val="003A1CC6"/>
    <w:rsid w:val="003A28A3"/>
    <w:rsid w:val="003A3D37"/>
    <w:rsid w:val="003A5624"/>
    <w:rsid w:val="003B0965"/>
    <w:rsid w:val="003B0971"/>
    <w:rsid w:val="003B0E02"/>
    <w:rsid w:val="003B216D"/>
    <w:rsid w:val="003B4346"/>
    <w:rsid w:val="003B5B91"/>
    <w:rsid w:val="003C041F"/>
    <w:rsid w:val="003C26BA"/>
    <w:rsid w:val="003C2DA9"/>
    <w:rsid w:val="003C4D90"/>
    <w:rsid w:val="003C6E7B"/>
    <w:rsid w:val="003D2760"/>
    <w:rsid w:val="003D336E"/>
    <w:rsid w:val="003D7909"/>
    <w:rsid w:val="003E1BCB"/>
    <w:rsid w:val="003E306C"/>
    <w:rsid w:val="003E34B5"/>
    <w:rsid w:val="003F03D4"/>
    <w:rsid w:val="003F07DD"/>
    <w:rsid w:val="003F0EF1"/>
    <w:rsid w:val="003F4112"/>
    <w:rsid w:val="003F66AA"/>
    <w:rsid w:val="003F6D68"/>
    <w:rsid w:val="003F72D7"/>
    <w:rsid w:val="00400811"/>
    <w:rsid w:val="00403312"/>
    <w:rsid w:val="00403F00"/>
    <w:rsid w:val="0040753E"/>
    <w:rsid w:val="00411350"/>
    <w:rsid w:val="00411583"/>
    <w:rsid w:val="00411E66"/>
    <w:rsid w:val="00412639"/>
    <w:rsid w:val="0041341C"/>
    <w:rsid w:val="00414FA6"/>
    <w:rsid w:val="00416152"/>
    <w:rsid w:val="00416496"/>
    <w:rsid w:val="0041700D"/>
    <w:rsid w:val="0042044F"/>
    <w:rsid w:val="00423D49"/>
    <w:rsid w:val="004244DD"/>
    <w:rsid w:val="00425617"/>
    <w:rsid w:val="004271B5"/>
    <w:rsid w:val="0043139C"/>
    <w:rsid w:val="00432F99"/>
    <w:rsid w:val="0043512D"/>
    <w:rsid w:val="004365B4"/>
    <w:rsid w:val="004371AC"/>
    <w:rsid w:val="00437C57"/>
    <w:rsid w:val="0044104D"/>
    <w:rsid w:val="00441A19"/>
    <w:rsid w:val="00442737"/>
    <w:rsid w:val="0044384F"/>
    <w:rsid w:val="00443B16"/>
    <w:rsid w:val="0044444C"/>
    <w:rsid w:val="004446ED"/>
    <w:rsid w:val="00446ADC"/>
    <w:rsid w:val="004507EA"/>
    <w:rsid w:val="00453D05"/>
    <w:rsid w:val="00454BA0"/>
    <w:rsid w:val="00455798"/>
    <w:rsid w:val="004566F4"/>
    <w:rsid w:val="004602FF"/>
    <w:rsid w:val="00464A4A"/>
    <w:rsid w:val="00467744"/>
    <w:rsid w:val="00470CBF"/>
    <w:rsid w:val="0047146B"/>
    <w:rsid w:val="004730B3"/>
    <w:rsid w:val="00474258"/>
    <w:rsid w:val="004743B8"/>
    <w:rsid w:val="004757DC"/>
    <w:rsid w:val="004772A9"/>
    <w:rsid w:val="00482F98"/>
    <w:rsid w:val="00486852"/>
    <w:rsid w:val="004870C5"/>
    <w:rsid w:val="0048776A"/>
    <w:rsid w:val="00487B50"/>
    <w:rsid w:val="00491EFD"/>
    <w:rsid w:val="00491F29"/>
    <w:rsid w:val="0049203B"/>
    <w:rsid w:val="0049229A"/>
    <w:rsid w:val="00495A3A"/>
    <w:rsid w:val="00496155"/>
    <w:rsid w:val="00497352"/>
    <w:rsid w:val="004A0055"/>
    <w:rsid w:val="004A0433"/>
    <w:rsid w:val="004A05CD"/>
    <w:rsid w:val="004A1051"/>
    <w:rsid w:val="004A39A4"/>
    <w:rsid w:val="004A5870"/>
    <w:rsid w:val="004A59C3"/>
    <w:rsid w:val="004A627E"/>
    <w:rsid w:val="004B314B"/>
    <w:rsid w:val="004B4C42"/>
    <w:rsid w:val="004B5B3C"/>
    <w:rsid w:val="004B7050"/>
    <w:rsid w:val="004C190D"/>
    <w:rsid w:val="004D15D1"/>
    <w:rsid w:val="004D2F70"/>
    <w:rsid w:val="004D4566"/>
    <w:rsid w:val="004D4FA4"/>
    <w:rsid w:val="004D6245"/>
    <w:rsid w:val="004D7728"/>
    <w:rsid w:val="004E0792"/>
    <w:rsid w:val="004E0DFF"/>
    <w:rsid w:val="004E40DC"/>
    <w:rsid w:val="004E4146"/>
    <w:rsid w:val="004E51AA"/>
    <w:rsid w:val="004E5BAC"/>
    <w:rsid w:val="004E775D"/>
    <w:rsid w:val="004E7E7C"/>
    <w:rsid w:val="004F0A8E"/>
    <w:rsid w:val="004F0FCE"/>
    <w:rsid w:val="004F10D0"/>
    <w:rsid w:val="004F255B"/>
    <w:rsid w:val="004F2B01"/>
    <w:rsid w:val="004F3287"/>
    <w:rsid w:val="004F3473"/>
    <w:rsid w:val="004F4188"/>
    <w:rsid w:val="004F4C26"/>
    <w:rsid w:val="004F59CB"/>
    <w:rsid w:val="004F6F52"/>
    <w:rsid w:val="004F6FEE"/>
    <w:rsid w:val="005000C8"/>
    <w:rsid w:val="005006FB"/>
    <w:rsid w:val="005014F4"/>
    <w:rsid w:val="0050306C"/>
    <w:rsid w:val="00503155"/>
    <w:rsid w:val="005041E5"/>
    <w:rsid w:val="005068CC"/>
    <w:rsid w:val="00511EFD"/>
    <w:rsid w:val="005133F5"/>
    <w:rsid w:val="00514555"/>
    <w:rsid w:val="0051537F"/>
    <w:rsid w:val="0051772C"/>
    <w:rsid w:val="005209FF"/>
    <w:rsid w:val="00520A1B"/>
    <w:rsid w:val="00520E8F"/>
    <w:rsid w:val="00521B37"/>
    <w:rsid w:val="00521D8C"/>
    <w:rsid w:val="00522CE7"/>
    <w:rsid w:val="005262EF"/>
    <w:rsid w:val="00527C24"/>
    <w:rsid w:val="005303C4"/>
    <w:rsid w:val="00531B0F"/>
    <w:rsid w:val="00534D3B"/>
    <w:rsid w:val="00535F60"/>
    <w:rsid w:val="00541884"/>
    <w:rsid w:val="00543400"/>
    <w:rsid w:val="00546283"/>
    <w:rsid w:val="005500EC"/>
    <w:rsid w:val="00550F7A"/>
    <w:rsid w:val="00551BF3"/>
    <w:rsid w:val="005538D5"/>
    <w:rsid w:val="00554D67"/>
    <w:rsid w:val="0055623E"/>
    <w:rsid w:val="005562A0"/>
    <w:rsid w:val="00556AB2"/>
    <w:rsid w:val="00560618"/>
    <w:rsid w:val="00560DEA"/>
    <w:rsid w:val="00560EB4"/>
    <w:rsid w:val="00561455"/>
    <w:rsid w:val="00561CB6"/>
    <w:rsid w:val="00563A66"/>
    <w:rsid w:val="00564D6E"/>
    <w:rsid w:val="00564F15"/>
    <w:rsid w:val="005650A2"/>
    <w:rsid w:val="0056569C"/>
    <w:rsid w:val="005658DD"/>
    <w:rsid w:val="00566618"/>
    <w:rsid w:val="005706DB"/>
    <w:rsid w:val="00571FE6"/>
    <w:rsid w:val="00574335"/>
    <w:rsid w:val="0057455C"/>
    <w:rsid w:val="00576143"/>
    <w:rsid w:val="00576AB2"/>
    <w:rsid w:val="0058288C"/>
    <w:rsid w:val="00583477"/>
    <w:rsid w:val="0058618B"/>
    <w:rsid w:val="005867E4"/>
    <w:rsid w:val="00586E07"/>
    <w:rsid w:val="00590F79"/>
    <w:rsid w:val="00592BB1"/>
    <w:rsid w:val="0059364C"/>
    <w:rsid w:val="00597B26"/>
    <w:rsid w:val="005A07BD"/>
    <w:rsid w:val="005A2987"/>
    <w:rsid w:val="005A2999"/>
    <w:rsid w:val="005A4AE3"/>
    <w:rsid w:val="005A4B08"/>
    <w:rsid w:val="005A56C2"/>
    <w:rsid w:val="005A73A7"/>
    <w:rsid w:val="005B1E34"/>
    <w:rsid w:val="005B2F6C"/>
    <w:rsid w:val="005B3D0A"/>
    <w:rsid w:val="005B55C6"/>
    <w:rsid w:val="005B5B42"/>
    <w:rsid w:val="005B6074"/>
    <w:rsid w:val="005B71B6"/>
    <w:rsid w:val="005C0BD0"/>
    <w:rsid w:val="005C13FC"/>
    <w:rsid w:val="005C27AA"/>
    <w:rsid w:val="005C591E"/>
    <w:rsid w:val="005C74CA"/>
    <w:rsid w:val="005D3B11"/>
    <w:rsid w:val="005D4A39"/>
    <w:rsid w:val="005D500C"/>
    <w:rsid w:val="005D669C"/>
    <w:rsid w:val="005D75A4"/>
    <w:rsid w:val="005E0F7F"/>
    <w:rsid w:val="005E29E5"/>
    <w:rsid w:val="005E5790"/>
    <w:rsid w:val="005F251D"/>
    <w:rsid w:val="005F56E5"/>
    <w:rsid w:val="005F64D2"/>
    <w:rsid w:val="006003E3"/>
    <w:rsid w:val="0060322C"/>
    <w:rsid w:val="006034DB"/>
    <w:rsid w:val="00604A07"/>
    <w:rsid w:val="00605640"/>
    <w:rsid w:val="00606E4E"/>
    <w:rsid w:val="00611372"/>
    <w:rsid w:val="00612C0F"/>
    <w:rsid w:val="00613966"/>
    <w:rsid w:val="00621FA6"/>
    <w:rsid w:val="00625296"/>
    <w:rsid w:val="0062698E"/>
    <w:rsid w:val="00626C7B"/>
    <w:rsid w:val="006309B4"/>
    <w:rsid w:val="00633386"/>
    <w:rsid w:val="006336D7"/>
    <w:rsid w:val="00633E3C"/>
    <w:rsid w:val="00635118"/>
    <w:rsid w:val="00635218"/>
    <w:rsid w:val="00637C28"/>
    <w:rsid w:val="00637C45"/>
    <w:rsid w:val="006430DB"/>
    <w:rsid w:val="00645691"/>
    <w:rsid w:val="006472C7"/>
    <w:rsid w:val="00650EDB"/>
    <w:rsid w:val="00651CDB"/>
    <w:rsid w:val="00651F9B"/>
    <w:rsid w:val="00653694"/>
    <w:rsid w:val="00655248"/>
    <w:rsid w:val="00655B5F"/>
    <w:rsid w:val="00655DE3"/>
    <w:rsid w:val="00663634"/>
    <w:rsid w:val="0066390D"/>
    <w:rsid w:val="0066454F"/>
    <w:rsid w:val="00670715"/>
    <w:rsid w:val="00674CB8"/>
    <w:rsid w:val="00674E58"/>
    <w:rsid w:val="00676198"/>
    <w:rsid w:val="00676A08"/>
    <w:rsid w:val="00677DB1"/>
    <w:rsid w:val="0068179A"/>
    <w:rsid w:val="006837F5"/>
    <w:rsid w:val="006841CF"/>
    <w:rsid w:val="00684341"/>
    <w:rsid w:val="00685CF5"/>
    <w:rsid w:val="006870B7"/>
    <w:rsid w:val="0068760E"/>
    <w:rsid w:val="006901C4"/>
    <w:rsid w:val="0069625A"/>
    <w:rsid w:val="00696926"/>
    <w:rsid w:val="006972D0"/>
    <w:rsid w:val="00697739"/>
    <w:rsid w:val="006A0254"/>
    <w:rsid w:val="006A103D"/>
    <w:rsid w:val="006A2188"/>
    <w:rsid w:val="006A36B3"/>
    <w:rsid w:val="006A50A9"/>
    <w:rsid w:val="006A58C1"/>
    <w:rsid w:val="006A5DCB"/>
    <w:rsid w:val="006A60BD"/>
    <w:rsid w:val="006A64B4"/>
    <w:rsid w:val="006B040B"/>
    <w:rsid w:val="006B06BD"/>
    <w:rsid w:val="006B2515"/>
    <w:rsid w:val="006B3696"/>
    <w:rsid w:val="006B45EC"/>
    <w:rsid w:val="006B503F"/>
    <w:rsid w:val="006B6E23"/>
    <w:rsid w:val="006C205B"/>
    <w:rsid w:val="006C3757"/>
    <w:rsid w:val="006C5ED4"/>
    <w:rsid w:val="006C7FEC"/>
    <w:rsid w:val="006D03FB"/>
    <w:rsid w:val="006D5147"/>
    <w:rsid w:val="006D669B"/>
    <w:rsid w:val="006E0E3F"/>
    <w:rsid w:val="006E2833"/>
    <w:rsid w:val="006E5F0F"/>
    <w:rsid w:val="006E79DE"/>
    <w:rsid w:val="006F3105"/>
    <w:rsid w:val="006F34C1"/>
    <w:rsid w:val="006F37E7"/>
    <w:rsid w:val="006F665A"/>
    <w:rsid w:val="00700630"/>
    <w:rsid w:val="00702525"/>
    <w:rsid w:val="0070595A"/>
    <w:rsid w:val="00705C01"/>
    <w:rsid w:val="00710A2C"/>
    <w:rsid w:val="00710E34"/>
    <w:rsid w:val="00711500"/>
    <w:rsid w:val="0071187B"/>
    <w:rsid w:val="00722732"/>
    <w:rsid w:val="00724007"/>
    <w:rsid w:val="007241D5"/>
    <w:rsid w:val="00724FB7"/>
    <w:rsid w:val="007270AB"/>
    <w:rsid w:val="00730376"/>
    <w:rsid w:val="0073073E"/>
    <w:rsid w:val="00731364"/>
    <w:rsid w:val="00732E7C"/>
    <w:rsid w:val="007331CC"/>
    <w:rsid w:val="00733415"/>
    <w:rsid w:val="00733A77"/>
    <w:rsid w:val="007350C9"/>
    <w:rsid w:val="007360DA"/>
    <w:rsid w:val="0073710A"/>
    <w:rsid w:val="00742282"/>
    <w:rsid w:val="00742C16"/>
    <w:rsid w:val="007451EB"/>
    <w:rsid w:val="0074566D"/>
    <w:rsid w:val="007471E9"/>
    <w:rsid w:val="007477DD"/>
    <w:rsid w:val="00747F27"/>
    <w:rsid w:val="00751ED1"/>
    <w:rsid w:val="00753236"/>
    <w:rsid w:val="00755D08"/>
    <w:rsid w:val="00755FBA"/>
    <w:rsid w:val="0075632B"/>
    <w:rsid w:val="00756D9F"/>
    <w:rsid w:val="00760599"/>
    <w:rsid w:val="007609DA"/>
    <w:rsid w:val="007636A2"/>
    <w:rsid w:val="007637DC"/>
    <w:rsid w:val="0076481D"/>
    <w:rsid w:val="00764CCC"/>
    <w:rsid w:val="00767562"/>
    <w:rsid w:val="00767BC5"/>
    <w:rsid w:val="00771811"/>
    <w:rsid w:val="00774543"/>
    <w:rsid w:val="00775EE1"/>
    <w:rsid w:val="0077764A"/>
    <w:rsid w:val="00777CA9"/>
    <w:rsid w:val="007803D9"/>
    <w:rsid w:val="00782F0D"/>
    <w:rsid w:val="00784E83"/>
    <w:rsid w:val="007911F3"/>
    <w:rsid w:val="00794E80"/>
    <w:rsid w:val="007A1427"/>
    <w:rsid w:val="007A43FE"/>
    <w:rsid w:val="007A505B"/>
    <w:rsid w:val="007A689F"/>
    <w:rsid w:val="007B0F08"/>
    <w:rsid w:val="007B3B45"/>
    <w:rsid w:val="007B4006"/>
    <w:rsid w:val="007B4418"/>
    <w:rsid w:val="007B59EC"/>
    <w:rsid w:val="007B673F"/>
    <w:rsid w:val="007B75B9"/>
    <w:rsid w:val="007C151C"/>
    <w:rsid w:val="007C316B"/>
    <w:rsid w:val="007C5365"/>
    <w:rsid w:val="007C6AD3"/>
    <w:rsid w:val="007D2AB9"/>
    <w:rsid w:val="007D430D"/>
    <w:rsid w:val="007D4D30"/>
    <w:rsid w:val="007D5199"/>
    <w:rsid w:val="007D5432"/>
    <w:rsid w:val="007D62DF"/>
    <w:rsid w:val="007D66D1"/>
    <w:rsid w:val="007D68EB"/>
    <w:rsid w:val="007D74A4"/>
    <w:rsid w:val="007E0455"/>
    <w:rsid w:val="007E04A0"/>
    <w:rsid w:val="007E2C24"/>
    <w:rsid w:val="007E3D9C"/>
    <w:rsid w:val="007E5A95"/>
    <w:rsid w:val="007F04A9"/>
    <w:rsid w:val="007F389B"/>
    <w:rsid w:val="007F550B"/>
    <w:rsid w:val="00800F2A"/>
    <w:rsid w:val="00803411"/>
    <w:rsid w:val="00803C64"/>
    <w:rsid w:val="0080602D"/>
    <w:rsid w:val="008067AF"/>
    <w:rsid w:val="008103B8"/>
    <w:rsid w:val="008107BE"/>
    <w:rsid w:val="00810EB8"/>
    <w:rsid w:val="008110B6"/>
    <w:rsid w:val="00814367"/>
    <w:rsid w:val="008167CB"/>
    <w:rsid w:val="00817DF8"/>
    <w:rsid w:val="00824AF2"/>
    <w:rsid w:val="00824F6B"/>
    <w:rsid w:val="00826304"/>
    <w:rsid w:val="00830A1D"/>
    <w:rsid w:val="00835DE6"/>
    <w:rsid w:val="008360DC"/>
    <w:rsid w:val="00837D7D"/>
    <w:rsid w:val="008406C4"/>
    <w:rsid w:val="00843C46"/>
    <w:rsid w:val="0084484E"/>
    <w:rsid w:val="00846450"/>
    <w:rsid w:val="008468AC"/>
    <w:rsid w:val="00846A3D"/>
    <w:rsid w:val="00846BB5"/>
    <w:rsid w:val="00847113"/>
    <w:rsid w:val="0084791F"/>
    <w:rsid w:val="00850BE3"/>
    <w:rsid w:val="00853D34"/>
    <w:rsid w:val="008549FE"/>
    <w:rsid w:val="00855FCC"/>
    <w:rsid w:val="0085682F"/>
    <w:rsid w:val="00856E7A"/>
    <w:rsid w:val="00856EE7"/>
    <w:rsid w:val="00863B1E"/>
    <w:rsid w:val="008646E2"/>
    <w:rsid w:val="0086484E"/>
    <w:rsid w:val="00864FF8"/>
    <w:rsid w:val="00865E22"/>
    <w:rsid w:val="00872288"/>
    <w:rsid w:val="00873DD1"/>
    <w:rsid w:val="00874FC1"/>
    <w:rsid w:val="00880465"/>
    <w:rsid w:val="0088135E"/>
    <w:rsid w:val="00881EAD"/>
    <w:rsid w:val="00884116"/>
    <w:rsid w:val="0088475E"/>
    <w:rsid w:val="00886323"/>
    <w:rsid w:val="008906BD"/>
    <w:rsid w:val="00890D92"/>
    <w:rsid w:val="00891D15"/>
    <w:rsid w:val="008932AC"/>
    <w:rsid w:val="00894B5D"/>
    <w:rsid w:val="00895FDD"/>
    <w:rsid w:val="00897F45"/>
    <w:rsid w:val="008A1717"/>
    <w:rsid w:val="008A52A2"/>
    <w:rsid w:val="008A6B64"/>
    <w:rsid w:val="008B1458"/>
    <w:rsid w:val="008B1B35"/>
    <w:rsid w:val="008B21EA"/>
    <w:rsid w:val="008B2BAD"/>
    <w:rsid w:val="008B53A7"/>
    <w:rsid w:val="008B7DEC"/>
    <w:rsid w:val="008C0AA3"/>
    <w:rsid w:val="008C2A3E"/>
    <w:rsid w:val="008C343A"/>
    <w:rsid w:val="008C348B"/>
    <w:rsid w:val="008D2633"/>
    <w:rsid w:val="008D49CF"/>
    <w:rsid w:val="008D608C"/>
    <w:rsid w:val="008E0CD8"/>
    <w:rsid w:val="008E5290"/>
    <w:rsid w:val="008E5C8D"/>
    <w:rsid w:val="008E68DB"/>
    <w:rsid w:val="008F0497"/>
    <w:rsid w:val="008F05B2"/>
    <w:rsid w:val="008F0966"/>
    <w:rsid w:val="008F0B90"/>
    <w:rsid w:val="008F0FED"/>
    <w:rsid w:val="008F11F2"/>
    <w:rsid w:val="008F2810"/>
    <w:rsid w:val="008F2914"/>
    <w:rsid w:val="008F48AC"/>
    <w:rsid w:val="008F4EEA"/>
    <w:rsid w:val="008F5093"/>
    <w:rsid w:val="008F5400"/>
    <w:rsid w:val="008F5A32"/>
    <w:rsid w:val="008F6A49"/>
    <w:rsid w:val="008F6E7A"/>
    <w:rsid w:val="008F72C9"/>
    <w:rsid w:val="00901A67"/>
    <w:rsid w:val="0090296C"/>
    <w:rsid w:val="00904C2B"/>
    <w:rsid w:val="00907E54"/>
    <w:rsid w:val="00910F30"/>
    <w:rsid w:val="00912CFA"/>
    <w:rsid w:val="009135B8"/>
    <w:rsid w:val="00914157"/>
    <w:rsid w:val="0091440B"/>
    <w:rsid w:val="009144B7"/>
    <w:rsid w:val="00914D1B"/>
    <w:rsid w:val="00914F5F"/>
    <w:rsid w:val="009224A5"/>
    <w:rsid w:val="0092286F"/>
    <w:rsid w:val="009248A3"/>
    <w:rsid w:val="00924C9F"/>
    <w:rsid w:val="00924F31"/>
    <w:rsid w:val="00925D2A"/>
    <w:rsid w:val="00926147"/>
    <w:rsid w:val="009400FD"/>
    <w:rsid w:val="0094470C"/>
    <w:rsid w:val="00944AB4"/>
    <w:rsid w:val="00945360"/>
    <w:rsid w:val="00946F3D"/>
    <w:rsid w:val="009478DE"/>
    <w:rsid w:val="00954FEC"/>
    <w:rsid w:val="0095525C"/>
    <w:rsid w:val="009568AF"/>
    <w:rsid w:val="009609AB"/>
    <w:rsid w:val="00961975"/>
    <w:rsid w:val="00961A78"/>
    <w:rsid w:val="00962499"/>
    <w:rsid w:val="009632B4"/>
    <w:rsid w:val="0096340F"/>
    <w:rsid w:val="00963E6E"/>
    <w:rsid w:val="00964ECD"/>
    <w:rsid w:val="00965073"/>
    <w:rsid w:val="009662A1"/>
    <w:rsid w:val="00967D38"/>
    <w:rsid w:val="009723EE"/>
    <w:rsid w:val="009734A4"/>
    <w:rsid w:val="00974401"/>
    <w:rsid w:val="009745B7"/>
    <w:rsid w:val="00976BAE"/>
    <w:rsid w:val="00976F05"/>
    <w:rsid w:val="00984743"/>
    <w:rsid w:val="00984AA4"/>
    <w:rsid w:val="009869C0"/>
    <w:rsid w:val="00986CE9"/>
    <w:rsid w:val="00987DED"/>
    <w:rsid w:val="0099243F"/>
    <w:rsid w:val="00994126"/>
    <w:rsid w:val="00994290"/>
    <w:rsid w:val="009947CE"/>
    <w:rsid w:val="009A06C6"/>
    <w:rsid w:val="009A0A8B"/>
    <w:rsid w:val="009A0BAE"/>
    <w:rsid w:val="009A0C3F"/>
    <w:rsid w:val="009A1C01"/>
    <w:rsid w:val="009A246D"/>
    <w:rsid w:val="009A74AD"/>
    <w:rsid w:val="009B0885"/>
    <w:rsid w:val="009B22E5"/>
    <w:rsid w:val="009B2E63"/>
    <w:rsid w:val="009B34E8"/>
    <w:rsid w:val="009B4B01"/>
    <w:rsid w:val="009B5ADB"/>
    <w:rsid w:val="009B5DA9"/>
    <w:rsid w:val="009B7D4B"/>
    <w:rsid w:val="009C35CB"/>
    <w:rsid w:val="009C4B73"/>
    <w:rsid w:val="009C4E3B"/>
    <w:rsid w:val="009C7922"/>
    <w:rsid w:val="009D1933"/>
    <w:rsid w:val="009D2BB7"/>
    <w:rsid w:val="009D58FF"/>
    <w:rsid w:val="009D780C"/>
    <w:rsid w:val="009D7EEE"/>
    <w:rsid w:val="009E2785"/>
    <w:rsid w:val="009E7072"/>
    <w:rsid w:val="009E776B"/>
    <w:rsid w:val="009F01F3"/>
    <w:rsid w:val="009F0635"/>
    <w:rsid w:val="009F072E"/>
    <w:rsid w:val="009F1BC9"/>
    <w:rsid w:val="009F1CCC"/>
    <w:rsid w:val="009F2622"/>
    <w:rsid w:val="009F371D"/>
    <w:rsid w:val="009F64C8"/>
    <w:rsid w:val="009F6EAE"/>
    <w:rsid w:val="009F6FF1"/>
    <w:rsid w:val="009F753B"/>
    <w:rsid w:val="00A00F9E"/>
    <w:rsid w:val="00A02B1D"/>
    <w:rsid w:val="00A02E8E"/>
    <w:rsid w:val="00A0310A"/>
    <w:rsid w:val="00A037EE"/>
    <w:rsid w:val="00A03B67"/>
    <w:rsid w:val="00A06B8D"/>
    <w:rsid w:val="00A073F4"/>
    <w:rsid w:val="00A10004"/>
    <w:rsid w:val="00A1092D"/>
    <w:rsid w:val="00A13759"/>
    <w:rsid w:val="00A1649D"/>
    <w:rsid w:val="00A166DB"/>
    <w:rsid w:val="00A16DD0"/>
    <w:rsid w:val="00A22AA0"/>
    <w:rsid w:val="00A237F0"/>
    <w:rsid w:val="00A23CAF"/>
    <w:rsid w:val="00A259BD"/>
    <w:rsid w:val="00A25FEB"/>
    <w:rsid w:val="00A26AE2"/>
    <w:rsid w:val="00A27B34"/>
    <w:rsid w:val="00A27CFF"/>
    <w:rsid w:val="00A31128"/>
    <w:rsid w:val="00A3194D"/>
    <w:rsid w:val="00A32814"/>
    <w:rsid w:val="00A338D3"/>
    <w:rsid w:val="00A33DB7"/>
    <w:rsid w:val="00A34072"/>
    <w:rsid w:val="00A35939"/>
    <w:rsid w:val="00A37029"/>
    <w:rsid w:val="00A37B77"/>
    <w:rsid w:val="00A37EB0"/>
    <w:rsid w:val="00A41304"/>
    <w:rsid w:val="00A43E1C"/>
    <w:rsid w:val="00A458E1"/>
    <w:rsid w:val="00A4670C"/>
    <w:rsid w:val="00A46761"/>
    <w:rsid w:val="00A46E6C"/>
    <w:rsid w:val="00A502F9"/>
    <w:rsid w:val="00A5312F"/>
    <w:rsid w:val="00A5581B"/>
    <w:rsid w:val="00A62567"/>
    <w:rsid w:val="00A70A2C"/>
    <w:rsid w:val="00A71A81"/>
    <w:rsid w:val="00A71F8C"/>
    <w:rsid w:val="00A741E7"/>
    <w:rsid w:val="00A74A3F"/>
    <w:rsid w:val="00A7565C"/>
    <w:rsid w:val="00A76C33"/>
    <w:rsid w:val="00A81E17"/>
    <w:rsid w:val="00A83AA4"/>
    <w:rsid w:val="00A854BC"/>
    <w:rsid w:val="00A860E5"/>
    <w:rsid w:val="00A87BEE"/>
    <w:rsid w:val="00A87DF3"/>
    <w:rsid w:val="00A90199"/>
    <w:rsid w:val="00A90307"/>
    <w:rsid w:val="00A906F4"/>
    <w:rsid w:val="00A91620"/>
    <w:rsid w:val="00A9230B"/>
    <w:rsid w:val="00A9383F"/>
    <w:rsid w:val="00A93D22"/>
    <w:rsid w:val="00A94AFB"/>
    <w:rsid w:val="00A97E05"/>
    <w:rsid w:val="00AA17F6"/>
    <w:rsid w:val="00AA1E3A"/>
    <w:rsid w:val="00AA1F9D"/>
    <w:rsid w:val="00AA2F7D"/>
    <w:rsid w:val="00AA33F1"/>
    <w:rsid w:val="00AA3CAE"/>
    <w:rsid w:val="00AA3CBD"/>
    <w:rsid w:val="00AA47D8"/>
    <w:rsid w:val="00AA4AE1"/>
    <w:rsid w:val="00AB1FB3"/>
    <w:rsid w:val="00AB2EBC"/>
    <w:rsid w:val="00AB3F3B"/>
    <w:rsid w:val="00AB6E3E"/>
    <w:rsid w:val="00AB786B"/>
    <w:rsid w:val="00AC1332"/>
    <w:rsid w:val="00AC1C08"/>
    <w:rsid w:val="00AC3217"/>
    <w:rsid w:val="00AC7989"/>
    <w:rsid w:val="00AC7B56"/>
    <w:rsid w:val="00AD0B40"/>
    <w:rsid w:val="00AD35D7"/>
    <w:rsid w:val="00AD5917"/>
    <w:rsid w:val="00AD6410"/>
    <w:rsid w:val="00AD6A81"/>
    <w:rsid w:val="00AD6EFC"/>
    <w:rsid w:val="00AD72DE"/>
    <w:rsid w:val="00AE0666"/>
    <w:rsid w:val="00AE14A6"/>
    <w:rsid w:val="00AE29EE"/>
    <w:rsid w:val="00AE4D4D"/>
    <w:rsid w:val="00AE6B87"/>
    <w:rsid w:val="00AF10E2"/>
    <w:rsid w:val="00AF282B"/>
    <w:rsid w:val="00AF3648"/>
    <w:rsid w:val="00AF3F92"/>
    <w:rsid w:val="00AF5B58"/>
    <w:rsid w:val="00AF667A"/>
    <w:rsid w:val="00AF76A8"/>
    <w:rsid w:val="00B01952"/>
    <w:rsid w:val="00B01AF8"/>
    <w:rsid w:val="00B01C86"/>
    <w:rsid w:val="00B03878"/>
    <w:rsid w:val="00B046C9"/>
    <w:rsid w:val="00B10EE3"/>
    <w:rsid w:val="00B130BA"/>
    <w:rsid w:val="00B13CA5"/>
    <w:rsid w:val="00B17154"/>
    <w:rsid w:val="00B208BD"/>
    <w:rsid w:val="00B22072"/>
    <w:rsid w:val="00B22C5A"/>
    <w:rsid w:val="00B24CB8"/>
    <w:rsid w:val="00B26192"/>
    <w:rsid w:val="00B31C1B"/>
    <w:rsid w:val="00B34134"/>
    <w:rsid w:val="00B34F19"/>
    <w:rsid w:val="00B3672A"/>
    <w:rsid w:val="00B373ED"/>
    <w:rsid w:val="00B3784C"/>
    <w:rsid w:val="00B37ADB"/>
    <w:rsid w:val="00B37C13"/>
    <w:rsid w:val="00B4117D"/>
    <w:rsid w:val="00B41847"/>
    <w:rsid w:val="00B42869"/>
    <w:rsid w:val="00B4370A"/>
    <w:rsid w:val="00B444F2"/>
    <w:rsid w:val="00B45571"/>
    <w:rsid w:val="00B50003"/>
    <w:rsid w:val="00B51160"/>
    <w:rsid w:val="00B53B62"/>
    <w:rsid w:val="00B54FC9"/>
    <w:rsid w:val="00B60A4F"/>
    <w:rsid w:val="00B6197C"/>
    <w:rsid w:val="00B631C4"/>
    <w:rsid w:val="00B63B61"/>
    <w:rsid w:val="00B6492E"/>
    <w:rsid w:val="00B64CF2"/>
    <w:rsid w:val="00B67D49"/>
    <w:rsid w:val="00B71566"/>
    <w:rsid w:val="00B73430"/>
    <w:rsid w:val="00B73972"/>
    <w:rsid w:val="00B741FD"/>
    <w:rsid w:val="00B757D4"/>
    <w:rsid w:val="00B76797"/>
    <w:rsid w:val="00B773FA"/>
    <w:rsid w:val="00B777F3"/>
    <w:rsid w:val="00B77AA5"/>
    <w:rsid w:val="00B80A42"/>
    <w:rsid w:val="00B80CD8"/>
    <w:rsid w:val="00B86174"/>
    <w:rsid w:val="00B86EB7"/>
    <w:rsid w:val="00B87F5E"/>
    <w:rsid w:val="00B94BE9"/>
    <w:rsid w:val="00B94CE3"/>
    <w:rsid w:val="00B95082"/>
    <w:rsid w:val="00B95DD9"/>
    <w:rsid w:val="00B9687C"/>
    <w:rsid w:val="00B96C73"/>
    <w:rsid w:val="00B96DDE"/>
    <w:rsid w:val="00BA0348"/>
    <w:rsid w:val="00BA0648"/>
    <w:rsid w:val="00BA19BB"/>
    <w:rsid w:val="00BA6DBC"/>
    <w:rsid w:val="00BA7482"/>
    <w:rsid w:val="00BA74B6"/>
    <w:rsid w:val="00BA75EA"/>
    <w:rsid w:val="00BB3ADB"/>
    <w:rsid w:val="00BB4CA3"/>
    <w:rsid w:val="00BC0597"/>
    <w:rsid w:val="00BC0FC6"/>
    <w:rsid w:val="00BC1055"/>
    <w:rsid w:val="00BC2622"/>
    <w:rsid w:val="00BC2DD4"/>
    <w:rsid w:val="00BC3547"/>
    <w:rsid w:val="00BC4CAD"/>
    <w:rsid w:val="00BC7C37"/>
    <w:rsid w:val="00BC7F7D"/>
    <w:rsid w:val="00BC7FF1"/>
    <w:rsid w:val="00BD3BB7"/>
    <w:rsid w:val="00BD3D8C"/>
    <w:rsid w:val="00BD3DEB"/>
    <w:rsid w:val="00BD525F"/>
    <w:rsid w:val="00BD73D1"/>
    <w:rsid w:val="00BE04F3"/>
    <w:rsid w:val="00BE101B"/>
    <w:rsid w:val="00BE5775"/>
    <w:rsid w:val="00BE6F9A"/>
    <w:rsid w:val="00BF0116"/>
    <w:rsid w:val="00BF368D"/>
    <w:rsid w:val="00C021A2"/>
    <w:rsid w:val="00C0288E"/>
    <w:rsid w:val="00C0328F"/>
    <w:rsid w:val="00C0381C"/>
    <w:rsid w:val="00C04A72"/>
    <w:rsid w:val="00C04C32"/>
    <w:rsid w:val="00C05899"/>
    <w:rsid w:val="00C066DC"/>
    <w:rsid w:val="00C0788A"/>
    <w:rsid w:val="00C10E0F"/>
    <w:rsid w:val="00C113B8"/>
    <w:rsid w:val="00C12B6A"/>
    <w:rsid w:val="00C12E35"/>
    <w:rsid w:val="00C135F1"/>
    <w:rsid w:val="00C13EC0"/>
    <w:rsid w:val="00C146BD"/>
    <w:rsid w:val="00C15715"/>
    <w:rsid w:val="00C2053B"/>
    <w:rsid w:val="00C205B9"/>
    <w:rsid w:val="00C2116E"/>
    <w:rsid w:val="00C214A3"/>
    <w:rsid w:val="00C21F53"/>
    <w:rsid w:val="00C22037"/>
    <w:rsid w:val="00C23579"/>
    <w:rsid w:val="00C2781B"/>
    <w:rsid w:val="00C27861"/>
    <w:rsid w:val="00C27BBE"/>
    <w:rsid w:val="00C27EEF"/>
    <w:rsid w:val="00C31373"/>
    <w:rsid w:val="00C32114"/>
    <w:rsid w:val="00C33036"/>
    <w:rsid w:val="00C34546"/>
    <w:rsid w:val="00C36D95"/>
    <w:rsid w:val="00C36DF1"/>
    <w:rsid w:val="00C43547"/>
    <w:rsid w:val="00C44FC1"/>
    <w:rsid w:val="00C45556"/>
    <w:rsid w:val="00C466DE"/>
    <w:rsid w:val="00C472C6"/>
    <w:rsid w:val="00C53EBB"/>
    <w:rsid w:val="00C53F40"/>
    <w:rsid w:val="00C551D1"/>
    <w:rsid w:val="00C5697A"/>
    <w:rsid w:val="00C57734"/>
    <w:rsid w:val="00C57C94"/>
    <w:rsid w:val="00C57F17"/>
    <w:rsid w:val="00C6014C"/>
    <w:rsid w:val="00C61B8B"/>
    <w:rsid w:val="00C63BE1"/>
    <w:rsid w:val="00C65CFB"/>
    <w:rsid w:val="00C667A9"/>
    <w:rsid w:val="00C6693C"/>
    <w:rsid w:val="00C676DB"/>
    <w:rsid w:val="00C67B9B"/>
    <w:rsid w:val="00C67CF8"/>
    <w:rsid w:val="00C70A8C"/>
    <w:rsid w:val="00C74818"/>
    <w:rsid w:val="00C74BE6"/>
    <w:rsid w:val="00C7563D"/>
    <w:rsid w:val="00C82082"/>
    <w:rsid w:val="00C823FD"/>
    <w:rsid w:val="00C83B76"/>
    <w:rsid w:val="00C85B30"/>
    <w:rsid w:val="00C87960"/>
    <w:rsid w:val="00C87D25"/>
    <w:rsid w:val="00C904AE"/>
    <w:rsid w:val="00C925B6"/>
    <w:rsid w:val="00C92DA1"/>
    <w:rsid w:val="00C94532"/>
    <w:rsid w:val="00C952CC"/>
    <w:rsid w:val="00C95E77"/>
    <w:rsid w:val="00CA28B3"/>
    <w:rsid w:val="00CA2CEF"/>
    <w:rsid w:val="00CA35C5"/>
    <w:rsid w:val="00CA392E"/>
    <w:rsid w:val="00CB287C"/>
    <w:rsid w:val="00CB317F"/>
    <w:rsid w:val="00CB4856"/>
    <w:rsid w:val="00CB4E39"/>
    <w:rsid w:val="00CB51BE"/>
    <w:rsid w:val="00CB67EC"/>
    <w:rsid w:val="00CB713B"/>
    <w:rsid w:val="00CC0F84"/>
    <w:rsid w:val="00CC2757"/>
    <w:rsid w:val="00CC313E"/>
    <w:rsid w:val="00CC6F05"/>
    <w:rsid w:val="00CC77E6"/>
    <w:rsid w:val="00CC79C1"/>
    <w:rsid w:val="00CD168F"/>
    <w:rsid w:val="00CD1AD9"/>
    <w:rsid w:val="00CD1D5B"/>
    <w:rsid w:val="00CD48C7"/>
    <w:rsid w:val="00CD4C00"/>
    <w:rsid w:val="00CD5BAF"/>
    <w:rsid w:val="00CD77C2"/>
    <w:rsid w:val="00CD79D2"/>
    <w:rsid w:val="00CE3F22"/>
    <w:rsid w:val="00CE61F5"/>
    <w:rsid w:val="00CE75F8"/>
    <w:rsid w:val="00CF16C2"/>
    <w:rsid w:val="00CF6127"/>
    <w:rsid w:val="00CF650F"/>
    <w:rsid w:val="00CF7485"/>
    <w:rsid w:val="00D0000A"/>
    <w:rsid w:val="00D016BE"/>
    <w:rsid w:val="00D03501"/>
    <w:rsid w:val="00D04477"/>
    <w:rsid w:val="00D049E6"/>
    <w:rsid w:val="00D06623"/>
    <w:rsid w:val="00D06B9E"/>
    <w:rsid w:val="00D076FA"/>
    <w:rsid w:val="00D07EAB"/>
    <w:rsid w:val="00D10881"/>
    <w:rsid w:val="00D11B23"/>
    <w:rsid w:val="00D129A0"/>
    <w:rsid w:val="00D13C23"/>
    <w:rsid w:val="00D13C4A"/>
    <w:rsid w:val="00D13D9F"/>
    <w:rsid w:val="00D155A9"/>
    <w:rsid w:val="00D16909"/>
    <w:rsid w:val="00D16FDC"/>
    <w:rsid w:val="00D207BC"/>
    <w:rsid w:val="00D21484"/>
    <w:rsid w:val="00D21DEC"/>
    <w:rsid w:val="00D22B62"/>
    <w:rsid w:val="00D2397A"/>
    <w:rsid w:val="00D23E38"/>
    <w:rsid w:val="00D251B1"/>
    <w:rsid w:val="00D25BB0"/>
    <w:rsid w:val="00D271C8"/>
    <w:rsid w:val="00D31BC7"/>
    <w:rsid w:val="00D334DC"/>
    <w:rsid w:val="00D339E1"/>
    <w:rsid w:val="00D33A2A"/>
    <w:rsid w:val="00D4087F"/>
    <w:rsid w:val="00D40CE6"/>
    <w:rsid w:val="00D429C7"/>
    <w:rsid w:val="00D429D9"/>
    <w:rsid w:val="00D44F8E"/>
    <w:rsid w:val="00D4594E"/>
    <w:rsid w:val="00D46D23"/>
    <w:rsid w:val="00D4734F"/>
    <w:rsid w:val="00D47388"/>
    <w:rsid w:val="00D50C22"/>
    <w:rsid w:val="00D53649"/>
    <w:rsid w:val="00D53A92"/>
    <w:rsid w:val="00D54CA3"/>
    <w:rsid w:val="00D55312"/>
    <w:rsid w:val="00D55A2F"/>
    <w:rsid w:val="00D56E5D"/>
    <w:rsid w:val="00D57023"/>
    <w:rsid w:val="00D60964"/>
    <w:rsid w:val="00D62479"/>
    <w:rsid w:val="00D630D0"/>
    <w:rsid w:val="00D64440"/>
    <w:rsid w:val="00D71188"/>
    <w:rsid w:val="00D72403"/>
    <w:rsid w:val="00D72ABB"/>
    <w:rsid w:val="00D73334"/>
    <w:rsid w:val="00D7355C"/>
    <w:rsid w:val="00D76654"/>
    <w:rsid w:val="00D77781"/>
    <w:rsid w:val="00D77EFE"/>
    <w:rsid w:val="00D81EB0"/>
    <w:rsid w:val="00D84249"/>
    <w:rsid w:val="00D85A20"/>
    <w:rsid w:val="00D91432"/>
    <w:rsid w:val="00D91F24"/>
    <w:rsid w:val="00D93973"/>
    <w:rsid w:val="00D94B4C"/>
    <w:rsid w:val="00D95520"/>
    <w:rsid w:val="00D95A66"/>
    <w:rsid w:val="00D95F13"/>
    <w:rsid w:val="00D962A0"/>
    <w:rsid w:val="00DA0F55"/>
    <w:rsid w:val="00DA12CD"/>
    <w:rsid w:val="00DA1A01"/>
    <w:rsid w:val="00DA2B63"/>
    <w:rsid w:val="00DA2C7D"/>
    <w:rsid w:val="00DA2EA9"/>
    <w:rsid w:val="00DA2FF0"/>
    <w:rsid w:val="00DA38E4"/>
    <w:rsid w:val="00DA5649"/>
    <w:rsid w:val="00DA69D3"/>
    <w:rsid w:val="00DB0A5E"/>
    <w:rsid w:val="00DB1974"/>
    <w:rsid w:val="00DB2CC1"/>
    <w:rsid w:val="00DB720A"/>
    <w:rsid w:val="00DC333B"/>
    <w:rsid w:val="00DC4635"/>
    <w:rsid w:val="00DC6941"/>
    <w:rsid w:val="00DD0A66"/>
    <w:rsid w:val="00DD1A72"/>
    <w:rsid w:val="00DD2D69"/>
    <w:rsid w:val="00DD31D7"/>
    <w:rsid w:val="00DD427F"/>
    <w:rsid w:val="00DD4B61"/>
    <w:rsid w:val="00DD50FC"/>
    <w:rsid w:val="00DD5C83"/>
    <w:rsid w:val="00DD6267"/>
    <w:rsid w:val="00DD7025"/>
    <w:rsid w:val="00DE136E"/>
    <w:rsid w:val="00DE37A4"/>
    <w:rsid w:val="00DE48FA"/>
    <w:rsid w:val="00DE5908"/>
    <w:rsid w:val="00DE6446"/>
    <w:rsid w:val="00DE64AC"/>
    <w:rsid w:val="00DE65D6"/>
    <w:rsid w:val="00DE6EC8"/>
    <w:rsid w:val="00DE77B4"/>
    <w:rsid w:val="00DF0275"/>
    <w:rsid w:val="00DF10DF"/>
    <w:rsid w:val="00DF22D8"/>
    <w:rsid w:val="00DF31B4"/>
    <w:rsid w:val="00DF4C3E"/>
    <w:rsid w:val="00DF5C80"/>
    <w:rsid w:val="00E00BCB"/>
    <w:rsid w:val="00E02C4E"/>
    <w:rsid w:val="00E03F69"/>
    <w:rsid w:val="00E0567A"/>
    <w:rsid w:val="00E0592F"/>
    <w:rsid w:val="00E061CA"/>
    <w:rsid w:val="00E06587"/>
    <w:rsid w:val="00E06906"/>
    <w:rsid w:val="00E06CCC"/>
    <w:rsid w:val="00E11F5C"/>
    <w:rsid w:val="00E12117"/>
    <w:rsid w:val="00E1364C"/>
    <w:rsid w:val="00E13742"/>
    <w:rsid w:val="00E14C11"/>
    <w:rsid w:val="00E14F59"/>
    <w:rsid w:val="00E1516C"/>
    <w:rsid w:val="00E206A1"/>
    <w:rsid w:val="00E21B3C"/>
    <w:rsid w:val="00E231D2"/>
    <w:rsid w:val="00E23E09"/>
    <w:rsid w:val="00E24468"/>
    <w:rsid w:val="00E24AA1"/>
    <w:rsid w:val="00E3204B"/>
    <w:rsid w:val="00E32A57"/>
    <w:rsid w:val="00E33D68"/>
    <w:rsid w:val="00E34684"/>
    <w:rsid w:val="00E3493A"/>
    <w:rsid w:val="00E36570"/>
    <w:rsid w:val="00E424AF"/>
    <w:rsid w:val="00E43354"/>
    <w:rsid w:val="00E43473"/>
    <w:rsid w:val="00E4364C"/>
    <w:rsid w:val="00E437E6"/>
    <w:rsid w:val="00E43A24"/>
    <w:rsid w:val="00E44C24"/>
    <w:rsid w:val="00E44C69"/>
    <w:rsid w:val="00E4522E"/>
    <w:rsid w:val="00E452A9"/>
    <w:rsid w:val="00E471DD"/>
    <w:rsid w:val="00E47869"/>
    <w:rsid w:val="00E50D57"/>
    <w:rsid w:val="00E53C08"/>
    <w:rsid w:val="00E56391"/>
    <w:rsid w:val="00E57755"/>
    <w:rsid w:val="00E60A6F"/>
    <w:rsid w:val="00E60CC2"/>
    <w:rsid w:val="00E62340"/>
    <w:rsid w:val="00E62784"/>
    <w:rsid w:val="00E647B2"/>
    <w:rsid w:val="00E6763E"/>
    <w:rsid w:val="00E7118C"/>
    <w:rsid w:val="00E71E93"/>
    <w:rsid w:val="00E7346D"/>
    <w:rsid w:val="00E73CB4"/>
    <w:rsid w:val="00E75543"/>
    <w:rsid w:val="00E758C9"/>
    <w:rsid w:val="00E82DAA"/>
    <w:rsid w:val="00E82F64"/>
    <w:rsid w:val="00E83798"/>
    <w:rsid w:val="00E84CA0"/>
    <w:rsid w:val="00E87AFA"/>
    <w:rsid w:val="00E967DD"/>
    <w:rsid w:val="00E968FD"/>
    <w:rsid w:val="00E972F3"/>
    <w:rsid w:val="00E97E91"/>
    <w:rsid w:val="00E97FB2"/>
    <w:rsid w:val="00EA474F"/>
    <w:rsid w:val="00EA6152"/>
    <w:rsid w:val="00EA636B"/>
    <w:rsid w:val="00EA6F05"/>
    <w:rsid w:val="00EB0292"/>
    <w:rsid w:val="00EB2EDB"/>
    <w:rsid w:val="00EB6FDA"/>
    <w:rsid w:val="00EC5C56"/>
    <w:rsid w:val="00EC6FBB"/>
    <w:rsid w:val="00EC758A"/>
    <w:rsid w:val="00ED0225"/>
    <w:rsid w:val="00ED19B9"/>
    <w:rsid w:val="00ED1BF2"/>
    <w:rsid w:val="00ED475E"/>
    <w:rsid w:val="00ED5C1F"/>
    <w:rsid w:val="00ED6013"/>
    <w:rsid w:val="00ED6FF9"/>
    <w:rsid w:val="00EE1829"/>
    <w:rsid w:val="00EE2323"/>
    <w:rsid w:val="00EE3C08"/>
    <w:rsid w:val="00EE3E6E"/>
    <w:rsid w:val="00EE506A"/>
    <w:rsid w:val="00EE521C"/>
    <w:rsid w:val="00EE6694"/>
    <w:rsid w:val="00EE7986"/>
    <w:rsid w:val="00F019C8"/>
    <w:rsid w:val="00F03582"/>
    <w:rsid w:val="00F04DAB"/>
    <w:rsid w:val="00F07C1B"/>
    <w:rsid w:val="00F07E84"/>
    <w:rsid w:val="00F12900"/>
    <w:rsid w:val="00F14D2A"/>
    <w:rsid w:val="00F15DED"/>
    <w:rsid w:val="00F23FB7"/>
    <w:rsid w:val="00F253A7"/>
    <w:rsid w:val="00F256D2"/>
    <w:rsid w:val="00F26EEA"/>
    <w:rsid w:val="00F32A1C"/>
    <w:rsid w:val="00F32ED1"/>
    <w:rsid w:val="00F34782"/>
    <w:rsid w:val="00F35AF7"/>
    <w:rsid w:val="00F365D7"/>
    <w:rsid w:val="00F3784A"/>
    <w:rsid w:val="00F43C2C"/>
    <w:rsid w:val="00F44029"/>
    <w:rsid w:val="00F44497"/>
    <w:rsid w:val="00F450AC"/>
    <w:rsid w:val="00F453D5"/>
    <w:rsid w:val="00F50A0A"/>
    <w:rsid w:val="00F53597"/>
    <w:rsid w:val="00F558AE"/>
    <w:rsid w:val="00F57F8E"/>
    <w:rsid w:val="00F641FC"/>
    <w:rsid w:val="00F64891"/>
    <w:rsid w:val="00F64CA0"/>
    <w:rsid w:val="00F66549"/>
    <w:rsid w:val="00F74B08"/>
    <w:rsid w:val="00F77521"/>
    <w:rsid w:val="00F7765A"/>
    <w:rsid w:val="00F81257"/>
    <w:rsid w:val="00F8127E"/>
    <w:rsid w:val="00F812B0"/>
    <w:rsid w:val="00F8132A"/>
    <w:rsid w:val="00F859FE"/>
    <w:rsid w:val="00F867E5"/>
    <w:rsid w:val="00F86970"/>
    <w:rsid w:val="00F86EDB"/>
    <w:rsid w:val="00F876FE"/>
    <w:rsid w:val="00F9005D"/>
    <w:rsid w:val="00F92AB9"/>
    <w:rsid w:val="00F969CF"/>
    <w:rsid w:val="00FA0820"/>
    <w:rsid w:val="00FA1016"/>
    <w:rsid w:val="00FA205E"/>
    <w:rsid w:val="00FA2702"/>
    <w:rsid w:val="00FA3053"/>
    <w:rsid w:val="00FA3E7A"/>
    <w:rsid w:val="00FA4962"/>
    <w:rsid w:val="00FA7149"/>
    <w:rsid w:val="00FA7990"/>
    <w:rsid w:val="00FB0052"/>
    <w:rsid w:val="00FB1A20"/>
    <w:rsid w:val="00FB27D1"/>
    <w:rsid w:val="00FB36FB"/>
    <w:rsid w:val="00FB3CE4"/>
    <w:rsid w:val="00FB5D71"/>
    <w:rsid w:val="00FB6543"/>
    <w:rsid w:val="00FC09FE"/>
    <w:rsid w:val="00FC3B47"/>
    <w:rsid w:val="00FC6184"/>
    <w:rsid w:val="00FD01FD"/>
    <w:rsid w:val="00FD0356"/>
    <w:rsid w:val="00FD1F58"/>
    <w:rsid w:val="00FD6818"/>
    <w:rsid w:val="00FD6CE0"/>
    <w:rsid w:val="00FD7B3F"/>
    <w:rsid w:val="00FE0505"/>
    <w:rsid w:val="00FE0E55"/>
    <w:rsid w:val="00FE2C0D"/>
    <w:rsid w:val="00FE3792"/>
    <w:rsid w:val="00FE5AEF"/>
    <w:rsid w:val="00FE6D27"/>
    <w:rsid w:val="00FF1F7F"/>
    <w:rsid w:val="00FF2259"/>
    <w:rsid w:val="00FF2D7C"/>
    <w:rsid w:val="00FF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5F42"/>
  <w15:docId w15:val="{ECFEA8E7-482F-445F-B69B-CB9A761F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0743"/>
  </w:style>
  <w:style w:type="paragraph" w:styleId="10">
    <w:name w:val="heading 1"/>
    <w:basedOn w:val="a0"/>
    <w:next w:val="a0"/>
    <w:link w:val="11"/>
    <w:uiPriority w:val="9"/>
    <w:qFormat/>
    <w:rsid w:val="007609DA"/>
    <w:pPr>
      <w:keepNext/>
      <w:spacing w:before="240" w:after="60"/>
      <w:outlineLvl w:val="0"/>
    </w:pPr>
    <w:rPr>
      <w:rFonts w:ascii="Calibri Light" w:eastAsia="Times New Roman" w:hAnsi="Calibri Light" w:cs="Times New Roman"/>
      <w:b/>
      <w:bCs/>
      <w:color w:val="000000"/>
      <w:kern w:val="32"/>
      <w:sz w:val="32"/>
      <w:szCs w:val="32"/>
    </w:rPr>
  </w:style>
  <w:style w:type="paragraph" w:styleId="20">
    <w:name w:val="heading 2"/>
    <w:basedOn w:val="a0"/>
    <w:next w:val="a0"/>
    <w:link w:val="21"/>
    <w:uiPriority w:val="9"/>
    <w:qFormat/>
    <w:rsid w:val="007609DA"/>
    <w:pPr>
      <w:keepNext/>
      <w:spacing w:after="0" w:line="240" w:lineRule="auto"/>
      <w:jc w:val="center"/>
      <w:outlineLvl w:val="1"/>
    </w:pPr>
    <w:rPr>
      <w:rFonts w:ascii="Times New Roman" w:eastAsia="Times New Roman" w:hAnsi="Times New Roman" w:cs="Times New Roman"/>
      <w:sz w:val="32"/>
      <w:szCs w:val="24"/>
      <w:lang w:val="uk-UA"/>
    </w:rPr>
  </w:style>
  <w:style w:type="paragraph" w:styleId="30">
    <w:name w:val="heading 3"/>
    <w:basedOn w:val="a0"/>
    <w:next w:val="a0"/>
    <w:link w:val="31"/>
    <w:uiPriority w:val="9"/>
    <w:semiHidden/>
    <w:unhideWhenUsed/>
    <w:qFormat/>
    <w:rsid w:val="009E707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0">
    <w:name w:val="heading 4"/>
    <w:basedOn w:val="a0"/>
    <w:next w:val="a0"/>
    <w:link w:val="41"/>
    <w:unhideWhenUsed/>
    <w:qFormat/>
    <w:rsid w:val="007609DA"/>
    <w:pPr>
      <w:keepNext/>
      <w:spacing w:before="240" w:after="60"/>
      <w:outlineLvl w:val="3"/>
    </w:pPr>
    <w:rPr>
      <w:rFonts w:ascii="Calibri" w:eastAsia="Times New Roman" w:hAnsi="Calibri" w:cs="Times New Roman"/>
      <w:b/>
      <w:bCs/>
      <w:color w:val="000000"/>
      <w:sz w:val="28"/>
      <w:szCs w:val="28"/>
    </w:rPr>
  </w:style>
  <w:style w:type="paragraph" w:styleId="5">
    <w:name w:val="heading 5"/>
    <w:basedOn w:val="a0"/>
    <w:next w:val="a0"/>
    <w:link w:val="50"/>
    <w:qFormat/>
    <w:rsid w:val="007609DA"/>
    <w:pPr>
      <w:keepNext/>
      <w:spacing w:after="0" w:line="240" w:lineRule="auto"/>
      <w:jc w:val="both"/>
      <w:outlineLvl w:val="4"/>
    </w:pPr>
    <w:rPr>
      <w:rFonts w:ascii="Times New Roman" w:eastAsia="Times New Roman" w:hAnsi="Times New Roman" w:cs="Times New Roman"/>
      <w:b/>
      <w:sz w:val="36"/>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rsid w:val="00CB48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unhideWhenUsed/>
    <w:rsid w:val="00CB4856"/>
    <w:rPr>
      <w:color w:val="0000FF"/>
      <w:u w:val="single"/>
    </w:rPr>
  </w:style>
  <w:style w:type="table" w:styleId="a5">
    <w:name w:val="Table Grid"/>
    <w:basedOn w:val="a2"/>
    <w:uiPriority w:val="59"/>
    <w:rsid w:val="00D0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7270AB"/>
    <w:pPr>
      <w:spacing w:after="0"/>
    </w:pPr>
    <w:rPr>
      <w:rFonts w:ascii="Arial" w:eastAsia="Arial" w:hAnsi="Arial" w:cs="Arial"/>
      <w:color w:val="000000"/>
    </w:rPr>
  </w:style>
  <w:style w:type="paragraph" w:styleId="a6">
    <w:name w:val="header"/>
    <w:basedOn w:val="a0"/>
    <w:link w:val="a7"/>
    <w:uiPriority w:val="99"/>
    <w:unhideWhenUsed/>
    <w:rsid w:val="00E972F3"/>
    <w:pPr>
      <w:tabs>
        <w:tab w:val="center" w:pos="4819"/>
        <w:tab w:val="right" w:pos="9639"/>
      </w:tabs>
      <w:spacing w:after="0" w:line="240" w:lineRule="auto"/>
    </w:pPr>
  </w:style>
  <w:style w:type="character" w:customStyle="1" w:styleId="a7">
    <w:name w:val="Верхний колонтитул Знак"/>
    <w:basedOn w:val="a1"/>
    <w:link w:val="a6"/>
    <w:uiPriority w:val="99"/>
    <w:rsid w:val="00E972F3"/>
  </w:style>
  <w:style w:type="paragraph" w:styleId="a8">
    <w:name w:val="footer"/>
    <w:basedOn w:val="a0"/>
    <w:link w:val="a9"/>
    <w:uiPriority w:val="99"/>
    <w:unhideWhenUsed/>
    <w:rsid w:val="00E972F3"/>
    <w:pPr>
      <w:tabs>
        <w:tab w:val="center" w:pos="4819"/>
        <w:tab w:val="right" w:pos="9639"/>
      </w:tabs>
      <w:spacing w:after="0" w:line="240" w:lineRule="auto"/>
    </w:pPr>
  </w:style>
  <w:style w:type="character" w:customStyle="1" w:styleId="a9">
    <w:name w:val="Нижний колонтитул Знак"/>
    <w:basedOn w:val="a1"/>
    <w:link w:val="a8"/>
    <w:uiPriority w:val="99"/>
    <w:rsid w:val="00E972F3"/>
  </w:style>
  <w:style w:type="paragraph" w:styleId="aa">
    <w:name w:val="List Paragraph"/>
    <w:basedOn w:val="a0"/>
    <w:link w:val="ab"/>
    <w:uiPriority w:val="34"/>
    <w:qFormat/>
    <w:rsid w:val="0058618B"/>
    <w:pPr>
      <w:ind w:left="720"/>
      <w:contextualSpacing/>
    </w:pPr>
    <w:rPr>
      <w:noProof/>
      <w:lang w:val="uk-UA"/>
    </w:rPr>
  </w:style>
  <w:style w:type="paragraph" w:styleId="HTML">
    <w:name w:val="HTML Preformatted"/>
    <w:basedOn w:val="a0"/>
    <w:link w:val="HTML0"/>
    <w:rsid w:val="0058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1"/>
    <w:link w:val="HTML"/>
    <w:rsid w:val="0058618B"/>
    <w:rPr>
      <w:rFonts w:ascii="Courier New" w:eastAsia="Times New Roman" w:hAnsi="Courier New" w:cs="Courier New"/>
      <w:color w:val="000000"/>
      <w:sz w:val="18"/>
      <w:szCs w:val="18"/>
      <w:lang w:eastAsia="ru-RU"/>
    </w:rPr>
  </w:style>
  <w:style w:type="paragraph" w:styleId="22">
    <w:name w:val="Body Text Indent 2"/>
    <w:basedOn w:val="a0"/>
    <w:link w:val="23"/>
    <w:uiPriority w:val="99"/>
    <w:unhideWhenUsed/>
    <w:rsid w:val="00044444"/>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044444"/>
    <w:rPr>
      <w:rFonts w:ascii="Calibri" w:eastAsia="Times New Roman" w:hAnsi="Calibri" w:cs="Times New Roman"/>
      <w:lang w:eastAsia="ru-RU"/>
    </w:rPr>
  </w:style>
  <w:style w:type="paragraph" w:styleId="ac">
    <w:name w:val="Balloon Text"/>
    <w:basedOn w:val="a0"/>
    <w:link w:val="ad"/>
    <w:uiPriority w:val="99"/>
    <w:semiHidden/>
    <w:unhideWhenUsed/>
    <w:rsid w:val="00B5116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51160"/>
    <w:rPr>
      <w:rFonts w:ascii="Tahoma" w:hAnsi="Tahoma" w:cs="Tahoma"/>
      <w:sz w:val="16"/>
      <w:szCs w:val="16"/>
    </w:rPr>
  </w:style>
  <w:style w:type="paragraph" w:customStyle="1" w:styleId="ae">
    <w:name w:val="Òåêñò"/>
    <w:rsid w:val="007609DA"/>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numbering" w:customStyle="1" w:styleId="1">
    <w:name w:val="Стиль1"/>
    <w:uiPriority w:val="99"/>
    <w:rsid w:val="007609DA"/>
    <w:pPr>
      <w:numPr>
        <w:numId w:val="5"/>
      </w:numPr>
    </w:pPr>
  </w:style>
  <w:style w:type="numbering" w:customStyle="1" w:styleId="2">
    <w:name w:val="Стиль2"/>
    <w:uiPriority w:val="99"/>
    <w:rsid w:val="007609DA"/>
    <w:pPr>
      <w:numPr>
        <w:numId w:val="7"/>
      </w:numPr>
    </w:pPr>
  </w:style>
  <w:style w:type="numbering" w:customStyle="1" w:styleId="3">
    <w:name w:val="Стиль3"/>
    <w:uiPriority w:val="99"/>
    <w:rsid w:val="007609DA"/>
    <w:pPr>
      <w:numPr>
        <w:numId w:val="9"/>
      </w:numPr>
    </w:pPr>
  </w:style>
  <w:style w:type="numbering" w:customStyle="1" w:styleId="4">
    <w:name w:val="Стиль4"/>
    <w:uiPriority w:val="99"/>
    <w:rsid w:val="007609DA"/>
    <w:pPr>
      <w:numPr>
        <w:numId w:val="11"/>
      </w:numPr>
    </w:pPr>
  </w:style>
  <w:style w:type="character" w:customStyle="1" w:styleId="11">
    <w:name w:val="Заголовок 1 Знак"/>
    <w:basedOn w:val="a1"/>
    <w:link w:val="10"/>
    <w:uiPriority w:val="9"/>
    <w:rsid w:val="007609DA"/>
    <w:rPr>
      <w:rFonts w:ascii="Calibri Light" w:eastAsia="Times New Roman" w:hAnsi="Calibri Light" w:cs="Times New Roman"/>
      <w:b/>
      <w:bCs/>
      <w:color w:val="000000"/>
      <w:kern w:val="32"/>
      <w:sz w:val="32"/>
      <w:szCs w:val="32"/>
      <w:lang w:eastAsia="ru-RU"/>
    </w:rPr>
  </w:style>
  <w:style w:type="character" w:customStyle="1" w:styleId="21">
    <w:name w:val="Заголовок 2 Знак"/>
    <w:basedOn w:val="a1"/>
    <w:link w:val="20"/>
    <w:uiPriority w:val="9"/>
    <w:rsid w:val="007609DA"/>
    <w:rPr>
      <w:rFonts w:ascii="Times New Roman" w:eastAsia="Times New Roman" w:hAnsi="Times New Roman" w:cs="Times New Roman"/>
      <w:sz w:val="32"/>
      <w:szCs w:val="24"/>
      <w:lang w:val="uk-UA" w:eastAsia="ru-RU"/>
    </w:rPr>
  </w:style>
  <w:style w:type="character" w:customStyle="1" w:styleId="41">
    <w:name w:val="Заголовок 4 Знак"/>
    <w:basedOn w:val="a1"/>
    <w:link w:val="40"/>
    <w:rsid w:val="007609DA"/>
    <w:rPr>
      <w:rFonts w:ascii="Calibri" w:eastAsia="Times New Roman" w:hAnsi="Calibri" w:cs="Times New Roman"/>
      <w:b/>
      <w:bCs/>
      <w:color w:val="000000"/>
      <w:sz w:val="28"/>
      <w:szCs w:val="28"/>
      <w:lang w:eastAsia="ru-RU"/>
    </w:rPr>
  </w:style>
  <w:style w:type="character" w:customStyle="1" w:styleId="50">
    <w:name w:val="Заголовок 5 Знак"/>
    <w:basedOn w:val="a1"/>
    <w:link w:val="5"/>
    <w:rsid w:val="007609DA"/>
    <w:rPr>
      <w:rFonts w:ascii="Times New Roman" w:eastAsia="Times New Roman" w:hAnsi="Times New Roman" w:cs="Times New Roman"/>
      <w:b/>
      <w:sz w:val="36"/>
      <w:szCs w:val="20"/>
      <w:lang w:val="uk-UA" w:eastAsia="ru-RU"/>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0"/>
    <w:qFormat/>
    <w:rsid w:val="007609DA"/>
    <w:pPr>
      <w:spacing w:before="100" w:beforeAutospacing="1" w:after="100" w:afterAutospacing="1" w:line="240" w:lineRule="auto"/>
    </w:pPr>
    <w:rPr>
      <w:rFonts w:ascii="Calibri" w:eastAsia="Times New Roman" w:hAnsi="Calibri" w:cs="Times New Roman"/>
      <w:sz w:val="24"/>
      <w:szCs w:val="24"/>
    </w:rPr>
  </w:style>
  <w:style w:type="paragraph" w:customStyle="1" w:styleId="af1">
    <w:name w:val="Знак Знак Знак Знак Знак Знак Знак Знак Знак Знак Знак Знак"/>
    <w:basedOn w:val="a0"/>
    <w:rsid w:val="007609DA"/>
    <w:pPr>
      <w:spacing w:after="0" w:line="240" w:lineRule="auto"/>
    </w:pPr>
    <w:rPr>
      <w:rFonts w:ascii="Verdana" w:eastAsia="Times New Roman" w:hAnsi="Verdana" w:cs="Times New Roman"/>
      <w:sz w:val="20"/>
      <w:szCs w:val="20"/>
      <w:lang w:val="en-US"/>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7609DA"/>
    <w:rPr>
      <w:rFonts w:ascii="Calibri" w:eastAsia="Times New Roman" w:hAnsi="Calibri" w:cs="Times New Roman"/>
      <w:sz w:val="24"/>
      <w:szCs w:val="24"/>
      <w:lang w:eastAsia="ru-RU"/>
    </w:rPr>
  </w:style>
  <w:style w:type="character" w:customStyle="1" w:styleId="rvts0">
    <w:name w:val="rvts0"/>
    <w:uiPriority w:val="99"/>
    <w:rsid w:val="007609DA"/>
  </w:style>
  <w:style w:type="paragraph" w:styleId="af2">
    <w:name w:val="No Spacing"/>
    <w:qFormat/>
    <w:rsid w:val="007609DA"/>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Dogovor">
    <w:name w:val="Dogovor"/>
    <w:rsid w:val="007609DA"/>
    <w:pPr>
      <w:keepNext/>
      <w:pageBreakBefore/>
      <w:widowControl w:val="0"/>
      <w:spacing w:before="170" w:after="0" w:line="240" w:lineRule="auto"/>
      <w:jc w:val="center"/>
    </w:pPr>
    <w:rPr>
      <w:rFonts w:ascii="Times New Roman" w:eastAsia="Times New Roman" w:hAnsi="Times New Roman" w:cs="Times New Roman"/>
      <w:b/>
      <w:color w:val="000000"/>
      <w:szCs w:val="20"/>
    </w:rPr>
  </w:style>
  <w:style w:type="paragraph" w:customStyle="1" w:styleId="32">
    <w:name w:val="Ïîäçàã3"/>
    <w:basedOn w:val="a0"/>
    <w:rsid w:val="007609DA"/>
    <w:pPr>
      <w:widowControl w:val="0"/>
      <w:spacing w:before="113" w:after="57" w:line="210" w:lineRule="atLeast"/>
      <w:jc w:val="center"/>
    </w:pPr>
    <w:rPr>
      <w:rFonts w:ascii="Times New Roman" w:eastAsia="Times New Roman" w:hAnsi="Times New Roman" w:cs="Times New Roman"/>
      <w:b/>
      <w:sz w:val="20"/>
      <w:szCs w:val="20"/>
      <w:lang w:val="en-US"/>
    </w:rPr>
  </w:style>
  <w:style w:type="paragraph" w:customStyle="1" w:styleId="CharChar">
    <w:name w:val="Char Знак Знак Char Знак Знак Знак Знак Знак Знак Знак Знак Знак Знак Знак Знак"/>
    <w:basedOn w:val="a0"/>
    <w:rsid w:val="007609DA"/>
    <w:pPr>
      <w:spacing w:after="0" w:line="240" w:lineRule="auto"/>
    </w:pPr>
    <w:rPr>
      <w:rFonts w:ascii="Verdana" w:eastAsia="Times New Roman" w:hAnsi="Verdana" w:cs="Verdana"/>
      <w:sz w:val="20"/>
      <w:szCs w:val="20"/>
      <w:lang w:val="en-US"/>
    </w:rPr>
  </w:style>
  <w:style w:type="character" w:styleId="af3">
    <w:name w:val="FollowedHyperlink"/>
    <w:uiPriority w:val="99"/>
    <w:unhideWhenUsed/>
    <w:rsid w:val="007609DA"/>
    <w:rPr>
      <w:color w:val="800080"/>
      <w:u w:val="single"/>
    </w:rPr>
  </w:style>
  <w:style w:type="paragraph" w:styleId="33">
    <w:name w:val="Body Text 3"/>
    <w:basedOn w:val="a0"/>
    <w:link w:val="34"/>
    <w:unhideWhenUsed/>
    <w:rsid w:val="007609DA"/>
    <w:pPr>
      <w:spacing w:after="120"/>
    </w:pPr>
    <w:rPr>
      <w:rFonts w:ascii="Arial" w:eastAsia="Arial" w:hAnsi="Arial" w:cs="Arial"/>
      <w:color w:val="000000"/>
      <w:sz w:val="16"/>
      <w:szCs w:val="16"/>
    </w:rPr>
  </w:style>
  <w:style w:type="character" w:customStyle="1" w:styleId="34">
    <w:name w:val="Основной текст 3 Знак"/>
    <w:basedOn w:val="a1"/>
    <w:link w:val="33"/>
    <w:rsid w:val="007609DA"/>
    <w:rPr>
      <w:rFonts w:ascii="Arial" w:eastAsia="Arial" w:hAnsi="Arial" w:cs="Arial"/>
      <w:color w:val="000000"/>
      <w:sz w:val="16"/>
      <w:szCs w:val="16"/>
      <w:lang w:eastAsia="ru-RU"/>
    </w:rPr>
  </w:style>
  <w:style w:type="numbering" w:customStyle="1" w:styleId="13">
    <w:name w:val="Нет списка1"/>
    <w:next w:val="a3"/>
    <w:uiPriority w:val="99"/>
    <w:semiHidden/>
    <w:rsid w:val="007609DA"/>
  </w:style>
  <w:style w:type="paragraph" w:styleId="af4">
    <w:name w:val="Body Text Indent"/>
    <w:basedOn w:val="a0"/>
    <w:link w:val="af5"/>
    <w:rsid w:val="007609DA"/>
    <w:pPr>
      <w:spacing w:after="0" w:line="240" w:lineRule="auto"/>
      <w:ind w:firstLine="708"/>
      <w:jc w:val="both"/>
    </w:pPr>
    <w:rPr>
      <w:rFonts w:ascii="Times New Roman" w:eastAsia="Times New Roman" w:hAnsi="Times New Roman" w:cs="Times New Roman"/>
      <w:sz w:val="24"/>
      <w:szCs w:val="20"/>
      <w:lang w:val="uk-UA"/>
    </w:rPr>
  </w:style>
  <w:style w:type="character" w:customStyle="1" w:styleId="af5">
    <w:name w:val="Основной текст с отступом Знак"/>
    <w:basedOn w:val="a1"/>
    <w:link w:val="af4"/>
    <w:rsid w:val="007609DA"/>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7609DA"/>
    <w:rPr>
      <w:rFonts w:ascii="UkrainianBaltica" w:hAnsi="UkrainianBaltica"/>
      <w:lang w:val="ru-RU" w:eastAsia="ru-RU" w:bidi="ar-SA"/>
    </w:rPr>
  </w:style>
  <w:style w:type="character" w:styleId="af6">
    <w:name w:val="page number"/>
    <w:rsid w:val="007609DA"/>
    <w:rPr>
      <w:rFonts w:cs="Times New Roman"/>
    </w:rPr>
  </w:style>
  <w:style w:type="character" w:customStyle="1" w:styleId="15">
    <w:name w:val="Нижний колонтитул Знак1"/>
    <w:uiPriority w:val="99"/>
    <w:locked/>
    <w:rsid w:val="007609DA"/>
    <w:rPr>
      <w:rFonts w:ascii="UkrainianBaltica" w:hAnsi="UkrainianBaltica"/>
      <w:lang w:val="ru-RU" w:eastAsia="ru-RU" w:bidi="ar-SA"/>
    </w:rPr>
  </w:style>
  <w:style w:type="paragraph" w:styleId="af7">
    <w:name w:val="Body Text"/>
    <w:basedOn w:val="a0"/>
    <w:link w:val="af8"/>
    <w:rsid w:val="007609DA"/>
    <w:pPr>
      <w:spacing w:after="0" w:line="240" w:lineRule="auto"/>
    </w:pPr>
    <w:rPr>
      <w:rFonts w:ascii="Arial" w:eastAsia="Times New Roman" w:hAnsi="Arial" w:cs="Times New Roman"/>
      <w:sz w:val="24"/>
      <w:szCs w:val="20"/>
    </w:rPr>
  </w:style>
  <w:style w:type="character" w:customStyle="1" w:styleId="af8">
    <w:name w:val="Основной текст Знак"/>
    <w:basedOn w:val="a1"/>
    <w:link w:val="af7"/>
    <w:rsid w:val="007609DA"/>
    <w:rPr>
      <w:rFonts w:ascii="Arial" w:eastAsia="Times New Roman" w:hAnsi="Arial" w:cs="Times New Roman"/>
      <w:sz w:val="24"/>
      <w:szCs w:val="20"/>
      <w:lang w:eastAsia="ru-RU"/>
    </w:rPr>
  </w:style>
  <w:style w:type="paragraph" w:styleId="24">
    <w:name w:val="Body Text 2"/>
    <w:basedOn w:val="a0"/>
    <w:link w:val="25"/>
    <w:rsid w:val="007609DA"/>
    <w:pPr>
      <w:spacing w:after="0" w:line="240" w:lineRule="auto"/>
      <w:jc w:val="both"/>
    </w:pPr>
    <w:rPr>
      <w:rFonts w:ascii="Times New Roman" w:eastAsia="Times New Roman" w:hAnsi="Times New Roman" w:cs="Times New Roman"/>
      <w:sz w:val="24"/>
      <w:szCs w:val="20"/>
      <w:lang w:val="uk-UA"/>
    </w:rPr>
  </w:style>
  <w:style w:type="character" w:customStyle="1" w:styleId="25">
    <w:name w:val="Основной текст 2 Знак"/>
    <w:basedOn w:val="a1"/>
    <w:link w:val="24"/>
    <w:rsid w:val="007609DA"/>
    <w:rPr>
      <w:rFonts w:ascii="Times New Roman" w:eastAsia="Times New Roman" w:hAnsi="Times New Roman" w:cs="Times New Roman"/>
      <w:sz w:val="24"/>
      <w:szCs w:val="20"/>
      <w:lang w:val="uk-UA" w:eastAsia="ru-RU"/>
    </w:rPr>
  </w:style>
  <w:style w:type="paragraph" w:styleId="af9">
    <w:name w:val="Title"/>
    <w:basedOn w:val="a0"/>
    <w:link w:val="afa"/>
    <w:qFormat/>
    <w:rsid w:val="007609DA"/>
    <w:pPr>
      <w:spacing w:after="0" w:line="240" w:lineRule="auto"/>
      <w:ind w:right="-908" w:hanging="851"/>
      <w:jc w:val="center"/>
    </w:pPr>
    <w:rPr>
      <w:rFonts w:ascii="Times New Roman" w:eastAsia="Times New Roman" w:hAnsi="Times New Roman" w:cs="Times New Roman"/>
      <w:b/>
      <w:sz w:val="24"/>
      <w:szCs w:val="20"/>
      <w:lang w:val="uk-UA"/>
    </w:rPr>
  </w:style>
  <w:style w:type="character" w:customStyle="1" w:styleId="afa">
    <w:name w:val="Заголовок Знак"/>
    <w:basedOn w:val="a1"/>
    <w:link w:val="af9"/>
    <w:rsid w:val="007609DA"/>
    <w:rPr>
      <w:rFonts w:ascii="Times New Roman" w:eastAsia="Times New Roman" w:hAnsi="Times New Roman" w:cs="Times New Roman"/>
      <w:b/>
      <w:sz w:val="24"/>
      <w:szCs w:val="20"/>
      <w:lang w:val="uk-UA" w:eastAsia="ru-RU"/>
    </w:rPr>
  </w:style>
  <w:style w:type="paragraph" w:styleId="26">
    <w:name w:val="List 2"/>
    <w:basedOn w:val="a0"/>
    <w:rsid w:val="007609DA"/>
    <w:pPr>
      <w:spacing w:after="0" w:line="240" w:lineRule="auto"/>
      <w:ind w:left="566" w:hanging="283"/>
    </w:pPr>
    <w:rPr>
      <w:rFonts w:ascii="Times New Roman" w:eastAsia="Times New Roman" w:hAnsi="Times New Roman" w:cs="Times New Roman"/>
      <w:sz w:val="20"/>
      <w:szCs w:val="20"/>
    </w:rPr>
  </w:style>
  <w:style w:type="paragraph" w:customStyle="1" w:styleId="afb">
    <w:name w:val="Нормальний текст"/>
    <w:basedOn w:val="a0"/>
    <w:rsid w:val="007609DA"/>
    <w:pPr>
      <w:spacing w:before="120" w:after="0" w:line="240" w:lineRule="auto"/>
      <w:ind w:firstLine="567"/>
    </w:pPr>
    <w:rPr>
      <w:rFonts w:ascii="Antiqua" w:eastAsia="Times New Roman" w:hAnsi="Antiqua" w:cs="Times New Roman"/>
      <w:sz w:val="26"/>
      <w:szCs w:val="20"/>
      <w:lang w:val="uk-UA"/>
    </w:rPr>
  </w:style>
  <w:style w:type="paragraph" w:customStyle="1" w:styleId="xl24">
    <w:name w:val="xl24"/>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
    <w:name w:val="xl26"/>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27">
    <w:name w:val="xl27"/>
    <w:basedOn w:val="a0"/>
    <w:rsid w:val="007609DA"/>
    <w:pPr>
      <w:spacing w:before="100" w:beforeAutospacing="1" w:after="100" w:afterAutospacing="1" w:line="240" w:lineRule="auto"/>
    </w:pPr>
    <w:rPr>
      <w:rFonts w:ascii="Arial" w:eastAsia="Times New Roman" w:hAnsi="Arial" w:cs="Times New Roman"/>
      <w:i/>
      <w:iCs/>
      <w:sz w:val="16"/>
      <w:szCs w:val="16"/>
    </w:rPr>
  </w:style>
  <w:style w:type="paragraph" w:customStyle="1" w:styleId="xl28">
    <w:name w:val="xl28"/>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30">
    <w:name w:val="xl30"/>
    <w:basedOn w:val="a0"/>
    <w:rsid w:val="007609DA"/>
    <w:pPr>
      <w:pBdr>
        <w:bottom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31">
    <w:name w:val="xl31"/>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2">
    <w:name w:val="xl32"/>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3">
    <w:name w:val="xl33"/>
    <w:basedOn w:val="a0"/>
    <w:rsid w:val="007609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35">
    <w:name w:val="xl35"/>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36">
    <w:name w:val="xl36"/>
    <w:basedOn w:val="a0"/>
    <w:rsid w:val="007609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37">
    <w:name w:val="xl37"/>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38">
    <w:name w:val="xl38"/>
    <w:basedOn w:val="a0"/>
    <w:rsid w:val="007609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rPr>
  </w:style>
  <w:style w:type="paragraph" w:customStyle="1" w:styleId="xl39">
    <w:name w:val="xl39"/>
    <w:basedOn w:val="a0"/>
    <w:rsid w:val="007609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0">
    <w:name w:val="xl40"/>
    <w:basedOn w:val="a0"/>
    <w:rsid w:val="007609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1">
    <w:name w:val="xl41"/>
    <w:basedOn w:val="a0"/>
    <w:rsid w:val="007609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2">
    <w:name w:val="xl42"/>
    <w:basedOn w:val="a0"/>
    <w:rsid w:val="007609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4">
    <w:name w:val="xl44"/>
    <w:basedOn w:val="a0"/>
    <w:rsid w:val="007609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45">
    <w:name w:val="xl45"/>
    <w:basedOn w:val="a0"/>
    <w:rsid w:val="007609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46">
    <w:name w:val="xl46"/>
    <w:basedOn w:val="a0"/>
    <w:rsid w:val="007609DA"/>
    <w:pPr>
      <w:spacing w:before="100" w:beforeAutospacing="1" w:after="100" w:afterAutospacing="1" w:line="240" w:lineRule="auto"/>
    </w:pPr>
    <w:rPr>
      <w:rFonts w:ascii="Arial" w:eastAsia="Times New Roman" w:hAnsi="Arial" w:cs="Times New Roman"/>
      <w:sz w:val="24"/>
      <w:szCs w:val="24"/>
    </w:rPr>
  </w:style>
  <w:style w:type="paragraph" w:customStyle="1" w:styleId="xl48">
    <w:name w:val="xl48"/>
    <w:basedOn w:val="a0"/>
    <w:rsid w:val="007609DA"/>
    <w:pPr>
      <w:spacing w:before="100" w:beforeAutospacing="1" w:after="100" w:afterAutospacing="1" w:line="240" w:lineRule="auto"/>
      <w:jc w:val="center"/>
    </w:pPr>
    <w:rPr>
      <w:rFonts w:ascii="Arial" w:eastAsia="Times New Roman" w:hAnsi="Arial" w:cs="Times New Roman"/>
      <w:sz w:val="24"/>
      <w:szCs w:val="24"/>
    </w:rPr>
  </w:style>
  <w:style w:type="paragraph" w:customStyle="1" w:styleId="xl49">
    <w:name w:val="xl49"/>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1">
    <w:name w:val="xl51"/>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2">
    <w:name w:val="xl52"/>
    <w:basedOn w:val="a0"/>
    <w:rsid w:val="007609DA"/>
    <w:pPr>
      <w:spacing w:before="100" w:beforeAutospacing="1" w:after="100" w:afterAutospacing="1" w:line="240" w:lineRule="auto"/>
      <w:jc w:val="right"/>
    </w:pPr>
    <w:rPr>
      <w:rFonts w:ascii="Arial" w:eastAsia="Times New Roman" w:hAnsi="Arial" w:cs="Times New Roman"/>
      <w:b/>
      <w:bCs/>
      <w:sz w:val="24"/>
      <w:szCs w:val="24"/>
    </w:rPr>
  </w:style>
  <w:style w:type="paragraph" w:customStyle="1" w:styleId="xl53">
    <w:name w:val="xl53"/>
    <w:basedOn w:val="a0"/>
    <w:rsid w:val="007609DA"/>
    <w:pPr>
      <w:spacing w:before="100" w:beforeAutospacing="1" w:after="100" w:afterAutospacing="1" w:line="240" w:lineRule="auto"/>
      <w:jc w:val="center"/>
    </w:pPr>
    <w:rPr>
      <w:rFonts w:ascii="Arial" w:eastAsia="Times New Roman" w:hAnsi="Arial" w:cs="Times New Roman"/>
      <w:b/>
      <w:bCs/>
      <w:sz w:val="24"/>
      <w:szCs w:val="24"/>
    </w:rPr>
  </w:style>
  <w:style w:type="paragraph" w:customStyle="1" w:styleId="xl54">
    <w:name w:val="xl54"/>
    <w:basedOn w:val="a0"/>
    <w:rsid w:val="007609DA"/>
    <w:pPr>
      <w:spacing w:before="100" w:beforeAutospacing="1" w:after="100" w:afterAutospacing="1" w:line="240" w:lineRule="auto"/>
      <w:jc w:val="right"/>
    </w:pPr>
    <w:rPr>
      <w:rFonts w:ascii="Arial" w:eastAsia="Times New Roman" w:hAnsi="Arial" w:cs="Times New Roman"/>
      <w:sz w:val="24"/>
      <w:szCs w:val="24"/>
    </w:rPr>
  </w:style>
  <w:style w:type="paragraph" w:customStyle="1" w:styleId="xl55">
    <w:name w:val="xl55"/>
    <w:basedOn w:val="a0"/>
    <w:rsid w:val="007609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
    <w:name w:val="xl56"/>
    <w:basedOn w:val="a0"/>
    <w:rsid w:val="007609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58">
    <w:name w:val="xl58"/>
    <w:basedOn w:val="a0"/>
    <w:rsid w:val="007609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a0"/>
    <w:rsid w:val="007609DA"/>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0">
    <w:name w:val="xl60"/>
    <w:basedOn w:val="a0"/>
    <w:rsid w:val="007609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1">
    <w:name w:val="xl61"/>
    <w:basedOn w:val="a0"/>
    <w:rsid w:val="007609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2">
    <w:name w:val="xl62"/>
    <w:basedOn w:val="a0"/>
    <w:rsid w:val="007609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3">
    <w:name w:val="xl63"/>
    <w:basedOn w:val="a0"/>
    <w:rsid w:val="007609DA"/>
    <w:pPr>
      <w:pBdr>
        <w:lef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4">
    <w:name w:val="xl64"/>
    <w:basedOn w:val="a0"/>
    <w:rsid w:val="007609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5">
    <w:name w:val="xl65"/>
    <w:basedOn w:val="a0"/>
    <w:rsid w:val="007609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6">
    <w:name w:val="xl66"/>
    <w:basedOn w:val="a0"/>
    <w:rsid w:val="007609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7">
    <w:name w:val="xl67"/>
    <w:basedOn w:val="a0"/>
    <w:rsid w:val="007609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rPr>
  </w:style>
  <w:style w:type="paragraph" w:customStyle="1" w:styleId="xl68">
    <w:name w:val="xl68"/>
    <w:basedOn w:val="a0"/>
    <w:rsid w:val="007609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69">
    <w:name w:val="xl69"/>
    <w:basedOn w:val="a0"/>
    <w:rsid w:val="007609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0">
    <w:name w:val="xl70"/>
    <w:basedOn w:val="a0"/>
    <w:rsid w:val="007609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1">
    <w:name w:val="xl71"/>
    <w:basedOn w:val="a0"/>
    <w:rsid w:val="007609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rPr>
  </w:style>
  <w:style w:type="paragraph" w:customStyle="1" w:styleId="xl72">
    <w:name w:val="xl72"/>
    <w:basedOn w:val="a0"/>
    <w:rsid w:val="007609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c">
    <w:name w:val="Знак"/>
    <w:basedOn w:val="a0"/>
    <w:rsid w:val="007609DA"/>
    <w:pPr>
      <w:spacing w:after="0" w:line="240" w:lineRule="auto"/>
    </w:pPr>
    <w:rPr>
      <w:rFonts w:ascii="Verdana" w:eastAsia="Times New Roman" w:hAnsi="Verdana" w:cs="Verdana"/>
      <w:sz w:val="20"/>
      <w:szCs w:val="20"/>
      <w:lang w:val="en-US"/>
    </w:rPr>
  </w:style>
  <w:style w:type="paragraph" w:customStyle="1" w:styleId="xl140">
    <w:name w:val="xl140"/>
    <w:basedOn w:val="a0"/>
    <w:rsid w:val="007609DA"/>
    <w:pP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41">
    <w:name w:val="xl141"/>
    <w:basedOn w:val="a0"/>
    <w:rsid w:val="007609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rPr>
  </w:style>
  <w:style w:type="paragraph" w:customStyle="1" w:styleId="xl143">
    <w:name w:val="xl143"/>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44">
    <w:name w:val="xl144"/>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45">
    <w:name w:val="xl145"/>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46">
    <w:name w:val="xl146"/>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rPr>
  </w:style>
  <w:style w:type="paragraph" w:customStyle="1" w:styleId="xl147">
    <w:name w:val="xl147"/>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paragraph" w:customStyle="1" w:styleId="xl148">
    <w:name w:val="xl148"/>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49">
    <w:name w:val="xl149"/>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0">
    <w:name w:val="xl150"/>
    <w:basedOn w:val="a0"/>
    <w:rsid w:val="007609DA"/>
    <w:pP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1">
    <w:name w:val="xl151"/>
    <w:basedOn w:val="a0"/>
    <w:rsid w:val="007609D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52">
    <w:name w:val="xl152"/>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3">
    <w:name w:val="xl153"/>
    <w:basedOn w:val="a0"/>
    <w:rsid w:val="007609DA"/>
    <w:pP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4">
    <w:name w:val="xl154"/>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5">
    <w:name w:val="xl155"/>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56">
    <w:name w:val="xl156"/>
    <w:basedOn w:val="a0"/>
    <w:rsid w:val="007609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57">
    <w:name w:val="xl157"/>
    <w:basedOn w:val="a0"/>
    <w:rsid w:val="007609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58">
    <w:name w:val="xl158"/>
    <w:basedOn w:val="a0"/>
    <w:rsid w:val="007609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60">
    <w:name w:val="xl160"/>
    <w:basedOn w:val="a0"/>
    <w:rsid w:val="007609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62">
    <w:name w:val="xl162"/>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3">
    <w:name w:val="xl163"/>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64">
    <w:name w:val="xl164"/>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5">
    <w:name w:val="xl165"/>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0"/>
    <w:rsid w:val="007609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a0"/>
    <w:rsid w:val="007609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a0"/>
    <w:rsid w:val="007609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70">
    <w:name w:val="xl170"/>
    <w:basedOn w:val="a0"/>
    <w:rsid w:val="007609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7609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7609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73">
    <w:name w:val="xl173"/>
    <w:basedOn w:val="a0"/>
    <w:rsid w:val="007609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a0"/>
    <w:rsid w:val="007609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u w:val="single"/>
    </w:rPr>
  </w:style>
  <w:style w:type="paragraph" w:customStyle="1" w:styleId="xl114">
    <w:name w:val="xl114"/>
    <w:basedOn w:val="a0"/>
    <w:rsid w:val="007609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5">
    <w:name w:val="xl115"/>
    <w:basedOn w:val="a0"/>
    <w:rsid w:val="007609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7">
    <w:name w:val="xl117"/>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8">
    <w:name w:val="xl118"/>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19">
    <w:name w:val="xl119"/>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0">
    <w:name w:val="xl120"/>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1">
    <w:name w:val="xl121"/>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2">
    <w:name w:val="xl122"/>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3">
    <w:name w:val="xl123"/>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6">
    <w:name w:val="xl126"/>
    <w:basedOn w:val="a0"/>
    <w:rsid w:val="007609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27">
    <w:name w:val="xl127"/>
    <w:basedOn w:val="a0"/>
    <w:rsid w:val="007609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28">
    <w:name w:val="xl128"/>
    <w:basedOn w:val="a0"/>
    <w:rsid w:val="007609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9">
    <w:name w:val="xl129"/>
    <w:basedOn w:val="a0"/>
    <w:rsid w:val="007609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0">
    <w:name w:val="xl130"/>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31">
    <w:name w:val="xl131"/>
    <w:basedOn w:val="a0"/>
    <w:rsid w:val="007609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2">
    <w:name w:val="xl132"/>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rPr>
  </w:style>
  <w:style w:type="paragraph" w:customStyle="1" w:styleId="xl133">
    <w:name w:val="xl133"/>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34">
    <w:name w:val="xl134"/>
    <w:basedOn w:val="a0"/>
    <w:rsid w:val="007609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35">
    <w:name w:val="xl135"/>
    <w:basedOn w:val="a0"/>
    <w:rsid w:val="007609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rPr>
  </w:style>
  <w:style w:type="paragraph" w:customStyle="1" w:styleId="xl136">
    <w:name w:val="xl136"/>
    <w:basedOn w:val="a0"/>
    <w:rsid w:val="007609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rPr>
  </w:style>
  <w:style w:type="paragraph" w:customStyle="1" w:styleId="xl137">
    <w:name w:val="xl137"/>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8">
    <w:name w:val="xl138"/>
    <w:basedOn w:val="a0"/>
    <w:rsid w:val="007609D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77">
    <w:name w:val="xl177"/>
    <w:basedOn w:val="a0"/>
    <w:rsid w:val="007609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78">
    <w:name w:val="xl178"/>
    <w:basedOn w:val="a0"/>
    <w:rsid w:val="007609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7609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7609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a0"/>
    <w:rsid w:val="007609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82">
    <w:name w:val="xl182"/>
    <w:basedOn w:val="a0"/>
    <w:rsid w:val="007609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0"/>
    <w:rsid w:val="007609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85">
    <w:name w:val="xl185"/>
    <w:basedOn w:val="a0"/>
    <w:rsid w:val="007609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0"/>
    <w:rsid w:val="007609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8">
    <w:name w:val="xl188"/>
    <w:basedOn w:val="a0"/>
    <w:rsid w:val="007609DA"/>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89">
    <w:name w:val="xl189"/>
    <w:basedOn w:val="a0"/>
    <w:rsid w:val="007609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0">
    <w:name w:val="xl190"/>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0"/>
    <w:rsid w:val="007609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2">
    <w:name w:val="xl192"/>
    <w:basedOn w:val="a0"/>
    <w:rsid w:val="007609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3">
    <w:name w:val="xl193"/>
    <w:basedOn w:val="a0"/>
    <w:rsid w:val="007609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0"/>
    <w:rsid w:val="007609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95">
    <w:name w:val="xl195"/>
    <w:basedOn w:val="a0"/>
    <w:rsid w:val="007609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7609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7609DA"/>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a0"/>
    <w:rsid w:val="007609DA"/>
    <w:pPr>
      <w:spacing w:before="100" w:beforeAutospacing="1" w:after="100" w:afterAutospacing="1" w:line="240" w:lineRule="auto"/>
      <w:jc w:val="center"/>
      <w:textAlignment w:val="center"/>
    </w:pPr>
    <w:rPr>
      <w:rFonts w:ascii="Arial" w:eastAsia="Times New Roman" w:hAnsi="Arial" w:cs="Arial"/>
      <w:color w:val="000000"/>
      <w:sz w:val="24"/>
      <w:szCs w:val="24"/>
      <w:u w:val="single"/>
    </w:rPr>
  </w:style>
  <w:style w:type="numbering" w:customStyle="1" w:styleId="110">
    <w:name w:val="Нет списка11"/>
    <w:next w:val="a3"/>
    <w:uiPriority w:val="99"/>
    <w:semiHidden/>
    <w:unhideWhenUsed/>
    <w:rsid w:val="007609DA"/>
  </w:style>
  <w:style w:type="paragraph" w:styleId="afd">
    <w:name w:val="caption"/>
    <w:basedOn w:val="a0"/>
    <w:next w:val="a0"/>
    <w:qFormat/>
    <w:rsid w:val="007609DA"/>
    <w:pPr>
      <w:spacing w:after="0" w:line="240" w:lineRule="auto"/>
    </w:pPr>
    <w:rPr>
      <w:rFonts w:ascii="UkrainianBaltica" w:eastAsia="Times New Roman" w:hAnsi="UkrainianBaltica" w:cs="Times New Roman"/>
      <w:b/>
      <w:bCs/>
      <w:sz w:val="20"/>
      <w:szCs w:val="20"/>
    </w:rPr>
  </w:style>
  <w:style w:type="character" w:styleId="afe">
    <w:name w:val="Strong"/>
    <w:uiPriority w:val="22"/>
    <w:qFormat/>
    <w:rsid w:val="007609DA"/>
    <w:rPr>
      <w:b/>
      <w:bCs/>
    </w:rPr>
  </w:style>
  <w:style w:type="character" w:styleId="aff">
    <w:name w:val="annotation reference"/>
    <w:rsid w:val="007609DA"/>
    <w:rPr>
      <w:sz w:val="16"/>
      <w:szCs w:val="16"/>
    </w:rPr>
  </w:style>
  <w:style w:type="paragraph" w:styleId="aff0">
    <w:name w:val="annotation text"/>
    <w:basedOn w:val="a0"/>
    <w:link w:val="aff1"/>
    <w:rsid w:val="007609DA"/>
    <w:pPr>
      <w:spacing w:after="0" w:line="240" w:lineRule="auto"/>
    </w:pPr>
    <w:rPr>
      <w:rFonts w:ascii="UkrainianBaltica" w:eastAsia="Times New Roman" w:hAnsi="UkrainianBaltica" w:cs="Times New Roman"/>
      <w:sz w:val="20"/>
      <w:szCs w:val="20"/>
    </w:rPr>
  </w:style>
  <w:style w:type="character" w:customStyle="1" w:styleId="aff1">
    <w:name w:val="Текст примечания Знак"/>
    <w:basedOn w:val="a1"/>
    <w:link w:val="aff0"/>
    <w:rsid w:val="007609DA"/>
    <w:rPr>
      <w:rFonts w:ascii="UkrainianBaltica" w:eastAsia="Times New Roman" w:hAnsi="UkrainianBaltica" w:cs="Times New Roman"/>
      <w:sz w:val="20"/>
      <w:szCs w:val="20"/>
      <w:lang w:eastAsia="ru-RU"/>
    </w:rPr>
  </w:style>
  <w:style w:type="paragraph" w:styleId="aff2">
    <w:name w:val="annotation subject"/>
    <w:basedOn w:val="aff0"/>
    <w:next w:val="aff0"/>
    <w:link w:val="aff3"/>
    <w:rsid w:val="007609DA"/>
    <w:rPr>
      <w:b/>
      <w:bCs/>
    </w:rPr>
  </w:style>
  <w:style w:type="character" w:customStyle="1" w:styleId="aff3">
    <w:name w:val="Тема примечания Знак"/>
    <w:basedOn w:val="aff1"/>
    <w:link w:val="aff2"/>
    <w:rsid w:val="007609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7609DA"/>
    <w:pPr>
      <w:numPr>
        <w:numId w:val="27"/>
      </w:numPr>
      <w:spacing w:after="0" w:line="240" w:lineRule="auto"/>
      <w:contextualSpacing/>
    </w:pPr>
    <w:rPr>
      <w:rFonts w:ascii="Times New Roman" w:eastAsia="Times New Roman" w:hAnsi="Times New Roman" w:cs="Times New Roman"/>
      <w:sz w:val="24"/>
      <w:szCs w:val="24"/>
    </w:rPr>
  </w:style>
  <w:style w:type="character" w:customStyle="1" w:styleId="apple-converted-space">
    <w:name w:val="apple-converted-space"/>
    <w:rsid w:val="007609DA"/>
  </w:style>
  <w:style w:type="paragraph" w:customStyle="1" w:styleId="16">
    <w:name w:val="Абзац списка1"/>
    <w:basedOn w:val="a0"/>
    <w:rsid w:val="007609DA"/>
    <w:pPr>
      <w:ind w:left="720"/>
    </w:pPr>
    <w:rPr>
      <w:rFonts w:ascii="Calibri" w:eastAsia="Times New Roman" w:hAnsi="Calibri" w:cs="Times New Roman"/>
    </w:rPr>
  </w:style>
  <w:style w:type="character" w:customStyle="1" w:styleId="27">
    <w:name w:val="Основной текст (2)_"/>
    <w:rsid w:val="007609DA"/>
    <w:rPr>
      <w:rFonts w:ascii="Arial" w:eastAsia="Arial" w:hAnsi="Arial" w:cs="Arial"/>
      <w:b w:val="0"/>
      <w:bCs w:val="0"/>
      <w:i w:val="0"/>
      <w:iCs w:val="0"/>
      <w:smallCaps w:val="0"/>
      <w:strike w:val="0"/>
      <w:sz w:val="16"/>
      <w:szCs w:val="16"/>
      <w:u w:val="none"/>
    </w:rPr>
  </w:style>
  <w:style w:type="character" w:customStyle="1" w:styleId="28">
    <w:name w:val="Основной текст (2)"/>
    <w:rsid w:val="007609DA"/>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75pt">
    <w:name w:val="Основной текст (2) + 7;5 pt;Полужирный;Курсив"/>
    <w:rsid w:val="007609DA"/>
    <w:rPr>
      <w:rFonts w:ascii="Arial" w:eastAsia="Arial" w:hAnsi="Arial" w:cs="Arial"/>
      <w:b/>
      <w:bCs/>
      <w:i/>
      <w:iCs/>
      <w:smallCaps w:val="0"/>
      <w:strike w:val="0"/>
      <w:color w:val="000000"/>
      <w:spacing w:val="0"/>
      <w:w w:val="100"/>
      <w:position w:val="0"/>
      <w:sz w:val="15"/>
      <w:szCs w:val="15"/>
      <w:u w:val="none"/>
      <w:lang w:val="uk-UA" w:eastAsia="uk-UA" w:bidi="uk-UA"/>
    </w:rPr>
  </w:style>
  <w:style w:type="character" w:customStyle="1" w:styleId="29">
    <w:name w:val="Основной текст (2) + Полужирный"/>
    <w:rsid w:val="007609DA"/>
    <w:rPr>
      <w:rFonts w:ascii="Arial" w:eastAsia="Arial" w:hAnsi="Arial" w:cs="Arial"/>
      <w:b/>
      <w:bCs/>
      <w:i w:val="0"/>
      <w:iCs w:val="0"/>
      <w:smallCaps w:val="0"/>
      <w:strike w:val="0"/>
      <w:color w:val="000000"/>
      <w:spacing w:val="0"/>
      <w:w w:val="100"/>
      <w:position w:val="0"/>
      <w:sz w:val="16"/>
      <w:szCs w:val="16"/>
      <w:u w:val="none"/>
      <w:lang w:val="uk-UA" w:eastAsia="uk-UA" w:bidi="uk-UA"/>
    </w:rPr>
  </w:style>
  <w:style w:type="character" w:customStyle="1" w:styleId="255pt">
    <w:name w:val="Основной текст (2) + 5;5 pt"/>
    <w:rsid w:val="007609DA"/>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paragraph" w:customStyle="1" w:styleId="aff4">
    <w:name w:val="Знак Знак Знак Знак Знак Знак Знак Знак Знак Знак Знак Знак"/>
    <w:basedOn w:val="a0"/>
    <w:rsid w:val="007609DA"/>
    <w:pPr>
      <w:spacing w:after="0" w:line="240" w:lineRule="auto"/>
    </w:pPr>
    <w:rPr>
      <w:rFonts w:ascii="Verdana" w:eastAsia="Times New Roman" w:hAnsi="Verdana" w:cs="Times New Roman"/>
      <w:sz w:val="20"/>
      <w:szCs w:val="20"/>
      <w:lang w:val="en-US"/>
    </w:rPr>
  </w:style>
  <w:style w:type="paragraph" w:customStyle="1" w:styleId="17">
    <w:name w:val="Абзац списка1"/>
    <w:basedOn w:val="a0"/>
    <w:rsid w:val="007609DA"/>
    <w:pPr>
      <w:ind w:left="720"/>
    </w:pPr>
    <w:rPr>
      <w:rFonts w:ascii="Calibri" w:eastAsia="Times New Roman" w:hAnsi="Calibri" w:cs="Times New Roman"/>
    </w:rPr>
  </w:style>
  <w:style w:type="paragraph" w:customStyle="1" w:styleId="xl73">
    <w:name w:val="xl73"/>
    <w:basedOn w:val="a0"/>
    <w:rsid w:val="007609DA"/>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74">
    <w:name w:val="xl74"/>
    <w:basedOn w:val="a0"/>
    <w:rsid w:val="007609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rPr>
  </w:style>
  <w:style w:type="paragraph" w:customStyle="1" w:styleId="xl75">
    <w:name w:val="xl75"/>
    <w:basedOn w:val="a0"/>
    <w:rsid w:val="007609DA"/>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rPr>
  </w:style>
  <w:style w:type="character" w:customStyle="1" w:styleId="31">
    <w:name w:val="Заголовок 3 Знак"/>
    <w:basedOn w:val="a1"/>
    <w:link w:val="30"/>
    <w:uiPriority w:val="9"/>
    <w:semiHidden/>
    <w:rsid w:val="009E7072"/>
    <w:rPr>
      <w:rFonts w:asciiTheme="majorHAnsi" w:eastAsiaTheme="majorEastAsia" w:hAnsiTheme="majorHAnsi" w:cstheme="majorBidi"/>
      <w:color w:val="243F60" w:themeColor="accent1" w:themeShade="7F"/>
      <w:sz w:val="24"/>
      <w:szCs w:val="24"/>
    </w:rPr>
  </w:style>
  <w:style w:type="character" w:customStyle="1" w:styleId="rvts9">
    <w:name w:val="rvts9"/>
    <w:basedOn w:val="a1"/>
    <w:rsid w:val="009E7072"/>
  </w:style>
  <w:style w:type="paragraph" w:customStyle="1" w:styleId="Standard">
    <w:name w:val="Standard"/>
    <w:qFormat/>
    <w:rsid w:val="009E7072"/>
    <w:pPr>
      <w:suppressAutoHyphens/>
      <w:autoSpaceDN w:val="0"/>
      <w:spacing w:after="160" w:line="259" w:lineRule="auto"/>
      <w:textAlignment w:val="baseline"/>
    </w:pPr>
    <w:rPr>
      <w:rFonts w:ascii="Calibri" w:eastAsia="Lucida Sans Unicode" w:hAnsi="Calibri" w:cs="Tahoma"/>
      <w:kern w:val="3"/>
    </w:rPr>
  </w:style>
  <w:style w:type="character" w:customStyle="1" w:styleId="docdata">
    <w:name w:val="docdata"/>
    <w:aliases w:val="docy,v5,2217,baiaagaaboqcaaad0aqaaaxebaaaaaaaaaaaaaaaaaaaaaaaaaaaaaaaaaaaaaaaaaaaaaaaaaaaaaaaaaaaaaaaaaaaaaaaaaaaaaaaaaaaaaaaaaaaaaaaaaaaaaaaaaaaaaaaaaaaaaaaaaaaaaaaaaaaaaaaaaaaaaaaaaaaaaaaaaaaaaaaaaaaaaaaaaaaaaaaaaaaaaaaaaaaaaaaaaaaaaaaaaaaaaaa"/>
    <w:basedOn w:val="a1"/>
    <w:rsid w:val="009E7072"/>
  </w:style>
  <w:style w:type="paragraph" w:customStyle="1" w:styleId="tbl-cod">
    <w:name w:val="tbl-cod"/>
    <w:basedOn w:val="a0"/>
    <w:uiPriority w:val="99"/>
    <w:rsid w:val="005562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0"/>
    <w:uiPriority w:val="99"/>
    <w:rsid w:val="005562A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8">
    <w:name w:val="Неразрешенное упоминание1"/>
    <w:basedOn w:val="a1"/>
    <w:uiPriority w:val="99"/>
    <w:semiHidden/>
    <w:unhideWhenUsed/>
    <w:rsid w:val="008E5C8D"/>
    <w:rPr>
      <w:color w:val="605E5C"/>
      <w:shd w:val="clear" w:color="auto" w:fill="E1DFDD"/>
    </w:rPr>
  </w:style>
  <w:style w:type="character" w:customStyle="1" w:styleId="ab">
    <w:name w:val="Абзац списка Знак"/>
    <w:link w:val="aa"/>
    <w:uiPriority w:val="34"/>
    <w:locked/>
    <w:rsid w:val="00D06623"/>
    <w:rPr>
      <w:noProof/>
      <w:lang w:val="uk-UA"/>
    </w:rPr>
  </w:style>
  <w:style w:type="character" w:customStyle="1" w:styleId="19">
    <w:name w:val="Текст примечания Знак1"/>
    <w:basedOn w:val="a1"/>
    <w:semiHidden/>
    <w:rsid w:val="00A502F9"/>
    <w:rPr>
      <w:rFonts w:eastAsiaTheme="minorHAnsi"/>
      <w:sz w:val="20"/>
      <w:szCs w:val="20"/>
      <w:lang w:eastAsia="en-US"/>
    </w:rPr>
  </w:style>
  <w:style w:type="paragraph" w:customStyle="1" w:styleId="xfmc1">
    <w:name w:val="xfmc1"/>
    <w:basedOn w:val="a0"/>
    <w:rsid w:val="00A502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10">
    <w:name w:val="Основной текст с отступом 2 Знак1"/>
    <w:basedOn w:val="a1"/>
    <w:uiPriority w:val="99"/>
    <w:semiHidden/>
    <w:rsid w:val="00A502F9"/>
    <w:rPr>
      <w:rFonts w:eastAsiaTheme="minorHAnsi"/>
      <w:lang w:eastAsia="en-US"/>
    </w:rPr>
  </w:style>
  <w:style w:type="character" w:customStyle="1" w:styleId="1a">
    <w:name w:val="Текст выноски Знак1"/>
    <w:basedOn w:val="a1"/>
    <w:uiPriority w:val="99"/>
    <w:semiHidden/>
    <w:rsid w:val="00A502F9"/>
    <w:rPr>
      <w:rFonts w:ascii="Tahoma" w:eastAsiaTheme="minorHAnsi" w:hAnsi="Tahoma" w:cs="Tahoma"/>
      <w:sz w:val="16"/>
      <w:szCs w:val="16"/>
      <w:lang w:eastAsia="en-US"/>
    </w:rPr>
  </w:style>
  <w:style w:type="character" w:customStyle="1" w:styleId="310">
    <w:name w:val="Основной текст 3 Знак1"/>
    <w:basedOn w:val="a1"/>
    <w:semiHidden/>
    <w:rsid w:val="00A502F9"/>
    <w:rPr>
      <w:rFonts w:eastAsiaTheme="minorHAnsi"/>
      <w:sz w:val="16"/>
      <w:szCs w:val="16"/>
      <w:lang w:eastAsia="en-US"/>
    </w:rPr>
  </w:style>
  <w:style w:type="character" w:customStyle="1" w:styleId="1b">
    <w:name w:val="Основной текст с отступом Знак1"/>
    <w:basedOn w:val="a1"/>
    <w:semiHidden/>
    <w:rsid w:val="00A502F9"/>
    <w:rPr>
      <w:rFonts w:eastAsiaTheme="minorHAnsi"/>
      <w:lang w:eastAsia="en-US"/>
    </w:rPr>
  </w:style>
  <w:style w:type="character" w:customStyle="1" w:styleId="1c">
    <w:name w:val="Основной текст Знак1"/>
    <w:basedOn w:val="a1"/>
    <w:semiHidden/>
    <w:rsid w:val="00A502F9"/>
    <w:rPr>
      <w:rFonts w:eastAsiaTheme="minorHAnsi"/>
      <w:lang w:eastAsia="en-US"/>
    </w:rPr>
  </w:style>
  <w:style w:type="character" w:customStyle="1" w:styleId="211">
    <w:name w:val="Основной текст 2 Знак1"/>
    <w:basedOn w:val="a1"/>
    <w:semiHidden/>
    <w:rsid w:val="00A502F9"/>
    <w:rPr>
      <w:rFonts w:eastAsiaTheme="minorHAnsi"/>
      <w:lang w:eastAsia="en-US"/>
    </w:rPr>
  </w:style>
  <w:style w:type="character" w:customStyle="1" w:styleId="1d">
    <w:name w:val="Название Знак1"/>
    <w:basedOn w:val="a1"/>
    <w:rsid w:val="00A502F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e">
    <w:name w:val="Тема примечания Знак1"/>
    <w:basedOn w:val="19"/>
    <w:semiHidden/>
    <w:rsid w:val="00A502F9"/>
    <w:rPr>
      <w:rFonts w:eastAsiaTheme="minorHAnsi"/>
      <w:b/>
      <w:bCs/>
      <w:sz w:val="20"/>
      <w:szCs w:val="20"/>
      <w:lang w:eastAsia="en-US"/>
    </w:rPr>
  </w:style>
  <w:style w:type="character" w:customStyle="1" w:styleId="270">
    <w:name w:val="Основной текст (2) + 7"/>
    <w:aliases w:val="5 pt,Полужирный,Курсив"/>
    <w:rsid w:val="00A502F9"/>
    <w:rPr>
      <w:rFonts w:ascii="Arial" w:eastAsia="Arial" w:hAnsi="Arial" w:cs="Arial" w:hint="default"/>
      <w:b w:val="0"/>
      <w:bCs w:val="0"/>
      <w:i w:val="0"/>
      <w:iCs w:val="0"/>
      <w:smallCaps w:val="0"/>
      <w:strike w:val="0"/>
      <w:dstrike w:val="0"/>
      <w:color w:val="000000"/>
      <w:spacing w:val="0"/>
      <w:w w:val="100"/>
      <w:position w:val="0"/>
      <w:sz w:val="11"/>
      <w:szCs w:val="11"/>
      <w:u w:val="none"/>
      <w:effect w:val="none"/>
      <w:lang w:val="uk-UA" w:eastAsia="uk-UA" w:bidi="uk-UA"/>
    </w:rPr>
  </w:style>
  <w:style w:type="character" w:customStyle="1" w:styleId="1f">
    <w:name w:val="Незакрита згадка1"/>
    <w:basedOn w:val="a1"/>
    <w:uiPriority w:val="99"/>
    <w:semiHidden/>
    <w:rsid w:val="00A502F9"/>
    <w:rPr>
      <w:color w:val="605E5C"/>
      <w:shd w:val="clear" w:color="auto" w:fill="E1DFDD"/>
    </w:rPr>
  </w:style>
  <w:style w:type="table" w:customStyle="1" w:styleId="TableNormal">
    <w:name w:val="Table Normal"/>
    <w:uiPriority w:val="2"/>
    <w:semiHidden/>
    <w:unhideWhenUsed/>
    <w:qFormat/>
    <w:rsid w:val="00F4449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44497"/>
    <w:pPr>
      <w:widowControl w:val="0"/>
      <w:autoSpaceDE w:val="0"/>
      <w:autoSpaceDN w:val="0"/>
      <w:spacing w:after="0" w:line="240" w:lineRule="auto"/>
    </w:pPr>
    <w:rPr>
      <w:rFonts w:ascii="Times New Roman" w:eastAsia="Times New Roman" w:hAnsi="Times New Roman" w:cs="Times New Roman"/>
      <w:lang w:val="uk-UA" w:eastAsia="en-US"/>
    </w:rPr>
  </w:style>
  <w:style w:type="character" w:customStyle="1" w:styleId="2a">
    <w:name w:val="Незакрита згадка2"/>
    <w:basedOn w:val="a1"/>
    <w:uiPriority w:val="99"/>
    <w:semiHidden/>
    <w:unhideWhenUsed/>
    <w:rsid w:val="00C43547"/>
    <w:rPr>
      <w:color w:val="605E5C"/>
      <w:shd w:val="clear" w:color="auto" w:fill="E1DFDD"/>
    </w:rPr>
  </w:style>
  <w:style w:type="table" w:customStyle="1" w:styleId="220">
    <w:name w:val="Сетка таблицы22"/>
    <w:basedOn w:val="a2"/>
    <w:next w:val="a5"/>
    <w:rsid w:val="0000171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690">
      <w:bodyDiv w:val="1"/>
      <w:marLeft w:val="0"/>
      <w:marRight w:val="0"/>
      <w:marTop w:val="0"/>
      <w:marBottom w:val="0"/>
      <w:divBdr>
        <w:top w:val="none" w:sz="0" w:space="0" w:color="auto"/>
        <w:left w:val="none" w:sz="0" w:space="0" w:color="auto"/>
        <w:bottom w:val="none" w:sz="0" w:space="0" w:color="auto"/>
        <w:right w:val="none" w:sz="0" w:space="0" w:color="auto"/>
      </w:divBdr>
    </w:div>
    <w:div w:id="54401896">
      <w:bodyDiv w:val="1"/>
      <w:marLeft w:val="0"/>
      <w:marRight w:val="0"/>
      <w:marTop w:val="0"/>
      <w:marBottom w:val="0"/>
      <w:divBdr>
        <w:top w:val="none" w:sz="0" w:space="0" w:color="auto"/>
        <w:left w:val="none" w:sz="0" w:space="0" w:color="auto"/>
        <w:bottom w:val="none" w:sz="0" w:space="0" w:color="auto"/>
        <w:right w:val="none" w:sz="0" w:space="0" w:color="auto"/>
      </w:divBdr>
    </w:div>
    <w:div w:id="79183295">
      <w:bodyDiv w:val="1"/>
      <w:marLeft w:val="0"/>
      <w:marRight w:val="0"/>
      <w:marTop w:val="0"/>
      <w:marBottom w:val="0"/>
      <w:divBdr>
        <w:top w:val="none" w:sz="0" w:space="0" w:color="auto"/>
        <w:left w:val="none" w:sz="0" w:space="0" w:color="auto"/>
        <w:bottom w:val="none" w:sz="0" w:space="0" w:color="auto"/>
        <w:right w:val="none" w:sz="0" w:space="0" w:color="auto"/>
      </w:divBdr>
    </w:div>
    <w:div w:id="87506654">
      <w:bodyDiv w:val="1"/>
      <w:marLeft w:val="0"/>
      <w:marRight w:val="0"/>
      <w:marTop w:val="0"/>
      <w:marBottom w:val="0"/>
      <w:divBdr>
        <w:top w:val="none" w:sz="0" w:space="0" w:color="auto"/>
        <w:left w:val="none" w:sz="0" w:space="0" w:color="auto"/>
        <w:bottom w:val="none" w:sz="0" w:space="0" w:color="auto"/>
        <w:right w:val="none" w:sz="0" w:space="0" w:color="auto"/>
      </w:divBdr>
    </w:div>
    <w:div w:id="100348241">
      <w:bodyDiv w:val="1"/>
      <w:marLeft w:val="0"/>
      <w:marRight w:val="0"/>
      <w:marTop w:val="0"/>
      <w:marBottom w:val="0"/>
      <w:divBdr>
        <w:top w:val="none" w:sz="0" w:space="0" w:color="auto"/>
        <w:left w:val="none" w:sz="0" w:space="0" w:color="auto"/>
        <w:bottom w:val="none" w:sz="0" w:space="0" w:color="auto"/>
        <w:right w:val="none" w:sz="0" w:space="0" w:color="auto"/>
      </w:divBdr>
    </w:div>
    <w:div w:id="166601327">
      <w:bodyDiv w:val="1"/>
      <w:marLeft w:val="0"/>
      <w:marRight w:val="0"/>
      <w:marTop w:val="0"/>
      <w:marBottom w:val="0"/>
      <w:divBdr>
        <w:top w:val="none" w:sz="0" w:space="0" w:color="auto"/>
        <w:left w:val="none" w:sz="0" w:space="0" w:color="auto"/>
        <w:bottom w:val="none" w:sz="0" w:space="0" w:color="auto"/>
        <w:right w:val="none" w:sz="0" w:space="0" w:color="auto"/>
      </w:divBdr>
    </w:div>
    <w:div w:id="190533819">
      <w:bodyDiv w:val="1"/>
      <w:marLeft w:val="0"/>
      <w:marRight w:val="0"/>
      <w:marTop w:val="0"/>
      <w:marBottom w:val="0"/>
      <w:divBdr>
        <w:top w:val="none" w:sz="0" w:space="0" w:color="auto"/>
        <w:left w:val="none" w:sz="0" w:space="0" w:color="auto"/>
        <w:bottom w:val="none" w:sz="0" w:space="0" w:color="auto"/>
        <w:right w:val="none" w:sz="0" w:space="0" w:color="auto"/>
      </w:divBdr>
    </w:div>
    <w:div w:id="298807770">
      <w:bodyDiv w:val="1"/>
      <w:marLeft w:val="0"/>
      <w:marRight w:val="0"/>
      <w:marTop w:val="0"/>
      <w:marBottom w:val="0"/>
      <w:divBdr>
        <w:top w:val="none" w:sz="0" w:space="0" w:color="auto"/>
        <w:left w:val="none" w:sz="0" w:space="0" w:color="auto"/>
        <w:bottom w:val="none" w:sz="0" w:space="0" w:color="auto"/>
        <w:right w:val="none" w:sz="0" w:space="0" w:color="auto"/>
      </w:divBdr>
    </w:div>
    <w:div w:id="313337108">
      <w:bodyDiv w:val="1"/>
      <w:marLeft w:val="0"/>
      <w:marRight w:val="0"/>
      <w:marTop w:val="0"/>
      <w:marBottom w:val="0"/>
      <w:divBdr>
        <w:top w:val="none" w:sz="0" w:space="0" w:color="auto"/>
        <w:left w:val="none" w:sz="0" w:space="0" w:color="auto"/>
        <w:bottom w:val="none" w:sz="0" w:space="0" w:color="auto"/>
        <w:right w:val="none" w:sz="0" w:space="0" w:color="auto"/>
      </w:divBdr>
    </w:div>
    <w:div w:id="318537247">
      <w:bodyDiv w:val="1"/>
      <w:marLeft w:val="0"/>
      <w:marRight w:val="0"/>
      <w:marTop w:val="0"/>
      <w:marBottom w:val="0"/>
      <w:divBdr>
        <w:top w:val="none" w:sz="0" w:space="0" w:color="auto"/>
        <w:left w:val="none" w:sz="0" w:space="0" w:color="auto"/>
        <w:bottom w:val="none" w:sz="0" w:space="0" w:color="auto"/>
        <w:right w:val="none" w:sz="0" w:space="0" w:color="auto"/>
      </w:divBdr>
    </w:div>
    <w:div w:id="334382930">
      <w:bodyDiv w:val="1"/>
      <w:marLeft w:val="0"/>
      <w:marRight w:val="0"/>
      <w:marTop w:val="0"/>
      <w:marBottom w:val="0"/>
      <w:divBdr>
        <w:top w:val="none" w:sz="0" w:space="0" w:color="auto"/>
        <w:left w:val="none" w:sz="0" w:space="0" w:color="auto"/>
        <w:bottom w:val="none" w:sz="0" w:space="0" w:color="auto"/>
        <w:right w:val="none" w:sz="0" w:space="0" w:color="auto"/>
      </w:divBdr>
    </w:div>
    <w:div w:id="469400861">
      <w:bodyDiv w:val="1"/>
      <w:marLeft w:val="0"/>
      <w:marRight w:val="0"/>
      <w:marTop w:val="0"/>
      <w:marBottom w:val="0"/>
      <w:divBdr>
        <w:top w:val="none" w:sz="0" w:space="0" w:color="auto"/>
        <w:left w:val="none" w:sz="0" w:space="0" w:color="auto"/>
        <w:bottom w:val="none" w:sz="0" w:space="0" w:color="auto"/>
        <w:right w:val="none" w:sz="0" w:space="0" w:color="auto"/>
      </w:divBdr>
    </w:div>
    <w:div w:id="470633197">
      <w:bodyDiv w:val="1"/>
      <w:marLeft w:val="0"/>
      <w:marRight w:val="0"/>
      <w:marTop w:val="0"/>
      <w:marBottom w:val="0"/>
      <w:divBdr>
        <w:top w:val="none" w:sz="0" w:space="0" w:color="auto"/>
        <w:left w:val="none" w:sz="0" w:space="0" w:color="auto"/>
        <w:bottom w:val="none" w:sz="0" w:space="0" w:color="auto"/>
        <w:right w:val="none" w:sz="0" w:space="0" w:color="auto"/>
      </w:divBdr>
    </w:div>
    <w:div w:id="491261512">
      <w:bodyDiv w:val="1"/>
      <w:marLeft w:val="0"/>
      <w:marRight w:val="0"/>
      <w:marTop w:val="0"/>
      <w:marBottom w:val="0"/>
      <w:divBdr>
        <w:top w:val="none" w:sz="0" w:space="0" w:color="auto"/>
        <w:left w:val="none" w:sz="0" w:space="0" w:color="auto"/>
        <w:bottom w:val="none" w:sz="0" w:space="0" w:color="auto"/>
        <w:right w:val="none" w:sz="0" w:space="0" w:color="auto"/>
      </w:divBdr>
    </w:div>
    <w:div w:id="495270168">
      <w:bodyDiv w:val="1"/>
      <w:marLeft w:val="0"/>
      <w:marRight w:val="0"/>
      <w:marTop w:val="0"/>
      <w:marBottom w:val="0"/>
      <w:divBdr>
        <w:top w:val="none" w:sz="0" w:space="0" w:color="auto"/>
        <w:left w:val="none" w:sz="0" w:space="0" w:color="auto"/>
        <w:bottom w:val="none" w:sz="0" w:space="0" w:color="auto"/>
        <w:right w:val="none" w:sz="0" w:space="0" w:color="auto"/>
      </w:divBdr>
    </w:div>
    <w:div w:id="579799347">
      <w:bodyDiv w:val="1"/>
      <w:marLeft w:val="0"/>
      <w:marRight w:val="0"/>
      <w:marTop w:val="0"/>
      <w:marBottom w:val="0"/>
      <w:divBdr>
        <w:top w:val="none" w:sz="0" w:space="0" w:color="auto"/>
        <w:left w:val="none" w:sz="0" w:space="0" w:color="auto"/>
        <w:bottom w:val="none" w:sz="0" w:space="0" w:color="auto"/>
        <w:right w:val="none" w:sz="0" w:space="0" w:color="auto"/>
      </w:divBdr>
    </w:div>
    <w:div w:id="589968868">
      <w:bodyDiv w:val="1"/>
      <w:marLeft w:val="0"/>
      <w:marRight w:val="0"/>
      <w:marTop w:val="0"/>
      <w:marBottom w:val="0"/>
      <w:divBdr>
        <w:top w:val="none" w:sz="0" w:space="0" w:color="auto"/>
        <w:left w:val="none" w:sz="0" w:space="0" w:color="auto"/>
        <w:bottom w:val="none" w:sz="0" w:space="0" w:color="auto"/>
        <w:right w:val="none" w:sz="0" w:space="0" w:color="auto"/>
      </w:divBdr>
    </w:div>
    <w:div w:id="613830390">
      <w:bodyDiv w:val="1"/>
      <w:marLeft w:val="0"/>
      <w:marRight w:val="0"/>
      <w:marTop w:val="0"/>
      <w:marBottom w:val="0"/>
      <w:divBdr>
        <w:top w:val="none" w:sz="0" w:space="0" w:color="auto"/>
        <w:left w:val="none" w:sz="0" w:space="0" w:color="auto"/>
        <w:bottom w:val="none" w:sz="0" w:space="0" w:color="auto"/>
        <w:right w:val="none" w:sz="0" w:space="0" w:color="auto"/>
      </w:divBdr>
    </w:div>
    <w:div w:id="766658772">
      <w:bodyDiv w:val="1"/>
      <w:marLeft w:val="0"/>
      <w:marRight w:val="0"/>
      <w:marTop w:val="0"/>
      <w:marBottom w:val="0"/>
      <w:divBdr>
        <w:top w:val="none" w:sz="0" w:space="0" w:color="auto"/>
        <w:left w:val="none" w:sz="0" w:space="0" w:color="auto"/>
        <w:bottom w:val="none" w:sz="0" w:space="0" w:color="auto"/>
        <w:right w:val="none" w:sz="0" w:space="0" w:color="auto"/>
      </w:divBdr>
    </w:div>
    <w:div w:id="792334897">
      <w:bodyDiv w:val="1"/>
      <w:marLeft w:val="0"/>
      <w:marRight w:val="0"/>
      <w:marTop w:val="0"/>
      <w:marBottom w:val="0"/>
      <w:divBdr>
        <w:top w:val="none" w:sz="0" w:space="0" w:color="auto"/>
        <w:left w:val="none" w:sz="0" w:space="0" w:color="auto"/>
        <w:bottom w:val="none" w:sz="0" w:space="0" w:color="auto"/>
        <w:right w:val="none" w:sz="0" w:space="0" w:color="auto"/>
      </w:divBdr>
    </w:div>
    <w:div w:id="795568232">
      <w:bodyDiv w:val="1"/>
      <w:marLeft w:val="0"/>
      <w:marRight w:val="0"/>
      <w:marTop w:val="0"/>
      <w:marBottom w:val="0"/>
      <w:divBdr>
        <w:top w:val="none" w:sz="0" w:space="0" w:color="auto"/>
        <w:left w:val="none" w:sz="0" w:space="0" w:color="auto"/>
        <w:bottom w:val="none" w:sz="0" w:space="0" w:color="auto"/>
        <w:right w:val="none" w:sz="0" w:space="0" w:color="auto"/>
      </w:divBdr>
      <w:divsChild>
        <w:div w:id="57677890">
          <w:marLeft w:val="0"/>
          <w:marRight w:val="113"/>
          <w:marTop w:val="0"/>
          <w:marBottom w:val="0"/>
          <w:divBdr>
            <w:top w:val="none" w:sz="0" w:space="0" w:color="auto"/>
            <w:left w:val="none" w:sz="0" w:space="0" w:color="auto"/>
            <w:bottom w:val="none" w:sz="0" w:space="0" w:color="auto"/>
            <w:right w:val="none" w:sz="0" w:space="0" w:color="auto"/>
          </w:divBdr>
        </w:div>
        <w:div w:id="854030616">
          <w:marLeft w:val="0"/>
          <w:marRight w:val="113"/>
          <w:marTop w:val="0"/>
          <w:marBottom w:val="0"/>
          <w:divBdr>
            <w:top w:val="none" w:sz="0" w:space="0" w:color="auto"/>
            <w:left w:val="none" w:sz="0" w:space="0" w:color="auto"/>
            <w:bottom w:val="none" w:sz="0" w:space="0" w:color="auto"/>
            <w:right w:val="none" w:sz="0" w:space="0" w:color="auto"/>
          </w:divBdr>
        </w:div>
        <w:div w:id="1017653606">
          <w:marLeft w:val="0"/>
          <w:marRight w:val="113"/>
          <w:marTop w:val="0"/>
          <w:marBottom w:val="0"/>
          <w:divBdr>
            <w:top w:val="none" w:sz="0" w:space="0" w:color="auto"/>
            <w:left w:val="none" w:sz="0" w:space="0" w:color="auto"/>
            <w:bottom w:val="none" w:sz="0" w:space="0" w:color="auto"/>
            <w:right w:val="none" w:sz="0" w:space="0" w:color="auto"/>
          </w:divBdr>
        </w:div>
        <w:div w:id="976763074">
          <w:marLeft w:val="0"/>
          <w:marRight w:val="113"/>
          <w:marTop w:val="0"/>
          <w:marBottom w:val="0"/>
          <w:divBdr>
            <w:top w:val="none" w:sz="0" w:space="0" w:color="auto"/>
            <w:left w:val="none" w:sz="0" w:space="0" w:color="auto"/>
            <w:bottom w:val="none" w:sz="0" w:space="0" w:color="auto"/>
            <w:right w:val="none" w:sz="0" w:space="0" w:color="auto"/>
          </w:divBdr>
        </w:div>
        <w:div w:id="2069646256">
          <w:marLeft w:val="0"/>
          <w:marRight w:val="113"/>
          <w:marTop w:val="0"/>
          <w:marBottom w:val="0"/>
          <w:divBdr>
            <w:top w:val="none" w:sz="0" w:space="0" w:color="auto"/>
            <w:left w:val="none" w:sz="0" w:space="0" w:color="auto"/>
            <w:bottom w:val="none" w:sz="0" w:space="0" w:color="auto"/>
            <w:right w:val="none" w:sz="0" w:space="0" w:color="auto"/>
          </w:divBdr>
        </w:div>
      </w:divsChild>
    </w:div>
    <w:div w:id="932783965">
      <w:bodyDiv w:val="1"/>
      <w:marLeft w:val="0"/>
      <w:marRight w:val="0"/>
      <w:marTop w:val="0"/>
      <w:marBottom w:val="0"/>
      <w:divBdr>
        <w:top w:val="none" w:sz="0" w:space="0" w:color="auto"/>
        <w:left w:val="none" w:sz="0" w:space="0" w:color="auto"/>
        <w:bottom w:val="none" w:sz="0" w:space="0" w:color="auto"/>
        <w:right w:val="none" w:sz="0" w:space="0" w:color="auto"/>
      </w:divBdr>
    </w:div>
    <w:div w:id="942149570">
      <w:bodyDiv w:val="1"/>
      <w:marLeft w:val="0"/>
      <w:marRight w:val="0"/>
      <w:marTop w:val="0"/>
      <w:marBottom w:val="0"/>
      <w:divBdr>
        <w:top w:val="none" w:sz="0" w:space="0" w:color="auto"/>
        <w:left w:val="none" w:sz="0" w:space="0" w:color="auto"/>
        <w:bottom w:val="none" w:sz="0" w:space="0" w:color="auto"/>
        <w:right w:val="none" w:sz="0" w:space="0" w:color="auto"/>
      </w:divBdr>
    </w:div>
    <w:div w:id="954138645">
      <w:bodyDiv w:val="1"/>
      <w:marLeft w:val="0"/>
      <w:marRight w:val="0"/>
      <w:marTop w:val="0"/>
      <w:marBottom w:val="0"/>
      <w:divBdr>
        <w:top w:val="none" w:sz="0" w:space="0" w:color="auto"/>
        <w:left w:val="none" w:sz="0" w:space="0" w:color="auto"/>
        <w:bottom w:val="none" w:sz="0" w:space="0" w:color="auto"/>
        <w:right w:val="none" w:sz="0" w:space="0" w:color="auto"/>
      </w:divBdr>
    </w:div>
    <w:div w:id="1065881977">
      <w:bodyDiv w:val="1"/>
      <w:marLeft w:val="0"/>
      <w:marRight w:val="0"/>
      <w:marTop w:val="0"/>
      <w:marBottom w:val="0"/>
      <w:divBdr>
        <w:top w:val="none" w:sz="0" w:space="0" w:color="auto"/>
        <w:left w:val="none" w:sz="0" w:space="0" w:color="auto"/>
        <w:bottom w:val="none" w:sz="0" w:space="0" w:color="auto"/>
        <w:right w:val="none" w:sz="0" w:space="0" w:color="auto"/>
      </w:divBdr>
    </w:div>
    <w:div w:id="1212426685">
      <w:bodyDiv w:val="1"/>
      <w:marLeft w:val="0"/>
      <w:marRight w:val="0"/>
      <w:marTop w:val="0"/>
      <w:marBottom w:val="0"/>
      <w:divBdr>
        <w:top w:val="none" w:sz="0" w:space="0" w:color="auto"/>
        <w:left w:val="none" w:sz="0" w:space="0" w:color="auto"/>
        <w:bottom w:val="none" w:sz="0" w:space="0" w:color="auto"/>
        <w:right w:val="none" w:sz="0" w:space="0" w:color="auto"/>
      </w:divBdr>
    </w:div>
    <w:div w:id="1229802003">
      <w:bodyDiv w:val="1"/>
      <w:marLeft w:val="0"/>
      <w:marRight w:val="0"/>
      <w:marTop w:val="0"/>
      <w:marBottom w:val="0"/>
      <w:divBdr>
        <w:top w:val="none" w:sz="0" w:space="0" w:color="auto"/>
        <w:left w:val="none" w:sz="0" w:space="0" w:color="auto"/>
        <w:bottom w:val="none" w:sz="0" w:space="0" w:color="auto"/>
        <w:right w:val="none" w:sz="0" w:space="0" w:color="auto"/>
      </w:divBdr>
    </w:div>
    <w:div w:id="1274097339">
      <w:bodyDiv w:val="1"/>
      <w:marLeft w:val="0"/>
      <w:marRight w:val="0"/>
      <w:marTop w:val="0"/>
      <w:marBottom w:val="0"/>
      <w:divBdr>
        <w:top w:val="none" w:sz="0" w:space="0" w:color="auto"/>
        <w:left w:val="none" w:sz="0" w:space="0" w:color="auto"/>
        <w:bottom w:val="none" w:sz="0" w:space="0" w:color="auto"/>
        <w:right w:val="none" w:sz="0" w:space="0" w:color="auto"/>
      </w:divBdr>
    </w:div>
    <w:div w:id="1286231301">
      <w:bodyDiv w:val="1"/>
      <w:marLeft w:val="0"/>
      <w:marRight w:val="0"/>
      <w:marTop w:val="0"/>
      <w:marBottom w:val="0"/>
      <w:divBdr>
        <w:top w:val="none" w:sz="0" w:space="0" w:color="auto"/>
        <w:left w:val="none" w:sz="0" w:space="0" w:color="auto"/>
        <w:bottom w:val="none" w:sz="0" w:space="0" w:color="auto"/>
        <w:right w:val="none" w:sz="0" w:space="0" w:color="auto"/>
      </w:divBdr>
    </w:div>
    <w:div w:id="1404569595">
      <w:bodyDiv w:val="1"/>
      <w:marLeft w:val="0"/>
      <w:marRight w:val="0"/>
      <w:marTop w:val="0"/>
      <w:marBottom w:val="0"/>
      <w:divBdr>
        <w:top w:val="none" w:sz="0" w:space="0" w:color="auto"/>
        <w:left w:val="none" w:sz="0" w:space="0" w:color="auto"/>
        <w:bottom w:val="none" w:sz="0" w:space="0" w:color="auto"/>
        <w:right w:val="none" w:sz="0" w:space="0" w:color="auto"/>
      </w:divBdr>
    </w:div>
    <w:div w:id="1562524919">
      <w:bodyDiv w:val="1"/>
      <w:marLeft w:val="0"/>
      <w:marRight w:val="0"/>
      <w:marTop w:val="0"/>
      <w:marBottom w:val="0"/>
      <w:divBdr>
        <w:top w:val="none" w:sz="0" w:space="0" w:color="auto"/>
        <w:left w:val="none" w:sz="0" w:space="0" w:color="auto"/>
        <w:bottom w:val="none" w:sz="0" w:space="0" w:color="auto"/>
        <w:right w:val="none" w:sz="0" w:space="0" w:color="auto"/>
      </w:divBdr>
    </w:div>
    <w:div w:id="1577087802">
      <w:bodyDiv w:val="1"/>
      <w:marLeft w:val="0"/>
      <w:marRight w:val="0"/>
      <w:marTop w:val="0"/>
      <w:marBottom w:val="0"/>
      <w:divBdr>
        <w:top w:val="none" w:sz="0" w:space="0" w:color="auto"/>
        <w:left w:val="none" w:sz="0" w:space="0" w:color="auto"/>
        <w:bottom w:val="none" w:sz="0" w:space="0" w:color="auto"/>
        <w:right w:val="none" w:sz="0" w:space="0" w:color="auto"/>
      </w:divBdr>
    </w:div>
    <w:div w:id="1813868469">
      <w:bodyDiv w:val="1"/>
      <w:marLeft w:val="0"/>
      <w:marRight w:val="0"/>
      <w:marTop w:val="0"/>
      <w:marBottom w:val="0"/>
      <w:divBdr>
        <w:top w:val="none" w:sz="0" w:space="0" w:color="auto"/>
        <w:left w:val="none" w:sz="0" w:space="0" w:color="auto"/>
        <w:bottom w:val="none" w:sz="0" w:space="0" w:color="auto"/>
        <w:right w:val="none" w:sz="0" w:space="0" w:color="auto"/>
      </w:divBdr>
    </w:div>
    <w:div w:id="1843666059">
      <w:bodyDiv w:val="1"/>
      <w:marLeft w:val="0"/>
      <w:marRight w:val="0"/>
      <w:marTop w:val="0"/>
      <w:marBottom w:val="0"/>
      <w:divBdr>
        <w:top w:val="none" w:sz="0" w:space="0" w:color="auto"/>
        <w:left w:val="none" w:sz="0" w:space="0" w:color="auto"/>
        <w:bottom w:val="none" w:sz="0" w:space="0" w:color="auto"/>
        <w:right w:val="none" w:sz="0" w:space="0" w:color="auto"/>
      </w:divBdr>
    </w:div>
    <w:div w:id="1912350100">
      <w:bodyDiv w:val="1"/>
      <w:marLeft w:val="0"/>
      <w:marRight w:val="0"/>
      <w:marTop w:val="0"/>
      <w:marBottom w:val="0"/>
      <w:divBdr>
        <w:top w:val="none" w:sz="0" w:space="0" w:color="auto"/>
        <w:left w:val="none" w:sz="0" w:space="0" w:color="auto"/>
        <w:bottom w:val="none" w:sz="0" w:space="0" w:color="auto"/>
        <w:right w:val="none" w:sz="0" w:space="0" w:color="auto"/>
      </w:divBdr>
    </w:div>
    <w:div w:id="1936283101">
      <w:bodyDiv w:val="1"/>
      <w:marLeft w:val="0"/>
      <w:marRight w:val="0"/>
      <w:marTop w:val="0"/>
      <w:marBottom w:val="0"/>
      <w:divBdr>
        <w:top w:val="none" w:sz="0" w:space="0" w:color="auto"/>
        <w:left w:val="none" w:sz="0" w:space="0" w:color="auto"/>
        <w:bottom w:val="none" w:sz="0" w:space="0" w:color="auto"/>
        <w:right w:val="none" w:sz="0" w:space="0" w:color="auto"/>
      </w:divBdr>
    </w:div>
    <w:div w:id="1990672872">
      <w:bodyDiv w:val="1"/>
      <w:marLeft w:val="0"/>
      <w:marRight w:val="0"/>
      <w:marTop w:val="0"/>
      <w:marBottom w:val="0"/>
      <w:divBdr>
        <w:top w:val="none" w:sz="0" w:space="0" w:color="auto"/>
        <w:left w:val="none" w:sz="0" w:space="0" w:color="auto"/>
        <w:bottom w:val="none" w:sz="0" w:space="0" w:color="auto"/>
        <w:right w:val="none" w:sz="0" w:space="0" w:color="auto"/>
      </w:divBdr>
    </w:div>
    <w:div w:id="2002002038">
      <w:bodyDiv w:val="1"/>
      <w:marLeft w:val="0"/>
      <w:marRight w:val="0"/>
      <w:marTop w:val="0"/>
      <w:marBottom w:val="0"/>
      <w:divBdr>
        <w:top w:val="none" w:sz="0" w:space="0" w:color="auto"/>
        <w:left w:val="none" w:sz="0" w:space="0" w:color="auto"/>
        <w:bottom w:val="none" w:sz="0" w:space="0" w:color="auto"/>
        <w:right w:val="none" w:sz="0" w:space="0" w:color="auto"/>
      </w:divBdr>
    </w:div>
    <w:div w:id="2103261713">
      <w:bodyDiv w:val="1"/>
      <w:marLeft w:val="0"/>
      <w:marRight w:val="0"/>
      <w:marTop w:val="0"/>
      <w:marBottom w:val="0"/>
      <w:divBdr>
        <w:top w:val="none" w:sz="0" w:space="0" w:color="auto"/>
        <w:left w:val="none" w:sz="0" w:space="0" w:color="auto"/>
        <w:bottom w:val="none" w:sz="0" w:space="0" w:color="auto"/>
        <w:right w:val="none" w:sz="0" w:space="0" w:color="auto"/>
      </w:divBdr>
    </w:div>
    <w:div w:id="21325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3382-7C73-4AB0-9A6A-B6A907ED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35187</Words>
  <Characters>20058</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c:creator>
  <cp:lastModifiedBy>Пользователь</cp:lastModifiedBy>
  <cp:revision>6</cp:revision>
  <cp:lastPrinted>2021-11-11T14:19:00Z</cp:lastPrinted>
  <dcterms:created xsi:type="dcterms:W3CDTF">2023-11-27T13:05:00Z</dcterms:created>
  <dcterms:modified xsi:type="dcterms:W3CDTF">2023-11-28T11:08:00Z</dcterms:modified>
</cp:coreProperties>
</file>