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7E78" w14:textId="77777777" w:rsidR="00DD23F7" w:rsidRPr="00DD23F7" w:rsidRDefault="00DD23F7" w:rsidP="00DD23F7">
      <w:pPr>
        <w:spacing w:after="0" w:line="240" w:lineRule="auto"/>
        <w:jc w:val="center"/>
        <w:rPr>
          <w:rFonts w:ascii="Times New Roman" w:eastAsia="Times New Roman" w:hAnsi="Times New Roman" w:cs="Times New Roman"/>
          <w:b/>
          <w:sz w:val="24"/>
          <w:szCs w:val="24"/>
          <w:lang w:val="uk-UA" w:eastAsia="ru-RU"/>
        </w:rPr>
      </w:pPr>
      <w:r w:rsidRPr="00DD23F7">
        <w:rPr>
          <w:rFonts w:ascii="Times New Roman" w:eastAsia="Times New Roman" w:hAnsi="Times New Roman" w:cs="Times New Roman"/>
          <w:b/>
          <w:sz w:val="24"/>
          <w:szCs w:val="24"/>
          <w:lang w:val="uk-UA" w:eastAsia="ru-RU"/>
        </w:rPr>
        <w:t>КОМУНАЛЬНЕ НЕКОМЕРЦІЙНЕ ПІДПРИЄМСТВО</w:t>
      </w:r>
    </w:p>
    <w:p w14:paraId="737E9476" w14:textId="77777777" w:rsidR="00DD23F7" w:rsidRPr="00DD23F7" w:rsidRDefault="00DD23F7" w:rsidP="00DD23F7">
      <w:pPr>
        <w:spacing w:after="0" w:line="240" w:lineRule="auto"/>
        <w:jc w:val="center"/>
        <w:rPr>
          <w:rFonts w:ascii="Times New Roman" w:eastAsia="Times New Roman" w:hAnsi="Times New Roman" w:cs="Times New Roman"/>
          <w:b/>
          <w:sz w:val="24"/>
          <w:szCs w:val="24"/>
          <w:lang w:val="uk-UA" w:eastAsia="ru-RU"/>
        </w:rPr>
      </w:pPr>
      <w:r w:rsidRPr="00DD23F7">
        <w:rPr>
          <w:rFonts w:ascii="Times New Roman" w:eastAsia="Times New Roman" w:hAnsi="Times New Roman" w:cs="Times New Roman"/>
          <w:b/>
          <w:sz w:val="24"/>
          <w:szCs w:val="24"/>
          <w:lang w:val="uk-UA" w:eastAsia="ru-RU"/>
        </w:rPr>
        <w:t>«ДИТЯЧА МІСЬКА ПОЛІКЛІНІКА № 7»</w:t>
      </w:r>
    </w:p>
    <w:p w14:paraId="5A126F06" w14:textId="77777777" w:rsidR="00DD23F7" w:rsidRPr="00DD23F7" w:rsidRDefault="00DD23F7" w:rsidP="00DD23F7">
      <w:pPr>
        <w:spacing w:after="0" w:line="240" w:lineRule="auto"/>
        <w:jc w:val="center"/>
        <w:rPr>
          <w:rFonts w:ascii="Times New Roman" w:eastAsia="Times New Roman" w:hAnsi="Times New Roman" w:cs="Times New Roman"/>
          <w:b/>
          <w:sz w:val="24"/>
          <w:szCs w:val="24"/>
          <w:lang w:val="uk-UA" w:eastAsia="ru-RU"/>
        </w:rPr>
      </w:pPr>
      <w:r w:rsidRPr="00DD23F7">
        <w:rPr>
          <w:rFonts w:ascii="Times New Roman" w:eastAsia="Times New Roman" w:hAnsi="Times New Roman" w:cs="Times New Roman"/>
          <w:b/>
          <w:sz w:val="24"/>
          <w:szCs w:val="24"/>
          <w:lang w:val="uk-UA" w:eastAsia="ru-RU"/>
        </w:rPr>
        <w:t>ОДЕСЬКОЇ МІСЬКОЇ РАДИ</w:t>
      </w:r>
    </w:p>
    <w:p w14:paraId="103A1246" w14:textId="77777777" w:rsidR="00DD23F7" w:rsidRPr="00DD23F7" w:rsidRDefault="00DD23F7" w:rsidP="00DD23F7">
      <w:pPr>
        <w:spacing w:after="0" w:line="240" w:lineRule="auto"/>
        <w:jc w:val="center"/>
        <w:rPr>
          <w:rFonts w:ascii="Times New Roman" w:eastAsia="Calibri" w:hAnsi="Times New Roman" w:cs="Times New Roman"/>
          <w:b/>
          <w:sz w:val="32"/>
          <w:szCs w:val="32"/>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DD23F7" w:rsidRPr="00DD23F7" w14:paraId="67845F4F" w14:textId="77777777" w:rsidTr="003549A0">
        <w:tc>
          <w:tcPr>
            <w:tcW w:w="4815" w:type="dxa"/>
            <w:tcBorders>
              <w:top w:val="nil"/>
              <w:left w:val="nil"/>
              <w:bottom w:val="nil"/>
              <w:right w:val="nil"/>
            </w:tcBorders>
          </w:tcPr>
          <w:p w14:paraId="1EDBB9C9" w14:textId="77777777" w:rsidR="00DD23F7" w:rsidRPr="00DD23F7" w:rsidRDefault="00DD23F7" w:rsidP="00DD23F7">
            <w:pPr>
              <w:spacing w:after="0" w:line="240" w:lineRule="auto"/>
              <w:rPr>
                <w:rFonts w:ascii="Times New Roman" w:eastAsia="Times New Roman" w:hAnsi="Times New Roman" w:cs="Times New Roman"/>
                <w:b/>
                <w:bCs/>
                <w:sz w:val="24"/>
                <w:szCs w:val="24"/>
                <w:lang w:val="uk-UA" w:eastAsia="ru-RU"/>
              </w:rPr>
            </w:pPr>
          </w:p>
        </w:tc>
        <w:tc>
          <w:tcPr>
            <w:tcW w:w="4786" w:type="dxa"/>
            <w:tcBorders>
              <w:top w:val="nil"/>
              <w:left w:val="nil"/>
              <w:bottom w:val="nil"/>
              <w:right w:val="nil"/>
            </w:tcBorders>
          </w:tcPr>
          <w:p w14:paraId="6E7309E4" w14:textId="77777777" w:rsidR="00DD23F7" w:rsidRPr="00DD23F7" w:rsidRDefault="00DD23F7" w:rsidP="00DD23F7">
            <w:pPr>
              <w:spacing w:after="0" w:line="240" w:lineRule="auto"/>
              <w:rPr>
                <w:rFonts w:ascii="Times New Roman" w:eastAsia="Times New Roman" w:hAnsi="Times New Roman" w:cs="Times New Roman"/>
                <w:b/>
                <w:bCs/>
                <w:noProof/>
                <w:sz w:val="24"/>
                <w:szCs w:val="24"/>
                <w:lang w:val="uk-UA" w:eastAsia="ru-RU"/>
              </w:rPr>
            </w:pPr>
          </w:p>
          <w:p w14:paraId="4E4F60AB" w14:textId="77777777" w:rsidR="00DD23F7" w:rsidRPr="00DD23F7" w:rsidRDefault="00DD23F7" w:rsidP="00DD23F7">
            <w:pPr>
              <w:spacing w:after="0" w:line="240" w:lineRule="auto"/>
              <w:rPr>
                <w:rFonts w:ascii="Times New Roman" w:eastAsia="Times New Roman" w:hAnsi="Times New Roman" w:cs="Times New Roman"/>
                <w:b/>
                <w:bCs/>
                <w:noProof/>
                <w:sz w:val="24"/>
                <w:szCs w:val="24"/>
                <w:lang w:val="uk-UA" w:eastAsia="ru-RU"/>
              </w:rPr>
            </w:pPr>
            <w:r w:rsidRPr="00DD23F7">
              <w:rPr>
                <w:rFonts w:ascii="Times New Roman" w:eastAsia="Times New Roman" w:hAnsi="Times New Roman" w:cs="Times New Roman"/>
                <w:b/>
                <w:bCs/>
                <w:noProof/>
                <w:sz w:val="24"/>
                <w:szCs w:val="24"/>
                <w:lang w:val="uk-UA" w:eastAsia="ru-RU"/>
              </w:rPr>
              <w:t>ЗАТВЕРДЖЕНО</w:t>
            </w:r>
          </w:p>
          <w:p w14:paraId="563C6F3D" w14:textId="77777777" w:rsidR="00DD23F7" w:rsidRPr="00DD23F7" w:rsidRDefault="00DD23F7" w:rsidP="00DD23F7">
            <w:pPr>
              <w:spacing w:after="0" w:line="240" w:lineRule="auto"/>
              <w:rPr>
                <w:rFonts w:ascii="Times New Roman" w:eastAsia="Times New Roman" w:hAnsi="Times New Roman" w:cs="Times New Roman"/>
                <w:b/>
                <w:bCs/>
                <w:noProof/>
                <w:sz w:val="24"/>
                <w:szCs w:val="24"/>
                <w:lang w:val="uk-UA" w:eastAsia="ru-RU"/>
              </w:rPr>
            </w:pPr>
          </w:p>
        </w:tc>
      </w:tr>
      <w:tr w:rsidR="00DD23F7" w:rsidRPr="00DD23F7" w14:paraId="73FAA753" w14:textId="77777777" w:rsidTr="003549A0">
        <w:tc>
          <w:tcPr>
            <w:tcW w:w="4815" w:type="dxa"/>
            <w:tcBorders>
              <w:top w:val="nil"/>
              <w:left w:val="nil"/>
              <w:bottom w:val="nil"/>
              <w:right w:val="nil"/>
            </w:tcBorders>
          </w:tcPr>
          <w:p w14:paraId="5C4945F8" w14:textId="77777777" w:rsidR="00DD23F7" w:rsidRPr="00DD23F7" w:rsidRDefault="00DD23F7" w:rsidP="00DD23F7">
            <w:pPr>
              <w:spacing w:after="0" w:line="240" w:lineRule="auto"/>
              <w:rPr>
                <w:rFonts w:ascii="Times New Roman" w:eastAsia="Times New Roman" w:hAnsi="Times New Roman" w:cs="Times New Roman"/>
                <w:b/>
                <w:bCs/>
                <w:sz w:val="24"/>
                <w:szCs w:val="24"/>
                <w:lang w:val="uk-UA" w:eastAsia="ru-RU"/>
              </w:rPr>
            </w:pPr>
          </w:p>
        </w:tc>
        <w:tc>
          <w:tcPr>
            <w:tcW w:w="4786" w:type="dxa"/>
            <w:tcBorders>
              <w:top w:val="nil"/>
              <w:left w:val="nil"/>
              <w:bottom w:val="nil"/>
              <w:right w:val="nil"/>
            </w:tcBorders>
          </w:tcPr>
          <w:p w14:paraId="020E26FF" w14:textId="77777777" w:rsidR="00DD23F7" w:rsidRPr="00DD23F7" w:rsidRDefault="00DD23F7" w:rsidP="00DD23F7">
            <w:pPr>
              <w:spacing w:after="0" w:line="240" w:lineRule="auto"/>
              <w:rPr>
                <w:rFonts w:ascii="Times New Roman" w:eastAsia="Times New Roman" w:hAnsi="Times New Roman" w:cs="Times New Roman"/>
                <w:bCs/>
                <w:sz w:val="24"/>
                <w:szCs w:val="24"/>
                <w:lang w:val="uk-UA" w:eastAsia="ru-RU"/>
              </w:rPr>
            </w:pPr>
          </w:p>
        </w:tc>
      </w:tr>
      <w:tr w:rsidR="00DD23F7" w:rsidRPr="00DD23F7" w14:paraId="671092C3" w14:textId="77777777" w:rsidTr="003549A0">
        <w:tc>
          <w:tcPr>
            <w:tcW w:w="4815" w:type="dxa"/>
            <w:tcBorders>
              <w:top w:val="nil"/>
              <w:left w:val="nil"/>
              <w:bottom w:val="nil"/>
              <w:right w:val="nil"/>
            </w:tcBorders>
          </w:tcPr>
          <w:p w14:paraId="71F21F2D" w14:textId="77777777" w:rsidR="00DD23F7" w:rsidRPr="00DD23F7" w:rsidRDefault="00DD23F7" w:rsidP="00DD23F7">
            <w:pPr>
              <w:spacing w:after="0" w:line="240" w:lineRule="auto"/>
              <w:rPr>
                <w:rFonts w:ascii="Times New Roman" w:eastAsia="Times New Roman" w:hAnsi="Times New Roman" w:cs="Times New Roman"/>
                <w:b/>
                <w:bCs/>
                <w:sz w:val="24"/>
                <w:szCs w:val="24"/>
                <w:lang w:val="uk-UA" w:eastAsia="ru-RU"/>
              </w:rPr>
            </w:pPr>
          </w:p>
        </w:tc>
        <w:tc>
          <w:tcPr>
            <w:tcW w:w="4786" w:type="dxa"/>
            <w:tcBorders>
              <w:top w:val="nil"/>
              <w:left w:val="nil"/>
              <w:bottom w:val="nil"/>
              <w:right w:val="nil"/>
            </w:tcBorders>
          </w:tcPr>
          <w:p w14:paraId="70A2F436" w14:textId="77777777" w:rsidR="00DD23F7" w:rsidRPr="00DD23F7" w:rsidRDefault="00DD23F7" w:rsidP="00DD23F7">
            <w:pPr>
              <w:spacing w:after="0" w:line="240" w:lineRule="auto"/>
              <w:rPr>
                <w:rFonts w:ascii="Times New Roman" w:eastAsia="Times New Roman" w:hAnsi="Times New Roman" w:cs="Times New Roman"/>
                <w:bCs/>
                <w:sz w:val="24"/>
                <w:szCs w:val="24"/>
                <w:lang w:val="uk-UA" w:eastAsia="ru-RU"/>
              </w:rPr>
            </w:pPr>
            <w:r w:rsidRPr="00DD23F7">
              <w:rPr>
                <w:rFonts w:ascii="Times New Roman" w:eastAsia="Times New Roman" w:hAnsi="Times New Roman" w:cs="Times New Roman"/>
                <w:bCs/>
                <w:sz w:val="24"/>
                <w:szCs w:val="24"/>
                <w:lang w:val="uk-UA" w:eastAsia="ru-RU"/>
              </w:rPr>
              <w:t>Уповноважена особа</w:t>
            </w:r>
          </w:p>
          <w:p w14:paraId="367FA6FE" w14:textId="77777777" w:rsidR="00DD23F7" w:rsidRPr="00DD23F7" w:rsidRDefault="00DD23F7" w:rsidP="00DD23F7">
            <w:pPr>
              <w:spacing w:after="0" w:line="240" w:lineRule="auto"/>
              <w:rPr>
                <w:rFonts w:ascii="Times New Roman" w:eastAsia="Times New Roman" w:hAnsi="Times New Roman" w:cs="Times New Roman"/>
                <w:bCs/>
                <w:sz w:val="24"/>
                <w:szCs w:val="24"/>
                <w:lang w:val="uk-UA" w:eastAsia="ru-RU"/>
              </w:rPr>
            </w:pPr>
            <w:r w:rsidRPr="00DD23F7">
              <w:rPr>
                <w:rFonts w:ascii="Times New Roman" w:eastAsia="Times New Roman" w:hAnsi="Times New Roman" w:cs="Times New Roman"/>
                <w:bCs/>
                <w:sz w:val="24"/>
                <w:szCs w:val="24"/>
                <w:lang w:val="uk-UA" w:eastAsia="ru-RU"/>
              </w:rPr>
              <w:t>(економіст з аналітики та планування)</w:t>
            </w:r>
          </w:p>
          <w:p w14:paraId="5A361CFD" w14:textId="77777777" w:rsidR="00DD23F7" w:rsidRPr="00DD23F7" w:rsidRDefault="00DD23F7" w:rsidP="00DD23F7">
            <w:pPr>
              <w:spacing w:after="0" w:line="240" w:lineRule="auto"/>
              <w:rPr>
                <w:rFonts w:ascii="Times New Roman" w:eastAsia="Times New Roman" w:hAnsi="Times New Roman" w:cs="Times New Roman"/>
                <w:bCs/>
                <w:sz w:val="24"/>
                <w:szCs w:val="24"/>
                <w:lang w:val="uk-UA" w:eastAsia="ru-RU"/>
              </w:rPr>
            </w:pPr>
            <w:r w:rsidRPr="00DD23F7">
              <w:rPr>
                <w:rFonts w:ascii="Times New Roman" w:eastAsia="Times New Roman" w:hAnsi="Times New Roman" w:cs="Times New Roman"/>
                <w:bCs/>
                <w:sz w:val="24"/>
                <w:szCs w:val="24"/>
                <w:lang w:val="uk-UA" w:eastAsia="ru-RU"/>
              </w:rPr>
              <w:t>КНП «Дитяча міська поліклініка № 7» ОМР</w:t>
            </w:r>
          </w:p>
          <w:p w14:paraId="6902F105" w14:textId="77777777" w:rsidR="00DD23F7" w:rsidRPr="00DD23F7" w:rsidRDefault="00DD23F7" w:rsidP="00DD23F7">
            <w:pPr>
              <w:spacing w:after="0" w:line="240" w:lineRule="auto"/>
              <w:rPr>
                <w:rFonts w:ascii="Times New Roman" w:eastAsia="Times New Roman" w:hAnsi="Times New Roman" w:cs="Times New Roman"/>
                <w:bCs/>
                <w:sz w:val="24"/>
                <w:szCs w:val="24"/>
                <w:lang w:val="uk-UA" w:eastAsia="ru-RU"/>
              </w:rPr>
            </w:pPr>
            <w:r w:rsidRPr="00DD23F7">
              <w:rPr>
                <w:rFonts w:ascii="Times New Roman" w:eastAsia="Times New Roman" w:hAnsi="Times New Roman" w:cs="Times New Roman"/>
                <w:bCs/>
                <w:sz w:val="24"/>
                <w:szCs w:val="24"/>
                <w:lang w:val="uk-UA" w:eastAsia="ru-RU"/>
              </w:rPr>
              <w:t>Кравченко Ю. І.</w:t>
            </w:r>
          </w:p>
          <w:p w14:paraId="30E54839" w14:textId="77777777" w:rsidR="00DD23F7" w:rsidRPr="00DD23F7" w:rsidRDefault="00DD23F7" w:rsidP="00DD23F7">
            <w:pPr>
              <w:spacing w:after="0" w:line="240" w:lineRule="auto"/>
              <w:rPr>
                <w:rFonts w:ascii="Times New Roman" w:eastAsia="Times New Roman" w:hAnsi="Times New Roman" w:cs="Times New Roman"/>
                <w:bCs/>
                <w:sz w:val="24"/>
                <w:szCs w:val="24"/>
                <w:lang w:val="uk-UA" w:eastAsia="ru-RU"/>
              </w:rPr>
            </w:pPr>
          </w:p>
        </w:tc>
      </w:tr>
    </w:tbl>
    <w:p w14:paraId="40CB59B1" w14:textId="77777777" w:rsidR="00CC432B" w:rsidRPr="00B653AF" w:rsidRDefault="00CC5285" w:rsidP="00B5438D">
      <w:pPr>
        <w:spacing w:after="0" w:line="240" w:lineRule="auto"/>
        <w:ind w:firstLine="709"/>
        <w:jc w:val="center"/>
        <w:rPr>
          <w:rFonts w:ascii="Times New Roman" w:eastAsia="Times New Roman" w:hAnsi="Times New Roman" w:cs="Times New Roman"/>
          <w:lang w:val="uk-UA" w:eastAsia="ru-RU"/>
        </w:rPr>
      </w:pPr>
      <w:r w:rsidRPr="007F0549">
        <w:rPr>
          <w:rFonts w:ascii="Times New Roman" w:eastAsia="Times New Roman" w:hAnsi="Times New Roman" w:cs="Times New Roman"/>
          <w:lang w:val="uk-UA" w:eastAsia="ru-RU"/>
        </w:rPr>
        <w:t xml:space="preserve">                             </w:t>
      </w:r>
    </w:p>
    <w:p w14:paraId="543CB92F" w14:textId="77777777" w:rsidR="00CC432B" w:rsidRDefault="00CC432B" w:rsidP="004067E8">
      <w:pPr>
        <w:spacing w:after="0" w:line="240" w:lineRule="auto"/>
        <w:ind w:firstLine="709"/>
        <w:jc w:val="both"/>
        <w:rPr>
          <w:rFonts w:ascii="Times New Roman" w:eastAsia="Times New Roman" w:hAnsi="Times New Roman" w:cs="Times New Roman"/>
          <w:lang w:val="uk-UA" w:eastAsia="ru-RU"/>
        </w:rPr>
      </w:pPr>
    </w:p>
    <w:p w14:paraId="389930C4"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67F0B03C"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17A5D041"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4F331B03"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6A03447"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B028119" w14:textId="77777777" w:rsidR="00CC432B"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ТЕНЕДРНА ДОКУМЕНТАЦІЯ</w:t>
      </w:r>
    </w:p>
    <w:p w14:paraId="2A1F9F48" w14:textId="56064B41" w:rsidR="009A4271" w:rsidRPr="00F7666F" w:rsidRDefault="009A4271" w:rsidP="00F7666F">
      <w:pPr>
        <w:spacing w:after="0" w:line="240" w:lineRule="auto"/>
        <w:jc w:val="center"/>
        <w:rPr>
          <w:rFonts w:ascii="Times New Roman" w:eastAsia="Times New Roman" w:hAnsi="Times New Roman" w:cs="Times New Roman"/>
          <w:sz w:val="28"/>
          <w:szCs w:val="28"/>
          <w:lang w:val="uk-UA" w:eastAsia="ru-RU"/>
        </w:rPr>
      </w:pPr>
      <w:r w:rsidRPr="00B653AF">
        <w:rPr>
          <w:rFonts w:ascii="Times New Roman" w:eastAsia="Times New Roman" w:hAnsi="Times New Roman" w:cs="Times New Roman"/>
          <w:b/>
          <w:sz w:val="28"/>
          <w:szCs w:val="28"/>
          <w:lang w:val="uk-UA" w:eastAsia="ru-RU"/>
        </w:rPr>
        <w:t>(ВІДКРИТІ ТОРГИ</w:t>
      </w:r>
      <w:r w:rsidR="009977DD">
        <w:rPr>
          <w:rFonts w:ascii="Times New Roman" w:eastAsia="Times New Roman" w:hAnsi="Times New Roman" w:cs="Times New Roman"/>
          <w:b/>
          <w:sz w:val="28"/>
          <w:szCs w:val="28"/>
          <w:lang w:val="uk-UA" w:eastAsia="ru-RU"/>
        </w:rPr>
        <w:t xml:space="preserve"> </w:t>
      </w:r>
      <w:r w:rsidR="00F7666F" w:rsidRPr="00F7666F">
        <w:rPr>
          <w:rFonts w:ascii="Times New Roman" w:eastAsia="Calibri" w:hAnsi="Times New Roman" w:cs="Times New Roman"/>
          <w:b/>
          <w:i/>
          <w:iCs/>
          <w:sz w:val="28"/>
          <w:szCs w:val="28"/>
          <w:lang w:val="uk-UA"/>
        </w:rPr>
        <w:t>з особливостями, без застосування аукціону</w:t>
      </w:r>
      <w:r w:rsidRPr="00B653AF">
        <w:rPr>
          <w:rFonts w:ascii="Times New Roman" w:eastAsia="Times New Roman" w:hAnsi="Times New Roman" w:cs="Times New Roman"/>
          <w:b/>
          <w:sz w:val="28"/>
          <w:szCs w:val="28"/>
          <w:lang w:val="uk-UA" w:eastAsia="ru-RU"/>
        </w:rPr>
        <w:t>)</w:t>
      </w:r>
    </w:p>
    <w:p w14:paraId="018292B1" w14:textId="77777777" w:rsidR="00CC432B" w:rsidRDefault="00CC432B" w:rsidP="009E68B8">
      <w:pPr>
        <w:spacing w:after="0" w:line="240" w:lineRule="auto"/>
        <w:jc w:val="both"/>
        <w:rPr>
          <w:rFonts w:ascii="Times New Roman" w:eastAsia="Times New Roman" w:hAnsi="Times New Roman" w:cs="Times New Roman"/>
          <w:lang w:val="uk-UA" w:eastAsia="ru-RU"/>
        </w:rPr>
      </w:pPr>
    </w:p>
    <w:p w14:paraId="09424308"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2C9E97B7" w14:textId="77777777" w:rsidR="004A3A6C" w:rsidRPr="0025643A" w:rsidRDefault="004A3A6C" w:rsidP="009A4271">
      <w:pPr>
        <w:spacing w:after="0" w:line="240" w:lineRule="auto"/>
        <w:ind w:firstLine="709"/>
        <w:jc w:val="center"/>
        <w:rPr>
          <w:rFonts w:ascii="Times New Roman" w:hAnsi="Times New Roman" w:cs="Times New Roman"/>
          <w:b/>
          <w:sz w:val="28"/>
          <w:szCs w:val="28"/>
          <w:lang w:val="uk-UA"/>
        </w:rPr>
      </w:pPr>
    </w:p>
    <w:p w14:paraId="134E182A" w14:textId="77777777" w:rsidR="00F17988" w:rsidRPr="00F17988" w:rsidRDefault="00F17988" w:rsidP="00F17988">
      <w:pPr>
        <w:spacing w:after="0" w:line="240" w:lineRule="auto"/>
        <w:jc w:val="center"/>
        <w:rPr>
          <w:rFonts w:ascii="Times New Roman" w:eastAsia="Calibri" w:hAnsi="Times New Roman" w:cs="Times New Roman"/>
          <w:b/>
          <w:sz w:val="28"/>
          <w:szCs w:val="28"/>
          <w:lang w:val="uk-UA"/>
        </w:rPr>
      </w:pPr>
      <w:r w:rsidRPr="00F17988">
        <w:rPr>
          <w:rFonts w:ascii="Times New Roman" w:eastAsia="Calibri" w:hAnsi="Times New Roman" w:cs="Times New Roman"/>
          <w:b/>
          <w:sz w:val="28"/>
          <w:szCs w:val="28"/>
          <w:lang w:val="uk-UA"/>
        </w:rPr>
        <w:t>за кодом ДК 021:2015 - 15880000-0 — Спеціальні продукти харчування,</w:t>
      </w:r>
    </w:p>
    <w:p w14:paraId="3601B05E" w14:textId="77777777" w:rsidR="00F17988" w:rsidRPr="00F17988" w:rsidRDefault="00F17988" w:rsidP="00F17988">
      <w:pPr>
        <w:spacing w:after="0" w:line="240" w:lineRule="auto"/>
        <w:jc w:val="center"/>
        <w:rPr>
          <w:rFonts w:ascii="Times New Roman" w:eastAsia="Calibri" w:hAnsi="Times New Roman" w:cs="Times New Roman"/>
          <w:b/>
          <w:sz w:val="28"/>
          <w:szCs w:val="28"/>
          <w:lang w:val="uk-UA"/>
        </w:rPr>
      </w:pPr>
      <w:r w:rsidRPr="00F17988">
        <w:rPr>
          <w:rFonts w:ascii="Times New Roman" w:eastAsia="Calibri" w:hAnsi="Times New Roman" w:cs="Times New Roman"/>
          <w:b/>
          <w:sz w:val="28"/>
          <w:szCs w:val="28"/>
          <w:lang w:val="uk-UA"/>
        </w:rPr>
        <w:t>збагачені поживними речовинами (Спеціальні харчові суміші)</w:t>
      </w:r>
    </w:p>
    <w:p w14:paraId="21082061"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4FCEEE52"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5099ABC3"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325F27DD"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078922D4"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3309D4D1"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1B361970"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057AAA6B"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4DE87E59"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B43EE00"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280E75C1" w14:textId="5E3F73F6"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43508EEA" w14:textId="04878C17"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5F16031A" w14:textId="6A81F7DA"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170E4642" w14:textId="19AA0036"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29D6CDDE" w14:textId="30A4849B"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328008AC" w14:textId="74D98A91"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58A5E5F1" w14:textId="6F7345C2"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3448234E" w14:textId="77777777" w:rsidR="003619D0" w:rsidRDefault="003619D0" w:rsidP="004067E8">
      <w:pPr>
        <w:spacing w:after="0" w:line="240" w:lineRule="auto"/>
        <w:ind w:firstLine="709"/>
        <w:jc w:val="both"/>
        <w:rPr>
          <w:rFonts w:ascii="Times New Roman" w:eastAsia="Times New Roman" w:hAnsi="Times New Roman" w:cs="Times New Roman"/>
          <w:lang w:val="uk-UA" w:eastAsia="ru-RU"/>
        </w:rPr>
      </w:pPr>
    </w:p>
    <w:p w14:paraId="4DC83B6A"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1434954E" w14:textId="77777777" w:rsidR="004A3A6C" w:rsidRDefault="004A3A6C" w:rsidP="00885EBF">
      <w:pPr>
        <w:spacing w:after="0" w:line="240" w:lineRule="auto"/>
        <w:jc w:val="both"/>
        <w:rPr>
          <w:rFonts w:ascii="Times New Roman" w:eastAsia="Times New Roman" w:hAnsi="Times New Roman" w:cs="Times New Roman"/>
          <w:lang w:val="uk-UA" w:eastAsia="ru-RU"/>
        </w:rPr>
      </w:pPr>
    </w:p>
    <w:p w14:paraId="40509E4A"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FD54543"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3CF0703" w14:textId="0A589FD2" w:rsidR="00CC432B" w:rsidRDefault="0079456D" w:rsidP="00A3739E">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w:t>
      </w:r>
      <w:r w:rsidR="00A3739E">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Одеса</w:t>
      </w:r>
      <w:r w:rsidR="00A3739E">
        <w:rPr>
          <w:rFonts w:ascii="Times New Roman" w:eastAsia="Times New Roman" w:hAnsi="Times New Roman" w:cs="Times New Roman"/>
          <w:b/>
          <w:lang w:val="uk-UA" w:eastAsia="ru-RU"/>
        </w:rPr>
        <w:t>-</w:t>
      </w:r>
      <w:r w:rsidR="00B5438D">
        <w:rPr>
          <w:rFonts w:ascii="Times New Roman" w:eastAsia="Times New Roman" w:hAnsi="Times New Roman" w:cs="Times New Roman"/>
          <w:b/>
          <w:lang w:val="uk-UA" w:eastAsia="ru-RU"/>
        </w:rPr>
        <w:t xml:space="preserve"> 202</w:t>
      </w:r>
      <w:r w:rsidR="00F17988">
        <w:rPr>
          <w:rFonts w:ascii="Times New Roman" w:eastAsia="Times New Roman" w:hAnsi="Times New Roman" w:cs="Times New Roman"/>
          <w:b/>
          <w:lang w:val="uk-UA" w:eastAsia="ru-RU"/>
        </w:rPr>
        <w:t>3</w:t>
      </w:r>
    </w:p>
    <w:p w14:paraId="184CD8AE" w14:textId="77777777" w:rsidR="0025643A" w:rsidRPr="00B653AF" w:rsidRDefault="0025643A" w:rsidP="00A3739E">
      <w:pPr>
        <w:spacing w:after="0" w:line="240" w:lineRule="auto"/>
        <w:ind w:firstLine="709"/>
        <w:jc w:val="center"/>
        <w:rPr>
          <w:rFonts w:ascii="Times New Roman" w:eastAsia="Times New Roman" w:hAnsi="Times New Roman" w:cs="Times New Roman"/>
          <w:b/>
          <w:lang w:val="uk-UA" w:eastAsia="ru-RU"/>
        </w:rPr>
      </w:pPr>
    </w:p>
    <w:p w14:paraId="572155D7" w14:textId="77777777"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p w14:paraId="34E6EFA6" w14:textId="77777777"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225"/>
        <w:gridCol w:w="5772"/>
      </w:tblGrid>
      <w:tr w:rsidR="004067E8" w:rsidRPr="00B653AF" w14:paraId="50D5416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A848547"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w:t>
            </w:r>
          </w:p>
        </w:tc>
        <w:tc>
          <w:tcPr>
            <w:tcW w:w="913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F9C3B1"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Загальні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положення</w:t>
            </w:r>
            <w:proofErr w:type="spellEnd"/>
          </w:p>
        </w:tc>
      </w:tr>
      <w:tr w:rsidR="004067E8" w:rsidRPr="00B653AF" w14:paraId="4A2910A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B0009"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D172A"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E5B15"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4067E8" w:rsidRPr="00B653AF" w14:paraId="3BE3CC5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03F84"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17FED" w14:textId="77777777" w:rsidR="004067E8" w:rsidRPr="00B653AF" w:rsidRDefault="004067E8" w:rsidP="004067E8">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Терміни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вживаються</w:t>
            </w:r>
            <w:proofErr w:type="spellEnd"/>
            <w:r w:rsidRPr="00B653AF">
              <w:rPr>
                <w:rFonts w:ascii="Times New Roman" w:eastAsia="Times New Roman" w:hAnsi="Times New Roman" w:cs="Times New Roman"/>
                <w:b/>
                <w:bCs/>
                <w:color w:val="000000"/>
                <w:lang w:eastAsia="ru-RU"/>
              </w:rPr>
              <w:t xml:space="preserve"> в </w:t>
            </w:r>
            <w:proofErr w:type="spellStart"/>
            <w:r w:rsidRPr="00B653AF">
              <w:rPr>
                <w:rFonts w:ascii="Times New Roman" w:eastAsia="Times New Roman" w:hAnsi="Times New Roman" w:cs="Times New Roman"/>
                <w:b/>
                <w:bCs/>
                <w:color w:val="000000"/>
                <w:lang w:eastAsia="ru-RU"/>
              </w:rPr>
              <w:t>тендерній</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559D3" w14:textId="0504B58E" w:rsidR="004067E8" w:rsidRPr="00B653AF" w:rsidRDefault="000C5585" w:rsidP="004067E8">
            <w:pPr>
              <w:spacing w:after="0" w:line="240" w:lineRule="auto"/>
              <w:jc w:val="both"/>
              <w:rPr>
                <w:rFonts w:ascii="Times New Roman" w:eastAsia="Times New Roman" w:hAnsi="Times New Roman" w:cs="Times New Roman"/>
                <w:lang w:eastAsia="ru-RU"/>
              </w:rPr>
            </w:pPr>
            <w:proofErr w:type="spellStart"/>
            <w:r w:rsidRPr="000C5585">
              <w:rPr>
                <w:rFonts w:ascii="Times New Roman" w:eastAsia="Times New Roman" w:hAnsi="Times New Roman" w:cs="Times New Roman"/>
                <w:color w:val="000000"/>
                <w:lang w:eastAsia="ru-RU"/>
              </w:rPr>
              <w:t>Тендерну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документацію</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розроблено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відповідно</w:t>
            </w:r>
            <w:proofErr w:type="spellEnd"/>
            <w:r w:rsidRPr="000C5585">
              <w:rPr>
                <w:rFonts w:ascii="Times New Roman" w:eastAsia="Times New Roman" w:hAnsi="Times New Roman" w:cs="Times New Roman"/>
                <w:color w:val="000000"/>
                <w:lang w:eastAsia="ru-RU"/>
              </w:rPr>
              <w:t xml:space="preserve"> до Постанови </w:t>
            </w:r>
            <w:proofErr w:type="spellStart"/>
            <w:r w:rsidRPr="000C5585">
              <w:rPr>
                <w:rFonts w:ascii="Times New Roman" w:eastAsia="Times New Roman" w:hAnsi="Times New Roman" w:cs="Times New Roman"/>
                <w:color w:val="000000"/>
                <w:lang w:eastAsia="ru-RU"/>
              </w:rPr>
              <w:t>Кабінету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Міністрів</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w:t>
            </w:r>
            <w:proofErr w:type="spellEnd"/>
            <w:r w:rsidRPr="000C5585">
              <w:rPr>
                <w:rFonts w:ascii="Times New Roman" w:eastAsia="Times New Roman" w:hAnsi="Times New Roman" w:cs="Times New Roman"/>
                <w:color w:val="000000"/>
                <w:lang w:eastAsia="ru-RU"/>
              </w:rPr>
              <w:t xml:space="preserve"> 12 </w:t>
            </w:r>
            <w:proofErr w:type="spellStart"/>
            <w:r w:rsidRPr="000C5585">
              <w:rPr>
                <w:rFonts w:ascii="Times New Roman" w:eastAsia="Times New Roman" w:hAnsi="Times New Roman" w:cs="Times New Roman"/>
                <w:color w:val="000000"/>
                <w:lang w:eastAsia="ru-RU"/>
              </w:rPr>
              <w:t>жовтня</w:t>
            </w:r>
            <w:proofErr w:type="spellEnd"/>
            <w:r w:rsidRPr="000C5585">
              <w:rPr>
                <w:rFonts w:ascii="Times New Roman" w:eastAsia="Times New Roman" w:hAnsi="Times New Roman" w:cs="Times New Roman"/>
                <w:color w:val="000000"/>
                <w:lang w:eastAsia="ru-RU"/>
              </w:rPr>
              <w:t xml:space="preserve"> 2022р. № 1178 «Про </w:t>
            </w:r>
            <w:proofErr w:type="spellStart"/>
            <w:r w:rsidRPr="000C5585">
              <w:rPr>
                <w:rFonts w:ascii="Times New Roman" w:eastAsia="Times New Roman" w:hAnsi="Times New Roman" w:cs="Times New Roman"/>
                <w:color w:val="000000"/>
                <w:lang w:eastAsia="ru-RU"/>
              </w:rPr>
              <w:t>затвердження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особливостей</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здійснення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публічних</w:t>
            </w:r>
            <w:proofErr w:type="spellEnd"/>
            <w:r w:rsidRPr="000C5585">
              <w:rPr>
                <w:rFonts w:ascii="Times New Roman" w:eastAsia="Times New Roman" w:hAnsi="Times New Roman" w:cs="Times New Roman"/>
                <w:color w:val="000000"/>
                <w:lang w:eastAsia="ru-RU"/>
              </w:rPr>
              <w:t xml:space="preserve"> закупівель, </w:t>
            </w:r>
            <w:proofErr w:type="spellStart"/>
            <w:r w:rsidRPr="000C5585">
              <w:rPr>
                <w:rFonts w:ascii="Times New Roman" w:eastAsia="Times New Roman" w:hAnsi="Times New Roman" w:cs="Times New Roman"/>
                <w:color w:val="000000"/>
                <w:lang w:eastAsia="ru-RU"/>
              </w:rPr>
              <w:t>робіт</w:t>
            </w:r>
            <w:proofErr w:type="spellEnd"/>
            <w:r w:rsidRPr="000C5585">
              <w:rPr>
                <w:rFonts w:ascii="Times New Roman" w:eastAsia="Times New Roman" w:hAnsi="Times New Roman" w:cs="Times New Roman"/>
                <w:color w:val="000000"/>
                <w:lang w:eastAsia="ru-RU"/>
              </w:rPr>
              <w:t xml:space="preserve"> і </w:t>
            </w:r>
            <w:proofErr w:type="spellStart"/>
            <w:r w:rsidRPr="000C5585">
              <w:rPr>
                <w:rFonts w:ascii="Times New Roman" w:eastAsia="Times New Roman" w:hAnsi="Times New Roman" w:cs="Times New Roman"/>
                <w:color w:val="000000"/>
                <w:lang w:eastAsia="ru-RU"/>
              </w:rPr>
              <w:t>послуг</w:t>
            </w:r>
            <w:proofErr w:type="spellEnd"/>
            <w:r w:rsidRPr="000C5585">
              <w:rPr>
                <w:rFonts w:ascii="Times New Roman" w:eastAsia="Times New Roman" w:hAnsi="Times New Roman" w:cs="Times New Roman"/>
                <w:color w:val="000000"/>
                <w:lang w:eastAsia="ru-RU"/>
              </w:rPr>
              <w:t xml:space="preserve"> для </w:t>
            </w:r>
            <w:proofErr w:type="spellStart"/>
            <w:r w:rsidRPr="000C5585">
              <w:rPr>
                <w:rFonts w:ascii="Times New Roman" w:eastAsia="Times New Roman" w:hAnsi="Times New Roman" w:cs="Times New Roman"/>
                <w:color w:val="000000"/>
                <w:lang w:eastAsia="ru-RU"/>
              </w:rPr>
              <w:t>замовників</w:t>
            </w:r>
            <w:proofErr w:type="spellEnd"/>
            <w:r w:rsidRPr="000C5585">
              <w:rPr>
                <w:rFonts w:ascii="Times New Roman" w:eastAsia="Times New Roman" w:hAnsi="Times New Roman" w:cs="Times New Roman"/>
                <w:color w:val="000000"/>
                <w:lang w:eastAsia="ru-RU"/>
              </w:rPr>
              <w:t xml:space="preserve">, </w:t>
            </w:r>
            <w:proofErr w:type="spellStart"/>
            <w:proofErr w:type="gramStart"/>
            <w:r w:rsidRPr="000C5585">
              <w:rPr>
                <w:rFonts w:ascii="Times New Roman" w:eastAsia="Times New Roman" w:hAnsi="Times New Roman" w:cs="Times New Roman"/>
                <w:color w:val="000000"/>
                <w:lang w:eastAsia="ru-RU"/>
              </w:rPr>
              <w:t>передбачених</w:t>
            </w:r>
            <w:proofErr w:type="spellEnd"/>
            <w:r w:rsidRPr="000C5585">
              <w:rPr>
                <w:rFonts w:ascii="Times New Roman" w:eastAsia="Times New Roman" w:hAnsi="Times New Roman" w:cs="Times New Roman"/>
                <w:color w:val="000000"/>
                <w:lang w:eastAsia="ru-RU"/>
              </w:rPr>
              <w:t xml:space="preserve">  Законом</w:t>
            </w:r>
            <w:proofErr w:type="gram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 xml:space="preserve">», на </w:t>
            </w:r>
            <w:proofErr w:type="spellStart"/>
            <w:r w:rsidRPr="000C5585">
              <w:rPr>
                <w:rFonts w:ascii="Times New Roman" w:eastAsia="Times New Roman" w:hAnsi="Times New Roman" w:cs="Times New Roman"/>
                <w:color w:val="000000"/>
                <w:lang w:eastAsia="ru-RU"/>
              </w:rPr>
              <w:t>період</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дії</w:t>
            </w:r>
            <w:proofErr w:type="spellEnd"/>
            <w:r w:rsidRPr="000C5585">
              <w:rPr>
                <w:rFonts w:ascii="Times New Roman" w:eastAsia="Times New Roman" w:hAnsi="Times New Roman" w:cs="Times New Roman"/>
                <w:color w:val="000000"/>
                <w:lang w:eastAsia="ru-RU"/>
              </w:rPr>
              <w:t xml:space="preserve"> правового режиму </w:t>
            </w:r>
            <w:proofErr w:type="spellStart"/>
            <w:r w:rsidRPr="000C5585">
              <w:rPr>
                <w:rFonts w:ascii="Times New Roman" w:eastAsia="Times New Roman" w:hAnsi="Times New Roman" w:cs="Times New Roman"/>
                <w:color w:val="000000"/>
                <w:lang w:eastAsia="ru-RU"/>
              </w:rPr>
              <w:t>воєнного</w:t>
            </w:r>
            <w:proofErr w:type="spellEnd"/>
            <w:r w:rsidRPr="000C5585">
              <w:rPr>
                <w:rFonts w:ascii="Times New Roman" w:eastAsia="Times New Roman" w:hAnsi="Times New Roman" w:cs="Times New Roman"/>
                <w:color w:val="000000"/>
                <w:lang w:eastAsia="ru-RU"/>
              </w:rPr>
              <w:t xml:space="preserve"> стану в </w:t>
            </w:r>
            <w:proofErr w:type="spellStart"/>
            <w:r w:rsidRPr="000C5585">
              <w:rPr>
                <w:rFonts w:ascii="Times New Roman" w:eastAsia="Times New Roman" w:hAnsi="Times New Roman" w:cs="Times New Roman"/>
                <w:color w:val="000000"/>
                <w:lang w:eastAsia="ru-RU"/>
              </w:rPr>
              <w:t>Україні</w:t>
            </w:r>
            <w:proofErr w:type="spellEnd"/>
            <w:r w:rsidRPr="000C5585">
              <w:rPr>
                <w:rFonts w:ascii="Times New Roman" w:eastAsia="Times New Roman" w:hAnsi="Times New Roman" w:cs="Times New Roman"/>
                <w:color w:val="000000"/>
                <w:lang w:eastAsia="ru-RU"/>
              </w:rPr>
              <w:t xml:space="preserve"> та протягом 90 </w:t>
            </w:r>
            <w:proofErr w:type="spellStart"/>
            <w:r w:rsidRPr="000C5585">
              <w:rPr>
                <w:rFonts w:ascii="Times New Roman" w:eastAsia="Times New Roman" w:hAnsi="Times New Roman" w:cs="Times New Roman"/>
                <w:color w:val="000000"/>
                <w:lang w:eastAsia="ru-RU"/>
              </w:rPr>
              <w:t>днів</w:t>
            </w:r>
            <w:proofErr w:type="spellEnd"/>
            <w:r w:rsidRPr="000C5585">
              <w:rPr>
                <w:rFonts w:ascii="Times New Roman" w:eastAsia="Times New Roman" w:hAnsi="Times New Roman" w:cs="Times New Roman"/>
                <w:color w:val="000000"/>
                <w:lang w:eastAsia="ru-RU"/>
              </w:rPr>
              <w:t xml:space="preserve"> з дня </w:t>
            </w:r>
            <w:proofErr w:type="spellStart"/>
            <w:r w:rsidRPr="000C5585">
              <w:rPr>
                <w:rFonts w:ascii="Times New Roman" w:eastAsia="Times New Roman" w:hAnsi="Times New Roman" w:cs="Times New Roman"/>
                <w:color w:val="000000"/>
                <w:lang w:eastAsia="ru-RU"/>
              </w:rPr>
              <w:t>його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припинення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або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скасування</w:t>
            </w:r>
            <w:proofErr w:type="spellEnd"/>
            <w:r w:rsidRPr="000C5585">
              <w:rPr>
                <w:rFonts w:ascii="Times New Roman" w:eastAsia="Times New Roman" w:hAnsi="Times New Roman" w:cs="Times New Roman"/>
                <w:color w:val="000000"/>
                <w:lang w:eastAsia="ru-RU"/>
              </w:rPr>
              <w:t xml:space="preserve">» та Закону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w:t>
            </w:r>
          </w:p>
        </w:tc>
      </w:tr>
      <w:tr w:rsidR="004067E8" w:rsidRPr="00B653AF" w14:paraId="00EC150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419DA"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082A8" w14:textId="77777777" w:rsidR="004067E8" w:rsidRPr="00B653AF" w:rsidRDefault="004067E8" w:rsidP="004067E8">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1454A" w14:textId="77777777" w:rsidR="004067E8" w:rsidRPr="00B653AF" w:rsidRDefault="004067E8" w:rsidP="004067E8">
            <w:pPr>
              <w:spacing w:after="0" w:line="240" w:lineRule="auto"/>
              <w:rPr>
                <w:rFonts w:ascii="Times New Roman" w:eastAsia="Times New Roman" w:hAnsi="Times New Roman" w:cs="Times New Roman"/>
                <w:lang w:eastAsia="ru-RU"/>
              </w:rPr>
            </w:pPr>
          </w:p>
        </w:tc>
      </w:tr>
      <w:tr w:rsidR="00DD23F7" w:rsidRPr="00B653AF" w14:paraId="74732F38" w14:textId="77777777" w:rsidTr="00014DC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08696" w14:textId="77777777" w:rsidR="00DD23F7" w:rsidRPr="00B653AF" w:rsidRDefault="00DD23F7" w:rsidP="00DD23F7">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56813CA" w14:textId="77777777" w:rsidR="00DD23F7" w:rsidRPr="00B653AF" w:rsidRDefault="00DD23F7" w:rsidP="00DD23F7">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повне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найменування</w:t>
            </w:r>
            <w:proofErr w:type="spellEnd"/>
          </w:p>
        </w:tc>
        <w:tc>
          <w:tcPr>
            <w:tcW w:w="5912"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hideMark/>
          </w:tcPr>
          <w:p w14:paraId="14CC15F6" w14:textId="236478D4" w:rsidR="00DD23F7" w:rsidRPr="00551053" w:rsidRDefault="00DD23F7" w:rsidP="00DD23F7">
            <w:pPr>
              <w:tabs>
                <w:tab w:val="left" w:pos="0"/>
                <w:tab w:val="center" w:pos="4153"/>
                <w:tab w:val="right" w:pos="8306"/>
              </w:tabs>
              <w:spacing w:after="0" w:line="240" w:lineRule="auto"/>
              <w:rPr>
                <w:rFonts w:ascii="Times New Roman" w:hAnsi="Times New Roman" w:cs="Times New Roman"/>
                <w:bCs/>
                <w:sz w:val="24"/>
                <w:szCs w:val="24"/>
                <w:lang w:val="uk-UA"/>
              </w:rPr>
            </w:pPr>
            <w:r w:rsidRPr="00F71EBE">
              <w:rPr>
                <w:rFonts w:ascii="Times New Roman" w:hAnsi="Times New Roman"/>
                <w:sz w:val="24"/>
                <w:szCs w:val="24"/>
              </w:rPr>
              <w:t>КОМУНАЛЬНЕ НЕКОМЕРЦІЙНЕ ПІДПРИЄМСТВО «ДИТЯЧА МІСЬКА ПОЛІКЛІНІКА № 7» ОДЕС</w:t>
            </w:r>
            <w:r>
              <w:rPr>
                <w:rFonts w:ascii="Times New Roman" w:hAnsi="Times New Roman"/>
                <w:sz w:val="24"/>
                <w:szCs w:val="24"/>
              </w:rPr>
              <w:t>Ь</w:t>
            </w:r>
            <w:r w:rsidRPr="00F71EBE">
              <w:rPr>
                <w:rFonts w:ascii="Times New Roman" w:hAnsi="Times New Roman"/>
                <w:sz w:val="24"/>
                <w:szCs w:val="24"/>
              </w:rPr>
              <w:t>КОЇ МІСЬКОЇ РАДИ</w:t>
            </w:r>
          </w:p>
        </w:tc>
      </w:tr>
      <w:tr w:rsidR="00DD23F7" w:rsidRPr="00B653AF" w14:paraId="78B6F704" w14:textId="77777777" w:rsidTr="00014DC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761AC" w14:textId="77777777" w:rsidR="00DD23F7" w:rsidRPr="00B653AF" w:rsidRDefault="00DD23F7" w:rsidP="00DD23F7">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49AAD5F" w14:textId="77777777" w:rsidR="00DD23F7" w:rsidRPr="00B653AF" w:rsidRDefault="00DD23F7" w:rsidP="00DD23F7">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місцезнаходження</w:t>
            </w:r>
            <w:proofErr w:type="spellEnd"/>
          </w:p>
        </w:tc>
        <w:tc>
          <w:tcPr>
            <w:tcW w:w="5912"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hideMark/>
          </w:tcPr>
          <w:p w14:paraId="5CF9DD98" w14:textId="607C13F0" w:rsidR="00DD23F7" w:rsidRPr="00551053" w:rsidRDefault="00DD23F7" w:rsidP="00DD23F7">
            <w:pPr>
              <w:spacing w:after="0" w:line="240" w:lineRule="auto"/>
              <w:jc w:val="both"/>
              <w:rPr>
                <w:rFonts w:ascii="Times New Roman" w:hAnsi="Times New Roman" w:cs="Times New Roman"/>
                <w:sz w:val="24"/>
                <w:szCs w:val="24"/>
              </w:rPr>
            </w:pPr>
            <w:r w:rsidRPr="00F71EBE">
              <w:rPr>
                <w:rFonts w:ascii="Times New Roman" w:hAnsi="Times New Roman"/>
                <w:sz w:val="24"/>
                <w:szCs w:val="24"/>
              </w:rPr>
              <w:t xml:space="preserve">65007, </w:t>
            </w:r>
            <w:proofErr w:type="spellStart"/>
            <w:r w:rsidRPr="00F71EBE">
              <w:rPr>
                <w:rFonts w:ascii="Times New Roman" w:hAnsi="Times New Roman"/>
                <w:sz w:val="24"/>
                <w:szCs w:val="24"/>
              </w:rPr>
              <w:t>Одеська</w:t>
            </w:r>
            <w:proofErr w:type="spellEnd"/>
            <w:r w:rsidRPr="00F71EBE">
              <w:rPr>
                <w:rFonts w:ascii="Times New Roman" w:hAnsi="Times New Roman"/>
                <w:sz w:val="24"/>
                <w:szCs w:val="24"/>
              </w:rPr>
              <w:t xml:space="preserve"> обл., </w:t>
            </w:r>
            <w:proofErr w:type="spellStart"/>
            <w:r w:rsidRPr="00F71EBE">
              <w:rPr>
                <w:rFonts w:ascii="Times New Roman" w:hAnsi="Times New Roman"/>
                <w:sz w:val="24"/>
                <w:szCs w:val="24"/>
              </w:rPr>
              <w:t>місто</w:t>
            </w:r>
            <w:proofErr w:type="spellEnd"/>
            <w:r w:rsidRPr="00F71EBE">
              <w:rPr>
                <w:rFonts w:ascii="Times New Roman" w:hAnsi="Times New Roman"/>
                <w:sz w:val="24"/>
                <w:szCs w:val="24"/>
              </w:rPr>
              <w:t xml:space="preserve"> Одеса, </w:t>
            </w:r>
            <w:proofErr w:type="spellStart"/>
            <w:r w:rsidRPr="00F71EBE">
              <w:rPr>
                <w:rFonts w:ascii="Times New Roman" w:hAnsi="Times New Roman"/>
                <w:sz w:val="24"/>
                <w:szCs w:val="24"/>
              </w:rPr>
              <w:t>вул</w:t>
            </w:r>
            <w:proofErr w:type="spellEnd"/>
            <w:r w:rsidRPr="00F71EBE">
              <w:rPr>
                <w:rFonts w:ascii="Times New Roman" w:hAnsi="Times New Roman"/>
                <w:sz w:val="24"/>
                <w:szCs w:val="24"/>
              </w:rPr>
              <w:t xml:space="preserve">. </w:t>
            </w:r>
            <w:proofErr w:type="spellStart"/>
            <w:r w:rsidRPr="00F71EBE">
              <w:rPr>
                <w:rFonts w:ascii="Times New Roman" w:hAnsi="Times New Roman"/>
                <w:sz w:val="24"/>
                <w:szCs w:val="24"/>
              </w:rPr>
              <w:t>Старопортофранківська</w:t>
            </w:r>
            <w:proofErr w:type="spellEnd"/>
            <w:r w:rsidRPr="00F71EBE">
              <w:rPr>
                <w:rFonts w:ascii="Times New Roman" w:hAnsi="Times New Roman"/>
                <w:sz w:val="24"/>
                <w:szCs w:val="24"/>
              </w:rPr>
              <w:t>, 46</w:t>
            </w:r>
          </w:p>
        </w:tc>
      </w:tr>
      <w:tr w:rsidR="00DD23F7" w:rsidRPr="00B653AF" w14:paraId="11F08A22" w14:textId="77777777" w:rsidTr="00014DC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F5CC0" w14:textId="77777777" w:rsidR="00DD23F7" w:rsidRPr="00B653AF" w:rsidRDefault="00DD23F7" w:rsidP="00DD23F7">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A05F4D0" w14:textId="77777777" w:rsidR="00DD23F7" w:rsidRPr="00B653AF" w:rsidRDefault="00DD23F7" w:rsidP="00DD23F7">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посадова</w:t>
            </w:r>
            <w:proofErr w:type="spellEnd"/>
            <w:r w:rsidRPr="00B653AF">
              <w:rPr>
                <w:rFonts w:ascii="Times New Roman" w:eastAsia="Times New Roman" w:hAnsi="Times New Roman" w:cs="Times New Roman"/>
                <w:color w:val="000000"/>
                <w:lang w:eastAsia="ru-RU"/>
              </w:rPr>
              <w:t xml:space="preserve"> особа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уповноважена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здійснювати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зв'язок</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учасниками</w:t>
            </w:r>
            <w:proofErr w:type="spellEnd"/>
          </w:p>
        </w:tc>
        <w:tc>
          <w:tcPr>
            <w:tcW w:w="5912" w:type="dxa"/>
            <w:tcBorders>
              <w:top w:val="outset" w:sz="6" w:space="0" w:color="auto"/>
              <w:left w:val="outset" w:sz="6" w:space="0" w:color="auto"/>
              <w:bottom w:val="single" w:sz="4" w:space="0" w:color="auto"/>
              <w:right w:val="single" w:sz="4" w:space="0" w:color="auto"/>
            </w:tcBorders>
            <w:tcMar>
              <w:top w:w="0" w:type="dxa"/>
              <w:left w:w="108" w:type="dxa"/>
              <w:bottom w:w="0" w:type="dxa"/>
              <w:right w:w="108" w:type="dxa"/>
            </w:tcMar>
          </w:tcPr>
          <w:p w14:paraId="5550A5AC" w14:textId="002A45F5" w:rsidR="00DD23F7" w:rsidRPr="009B2CC3" w:rsidRDefault="00DD23F7" w:rsidP="009B2CC3">
            <w:pPr>
              <w:rPr>
                <w:rFonts w:ascii="Times New Roman" w:eastAsia="Times New Roman" w:hAnsi="Times New Roman" w:cs="Times New Roman"/>
                <w:bCs/>
                <w:sz w:val="24"/>
                <w:szCs w:val="24"/>
              </w:rPr>
            </w:pPr>
            <w:r w:rsidRPr="006A72CE">
              <w:rPr>
                <w:rFonts w:ascii="Times New Roman" w:eastAsia="Times New Roman" w:hAnsi="Times New Roman" w:cs="Times New Roman"/>
                <w:bCs/>
                <w:sz w:val="24"/>
                <w:szCs w:val="24"/>
              </w:rPr>
              <w:t>Уповноважена особа</w:t>
            </w:r>
            <w:r>
              <w:rPr>
                <w:rFonts w:ascii="Times New Roman" w:eastAsia="Times New Roman" w:hAnsi="Times New Roman" w:cs="Times New Roman"/>
                <w:bCs/>
                <w:sz w:val="24"/>
                <w:szCs w:val="24"/>
              </w:rPr>
              <w:t xml:space="preserve"> </w:t>
            </w:r>
            <w:r w:rsidRPr="006A72CE">
              <w:rPr>
                <w:rFonts w:ascii="Times New Roman" w:eastAsia="Times New Roman" w:hAnsi="Times New Roman" w:cs="Times New Roman"/>
                <w:bCs/>
                <w:sz w:val="24"/>
                <w:szCs w:val="24"/>
              </w:rPr>
              <w:t>(</w:t>
            </w:r>
            <w:proofErr w:type="spellStart"/>
            <w:r w:rsidRPr="006A72CE">
              <w:rPr>
                <w:rFonts w:ascii="Times New Roman" w:eastAsia="Times New Roman" w:hAnsi="Times New Roman" w:cs="Times New Roman"/>
                <w:bCs/>
                <w:sz w:val="24"/>
                <w:szCs w:val="24"/>
              </w:rPr>
              <w:t>економіст</w:t>
            </w:r>
            <w:proofErr w:type="spellEnd"/>
            <w:r w:rsidRPr="006A72CE">
              <w:rPr>
                <w:rFonts w:ascii="Times New Roman" w:eastAsia="Times New Roman" w:hAnsi="Times New Roman" w:cs="Times New Roman"/>
                <w:bCs/>
                <w:sz w:val="24"/>
                <w:szCs w:val="24"/>
              </w:rPr>
              <w:t xml:space="preserve"> з </w:t>
            </w:r>
            <w:proofErr w:type="spellStart"/>
            <w:r w:rsidRPr="006A72CE">
              <w:rPr>
                <w:rFonts w:ascii="Times New Roman" w:eastAsia="Times New Roman" w:hAnsi="Times New Roman" w:cs="Times New Roman"/>
                <w:bCs/>
                <w:sz w:val="24"/>
                <w:szCs w:val="24"/>
              </w:rPr>
              <w:t>аналітики</w:t>
            </w:r>
            <w:proofErr w:type="spellEnd"/>
            <w:r w:rsidRPr="006A72CE">
              <w:rPr>
                <w:rFonts w:ascii="Times New Roman" w:eastAsia="Times New Roman" w:hAnsi="Times New Roman" w:cs="Times New Roman"/>
                <w:bCs/>
                <w:sz w:val="24"/>
                <w:szCs w:val="24"/>
              </w:rPr>
              <w:t xml:space="preserve"> та </w:t>
            </w:r>
            <w:proofErr w:type="spellStart"/>
            <w:r w:rsidRPr="006A72CE">
              <w:rPr>
                <w:rFonts w:ascii="Times New Roman" w:eastAsia="Times New Roman" w:hAnsi="Times New Roman" w:cs="Times New Roman"/>
                <w:bCs/>
                <w:sz w:val="24"/>
                <w:szCs w:val="24"/>
              </w:rPr>
              <w:t>планування</w:t>
            </w:r>
            <w:proofErr w:type="spellEnd"/>
            <w:r w:rsidRPr="006A72C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Кравченко Ю.І.</w:t>
            </w:r>
            <w:r w:rsidRPr="00F71EBE">
              <w:rPr>
                <w:rFonts w:ascii="Times New Roman" w:hAnsi="Times New Roman"/>
                <w:sz w:val="24"/>
                <w:szCs w:val="24"/>
              </w:rPr>
              <w:t xml:space="preserve"> (067) 660-16-</w:t>
            </w:r>
            <w:r w:rsidRPr="006A72CE">
              <w:rPr>
                <w:rFonts w:ascii="Times New Roman" w:hAnsi="Times New Roman" w:cs="Times New Roman"/>
                <w:sz w:val="24"/>
                <w:szCs w:val="24"/>
              </w:rPr>
              <w:t xml:space="preserve">56 </w:t>
            </w:r>
            <w:r w:rsidRPr="006A72CE">
              <w:rPr>
                <w:rFonts w:ascii="Times New Roman" w:hAnsi="Times New Roman" w:cs="Times New Roman"/>
                <w:color w:val="343840"/>
                <w:sz w:val="24"/>
                <w:szCs w:val="24"/>
                <w:shd w:val="clear" w:color="auto" w:fill="FFFFFF"/>
              </w:rPr>
              <w:t>ekonomist_dmp7@ukr.net</w:t>
            </w:r>
          </w:p>
        </w:tc>
      </w:tr>
      <w:tr w:rsidR="000A5EA1" w:rsidRPr="00B653AF" w14:paraId="2FC2950A"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FFB3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886388A"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033D6C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відкриті</w:t>
            </w:r>
            <w:proofErr w:type="spellEnd"/>
            <w:r w:rsidRPr="00B653AF">
              <w:rPr>
                <w:rFonts w:ascii="Times New Roman" w:eastAsia="Times New Roman" w:hAnsi="Times New Roman" w:cs="Times New Roman"/>
                <w:color w:val="000000"/>
                <w:lang w:eastAsia="ru-RU"/>
              </w:rPr>
              <w:t xml:space="preserve"> торги</w:t>
            </w:r>
          </w:p>
        </w:tc>
      </w:tr>
      <w:tr w:rsidR="000A5EA1" w:rsidRPr="00B653AF" w14:paraId="20F9050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C5BD3"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BB9A86"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предмет </w:t>
            </w:r>
            <w:proofErr w:type="spellStart"/>
            <w:r w:rsidRPr="00B653AF">
              <w:rPr>
                <w:rFonts w:ascii="Times New Roman" w:eastAsia="Times New Roman" w:hAnsi="Times New Roman" w:cs="Times New Roman"/>
                <w:b/>
                <w:bCs/>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23DD98" w14:textId="77777777" w:rsidR="000A5EA1" w:rsidRPr="00B653AF" w:rsidRDefault="000A5EA1" w:rsidP="000A5EA1">
            <w:pPr>
              <w:spacing w:after="0" w:line="240" w:lineRule="auto"/>
              <w:rPr>
                <w:rFonts w:ascii="Times New Roman" w:eastAsia="Times New Roman" w:hAnsi="Times New Roman" w:cs="Times New Roman"/>
                <w:lang w:eastAsia="ru-RU"/>
              </w:rPr>
            </w:pPr>
          </w:p>
        </w:tc>
      </w:tr>
      <w:tr w:rsidR="000A5EA1" w:rsidRPr="00DD51E5" w14:paraId="35464AC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2E49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D474E49"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назва</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4D41DA7" w14:textId="77777777" w:rsidR="00F17988" w:rsidRPr="00F17988" w:rsidRDefault="00F17988" w:rsidP="00F17988">
            <w:pPr>
              <w:spacing w:after="0" w:line="240" w:lineRule="auto"/>
              <w:jc w:val="both"/>
              <w:rPr>
                <w:rFonts w:ascii="Times New Roman" w:hAnsi="Times New Roman" w:cs="Times New Roman"/>
                <w:bCs/>
                <w:lang w:val="uk-UA" w:eastAsia="zh-CN"/>
              </w:rPr>
            </w:pPr>
            <w:r w:rsidRPr="00F17988">
              <w:rPr>
                <w:rFonts w:ascii="Times New Roman" w:hAnsi="Times New Roman" w:cs="Times New Roman"/>
                <w:bCs/>
                <w:lang w:val="uk-UA" w:eastAsia="zh-CN"/>
              </w:rPr>
              <w:t>за кодом ДК 021:2015 - 15880000-0 — Спеціальні продукти харчування,</w:t>
            </w:r>
          </w:p>
          <w:p w14:paraId="33934EE4" w14:textId="6049D88D" w:rsidR="000A5EA1" w:rsidRPr="00885EBF" w:rsidRDefault="00F17988" w:rsidP="00F17988">
            <w:pPr>
              <w:spacing w:after="0" w:line="240" w:lineRule="auto"/>
              <w:jc w:val="both"/>
              <w:rPr>
                <w:rFonts w:ascii="Times New Roman" w:hAnsi="Times New Roman" w:cs="Times New Roman"/>
                <w:b/>
                <w:lang w:val="uk-UA" w:eastAsia="zh-CN"/>
              </w:rPr>
            </w:pPr>
            <w:r w:rsidRPr="00F17988">
              <w:rPr>
                <w:rFonts w:ascii="Times New Roman" w:hAnsi="Times New Roman" w:cs="Times New Roman"/>
                <w:bCs/>
                <w:lang w:val="uk-UA" w:eastAsia="zh-CN"/>
              </w:rPr>
              <w:t>збагачені поживними речовинами (Спеціальні харчові суміші)</w:t>
            </w:r>
            <w:r>
              <w:rPr>
                <w:rFonts w:ascii="Times New Roman" w:hAnsi="Times New Roman" w:cs="Times New Roman"/>
                <w:bCs/>
                <w:lang w:val="uk-UA" w:eastAsia="zh-CN"/>
              </w:rPr>
              <w:t>.</w:t>
            </w:r>
          </w:p>
        </w:tc>
      </w:tr>
      <w:tr w:rsidR="000A5EA1" w:rsidRPr="00CC5285" w14:paraId="22ECC71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FBF3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5474B51"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опис</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окремої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(лота),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212DF4" w14:textId="1A2B576E" w:rsidR="000A5EA1" w:rsidRPr="00514E58" w:rsidRDefault="00CC5285" w:rsidP="00CC5285">
            <w:pPr>
              <w:spacing w:after="0" w:line="240" w:lineRule="auto"/>
              <w:rPr>
                <w:rFonts w:ascii="Times New Roman" w:eastAsia="Times New Roman" w:hAnsi="Times New Roman" w:cs="Times New Roman"/>
                <w:sz w:val="20"/>
                <w:szCs w:val="20"/>
                <w:highlight w:val="yellow"/>
                <w:lang w:val="uk-UA" w:eastAsia="ru-RU"/>
              </w:rPr>
            </w:pPr>
            <w:r w:rsidRPr="00956DCA">
              <w:rPr>
                <w:rFonts w:ascii="Times New Roman" w:hAnsi="Times New Roman" w:cs="Times New Roman"/>
                <w:iCs/>
                <w:lang w:val="uk-UA"/>
              </w:rPr>
              <w:t>згідно із Додатком №</w:t>
            </w:r>
            <w:r w:rsidR="00031F1E">
              <w:rPr>
                <w:rFonts w:ascii="Times New Roman" w:hAnsi="Times New Roman" w:cs="Times New Roman"/>
                <w:iCs/>
                <w:lang w:val="uk-UA"/>
              </w:rPr>
              <w:t xml:space="preserve"> </w:t>
            </w:r>
            <w:r w:rsidR="00F17988">
              <w:rPr>
                <w:rFonts w:ascii="Times New Roman" w:hAnsi="Times New Roman" w:cs="Times New Roman"/>
                <w:iCs/>
                <w:lang w:val="uk-UA"/>
              </w:rPr>
              <w:t>5</w:t>
            </w:r>
            <w:r w:rsidRPr="00956DCA">
              <w:rPr>
                <w:rFonts w:ascii="Times New Roman" w:hAnsi="Times New Roman" w:cs="Times New Roman"/>
                <w:iCs/>
                <w:lang w:val="uk-UA"/>
              </w:rPr>
              <w:t xml:space="preserve"> до тендерної документації</w:t>
            </w:r>
          </w:p>
        </w:tc>
      </w:tr>
      <w:tr w:rsidR="000A5EA1" w:rsidRPr="00B653AF" w14:paraId="5951A4C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E112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B04B23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кількість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обсяг</w:t>
            </w:r>
            <w:proofErr w:type="spellEnd"/>
            <w:r w:rsidRPr="00B653AF">
              <w:rPr>
                <w:rFonts w:ascii="Times New Roman" w:eastAsia="Times New Roman" w:hAnsi="Times New Roman" w:cs="Times New Roman"/>
                <w:color w:val="000000"/>
                <w:lang w:eastAsia="ru-RU"/>
              </w:rPr>
              <w:t xml:space="preserve">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E352ECF" w14:textId="4A4233F4" w:rsidR="000A5EA1" w:rsidRPr="00956DCA" w:rsidRDefault="000A5EA1" w:rsidP="000A5EA1">
            <w:pPr>
              <w:spacing w:after="0" w:line="240" w:lineRule="auto"/>
              <w:ind w:left="-2" w:hanging="2"/>
              <w:jc w:val="both"/>
              <w:rPr>
                <w:rFonts w:ascii="Times New Roman" w:eastAsia="Times New Roman" w:hAnsi="Times New Roman" w:cs="Times New Roman"/>
                <w:lang w:eastAsia="ru-RU"/>
              </w:rPr>
            </w:pPr>
            <w:r w:rsidRPr="00956DCA">
              <w:rPr>
                <w:rFonts w:ascii="Times New Roman" w:hAnsi="Times New Roman" w:cs="Times New Roman"/>
                <w:iCs/>
                <w:lang w:val="uk-UA"/>
              </w:rPr>
              <w:t>Кількість та обсяг поставки товарів – згідно із Додатком №</w:t>
            </w:r>
            <w:r w:rsidR="00F17988">
              <w:rPr>
                <w:rFonts w:ascii="Times New Roman" w:hAnsi="Times New Roman" w:cs="Times New Roman"/>
                <w:iCs/>
                <w:lang w:val="uk-UA"/>
              </w:rPr>
              <w:t>5</w:t>
            </w:r>
            <w:r w:rsidRPr="00956DCA">
              <w:rPr>
                <w:rFonts w:ascii="Times New Roman" w:hAnsi="Times New Roman" w:cs="Times New Roman"/>
                <w:iCs/>
                <w:lang w:val="uk-UA"/>
              </w:rPr>
              <w:t xml:space="preserve"> до тендерної документації</w:t>
            </w:r>
            <w:r>
              <w:rPr>
                <w:rFonts w:ascii="Times New Roman" w:hAnsi="Times New Roman" w:cs="Times New Roman"/>
                <w:iCs/>
                <w:lang w:val="uk-UA"/>
              </w:rPr>
              <w:t xml:space="preserve"> </w:t>
            </w:r>
          </w:p>
        </w:tc>
      </w:tr>
      <w:tr w:rsidR="000A5EA1" w:rsidRPr="00B653AF" w14:paraId="6862FD8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B173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26B0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строк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532944" w14:textId="47BA42E2" w:rsidR="000A5EA1" w:rsidRPr="00B653AF" w:rsidRDefault="000A5EA1" w:rsidP="00B5438D">
            <w:pPr>
              <w:pStyle w:val="NormalWeb1"/>
              <w:spacing w:before="0" w:after="0" w:line="240" w:lineRule="auto"/>
              <w:jc w:val="both"/>
              <w:rPr>
                <w:color w:val="000000"/>
                <w:sz w:val="22"/>
                <w:szCs w:val="22"/>
                <w:lang w:val="uk-UA"/>
              </w:rPr>
            </w:pPr>
            <w:r w:rsidRPr="00B653AF">
              <w:rPr>
                <w:color w:val="000000"/>
                <w:sz w:val="22"/>
                <w:szCs w:val="22"/>
                <w:lang w:val="uk-UA"/>
              </w:rPr>
              <w:t>З дня укладання договору по 31.12.202</w:t>
            </w:r>
            <w:r w:rsidR="00F17988">
              <w:rPr>
                <w:color w:val="000000"/>
                <w:sz w:val="22"/>
                <w:szCs w:val="22"/>
                <w:lang w:val="uk-UA"/>
              </w:rPr>
              <w:t>3</w:t>
            </w:r>
            <w:r w:rsidRPr="00B653AF">
              <w:rPr>
                <w:color w:val="000000"/>
                <w:sz w:val="22"/>
                <w:szCs w:val="22"/>
                <w:lang w:val="uk-UA"/>
              </w:rPr>
              <w:t xml:space="preserve"> року  (За заявками замовника)</w:t>
            </w:r>
            <w:r w:rsidR="00A65ECA">
              <w:rPr>
                <w:color w:val="000000"/>
                <w:sz w:val="22"/>
                <w:szCs w:val="22"/>
                <w:lang w:val="uk-UA"/>
              </w:rPr>
              <w:t xml:space="preserve"> </w:t>
            </w:r>
          </w:p>
        </w:tc>
      </w:tr>
      <w:tr w:rsidR="000A5EA1" w:rsidRPr="00B653AF" w14:paraId="270AAC3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00F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3809990" w14:textId="40FBC87D"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Недискримінація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учасників</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790173C" w14:textId="77777777" w:rsidR="000A5EA1" w:rsidRPr="00B653AF" w:rsidRDefault="000A5EA1" w:rsidP="000A5EA1">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5.1. </w:t>
            </w:r>
            <w:proofErr w:type="spellStart"/>
            <w:r w:rsidRPr="00B653AF">
              <w:rPr>
                <w:rFonts w:ascii="Times New Roman" w:eastAsia="Times New Roman" w:hAnsi="Times New Roman" w:cs="Times New Roman"/>
                <w:color w:val="000000"/>
                <w:lang w:eastAsia="ru-RU"/>
              </w:rPr>
              <w:t>Учасники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резиденти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нерезиденти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власності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організаційно-правових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беруть</w:t>
            </w:r>
            <w:proofErr w:type="spellEnd"/>
            <w:r w:rsidRPr="00B653AF">
              <w:rPr>
                <w:rFonts w:ascii="Times New Roman" w:eastAsia="Times New Roman" w:hAnsi="Times New Roman" w:cs="Times New Roman"/>
                <w:color w:val="000000"/>
                <w:lang w:eastAsia="ru-RU"/>
              </w:rPr>
              <w:t xml:space="preserve"> участь </w:t>
            </w:r>
            <w:proofErr w:type="gramStart"/>
            <w:r w:rsidRPr="00B653AF">
              <w:rPr>
                <w:rFonts w:ascii="Times New Roman" w:eastAsia="Times New Roman" w:hAnsi="Times New Roman" w:cs="Times New Roman"/>
                <w:color w:val="000000"/>
                <w:lang w:eastAsia="ru-RU"/>
              </w:rPr>
              <w:t>у процедурах</w:t>
            </w:r>
            <w:proofErr w:type="gramEnd"/>
            <w:r w:rsidRPr="00B653AF">
              <w:rPr>
                <w:rFonts w:ascii="Times New Roman" w:eastAsia="Times New Roman" w:hAnsi="Times New Roman" w:cs="Times New Roman"/>
                <w:color w:val="000000"/>
                <w:lang w:eastAsia="ru-RU"/>
              </w:rPr>
              <w:t xml:space="preserve"> закупівель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p w14:paraId="3DD81E2E" w14:textId="77777777" w:rsidR="000A5EA1" w:rsidRPr="00B653AF" w:rsidRDefault="000A5EA1" w:rsidP="000A5EA1">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proofErr w:type="spellStart"/>
            <w:r w:rsidRPr="00B653AF">
              <w:rPr>
                <w:rFonts w:ascii="Times New Roman" w:eastAsia="Times New Roman" w:hAnsi="Times New Roman" w:cs="Times New Roman"/>
                <w:color w:val="000000"/>
                <w:shd w:val="clear" w:color="auto" w:fill="FFFFFF" w:themeFill="background1"/>
                <w:lang w:eastAsia="ru-RU"/>
              </w:rPr>
              <w:t>Замовник</w:t>
            </w:r>
            <w:proofErr w:type="spellEnd"/>
            <w:r w:rsidRPr="00B653AF">
              <w:rPr>
                <w:rFonts w:ascii="Times New Roman" w:eastAsia="Times New Roman" w:hAnsi="Times New Roman" w:cs="Times New Roman"/>
                <w:color w:val="000000"/>
                <w:shd w:val="clear" w:color="auto" w:fill="FFFFFF" w:themeFill="background1"/>
                <w:lang w:eastAsia="ru-RU"/>
              </w:rPr>
              <w:t xml:space="preserve"> </w:t>
            </w:r>
            <w:proofErr w:type="spellStart"/>
            <w:r w:rsidRPr="00B653AF">
              <w:rPr>
                <w:rFonts w:ascii="Times New Roman" w:eastAsia="Times New Roman" w:hAnsi="Times New Roman" w:cs="Times New Roman"/>
                <w:color w:val="000000"/>
                <w:shd w:val="clear" w:color="auto" w:fill="FFFFFF" w:themeFill="background1"/>
                <w:lang w:eastAsia="ru-RU"/>
              </w:rPr>
              <w:t>забезпечу</w:t>
            </w:r>
            <w:proofErr w:type="spellEnd"/>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вільний</w:t>
            </w:r>
            <w:proofErr w:type="spellEnd"/>
            <w:r w:rsidRPr="00B653AF">
              <w:rPr>
                <w:rFonts w:ascii="Times New Roman" w:eastAsia="Times New Roman" w:hAnsi="Times New Roman" w:cs="Times New Roman"/>
                <w:color w:val="000000"/>
                <w:lang w:eastAsia="ru-RU"/>
              </w:rPr>
              <w:t xml:space="preserve"> доступ </w:t>
            </w:r>
            <w:proofErr w:type="spellStart"/>
            <w:r w:rsidRPr="00B653AF">
              <w:rPr>
                <w:rFonts w:ascii="Times New Roman" w:eastAsia="Times New Roman" w:hAnsi="Times New Roman" w:cs="Times New Roman"/>
                <w:color w:val="000000"/>
                <w:lang w:eastAsia="ru-RU"/>
              </w:rPr>
              <w:t>усіх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передбаченої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цим</w:t>
            </w:r>
            <w:proofErr w:type="spellEnd"/>
            <w:r w:rsidRPr="00B653AF">
              <w:rPr>
                <w:rFonts w:ascii="Times New Roman" w:eastAsia="Times New Roman" w:hAnsi="Times New Roman" w:cs="Times New Roman"/>
                <w:color w:val="000000"/>
                <w:lang w:eastAsia="ru-RU"/>
              </w:rPr>
              <w:t xml:space="preserve"> Законом.</w:t>
            </w:r>
          </w:p>
        </w:tc>
      </w:tr>
      <w:tr w:rsidR="000A5EA1" w:rsidRPr="00B653AF" w14:paraId="051819B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CB9B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EED096E"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валюту, у </w:t>
            </w:r>
            <w:proofErr w:type="spellStart"/>
            <w:r w:rsidRPr="00B653AF">
              <w:rPr>
                <w:rFonts w:ascii="Times New Roman" w:eastAsia="Times New Roman" w:hAnsi="Times New Roman" w:cs="Times New Roman"/>
                <w:b/>
                <w:bCs/>
                <w:color w:val="000000"/>
                <w:lang w:eastAsia="ru-RU"/>
              </w:rPr>
              <w:t>якій</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розраховано</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зазначено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ціну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68F8F09"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 xml:space="preserve">6.1. Валютою пропозиції торгів є гривня. </w:t>
            </w:r>
          </w:p>
          <w:p w14:paraId="7C6F3072"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Розрахунки здійснюватимуться у національній валюті України відповідно до умов укладеного договору.</w:t>
            </w:r>
          </w:p>
          <w:p w14:paraId="50A28012" w14:textId="77777777" w:rsidR="000A5EA1" w:rsidRPr="00B653AF" w:rsidRDefault="000A5EA1" w:rsidP="000A5EA1">
            <w:pPr>
              <w:spacing w:after="0" w:line="240" w:lineRule="auto"/>
              <w:ind w:left="-23" w:hanging="23"/>
              <w:jc w:val="both"/>
              <w:rPr>
                <w:rFonts w:ascii="Times New Roman" w:eastAsia="Times New Roman" w:hAnsi="Times New Roman" w:cs="Times New Roman"/>
                <w:lang w:val="uk-UA" w:eastAsia="ru-RU"/>
              </w:rPr>
            </w:pPr>
          </w:p>
        </w:tc>
      </w:tr>
      <w:tr w:rsidR="000A5EA1" w:rsidRPr="00B653AF" w14:paraId="040DA93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5FE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E8292"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мову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якою</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якими</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складено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405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7.1.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процедур закупівель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готуються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w:t>
            </w:r>
          </w:p>
          <w:p w14:paraId="66673092"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7.2.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відношення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eastAsia="ru-RU"/>
              </w:rPr>
              <w:lastRenderedPageBreak/>
              <w:t xml:space="preserve">та </w:t>
            </w:r>
            <w:proofErr w:type="spellStart"/>
            <w:r w:rsidRPr="00B653AF">
              <w:rPr>
                <w:rFonts w:ascii="Times New Roman" w:eastAsia="Times New Roman" w:hAnsi="Times New Roman" w:cs="Times New Roman"/>
                <w:color w:val="000000"/>
                <w:lang w:eastAsia="ru-RU"/>
              </w:rPr>
              <w:t>складаються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безпосередньо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w:t>
            </w:r>
          </w:p>
          <w:p w14:paraId="1FBF2C2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proofErr w:type="gramStart"/>
            <w:r w:rsidRPr="00B653AF">
              <w:rPr>
                <w:rFonts w:ascii="Times New Roman" w:eastAsia="Times New Roman" w:hAnsi="Times New Roman" w:cs="Times New Roman"/>
                <w:color w:val="000000"/>
                <w:lang w:eastAsia="ru-RU"/>
              </w:rPr>
              <w:t>складених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proofErr w:type="gram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російська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супроводжуватися</w:t>
            </w:r>
            <w:proofErr w:type="spellEnd"/>
            <w:r w:rsidRPr="00B653AF">
              <w:rPr>
                <w:rFonts w:ascii="Times New Roman" w:eastAsia="Times New Roman" w:hAnsi="Times New Roman" w:cs="Times New Roman"/>
                <w:color w:val="000000"/>
                <w:lang w:eastAsia="ru-RU"/>
              </w:rPr>
              <w:t xml:space="preserve"> перекладом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переклад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справжність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перекладача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засвідчений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нотаріально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легалізований</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встановленому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України</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Тексти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автентичними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визначальним</w:t>
            </w:r>
            <w:proofErr w:type="spellEnd"/>
            <w:r w:rsidRPr="00B653AF">
              <w:rPr>
                <w:rFonts w:ascii="Times New Roman" w:eastAsia="Times New Roman" w:hAnsi="Times New Roman" w:cs="Times New Roman"/>
                <w:color w:val="000000"/>
                <w:lang w:eastAsia="ru-RU"/>
              </w:rPr>
              <w:t xml:space="preserve"> є текст, </w:t>
            </w:r>
            <w:proofErr w:type="spellStart"/>
            <w:r w:rsidRPr="00B653AF">
              <w:rPr>
                <w:rFonts w:ascii="Times New Roman" w:eastAsia="Times New Roman" w:hAnsi="Times New Roman" w:cs="Times New Roman"/>
                <w:color w:val="000000"/>
                <w:lang w:eastAsia="ru-RU"/>
              </w:rPr>
              <w:t>викладений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w:t>
            </w:r>
          </w:p>
        </w:tc>
      </w:tr>
      <w:tr w:rsidR="000A5EA1" w:rsidRPr="00B653AF" w14:paraId="69ED2D71"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215CAE"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ІІ. Порядок </w:t>
            </w: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r>
      <w:tr w:rsidR="000A5EA1" w:rsidRPr="00B653AF" w14:paraId="3EC05D4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524A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C54B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щодо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ACAD8"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роз’ясненнями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порушення</w:t>
            </w:r>
            <w:proofErr w:type="spellEnd"/>
            <w:r w:rsidRPr="00B653AF">
              <w:rPr>
                <w:rFonts w:ascii="Times New Roman" w:eastAsia="Times New Roman" w:hAnsi="Times New Roman" w:cs="Times New Roman"/>
                <w:color w:val="000000"/>
                <w:lang w:eastAsia="ru-RU"/>
              </w:rPr>
              <w:t xml:space="preserve"> автоматично </w:t>
            </w:r>
            <w:proofErr w:type="spellStart"/>
            <w:r w:rsidRPr="00B653AF">
              <w:rPr>
                <w:rFonts w:ascii="Times New Roman" w:eastAsia="Times New Roman" w:hAnsi="Times New Roman" w:cs="Times New Roman"/>
                <w:color w:val="000000"/>
                <w:lang w:eastAsia="ru-RU"/>
              </w:rPr>
              <w:t>оприлюднюються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без </w:t>
            </w:r>
            <w:proofErr w:type="spellStart"/>
            <w:r w:rsidRPr="00B653AF">
              <w:rPr>
                <w:rFonts w:ascii="Times New Roman" w:eastAsia="Times New Roman" w:hAnsi="Times New Roman" w:cs="Times New Roman"/>
                <w:color w:val="000000"/>
                <w:lang w:eastAsia="ru-RU"/>
              </w:rPr>
              <w:t>ідентифікації</w:t>
            </w:r>
            <w:proofErr w:type="spellEnd"/>
            <w:r w:rsidRPr="00B653AF">
              <w:rPr>
                <w:rFonts w:ascii="Times New Roman" w:eastAsia="Times New Roman" w:hAnsi="Times New Roman" w:cs="Times New Roman"/>
                <w:color w:val="000000"/>
                <w:lang w:eastAsia="ru-RU"/>
              </w:rPr>
              <w:t xml:space="preserve"> особи, яка </w:t>
            </w:r>
            <w:proofErr w:type="spellStart"/>
            <w:r w:rsidRPr="00B653AF">
              <w:rPr>
                <w:rFonts w:ascii="Times New Roman" w:eastAsia="Times New Roman" w:hAnsi="Times New Roman" w:cs="Times New Roman"/>
                <w:color w:val="000000"/>
                <w:lang w:eastAsia="ru-RU"/>
              </w:rPr>
              <w:t>звернулася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протягом </w:t>
            </w:r>
            <w:proofErr w:type="spellStart"/>
            <w:r w:rsidRPr="00B653AF">
              <w:rPr>
                <w:rFonts w:ascii="Times New Roman" w:eastAsia="Times New Roman" w:hAnsi="Times New Roman" w:cs="Times New Roman"/>
                <w:color w:val="000000"/>
                <w:lang w:eastAsia="ru-RU"/>
              </w:rPr>
              <w:t>трьох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робочих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дня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оприлюднити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p w14:paraId="68649C8E"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несвоєчасного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змісту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призупиняє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перебіг</w:t>
            </w:r>
            <w:proofErr w:type="spellEnd"/>
            <w:r w:rsidRPr="00B653AF">
              <w:rPr>
                <w:rFonts w:ascii="Times New Roman" w:eastAsia="Times New Roman" w:hAnsi="Times New Roman" w:cs="Times New Roman"/>
                <w:color w:val="000000"/>
                <w:lang w:eastAsia="ru-RU"/>
              </w:rPr>
              <w:t xml:space="preserve"> тендеру.</w:t>
            </w:r>
          </w:p>
          <w:p w14:paraId="76D6D67D"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AEF709F"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 </w:t>
            </w:r>
            <w:proofErr w:type="spellStart"/>
            <w:r w:rsidRPr="00B653AF">
              <w:rPr>
                <w:rFonts w:ascii="Times New Roman" w:eastAsia="Times New Roman" w:hAnsi="Times New Roman" w:cs="Times New Roman"/>
                <w:color w:val="000000"/>
                <w:lang w:eastAsia="ru-RU"/>
              </w:rPr>
              <w:t>Зазначена</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оприлюднюється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tc>
      </w:tr>
      <w:tr w:rsidR="000A5EA1" w:rsidRPr="00B653AF" w14:paraId="08A49BE0"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2F22"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5153A"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85928" w14:textId="2A26DFD4"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w:t>
            </w:r>
            <w:r w:rsidRPr="00857411">
              <w:t xml:space="preserve"> </w:t>
            </w: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протягом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2DF11731"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w:t>
            </w:r>
            <w:r w:rsidRPr="00857411">
              <w:rPr>
                <w:rFonts w:ascii="Times New Roman" w:eastAsia="Times New Roman" w:hAnsi="Times New Roman" w:cs="Times New Roman"/>
                <w:lang w:eastAsia="ru-RU"/>
              </w:rPr>
              <w:lastRenderedPageBreak/>
              <w:t xml:space="preserve">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7F4AF440" w14:textId="15138D78"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протягом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79892C77"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3F8912D7" w14:textId="1E7BBCC1" w:rsidR="000A5EA1" w:rsidRPr="00857411" w:rsidRDefault="000C5585" w:rsidP="000C5585">
            <w:pPr>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w:t>
            </w:r>
          </w:p>
        </w:tc>
      </w:tr>
      <w:tr w:rsidR="000A5EA1" w:rsidRPr="00B653AF" w14:paraId="4B7C3DFE"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DFC84B7"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ІІІ. </w:t>
            </w:r>
            <w:proofErr w:type="spellStart"/>
            <w:r w:rsidRPr="00B653AF">
              <w:rPr>
                <w:rFonts w:ascii="Times New Roman" w:eastAsia="Times New Roman" w:hAnsi="Times New Roman" w:cs="Times New Roman"/>
                <w:b/>
                <w:bCs/>
                <w:color w:val="000000"/>
                <w:lang w:eastAsia="ru-RU"/>
              </w:rPr>
              <w:t>Інструкція</w:t>
            </w:r>
            <w:proofErr w:type="spellEnd"/>
            <w:r w:rsidRPr="00B653AF">
              <w:rPr>
                <w:rFonts w:ascii="Times New Roman" w:eastAsia="Times New Roman" w:hAnsi="Times New Roman" w:cs="Times New Roman"/>
                <w:b/>
                <w:bCs/>
                <w:color w:val="000000"/>
                <w:lang w:eastAsia="ru-RU"/>
              </w:rPr>
              <w:t xml:space="preserve"> з </w:t>
            </w:r>
            <w:proofErr w:type="spellStart"/>
            <w:r w:rsidRPr="00B653AF">
              <w:rPr>
                <w:rFonts w:ascii="Times New Roman" w:eastAsia="Times New Roman" w:hAnsi="Times New Roman" w:cs="Times New Roman"/>
                <w:b/>
                <w:bCs/>
                <w:color w:val="000000"/>
                <w:lang w:eastAsia="ru-RU"/>
              </w:rPr>
              <w:t>підготовки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2B1CB9D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071F"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525E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Зміст</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спосіб</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9880"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тендерних пропозицій. Документи, що розміщуються учасником в електронній системі закупівель, повинні бути належного рівня зображення та доступні для перегляду, тобто такі, що 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14:paraId="53615325"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що складаються учасником, повинні бути оформлені належним чином на фірмовому бланку з реквізитами, містить дату складання, вихідний номер, за підписом та печаткою учасника (окрім випадків, якщо суб’єкт господарювання здійснює діяльність без печатки). </w:t>
            </w:r>
          </w:p>
          <w:p w14:paraId="57BF9AD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мають бути завантажені в електронну систему у вигляді електронних файлів у форматі розширення </w:t>
            </w:r>
            <w:proofErr w:type="spellStart"/>
            <w:r w:rsidRPr="00D6352C">
              <w:rPr>
                <w:rFonts w:ascii="Times New Roman" w:eastAsia="Times New Roman" w:hAnsi="Times New Roman" w:cs="Times New Roman"/>
                <w:color w:val="000000"/>
                <w:lang w:val="uk-UA" w:eastAsia="ru-RU"/>
              </w:rPr>
              <w:t>pdf</w:t>
            </w:r>
            <w:proofErr w:type="spellEnd"/>
            <w:r w:rsidRPr="00D6352C">
              <w:rPr>
                <w:rFonts w:ascii="Times New Roman" w:eastAsia="Times New Roman" w:hAnsi="Times New Roman" w:cs="Times New Roman"/>
                <w:color w:val="000000"/>
                <w:lang w:val="uk-UA" w:eastAsia="ru-RU"/>
              </w:rPr>
              <w:t xml:space="preserve">, </w:t>
            </w:r>
            <w:proofErr w:type="spellStart"/>
            <w:r w:rsidRPr="00D6352C">
              <w:rPr>
                <w:rFonts w:ascii="Times New Roman" w:eastAsia="Times New Roman" w:hAnsi="Times New Roman" w:cs="Times New Roman"/>
                <w:color w:val="000000"/>
                <w:lang w:val="uk-UA" w:eastAsia="ru-RU"/>
              </w:rPr>
              <w:t>jpeg</w:t>
            </w:r>
            <w:proofErr w:type="spellEnd"/>
            <w:r w:rsidRPr="00D6352C">
              <w:rPr>
                <w:rFonts w:ascii="Times New Roman" w:eastAsia="Times New Roman" w:hAnsi="Times New Roman" w:cs="Times New Roman"/>
                <w:color w:val="000000"/>
                <w:lang w:val="uk-UA" w:eastAsia="ru-RU"/>
              </w:rPr>
              <w:t>, (</w:t>
            </w:r>
            <w:proofErr w:type="spellStart"/>
            <w:r w:rsidRPr="00D6352C">
              <w:rPr>
                <w:rFonts w:ascii="Times New Roman" w:eastAsia="Times New Roman" w:hAnsi="Times New Roman" w:cs="Times New Roman"/>
                <w:color w:val="000000"/>
                <w:lang w:val="uk-UA" w:eastAsia="ru-RU"/>
              </w:rPr>
              <w:t>jpg</w:t>
            </w:r>
            <w:proofErr w:type="spellEnd"/>
            <w:r w:rsidRPr="00D6352C">
              <w:rPr>
                <w:rFonts w:ascii="Times New Roman" w:eastAsia="Times New Roman" w:hAnsi="Times New Roman" w:cs="Times New Roman"/>
                <w:color w:val="000000"/>
                <w:lang w:val="uk-UA" w:eastAsia="ru-RU"/>
              </w:rPr>
              <w:t>) та/або розширення програм, що здійснюють архівацію даних (</w:t>
            </w:r>
            <w:proofErr w:type="spellStart"/>
            <w:r w:rsidRPr="00D6352C">
              <w:rPr>
                <w:rFonts w:ascii="Times New Roman" w:eastAsia="Times New Roman" w:hAnsi="Times New Roman" w:cs="Times New Roman"/>
                <w:color w:val="000000"/>
                <w:lang w:val="uk-UA" w:eastAsia="ru-RU"/>
              </w:rPr>
              <w:t>WinRAR</w:t>
            </w:r>
            <w:proofErr w:type="spellEnd"/>
            <w:r w:rsidRPr="00D6352C">
              <w:rPr>
                <w:rFonts w:ascii="Times New Roman" w:eastAsia="Times New Roman" w:hAnsi="Times New Roman" w:cs="Times New Roman"/>
                <w:color w:val="000000"/>
                <w:lang w:val="uk-UA" w:eastAsia="ru-RU"/>
              </w:rPr>
              <w:t>, 7-Zip). Забороняється обмежувати перегляд цих файлів шляхом встановлення на них паролів або у будь-який інший спосіб. Завантажені файли повинні мати назву, яка дозволяє їх ідентифікувати.</w:t>
            </w:r>
          </w:p>
          <w:p w14:paraId="6CA31EBD"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w:t>
            </w:r>
            <w:r w:rsidRPr="00D6352C">
              <w:rPr>
                <w:rFonts w:ascii="Times New Roman" w:eastAsia="Times New Roman" w:hAnsi="Times New Roman" w:cs="Times New Roman"/>
                <w:color w:val="000000"/>
                <w:lang w:val="uk-UA" w:eastAsia="ru-RU"/>
              </w:rPr>
              <w:lastRenderedPageBreak/>
              <w:t>оцінки (у разі їх установлення замовником), та завантаження файлів, які містять необхідні документи:</w:t>
            </w:r>
          </w:p>
          <w:p w14:paraId="48DF1832"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 нерезидент повинен надати документи, що вимагаються замовником згідно даного пункту,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лист з поясненням причини відсутності ненаданого документа.</w:t>
            </w:r>
          </w:p>
          <w:p w14:paraId="31B0006B"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1. Документи, що підтверджують повноваження уповноваженої посадової особи (представника) учасника процедури закупівлі щодо підпису документів тендерної пропозиції та укладання договору за результатами торгів (відповідно до Додатку 4 тендерної документації):</w:t>
            </w:r>
          </w:p>
          <w:p w14:paraId="480CE2E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 у разі, якщо учасником є юридична особа: </w:t>
            </w:r>
          </w:p>
          <w:p w14:paraId="316AD167"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1) якщо тендерну пропозицію підписує уповноважена посадова особа учасника (далі - уповноважена особа) - Статутом (зі змінами(в разі їх наявності) або іншим установчим документом), протоколом (або випискою з протоколу) засновників, наказом про призначення, що підтверджує повноваження посадової (посадових) особи (осіб) учасника на підписання документів пропозиції та договору. </w:t>
            </w:r>
          </w:p>
          <w:p w14:paraId="69F0297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якщо тендерну пропозицію підписує представник учасника (далі - уповноважена особа) –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а також документами, що підтверджують повноваження особи, яка видала довіреність або доручення тобто: Статут інший установчий документ, протокол (або виписка з протоколу), наказ про призначення. </w:t>
            </w:r>
          </w:p>
          <w:p w14:paraId="3D72C9C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(далі - уповноважена особа) – паспорт або 2 обороти паспорту у вигляді ID-картки та витягу з Єдиного демографічного реєстру щодо реєстрації місця проживання.</w:t>
            </w:r>
          </w:p>
          <w:p w14:paraId="77B3256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Згоду на збирання, обробку, зберігання та доступ до персональних даних від уповноваженої особи учасника (Довідка може бути надана згідно зразка наведеного в Додатку 7 тендерної документації); </w:t>
            </w:r>
          </w:p>
          <w:p w14:paraId="2EAE4838"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3. Форму цінової пропозиції, наведеної у Додатку 1 тендерної документації.</w:t>
            </w:r>
          </w:p>
          <w:p w14:paraId="6F154C8E"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4. Лист про згоду з умовами проекту договору, зазначеному у Додатку 6 тендерної документації;</w:t>
            </w:r>
          </w:p>
          <w:p w14:paraId="1F26D6FA"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5. 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w:t>
            </w:r>
            <w:proofErr w:type="spellStart"/>
            <w:r w:rsidRPr="00D6352C">
              <w:rPr>
                <w:rFonts w:ascii="Times New Roman" w:eastAsia="Times New Roman" w:hAnsi="Times New Roman" w:cs="Times New Roman"/>
                <w:color w:val="000000"/>
                <w:lang w:val="uk-UA" w:eastAsia="ru-RU"/>
              </w:rPr>
              <w:t>mail</w:t>
            </w:r>
            <w:proofErr w:type="spellEnd"/>
            <w:r w:rsidRPr="00D6352C">
              <w:rPr>
                <w:rFonts w:ascii="Times New Roman" w:eastAsia="Times New Roman" w:hAnsi="Times New Roman" w:cs="Times New Roman"/>
                <w:color w:val="000000"/>
                <w:lang w:val="uk-UA" w:eastAsia="ru-RU"/>
              </w:rPr>
              <w:t xml:space="preserve">; форма/система оподаткування; форма власності; місце та дата реєстрації учасника; профілюючий вид діяльності; найменування банку, що обслуговує Учасника; міжнародний номер банківського рахунку; МФО (код банку); прізвище, ім'я, по-батькові керівника (для юридичної особи). </w:t>
            </w:r>
          </w:p>
          <w:p w14:paraId="301204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w:t>
            </w:r>
            <w:r w:rsidRPr="00D6352C">
              <w:rPr>
                <w:rFonts w:ascii="Times New Roman" w:eastAsia="Times New Roman" w:hAnsi="Times New Roman" w:cs="Times New Roman"/>
                <w:color w:val="000000"/>
                <w:lang w:val="uk-UA" w:eastAsia="ru-RU"/>
              </w:rPr>
              <w:lastRenderedPageBreak/>
              <w:t xml:space="preserve">впливають на зміст пропозиції, наприклад: технічні помилки та описки, неправильної назви документа при умові відповідності його змісту вимогам тендерної документації, надання оригіналу документу замість його копії, надання завіреної копії документу (якщо не передбачено умовами тендерної документації). </w:t>
            </w:r>
          </w:p>
          <w:p w14:paraId="3E36CD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769EBD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Замовник згідно ч.5 ст.22 Закону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КЕП/ЕЦП.</w:t>
            </w:r>
          </w:p>
          <w:p w14:paraId="158AB08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Замовник перевіряє КЕП/ЕЦП учасника на сайті центрального </w:t>
            </w:r>
            <w:proofErr w:type="spellStart"/>
            <w:r w:rsidRPr="00D6352C">
              <w:rPr>
                <w:rFonts w:ascii="Times New Roman" w:eastAsia="Times New Roman" w:hAnsi="Times New Roman" w:cs="Times New Roman"/>
                <w:color w:val="000000"/>
                <w:lang w:val="uk-UA" w:eastAsia="ru-RU"/>
              </w:rPr>
              <w:t>засвідчувального</w:t>
            </w:r>
            <w:proofErr w:type="spellEnd"/>
            <w:r w:rsidRPr="00D6352C">
              <w:rPr>
                <w:rFonts w:ascii="Times New Roman" w:eastAsia="Times New Roman" w:hAnsi="Times New Roman" w:cs="Times New Roman"/>
                <w:color w:val="000000"/>
                <w:lang w:val="uk-UA" w:eastAsia="ru-RU"/>
              </w:rPr>
              <w:t xml:space="preserve"> органу за посиланням https://czo.gov.ua/verify. </w:t>
            </w:r>
          </w:p>
          <w:p w14:paraId="04A27E04" w14:textId="4A50DB5A"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Листи, довідки, інформації, складені Учасником, які подаються у формі сканованих зображень їх оригіналів, та оформлюються із зазначенням дати складання та вихідного реєстраційного номера. </w:t>
            </w:r>
          </w:p>
          <w:p w14:paraId="68C90C8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Оригінали документів, складених іншими організаціями або особами, а також нотаріально завірені копії подаються у формі сканованих кольорових зображень.</w:t>
            </w:r>
          </w:p>
          <w:p w14:paraId="03F3B12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Копії довідок, витягів з реєстрів, інших документів (крім нотаріально завірених) перед скануванням та завантаженням до системи завіряються підписом уповноваженої особи Учасника та печаткою (за наявності) та ПІБ особи, що підписала (кожний аркуш). </w:t>
            </w:r>
          </w:p>
          <w:p w14:paraId="36DEF709"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Кожен учасник має право подати тільки одну тендерну пропозицію. Документи та дані тендерної пропозиції повинні створюватися та подаватися з додержанням вимог, передбачених ст. 12 Закону.</w:t>
            </w:r>
          </w:p>
          <w:p w14:paraId="22B7E90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414C02A" w14:textId="047302A4" w:rsidR="000A5EA1" w:rsidRPr="00B653AF" w:rsidRDefault="00D6352C" w:rsidP="00D6352C">
            <w:pPr>
              <w:spacing w:after="0" w:line="240" w:lineRule="auto"/>
              <w:ind w:left="-21" w:hanging="21"/>
              <w:jc w:val="both"/>
              <w:rPr>
                <w:rFonts w:ascii="Times New Roman" w:eastAsia="Times New Roman" w:hAnsi="Times New Roman" w:cs="Times New Roman"/>
                <w:lang w:eastAsia="ru-RU"/>
              </w:rPr>
            </w:pPr>
            <w:r w:rsidRPr="00D6352C">
              <w:rPr>
                <w:rFonts w:ascii="Times New Roman" w:eastAsia="Times New Roman" w:hAnsi="Times New Roman" w:cs="Times New Roman"/>
                <w:color w:val="000000"/>
                <w:lang w:val="uk-UA" w:eastAsia="ru-RU"/>
              </w:rPr>
              <w:t xml:space="preserve">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«Про санкції» від 14.08.2014 р. № 1644 – VII; положень діючих Указів Президента України щодо рішень Ради національної безпеки і оборони України про застосування та скасування персональних спеціальних економічних та інших обмежувальних заходів (санкцій);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28.04.2020р. № 361-IX; Постанови Кабінету Міністрів України від 30 грудня 2015р. №  1147 «Про заборону </w:t>
            </w:r>
            <w:r w:rsidRPr="00D6352C">
              <w:rPr>
                <w:rFonts w:ascii="Times New Roman" w:eastAsia="Times New Roman" w:hAnsi="Times New Roman" w:cs="Times New Roman"/>
                <w:color w:val="000000"/>
                <w:lang w:val="uk-UA" w:eastAsia="ru-RU"/>
              </w:rPr>
              <w:lastRenderedPageBreak/>
              <w:t>ввезення на митну територію України товарів, що походять з Російської Федерації».</w:t>
            </w:r>
          </w:p>
        </w:tc>
      </w:tr>
      <w:tr w:rsidR="000A5EA1" w:rsidRPr="00B653AF" w14:paraId="0A32FB33" w14:textId="77777777" w:rsidTr="000A5EA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32C6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29A379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1537817" w14:textId="77777777" w:rsidR="000A5EA1" w:rsidRPr="00B653AF" w:rsidRDefault="000A5EA1" w:rsidP="000A5EA1">
            <w:pPr>
              <w:spacing w:after="0" w:line="240" w:lineRule="auto"/>
              <w:ind w:firstLine="425"/>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A5EA1" w:rsidRPr="00B653AF" w14:paraId="2FD2FFC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B9C2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019E90"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D2CEED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 xml:space="preserve">       Не вимагається</w:t>
            </w:r>
          </w:p>
        </w:tc>
      </w:tr>
      <w:tr w:rsidR="000A5EA1" w:rsidRPr="00B653AF" w14:paraId="63600BC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2B9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0608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протягом </w:t>
            </w:r>
            <w:proofErr w:type="spellStart"/>
            <w:r w:rsidRPr="00B653AF">
              <w:rPr>
                <w:rFonts w:ascii="Times New Roman" w:eastAsia="Times New Roman" w:hAnsi="Times New Roman" w:cs="Times New Roman"/>
                <w:b/>
                <w:bCs/>
                <w:color w:val="000000"/>
                <w:lang w:eastAsia="ru-RU"/>
              </w:rPr>
              <w:t>якого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вважаються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дійсними</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4B2E7"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вважаються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дійсними</w:t>
            </w:r>
            <w:proofErr w:type="spellEnd"/>
            <w:r w:rsidRPr="00B653AF">
              <w:rPr>
                <w:rFonts w:ascii="Times New Roman" w:eastAsia="Times New Roman" w:hAnsi="Times New Roman" w:cs="Times New Roman"/>
                <w:color w:val="000000"/>
                <w:lang w:eastAsia="ru-RU"/>
              </w:rPr>
              <w:t xml:space="preserve"> протягом 90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3F85969C" w14:textId="77777777" w:rsidTr="00D6352C">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1A70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22D3C"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Кваліфікаційні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відповідно</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статті</w:t>
            </w:r>
            <w:proofErr w:type="spellEnd"/>
            <w:r w:rsidRPr="00B653AF">
              <w:rPr>
                <w:rFonts w:ascii="Times New Roman" w:eastAsia="Times New Roman" w:hAnsi="Times New Roman" w:cs="Times New Roman"/>
                <w:b/>
                <w:bCs/>
                <w:color w:val="000000"/>
                <w:lang w:eastAsia="ru-RU"/>
              </w:rPr>
              <w:t xml:space="preserve"> 16 Закону, </w:t>
            </w:r>
            <w:proofErr w:type="spellStart"/>
            <w:r w:rsidRPr="00B653AF">
              <w:rPr>
                <w:rFonts w:ascii="Times New Roman" w:eastAsia="Times New Roman" w:hAnsi="Times New Roman" w:cs="Times New Roman"/>
                <w:b/>
                <w:bCs/>
                <w:color w:val="000000"/>
                <w:lang w:eastAsia="ru-RU"/>
              </w:rPr>
              <w:t>підстави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встановлені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статтею</w:t>
            </w:r>
            <w:proofErr w:type="spellEnd"/>
            <w:r w:rsidRPr="00B653AF">
              <w:rPr>
                <w:rFonts w:ascii="Times New Roman" w:eastAsia="Times New Roman" w:hAnsi="Times New Roman" w:cs="Times New Roman"/>
                <w:b/>
                <w:bCs/>
                <w:color w:val="000000"/>
                <w:lang w:eastAsia="ru-RU"/>
              </w:rPr>
              <w:t xml:space="preserve"> 17 Закону, та </w:t>
            </w: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спосіб</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підтвердження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відповідності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учасників</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установленим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критеріям</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вимогам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згідно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із</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законодавством</w:t>
            </w:r>
            <w:proofErr w:type="spellEnd"/>
            <w:r w:rsidRPr="00B653AF">
              <w:rPr>
                <w:rFonts w:ascii="Times New Roman" w:eastAsia="Times New Roman" w:hAnsi="Times New Roman" w:cs="Times New Roman"/>
                <w:b/>
                <w:bCs/>
                <w:color w:val="000000"/>
                <w:lang w:eastAsia="ru-RU"/>
              </w:rPr>
              <w:t>. </w:t>
            </w:r>
          </w:p>
          <w:p w14:paraId="096E215B" w14:textId="77777777"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77EE53" w14:textId="56839E75"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5.1нформації про </w:t>
            </w:r>
            <w:proofErr w:type="spellStart"/>
            <w:r w:rsidRPr="00D6352C">
              <w:rPr>
                <w:rFonts w:ascii="Times New Roman" w:eastAsia="Times New Roman" w:hAnsi="Times New Roman" w:cs="Times New Roman"/>
                <w:lang w:eastAsia="ru-RU"/>
              </w:rPr>
              <w:t>відповідність</w:t>
            </w:r>
            <w:proofErr w:type="spellEnd"/>
            <w:r w:rsidR="00D96176" w:rsidRPr="00D96176">
              <w:rPr>
                <w:rFonts w:ascii="Times New Roman" w:eastAsia="Times New Roman" w:hAnsi="Times New Roman" w:cs="Times New Roman"/>
                <w:lang w:eastAsia="ru-RU"/>
              </w:rPr>
              <w:t xml:space="preserve"> </w:t>
            </w:r>
            <w:proofErr w:type="spellStart"/>
            <w:r w:rsidR="00D96176" w:rsidRPr="00D96176">
              <w:rPr>
                <w:rFonts w:ascii="Times New Roman" w:eastAsia="Times New Roman" w:hAnsi="Times New Roman" w:cs="Times New Roman"/>
                <w:lang w:eastAsia="ru-RU"/>
              </w:rPr>
              <w:t>Учасників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кваліфікаційним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критеріям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16 Закону (</w:t>
            </w:r>
            <w:proofErr w:type="spellStart"/>
            <w:r w:rsidRPr="00D6352C">
              <w:rPr>
                <w:rFonts w:ascii="Times New Roman" w:eastAsia="Times New Roman" w:hAnsi="Times New Roman" w:cs="Times New Roman"/>
                <w:lang w:eastAsia="ru-RU"/>
              </w:rPr>
              <w:t>Додаток</w:t>
            </w:r>
            <w:proofErr w:type="spellEnd"/>
            <w:r w:rsidRPr="00D6352C">
              <w:rPr>
                <w:rFonts w:ascii="Times New Roman" w:eastAsia="Times New Roman" w:hAnsi="Times New Roman" w:cs="Times New Roman"/>
                <w:lang w:eastAsia="ru-RU"/>
              </w:rPr>
              <w:t xml:space="preserve"> 2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5EFECDED"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5.2. </w:t>
            </w: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вимагає</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встановленим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статтею</w:t>
            </w:r>
            <w:proofErr w:type="spellEnd"/>
            <w:r w:rsidRPr="00D6352C">
              <w:rPr>
                <w:rFonts w:ascii="Times New Roman" w:eastAsia="Times New Roman" w:hAnsi="Times New Roman" w:cs="Times New Roman"/>
                <w:lang w:eastAsia="ru-RU"/>
              </w:rPr>
              <w:t xml:space="preserve"> 17 Закону, 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така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інформація</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публічною</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оприлюднена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даних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Законом </w:t>
            </w:r>
            <w:proofErr w:type="spellStart"/>
            <w:proofErr w:type="gram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 xml:space="preserve">  "</w:t>
            </w:r>
            <w:proofErr w:type="gramEnd"/>
            <w:r w:rsidRPr="00D6352C">
              <w:rPr>
                <w:rFonts w:ascii="Times New Roman" w:eastAsia="Times New Roman" w:hAnsi="Times New Roman" w:cs="Times New Roman"/>
                <w:lang w:eastAsia="ru-RU"/>
              </w:rPr>
              <w:t xml:space="preserve">Про доступ до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та/</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міститься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єдиних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реєстрах</w:t>
            </w:r>
            <w:proofErr w:type="spellEnd"/>
            <w:r w:rsidRPr="00D6352C">
              <w:rPr>
                <w:rFonts w:ascii="Times New Roman" w:eastAsia="Times New Roman" w:hAnsi="Times New Roman" w:cs="Times New Roman"/>
                <w:lang w:eastAsia="ru-RU"/>
              </w:rPr>
              <w:t xml:space="preserve">, доступ до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вільним</w:t>
            </w:r>
            <w:proofErr w:type="spellEnd"/>
            <w:r w:rsidRPr="00D6352C">
              <w:rPr>
                <w:rFonts w:ascii="Times New Roman" w:eastAsia="Times New Roman" w:hAnsi="Times New Roman" w:cs="Times New Roman"/>
                <w:lang w:eastAsia="ru-RU"/>
              </w:rPr>
              <w:t>.</w:t>
            </w:r>
          </w:p>
          <w:p w14:paraId="702EECE3"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5.3. </w:t>
            </w: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 </w:t>
            </w:r>
            <w:proofErr w:type="spellStart"/>
            <w:r w:rsidRPr="00D6352C">
              <w:rPr>
                <w:rFonts w:ascii="Times New Roman" w:eastAsia="Times New Roman" w:hAnsi="Times New Roman" w:cs="Times New Roman"/>
                <w:lang w:eastAsia="ru-RU"/>
              </w:rPr>
              <w:t>під</w:t>
            </w:r>
            <w:proofErr w:type="spellEnd"/>
            <w:r w:rsidRPr="00D6352C">
              <w:rPr>
                <w:rFonts w:ascii="Times New Roman" w:eastAsia="Times New Roman" w:hAnsi="Times New Roman" w:cs="Times New Roman"/>
                <w:lang w:eastAsia="ru-RU"/>
              </w:rPr>
              <w:t xml:space="preserve"> час </w:t>
            </w:r>
            <w:proofErr w:type="spellStart"/>
            <w:r w:rsidRPr="00D6352C">
              <w:rPr>
                <w:rFonts w:ascii="Times New Roman" w:eastAsia="Times New Roman" w:hAnsi="Times New Roman" w:cs="Times New Roman"/>
                <w:lang w:eastAsia="ru-RU"/>
              </w:rPr>
              <w:t>подання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передбачених</w:t>
            </w:r>
            <w:proofErr w:type="spellEnd"/>
            <w:r w:rsidRPr="00D6352C">
              <w:rPr>
                <w:rFonts w:ascii="Times New Roman" w:eastAsia="Times New Roman" w:hAnsi="Times New Roman" w:cs="Times New Roman"/>
                <w:lang w:eastAsia="ru-RU"/>
              </w:rPr>
              <w:t xml:space="preserve"> пунктами 5, 6, 12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частиною</w:t>
            </w:r>
            <w:proofErr w:type="spellEnd"/>
            <w:r w:rsidRPr="00D6352C">
              <w:rPr>
                <w:rFonts w:ascii="Times New Roman" w:eastAsia="Times New Roman" w:hAnsi="Times New Roman" w:cs="Times New Roman"/>
                <w:lang w:eastAsia="ru-RU"/>
              </w:rPr>
              <w:t xml:space="preserve"> другою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у </w:t>
            </w:r>
            <w:proofErr w:type="spellStart"/>
            <w:r w:rsidRPr="00D6352C">
              <w:rPr>
                <w:rFonts w:ascii="Times New Roman" w:eastAsia="Times New Roman" w:hAnsi="Times New Roman" w:cs="Times New Roman"/>
                <w:lang w:eastAsia="ru-RU"/>
              </w:rPr>
              <w:t>вигляді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довідок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зведеної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довідки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тощо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складених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шляхом </w:t>
            </w:r>
            <w:proofErr w:type="spellStart"/>
            <w:r w:rsidRPr="00D6352C">
              <w:rPr>
                <w:rFonts w:ascii="Times New Roman" w:eastAsia="Times New Roman" w:hAnsi="Times New Roman" w:cs="Times New Roman"/>
                <w:lang w:eastAsia="ru-RU"/>
              </w:rPr>
              <w:t>самостійного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декларування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відсутності</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зміст</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відмови</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участі</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процедурі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Спосіб</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законодавством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відсутності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передбачених</w:t>
            </w:r>
            <w:proofErr w:type="spellEnd"/>
            <w:r w:rsidRPr="00D6352C">
              <w:rPr>
                <w:rFonts w:ascii="Times New Roman" w:eastAsia="Times New Roman" w:hAnsi="Times New Roman" w:cs="Times New Roman"/>
                <w:lang w:eastAsia="ru-RU"/>
              </w:rPr>
              <w:t xml:space="preserve"> пунктами 3, 5, 6 і </w:t>
            </w:r>
            <w:proofErr w:type="gramStart"/>
            <w:r w:rsidRPr="00D6352C">
              <w:rPr>
                <w:rFonts w:ascii="Times New Roman" w:eastAsia="Times New Roman" w:hAnsi="Times New Roman" w:cs="Times New Roman"/>
                <w:lang w:eastAsia="ru-RU"/>
              </w:rPr>
              <w:t xml:space="preserve">12  </w:t>
            </w:r>
            <w:proofErr w:type="spellStart"/>
            <w:r w:rsidRPr="00D6352C">
              <w:rPr>
                <w:rFonts w:ascii="Times New Roman" w:eastAsia="Times New Roman" w:hAnsi="Times New Roman" w:cs="Times New Roman"/>
                <w:lang w:eastAsia="ru-RU"/>
              </w:rPr>
              <w:t>частини</w:t>
            </w:r>
            <w:proofErr w:type="spellEnd"/>
            <w:proofErr w:type="gram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частиною</w:t>
            </w:r>
            <w:proofErr w:type="spellEnd"/>
            <w:r w:rsidRPr="00D6352C">
              <w:rPr>
                <w:rFonts w:ascii="Times New Roman" w:eastAsia="Times New Roman" w:hAnsi="Times New Roman" w:cs="Times New Roman"/>
                <w:lang w:eastAsia="ru-RU"/>
              </w:rPr>
              <w:t xml:space="preserve"> другою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w:t>
            </w:r>
            <w:proofErr w:type="spellStart"/>
            <w:r w:rsidRPr="00D6352C">
              <w:rPr>
                <w:rFonts w:ascii="Times New Roman" w:eastAsia="Times New Roman" w:hAnsi="Times New Roman" w:cs="Times New Roman"/>
                <w:lang w:eastAsia="ru-RU"/>
              </w:rPr>
              <w:t>визначається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замовником</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лише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переможцем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через </w:t>
            </w:r>
            <w:proofErr w:type="spellStart"/>
            <w:r w:rsidRPr="00D6352C">
              <w:rPr>
                <w:rFonts w:ascii="Times New Roman" w:eastAsia="Times New Roman" w:hAnsi="Times New Roman" w:cs="Times New Roman"/>
                <w:lang w:eastAsia="ru-RU"/>
              </w:rPr>
              <w:t>електронну</w:t>
            </w:r>
            <w:proofErr w:type="spellEnd"/>
            <w:r w:rsidRPr="00D6352C">
              <w:rPr>
                <w:rFonts w:ascii="Times New Roman" w:eastAsia="Times New Roman" w:hAnsi="Times New Roman" w:cs="Times New Roman"/>
                <w:lang w:eastAsia="ru-RU"/>
              </w:rPr>
              <w:t xml:space="preserve"> систему закупівель.</w:t>
            </w:r>
          </w:p>
          <w:p w14:paraId="5342C0F7"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визначених</w:t>
            </w:r>
            <w:proofErr w:type="spellEnd"/>
            <w:r w:rsidRPr="00D6352C">
              <w:rPr>
                <w:rFonts w:ascii="Times New Roman" w:eastAsia="Times New Roman" w:hAnsi="Times New Roman" w:cs="Times New Roman"/>
                <w:lang w:eastAsia="ru-RU"/>
              </w:rPr>
              <w:t xml:space="preserve"> пунктами 1 і 7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w:t>
            </w:r>
          </w:p>
          <w:p w14:paraId="4D2D9992" w14:textId="2CDF5538" w:rsidR="00D96176" w:rsidRPr="00D6352C" w:rsidRDefault="00D6352C" w:rsidP="00D96176">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5.4. </w:t>
            </w:r>
            <w:proofErr w:type="spellStart"/>
            <w:r w:rsidRPr="00D6352C">
              <w:rPr>
                <w:rFonts w:ascii="Times New Roman" w:eastAsia="Times New Roman" w:hAnsi="Times New Roman" w:cs="Times New Roman"/>
                <w:lang w:eastAsia="ru-RU"/>
              </w:rPr>
              <w:t>Переможець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у строк,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перевищує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чотирьох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днів</w:t>
            </w:r>
            <w:proofErr w:type="spellEnd"/>
            <w:r w:rsidRPr="00D6352C">
              <w:rPr>
                <w:rFonts w:ascii="Times New Roman" w:eastAsia="Times New Roman" w:hAnsi="Times New Roman" w:cs="Times New Roman"/>
                <w:lang w:eastAsia="ru-RU"/>
              </w:rPr>
              <w:t xml:space="preserve"> з </w:t>
            </w:r>
            <w:proofErr w:type="spellStart"/>
            <w:r w:rsidRPr="00D6352C">
              <w:rPr>
                <w:rFonts w:ascii="Times New Roman" w:eastAsia="Times New Roman" w:hAnsi="Times New Roman" w:cs="Times New Roman"/>
                <w:lang w:eastAsia="ru-RU"/>
              </w:rPr>
              <w:t>дати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оприлюднення</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 </w:t>
            </w:r>
            <w:proofErr w:type="spellStart"/>
            <w:r w:rsidRPr="00D6352C">
              <w:rPr>
                <w:rFonts w:ascii="Times New Roman" w:eastAsia="Times New Roman" w:hAnsi="Times New Roman" w:cs="Times New Roman"/>
                <w:lang w:eastAsia="ru-RU"/>
              </w:rPr>
              <w:t>повідомлення</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намір</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укласти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договір</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закупівлю</w:t>
            </w:r>
            <w:proofErr w:type="spellEnd"/>
            <w:r w:rsidRPr="00D6352C">
              <w:rPr>
                <w:rFonts w:ascii="Times New Roman" w:eastAsia="Times New Roman" w:hAnsi="Times New Roman" w:cs="Times New Roman"/>
                <w:lang w:eastAsia="ru-RU"/>
              </w:rPr>
              <w:t xml:space="preserve">, повинен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замовнику</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документи</w:t>
            </w:r>
            <w:proofErr w:type="spellEnd"/>
            <w:r w:rsidRPr="00D6352C">
              <w:rPr>
                <w:rFonts w:ascii="Times New Roman" w:eastAsia="Times New Roman" w:hAnsi="Times New Roman" w:cs="Times New Roman"/>
                <w:lang w:eastAsia="ru-RU"/>
              </w:rPr>
              <w:t xml:space="preserve"> шляхом </w:t>
            </w:r>
            <w:proofErr w:type="spellStart"/>
            <w:r w:rsidRPr="00D6352C">
              <w:rPr>
                <w:rFonts w:ascii="Times New Roman" w:eastAsia="Times New Roman" w:hAnsi="Times New Roman" w:cs="Times New Roman"/>
                <w:lang w:eastAsia="ru-RU"/>
              </w:rPr>
              <w:t>оприлюднення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їх</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w:t>
            </w:r>
          </w:p>
          <w:p w14:paraId="696941A4" w14:textId="6805EEC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
          <w:p w14:paraId="060814FC"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має</w:t>
            </w:r>
            <w:proofErr w:type="spellEnd"/>
            <w:r w:rsidRPr="00D6352C">
              <w:rPr>
                <w:rFonts w:ascii="Times New Roman" w:eastAsia="Times New Roman" w:hAnsi="Times New Roman" w:cs="Times New Roman"/>
                <w:lang w:eastAsia="ru-RU"/>
              </w:rPr>
              <w:t xml:space="preserve"> право </w:t>
            </w:r>
            <w:proofErr w:type="spellStart"/>
            <w:r w:rsidRPr="00D6352C">
              <w:rPr>
                <w:rFonts w:ascii="Times New Roman" w:eastAsia="Times New Roman" w:hAnsi="Times New Roman" w:cs="Times New Roman"/>
                <w:lang w:eastAsia="ru-RU"/>
              </w:rPr>
              <w:t>звернутися</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підтвердженням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органів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влади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підприємств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установ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організацій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їх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компетенції</w:t>
            </w:r>
            <w:proofErr w:type="spellEnd"/>
            <w:r w:rsidRPr="00D6352C">
              <w:rPr>
                <w:rFonts w:ascii="Times New Roman" w:eastAsia="Times New Roman" w:hAnsi="Times New Roman" w:cs="Times New Roman"/>
                <w:lang w:eastAsia="ru-RU"/>
              </w:rPr>
              <w:t xml:space="preserve">, а </w:t>
            </w:r>
            <w:proofErr w:type="spellStart"/>
            <w:r w:rsidRPr="00D6352C">
              <w:rPr>
                <w:rFonts w:ascii="Times New Roman" w:eastAsia="Times New Roman" w:hAnsi="Times New Roman" w:cs="Times New Roman"/>
                <w:lang w:eastAsia="ru-RU"/>
              </w:rPr>
              <w:t>також</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уточнення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 до </w:t>
            </w:r>
            <w:proofErr w:type="spellStart"/>
            <w:r w:rsidRPr="00D6352C">
              <w:rPr>
                <w:rFonts w:ascii="Times New Roman" w:eastAsia="Times New Roman" w:hAnsi="Times New Roman" w:cs="Times New Roman"/>
                <w:lang w:eastAsia="ru-RU"/>
              </w:rPr>
              <w:t>відповідного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отримання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достовірної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вимогам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кваліфікаційних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критеріїв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наявність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зазначених</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частині</w:t>
            </w:r>
            <w:proofErr w:type="spellEnd"/>
            <w:r w:rsidRPr="00D6352C">
              <w:rPr>
                <w:rFonts w:ascii="Times New Roman" w:eastAsia="Times New Roman" w:hAnsi="Times New Roman" w:cs="Times New Roman"/>
                <w:lang w:eastAsia="ru-RU"/>
              </w:rPr>
              <w:t xml:space="preserve"> 1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w:t>
            </w:r>
            <w:proofErr w:type="spellStart"/>
            <w:r w:rsidRPr="00D6352C">
              <w:rPr>
                <w:rFonts w:ascii="Times New Roman" w:eastAsia="Times New Roman" w:hAnsi="Times New Roman" w:cs="Times New Roman"/>
                <w:lang w:eastAsia="ru-RU"/>
              </w:rPr>
              <w:t>цього</w:t>
            </w:r>
            <w:proofErr w:type="spellEnd"/>
            <w:r w:rsidRPr="00D6352C">
              <w:rPr>
                <w:rFonts w:ascii="Times New Roman" w:eastAsia="Times New Roman" w:hAnsi="Times New Roman" w:cs="Times New Roman"/>
                <w:lang w:eastAsia="ru-RU"/>
              </w:rPr>
              <w:t xml:space="preserve"> Закону, </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факту </w:t>
            </w:r>
            <w:proofErr w:type="spellStart"/>
            <w:r w:rsidRPr="00D6352C">
              <w:rPr>
                <w:rFonts w:ascii="Times New Roman" w:eastAsia="Times New Roman" w:hAnsi="Times New Roman" w:cs="Times New Roman"/>
                <w:lang w:eastAsia="ru-RU"/>
              </w:rPr>
              <w:t>зазначення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тендерній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будь-</w:t>
            </w:r>
            <w:proofErr w:type="spellStart"/>
            <w:r w:rsidRPr="00D6352C">
              <w:rPr>
                <w:rFonts w:ascii="Times New Roman" w:eastAsia="Times New Roman" w:hAnsi="Times New Roman" w:cs="Times New Roman"/>
                <w:lang w:eastAsia="ru-RU"/>
              </w:rPr>
              <w:t>якої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недостовірної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суттєвою</w:t>
            </w:r>
            <w:proofErr w:type="spellEnd"/>
            <w:r w:rsidRPr="00D6352C">
              <w:rPr>
                <w:rFonts w:ascii="Times New Roman" w:eastAsia="Times New Roman" w:hAnsi="Times New Roman" w:cs="Times New Roman"/>
                <w:lang w:eastAsia="ru-RU"/>
              </w:rPr>
              <w:t xml:space="preserve"> при </w:t>
            </w:r>
            <w:proofErr w:type="spellStart"/>
            <w:r w:rsidRPr="00D6352C">
              <w:rPr>
                <w:rFonts w:ascii="Times New Roman" w:eastAsia="Times New Roman" w:hAnsi="Times New Roman" w:cs="Times New Roman"/>
                <w:lang w:eastAsia="ru-RU"/>
              </w:rPr>
              <w:t>визначенні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результатів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lastRenderedPageBreak/>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відхиляє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тендерну</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пропозицію</w:t>
            </w:r>
            <w:proofErr w:type="spellEnd"/>
            <w:r w:rsidRPr="00D6352C">
              <w:rPr>
                <w:rFonts w:ascii="Times New Roman" w:eastAsia="Times New Roman" w:hAnsi="Times New Roman" w:cs="Times New Roman"/>
                <w:lang w:eastAsia="ru-RU"/>
              </w:rPr>
              <w:t xml:space="preserve"> такого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w:t>
            </w:r>
          </w:p>
          <w:p w14:paraId="7F19CA4E"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Документи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які</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передбачені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законодавством</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суб’єктів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підприємницької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діяльності</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фізичних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осіб</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подаються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останніми</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складі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своєї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В такому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надає</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довільній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пояснення</w:t>
            </w:r>
            <w:proofErr w:type="spellEnd"/>
            <w:r w:rsidRPr="00D6352C">
              <w:rPr>
                <w:rFonts w:ascii="Times New Roman" w:eastAsia="Times New Roman" w:hAnsi="Times New Roman" w:cs="Times New Roman"/>
                <w:lang w:eastAsia="ru-RU"/>
              </w:rPr>
              <w:t xml:space="preserve"> з </w:t>
            </w:r>
            <w:proofErr w:type="spellStart"/>
            <w:r w:rsidRPr="00D6352C">
              <w:rPr>
                <w:rFonts w:ascii="Times New Roman" w:eastAsia="Times New Roman" w:hAnsi="Times New Roman" w:cs="Times New Roman"/>
                <w:lang w:eastAsia="ru-RU"/>
              </w:rPr>
              <w:t>посиланням</w:t>
            </w:r>
            <w:proofErr w:type="spellEnd"/>
            <w:r w:rsidRPr="00D6352C">
              <w:rPr>
                <w:rFonts w:ascii="Times New Roman" w:eastAsia="Times New Roman" w:hAnsi="Times New Roman" w:cs="Times New Roman"/>
                <w:lang w:eastAsia="ru-RU"/>
              </w:rPr>
              <w:t xml:space="preserve"> на </w:t>
            </w:r>
            <w:proofErr w:type="spellStart"/>
            <w:r w:rsidRPr="00D6352C">
              <w:rPr>
                <w:rFonts w:ascii="Times New Roman" w:eastAsia="Times New Roman" w:hAnsi="Times New Roman" w:cs="Times New Roman"/>
                <w:lang w:eastAsia="ru-RU"/>
              </w:rPr>
              <w:t>відповідні</w:t>
            </w:r>
            <w:proofErr w:type="spellEnd"/>
            <w:r w:rsidRPr="00D6352C">
              <w:rPr>
                <w:rFonts w:ascii="Times New Roman" w:eastAsia="Times New Roman" w:hAnsi="Times New Roman" w:cs="Times New Roman"/>
                <w:lang w:eastAsia="ru-RU"/>
              </w:rPr>
              <w:t xml:space="preserve"> нормативно-</w:t>
            </w:r>
            <w:proofErr w:type="spellStart"/>
            <w:r w:rsidRPr="00D6352C">
              <w:rPr>
                <w:rFonts w:ascii="Times New Roman" w:eastAsia="Times New Roman" w:hAnsi="Times New Roman" w:cs="Times New Roman"/>
                <w:lang w:eastAsia="ru-RU"/>
              </w:rPr>
              <w:t>правові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акти</w:t>
            </w:r>
            <w:proofErr w:type="spellEnd"/>
            <w:r w:rsidRPr="00D6352C">
              <w:rPr>
                <w:rFonts w:ascii="Times New Roman" w:eastAsia="Times New Roman" w:hAnsi="Times New Roman" w:cs="Times New Roman"/>
                <w:lang w:eastAsia="ru-RU"/>
              </w:rPr>
              <w:t>.</w:t>
            </w:r>
          </w:p>
          <w:p w14:paraId="1B730C79"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документи</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інформацію</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визначених</w:t>
            </w:r>
            <w:proofErr w:type="spellEnd"/>
            <w:r w:rsidRPr="00D6352C">
              <w:rPr>
                <w:rFonts w:ascii="Times New Roman" w:eastAsia="Times New Roman" w:hAnsi="Times New Roman" w:cs="Times New Roman"/>
                <w:lang w:eastAsia="ru-RU"/>
              </w:rPr>
              <w:t xml:space="preserve"> пунктами 1 і 7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а </w:t>
            </w:r>
            <w:proofErr w:type="spellStart"/>
            <w:r w:rsidRPr="00D6352C">
              <w:rPr>
                <w:rFonts w:ascii="Times New Roman" w:eastAsia="Times New Roman" w:hAnsi="Times New Roman" w:cs="Times New Roman"/>
                <w:lang w:eastAsia="ru-RU"/>
              </w:rPr>
              <w:t>також</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оприлюднена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даних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Законом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 xml:space="preserve"> "Про доступ до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та/</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міститься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єдиних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реєстрах</w:t>
            </w:r>
            <w:proofErr w:type="spellEnd"/>
            <w:r w:rsidRPr="00D6352C">
              <w:rPr>
                <w:rFonts w:ascii="Times New Roman" w:eastAsia="Times New Roman" w:hAnsi="Times New Roman" w:cs="Times New Roman"/>
                <w:lang w:eastAsia="ru-RU"/>
              </w:rPr>
              <w:t xml:space="preserve">, доступ до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вільним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є доступною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w:t>
            </w:r>
          </w:p>
          <w:p w14:paraId="27B2346F"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заперечує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бажанням</w:t>
            </w:r>
            <w:proofErr w:type="spellEnd"/>
            <w:r w:rsidRPr="00D6352C">
              <w:rPr>
                <w:rFonts w:ascii="Times New Roman" w:eastAsia="Times New Roman" w:hAnsi="Times New Roman" w:cs="Times New Roman"/>
                <w:lang w:eastAsia="ru-RU"/>
              </w:rPr>
              <w:t xml:space="preserve"> будь-</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додаткових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досвід</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технічні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можливості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предмета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додаткових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які</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вимагаються</w:t>
            </w:r>
            <w:proofErr w:type="spellEnd"/>
            <w:r w:rsidRPr="00D6352C">
              <w:rPr>
                <w:rFonts w:ascii="Times New Roman" w:eastAsia="Times New Roman" w:hAnsi="Times New Roman" w:cs="Times New Roman"/>
                <w:lang w:eastAsia="ru-RU"/>
              </w:rPr>
              <w:t xml:space="preserve"> тендерною </w:t>
            </w:r>
            <w:proofErr w:type="spellStart"/>
            <w:r w:rsidRPr="00D6352C">
              <w:rPr>
                <w:rFonts w:ascii="Times New Roman" w:eastAsia="Times New Roman" w:hAnsi="Times New Roman" w:cs="Times New Roman"/>
                <w:lang w:eastAsia="ru-RU"/>
              </w:rPr>
              <w:t>документацією</w:t>
            </w:r>
            <w:proofErr w:type="spellEnd"/>
            <w:r w:rsidRPr="00D6352C">
              <w:rPr>
                <w:rFonts w:ascii="Times New Roman" w:eastAsia="Times New Roman" w:hAnsi="Times New Roman" w:cs="Times New Roman"/>
                <w:lang w:eastAsia="ru-RU"/>
              </w:rPr>
              <w:t xml:space="preserve">, не буде </w:t>
            </w:r>
            <w:proofErr w:type="spellStart"/>
            <w:r w:rsidRPr="00D6352C">
              <w:rPr>
                <w:rFonts w:ascii="Times New Roman" w:eastAsia="Times New Roman" w:hAnsi="Times New Roman" w:cs="Times New Roman"/>
                <w:lang w:eastAsia="ru-RU"/>
              </w:rPr>
              <w:t>розцінено</w:t>
            </w:r>
            <w:proofErr w:type="spellEnd"/>
            <w:r w:rsidRPr="00D6352C">
              <w:rPr>
                <w:rFonts w:ascii="Times New Roman" w:eastAsia="Times New Roman" w:hAnsi="Times New Roman" w:cs="Times New Roman"/>
                <w:lang w:eastAsia="ru-RU"/>
              </w:rPr>
              <w:t xml:space="preserve"> як </w:t>
            </w:r>
            <w:proofErr w:type="spellStart"/>
            <w:r w:rsidRPr="00D6352C">
              <w:rPr>
                <w:rFonts w:ascii="Times New Roman" w:eastAsia="Times New Roman" w:hAnsi="Times New Roman" w:cs="Times New Roman"/>
                <w:lang w:eastAsia="ru-RU"/>
              </w:rPr>
              <w:t>невідповідність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умовам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07F0E4C9" w14:textId="7A923BD2" w:rsidR="000A5EA1" w:rsidRPr="00B653AF"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несе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відповідальність</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достовірність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законодавства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w:t>
            </w:r>
          </w:p>
        </w:tc>
      </w:tr>
      <w:tr w:rsidR="000A5EA1" w:rsidRPr="00B653AF" w14:paraId="3C9C1228" w14:textId="77777777" w:rsidTr="000A5EA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FC33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2158C5"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необхідні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якісні</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кількісні</w:t>
            </w:r>
            <w:proofErr w:type="spellEnd"/>
            <w:r w:rsidRPr="00B653AF">
              <w:rPr>
                <w:rFonts w:ascii="Times New Roman" w:eastAsia="Times New Roman" w:hAnsi="Times New Roman" w:cs="Times New Roman"/>
                <w:b/>
                <w:bCs/>
                <w:color w:val="000000"/>
                <w:lang w:eastAsia="ru-RU"/>
              </w:rPr>
              <w:t xml:space="preserve"> характеристики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у тому </w:t>
            </w:r>
            <w:proofErr w:type="spellStart"/>
            <w:r w:rsidRPr="00B653AF">
              <w:rPr>
                <w:rFonts w:ascii="Times New Roman" w:eastAsia="Times New Roman" w:hAnsi="Times New Roman" w:cs="Times New Roman"/>
                <w:b/>
                <w:bCs/>
                <w:color w:val="000000"/>
                <w:lang w:eastAsia="ru-RU"/>
              </w:rPr>
              <w:t>числі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специфікація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 - </w:t>
            </w:r>
            <w:proofErr w:type="spellStart"/>
            <w:r w:rsidRPr="00B653AF">
              <w:rPr>
                <w:rFonts w:ascii="Times New Roman" w:eastAsia="Times New Roman" w:hAnsi="Times New Roman" w:cs="Times New Roman"/>
                <w:b/>
                <w:bCs/>
                <w:color w:val="000000"/>
                <w:lang w:eastAsia="ru-RU"/>
              </w:rPr>
              <w:t>плани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креслення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малюнки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1574918" w14:textId="0038E6B0"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6.1</w:t>
            </w:r>
            <w:r w:rsidRPr="00B653AF">
              <w:rPr>
                <w:rFonts w:ascii="Times New Roman" w:eastAsia="Times New Roman" w:hAnsi="Times New Roman" w:cs="Times New Roman"/>
                <w:color w:val="000000"/>
                <w:lang w:eastAsia="ru-RU"/>
              </w:rPr>
              <w:t xml:space="preserve">. </w:t>
            </w:r>
            <w:proofErr w:type="spellStart"/>
            <w:r w:rsidRPr="00B653AF">
              <w:rPr>
                <w:rFonts w:ascii="Times New Roman" w:hAnsi="Times New Roman" w:cs="Times New Roman"/>
              </w:rPr>
              <w:t>Вимоги</w:t>
            </w:r>
            <w:proofErr w:type="spellEnd"/>
            <w:r w:rsidRPr="00B653AF">
              <w:rPr>
                <w:rFonts w:ascii="Times New Roman" w:hAnsi="Times New Roman" w:cs="Times New Roman"/>
              </w:rPr>
              <w:t xml:space="preserve"> до предмета </w:t>
            </w:r>
            <w:proofErr w:type="spellStart"/>
            <w:r w:rsidRPr="00B653AF">
              <w:rPr>
                <w:rFonts w:ascii="Times New Roman" w:hAnsi="Times New Roman" w:cs="Times New Roman"/>
              </w:rPr>
              <w:t>закупівлі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технічні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якісні</w:t>
            </w:r>
            <w:proofErr w:type="spellEnd"/>
            <w:r w:rsidRPr="00B653AF">
              <w:rPr>
                <w:rFonts w:ascii="Times New Roman" w:hAnsi="Times New Roman" w:cs="Times New Roman"/>
              </w:rPr>
              <w:t xml:space="preserve"> та </w:t>
            </w:r>
            <w:proofErr w:type="spellStart"/>
            <w:r w:rsidRPr="00B653AF">
              <w:rPr>
                <w:rFonts w:ascii="Times New Roman" w:hAnsi="Times New Roman" w:cs="Times New Roman"/>
              </w:rPr>
              <w:t>кількісні</w:t>
            </w:r>
            <w:proofErr w:type="spellEnd"/>
            <w:r w:rsidRPr="00B653AF">
              <w:rPr>
                <w:rFonts w:ascii="Times New Roman" w:hAnsi="Times New Roman" w:cs="Times New Roman"/>
              </w:rPr>
              <w:t xml:space="preserve"> характеристики) </w:t>
            </w:r>
            <w:proofErr w:type="spellStart"/>
            <w:r w:rsidRPr="00B653AF">
              <w:rPr>
                <w:rFonts w:ascii="Times New Roman" w:hAnsi="Times New Roman" w:cs="Times New Roman"/>
              </w:rPr>
              <w:t>згідно</w:t>
            </w:r>
            <w:proofErr w:type="spellEnd"/>
            <w:r w:rsidRPr="00B653AF">
              <w:rPr>
                <w:rFonts w:ascii="Times New Roman" w:hAnsi="Times New Roman" w:cs="Times New Roman"/>
              </w:rPr>
              <w:t xml:space="preserve"> з</w:t>
            </w:r>
            <w:hyperlink r:id="rId8" w:history="1">
              <w:r w:rsidRPr="00B653AF">
                <w:rPr>
                  <w:rStyle w:val="a5"/>
                  <w:rFonts w:ascii="Times New Roman" w:hAnsi="Times New Roman" w:cs="Times New Roman"/>
                </w:rPr>
                <w:t xml:space="preserve"> пунктом </w:t>
              </w:r>
              <w:proofErr w:type="spellStart"/>
              <w:r w:rsidRPr="00B653AF">
                <w:rPr>
                  <w:rStyle w:val="a5"/>
                  <w:rFonts w:ascii="Times New Roman" w:hAnsi="Times New Roman" w:cs="Times New Roman"/>
                </w:rPr>
                <w:t>третім</w:t>
              </w:r>
              <w:proofErr w:type="spellEnd"/>
              <w:r w:rsidRPr="00B653AF">
                <w:rPr>
                  <w:rStyle w:val="a5"/>
                  <w:rFonts w:ascii="Times New Roman" w:hAnsi="Times New Roman" w:cs="Times New Roman"/>
                </w:rPr>
                <w:t xml:space="preserve"> </w:t>
              </w:r>
            </w:hyperlink>
            <w:hyperlink r:id="rId9" w:history="1">
              <w:proofErr w:type="spellStart"/>
              <w:r w:rsidRPr="00B653AF">
                <w:rPr>
                  <w:rStyle w:val="a5"/>
                  <w:rFonts w:ascii="Times New Roman" w:hAnsi="Times New Roman" w:cs="Times New Roman"/>
                </w:rPr>
                <w:t>частиною</w:t>
              </w:r>
              <w:proofErr w:type="spellEnd"/>
              <w:r w:rsidRPr="00B653AF">
                <w:rPr>
                  <w:rStyle w:val="a5"/>
                  <w:rFonts w:ascii="Times New Roman" w:hAnsi="Times New Roman" w:cs="Times New Roman"/>
                </w:rPr>
                <w:t xml:space="preserve"> другою</w:t>
              </w:r>
            </w:hyperlink>
            <w:r w:rsidRPr="00B653AF">
              <w:rPr>
                <w:rFonts w:ascii="Times New Roman" w:hAnsi="Times New Roman" w:cs="Times New Roman"/>
              </w:rPr>
              <w:t xml:space="preserve"> </w:t>
            </w:r>
            <w:proofErr w:type="spellStart"/>
            <w:r w:rsidRPr="00B653AF">
              <w:rPr>
                <w:rFonts w:ascii="Times New Roman" w:hAnsi="Times New Roman" w:cs="Times New Roman"/>
              </w:rPr>
              <w:t>статті</w:t>
            </w:r>
            <w:proofErr w:type="spellEnd"/>
            <w:r w:rsidRPr="00B653AF">
              <w:rPr>
                <w:rFonts w:ascii="Times New Roman" w:hAnsi="Times New Roman" w:cs="Times New Roman"/>
              </w:rPr>
              <w:t xml:space="preserve"> 22 Закону </w:t>
            </w:r>
            <w:proofErr w:type="spellStart"/>
            <w:r w:rsidRPr="00B653AF">
              <w:rPr>
                <w:rFonts w:ascii="Times New Roman" w:hAnsi="Times New Roman" w:cs="Times New Roman"/>
              </w:rPr>
              <w:t>зазначено</w:t>
            </w:r>
            <w:proofErr w:type="spellEnd"/>
            <w:r w:rsidRPr="00B653AF">
              <w:rPr>
                <w:rFonts w:ascii="Times New Roman" w:hAnsi="Times New Roman" w:cs="Times New Roman"/>
              </w:rPr>
              <w:t xml:space="preserve"> в </w:t>
            </w:r>
            <w:proofErr w:type="spellStart"/>
            <w:r w:rsidRPr="00B653AF">
              <w:rPr>
                <w:rFonts w:ascii="Times New Roman" w:hAnsi="Times New Roman" w:cs="Times New Roman"/>
                <w:b/>
                <w:i/>
              </w:rPr>
              <w:t>Додатку</w:t>
            </w:r>
            <w:proofErr w:type="spellEnd"/>
            <w:r w:rsidRPr="00B653AF">
              <w:rPr>
                <w:rFonts w:ascii="Times New Roman" w:hAnsi="Times New Roman" w:cs="Times New Roman"/>
                <w:b/>
                <w:i/>
              </w:rPr>
              <w:t xml:space="preserve"> </w:t>
            </w:r>
            <w:r w:rsidR="00985862">
              <w:rPr>
                <w:rFonts w:ascii="Times New Roman" w:hAnsi="Times New Roman" w:cs="Times New Roman"/>
                <w:b/>
                <w:i/>
                <w:lang w:val="uk-UA"/>
              </w:rPr>
              <w:t>5</w:t>
            </w:r>
            <w:r w:rsidRPr="00B653AF">
              <w:rPr>
                <w:rFonts w:ascii="Times New Roman" w:hAnsi="Times New Roman" w:cs="Times New Roman"/>
                <w:b/>
              </w:rPr>
              <w:t xml:space="preserve"> </w:t>
            </w:r>
            <w:r w:rsidRPr="00B653AF">
              <w:rPr>
                <w:rFonts w:ascii="Times New Roman" w:hAnsi="Times New Roman" w:cs="Times New Roman"/>
                <w:b/>
                <w:i/>
              </w:rPr>
              <w:t xml:space="preserve">до </w:t>
            </w:r>
            <w:proofErr w:type="spellStart"/>
            <w:r w:rsidRPr="00B653AF">
              <w:rPr>
                <w:rFonts w:ascii="Times New Roman" w:hAnsi="Times New Roman" w:cs="Times New Roman"/>
                <w:b/>
                <w:i/>
              </w:rPr>
              <w:t>цієї</w:t>
            </w:r>
            <w:proofErr w:type="spellEnd"/>
            <w:r w:rsidRPr="00B653AF">
              <w:rPr>
                <w:rFonts w:ascii="Times New Roman" w:hAnsi="Times New Roman" w:cs="Times New Roman"/>
                <w:b/>
                <w:i/>
              </w:rPr>
              <w:t xml:space="preserve"> </w:t>
            </w:r>
            <w:proofErr w:type="spellStart"/>
            <w:r w:rsidRPr="00B653AF">
              <w:rPr>
                <w:rFonts w:ascii="Times New Roman" w:hAnsi="Times New Roman" w:cs="Times New Roman"/>
                <w:b/>
                <w:i/>
              </w:rPr>
              <w:t>тендерної</w:t>
            </w:r>
            <w:proofErr w:type="spellEnd"/>
            <w:r w:rsidRPr="00B653AF">
              <w:rPr>
                <w:rFonts w:ascii="Times New Roman" w:hAnsi="Times New Roman" w:cs="Times New Roman"/>
                <w:b/>
                <w:i/>
              </w:rPr>
              <w:t xml:space="preserve"> </w:t>
            </w:r>
            <w:proofErr w:type="spellStart"/>
            <w:r w:rsidRPr="00B653AF">
              <w:rPr>
                <w:rFonts w:ascii="Times New Roman" w:hAnsi="Times New Roman" w:cs="Times New Roman"/>
                <w:b/>
                <w:i/>
              </w:rPr>
              <w:t>документації</w:t>
            </w:r>
            <w:proofErr w:type="spellEnd"/>
            <w:r w:rsidRPr="00B653AF">
              <w:rPr>
                <w:b/>
                <w:i/>
              </w:rPr>
              <w:t>.</w:t>
            </w:r>
          </w:p>
        </w:tc>
      </w:tr>
      <w:tr w:rsidR="000A5EA1" w:rsidRPr="00B653AF" w14:paraId="0E56CBC0" w14:textId="77777777" w:rsidTr="000A5EA1">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16CD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1613"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маркування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протоколи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випробувань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сертифікати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підтверджують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відповідність</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встановленим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вимогам</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DDD529"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7.1.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того,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пропоновані</w:t>
            </w:r>
            <w:proofErr w:type="spellEnd"/>
            <w:r w:rsidRPr="00B653AF">
              <w:rPr>
                <w:rFonts w:ascii="Times New Roman" w:eastAsia="Times New Roman" w:hAnsi="Times New Roman" w:cs="Times New Roman"/>
                <w:color w:val="000000"/>
                <w:lang w:eastAsia="ru-RU"/>
              </w:rPr>
              <w:t xml:space="preserve"> ними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своїми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іншими</w:t>
            </w:r>
            <w:proofErr w:type="spellEnd"/>
            <w:r w:rsidRPr="00B653AF">
              <w:rPr>
                <w:rFonts w:ascii="Times New Roman" w:eastAsia="Times New Roman" w:hAnsi="Times New Roman" w:cs="Times New Roman"/>
                <w:color w:val="000000"/>
                <w:lang w:eastAsia="ru-RU"/>
              </w:rPr>
              <w:t xml:space="preserve"> характеристиками </w:t>
            </w:r>
            <w:proofErr w:type="spellStart"/>
            <w:r w:rsidRPr="00B653AF">
              <w:rPr>
                <w:rFonts w:ascii="Times New Roman" w:eastAsia="Times New Roman" w:hAnsi="Times New Roman" w:cs="Times New Roman"/>
                <w:color w:val="000000"/>
                <w:lang w:eastAsia="ru-RU"/>
              </w:rPr>
              <w:t>відповідають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встановлення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характеристик товару,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таким   характеристикам. </w:t>
            </w:r>
          </w:p>
          <w:p w14:paraId="35473BEB"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7.2.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сертифікатів</w:t>
            </w:r>
            <w:proofErr w:type="spellEnd"/>
            <w:r w:rsidRPr="00B653AF">
              <w:rPr>
                <w:rFonts w:ascii="Times New Roman" w:eastAsia="Times New Roman" w:hAnsi="Times New Roman" w:cs="Times New Roman"/>
                <w:color w:val="000000"/>
                <w:lang w:eastAsia="ru-RU"/>
              </w:rPr>
              <w:t xml:space="preserve"> і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причин,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нього</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залежних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подати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тим</w:t>
            </w:r>
            <w:proofErr w:type="spellEnd"/>
            <w:r w:rsidRPr="00B653AF">
              <w:rPr>
                <w:rFonts w:ascii="Times New Roman" w:eastAsia="Times New Roman" w:hAnsi="Times New Roman" w:cs="Times New Roman"/>
                <w:color w:val="000000"/>
                <w:lang w:eastAsia="ru-RU"/>
              </w:rPr>
              <w:t xml:space="preserve"> же </w:t>
            </w:r>
            <w:proofErr w:type="spellStart"/>
            <w:r w:rsidRPr="00B653AF">
              <w:rPr>
                <w:rFonts w:ascii="Times New Roman" w:eastAsia="Times New Roman" w:hAnsi="Times New Roman" w:cs="Times New Roman"/>
                <w:color w:val="000000"/>
                <w:lang w:eastAsia="ru-RU"/>
              </w:rPr>
              <w:t>об’єктивним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розглянути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і </w:t>
            </w:r>
            <w:proofErr w:type="spellStart"/>
            <w:r w:rsidRPr="00B653AF">
              <w:rPr>
                <w:rFonts w:ascii="Times New Roman" w:eastAsia="Times New Roman" w:hAnsi="Times New Roman" w:cs="Times New Roman"/>
                <w:color w:val="000000"/>
                <w:lang w:eastAsia="ru-RU"/>
              </w:rPr>
              <w:t>визначити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справді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color w:val="000000"/>
                <w:lang w:eastAsia="ru-RU"/>
              </w:rPr>
              <w:t>рішення</w:t>
            </w:r>
            <w:proofErr w:type="spellEnd"/>
            <w:r w:rsidRPr="00B653AF">
              <w:rPr>
                <w:rFonts w:ascii="Times New Roman" w:eastAsia="Times New Roman" w:hAnsi="Times New Roman" w:cs="Times New Roman"/>
                <w:color w:val="000000"/>
                <w:lang w:eastAsia="ru-RU"/>
              </w:rPr>
              <w:t>. </w:t>
            </w:r>
          </w:p>
          <w:p w14:paraId="08D27ECA"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посилається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конкретні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протокол </w:t>
            </w:r>
            <w:proofErr w:type="spellStart"/>
            <w:r w:rsidRPr="00B653AF">
              <w:rPr>
                <w:rFonts w:ascii="Times New Roman" w:eastAsia="Times New Roman" w:hAnsi="Times New Roman" w:cs="Times New Roman"/>
                <w:color w:val="000000"/>
                <w:lang w:eastAsia="ru-RU"/>
              </w:rPr>
              <w:lastRenderedPageBreak/>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прийняти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еквівалентним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w:t>
            </w:r>
          </w:p>
        </w:tc>
      </w:tr>
      <w:tr w:rsidR="000A5EA1" w:rsidRPr="00B653AF" w14:paraId="12112A9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3395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8</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C4BF8CD"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субпідрядника</w:t>
            </w:r>
            <w:proofErr w:type="spellEnd"/>
            <w:r w:rsidRPr="00B653AF">
              <w:rPr>
                <w:rFonts w:ascii="Times New Roman" w:eastAsia="Times New Roman" w:hAnsi="Times New Roman" w:cs="Times New Roman"/>
                <w:b/>
                <w:bCs/>
                <w:color w:val="000000"/>
                <w:lang w:eastAsia="ru-RU"/>
              </w:rPr>
              <w:t>/</w:t>
            </w:r>
            <w:proofErr w:type="spellStart"/>
            <w:r w:rsidRPr="00B653AF">
              <w:rPr>
                <w:rFonts w:ascii="Times New Roman" w:eastAsia="Times New Roman" w:hAnsi="Times New Roman" w:cs="Times New Roman"/>
                <w:b/>
                <w:bCs/>
                <w:color w:val="000000"/>
                <w:lang w:eastAsia="ru-RU"/>
              </w:rPr>
              <w:t>співвиконавця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випадку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робіт</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послуг</w:t>
            </w:r>
            <w:proofErr w:type="spellEnd"/>
            <w:r w:rsidRPr="00B653AF">
              <w:rPr>
                <w:rFonts w:ascii="Times New Roman" w:eastAsia="Times New Roman" w:hAnsi="Times New Roman" w:cs="Times New Roman"/>
                <w:b/>
                <w:bCs/>
                <w:color w:val="000000"/>
                <w:lang w:eastAsia="ru-RU"/>
              </w:rPr>
              <w:t>)</w:t>
            </w:r>
          </w:p>
          <w:p w14:paraId="3994B8C6" w14:textId="77777777"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8157C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t>Не передбачається</w:t>
            </w:r>
          </w:p>
        </w:tc>
      </w:tr>
      <w:tr w:rsidR="000A5EA1" w:rsidRPr="00B653AF" w14:paraId="1BED87D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B864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E839"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відкликання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учасником</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8D20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9.1.</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право внести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своєї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відкликати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без </w:t>
            </w:r>
            <w:proofErr w:type="spellStart"/>
            <w:r w:rsidRPr="00B653AF">
              <w:rPr>
                <w:rFonts w:ascii="Times New Roman" w:eastAsia="Times New Roman" w:hAnsi="Times New Roman" w:cs="Times New Roman"/>
                <w:color w:val="000000"/>
                <w:lang w:eastAsia="ru-RU"/>
              </w:rPr>
              <w:t>втрати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забезпечення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заява</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відкликання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враховуються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вони </w:t>
            </w:r>
            <w:proofErr w:type="spellStart"/>
            <w:r w:rsidRPr="00B653AF">
              <w:rPr>
                <w:rFonts w:ascii="Times New Roman" w:eastAsia="Times New Roman" w:hAnsi="Times New Roman" w:cs="Times New Roman"/>
                <w:color w:val="000000"/>
                <w:lang w:eastAsia="ru-RU"/>
              </w:rPr>
              <w:t>отримані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5816AB3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2823422" w14:textId="77777777" w:rsidR="000A5EA1" w:rsidRPr="00B653AF" w:rsidRDefault="000A5EA1" w:rsidP="000A5EA1">
            <w:pPr>
              <w:spacing w:after="0" w:line="240" w:lineRule="auto"/>
              <w:ind w:left="-23" w:hanging="23"/>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IV.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62B8C57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361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C505"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Кінцевий</w:t>
            </w:r>
            <w:proofErr w:type="spellEnd"/>
            <w:r w:rsidRPr="00B653AF">
              <w:rPr>
                <w:rFonts w:ascii="Times New Roman" w:eastAsia="Times New Roman" w:hAnsi="Times New Roman" w:cs="Times New Roman"/>
                <w:b/>
                <w:bCs/>
                <w:color w:val="000000"/>
                <w:lang w:eastAsia="ru-RU"/>
              </w:rPr>
              <w:t xml:space="preserve"> строк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40EC9" w14:textId="77057C34" w:rsidR="000A5EA1" w:rsidRPr="00F17988" w:rsidRDefault="000A5EA1" w:rsidP="000A5EA1">
            <w:pPr>
              <w:pStyle w:val="TableParagraph"/>
              <w:spacing w:before="48"/>
              <w:ind w:right="210"/>
              <w:jc w:val="both"/>
              <w:rPr>
                <w:rFonts w:ascii="Times New Roman" w:hAnsi="Times New Roman" w:cs="Times New Roman"/>
                <w:lang w:val="ru-RU"/>
              </w:rPr>
            </w:pPr>
            <w:r w:rsidRPr="00F17988">
              <w:rPr>
                <w:rFonts w:ascii="Times New Roman" w:eastAsia="Times New Roman" w:hAnsi="Times New Roman" w:cs="Times New Roman"/>
                <w:lang w:eastAsia="ru-RU"/>
              </w:rPr>
              <w:t xml:space="preserve">Кінцевий строк подання тендерних пропозицій </w:t>
            </w:r>
            <w:r w:rsidR="006732F3">
              <w:rPr>
                <w:rFonts w:ascii="Times New Roman" w:eastAsia="Times New Roman" w:hAnsi="Times New Roman" w:cs="Times New Roman"/>
                <w:lang w:val="ru-RU" w:eastAsia="ru-RU"/>
              </w:rPr>
              <w:t>2</w:t>
            </w:r>
            <w:r w:rsidR="00DD23F7">
              <w:rPr>
                <w:rFonts w:ascii="Times New Roman" w:eastAsia="Times New Roman" w:hAnsi="Times New Roman" w:cs="Times New Roman"/>
                <w:lang w:val="ru-RU" w:eastAsia="ru-RU"/>
              </w:rPr>
              <w:t>6</w:t>
            </w:r>
            <w:r w:rsidR="009977DD" w:rsidRPr="00F17988">
              <w:rPr>
                <w:rFonts w:ascii="Times New Roman" w:eastAsia="Times New Roman" w:hAnsi="Times New Roman" w:cs="Times New Roman"/>
                <w:lang w:eastAsia="ru-RU"/>
              </w:rPr>
              <w:t>.</w:t>
            </w:r>
            <w:r w:rsidR="00F17988" w:rsidRPr="00F17988">
              <w:rPr>
                <w:rFonts w:ascii="Times New Roman" w:eastAsia="Times New Roman" w:hAnsi="Times New Roman" w:cs="Times New Roman"/>
                <w:lang w:eastAsia="ru-RU"/>
              </w:rPr>
              <w:t>0</w:t>
            </w:r>
            <w:r w:rsidR="00DD23F7">
              <w:rPr>
                <w:rFonts w:ascii="Times New Roman" w:eastAsia="Times New Roman" w:hAnsi="Times New Roman" w:cs="Times New Roman"/>
                <w:lang w:val="ru-RU" w:eastAsia="ru-RU"/>
              </w:rPr>
              <w:t>4</w:t>
            </w:r>
            <w:r w:rsidR="009977DD" w:rsidRPr="00F17988">
              <w:rPr>
                <w:rFonts w:ascii="Times New Roman" w:eastAsia="Times New Roman" w:hAnsi="Times New Roman" w:cs="Times New Roman"/>
                <w:lang w:eastAsia="ru-RU"/>
              </w:rPr>
              <w:t>.202</w:t>
            </w:r>
            <w:r w:rsidR="00F17988" w:rsidRPr="00F17988">
              <w:rPr>
                <w:rFonts w:ascii="Times New Roman" w:eastAsia="Times New Roman" w:hAnsi="Times New Roman" w:cs="Times New Roman"/>
                <w:lang w:eastAsia="ru-RU"/>
              </w:rPr>
              <w:t>3</w:t>
            </w:r>
            <w:r w:rsidR="009977DD" w:rsidRPr="00F17988">
              <w:rPr>
                <w:rFonts w:ascii="Times New Roman" w:eastAsia="Times New Roman" w:hAnsi="Times New Roman" w:cs="Times New Roman"/>
                <w:lang w:eastAsia="ru-RU"/>
              </w:rPr>
              <w:t xml:space="preserve"> року об </w:t>
            </w:r>
            <w:r w:rsidR="00F17988" w:rsidRPr="00F17988">
              <w:rPr>
                <w:rFonts w:ascii="Times New Roman" w:eastAsia="Times New Roman" w:hAnsi="Times New Roman" w:cs="Times New Roman"/>
                <w:lang w:eastAsia="ru-RU"/>
              </w:rPr>
              <w:t>00</w:t>
            </w:r>
            <w:r w:rsidR="009977DD" w:rsidRPr="00F17988">
              <w:rPr>
                <w:rFonts w:ascii="Times New Roman" w:eastAsia="Times New Roman" w:hAnsi="Times New Roman" w:cs="Times New Roman"/>
                <w:lang w:eastAsia="ru-RU"/>
              </w:rPr>
              <w:t xml:space="preserve">-00 годин за Київським часом. </w:t>
            </w:r>
          </w:p>
          <w:p w14:paraId="5FC7F0D0"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Отримана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вноситься автоматично до </w:t>
            </w:r>
            <w:proofErr w:type="spellStart"/>
            <w:r w:rsidRPr="00B653AF">
              <w:rPr>
                <w:rFonts w:ascii="Times New Roman" w:eastAsia="Times New Roman" w:hAnsi="Times New Roman" w:cs="Times New Roman"/>
                <w:color w:val="000000"/>
                <w:lang w:eastAsia="ru-RU"/>
              </w:rPr>
              <w:t>реєстру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p w14:paraId="146E3375"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формує</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надсилає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учаснику</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зазначенням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та часу.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повинна </w:t>
            </w:r>
            <w:proofErr w:type="spellStart"/>
            <w:r w:rsidRPr="00B653AF">
              <w:rPr>
                <w:rFonts w:ascii="Times New Roman" w:eastAsia="Times New Roman" w:hAnsi="Times New Roman" w:cs="Times New Roman"/>
                <w:color w:val="000000"/>
                <w:lang w:eastAsia="ru-RU"/>
              </w:rPr>
              <w:t>забезпечити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всім</w:t>
            </w:r>
            <w:proofErr w:type="spellEnd"/>
            <w:r w:rsidRPr="00B653AF">
              <w:rPr>
                <w:rFonts w:ascii="Times New Roman" w:eastAsia="Times New Roman" w:hAnsi="Times New Roman" w:cs="Times New Roman"/>
                <w:color w:val="000000"/>
                <w:lang w:eastAsia="ru-RU"/>
              </w:rPr>
              <w:t xml:space="preserve"> особам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tc>
      </w:tr>
      <w:tr w:rsidR="000A5EA1" w:rsidRPr="00DD23F7" w14:paraId="1C5DDEDC"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BC4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19957"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 xml:space="preserve">Дата та час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7933"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 xml:space="preserve">Дата і час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та </w:t>
            </w:r>
            <w:proofErr w:type="spellStart"/>
            <w:r w:rsidRPr="00B653AF">
              <w:rPr>
                <w:rFonts w:ascii="Times New Roman" w:eastAsia="Times New Roman" w:hAnsi="Times New Roman" w:cs="Times New Roman"/>
                <w:color w:val="000000"/>
                <w:lang w:eastAsia="ru-RU"/>
              </w:rPr>
              <w:t>зазначаються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оголошенні</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w:t>
            </w:r>
          </w:p>
          <w:p w14:paraId="08616B4B" w14:textId="74D49BF1" w:rsidR="000A5EA1" w:rsidRPr="00B653AF" w:rsidRDefault="000A5EA1" w:rsidP="00FD6B3F">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FD6B3F">
              <w:rPr>
                <w:rFonts w:ascii="Times New Roman" w:eastAsia="Times New Roman" w:hAnsi="Times New Roman" w:cs="Times New Roman"/>
                <w:color w:val="000000"/>
                <w:lang w:val="uk-UA" w:eastAsia="ru-RU"/>
              </w:rPr>
              <w:t>.</w:t>
            </w:r>
            <w:r w:rsidRPr="00B653AF">
              <w:rPr>
                <w:rFonts w:ascii="Times New Roman" w:eastAsia="Times New Roman" w:hAnsi="Times New Roman" w:cs="Times New Roman"/>
                <w:color w:val="000000"/>
                <w:lang w:val="uk-UA" w:eastAsia="ru-RU"/>
              </w:rPr>
              <w:t xml:space="preserve"> </w:t>
            </w:r>
          </w:p>
        </w:tc>
      </w:tr>
      <w:tr w:rsidR="000A5EA1" w:rsidRPr="00B653AF" w14:paraId="796EC80A"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83B63C1"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V. </w:t>
            </w:r>
            <w:proofErr w:type="spellStart"/>
            <w:r w:rsidRPr="00B653AF">
              <w:rPr>
                <w:rFonts w:ascii="Times New Roman" w:eastAsia="Times New Roman" w:hAnsi="Times New Roman" w:cs="Times New Roman"/>
                <w:b/>
                <w:bCs/>
                <w:color w:val="000000"/>
                <w:lang w:eastAsia="ru-RU"/>
              </w:rPr>
              <w:t>Оцінка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F17988" w14:paraId="5F39213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D1B2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E08446B"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Перелік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критеріїв</w:t>
            </w:r>
            <w:proofErr w:type="spellEnd"/>
            <w:r w:rsidRPr="00B653AF">
              <w:rPr>
                <w:rFonts w:ascii="Times New Roman" w:eastAsia="Times New Roman" w:hAnsi="Times New Roman" w:cs="Times New Roman"/>
                <w:b/>
                <w:bCs/>
                <w:color w:val="000000"/>
                <w:lang w:eastAsia="ru-RU"/>
              </w:rPr>
              <w:t xml:space="preserve"> та методика </w:t>
            </w:r>
            <w:proofErr w:type="spellStart"/>
            <w:r w:rsidRPr="00B653AF">
              <w:rPr>
                <w:rFonts w:ascii="Times New Roman" w:eastAsia="Times New Roman" w:hAnsi="Times New Roman" w:cs="Times New Roman"/>
                <w:b/>
                <w:bCs/>
                <w:color w:val="000000"/>
                <w:lang w:eastAsia="ru-RU"/>
              </w:rPr>
              <w:t>оцінки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із</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зазначенням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питомої</w:t>
            </w:r>
            <w:proofErr w:type="spellEnd"/>
            <w:r w:rsidRPr="00B653AF">
              <w:rPr>
                <w:rFonts w:ascii="Times New Roman" w:eastAsia="Times New Roman" w:hAnsi="Times New Roman" w:cs="Times New Roman"/>
                <w:b/>
                <w:bCs/>
                <w:color w:val="000000"/>
                <w:lang w:eastAsia="ru-RU"/>
              </w:rPr>
              <w:t xml:space="preserve"> ваги </w:t>
            </w:r>
            <w:proofErr w:type="spellStart"/>
            <w:r w:rsidRPr="00B653AF">
              <w:rPr>
                <w:rFonts w:ascii="Times New Roman" w:eastAsia="Times New Roman" w:hAnsi="Times New Roman" w:cs="Times New Roman"/>
                <w:b/>
                <w:bCs/>
                <w:color w:val="000000"/>
                <w:lang w:eastAsia="ru-RU"/>
              </w:rPr>
              <w:t>критерію</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1EDDAC7" w14:textId="40D799E6" w:rsidR="00985862" w:rsidRPr="00985862" w:rsidRDefault="00985862" w:rsidP="000A5EA1">
            <w:pPr>
              <w:pStyle w:val="a8"/>
              <w:numPr>
                <w:ilvl w:val="1"/>
                <w:numId w:val="7"/>
              </w:numPr>
              <w:spacing w:after="0" w:line="240" w:lineRule="auto"/>
              <w:ind w:left="69" w:hanging="69"/>
              <w:jc w:val="both"/>
              <w:rPr>
                <w:rFonts w:ascii="Times New Roman" w:eastAsia="Times New Roman" w:hAnsi="Times New Roman" w:cs="Times New Roman"/>
                <w:color w:val="000000"/>
                <w:lang w:val="uk-UA" w:eastAsia="ru-RU"/>
              </w:rPr>
            </w:pPr>
            <w:r w:rsidRPr="00985862">
              <w:rPr>
                <w:rFonts w:ascii="Times New Roman" w:eastAsia="Times New Roman" w:hAnsi="Times New Roman" w:cs="Times New Roman"/>
                <w:color w:val="000000"/>
                <w:lang w:val="uk-UA" w:eastAsia="ru-RU"/>
              </w:rPr>
              <w:t>Розгляд та оцінка тендерних пропозицій відбуваються відповідно до ст. 29 Закону України «Про публічні закупівлі» (положення частин 2, 12 і 16 не застосовуються) з урахуванням положень п. 40 особливостей.</w:t>
            </w:r>
          </w:p>
          <w:p w14:paraId="75EE59E7" w14:textId="77777777" w:rsidR="000A5EA1" w:rsidRDefault="000A5EA1" w:rsidP="000A5EA1">
            <w:pPr>
              <w:pStyle w:val="a8"/>
              <w:numPr>
                <w:ilvl w:val="1"/>
                <w:numId w:val="7"/>
              </w:numPr>
              <w:spacing w:after="0" w:line="240" w:lineRule="auto"/>
              <w:ind w:left="69" w:hanging="69"/>
              <w:jc w:val="both"/>
              <w:rPr>
                <w:rFonts w:ascii="Times New Roman" w:eastAsia="Times New Roman" w:hAnsi="Times New Roman" w:cs="Times New Roman"/>
                <w:i/>
                <w:iCs/>
                <w:color w:val="000000"/>
                <w:lang w:val="uk-UA" w:eastAsia="ru-RU"/>
              </w:rPr>
            </w:pPr>
            <w:r w:rsidRPr="00B653AF">
              <w:rPr>
                <w:rFonts w:ascii="Times New Roman" w:eastAsia="Times New Roman" w:hAnsi="Times New Roman" w:cs="Times New Roman"/>
                <w:i/>
                <w:iCs/>
                <w:color w:val="000000"/>
                <w:lang w:val="uk-UA" w:eastAsia="ru-RU"/>
              </w:rPr>
              <w:t>Єдиним критерієм оцінки згідно даної процедури відкритих торгів є ціна (питома вага критерію – 100%),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BCC1471" w14:textId="45B7D80A" w:rsidR="00FD6B3F" w:rsidRPr="00B653AF" w:rsidRDefault="00FD6B3F" w:rsidP="000A5EA1">
            <w:pPr>
              <w:pStyle w:val="a8"/>
              <w:numPr>
                <w:ilvl w:val="1"/>
                <w:numId w:val="7"/>
              </w:numPr>
              <w:spacing w:after="0" w:line="240" w:lineRule="auto"/>
              <w:ind w:left="69" w:hanging="69"/>
              <w:jc w:val="both"/>
              <w:rPr>
                <w:rFonts w:ascii="Times New Roman" w:eastAsia="Times New Roman" w:hAnsi="Times New Roman" w:cs="Times New Roman"/>
                <w:i/>
                <w:iCs/>
                <w:color w:val="000000"/>
                <w:lang w:val="uk-UA" w:eastAsia="ru-RU"/>
              </w:rPr>
            </w:pPr>
            <w:r w:rsidRPr="00FD6B3F">
              <w:rPr>
                <w:rFonts w:ascii="Times New Roman" w:eastAsia="Times New Roman" w:hAnsi="Times New Roman" w:cs="Times New Roman"/>
                <w:i/>
                <w:iCs/>
                <w:color w:val="000000"/>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0A5EA1" w:rsidRPr="00DD23F7" w14:paraId="3F070B6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559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D801" w14:textId="77777777" w:rsidR="000A5EA1" w:rsidRPr="00B653AF" w:rsidRDefault="000A5EA1" w:rsidP="000A5EA1">
            <w:pPr>
              <w:shd w:val="clear" w:color="auto" w:fill="FFFFFF"/>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приклади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формальних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несуттєвих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помилок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допущення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учасниками</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призведе</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їх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E56C8"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Pr="0060201B">
              <w:rPr>
                <w:rFonts w:ascii="Times New Roman" w:eastAsia="Times New Roman" w:hAnsi="Times New Roman" w:cs="Times New Roman"/>
                <w:color w:val="000000"/>
                <w:lang w:val="uk-UA" w:eastAsia="ru-RU"/>
              </w:rPr>
              <w:t>.1. 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14:paraId="4B742E3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31ED67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1167A2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великої літери;</w:t>
            </w:r>
          </w:p>
          <w:p w14:paraId="265A269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розділових знаків та відмінювання слів у реченні;</w:t>
            </w:r>
          </w:p>
          <w:p w14:paraId="6B86DCD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 xml:space="preserve">використання слова або </w:t>
            </w:r>
            <w:proofErr w:type="spellStart"/>
            <w:r w:rsidRPr="0060201B">
              <w:rPr>
                <w:rFonts w:ascii="Times New Roman" w:eastAsia="Times New Roman" w:hAnsi="Times New Roman" w:cs="Times New Roman"/>
                <w:color w:val="000000"/>
                <w:lang w:val="uk-UA" w:eastAsia="ru-RU"/>
              </w:rPr>
              <w:t>мовного</w:t>
            </w:r>
            <w:proofErr w:type="spellEnd"/>
            <w:r w:rsidRPr="0060201B">
              <w:rPr>
                <w:rFonts w:ascii="Times New Roman" w:eastAsia="Times New Roman" w:hAnsi="Times New Roman" w:cs="Times New Roman"/>
                <w:color w:val="000000"/>
                <w:lang w:val="uk-UA" w:eastAsia="ru-RU"/>
              </w:rPr>
              <w:t xml:space="preserve"> звороту, запозичених з іншої мови;</w:t>
            </w:r>
          </w:p>
          <w:p w14:paraId="2FD4407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B8D20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застосування правил переносу частини слова з рядка в рядок;</w:t>
            </w:r>
          </w:p>
          <w:p w14:paraId="595EC32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написання слів разом та/або окремо, та/або через дефіс;</w:t>
            </w:r>
          </w:p>
          <w:p w14:paraId="2372141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78F35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1D4E84"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59F0F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7E643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D6563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6281C"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2DB9D9"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3FA77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07DD0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B6AE0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403391"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60201B">
              <w:rPr>
                <w:rFonts w:ascii="Times New Roman" w:eastAsia="Times New Roman" w:hAnsi="Times New Roman" w:cs="Times New Roman"/>
                <w:color w:val="00000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5EA1" w:rsidRPr="00B653AF" w14:paraId="47F40FB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646F"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AD06"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Інша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інформація</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48996" w14:textId="4FB5DD9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п. 3 ч. 1 ст. 1 Закону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далі</w:t>
            </w:r>
            <w:proofErr w:type="spellEnd"/>
            <w:r w:rsidRPr="00B653AF">
              <w:rPr>
                <w:rFonts w:ascii="Times New Roman" w:eastAsia="Times New Roman" w:hAnsi="Times New Roman" w:cs="Times New Roman"/>
                <w:color w:val="000000"/>
                <w:lang w:eastAsia="ru-RU"/>
              </w:rPr>
              <w:t xml:space="preserve"> -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яка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40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середньоарифметичного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30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за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наявності не </w:t>
            </w:r>
            <w:proofErr w:type="spellStart"/>
            <w:r w:rsidRPr="00B653AF">
              <w:rPr>
                <w:rFonts w:ascii="Times New Roman" w:eastAsia="Times New Roman" w:hAnsi="Times New Roman" w:cs="Times New Roman"/>
                <w:color w:val="000000"/>
                <w:lang w:eastAsia="ru-RU"/>
              </w:rPr>
              <w:t>менше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двох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подали </w:t>
            </w:r>
            <w:proofErr w:type="spellStart"/>
            <w:r w:rsidRPr="00B653AF">
              <w:rPr>
                <w:rFonts w:ascii="Times New Roman" w:eastAsia="Times New Roman" w:hAnsi="Times New Roman" w:cs="Times New Roman"/>
                <w:color w:val="000000"/>
                <w:lang w:eastAsia="ru-RU"/>
              </w:rPr>
              <w:t>свої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(лота).</w:t>
            </w:r>
          </w:p>
          <w:p w14:paraId="729F0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3.2.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є аномально </w:t>
            </w:r>
            <w:proofErr w:type="spellStart"/>
            <w:r w:rsidRPr="00B653AF">
              <w:rPr>
                <w:rFonts w:ascii="Times New Roman" w:eastAsia="Times New Roman" w:hAnsi="Times New Roman" w:cs="Times New Roman"/>
                <w:color w:val="000000"/>
                <w:lang w:eastAsia="ru-RU"/>
              </w:rPr>
              <w:t>низькою</w:t>
            </w:r>
            <w:proofErr w:type="spellEnd"/>
            <w:r w:rsidRPr="00B653AF">
              <w:rPr>
                <w:rFonts w:ascii="Times New Roman" w:eastAsia="Times New Roman" w:hAnsi="Times New Roman" w:cs="Times New Roman"/>
                <w:color w:val="000000"/>
                <w:lang w:eastAsia="ru-RU"/>
              </w:rPr>
              <w:t xml:space="preserve">, повинен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протягом одного </w:t>
            </w:r>
            <w:proofErr w:type="spellStart"/>
            <w:r w:rsidRPr="00B653AF">
              <w:rPr>
                <w:rFonts w:ascii="Times New Roman" w:eastAsia="Times New Roman" w:hAnsi="Times New Roman" w:cs="Times New Roman"/>
                <w:color w:val="000000"/>
                <w:lang w:eastAsia="ru-RU"/>
              </w:rPr>
              <w:t>робочого</w:t>
            </w:r>
            <w:proofErr w:type="spellEnd"/>
            <w:r w:rsidRPr="00B653AF">
              <w:rPr>
                <w:rFonts w:ascii="Times New Roman" w:eastAsia="Times New Roman" w:hAnsi="Times New Roman" w:cs="Times New Roman"/>
                <w:color w:val="000000"/>
                <w:lang w:eastAsia="ru-RU"/>
              </w:rPr>
              <w:t xml:space="preserve"> дня з дня </w:t>
            </w:r>
            <w:proofErr w:type="spellStart"/>
            <w:r w:rsidRPr="00B653AF">
              <w:rPr>
                <w:rFonts w:ascii="Times New Roman" w:eastAsia="Times New Roman" w:hAnsi="Times New Roman" w:cs="Times New Roman"/>
                <w:color w:val="000000"/>
                <w:lang w:eastAsia="ru-RU"/>
              </w:rPr>
              <w:t>визначення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довільній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формі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58FB2D5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відхилити</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належного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вказаної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відхиляє</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ненадходження</w:t>
            </w:r>
            <w:proofErr w:type="spellEnd"/>
            <w:r w:rsidRPr="00B653AF">
              <w:rPr>
                <w:rFonts w:ascii="Times New Roman" w:eastAsia="Times New Roman" w:hAnsi="Times New Roman" w:cs="Times New Roman"/>
                <w:color w:val="000000"/>
                <w:lang w:eastAsia="ru-RU"/>
              </w:rPr>
              <w:t xml:space="preserve"> такого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протягом строку, </w:t>
            </w:r>
            <w:proofErr w:type="spellStart"/>
            <w:r w:rsidRPr="00B653AF">
              <w:rPr>
                <w:rFonts w:ascii="Times New Roman" w:eastAsia="Times New Roman" w:hAnsi="Times New Roman" w:cs="Times New Roman"/>
                <w:color w:val="000000"/>
                <w:lang w:eastAsia="ru-RU"/>
              </w:rPr>
              <w:t>визначеного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цього</w:t>
            </w:r>
            <w:proofErr w:type="spellEnd"/>
            <w:r w:rsidRPr="00B653AF">
              <w:rPr>
                <w:rFonts w:ascii="Times New Roman" w:eastAsia="Times New Roman" w:hAnsi="Times New Roman" w:cs="Times New Roman"/>
                <w:color w:val="000000"/>
                <w:lang w:eastAsia="ru-RU"/>
              </w:rPr>
              <w:t xml:space="preserve"> пункту.</w:t>
            </w:r>
          </w:p>
          <w:p w14:paraId="37069701"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 xml:space="preserve"> про:</w:t>
            </w:r>
          </w:p>
          <w:p w14:paraId="12DBD0A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досягнення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завдяки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застосованому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технологічному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виробництва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будівництва</w:t>
            </w:r>
            <w:proofErr w:type="spellEnd"/>
            <w:r w:rsidRPr="00B653AF">
              <w:rPr>
                <w:rFonts w:ascii="Times New Roman" w:eastAsia="Times New Roman" w:hAnsi="Times New Roman" w:cs="Times New Roman"/>
                <w:color w:val="000000"/>
                <w:lang w:eastAsia="ru-RU"/>
              </w:rPr>
              <w:t>;</w:t>
            </w:r>
          </w:p>
          <w:p w14:paraId="15DFDDC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2) </w:t>
            </w:r>
            <w:proofErr w:type="spellStart"/>
            <w:r w:rsidRPr="00B653AF">
              <w:rPr>
                <w:rFonts w:ascii="Times New Roman" w:eastAsia="Times New Roman" w:hAnsi="Times New Roman" w:cs="Times New Roman"/>
                <w:color w:val="000000"/>
                <w:lang w:eastAsia="ru-RU"/>
              </w:rPr>
              <w:t>сприятливі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поставити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зокрема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спеціальна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знижка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w:t>
            </w:r>
          </w:p>
          <w:p w14:paraId="484CBA1E"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державної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допомоги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w:t>
            </w:r>
          </w:p>
          <w:p w14:paraId="428CF70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вимагалось</w:t>
            </w:r>
            <w:proofErr w:type="spellEnd"/>
            <w:r w:rsidRPr="00B653AF">
              <w:rPr>
                <w:rFonts w:ascii="Times New Roman" w:eastAsia="Times New Roman" w:hAnsi="Times New Roman" w:cs="Times New Roman"/>
                <w:color w:val="000000"/>
                <w:lang w:eastAsia="ru-RU"/>
              </w:rPr>
              <w:t xml:space="preserve"> тендерною </w:t>
            </w:r>
            <w:proofErr w:type="spellStart"/>
            <w:r w:rsidRPr="00B653AF">
              <w:rPr>
                <w:rFonts w:ascii="Times New Roman" w:eastAsia="Times New Roman" w:hAnsi="Times New Roman" w:cs="Times New Roman"/>
                <w:color w:val="000000"/>
                <w:lang w:eastAsia="ru-RU"/>
              </w:rPr>
              <w:t>документацією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у строк,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меншим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два </w:t>
            </w:r>
            <w:proofErr w:type="spellStart"/>
            <w:r w:rsidRPr="00B653AF">
              <w:rPr>
                <w:rFonts w:ascii="Times New Roman" w:eastAsia="Times New Roman" w:hAnsi="Times New Roman" w:cs="Times New Roman"/>
                <w:color w:val="000000"/>
                <w:lang w:eastAsia="ru-RU"/>
              </w:rPr>
              <w:t>робочі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w:t>
            </w:r>
          </w:p>
          <w:p w14:paraId="34ED9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w:t>
            </w:r>
          </w:p>
          <w:p w14:paraId="18E53A5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кваліфікаційним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16 Закону;</w:t>
            </w:r>
          </w:p>
          <w:p w14:paraId="2CFBDA8C"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права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договору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w:t>
            </w:r>
          </w:p>
          <w:p w14:paraId="54FBF683"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повинно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w:t>
            </w:r>
          </w:p>
          <w:p w14:paraId="612CEEA2"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13CB9E09"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посилання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вимогу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w:t>
            </w:r>
          </w:p>
          <w:p w14:paraId="057A894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повинен подати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для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48F2142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одного й того ж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один раз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09FB28EF"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ним у </w:t>
            </w:r>
            <w:proofErr w:type="spellStart"/>
            <w:r w:rsidRPr="00B653AF">
              <w:rPr>
                <w:rFonts w:ascii="Times New Roman" w:eastAsia="Times New Roman" w:hAnsi="Times New Roman" w:cs="Times New Roman"/>
                <w:color w:val="000000"/>
                <w:lang w:eastAsia="ru-RU"/>
              </w:rPr>
              <w:t>своїй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після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шляхом </w:t>
            </w:r>
            <w:proofErr w:type="spellStart"/>
            <w:r w:rsidRPr="00B653AF">
              <w:rPr>
                <w:rFonts w:ascii="Times New Roman" w:eastAsia="Times New Roman" w:hAnsi="Times New Roman" w:cs="Times New Roman"/>
                <w:color w:val="000000"/>
                <w:lang w:eastAsia="ru-RU"/>
              </w:rPr>
              <w:t>завантаження</w:t>
            </w:r>
            <w:proofErr w:type="spellEnd"/>
            <w:r w:rsidRPr="00B653AF">
              <w:rPr>
                <w:rFonts w:ascii="Times New Roman" w:eastAsia="Times New Roman" w:hAnsi="Times New Roman" w:cs="Times New Roman"/>
                <w:color w:val="000000"/>
                <w:lang w:eastAsia="ru-RU"/>
              </w:rPr>
              <w:t xml:space="preserve"> через </w:t>
            </w:r>
            <w:proofErr w:type="spellStart"/>
            <w:r w:rsidRPr="00B653AF">
              <w:rPr>
                <w:rFonts w:ascii="Times New Roman" w:eastAsia="Times New Roman" w:hAnsi="Times New Roman" w:cs="Times New Roman"/>
                <w:color w:val="000000"/>
                <w:lang w:eastAsia="ru-RU"/>
              </w:rPr>
              <w:t>електронну</w:t>
            </w:r>
            <w:proofErr w:type="spellEnd"/>
            <w:r w:rsidRPr="00B653AF">
              <w:rPr>
                <w:rFonts w:ascii="Times New Roman" w:eastAsia="Times New Roman" w:hAnsi="Times New Roman" w:cs="Times New Roman"/>
                <w:color w:val="000000"/>
                <w:lang w:eastAsia="ru-RU"/>
              </w:rPr>
              <w:t xml:space="preserve"> систему закупівель </w:t>
            </w:r>
            <w:proofErr w:type="spellStart"/>
            <w:r w:rsidRPr="00B653AF">
              <w:rPr>
                <w:rFonts w:ascii="Times New Roman" w:eastAsia="Times New Roman" w:hAnsi="Times New Roman" w:cs="Times New Roman"/>
                <w:color w:val="000000"/>
                <w:lang w:eastAsia="ru-RU"/>
              </w:rPr>
              <w:t>уточнених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нових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протягом 24 годин з моменту </w:t>
            </w:r>
            <w:proofErr w:type="spellStart"/>
            <w:r w:rsidRPr="00B653AF">
              <w:rPr>
                <w:rFonts w:ascii="Times New Roman" w:eastAsia="Times New Roman" w:hAnsi="Times New Roman" w:cs="Times New Roman"/>
                <w:color w:val="000000"/>
                <w:lang w:eastAsia="ru-RU"/>
              </w:rPr>
              <w:t>розміщення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w:t>
            </w:r>
          </w:p>
          <w:p w14:paraId="035DFE5E"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розглядає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урахуванням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 </w:t>
            </w:r>
          </w:p>
        </w:tc>
      </w:tr>
      <w:tr w:rsidR="000A5EA1" w:rsidRPr="00B653AF" w14:paraId="4D510B8B" w14:textId="77777777" w:rsidTr="00985862">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B1EA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45B64"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F7F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4.1.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відхиляє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із</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зазначенням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аргументації</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коли:</w:t>
            </w:r>
          </w:p>
          <w:p w14:paraId="376F8EE0"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1) </w:t>
            </w:r>
            <w:proofErr w:type="spellStart"/>
            <w:r w:rsidRPr="00985862">
              <w:rPr>
                <w:rFonts w:ascii="Times New Roman" w:eastAsia="Times New Roman" w:hAnsi="Times New Roman" w:cs="Times New Roman"/>
                <w:lang w:eastAsia="ru-RU"/>
              </w:rPr>
              <w:t>учасник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4DC8F54D"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3177613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lastRenderedPageBreak/>
              <w:t>замовником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до такого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w:t>
            </w:r>
          </w:p>
          <w:p w14:paraId="4BD9577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виправив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після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розкриття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невідповідності</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інформації</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документах,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подані</w:t>
            </w:r>
            <w:proofErr w:type="spellEnd"/>
            <w:r w:rsidRPr="00985862">
              <w:rPr>
                <w:rFonts w:ascii="Times New Roman" w:eastAsia="Times New Roman" w:hAnsi="Times New Roman" w:cs="Times New Roman"/>
                <w:lang w:eastAsia="ru-RU"/>
              </w:rPr>
              <w:t xml:space="preserve"> ним у </w:t>
            </w:r>
            <w:proofErr w:type="spellStart"/>
            <w:r w:rsidRPr="00985862">
              <w:rPr>
                <w:rFonts w:ascii="Times New Roman" w:eastAsia="Times New Roman" w:hAnsi="Times New Roman" w:cs="Times New Roman"/>
                <w:lang w:eastAsia="ru-RU"/>
              </w:rPr>
              <w:t>складі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своєї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змінив</w:t>
            </w:r>
            <w:proofErr w:type="spellEnd"/>
            <w:r w:rsidRPr="00985862">
              <w:rPr>
                <w:rFonts w:ascii="Times New Roman" w:eastAsia="Times New Roman" w:hAnsi="Times New Roman" w:cs="Times New Roman"/>
                <w:lang w:eastAsia="ru-RU"/>
              </w:rPr>
              <w:t xml:space="preserve"> предмет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найменування</w:t>
            </w:r>
            <w:proofErr w:type="spellEnd"/>
            <w:r w:rsidRPr="00985862">
              <w:rPr>
                <w:rFonts w:ascii="Times New Roman" w:eastAsia="Times New Roman" w:hAnsi="Times New Roman" w:cs="Times New Roman"/>
                <w:lang w:eastAsia="ru-RU"/>
              </w:rPr>
              <w:t xml:space="preserve">, марку, модель </w:t>
            </w:r>
            <w:proofErr w:type="spellStart"/>
            <w:r w:rsidRPr="00985862">
              <w:rPr>
                <w:rFonts w:ascii="Times New Roman" w:eastAsia="Times New Roman" w:hAnsi="Times New Roman" w:cs="Times New Roman"/>
                <w:lang w:eastAsia="ru-RU"/>
              </w:rPr>
              <w:t>тощо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w:t>
            </w:r>
            <w:proofErr w:type="spellEnd"/>
            <w:r w:rsidRPr="00985862">
              <w:rPr>
                <w:rFonts w:ascii="Times New Roman" w:eastAsia="Times New Roman" w:hAnsi="Times New Roman" w:cs="Times New Roman"/>
                <w:lang w:eastAsia="ru-RU"/>
              </w:rPr>
              <w:t xml:space="preserve"> час </w:t>
            </w:r>
            <w:proofErr w:type="spellStart"/>
            <w:r w:rsidRPr="00985862">
              <w:rPr>
                <w:rFonts w:ascii="Times New Roman" w:eastAsia="Times New Roman" w:hAnsi="Times New Roman" w:cs="Times New Roman"/>
                <w:lang w:eastAsia="ru-RU"/>
              </w:rPr>
              <w:t>виправлення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невідповідностей, протягом 24 годин з моменту </w:t>
            </w:r>
            <w:proofErr w:type="spellStart"/>
            <w:r w:rsidRPr="00985862">
              <w:rPr>
                <w:rFonts w:ascii="Times New Roman" w:eastAsia="Times New Roman" w:hAnsi="Times New Roman" w:cs="Times New Roman"/>
                <w:lang w:eastAsia="ru-RU"/>
              </w:rPr>
              <w:t>розміщення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повідомлення</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вимогою</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усунення</w:t>
            </w:r>
            <w:proofErr w:type="spellEnd"/>
            <w:r w:rsidRPr="00985862">
              <w:rPr>
                <w:rFonts w:ascii="Times New Roman" w:eastAsia="Times New Roman" w:hAnsi="Times New Roman" w:cs="Times New Roman"/>
                <w:lang w:eastAsia="ru-RU"/>
              </w:rPr>
              <w:t xml:space="preserve"> таких невідповідностей;</w:t>
            </w:r>
          </w:p>
          <w:p w14:paraId="6BFC696F"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обґрунтування</w:t>
            </w:r>
            <w:proofErr w:type="spellEnd"/>
            <w:r w:rsidRPr="00985862">
              <w:rPr>
                <w:rFonts w:ascii="Times New Roman" w:eastAsia="Times New Roman" w:hAnsi="Times New Roman" w:cs="Times New Roman"/>
                <w:lang w:eastAsia="ru-RU"/>
              </w:rPr>
              <w:t xml:space="preserve"> аномально </w:t>
            </w:r>
            <w:proofErr w:type="spellStart"/>
            <w:r w:rsidRPr="00985862">
              <w:rPr>
                <w:rFonts w:ascii="Times New Roman" w:eastAsia="Times New Roman" w:hAnsi="Times New Roman" w:cs="Times New Roman"/>
                <w:lang w:eastAsia="ru-RU"/>
              </w:rPr>
              <w:t>низької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протягом строку, </w:t>
            </w:r>
            <w:proofErr w:type="spellStart"/>
            <w:r w:rsidRPr="00985862">
              <w:rPr>
                <w:rFonts w:ascii="Times New Roman" w:eastAsia="Times New Roman" w:hAnsi="Times New Roman" w:cs="Times New Roman"/>
                <w:lang w:eastAsia="ru-RU"/>
              </w:rPr>
              <w:t>визначеного</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частині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чотирнадцятій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4D65A9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конфіденційною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може</w:t>
            </w:r>
            <w:proofErr w:type="spellEnd"/>
            <w:r w:rsidRPr="00985862">
              <w:rPr>
                <w:rFonts w:ascii="Times New Roman" w:eastAsia="Times New Roman" w:hAnsi="Times New Roman" w:cs="Times New Roman"/>
                <w:lang w:eastAsia="ru-RU"/>
              </w:rPr>
              <w:t xml:space="preserve"> бути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як </w:t>
            </w:r>
            <w:proofErr w:type="spellStart"/>
            <w:r w:rsidRPr="00985862">
              <w:rPr>
                <w:rFonts w:ascii="Times New Roman" w:eastAsia="Times New Roman" w:hAnsi="Times New Roman" w:cs="Times New Roman"/>
                <w:lang w:eastAsia="ru-RU"/>
              </w:rPr>
              <w:t>конфіденційна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28 Закону;</w:t>
            </w:r>
          </w:p>
          <w:p w14:paraId="5034EACC"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державної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форми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створеною</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зареєстрованою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законодавства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кінцевим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бенефіціарним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резидент (</w:t>
            </w:r>
            <w:proofErr w:type="spellStart"/>
            <w:r w:rsidRPr="00985862">
              <w:rPr>
                <w:rFonts w:ascii="Times New Roman" w:eastAsia="Times New Roman" w:hAnsi="Times New Roman" w:cs="Times New Roman"/>
                <w:lang w:eastAsia="ru-RU"/>
              </w:rPr>
              <w:t>резиденти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 </w:t>
            </w:r>
            <w:proofErr w:type="spellStart"/>
            <w:r w:rsidRPr="00985862">
              <w:rPr>
                <w:rFonts w:ascii="Times New Roman" w:eastAsia="Times New Roman" w:hAnsi="Times New Roman" w:cs="Times New Roman"/>
                <w:lang w:eastAsia="ru-RU"/>
              </w:rPr>
              <w:t>підприємцем</w:t>
            </w:r>
            <w:proofErr w:type="spellEnd"/>
            <w:r w:rsidRPr="00985862">
              <w:rPr>
                <w:rFonts w:ascii="Times New Roman" w:eastAsia="Times New Roman" w:hAnsi="Times New Roman" w:cs="Times New Roman"/>
                <w:lang w:eastAsia="ru-RU"/>
              </w:rPr>
              <w:t xml:space="preserve">)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суб’єктом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господарювання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здійснює</w:t>
            </w:r>
            <w:proofErr w:type="spellEnd"/>
            <w:r w:rsidRPr="00985862">
              <w:rPr>
                <w:rFonts w:ascii="Times New Roman" w:eastAsia="Times New Roman" w:hAnsi="Times New Roman" w:cs="Times New Roman"/>
                <w:lang w:eastAsia="ru-RU"/>
              </w:rPr>
              <w:t xml:space="preserve"> продаж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походженням</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(за </w:t>
            </w:r>
            <w:proofErr w:type="spellStart"/>
            <w:r w:rsidRPr="00985862">
              <w:rPr>
                <w:rFonts w:ascii="Times New Roman" w:eastAsia="Times New Roman" w:hAnsi="Times New Roman" w:cs="Times New Roman"/>
                <w:lang w:eastAsia="ru-RU"/>
              </w:rPr>
              <w:t>винятком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необхідних</w:t>
            </w:r>
            <w:proofErr w:type="spellEnd"/>
            <w:r w:rsidRPr="00985862">
              <w:rPr>
                <w:rFonts w:ascii="Times New Roman" w:eastAsia="Times New Roman" w:hAnsi="Times New Roman" w:cs="Times New Roman"/>
                <w:lang w:eastAsia="ru-RU"/>
              </w:rPr>
              <w:t xml:space="preserve"> для ремонту та </w:t>
            </w:r>
            <w:proofErr w:type="spellStart"/>
            <w:r w:rsidRPr="00985862">
              <w:rPr>
                <w:rFonts w:ascii="Times New Roman" w:eastAsia="Times New Roman" w:hAnsi="Times New Roman" w:cs="Times New Roman"/>
                <w:lang w:eastAsia="ru-RU"/>
              </w:rPr>
              <w:t>обслуговування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придбаних</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набрання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чинності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постановою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Кабінету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Міністрів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w:t>
            </w:r>
          </w:p>
          <w:p w14:paraId="19207E1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12 </w:t>
            </w:r>
            <w:proofErr w:type="spellStart"/>
            <w:r w:rsidRPr="00985862">
              <w:rPr>
                <w:rFonts w:ascii="Times New Roman" w:eastAsia="Times New Roman" w:hAnsi="Times New Roman" w:cs="Times New Roman"/>
                <w:lang w:eastAsia="ru-RU"/>
              </w:rPr>
              <w:t>жовтня</w:t>
            </w:r>
            <w:proofErr w:type="spellEnd"/>
            <w:r w:rsidRPr="00985862">
              <w:rPr>
                <w:rFonts w:ascii="Times New Roman" w:eastAsia="Times New Roman" w:hAnsi="Times New Roman" w:cs="Times New Roman"/>
                <w:lang w:eastAsia="ru-RU"/>
              </w:rPr>
              <w:t xml:space="preserve"> 2022 р. № 1178 “Про </w:t>
            </w:r>
            <w:proofErr w:type="spellStart"/>
            <w:r w:rsidRPr="00985862">
              <w:rPr>
                <w:rFonts w:ascii="Times New Roman" w:eastAsia="Times New Roman" w:hAnsi="Times New Roman" w:cs="Times New Roman"/>
                <w:lang w:eastAsia="ru-RU"/>
              </w:rPr>
              <w:t>затвердження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публічних</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і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замовників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передбачених</w:t>
            </w:r>
            <w:proofErr w:type="spellEnd"/>
            <w:r w:rsidRPr="00985862">
              <w:rPr>
                <w:rFonts w:ascii="Times New Roman" w:eastAsia="Times New Roman" w:hAnsi="Times New Roman" w:cs="Times New Roman"/>
                <w:lang w:eastAsia="ru-RU"/>
              </w:rPr>
              <w:t xml:space="preserve"> Законом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публічні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на </w:t>
            </w:r>
            <w:proofErr w:type="spellStart"/>
            <w:r w:rsidRPr="00985862">
              <w:rPr>
                <w:rFonts w:ascii="Times New Roman" w:eastAsia="Times New Roman" w:hAnsi="Times New Roman" w:cs="Times New Roman"/>
                <w:lang w:eastAsia="ru-RU"/>
              </w:rPr>
              <w:t>період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правового режиму </w:t>
            </w:r>
            <w:proofErr w:type="spellStart"/>
            <w:r w:rsidRPr="00985862">
              <w:rPr>
                <w:rFonts w:ascii="Times New Roman" w:eastAsia="Times New Roman" w:hAnsi="Times New Roman" w:cs="Times New Roman"/>
                <w:lang w:eastAsia="ru-RU"/>
              </w:rPr>
              <w:t>воєнного</w:t>
            </w:r>
            <w:proofErr w:type="spellEnd"/>
            <w:r w:rsidRPr="00985862">
              <w:rPr>
                <w:rFonts w:ascii="Times New Roman" w:eastAsia="Times New Roman" w:hAnsi="Times New Roman" w:cs="Times New Roman"/>
                <w:lang w:eastAsia="ru-RU"/>
              </w:rPr>
              <w:t xml:space="preserve"> стану в </w:t>
            </w:r>
            <w:proofErr w:type="spellStart"/>
            <w:r w:rsidRPr="00985862">
              <w:rPr>
                <w:rFonts w:ascii="Times New Roman" w:eastAsia="Times New Roman" w:hAnsi="Times New Roman" w:cs="Times New Roman"/>
                <w:lang w:eastAsia="ru-RU"/>
              </w:rPr>
              <w:t>Україні</w:t>
            </w:r>
            <w:proofErr w:type="spellEnd"/>
            <w:r w:rsidRPr="00985862">
              <w:rPr>
                <w:rFonts w:ascii="Times New Roman" w:eastAsia="Times New Roman" w:hAnsi="Times New Roman" w:cs="Times New Roman"/>
                <w:lang w:eastAsia="ru-RU"/>
              </w:rPr>
              <w:t xml:space="preserve"> та протягом 90 </w:t>
            </w:r>
            <w:proofErr w:type="spellStart"/>
            <w:r w:rsidRPr="00985862">
              <w:rPr>
                <w:rFonts w:ascii="Times New Roman" w:eastAsia="Times New Roman" w:hAnsi="Times New Roman" w:cs="Times New Roman"/>
                <w:lang w:eastAsia="ru-RU"/>
              </w:rPr>
              <w:t>днів</w:t>
            </w:r>
            <w:proofErr w:type="spellEnd"/>
            <w:r w:rsidRPr="00985862">
              <w:rPr>
                <w:rFonts w:ascii="Times New Roman" w:eastAsia="Times New Roman" w:hAnsi="Times New Roman" w:cs="Times New Roman"/>
                <w:lang w:eastAsia="ru-RU"/>
              </w:rPr>
              <w:t xml:space="preserve"> з дня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припинення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скасування</w:t>
            </w:r>
            <w:proofErr w:type="spellEnd"/>
            <w:r w:rsidRPr="00985862">
              <w:rPr>
                <w:rFonts w:ascii="Times New Roman" w:eastAsia="Times New Roman" w:hAnsi="Times New Roman" w:cs="Times New Roman"/>
                <w:lang w:eastAsia="ru-RU"/>
              </w:rPr>
              <w:t>”);</w:t>
            </w:r>
          </w:p>
          <w:p w14:paraId="0E90D926"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2) </w:t>
            </w:r>
            <w:proofErr w:type="spellStart"/>
            <w:r w:rsidRPr="00985862">
              <w:rPr>
                <w:rFonts w:ascii="Times New Roman" w:eastAsia="Times New Roman" w:hAnsi="Times New Roman" w:cs="Times New Roman"/>
                <w:lang w:eastAsia="ru-RU"/>
              </w:rPr>
              <w:t>тендерна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пропозиція</w:t>
            </w:r>
            <w:proofErr w:type="spellEnd"/>
            <w:r w:rsidRPr="00985862">
              <w:rPr>
                <w:rFonts w:ascii="Times New Roman" w:eastAsia="Times New Roman" w:hAnsi="Times New Roman" w:cs="Times New Roman"/>
                <w:lang w:eastAsia="ru-RU"/>
              </w:rPr>
              <w:t>:</w:t>
            </w:r>
          </w:p>
          <w:p w14:paraId="65E7362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технічної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специфікації</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іншим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щодо</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721594F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викладена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іншою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мовами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передбачена</w:t>
            </w:r>
            <w:proofErr w:type="spellEnd"/>
            <w:r w:rsidRPr="00985862">
              <w:rPr>
                <w:rFonts w:ascii="Times New Roman" w:eastAsia="Times New Roman" w:hAnsi="Times New Roman" w:cs="Times New Roman"/>
                <w:lang w:eastAsia="ru-RU"/>
              </w:rPr>
              <w:t xml:space="preserve"> тендерною </w:t>
            </w:r>
            <w:proofErr w:type="spellStart"/>
            <w:r w:rsidRPr="00985862">
              <w:rPr>
                <w:rFonts w:ascii="Times New Roman" w:eastAsia="Times New Roman" w:hAnsi="Times New Roman" w:cs="Times New Roman"/>
                <w:lang w:eastAsia="ru-RU"/>
              </w:rPr>
              <w:t>документацією</w:t>
            </w:r>
            <w:proofErr w:type="spellEnd"/>
            <w:r w:rsidRPr="00985862">
              <w:rPr>
                <w:rFonts w:ascii="Times New Roman" w:eastAsia="Times New Roman" w:hAnsi="Times New Roman" w:cs="Times New Roman"/>
                <w:lang w:eastAsia="ru-RU"/>
              </w:rPr>
              <w:t>;</w:t>
            </w:r>
          </w:p>
          <w:p w14:paraId="40FFB76B"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строк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закінчився</w:t>
            </w:r>
            <w:proofErr w:type="spellEnd"/>
            <w:r w:rsidRPr="00985862">
              <w:rPr>
                <w:rFonts w:ascii="Times New Roman" w:eastAsia="Times New Roman" w:hAnsi="Times New Roman" w:cs="Times New Roman"/>
                <w:lang w:eastAsia="ru-RU"/>
              </w:rPr>
              <w:t>;</w:t>
            </w:r>
          </w:p>
          <w:p w14:paraId="2D2C640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перевищує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прийняття</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розгляду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вищою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прийнятний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більшим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1B0555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установленим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w:t>
            </w:r>
            <w:proofErr w:type="gramStart"/>
            <w:r w:rsidRPr="00985862">
              <w:rPr>
                <w:rFonts w:ascii="Times New Roman" w:eastAsia="Times New Roman" w:hAnsi="Times New Roman" w:cs="Times New Roman"/>
                <w:lang w:eastAsia="ru-RU"/>
              </w:rPr>
              <w:t>до абзацу</w:t>
            </w:r>
            <w:proofErr w:type="gram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першого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третьої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22 Закону; </w:t>
            </w:r>
          </w:p>
          <w:p w14:paraId="36BE3D9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lastRenderedPageBreak/>
              <w:t xml:space="preserve">3) </w:t>
            </w:r>
            <w:proofErr w:type="spellStart"/>
            <w:r w:rsidRPr="00985862">
              <w:rPr>
                <w:rFonts w:ascii="Times New Roman" w:eastAsia="Times New Roman" w:hAnsi="Times New Roman" w:cs="Times New Roman"/>
                <w:lang w:eastAsia="ru-RU"/>
              </w:rPr>
              <w:t>переможець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3B4D913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відмовився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підписання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укладення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w:t>
            </w:r>
          </w:p>
          <w:p w14:paraId="29C7B54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спосіб</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підтверджують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відсутність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підстав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установлених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статтею</w:t>
            </w:r>
            <w:proofErr w:type="spellEnd"/>
            <w:r w:rsidRPr="00985862">
              <w:rPr>
                <w:rFonts w:ascii="Times New Roman" w:eastAsia="Times New Roman" w:hAnsi="Times New Roman" w:cs="Times New Roman"/>
                <w:lang w:eastAsia="ru-RU"/>
              </w:rPr>
              <w:t xml:space="preserve"> 17 Закону, з </w:t>
            </w:r>
            <w:proofErr w:type="spellStart"/>
            <w:r w:rsidRPr="00985862">
              <w:rPr>
                <w:rFonts w:ascii="Times New Roman" w:eastAsia="Times New Roman" w:hAnsi="Times New Roman" w:cs="Times New Roman"/>
                <w:lang w:eastAsia="ru-RU"/>
              </w:rPr>
              <w:t>урахуванням</w:t>
            </w:r>
            <w:proofErr w:type="spellEnd"/>
            <w:r w:rsidRPr="00985862">
              <w:rPr>
                <w:rFonts w:ascii="Times New Roman" w:eastAsia="Times New Roman" w:hAnsi="Times New Roman" w:cs="Times New Roman"/>
                <w:lang w:eastAsia="ru-RU"/>
              </w:rPr>
              <w:t xml:space="preserve"> пункту 44 </w:t>
            </w:r>
            <w:proofErr w:type="spellStart"/>
            <w:r w:rsidRPr="00985862">
              <w:rPr>
                <w:rFonts w:ascii="Times New Roman" w:eastAsia="Times New Roman" w:hAnsi="Times New Roman" w:cs="Times New Roman"/>
                <w:lang w:eastAsia="ru-RU"/>
              </w:rPr>
              <w:t>цих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w:t>
            </w:r>
          </w:p>
          <w:p w14:paraId="6D8252A3"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копію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ліцензії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 </w:t>
            </w:r>
            <w:proofErr w:type="spellStart"/>
            <w:r w:rsidRPr="00985862">
              <w:rPr>
                <w:rFonts w:ascii="Times New Roman" w:eastAsia="Times New Roman" w:hAnsi="Times New Roman" w:cs="Times New Roman"/>
                <w:lang w:eastAsia="ru-RU"/>
              </w:rPr>
              <w:t>дозвільного</w:t>
            </w:r>
            <w:proofErr w:type="spellEnd"/>
            <w:r w:rsidRPr="00985862">
              <w:rPr>
                <w:rFonts w:ascii="Times New Roman" w:eastAsia="Times New Roman" w:hAnsi="Times New Roman" w:cs="Times New Roman"/>
                <w:lang w:eastAsia="ru-RU"/>
              </w:rPr>
              <w:t xml:space="preserve"> характеру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їх</w:t>
            </w:r>
            <w:proofErr w:type="spellEnd"/>
            <w:r w:rsidRPr="00985862">
              <w:rPr>
                <w:rFonts w:ascii="Times New Roman" w:eastAsia="Times New Roman" w:hAnsi="Times New Roman" w:cs="Times New Roman"/>
                <w:lang w:eastAsia="ru-RU"/>
              </w:rPr>
              <w:t xml:space="preserve"> наявності)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41 Закону;</w:t>
            </w:r>
          </w:p>
          <w:p w14:paraId="3BA91BF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виконання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w:t>
            </w:r>
          </w:p>
          <w:p w14:paraId="404FB7F5" w14:textId="61A3C4F3" w:rsidR="000A5EA1" w:rsidRPr="00B653AF"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tc>
      </w:tr>
      <w:tr w:rsidR="000A5EA1" w:rsidRPr="00B653AF" w14:paraId="3543A9E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934AFA9" w14:textId="77777777" w:rsidR="000A5EA1" w:rsidRPr="00B653AF" w:rsidRDefault="000A5EA1" w:rsidP="000A5EA1">
            <w:pPr>
              <w:spacing w:after="0" w:line="240" w:lineRule="auto"/>
              <w:ind w:left="-21" w:hanging="21"/>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VI. </w:t>
            </w:r>
            <w:proofErr w:type="spellStart"/>
            <w:r w:rsidRPr="00B653AF">
              <w:rPr>
                <w:rFonts w:ascii="Times New Roman" w:eastAsia="Times New Roman" w:hAnsi="Times New Roman" w:cs="Times New Roman"/>
                <w:b/>
                <w:bCs/>
                <w:color w:val="000000"/>
                <w:lang w:eastAsia="ru-RU"/>
              </w:rPr>
              <w:t>Результати</w:t>
            </w:r>
            <w:proofErr w:type="spellEnd"/>
            <w:r w:rsidRPr="00B653AF">
              <w:rPr>
                <w:rFonts w:ascii="Times New Roman" w:eastAsia="Times New Roman" w:hAnsi="Times New Roman" w:cs="Times New Roman"/>
                <w:b/>
                <w:bCs/>
                <w:color w:val="000000"/>
                <w:lang w:eastAsia="ru-RU"/>
              </w:rPr>
              <w:t xml:space="preserve"> тендеру та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p>
        </w:tc>
      </w:tr>
      <w:tr w:rsidR="003A3C46" w:rsidRPr="00DA03F0" w14:paraId="00DD9BF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F601"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7BF8490" w14:textId="77777777" w:rsidR="003A3C46" w:rsidRPr="00B653AF" w:rsidRDefault="003A3C46" w:rsidP="003A3C46">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Відміна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тендеру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визнання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його</w:t>
            </w:r>
            <w:proofErr w:type="spellEnd"/>
            <w:r w:rsidRPr="00B653AF">
              <w:rPr>
                <w:rFonts w:ascii="Times New Roman" w:eastAsia="Times New Roman" w:hAnsi="Times New Roman" w:cs="Times New Roman"/>
                <w:b/>
                <w:bCs/>
                <w:color w:val="000000"/>
                <w:lang w:eastAsia="ru-RU"/>
              </w:rPr>
              <w:t xml:space="preserve"> таким,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відбувся</w:t>
            </w:r>
            <w:proofErr w:type="spellEnd"/>
          </w:p>
        </w:tc>
        <w:tc>
          <w:tcPr>
            <w:tcW w:w="59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EF99BC" w14:textId="77777777" w:rsidR="003A3C46" w:rsidRPr="005061FD" w:rsidRDefault="003A3C46" w:rsidP="003A3C46">
            <w:pPr>
              <w:spacing w:after="0" w:line="240" w:lineRule="auto"/>
              <w:jc w:val="both"/>
              <w:rPr>
                <w:rFonts w:ascii="Times New Roman" w:eastAsia="Times New Roman" w:hAnsi="Times New Roman" w:cs="Times New Roman"/>
                <w:b/>
                <w:lang w:eastAsia="ru-RU"/>
              </w:rPr>
            </w:pPr>
            <w:r w:rsidRPr="005061FD">
              <w:rPr>
                <w:rFonts w:ascii="Times New Roman" w:eastAsia="Times New Roman" w:hAnsi="Times New Roman" w:cs="Times New Roman"/>
                <w:b/>
                <w:color w:val="000000"/>
                <w:lang w:val="uk-UA" w:eastAsia="ru-RU"/>
              </w:rPr>
              <w:t xml:space="preserve">1.1. </w:t>
            </w:r>
            <w:proofErr w:type="spellStart"/>
            <w:r w:rsidRPr="005061FD">
              <w:rPr>
                <w:rFonts w:ascii="Times New Roman" w:eastAsia="Times New Roman" w:hAnsi="Times New Roman" w:cs="Times New Roman"/>
                <w:b/>
                <w:color w:val="000000"/>
                <w:lang w:eastAsia="ru-RU"/>
              </w:rPr>
              <w:t>Замовник</w:t>
            </w:r>
            <w:proofErr w:type="spellEnd"/>
            <w:r w:rsidRPr="005061FD">
              <w:rPr>
                <w:rFonts w:ascii="Times New Roman" w:eastAsia="Times New Roman" w:hAnsi="Times New Roman" w:cs="Times New Roman"/>
                <w:b/>
                <w:color w:val="000000"/>
                <w:lang w:eastAsia="ru-RU"/>
              </w:rPr>
              <w:t xml:space="preserve"> </w:t>
            </w:r>
            <w:proofErr w:type="spellStart"/>
            <w:r w:rsidRPr="005061FD">
              <w:rPr>
                <w:rFonts w:ascii="Times New Roman" w:eastAsia="Times New Roman" w:hAnsi="Times New Roman" w:cs="Times New Roman"/>
                <w:b/>
                <w:color w:val="000000"/>
                <w:lang w:eastAsia="ru-RU"/>
              </w:rPr>
              <w:t>відміняє</w:t>
            </w:r>
            <w:proofErr w:type="spellEnd"/>
            <w:r w:rsidRPr="005061FD">
              <w:rPr>
                <w:rFonts w:ascii="Times New Roman" w:eastAsia="Times New Roman" w:hAnsi="Times New Roman" w:cs="Times New Roman"/>
                <w:b/>
                <w:color w:val="000000"/>
                <w:lang w:eastAsia="ru-RU"/>
              </w:rPr>
              <w:t xml:space="preserve"> тендер у </w:t>
            </w:r>
            <w:proofErr w:type="spellStart"/>
            <w:r w:rsidRPr="005061FD">
              <w:rPr>
                <w:rFonts w:ascii="Times New Roman" w:eastAsia="Times New Roman" w:hAnsi="Times New Roman" w:cs="Times New Roman"/>
                <w:b/>
                <w:color w:val="000000"/>
                <w:lang w:eastAsia="ru-RU"/>
              </w:rPr>
              <w:t>разі</w:t>
            </w:r>
            <w:proofErr w:type="spellEnd"/>
            <w:r w:rsidRPr="005061FD">
              <w:rPr>
                <w:rFonts w:ascii="Times New Roman" w:eastAsia="Times New Roman" w:hAnsi="Times New Roman" w:cs="Times New Roman"/>
                <w:b/>
                <w:color w:val="000000"/>
                <w:lang w:eastAsia="ru-RU"/>
              </w:rPr>
              <w:t>:</w:t>
            </w:r>
          </w:p>
          <w:p w14:paraId="46E98D20"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відсутності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подальшої</w:t>
            </w:r>
            <w:proofErr w:type="spellEnd"/>
            <w:r w:rsidRPr="005061FD">
              <w:rPr>
                <w:rFonts w:ascii="Times New Roman" w:hAnsi="Times New Roman"/>
                <w:color w:val="000000"/>
              </w:rPr>
              <w:t xml:space="preserve"> потреби в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08D7D793"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неможливості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усунення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виникли</w:t>
            </w:r>
            <w:proofErr w:type="spellEnd"/>
            <w:r w:rsidRPr="005061FD">
              <w:rPr>
                <w:rFonts w:ascii="Times New Roman" w:hAnsi="Times New Roman"/>
                <w:color w:val="000000"/>
              </w:rPr>
              <w:t xml:space="preserve"> через </w:t>
            </w:r>
            <w:proofErr w:type="spellStart"/>
            <w:r w:rsidRPr="005061FD">
              <w:rPr>
                <w:rFonts w:ascii="Times New Roman" w:hAnsi="Times New Roman"/>
                <w:color w:val="000000"/>
              </w:rPr>
              <w:t>виявлені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вимог</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законодавства</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сфері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публічних</w:t>
            </w:r>
            <w:proofErr w:type="spellEnd"/>
            <w:r w:rsidRPr="005061FD">
              <w:rPr>
                <w:rFonts w:ascii="Times New Roman" w:hAnsi="Times New Roman"/>
                <w:color w:val="000000"/>
              </w:rPr>
              <w:t xml:space="preserve"> закупівель, з </w:t>
            </w:r>
            <w:proofErr w:type="spellStart"/>
            <w:r w:rsidRPr="005061FD">
              <w:rPr>
                <w:rFonts w:ascii="Times New Roman" w:hAnsi="Times New Roman"/>
                <w:color w:val="000000"/>
              </w:rPr>
              <w:t>описом</w:t>
            </w:r>
            <w:proofErr w:type="spellEnd"/>
            <w:r w:rsidRPr="005061FD">
              <w:rPr>
                <w:rFonts w:ascii="Times New Roman" w:hAnsi="Times New Roman"/>
                <w:color w:val="000000"/>
              </w:rPr>
              <w:t xml:space="preserve"> таких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w:t>
            </w:r>
          </w:p>
          <w:p w14:paraId="5B75D8CD"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3) </w:t>
            </w:r>
            <w:proofErr w:type="spellStart"/>
            <w:r w:rsidRPr="005061FD">
              <w:rPr>
                <w:rFonts w:ascii="Times New Roman" w:hAnsi="Times New Roman"/>
                <w:color w:val="000000"/>
              </w:rPr>
              <w:t>скорочення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обсягу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видатків</w:t>
            </w:r>
            <w:proofErr w:type="spellEnd"/>
            <w:r w:rsidRPr="005061FD">
              <w:rPr>
                <w:rFonts w:ascii="Times New Roman" w:hAnsi="Times New Roman"/>
                <w:color w:val="000000"/>
              </w:rPr>
              <w:t xml:space="preserve"> на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530B055E"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 xml:space="preserve">4) коли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стало </w:t>
            </w:r>
            <w:proofErr w:type="spellStart"/>
            <w:r w:rsidRPr="005061FD">
              <w:rPr>
                <w:rFonts w:ascii="Times New Roman" w:hAnsi="Times New Roman"/>
                <w:color w:val="000000"/>
              </w:rPr>
              <w:t>неможливим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внаслідок</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дії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обставин</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непереборної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сили</w:t>
            </w:r>
            <w:proofErr w:type="spellEnd"/>
            <w:r w:rsidRPr="005061FD">
              <w:rPr>
                <w:rFonts w:ascii="Times New Roman" w:hAnsi="Times New Roman"/>
                <w:color w:val="000000"/>
              </w:rPr>
              <w:t>.</w:t>
            </w:r>
          </w:p>
          <w:p w14:paraId="68D9B945"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 xml:space="preserve">У </w:t>
            </w:r>
            <w:proofErr w:type="spellStart"/>
            <w:r w:rsidRPr="005061FD">
              <w:rPr>
                <w:rFonts w:ascii="Times New Roman" w:hAnsi="Times New Roman"/>
                <w:color w:val="000000"/>
              </w:rPr>
              <w:t>разі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w:t>
            </w:r>
            <w:proofErr w:type="spellEnd"/>
            <w:r w:rsidRPr="005061FD">
              <w:rPr>
                <w:rFonts w:ascii="Times New Roman" w:hAnsi="Times New Roman"/>
                <w:color w:val="000000"/>
              </w:rPr>
              <w:t xml:space="preserve"> протягом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відповідного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зазначає</w:t>
            </w:r>
            <w:proofErr w:type="spellEnd"/>
            <w:r w:rsidRPr="005061FD">
              <w:rPr>
                <w:rFonts w:ascii="Times New Roman" w:hAnsi="Times New Roman"/>
                <w:color w:val="000000"/>
              </w:rPr>
              <w:t xml:space="preserve"> в </w:t>
            </w:r>
            <w:proofErr w:type="spellStart"/>
            <w:r w:rsidRPr="005061FD">
              <w:rPr>
                <w:rFonts w:ascii="Times New Roman" w:hAnsi="Times New Roman"/>
                <w:color w:val="000000"/>
              </w:rPr>
              <w:t>електронній</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системі</w:t>
            </w:r>
            <w:proofErr w:type="spellEnd"/>
            <w:r w:rsidRPr="005061FD">
              <w:rPr>
                <w:rFonts w:ascii="Times New Roman" w:hAnsi="Times New Roman"/>
                <w:color w:val="000000"/>
              </w:rPr>
              <w:t xml:space="preserve"> закупівель </w:t>
            </w:r>
            <w:proofErr w:type="spellStart"/>
            <w:r w:rsidRPr="005061FD">
              <w:rPr>
                <w:rFonts w:ascii="Times New Roman" w:hAnsi="Times New Roman"/>
                <w:color w:val="000000"/>
              </w:rPr>
              <w:t>підстави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такого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
          <w:p w14:paraId="03A568E8"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автоматично </w:t>
            </w:r>
            <w:proofErr w:type="spellStart"/>
            <w:r w:rsidRPr="005061FD">
              <w:rPr>
                <w:rFonts w:ascii="Times New Roman" w:hAnsi="Times New Roman"/>
                <w:color w:val="000000"/>
              </w:rPr>
              <w:t>відміняються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у </w:t>
            </w:r>
            <w:proofErr w:type="spellStart"/>
            <w:r w:rsidRPr="005061FD">
              <w:rPr>
                <w:rFonts w:ascii="Times New Roman" w:hAnsi="Times New Roman"/>
                <w:color w:val="000000"/>
              </w:rPr>
              <w:t>разі</w:t>
            </w:r>
            <w:proofErr w:type="spellEnd"/>
            <w:r w:rsidRPr="005061FD">
              <w:rPr>
                <w:rFonts w:ascii="Times New Roman" w:hAnsi="Times New Roman"/>
                <w:color w:val="000000"/>
              </w:rPr>
              <w:t>:</w:t>
            </w:r>
          </w:p>
          <w:p w14:paraId="7BB641C7"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відхилення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тендерних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пропозицій</w:t>
            </w:r>
            <w:proofErr w:type="spellEnd"/>
            <w:r w:rsidRPr="005061FD">
              <w:rPr>
                <w:rFonts w:ascii="Times New Roman" w:hAnsi="Times New Roman"/>
                <w:color w:val="000000"/>
              </w:rPr>
              <w:t xml:space="preserve"> (у тому </w:t>
            </w:r>
            <w:proofErr w:type="spellStart"/>
            <w:r w:rsidRPr="005061FD">
              <w:rPr>
                <w:rFonts w:ascii="Times New Roman" w:hAnsi="Times New Roman"/>
                <w:color w:val="000000"/>
              </w:rPr>
              <w:t>числі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якщо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була</w:t>
            </w:r>
            <w:proofErr w:type="spellEnd"/>
            <w:r w:rsidRPr="005061FD">
              <w:rPr>
                <w:rFonts w:ascii="Times New Roman" w:hAnsi="Times New Roman"/>
                <w:color w:val="000000"/>
              </w:rPr>
              <w:t xml:space="preserve"> подана одна </w:t>
            </w:r>
            <w:proofErr w:type="spellStart"/>
            <w:r w:rsidRPr="005061FD">
              <w:rPr>
                <w:rFonts w:ascii="Times New Roman" w:hAnsi="Times New Roman"/>
                <w:color w:val="000000"/>
              </w:rPr>
              <w:t>тендерна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пропозиція</w:t>
            </w:r>
            <w:proofErr w:type="spellEnd"/>
            <w:r w:rsidRPr="005061FD">
              <w:rPr>
                <w:rFonts w:ascii="Times New Roman" w:hAnsi="Times New Roman"/>
                <w:color w:val="000000"/>
              </w:rPr>
              <w:t xml:space="preserve">, яка </w:t>
            </w:r>
            <w:proofErr w:type="spellStart"/>
            <w:r w:rsidRPr="005061FD">
              <w:rPr>
                <w:rFonts w:ascii="Times New Roman" w:hAnsi="Times New Roman"/>
                <w:color w:val="000000"/>
              </w:rPr>
              <w:t>відхилена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1A0663A9" w14:textId="77777777" w:rsidR="003A3C46" w:rsidRPr="005061FD" w:rsidRDefault="003A3C46" w:rsidP="003A3C46">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w:t>
            </w:r>
            <w:r w:rsidRPr="005061FD">
              <w:rPr>
                <w:rFonts w:ascii="Times New Roman" w:hAnsi="Times New Roman"/>
                <w:color w:val="000000"/>
                <w:shd w:val="solid" w:color="FFFFFF" w:fill="FFFFFF"/>
              </w:rPr>
              <w:t>подання</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жодної</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тендерної</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пропозиції</w:t>
            </w:r>
            <w:proofErr w:type="spellEnd"/>
            <w:r w:rsidRPr="005061FD">
              <w:rPr>
                <w:rFonts w:ascii="Times New Roman" w:hAnsi="Times New Roman"/>
                <w:color w:val="000000"/>
                <w:shd w:val="solid" w:color="FFFFFF" w:fill="FFFFFF"/>
              </w:rPr>
              <w:t xml:space="preserve"> для </w:t>
            </w:r>
            <w:proofErr w:type="spellStart"/>
            <w:r w:rsidRPr="005061FD">
              <w:rPr>
                <w:rFonts w:ascii="Times New Roman" w:hAnsi="Times New Roman"/>
                <w:color w:val="000000"/>
                <w:shd w:val="solid" w:color="FFFFFF" w:fill="FFFFFF"/>
              </w:rPr>
              <w:t>участі</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торгах у строк, установлений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022A0152" w14:textId="77777777" w:rsidR="003A3C46" w:rsidRPr="005061FD" w:rsidRDefault="003A3C46" w:rsidP="003A3C46">
            <w:pPr>
              <w:spacing w:after="0" w:line="240" w:lineRule="auto"/>
              <w:jc w:val="both"/>
              <w:rPr>
                <w:rFonts w:ascii="Times New Roman" w:eastAsia="Times New Roman" w:hAnsi="Times New Roman" w:cs="Times New Roman"/>
                <w:lang w:eastAsia="ru-RU"/>
              </w:rPr>
            </w:pP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автоматично протягом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настання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підстав</w:t>
            </w:r>
            <w:proofErr w:type="spellEnd"/>
            <w:r w:rsidRPr="005061FD">
              <w:rPr>
                <w:rFonts w:ascii="Times New Roman" w:hAnsi="Times New Roman"/>
                <w:color w:val="000000"/>
              </w:rPr>
              <w:t xml:space="preserve"> для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визначених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цим</w:t>
            </w:r>
            <w:proofErr w:type="spellEnd"/>
            <w:r w:rsidRPr="005061FD">
              <w:rPr>
                <w:rFonts w:ascii="Times New Roman" w:hAnsi="Times New Roman"/>
                <w:color w:val="000000"/>
              </w:rPr>
              <w:t xml:space="preserve"> пунктом, </w:t>
            </w:r>
            <w:proofErr w:type="spellStart"/>
            <w:r w:rsidRPr="005061FD">
              <w:rPr>
                <w:rFonts w:ascii="Times New Roman" w:hAnsi="Times New Roman"/>
                <w:color w:val="000000"/>
              </w:rPr>
              <w:t>оприлюднюється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w:t>
            </w:r>
          </w:p>
          <w:p w14:paraId="20815FBD" w14:textId="77777777" w:rsidR="003A3C46" w:rsidRPr="005061FD" w:rsidRDefault="003A3C46" w:rsidP="003A3C46">
            <w:pPr>
              <w:spacing w:after="0" w:line="240" w:lineRule="auto"/>
              <w:jc w:val="both"/>
              <w:rPr>
                <w:rFonts w:ascii="Times New Roman" w:eastAsia="Times New Roman" w:hAnsi="Times New Roman" w:cs="Times New Roman"/>
                <w:lang w:eastAsia="ru-RU"/>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w:t>
            </w:r>
            <w:proofErr w:type="spellStart"/>
            <w:r w:rsidRPr="005061FD">
              <w:rPr>
                <w:rFonts w:ascii="Times New Roman" w:hAnsi="Times New Roman"/>
                <w:color w:val="000000"/>
              </w:rPr>
              <w:t>можуть</w:t>
            </w:r>
            <w:proofErr w:type="spellEnd"/>
            <w:r w:rsidRPr="005061FD">
              <w:rPr>
                <w:rFonts w:ascii="Times New Roman" w:hAnsi="Times New Roman"/>
                <w:color w:val="000000"/>
              </w:rPr>
              <w:t xml:space="preserve"> бути </w:t>
            </w:r>
            <w:proofErr w:type="spellStart"/>
            <w:r w:rsidRPr="005061FD">
              <w:rPr>
                <w:rFonts w:ascii="Times New Roman" w:hAnsi="Times New Roman"/>
                <w:color w:val="000000"/>
              </w:rPr>
              <w:t>відмінені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частково</w:t>
            </w:r>
            <w:proofErr w:type="spellEnd"/>
            <w:r w:rsidRPr="005061FD">
              <w:rPr>
                <w:rFonts w:ascii="Times New Roman" w:hAnsi="Times New Roman"/>
                <w:color w:val="000000"/>
              </w:rPr>
              <w:t xml:space="preserve"> (за лотом).</w:t>
            </w:r>
          </w:p>
          <w:p w14:paraId="2EBF6DA2" w14:textId="1E428AF0" w:rsidR="003A3C46" w:rsidRPr="00985862" w:rsidRDefault="003A3C46" w:rsidP="003A3C46">
            <w:pPr>
              <w:spacing w:after="0" w:line="240" w:lineRule="auto"/>
              <w:jc w:val="both"/>
              <w:rPr>
                <w:rFonts w:ascii="Times New Roman" w:eastAsia="Times New Roman" w:hAnsi="Times New Roman" w:cs="Times New Roman"/>
                <w:lang w:val="uk-UA" w:eastAsia="ru-RU"/>
              </w:rPr>
            </w:pPr>
            <w:r w:rsidRPr="005061FD">
              <w:rPr>
                <w:rFonts w:ascii="Times New Roman" w:eastAsia="Times New Roman" w:hAnsi="Times New Roman" w:cs="Times New Roman"/>
                <w:color w:val="000000"/>
                <w:lang w:val="uk-UA" w:eastAsia="ru-RU"/>
              </w:rPr>
              <w:t xml:space="preserve">1.3.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автоматично </w:t>
            </w:r>
            <w:proofErr w:type="spellStart"/>
            <w:r w:rsidRPr="005061FD">
              <w:rPr>
                <w:rFonts w:ascii="Times New Roman" w:hAnsi="Times New Roman"/>
                <w:color w:val="000000"/>
              </w:rPr>
              <w:t>надсилається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учасникам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процедури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в день </w:t>
            </w:r>
            <w:proofErr w:type="spellStart"/>
            <w:r w:rsidRPr="005061FD">
              <w:rPr>
                <w:rFonts w:ascii="Times New Roman" w:hAnsi="Times New Roman"/>
                <w:color w:val="000000"/>
              </w:rPr>
              <w:t>її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оприлюднення</w:t>
            </w:r>
            <w:proofErr w:type="spellEnd"/>
            <w:r w:rsidRPr="005061FD">
              <w:rPr>
                <w:rFonts w:ascii="Times New Roman" w:hAnsi="Times New Roman"/>
                <w:color w:val="000000"/>
              </w:rPr>
              <w:t>.</w:t>
            </w:r>
          </w:p>
        </w:tc>
      </w:tr>
      <w:tr w:rsidR="003A3C46" w:rsidRPr="00B653AF" w14:paraId="06BCEC6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46050"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2DFCF41"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6FC3A2"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5B0E0FC"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lastRenderedPageBreak/>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7CC6148" w14:textId="4DB41A28" w:rsidR="003A3C46" w:rsidRPr="00985862" w:rsidRDefault="003A3C46" w:rsidP="003A3C46">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A3C46" w:rsidRPr="00B653AF" w14:paraId="197DBE0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554A7"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54D5778" w14:textId="77777777" w:rsidR="003A3C46" w:rsidRPr="00B653AF" w:rsidRDefault="003A3C46" w:rsidP="003A3C46">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5C5EFB"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3.1. Проект договору складається замовником з урахуванням особливостей предмету закупівлі;</w:t>
            </w:r>
          </w:p>
          <w:p w14:paraId="1FB46C9F"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67B7D465"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25C0F38"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Переможець процедури закупівлі під час укладення договору про закупівлю повинен надати:</w:t>
            </w:r>
          </w:p>
          <w:p w14:paraId="70C099BA"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1) відповідну інформацію про право підписання договору про закупівлю;</w:t>
            </w:r>
          </w:p>
          <w:p w14:paraId="27D6723A"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E8E612" w14:textId="77777777" w:rsidR="003A3C46" w:rsidRPr="00985862" w:rsidRDefault="003A3C46" w:rsidP="003A3C46">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8ABFFB7" w14:textId="49CF39EC" w:rsidR="003A3C46" w:rsidRPr="00985862" w:rsidRDefault="003A3C46" w:rsidP="003A3C46">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color w:val="000000"/>
                <w:lang w:val="uk-UA"/>
              </w:rPr>
              <w:t>Разом з тендерною документацією замовником в окремому додатку подається проект договору про закупівлю з обов’язковим зазначенням змін його умов.</w:t>
            </w:r>
          </w:p>
        </w:tc>
      </w:tr>
      <w:tr w:rsidR="003A3C46" w:rsidRPr="00B653AF" w14:paraId="2519855E"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F4B37"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2253375" w14:textId="77777777" w:rsidR="003A3C46" w:rsidRPr="00B653AF" w:rsidRDefault="003A3C46" w:rsidP="003A3C46">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Істотні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обов’язково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включаються</w:t>
            </w:r>
            <w:proofErr w:type="spellEnd"/>
            <w:r w:rsidRPr="00B653AF">
              <w:rPr>
                <w:rFonts w:ascii="Times New Roman" w:eastAsia="Times New Roman" w:hAnsi="Times New Roman" w:cs="Times New Roman"/>
                <w:b/>
                <w:bCs/>
                <w:color w:val="000000"/>
                <w:lang w:eastAsia="ru-RU"/>
              </w:rPr>
              <w:t xml:space="preserve"> </w:t>
            </w:r>
            <w:proofErr w:type="gramStart"/>
            <w:r w:rsidRPr="00B653AF">
              <w:rPr>
                <w:rFonts w:ascii="Times New Roman" w:eastAsia="Times New Roman" w:hAnsi="Times New Roman" w:cs="Times New Roman"/>
                <w:b/>
                <w:bCs/>
                <w:color w:val="000000"/>
                <w:lang w:eastAsia="ru-RU"/>
              </w:rPr>
              <w:t>до договору</w:t>
            </w:r>
            <w:proofErr w:type="gram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3C500" w14:textId="20239E46" w:rsidR="003A3C46" w:rsidRPr="00985862" w:rsidRDefault="003A3C46" w:rsidP="003A3C46">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 xml:space="preserve">Відповідно до вимог статі 41 Закону (Додаток </w:t>
            </w:r>
            <w:r w:rsidR="00F17988">
              <w:rPr>
                <w:rFonts w:ascii="Times New Roman" w:hAnsi="Times New Roman" w:cs="Times New Roman"/>
                <w:lang w:val="uk-UA"/>
              </w:rPr>
              <w:t>6</w:t>
            </w:r>
            <w:r w:rsidRPr="00985862">
              <w:rPr>
                <w:rFonts w:ascii="Times New Roman" w:hAnsi="Times New Roman" w:cs="Times New Roman"/>
                <w:lang w:val="uk-UA"/>
              </w:rPr>
              <w:t>).</w:t>
            </w:r>
            <w:r w:rsidRPr="00985862">
              <w:rPr>
                <w:rFonts w:ascii="Times New Roman" w:hAnsi="Times New Roman" w:cs="Times New Roman"/>
                <w:lang w:val="uk-UA"/>
              </w:rPr>
              <w:br/>
              <w:t> </w:t>
            </w:r>
          </w:p>
        </w:tc>
      </w:tr>
      <w:tr w:rsidR="003A3C46" w:rsidRPr="00B653AF" w14:paraId="315F081A"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E34FF"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4E41047" w14:textId="77777777" w:rsidR="003A3C46" w:rsidRPr="00B653AF" w:rsidRDefault="003A3C46" w:rsidP="003A3C46">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при </w:t>
            </w:r>
            <w:proofErr w:type="spellStart"/>
            <w:r w:rsidRPr="00B653AF">
              <w:rPr>
                <w:rFonts w:ascii="Times New Roman" w:eastAsia="Times New Roman" w:hAnsi="Times New Roman" w:cs="Times New Roman"/>
                <w:b/>
                <w:bCs/>
                <w:color w:val="000000"/>
                <w:lang w:eastAsia="ru-RU"/>
              </w:rPr>
              <w:t>відмові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переможця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підписати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договір</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12E03" w14:textId="1D150401" w:rsidR="003A3C46" w:rsidRPr="00985862" w:rsidRDefault="003A3C46" w:rsidP="003A3C46">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85862">
              <w:rPr>
                <w:rFonts w:ascii="Times New Roman" w:hAnsi="Times New Roman" w:cs="Times New Roman"/>
                <w:lang w:val="uk-UA"/>
              </w:rPr>
              <w:t>неукладення</w:t>
            </w:r>
            <w:proofErr w:type="spellEnd"/>
            <w:r w:rsidRPr="0098586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w:t>
            </w:r>
            <w:r w:rsidRPr="00985862">
              <w:rPr>
                <w:rFonts w:ascii="Times New Roman" w:hAnsi="Times New Roman" w:cs="Times New Roman"/>
                <w:lang w:val="uk-UA"/>
              </w:rPr>
              <w:lastRenderedPageBreak/>
              <w:t>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A3C46" w:rsidRPr="00B653AF" w14:paraId="172D8177"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68D36" w14:textId="77777777" w:rsidR="003A3C46" w:rsidRPr="00B653AF" w:rsidRDefault="003A3C46" w:rsidP="003A3C46">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D241A32" w14:textId="77777777" w:rsidR="003A3C46" w:rsidRPr="00B653AF" w:rsidRDefault="003A3C46" w:rsidP="003A3C46">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виконання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76CDC"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31280D3D"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6.2. Замовник повертає забезпечення виконання договору про закупівлю:</w:t>
            </w:r>
          </w:p>
          <w:p w14:paraId="6890A46A"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1) після виконання переможцем процедури закупівлі  договору про закупівлю;</w:t>
            </w:r>
          </w:p>
          <w:p w14:paraId="10006CBF"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B58A6FC"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3) у випадках, передбачених статтею 43 Закону;</w:t>
            </w:r>
          </w:p>
          <w:p w14:paraId="130B1C51" w14:textId="77777777" w:rsidR="003A3C46" w:rsidRPr="00985862" w:rsidRDefault="003A3C46" w:rsidP="003A3C46">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D0DD83C" w14:textId="2C4A1230" w:rsidR="003A3C46" w:rsidRPr="00985862" w:rsidRDefault="003A3C46" w:rsidP="003A3C46">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47CC7BE3"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B97C26"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8DC78A1"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D0C5C28"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E382FB1"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C8A65E1"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47334A5"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2B7517D"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DBE2769" w14:textId="083B2CB0" w:rsidR="00F54CE7" w:rsidRDefault="00F54CE7">
      <w:pPr>
        <w:rPr>
          <w:rFonts w:ascii="Times New Roman" w:hAnsi="Times New Roman" w:cs="Times New Roman"/>
          <w:b/>
          <w:bCs/>
          <w:color w:val="000000"/>
          <w:lang w:val="uk-UA"/>
        </w:rPr>
      </w:pPr>
      <w:r>
        <w:rPr>
          <w:rFonts w:ascii="Times New Roman" w:hAnsi="Times New Roman" w:cs="Times New Roman"/>
          <w:b/>
          <w:bCs/>
          <w:color w:val="000000"/>
          <w:lang w:val="uk-UA"/>
        </w:rPr>
        <w:br w:type="page"/>
      </w:r>
    </w:p>
    <w:p w14:paraId="612E133C"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9D2EDDE" w14:textId="026E5ECE" w:rsidR="00985862" w:rsidRPr="00985862" w:rsidRDefault="00985862"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r w:rsidRPr="00985862">
        <w:rPr>
          <w:rFonts w:ascii="Times New Roman" w:hAnsi="Times New Roman" w:cs="Times New Roman"/>
          <w:bCs/>
          <w:i/>
          <w:iCs/>
          <w:color w:val="000000"/>
          <w:lang w:val="uk-UA"/>
        </w:rPr>
        <w:t xml:space="preserve">Додаток </w:t>
      </w:r>
      <w:r>
        <w:rPr>
          <w:rFonts w:ascii="Times New Roman" w:hAnsi="Times New Roman" w:cs="Times New Roman"/>
          <w:bCs/>
          <w:i/>
          <w:iCs/>
          <w:color w:val="000000"/>
          <w:lang w:val="uk-UA"/>
        </w:rPr>
        <w:t>1</w:t>
      </w:r>
    </w:p>
    <w:p w14:paraId="4BFC140C"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color w:val="000000"/>
          <w:lang w:val="uk-UA"/>
        </w:rPr>
        <w:t>ФОРМА “ТЕНДЕРНА ПРОПОЗИЦІЯ”</w:t>
      </w:r>
    </w:p>
    <w:p w14:paraId="2099E541"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t xml:space="preserve"> (форма, яка подається учасником на фірмовому бланку (для юридичних осіб) </w:t>
      </w:r>
    </w:p>
    <w:p w14:paraId="4AFCC0BC" w14:textId="77777777" w:rsidR="00985862" w:rsidRPr="00B653AF" w:rsidRDefault="00985862" w:rsidP="00985862">
      <w:pPr>
        <w:spacing w:after="0" w:line="240" w:lineRule="auto"/>
        <w:ind w:firstLine="709"/>
        <w:jc w:val="both"/>
        <w:rPr>
          <w:rFonts w:ascii="Times New Roman" w:hAnsi="Times New Roman" w:cs="Times New Roman"/>
          <w:color w:val="000000"/>
          <w:lang w:val="uk-UA"/>
        </w:rPr>
      </w:pPr>
    </w:p>
    <w:p w14:paraId="5D7AC922" w14:textId="77777777" w:rsidR="00985862" w:rsidRPr="00B653AF" w:rsidRDefault="00985862" w:rsidP="00985862">
      <w:pPr>
        <w:spacing w:after="0" w:line="240" w:lineRule="auto"/>
        <w:ind w:firstLine="709"/>
        <w:jc w:val="center"/>
        <w:rPr>
          <w:rFonts w:ascii="Times New Roman" w:hAnsi="Times New Roman" w:cs="Times New Roman"/>
          <w:color w:val="000000"/>
          <w:lang w:val="uk-UA"/>
        </w:rPr>
      </w:pPr>
      <w:r w:rsidRPr="00B653AF">
        <w:rPr>
          <w:rFonts w:ascii="Times New Roman" w:hAnsi="Times New Roman" w:cs="Times New Roman"/>
          <w:color w:val="000000"/>
          <w:lang w:val="uk-UA"/>
        </w:rPr>
        <w:t xml:space="preserve">Уважно вивчивши комплект тендерної документації цим подаємо на участь у торгах щодо закупівлі </w:t>
      </w:r>
    </w:p>
    <w:p w14:paraId="4A82F937" w14:textId="77777777" w:rsidR="00985862" w:rsidRPr="00F8581F" w:rsidRDefault="00985862" w:rsidP="00985862">
      <w:pPr>
        <w:spacing w:after="0" w:line="240" w:lineRule="auto"/>
        <w:ind w:firstLine="708"/>
        <w:jc w:val="both"/>
        <w:rPr>
          <w:rFonts w:ascii="Times New Roman" w:hAnsi="Times New Roman" w:cs="Times New Roman"/>
          <w:b/>
          <w:lang w:val="uk-UA" w:eastAsia="zh-CN"/>
        </w:rPr>
      </w:pPr>
      <w:r w:rsidRPr="00F8581F">
        <w:rPr>
          <w:rFonts w:ascii="Times New Roman" w:hAnsi="Times New Roman" w:cs="Times New Roman"/>
          <w:b/>
          <w:lang w:val="uk-UA" w:eastAsia="zh-CN"/>
        </w:rPr>
        <w:t xml:space="preserve">Код ДК 021:2015 – </w:t>
      </w:r>
      <w:r w:rsidRPr="0025643A">
        <w:rPr>
          <w:rFonts w:ascii="Times New Roman" w:hAnsi="Times New Roman" w:cs="Times New Roman"/>
          <w:b/>
          <w:lang w:val="uk-UA" w:eastAsia="zh-CN"/>
        </w:rPr>
        <w:t xml:space="preserve">Код </w:t>
      </w:r>
      <w:r w:rsidRPr="0025643A">
        <w:rPr>
          <w:rFonts w:ascii="Times New Roman" w:hAnsi="Times New Roman" w:cs="Times New Roman"/>
          <w:b/>
          <w:lang w:val="uk-UA"/>
        </w:rPr>
        <w:t>ДК</w:t>
      </w:r>
      <w:r w:rsidRPr="0025643A">
        <w:rPr>
          <w:rFonts w:ascii="Times New Roman" w:hAnsi="Times New Roman" w:cs="Times New Roman"/>
          <w:lang w:val="uk-UA"/>
        </w:rPr>
        <w:t xml:space="preserve"> </w:t>
      </w:r>
      <w:r w:rsidRPr="0025643A">
        <w:rPr>
          <w:rFonts w:ascii="Times New Roman" w:hAnsi="Times New Roman" w:cs="Times New Roman"/>
          <w:b/>
          <w:lang w:val="uk-UA"/>
        </w:rPr>
        <w:t xml:space="preserve">021:2015 - </w:t>
      </w:r>
      <w:r>
        <w:rPr>
          <w:rFonts w:ascii="Times New Roman" w:hAnsi="Times New Roman" w:cs="Times New Roman"/>
          <w:b/>
          <w:lang w:val="uk-UA"/>
        </w:rPr>
        <w:t>__________________</w:t>
      </w:r>
    </w:p>
    <w:p w14:paraId="1D9F80FC" w14:textId="77777777" w:rsidR="00985862" w:rsidRPr="00B653AF" w:rsidRDefault="00985862" w:rsidP="00985862">
      <w:pPr>
        <w:spacing w:after="0" w:line="240" w:lineRule="auto"/>
        <w:ind w:firstLine="709"/>
        <w:jc w:val="center"/>
        <w:rPr>
          <w:rFonts w:ascii="Times New Roman" w:hAnsi="Times New Roman" w:cs="Times New Roman"/>
          <w:lang w:val="uk-UA"/>
        </w:rPr>
      </w:pPr>
    </w:p>
    <w:p w14:paraId="0B23FA66" w14:textId="77777777" w:rsidR="00985862" w:rsidRPr="00B653AF" w:rsidRDefault="00985862" w:rsidP="00985862">
      <w:pPr>
        <w:spacing w:after="0" w:line="240" w:lineRule="auto"/>
        <w:ind w:firstLine="284"/>
        <w:rPr>
          <w:rFonts w:ascii="Times New Roman" w:hAnsi="Times New Roman" w:cs="Times New Roman"/>
          <w:color w:val="000000"/>
          <w:lang w:val="uk-UA"/>
        </w:rPr>
      </w:pPr>
      <w:r w:rsidRPr="00B653AF">
        <w:rPr>
          <w:rFonts w:ascii="Times New Roman" w:hAnsi="Times New Roman" w:cs="Times New Roman"/>
          <w:color w:val="000000"/>
          <w:lang w:val="uk-UA"/>
        </w:rPr>
        <w:t xml:space="preserve">Повне найменування учасника__________________________ </w:t>
      </w:r>
    </w:p>
    <w:p w14:paraId="7E49CD07"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Адреса (юридична і фактична) _________________________</w:t>
      </w:r>
    </w:p>
    <w:p w14:paraId="704B8BA9"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Телефон (факс) ______________________________________</w:t>
      </w:r>
    </w:p>
    <w:p w14:paraId="1D39D7FE" w14:textId="77777777" w:rsidR="00985862" w:rsidRPr="00B653AF" w:rsidRDefault="00985862" w:rsidP="00985862">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Е-</w:t>
      </w:r>
      <w:proofErr w:type="spellStart"/>
      <w:r w:rsidRPr="00B653AF">
        <w:rPr>
          <w:rFonts w:ascii="Times New Roman" w:hAnsi="Times New Roman" w:cs="Times New Roman"/>
          <w:color w:val="000000"/>
          <w:lang w:val="uk-UA"/>
        </w:rPr>
        <w:t>mail</w:t>
      </w:r>
      <w:proofErr w:type="spellEnd"/>
      <w:r w:rsidRPr="00B653AF">
        <w:rPr>
          <w:rFonts w:ascii="Times New Roman" w:hAnsi="Times New Roman" w:cs="Times New Roman"/>
          <w:color w:val="000000"/>
          <w:lang w:val="uk-UA"/>
        </w:rPr>
        <w:t xml:space="preserve"> ______________________________________________</w:t>
      </w:r>
    </w:p>
    <w:p w14:paraId="4F200004" w14:textId="77777777" w:rsidR="00985862" w:rsidRPr="00B653AF" w:rsidRDefault="00985862" w:rsidP="00985862">
      <w:pPr>
        <w:spacing w:after="0" w:line="240" w:lineRule="auto"/>
        <w:ind w:firstLine="284"/>
        <w:jc w:val="both"/>
        <w:rPr>
          <w:rFonts w:ascii="Times New Roman" w:hAnsi="Times New Roman" w:cs="Times New Roman"/>
          <w:bCs/>
          <w:color w:val="000000"/>
          <w:lang w:val="uk-UA"/>
        </w:rPr>
      </w:pPr>
      <w:r w:rsidRPr="00B653AF">
        <w:rPr>
          <w:rFonts w:ascii="Times New Roman" w:hAnsi="Times New Roman" w:cs="Times New Roman"/>
          <w:bCs/>
          <w:color w:val="000000"/>
          <w:lang w:val="uk-UA"/>
        </w:rPr>
        <w:t xml:space="preserve">Тендерна пропозиція (з ПДВ </w:t>
      </w:r>
      <w:r w:rsidRPr="00B653AF">
        <w:rPr>
          <w:rFonts w:ascii="Times New Roman" w:hAnsi="Times New Roman" w:cs="Times New Roman"/>
          <w:color w:val="000000"/>
          <w:lang w:val="uk-UA"/>
        </w:rPr>
        <w:t>або без ПДВ</w:t>
      </w:r>
      <w:r w:rsidRPr="00B653AF">
        <w:rPr>
          <w:rFonts w:ascii="Times New Roman" w:hAnsi="Times New Roman" w:cs="Times New Roman"/>
          <w:bCs/>
          <w:color w:val="000000"/>
          <w:lang w:val="uk-UA"/>
        </w:rPr>
        <w:t>):</w:t>
      </w:r>
    </w:p>
    <w:tbl>
      <w:tblPr>
        <w:tblW w:w="9804" w:type="dxa"/>
        <w:tblInd w:w="1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851"/>
        <w:gridCol w:w="1134"/>
        <w:gridCol w:w="992"/>
        <w:gridCol w:w="1134"/>
        <w:gridCol w:w="1559"/>
        <w:gridCol w:w="1582"/>
      </w:tblGrid>
      <w:tr w:rsidR="00D96176" w:rsidRPr="00AD7C21" w14:paraId="325A4425" w14:textId="77777777" w:rsidTr="00160E5D">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19AD8401"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w:t>
            </w:r>
          </w:p>
          <w:p w14:paraId="30ADD914" w14:textId="42BB840D"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з</w:t>
            </w:r>
            <w:r w:rsidRPr="00AD7C21">
              <w:rPr>
                <w:rFonts w:ascii="Times New Roman" w:eastAsia="Calibri" w:hAnsi="Times New Roman" w:cs="Times New Roman"/>
                <w:b/>
                <w:bCs/>
                <w:sz w:val="20"/>
                <w:szCs w:val="20"/>
                <w:lang w:val="uk-UA"/>
              </w:rPr>
              <w:t>/п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186DAF62"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Найменування товару</w:t>
            </w:r>
          </w:p>
        </w:tc>
        <w:tc>
          <w:tcPr>
            <w:tcW w:w="851" w:type="dxa"/>
            <w:tcBorders>
              <w:top w:val="single" w:sz="6" w:space="0" w:color="auto"/>
              <w:left w:val="single" w:sz="4" w:space="0" w:color="auto"/>
              <w:bottom w:val="single" w:sz="6" w:space="0" w:color="auto"/>
              <w:right w:val="single" w:sz="6" w:space="0" w:color="auto"/>
            </w:tcBorders>
            <w:vAlign w:val="center"/>
            <w:hideMark/>
          </w:tcPr>
          <w:p w14:paraId="3D4E3737"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Од. </w:t>
            </w:r>
          </w:p>
          <w:p w14:paraId="7CA90D92"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proofErr w:type="spellStart"/>
            <w:r w:rsidRPr="00AD7C21">
              <w:rPr>
                <w:rFonts w:ascii="Times New Roman" w:eastAsia="Calibri" w:hAnsi="Times New Roman" w:cs="Times New Roman"/>
                <w:b/>
                <w:bCs/>
                <w:sz w:val="20"/>
                <w:szCs w:val="20"/>
                <w:lang w:val="uk-UA"/>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7C7A9D03"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Кіль-</w:t>
            </w:r>
            <w:proofErr w:type="spellStart"/>
            <w:r w:rsidRPr="00AD7C21">
              <w:rPr>
                <w:rFonts w:ascii="Times New Roman" w:eastAsia="Calibri" w:hAnsi="Times New Roman" w:cs="Times New Roman"/>
                <w:b/>
                <w:bCs/>
                <w:sz w:val="20"/>
                <w:szCs w:val="20"/>
                <w:lang w:val="uk-UA"/>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06E6696A"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066BB95" w14:textId="77777777" w:rsidR="00D96176" w:rsidRDefault="00D96176" w:rsidP="006762AC">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w:t>
            </w:r>
          </w:p>
          <w:p w14:paraId="10372630"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одиницю, грн. з ПДВ</w:t>
            </w:r>
          </w:p>
        </w:tc>
        <w:tc>
          <w:tcPr>
            <w:tcW w:w="3141" w:type="dxa"/>
            <w:gridSpan w:val="2"/>
            <w:tcBorders>
              <w:top w:val="single" w:sz="6" w:space="0" w:color="auto"/>
              <w:left w:val="single" w:sz="4" w:space="0" w:color="auto"/>
              <w:bottom w:val="single" w:sz="6" w:space="0" w:color="auto"/>
              <w:right w:val="single" w:sz="6" w:space="0" w:color="auto"/>
            </w:tcBorders>
          </w:tcPr>
          <w:p w14:paraId="2EC0B7DC"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Загальна вартість в гривнях з урахуванням усіх загальнообов’язкових платежів</w:t>
            </w:r>
          </w:p>
        </w:tc>
      </w:tr>
      <w:tr w:rsidR="00D96176" w:rsidRPr="00AD7C21" w14:paraId="6C3D70DE" w14:textId="77777777" w:rsidTr="00160E5D">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BF51562"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p>
        </w:tc>
        <w:tc>
          <w:tcPr>
            <w:tcW w:w="1985" w:type="dxa"/>
            <w:tcBorders>
              <w:top w:val="single" w:sz="6" w:space="0" w:color="auto"/>
              <w:left w:val="single" w:sz="4" w:space="0" w:color="auto"/>
              <w:bottom w:val="single" w:sz="6" w:space="0" w:color="auto"/>
              <w:right w:val="single" w:sz="6" w:space="0" w:color="auto"/>
            </w:tcBorders>
          </w:tcPr>
          <w:p w14:paraId="1442378E" w14:textId="77777777" w:rsidR="00D96176" w:rsidRPr="00AD7C21" w:rsidRDefault="00D96176" w:rsidP="006762AC">
            <w:pPr>
              <w:spacing w:after="0" w:line="240" w:lineRule="auto"/>
              <w:jc w:val="center"/>
              <w:rPr>
                <w:rFonts w:ascii="Times New Roman" w:eastAsia="Calibri" w:hAnsi="Times New Roman" w:cs="Times New Roman"/>
                <w:bCs/>
                <w:sz w:val="20"/>
                <w:szCs w:val="20"/>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14:paraId="588EAF76" w14:textId="77777777" w:rsidR="00D96176" w:rsidRPr="00AD7C21" w:rsidRDefault="00D96176" w:rsidP="006762AC">
            <w:pPr>
              <w:spacing w:after="0" w:line="240" w:lineRule="auto"/>
              <w:jc w:val="center"/>
              <w:rPr>
                <w:rFonts w:ascii="Times New Roman" w:eastAsia="Calibri" w:hAnsi="Times New Roman" w:cs="Times New Roman"/>
                <w:sz w:val="20"/>
                <w:szCs w:val="20"/>
                <w:lang w:val="uk-UA"/>
              </w:rPr>
            </w:pPr>
          </w:p>
        </w:tc>
        <w:tc>
          <w:tcPr>
            <w:tcW w:w="1134" w:type="dxa"/>
            <w:tcBorders>
              <w:top w:val="single" w:sz="6" w:space="0" w:color="auto"/>
              <w:left w:val="single" w:sz="6" w:space="0" w:color="auto"/>
              <w:bottom w:val="single" w:sz="6" w:space="0" w:color="auto"/>
              <w:right w:val="single" w:sz="4" w:space="0" w:color="auto"/>
            </w:tcBorders>
          </w:tcPr>
          <w:p w14:paraId="74EE2B4A"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p>
        </w:tc>
        <w:tc>
          <w:tcPr>
            <w:tcW w:w="992" w:type="dxa"/>
            <w:tcBorders>
              <w:top w:val="single" w:sz="6" w:space="0" w:color="auto"/>
              <w:left w:val="single" w:sz="4" w:space="0" w:color="auto"/>
              <w:bottom w:val="single" w:sz="6" w:space="0" w:color="auto"/>
              <w:right w:val="single" w:sz="4" w:space="0" w:color="auto"/>
            </w:tcBorders>
          </w:tcPr>
          <w:p w14:paraId="6FFFA586"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p>
        </w:tc>
        <w:tc>
          <w:tcPr>
            <w:tcW w:w="1134" w:type="dxa"/>
            <w:tcBorders>
              <w:top w:val="single" w:sz="6" w:space="0" w:color="auto"/>
              <w:left w:val="single" w:sz="4" w:space="0" w:color="auto"/>
              <w:bottom w:val="single" w:sz="6" w:space="0" w:color="auto"/>
              <w:right w:val="single" w:sz="6" w:space="0" w:color="auto"/>
            </w:tcBorders>
            <w:vAlign w:val="center"/>
          </w:tcPr>
          <w:p w14:paraId="3D7DF865"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p>
        </w:tc>
        <w:tc>
          <w:tcPr>
            <w:tcW w:w="3141" w:type="dxa"/>
            <w:gridSpan w:val="2"/>
            <w:tcBorders>
              <w:top w:val="single" w:sz="6" w:space="0" w:color="auto"/>
              <w:left w:val="single" w:sz="4" w:space="0" w:color="auto"/>
              <w:bottom w:val="single" w:sz="6" w:space="0" w:color="auto"/>
              <w:right w:val="single" w:sz="6" w:space="0" w:color="auto"/>
            </w:tcBorders>
          </w:tcPr>
          <w:p w14:paraId="24AF1821" w14:textId="77777777" w:rsidR="00D96176" w:rsidRPr="00AD7C21" w:rsidRDefault="00D96176" w:rsidP="006762AC">
            <w:pPr>
              <w:spacing w:after="0" w:line="240" w:lineRule="auto"/>
              <w:jc w:val="center"/>
              <w:rPr>
                <w:rFonts w:ascii="Times New Roman" w:eastAsia="Calibri" w:hAnsi="Times New Roman" w:cs="Times New Roman"/>
                <w:b/>
                <w:bCs/>
                <w:sz w:val="20"/>
                <w:szCs w:val="20"/>
                <w:lang w:val="uk-UA"/>
              </w:rPr>
            </w:pPr>
          </w:p>
        </w:tc>
      </w:tr>
      <w:tr w:rsidR="00985862" w:rsidRPr="00AD7C21" w14:paraId="6468CC4F" w14:textId="77777777" w:rsidTr="00160E5D">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0C1FEE69" w14:textId="77777777" w:rsidR="00985862" w:rsidRPr="00AD7C21" w:rsidRDefault="00985862" w:rsidP="006762AC">
            <w:pPr>
              <w:spacing w:after="0" w:line="240" w:lineRule="auto"/>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Загальна вартість тендерної пропозиції   </w:t>
            </w:r>
          </w:p>
          <w:p w14:paraId="4009EC10" w14:textId="77777777" w:rsidR="00985862" w:rsidRPr="00AD7C21" w:rsidRDefault="00985862" w:rsidP="006762AC">
            <w:pPr>
              <w:spacing w:after="0" w:line="240" w:lineRule="auto"/>
              <w:jc w:val="right"/>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______________ (вказати суму  з ПДВ чи без ПДВ) Σ</w:t>
            </w:r>
          </w:p>
        </w:tc>
        <w:tc>
          <w:tcPr>
            <w:tcW w:w="1582" w:type="dxa"/>
            <w:tcBorders>
              <w:top w:val="single" w:sz="6" w:space="0" w:color="auto"/>
              <w:left w:val="single" w:sz="6" w:space="0" w:color="auto"/>
              <w:bottom w:val="single" w:sz="6" w:space="0" w:color="auto"/>
              <w:right w:val="single" w:sz="6" w:space="0" w:color="auto"/>
            </w:tcBorders>
          </w:tcPr>
          <w:p w14:paraId="57B20B4F" w14:textId="77777777" w:rsidR="00985862" w:rsidRPr="00AD7C21" w:rsidRDefault="00985862" w:rsidP="006762AC">
            <w:pPr>
              <w:spacing w:after="0" w:line="240" w:lineRule="auto"/>
              <w:rPr>
                <w:rFonts w:ascii="Times New Roman" w:eastAsia="Calibri" w:hAnsi="Times New Roman" w:cs="Times New Roman"/>
                <w:b/>
                <w:bCs/>
                <w:sz w:val="20"/>
                <w:szCs w:val="20"/>
                <w:lang w:val="uk-UA"/>
              </w:rPr>
            </w:pPr>
          </w:p>
        </w:tc>
      </w:tr>
    </w:tbl>
    <w:p w14:paraId="2372E125" w14:textId="77777777" w:rsidR="00985862" w:rsidRPr="00B653AF" w:rsidRDefault="00985862" w:rsidP="0098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val="uk-UA"/>
        </w:rPr>
      </w:pPr>
    </w:p>
    <w:p w14:paraId="0934183E"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 xml:space="preserve">     Ми, ______________________________ (найменування Учасника), </w:t>
      </w:r>
      <w:proofErr w:type="spellStart"/>
      <w:r w:rsidRPr="00B653AF">
        <w:rPr>
          <w:rFonts w:ascii="Times New Roman" w:eastAsia="Times New Roman" w:hAnsi="Times New Roman"/>
          <w:color w:val="000000"/>
          <w:lang w:eastAsia="ru-RU"/>
        </w:rPr>
        <w:t>пітверджуємо</w:t>
      </w:r>
      <w:proofErr w:type="spellEnd"/>
      <w:r w:rsidRPr="00B653AF">
        <w:rPr>
          <w:rFonts w:ascii="Times New Roman" w:eastAsia="Times New Roman" w:hAnsi="Times New Roman"/>
          <w:color w:val="000000"/>
          <w:lang w:eastAsia="ru-RU"/>
        </w:rPr>
        <w:t xml:space="preserve"> наступне:</w:t>
      </w:r>
    </w:p>
    <w:p w14:paraId="2E92C729" w14:textId="773A1F6C"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1. Ми погоджуємося з проектом договору, що викладений у Додатку №</w:t>
      </w:r>
      <w:r w:rsidR="00FD6B3F">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6</w:t>
      </w:r>
      <w:r w:rsidRPr="00B653AF">
        <w:rPr>
          <w:rFonts w:ascii="Times New Roman" w:eastAsia="Times New Roman" w:hAnsi="Times New Roman"/>
          <w:color w:val="000000"/>
          <w:lang w:eastAsia="ru-RU"/>
        </w:rPr>
        <w:t xml:space="preserve"> до цієї Тендерної документації (далі – ТД) на закупівлю ___________________ (зазначається назва предмета закупівлі).</w:t>
      </w:r>
    </w:p>
    <w:p w14:paraId="4FEF320E" w14:textId="0F02BDDA" w:rsidR="00985862" w:rsidRPr="00B653AF" w:rsidRDefault="00985862" w:rsidP="00F17988">
      <w:pPr>
        <w:tabs>
          <w:tab w:val="left" w:pos="1440"/>
        </w:tabs>
        <w:spacing w:after="0" w:line="240" w:lineRule="auto"/>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2. Якщо буде прийняте рішення про намір укласти договір про закупівлю товарів: за кодом </w:t>
      </w:r>
      <w:r w:rsidR="00F17988" w:rsidRPr="00F17988">
        <w:rPr>
          <w:rFonts w:ascii="Times New Roman" w:hAnsi="Times New Roman" w:cs="Times New Roman"/>
          <w:color w:val="000000"/>
          <w:lang w:val="uk-UA"/>
        </w:rPr>
        <w:t>за кодом ДК 021:2015 - 15880000-0 — Спеціальні продукти харчування,</w:t>
      </w:r>
      <w:r w:rsidR="00F17988">
        <w:rPr>
          <w:rFonts w:ascii="Times New Roman" w:hAnsi="Times New Roman" w:cs="Times New Roman"/>
          <w:color w:val="000000"/>
          <w:lang w:val="uk-UA"/>
        </w:rPr>
        <w:t xml:space="preserve"> </w:t>
      </w:r>
      <w:r w:rsidR="00F17988" w:rsidRPr="00F17988">
        <w:rPr>
          <w:rFonts w:ascii="Times New Roman" w:hAnsi="Times New Roman" w:cs="Times New Roman"/>
          <w:color w:val="000000"/>
          <w:lang w:val="uk-UA"/>
        </w:rPr>
        <w:t>збагачені поживними речовинами (Спеціальні харчові суміші)</w:t>
      </w:r>
      <w:r w:rsidRPr="00B653AF">
        <w:rPr>
          <w:rFonts w:ascii="Times New Roman" w:hAnsi="Times New Roman" w:cs="Times New Roman"/>
          <w:color w:val="000000"/>
          <w:lang w:val="uk-UA"/>
        </w:rPr>
        <w:t xml:space="preserve">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не пізніше ніж через </w:t>
      </w:r>
      <w:r>
        <w:rPr>
          <w:rFonts w:ascii="Times New Roman" w:hAnsi="Times New Roman" w:cs="Times New Roman"/>
          <w:color w:val="000000"/>
          <w:lang w:val="uk-UA"/>
        </w:rPr>
        <w:t>15</w:t>
      </w:r>
      <w:r w:rsidRPr="00B653AF">
        <w:rPr>
          <w:rFonts w:ascii="Times New Roman" w:hAnsi="Times New Roman" w:cs="Times New Roman"/>
          <w:color w:val="000000"/>
          <w:lang w:val="uk-UA"/>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6602BD6"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27E8808"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0504C95" w14:textId="1056FD2E" w:rsidR="00985862" w:rsidRDefault="00985862" w:rsidP="00985862">
      <w:pPr>
        <w:spacing w:after="0" w:line="240" w:lineRule="auto"/>
        <w:rPr>
          <w:rFonts w:ascii="Times New Roman" w:eastAsia="Times New Roman" w:hAnsi="Times New Roman" w:cs="Times New Roman"/>
          <w:color w:val="000000"/>
          <w:lang w:val="uk-UA" w:eastAsia="ru-RU"/>
        </w:rPr>
      </w:pPr>
    </w:p>
    <w:p w14:paraId="2E7D0187" w14:textId="77777777" w:rsidR="00F54CE7" w:rsidRDefault="00F54CE7">
      <w:pPr>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br w:type="page"/>
      </w:r>
    </w:p>
    <w:p w14:paraId="553B1BB2" w14:textId="3FA4C096" w:rsidR="005025FF" w:rsidRPr="005025FF" w:rsidRDefault="005025FF" w:rsidP="005025FF">
      <w:pPr>
        <w:spacing w:after="0" w:line="240" w:lineRule="auto"/>
        <w:ind w:firstLine="540"/>
        <w:jc w:val="right"/>
        <w:rPr>
          <w:rFonts w:ascii="Times New Roman" w:eastAsia="Times New Roman" w:hAnsi="Times New Roman" w:cs="Times New Roman"/>
          <w:bCs/>
          <w:i/>
          <w:sz w:val="24"/>
          <w:szCs w:val="24"/>
          <w:lang w:val="uk-UA" w:eastAsia="ru-RU"/>
        </w:rPr>
      </w:pPr>
      <w:r w:rsidRPr="005025FF">
        <w:rPr>
          <w:rFonts w:ascii="Times New Roman" w:eastAsia="Times New Roman" w:hAnsi="Times New Roman" w:cs="Times New Roman"/>
          <w:bCs/>
          <w:i/>
          <w:sz w:val="24"/>
          <w:szCs w:val="24"/>
          <w:lang w:val="uk-UA" w:eastAsia="ru-RU"/>
        </w:rPr>
        <w:lastRenderedPageBreak/>
        <w:t>Додаток 2</w:t>
      </w:r>
    </w:p>
    <w:p w14:paraId="19925CCE" w14:textId="77777777" w:rsidR="00D96176" w:rsidRPr="00D96176" w:rsidRDefault="00D96176" w:rsidP="00D96176">
      <w:pPr>
        <w:shd w:val="clear" w:color="auto" w:fill="FFFFFF"/>
        <w:suppressAutoHyphens/>
        <w:spacing w:after="0" w:line="240" w:lineRule="auto"/>
        <w:ind w:firstLine="709"/>
        <w:jc w:val="center"/>
        <w:rPr>
          <w:rFonts w:ascii="Times New Roman" w:eastAsia="Times New Roman" w:hAnsi="Times New Roman" w:cs="Times New Roman"/>
          <w:b/>
          <w:bCs/>
          <w:iCs/>
          <w:sz w:val="24"/>
          <w:szCs w:val="24"/>
          <w:lang w:val="uk-UA" w:eastAsia="zh-CN"/>
        </w:rPr>
      </w:pPr>
      <w:r w:rsidRPr="00D96176">
        <w:rPr>
          <w:rFonts w:ascii="Times New Roman" w:eastAsia="Times New Roman" w:hAnsi="Times New Roman" w:cs="Times New Roman"/>
          <w:b/>
          <w:bCs/>
          <w:iCs/>
          <w:sz w:val="24"/>
          <w:szCs w:val="24"/>
          <w:lang w:val="uk-UA" w:eastAsia="zh-CN"/>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EFF056F" w14:textId="77777777" w:rsidR="00D96176" w:rsidRPr="00D96176" w:rsidRDefault="00D96176" w:rsidP="00D96176">
      <w:pPr>
        <w:suppressAutoHyphens/>
        <w:spacing w:after="0" w:line="240" w:lineRule="auto"/>
        <w:jc w:val="center"/>
        <w:rPr>
          <w:rFonts w:ascii="Times New Roman" w:eastAsia="Calibri" w:hAnsi="Times New Roman" w:cs="Times New Roman"/>
          <w:b/>
          <w:sz w:val="24"/>
          <w:szCs w:val="24"/>
          <w:lang w:val="uk-UA" w:eastAsia="ar-SA"/>
        </w:rPr>
      </w:pPr>
    </w:p>
    <w:p w14:paraId="38802873" w14:textId="77777777" w:rsidR="00D96176" w:rsidRPr="00D96176" w:rsidRDefault="00D96176" w:rsidP="00D96176">
      <w:pPr>
        <w:widowControl w:val="0"/>
        <w:suppressAutoHyphens/>
        <w:spacing w:after="0" w:line="240" w:lineRule="auto"/>
        <w:jc w:val="both"/>
        <w:rPr>
          <w:rFonts w:ascii="Times New Roman" w:eastAsia="Times New Roman" w:hAnsi="Times New Roman" w:cs="Times New Roman"/>
          <w:sz w:val="24"/>
          <w:szCs w:val="24"/>
          <w:lang w:val="uk-UA" w:eastAsia="zh-CN"/>
        </w:rPr>
      </w:pPr>
      <w:r w:rsidRPr="00D96176">
        <w:rPr>
          <w:rFonts w:ascii="Times New Roman" w:eastAsia="Times New Roman" w:hAnsi="Times New Roman" w:cs="Times New Roman"/>
          <w:sz w:val="24"/>
          <w:szCs w:val="24"/>
          <w:lang w:val="uk-UA" w:eastAsia="zh-CN"/>
        </w:rPr>
        <w:t xml:space="preserve">Замовник </w:t>
      </w:r>
      <w:r w:rsidRPr="00D96176">
        <w:rPr>
          <w:rFonts w:ascii="Times New Roman" w:eastAsia="Times New Roman" w:hAnsi="Times New Roman" w:cs="Times New Roman"/>
          <w:b/>
          <w:sz w:val="24"/>
          <w:szCs w:val="24"/>
          <w:lang w:val="uk-UA" w:eastAsia="zh-CN"/>
        </w:rPr>
        <w:t>не застосовує до учасників процедури закупівлі кваліфікаційні критерії</w:t>
      </w:r>
      <w:r w:rsidRPr="00D96176">
        <w:rPr>
          <w:rFonts w:ascii="Times New Roman" w:eastAsia="Times New Roman" w:hAnsi="Times New Roman" w:cs="Times New Roman"/>
          <w:sz w:val="24"/>
          <w:szCs w:val="24"/>
          <w:lang w:val="uk-UA" w:eastAsia="zh-CN"/>
        </w:rPr>
        <w:t>,</w:t>
      </w:r>
      <w:r w:rsidRPr="00D96176">
        <w:rPr>
          <w:rFonts w:ascii="Times New Roman" w:eastAsia="Times New Roman" w:hAnsi="Times New Roman" w:cs="Times New Roman"/>
          <w:b/>
          <w:sz w:val="24"/>
          <w:szCs w:val="24"/>
          <w:lang w:val="uk-UA" w:eastAsia="zh-CN"/>
        </w:rPr>
        <w:t xml:space="preserve"> </w:t>
      </w:r>
      <w:r w:rsidRPr="00D96176">
        <w:rPr>
          <w:rFonts w:ascii="Times New Roman" w:eastAsia="Times New Roman" w:hAnsi="Times New Roman" w:cs="Times New Roman"/>
          <w:sz w:val="24"/>
          <w:szCs w:val="24"/>
          <w:lang w:val="uk-UA" w:eastAsia="zh-CN"/>
        </w:rPr>
        <w:t>визначені статтею 16 Закону відповідно до пункту 45 Особливостей.</w:t>
      </w:r>
    </w:p>
    <w:p w14:paraId="1EFFD26D"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eastAsia="ru-RU"/>
        </w:rPr>
      </w:pPr>
    </w:p>
    <w:p w14:paraId="57385086" w14:textId="77777777" w:rsidR="005025FF" w:rsidRPr="005025FF" w:rsidRDefault="005025FF" w:rsidP="005025FF">
      <w:pPr>
        <w:spacing w:after="0" w:line="240" w:lineRule="auto"/>
        <w:ind w:right="208"/>
        <w:contextualSpacing/>
        <w:jc w:val="right"/>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i/>
          <w:noProof/>
          <w:sz w:val="24"/>
          <w:szCs w:val="24"/>
          <w:lang w:val="uk-UA" w:eastAsia="ru-RU"/>
        </w:rPr>
        <w:t>Додаток 3</w:t>
      </w:r>
    </w:p>
    <w:p w14:paraId="267615F9" w14:textId="77777777" w:rsidR="005025FF" w:rsidRPr="005025FF" w:rsidRDefault="005025FF" w:rsidP="005025FF">
      <w:pPr>
        <w:spacing w:after="0" w:line="240" w:lineRule="auto"/>
        <w:jc w:val="center"/>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ВИМОГИ НА ВИКОНАННЯ СТ. 17 ЗАКОНУ УКРАЇНИ «ПРО ПУБЛІЧНІ ЗАКУПІВЛІ»</w:t>
      </w:r>
    </w:p>
    <w:p w14:paraId="1B35BD83" w14:textId="77777777" w:rsidR="005025FF" w:rsidRPr="005025FF" w:rsidRDefault="005025FF" w:rsidP="005025FF">
      <w:pPr>
        <w:spacing w:after="0" w:line="240" w:lineRule="auto"/>
        <w:jc w:val="center"/>
        <w:rPr>
          <w:rFonts w:ascii="Times New Roman" w:eastAsia="Calibri" w:hAnsi="Times New Roman" w:cs="Times New Roman"/>
          <w:b/>
          <w:color w:val="000000"/>
          <w:lang w:val="uk-UA"/>
        </w:rPr>
      </w:pPr>
    </w:p>
    <w:p w14:paraId="06E6B8B0" w14:textId="77777777" w:rsidR="00D96176" w:rsidRPr="00D96176" w:rsidRDefault="00D96176" w:rsidP="00D96176">
      <w:pPr>
        <w:suppressAutoHyphens/>
        <w:spacing w:after="0" w:line="240" w:lineRule="auto"/>
        <w:ind w:firstLine="709"/>
        <w:jc w:val="center"/>
        <w:rPr>
          <w:rFonts w:ascii="Times New Roman" w:eastAsia="Times New Roman" w:hAnsi="Times New Roman" w:cs="Times New Roman"/>
          <w:b/>
          <w:bCs/>
          <w:sz w:val="24"/>
          <w:szCs w:val="24"/>
          <w:lang w:val="uk-UA" w:eastAsia="zh-CN"/>
        </w:rPr>
      </w:pPr>
      <w:r w:rsidRPr="00D96176">
        <w:rPr>
          <w:rFonts w:ascii="Times New Roman" w:eastAsia="Times New Roman" w:hAnsi="Times New Roman" w:cs="Times New Roman"/>
          <w:b/>
          <w:bCs/>
          <w:sz w:val="24"/>
          <w:szCs w:val="24"/>
          <w:lang w:val="uk-UA" w:eastAsia="zh-CN"/>
        </w:rPr>
        <w:t xml:space="preserve">2. ПІДТВЕРДЖЕННЯ ВІДПОВІДНОСТІ УЧАСНИКА ВИМОГАМ, ВИЗНАЧЕНИМ У СТАТТІ 17 ЗАКОНУ «ПРО ПУБЛІЧНІ ЗАКУПІВЛІ» (ДАЛІ-ЗАКОН) </w:t>
      </w:r>
      <w:bookmarkStart w:id="0" w:name="_Hlk117761035"/>
      <w:r w:rsidRPr="00D96176">
        <w:rPr>
          <w:rFonts w:ascii="Times New Roman" w:eastAsia="Times New Roman" w:hAnsi="Times New Roman" w:cs="Times New Roman"/>
          <w:b/>
          <w:bCs/>
          <w:sz w:val="24"/>
          <w:szCs w:val="24"/>
          <w:lang w:val="uk-UA" w:eastAsia="zh-CN"/>
        </w:rPr>
        <w:t>ВІДПОВІДНО ДО ВИМОГ ОСОБЛИВОСТЕЙ.</w:t>
      </w:r>
      <w:bookmarkEnd w:id="0"/>
    </w:p>
    <w:p w14:paraId="5C47F90C" w14:textId="77777777" w:rsidR="00D96176" w:rsidRPr="00D96176" w:rsidRDefault="00D96176" w:rsidP="00D96176">
      <w:pPr>
        <w:suppressAutoHyphens/>
        <w:spacing w:after="0" w:line="240" w:lineRule="auto"/>
        <w:ind w:firstLine="709"/>
        <w:jc w:val="center"/>
        <w:rPr>
          <w:rFonts w:ascii="Times New Roman" w:eastAsia="Times New Roman" w:hAnsi="Times New Roman" w:cs="Times New Roman"/>
          <w:b/>
          <w:bCs/>
          <w:sz w:val="24"/>
          <w:szCs w:val="24"/>
          <w:lang w:val="uk-UA" w:eastAsia="zh-CN"/>
        </w:rPr>
      </w:pPr>
    </w:p>
    <w:p w14:paraId="502A3BA4" w14:textId="77777777" w:rsidR="00D96176" w:rsidRPr="00D96176" w:rsidRDefault="00D96176" w:rsidP="00D96176">
      <w:pPr>
        <w:pBdr>
          <w:top w:val="nil"/>
          <w:left w:val="nil"/>
          <w:bottom w:val="nil"/>
          <w:right w:val="nil"/>
          <w:between w:val="nil"/>
        </w:pBdr>
        <w:suppressAutoHyphens/>
        <w:spacing w:after="450" w:line="240" w:lineRule="auto"/>
        <w:jc w:val="both"/>
        <w:rPr>
          <w:rFonts w:ascii="Times New Roman" w:eastAsia="Times New Roman" w:hAnsi="Times New Roman" w:cs="Times New Roman"/>
          <w:sz w:val="24"/>
          <w:szCs w:val="24"/>
          <w:lang w:val="uk-UA" w:eastAsia="zh-CN"/>
        </w:rPr>
      </w:pPr>
      <w:r w:rsidRPr="00D96176">
        <w:rPr>
          <w:rFonts w:ascii="Times New Roman" w:eastAsia="Times New Roman" w:hAnsi="Times New Roman" w:cs="Times New Roman"/>
          <w:sz w:val="24"/>
          <w:szCs w:val="24"/>
          <w:lang w:val="uk-UA" w:eastAsia="zh-C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F3EED33" w14:textId="77777777" w:rsidR="00D96176" w:rsidRPr="00D96176" w:rsidRDefault="00D96176" w:rsidP="00D96176">
      <w:pPr>
        <w:pBdr>
          <w:top w:val="nil"/>
          <w:left w:val="nil"/>
          <w:bottom w:val="nil"/>
          <w:right w:val="nil"/>
          <w:between w:val="nil"/>
        </w:pBdr>
        <w:suppressAutoHyphens/>
        <w:spacing w:after="450" w:line="240" w:lineRule="auto"/>
        <w:jc w:val="both"/>
        <w:rPr>
          <w:rFonts w:ascii="Times New Roman" w:eastAsia="Times New Roman" w:hAnsi="Times New Roman" w:cs="Times New Roman"/>
          <w:sz w:val="24"/>
          <w:szCs w:val="24"/>
          <w:lang w:val="uk-UA" w:eastAsia="zh-CN"/>
        </w:rPr>
      </w:pPr>
      <w:r w:rsidRPr="00D96176">
        <w:rPr>
          <w:rFonts w:ascii="Times New Roman" w:eastAsia="Times New Roman" w:hAnsi="Times New Roman" w:cs="Times New Roman"/>
          <w:sz w:val="24"/>
          <w:szCs w:val="24"/>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D96176">
        <w:rPr>
          <w:rFonts w:ascii="Times New Roman" w:eastAsia="Times New Roman" w:hAnsi="Times New Roman" w:cs="Times New Roman"/>
          <w:b/>
          <w:bCs/>
          <w:sz w:val="24"/>
          <w:szCs w:val="24"/>
          <w:lang w:val="uk-UA" w:eastAsia="zh-CN"/>
        </w:rPr>
        <w:t xml:space="preserve">(частина 1 та </w:t>
      </w:r>
      <w:r w:rsidRPr="00D96176">
        <w:rPr>
          <w:rFonts w:ascii="Times New Roman" w:eastAsia="Times New Roman" w:hAnsi="Times New Roman" w:cs="Times New Roman"/>
          <w:b/>
          <w:bCs/>
          <w:sz w:val="24"/>
          <w:szCs w:val="24"/>
          <w:u w:val="single"/>
          <w:lang w:val="uk-UA" w:eastAsia="zh-CN"/>
        </w:rPr>
        <w:t>частина 2</w:t>
      </w:r>
      <w:r w:rsidRPr="00D96176">
        <w:rPr>
          <w:rFonts w:ascii="Times New Roman" w:eastAsia="Times New Roman" w:hAnsi="Times New Roman" w:cs="Times New Roman"/>
          <w:b/>
          <w:bCs/>
          <w:sz w:val="24"/>
          <w:szCs w:val="24"/>
          <w:lang w:val="uk-UA" w:eastAsia="zh-CN"/>
        </w:rPr>
        <w:t>)</w:t>
      </w:r>
      <w:r w:rsidRPr="00D96176">
        <w:rPr>
          <w:rFonts w:ascii="Times New Roman" w:eastAsia="Times New Roman" w:hAnsi="Times New Roman" w:cs="Times New Roman"/>
          <w:sz w:val="24"/>
          <w:szCs w:val="24"/>
          <w:lang w:val="uk-UA" w:eastAsia="zh-CN"/>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64E48A9" w14:textId="77777777" w:rsidR="00160E5D" w:rsidRPr="00160E5D" w:rsidRDefault="00160E5D" w:rsidP="00160E5D">
      <w:pPr>
        <w:suppressAutoHyphens/>
        <w:spacing w:after="0" w:line="240" w:lineRule="auto"/>
        <w:ind w:firstLine="709"/>
        <w:jc w:val="center"/>
        <w:rPr>
          <w:rFonts w:ascii="Times New Roman" w:eastAsia="Times New Roman" w:hAnsi="Times New Roman" w:cs="Times New Roman"/>
          <w:b/>
          <w:sz w:val="24"/>
          <w:szCs w:val="24"/>
          <w:lang w:val="uk-UA" w:eastAsia="zh-CN"/>
        </w:rPr>
      </w:pPr>
      <w:r w:rsidRPr="00160E5D">
        <w:rPr>
          <w:rFonts w:ascii="Times New Roman" w:eastAsia="Times New Roman" w:hAnsi="Times New Roman" w:cs="Times New Roman"/>
          <w:b/>
          <w:sz w:val="24"/>
          <w:szCs w:val="24"/>
          <w:lang w:val="uk-UA" w:eastAsia="zh-CN"/>
        </w:rPr>
        <w:t>3. ПЕРЕЛІК ДОКУМЕНТІВ ТА ІНФОРМАЦІЇ ДЛЯ ПІДТВЕРДЖЕННЯ ВІДПОВІДНОСТІ ПЕРЕМОЖЦЯ ВИМОГАМ, ВИЗНАЧЕНИМ У СТАТТІ 17 ЗАКОНУ «ПРО ПУБЛІЧНІ ЗАКУПІВЛІ»</w:t>
      </w:r>
      <w:r w:rsidRPr="00160E5D">
        <w:rPr>
          <w:rFonts w:ascii="Times New Roman" w:eastAsia="Times New Roman" w:hAnsi="Times New Roman" w:cs="Times New Roman"/>
          <w:b/>
          <w:bCs/>
          <w:sz w:val="24"/>
          <w:szCs w:val="24"/>
          <w:lang w:val="uk-UA" w:eastAsia="zh-CN"/>
        </w:rPr>
        <w:t xml:space="preserve"> ВІДПОВІДНО ДО ВИМОГ ОСОБЛИВОСТЕЙ.</w:t>
      </w:r>
      <w:r w:rsidRPr="00160E5D">
        <w:rPr>
          <w:rFonts w:ascii="Times New Roman" w:eastAsia="Times New Roman" w:hAnsi="Times New Roman" w:cs="Times New Roman"/>
          <w:b/>
          <w:sz w:val="24"/>
          <w:szCs w:val="24"/>
          <w:lang w:val="uk-UA" w:eastAsia="zh-CN"/>
        </w:rPr>
        <w:t>:</w:t>
      </w:r>
    </w:p>
    <w:p w14:paraId="044620DD" w14:textId="77777777" w:rsidR="00160E5D" w:rsidRPr="00160E5D" w:rsidRDefault="00160E5D" w:rsidP="00160E5D">
      <w:pPr>
        <w:suppressAutoHyphens/>
        <w:spacing w:after="0" w:line="240" w:lineRule="auto"/>
        <w:ind w:firstLine="6"/>
        <w:jc w:val="both"/>
        <w:rPr>
          <w:rFonts w:ascii="Times New Roman" w:eastAsia="Times New Roman" w:hAnsi="Times New Roman" w:cs="Times New Roman"/>
          <w:b/>
          <w:sz w:val="24"/>
          <w:szCs w:val="24"/>
          <w:lang w:val="uk-UA" w:eastAsia="ru-RU"/>
        </w:rPr>
      </w:pPr>
    </w:p>
    <w:p w14:paraId="11676ADF" w14:textId="77777777" w:rsidR="00160E5D" w:rsidRPr="00160E5D" w:rsidRDefault="00160E5D" w:rsidP="00160E5D">
      <w:pPr>
        <w:suppressAutoHyphens/>
        <w:spacing w:after="0" w:line="240" w:lineRule="auto"/>
        <w:ind w:left="6"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xml:space="preserve">1. Підтвердження відповідності </w:t>
      </w:r>
      <w:r w:rsidRPr="00160E5D">
        <w:rPr>
          <w:rFonts w:ascii="Times New Roman" w:eastAsia="Times New Roman" w:hAnsi="Times New Roman" w:cs="Times New Roman"/>
          <w:b/>
          <w:sz w:val="24"/>
          <w:szCs w:val="24"/>
          <w:u w:val="single"/>
          <w:lang w:val="uk-UA" w:eastAsia="ru-RU"/>
        </w:rPr>
        <w:t>УЧАСНИКА</w:t>
      </w:r>
      <w:r w:rsidRPr="00160E5D">
        <w:rPr>
          <w:rFonts w:ascii="Times New Roman" w:eastAsia="Times New Roman" w:hAnsi="Times New Roman" w:cs="Times New Roman"/>
          <w:b/>
          <w:sz w:val="24"/>
          <w:szCs w:val="24"/>
          <w:lang w:val="uk-UA" w:eastAsia="ru-RU"/>
        </w:rPr>
        <w:t xml:space="preserve"> вимогам, визначеним </w:t>
      </w:r>
      <w:r w:rsidRPr="00160E5D">
        <w:rPr>
          <w:rFonts w:ascii="Calibri" w:eastAsia="Calibri" w:hAnsi="Calibri" w:cs="Calibri"/>
          <w:b/>
          <w:lang w:val="uk-UA" w:eastAsia="ru-RU"/>
        </w:rPr>
        <w:t xml:space="preserve">у п. 44 </w:t>
      </w:r>
      <w:r w:rsidRPr="00160E5D">
        <w:rPr>
          <w:rFonts w:ascii="Calibri" w:eastAsia="Calibri" w:hAnsi="Calibri" w:cs="Calibri"/>
          <w:b/>
          <w:bCs/>
          <w:lang w:val="uk-UA" w:eastAsia="zh-CN"/>
        </w:rPr>
        <w:t>Особливостей</w:t>
      </w:r>
    </w:p>
    <w:p w14:paraId="477BA369" w14:textId="77777777" w:rsidR="00160E5D" w:rsidRPr="00160E5D" w:rsidRDefault="00160E5D" w:rsidP="00160E5D">
      <w:pPr>
        <w:suppressAutoHyphens/>
        <w:spacing w:after="0" w:line="240" w:lineRule="auto"/>
        <w:ind w:firstLine="6"/>
        <w:jc w:val="both"/>
        <w:rPr>
          <w:rFonts w:ascii="Times New Roman" w:eastAsia="Times New Roman" w:hAnsi="Times New Roman" w:cs="Times New Roman"/>
          <w:b/>
          <w:strike/>
          <w:sz w:val="24"/>
          <w:szCs w:val="24"/>
          <w:lang w:val="uk-UA" w:eastAsia="ru-RU"/>
        </w:rPr>
      </w:pPr>
    </w:p>
    <w:p w14:paraId="6D38C809" w14:textId="77777777" w:rsidR="00160E5D" w:rsidRPr="00160E5D" w:rsidRDefault="00160E5D" w:rsidP="00160E5D">
      <w:pPr>
        <w:suppressAutoHyphens/>
        <w:spacing w:after="160" w:line="252" w:lineRule="auto"/>
        <w:ind w:firstLine="567"/>
        <w:jc w:val="both"/>
        <w:rPr>
          <w:rFonts w:ascii="Calibri" w:eastAsia="Calibri" w:hAnsi="Calibri" w:cs="Calibri"/>
          <w:lang w:val="uk-UA" w:eastAsia="zh-CN"/>
        </w:rPr>
      </w:pPr>
      <w:r w:rsidRPr="00160E5D">
        <w:rPr>
          <w:rFonts w:ascii="Times New Roman" w:eastAsia="Calibri" w:hAnsi="Times New Roman" w:cs="Times New Roman"/>
          <w:color w:val="000000"/>
          <w:sz w:val="24"/>
          <w:szCs w:val="24"/>
          <w:lang w:val="uk-UA" w:eastAsia="zh-CN"/>
        </w:rPr>
        <w:t>Відповідно до абзацу 16 п. 44 Особливостей учасник процедури закупівлі підтверджує відсутність підстав, зазначених в п. 44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65EF9C1" w14:textId="77777777" w:rsidR="00160E5D" w:rsidRPr="00160E5D" w:rsidRDefault="00160E5D" w:rsidP="00160E5D">
      <w:pPr>
        <w:suppressAutoHyphens/>
        <w:spacing w:after="0" w:line="240" w:lineRule="auto"/>
        <w:ind w:firstLine="567"/>
        <w:jc w:val="both"/>
        <w:rPr>
          <w:rFonts w:ascii="Calibri" w:eastAsia="Calibri" w:hAnsi="Calibri" w:cs="Calibri"/>
          <w:lang w:val="uk-UA" w:eastAsia="zh-CN"/>
        </w:rPr>
      </w:pPr>
      <w:r w:rsidRPr="00160E5D">
        <w:rPr>
          <w:rFonts w:ascii="Times New Roman" w:eastAsia="Calibri" w:hAnsi="Times New Roman" w:cs="Times New Roman"/>
          <w:color w:val="000000"/>
          <w:sz w:val="24"/>
          <w:szCs w:val="24"/>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44 Особливостей (крім абзацу 14 цього пункту), крім самостійного декларування відсутності таких підстав учасником процедури закупівлі відповідно до абзацу 16 цього пункту</w:t>
      </w:r>
    </w:p>
    <w:p w14:paraId="74A03DF2" w14:textId="77777777" w:rsidR="00160E5D" w:rsidRPr="00160E5D" w:rsidRDefault="00160E5D" w:rsidP="00160E5D">
      <w:pPr>
        <w:widowControl w:val="0"/>
        <w:suppressAutoHyphens/>
        <w:spacing w:after="0" w:line="240" w:lineRule="auto"/>
        <w:ind w:firstLine="567"/>
        <w:jc w:val="both"/>
        <w:rPr>
          <w:rFonts w:ascii="Calibri" w:eastAsia="Calibri" w:hAnsi="Calibri" w:cs="Calibri"/>
          <w:lang w:val="uk-UA" w:eastAsia="zh-CN"/>
        </w:rPr>
      </w:pPr>
      <w:r w:rsidRPr="00160E5D">
        <w:rPr>
          <w:rFonts w:ascii="Times New Roman" w:eastAsia="Calibri" w:hAnsi="Times New Roman" w:cs="Times New Roman"/>
          <w:color w:val="000000"/>
          <w:sz w:val="24"/>
          <w:szCs w:val="24"/>
          <w:lang w:val="uk-UA" w:eastAsia="zh-CN"/>
        </w:rPr>
        <w:t xml:space="preserve">Учасник  повинен надати довідку у </w:t>
      </w:r>
      <w:r w:rsidRPr="00160E5D">
        <w:rPr>
          <w:rFonts w:ascii="Times New Roman" w:eastAsia="Calibri" w:hAnsi="Times New Roman" w:cs="Times New Roman"/>
          <w:b/>
          <w:color w:val="000000"/>
          <w:sz w:val="24"/>
          <w:szCs w:val="24"/>
          <w:lang w:val="uk-UA" w:eastAsia="zh-CN"/>
        </w:rPr>
        <w:t>довільній формі</w:t>
      </w:r>
      <w:r w:rsidRPr="00160E5D">
        <w:rPr>
          <w:rFonts w:ascii="Times New Roman" w:eastAsia="Calibri" w:hAnsi="Times New Roman" w:cs="Times New Roman"/>
          <w:color w:val="000000"/>
          <w:sz w:val="24"/>
          <w:szCs w:val="24"/>
          <w:lang w:val="uk-UA" w:eastAsia="zh-C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160E5D">
        <w:rPr>
          <w:rFonts w:ascii="Times New Roman" w:eastAsia="Calibri" w:hAnsi="Times New Roman" w:cs="Times New Roman"/>
          <w:color w:val="000000"/>
          <w:sz w:val="24"/>
          <w:szCs w:val="24"/>
          <w:lang w:val="uk-UA" w:eastAsia="zh-CN"/>
        </w:rPr>
        <w:lastRenderedPageBreak/>
        <w:t>відмовлено в участі в процедурі закупівлі.</w:t>
      </w:r>
    </w:p>
    <w:p w14:paraId="42756F24" w14:textId="77777777" w:rsidR="00160E5D" w:rsidRPr="00160E5D" w:rsidRDefault="00160E5D" w:rsidP="00160E5D">
      <w:pPr>
        <w:suppressAutoHyphens/>
        <w:spacing w:after="0" w:line="240" w:lineRule="auto"/>
        <w:ind w:firstLine="567"/>
        <w:jc w:val="both"/>
        <w:rPr>
          <w:rFonts w:ascii="Times New Roman" w:eastAsia="Calibri" w:hAnsi="Times New Roman" w:cs="Times New Roman"/>
          <w:color w:val="000000"/>
          <w:sz w:val="24"/>
          <w:szCs w:val="24"/>
          <w:lang w:val="uk-UA" w:eastAsia="zh-CN"/>
        </w:rPr>
      </w:pPr>
    </w:p>
    <w:p w14:paraId="2E35863B" w14:textId="77777777" w:rsidR="00160E5D" w:rsidRPr="00160E5D" w:rsidRDefault="00160E5D" w:rsidP="00160E5D">
      <w:pPr>
        <w:suppressAutoHyphens/>
        <w:spacing w:after="0" w:line="240" w:lineRule="auto"/>
        <w:ind w:firstLine="6"/>
        <w:jc w:val="both"/>
        <w:rPr>
          <w:rFonts w:ascii="Times New Roman" w:eastAsia="Times New Roman" w:hAnsi="Times New Roman" w:cs="Times New Roman"/>
          <w:color w:val="000000"/>
          <w:sz w:val="20"/>
          <w:szCs w:val="20"/>
          <w:lang w:val="uk-UA" w:eastAsia="ru-RU"/>
        </w:rPr>
      </w:pPr>
    </w:p>
    <w:p w14:paraId="566B4A37" w14:textId="77777777" w:rsidR="00160E5D" w:rsidRPr="00160E5D" w:rsidRDefault="00160E5D" w:rsidP="00160E5D">
      <w:pPr>
        <w:suppressAutoHyphens/>
        <w:spacing w:after="0" w:line="240"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xml:space="preserve">2. Перелік документів та інформації  для підтвердження відповідності </w:t>
      </w:r>
      <w:r w:rsidRPr="00160E5D">
        <w:rPr>
          <w:rFonts w:ascii="Times New Roman" w:eastAsia="Times New Roman" w:hAnsi="Times New Roman" w:cs="Times New Roman"/>
          <w:b/>
          <w:sz w:val="24"/>
          <w:szCs w:val="24"/>
          <w:u w:val="single"/>
          <w:lang w:val="uk-UA" w:eastAsia="ru-RU"/>
        </w:rPr>
        <w:t xml:space="preserve">ПЕРЕМОЖЦЯ </w:t>
      </w:r>
      <w:r w:rsidRPr="00160E5D">
        <w:rPr>
          <w:rFonts w:ascii="Times New Roman" w:eastAsia="Times New Roman" w:hAnsi="Times New Roman" w:cs="Times New Roman"/>
          <w:b/>
          <w:sz w:val="24"/>
          <w:szCs w:val="24"/>
          <w:lang w:val="uk-UA" w:eastAsia="ru-RU"/>
        </w:rPr>
        <w:t xml:space="preserve">вимогам, визначеним. </w:t>
      </w:r>
      <w:r w:rsidRPr="00160E5D">
        <w:rPr>
          <w:rFonts w:ascii="Calibri" w:eastAsia="Calibri" w:hAnsi="Calibri" w:cs="Calibri"/>
          <w:b/>
          <w:lang w:val="uk-UA" w:eastAsia="zh-CN"/>
        </w:rPr>
        <w:t>у п. 44 Особливостей</w:t>
      </w:r>
    </w:p>
    <w:p w14:paraId="6D0B1671" w14:textId="77777777" w:rsidR="00160E5D" w:rsidRPr="00160E5D" w:rsidRDefault="00160E5D" w:rsidP="00160E5D">
      <w:pPr>
        <w:suppressAutoHyphens/>
        <w:spacing w:after="0" w:line="240" w:lineRule="auto"/>
        <w:ind w:firstLine="6"/>
        <w:jc w:val="both"/>
        <w:rPr>
          <w:rFonts w:ascii="Times New Roman" w:eastAsia="Times New Roman" w:hAnsi="Times New Roman" w:cs="Times New Roman"/>
          <w:b/>
          <w:sz w:val="24"/>
          <w:szCs w:val="24"/>
          <w:lang w:val="uk-UA" w:eastAsia="ru-RU"/>
        </w:rPr>
      </w:pPr>
      <w:bookmarkStart w:id="1" w:name="_heading=h.1fob9te"/>
      <w:bookmarkEnd w:id="1"/>
    </w:p>
    <w:p w14:paraId="5D68CD8F" w14:textId="77777777" w:rsidR="00160E5D" w:rsidRPr="00160E5D" w:rsidRDefault="00160E5D" w:rsidP="00160E5D">
      <w:pPr>
        <w:suppressAutoHyphens/>
        <w:spacing w:after="0" w:line="240"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xml:space="preserve">2.1. Документи, які надаються  </w:t>
      </w:r>
      <w:r w:rsidRPr="00160E5D">
        <w:rPr>
          <w:rFonts w:ascii="Times New Roman" w:eastAsia="Times New Roman" w:hAnsi="Times New Roman" w:cs="Times New Roman"/>
          <w:b/>
          <w:sz w:val="24"/>
          <w:szCs w:val="24"/>
          <w:u w:val="single"/>
          <w:lang w:val="uk-UA" w:eastAsia="ru-RU"/>
        </w:rPr>
        <w:t>ПЕРЕМОЖЦЕМ</w:t>
      </w:r>
      <w:r w:rsidRPr="00160E5D">
        <w:rPr>
          <w:rFonts w:ascii="Times New Roman" w:eastAsia="Times New Roman" w:hAnsi="Times New Roman" w:cs="Times New Roman"/>
          <w:b/>
          <w:sz w:val="24"/>
          <w:szCs w:val="24"/>
          <w:lang w:val="uk-UA" w:eastAsia="ru-RU"/>
        </w:rPr>
        <w:t xml:space="preserve"> (юридичною особою): </w:t>
      </w:r>
    </w:p>
    <w:p w14:paraId="18A2BEFE" w14:textId="77777777" w:rsidR="00160E5D" w:rsidRPr="00160E5D" w:rsidRDefault="00160E5D" w:rsidP="00160E5D">
      <w:pPr>
        <w:suppressAutoHyphens/>
        <w:spacing w:after="0" w:line="240" w:lineRule="auto"/>
        <w:ind w:firstLine="6"/>
        <w:jc w:val="both"/>
        <w:rPr>
          <w:rFonts w:ascii="Times New Roman" w:eastAsia="Times New Roman" w:hAnsi="Times New Roman" w:cs="Times New Roman"/>
          <w:b/>
          <w:sz w:val="24"/>
          <w:szCs w:val="24"/>
          <w:lang w:val="uk-UA" w:eastAsia="ru-RU"/>
        </w:rPr>
      </w:pPr>
    </w:p>
    <w:tbl>
      <w:tblPr>
        <w:tblW w:w="9776" w:type="dxa"/>
        <w:tblLayout w:type="fixed"/>
        <w:tblLook w:val="04A0" w:firstRow="1" w:lastRow="0" w:firstColumn="1" w:lastColumn="0" w:noHBand="0" w:noVBand="1"/>
      </w:tblPr>
      <w:tblGrid>
        <w:gridCol w:w="534"/>
        <w:gridCol w:w="4110"/>
        <w:gridCol w:w="5132"/>
      </w:tblGrid>
      <w:tr w:rsidR="00160E5D" w:rsidRPr="00160E5D" w14:paraId="3B528242" w14:textId="77777777" w:rsidTr="00F54CE7">
        <w:tc>
          <w:tcPr>
            <w:tcW w:w="534" w:type="dxa"/>
            <w:tcBorders>
              <w:top w:val="single" w:sz="4" w:space="0" w:color="000000"/>
              <w:left w:val="single" w:sz="4" w:space="0" w:color="000000"/>
              <w:bottom w:val="single" w:sz="4" w:space="0" w:color="000000"/>
              <w:right w:val="single" w:sz="4" w:space="0" w:color="000000"/>
            </w:tcBorders>
            <w:hideMark/>
          </w:tcPr>
          <w:p w14:paraId="3685DA29" w14:textId="77777777" w:rsidR="00160E5D" w:rsidRPr="00160E5D" w:rsidRDefault="00160E5D" w:rsidP="00160E5D">
            <w:pPr>
              <w:suppressAutoHyphens/>
              <w:spacing w:after="0" w:line="256" w:lineRule="auto"/>
              <w:ind w:firstLine="6"/>
              <w:jc w:val="center"/>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з/п</w:t>
            </w:r>
          </w:p>
        </w:tc>
        <w:tc>
          <w:tcPr>
            <w:tcW w:w="4110" w:type="dxa"/>
            <w:tcBorders>
              <w:top w:val="single" w:sz="4" w:space="0" w:color="000000"/>
              <w:left w:val="single" w:sz="4" w:space="0" w:color="000000"/>
              <w:bottom w:val="single" w:sz="4" w:space="0" w:color="000000"/>
              <w:right w:val="single" w:sz="4" w:space="0" w:color="000000"/>
            </w:tcBorders>
            <w:hideMark/>
          </w:tcPr>
          <w:p w14:paraId="480F2019"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xml:space="preserve">Вимоги  </w:t>
            </w:r>
            <w:r w:rsidRPr="00160E5D">
              <w:rPr>
                <w:rFonts w:ascii="Times New Roman" w:eastAsia="Calibri" w:hAnsi="Times New Roman" w:cs="Times New Roman"/>
                <w:b/>
                <w:sz w:val="24"/>
                <w:szCs w:val="24"/>
                <w:lang w:val="uk-UA" w:eastAsia="zh-CN"/>
              </w:rPr>
              <w:t>пункту 44 Особливостей</w:t>
            </w:r>
          </w:p>
          <w:p w14:paraId="074F4AAF"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32" w:type="dxa"/>
            <w:tcBorders>
              <w:top w:val="single" w:sz="4" w:space="0" w:color="000000"/>
              <w:left w:val="single" w:sz="4" w:space="0" w:color="000000"/>
              <w:bottom w:val="single" w:sz="4" w:space="0" w:color="000000"/>
              <w:right w:val="single" w:sz="4" w:space="0" w:color="000000"/>
            </w:tcBorders>
            <w:hideMark/>
          </w:tcPr>
          <w:p w14:paraId="07F0C8C2"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xml:space="preserve">Переможець торгів на виконання вимоги </w:t>
            </w:r>
            <w:r w:rsidRPr="00160E5D">
              <w:rPr>
                <w:rFonts w:ascii="Times New Roman" w:eastAsia="Calibri" w:hAnsi="Times New Roman" w:cs="Times New Roman"/>
                <w:b/>
                <w:sz w:val="24"/>
                <w:szCs w:val="24"/>
                <w:lang w:val="uk-UA" w:eastAsia="zh-CN"/>
              </w:rPr>
              <w:t>п. 44 Особливостей (підтвердження відсутності підстав) повинен надати таку інформацію:</w:t>
            </w:r>
          </w:p>
        </w:tc>
      </w:tr>
      <w:tr w:rsidR="00160E5D" w:rsidRPr="00160E5D" w14:paraId="2583C3B1" w14:textId="77777777" w:rsidTr="00F54CE7">
        <w:tc>
          <w:tcPr>
            <w:tcW w:w="534" w:type="dxa"/>
            <w:tcBorders>
              <w:top w:val="single" w:sz="4" w:space="0" w:color="000000"/>
              <w:left w:val="single" w:sz="4" w:space="0" w:color="000000"/>
              <w:bottom w:val="single" w:sz="4" w:space="0" w:color="000000"/>
              <w:right w:val="single" w:sz="4" w:space="0" w:color="000000"/>
            </w:tcBorders>
            <w:hideMark/>
          </w:tcPr>
          <w:p w14:paraId="675BF843" w14:textId="77777777" w:rsidR="00160E5D" w:rsidRPr="00160E5D" w:rsidRDefault="00160E5D" w:rsidP="00160E5D">
            <w:pPr>
              <w:suppressAutoHyphens/>
              <w:spacing w:after="0" w:line="256" w:lineRule="auto"/>
              <w:ind w:firstLine="6"/>
              <w:jc w:val="center"/>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1</w:t>
            </w:r>
          </w:p>
        </w:tc>
        <w:tc>
          <w:tcPr>
            <w:tcW w:w="4110" w:type="dxa"/>
            <w:tcBorders>
              <w:top w:val="single" w:sz="4" w:space="0" w:color="000000"/>
              <w:left w:val="single" w:sz="4" w:space="0" w:color="000000"/>
              <w:bottom w:val="single" w:sz="4" w:space="0" w:color="000000"/>
              <w:right w:val="single" w:sz="4" w:space="0" w:color="000000"/>
            </w:tcBorders>
            <w:hideMark/>
          </w:tcPr>
          <w:p w14:paraId="4E501DD2"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94E850"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Calibri" w:hAnsi="Times New Roman" w:cs="Times New Roman"/>
                <w:b/>
                <w:sz w:val="24"/>
                <w:szCs w:val="24"/>
                <w:lang w:val="uk-UA" w:eastAsia="zh-CN"/>
              </w:rPr>
              <w:t>(</w:t>
            </w:r>
            <w:proofErr w:type="spellStart"/>
            <w:r w:rsidRPr="00160E5D">
              <w:rPr>
                <w:rFonts w:ascii="Times New Roman" w:eastAsia="Calibri" w:hAnsi="Times New Roman" w:cs="Times New Roman"/>
                <w:b/>
                <w:sz w:val="24"/>
                <w:szCs w:val="24"/>
                <w:lang w:val="uk-UA" w:eastAsia="zh-CN"/>
              </w:rPr>
              <w:t>підп</w:t>
            </w:r>
            <w:proofErr w:type="spellEnd"/>
            <w:r w:rsidRPr="00160E5D">
              <w:rPr>
                <w:rFonts w:ascii="Times New Roman" w:eastAsia="Calibri" w:hAnsi="Times New Roman" w:cs="Times New Roman"/>
                <w:b/>
                <w:sz w:val="24"/>
                <w:szCs w:val="24"/>
                <w:lang w:val="uk-UA" w:eastAsia="zh-CN"/>
              </w:rPr>
              <w:t xml:space="preserve"> 3 пункту 44 Особливостей</w:t>
            </w:r>
            <w:r w:rsidRPr="00160E5D">
              <w:rPr>
                <w:rFonts w:ascii="Times New Roman" w:eastAsia="Times New Roman" w:hAnsi="Times New Roman" w:cs="Times New Roman"/>
                <w:b/>
                <w:sz w:val="24"/>
                <w:szCs w:val="24"/>
                <w:lang w:val="uk-UA" w:eastAsia="ru-RU"/>
              </w:rPr>
              <w:t>)</w:t>
            </w:r>
          </w:p>
        </w:tc>
        <w:tc>
          <w:tcPr>
            <w:tcW w:w="5132" w:type="dxa"/>
            <w:tcBorders>
              <w:top w:val="single" w:sz="4" w:space="0" w:color="000000"/>
              <w:left w:val="single" w:sz="4" w:space="0" w:color="000000"/>
              <w:bottom w:val="single" w:sz="4" w:space="0" w:color="000000"/>
              <w:right w:val="single" w:sz="4" w:space="0" w:color="000000"/>
            </w:tcBorders>
            <w:hideMark/>
          </w:tcPr>
          <w:p w14:paraId="55A13BE6"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Інформаційна довідка</w:t>
            </w:r>
            <w:r w:rsidRPr="00160E5D">
              <w:rPr>
                <w:rFonts w:ascii="Times New Roman" w:eastAsia="Times New Roman" w:hAnsi="Times New Roman" w:cs="Times New Roman"/>
                <w:sz w:val="24"/>
                <w:szCs w:val="24"/>
                <w:lang w:val="uk-UA"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0E5D" w:rsidRPr="00160E5D" w14:paraId="34D8BE65" w14:textId="77777777" w:rsidTr="00F54CE7">
        <w:tc>
          <w:tcPr>
            <w:tcW w:w="534" w:type="dxa"/>
            <w:tcBorders>
              <w:top w:val="single" w:sz="4" w:space="0" w:color="000000"/>
              <w:left w:val="single" w:sz="4" w:space="0" w:color="000000"/>
              <w:bottom w:val="single" w:sz="4" w:space="0" w:color="000000"/>
              <w:right w:val="single" w:sz="4" w:space="0" w:color="000000"/>
            </w:tcBorders>
            <w:hideMark/>
          </w:tcPr>
          <w:p w14:paraId="4AF72EAC" w14:textId="77777777" w:rsidR="00160E5D" w:rsidRPr="00160E5D" w:rsidRDefault="00160E5D" w:rsidP="00160E5D">
            <w:pPr>
              <w:suppressAutoHyphens/>
              <w:spacing w:after="0" w:line="256" w:lineRule="auto"/>
              <w:ind w:firstLine="6"/>
              <w:jc w:val="center"/>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2</w:t>
            </w:r>
          </w:p>
        </w:tc>
        <w:tc>
          <w:tcPr>
            <w:tcW w:w="4110" w:type="dxa"/>
            <w:tcBorders>
              <w:top w:val="single" w:sz="4" w:space="0" w:color="000000"/>
              <w:left w:val="single" w:sz="4" w:space="0" w:color="000000"/>
              <w:bottom w:val="single" w:sz="4" w:space="0" w:color="000000"/>
              <w:right w:val="single" w:sz="4" w:space="0" w:color="000000"/>
            </w:tcBorders>
            <w:hideMark/>
          </w:tcPr>
          <w:p w14:paraId="07C6605E"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06BAE7E"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Calibri" w:hAnsi="Times New Roman" w:cs="Times New Roman"/>
                <w:b/>
                <w:sz w:val="24"/>
                <w:szCs w:val="24"/>
                <w:lang w:val="uk-UA" w:eastAsia="zh-CN"/>
              </w:rPr>
              <w:t>(</w:t>
            </w:r>
            <w:proofErr w:type="spellStart"/>
            <w:r w:rsidRPr="00160E5D">
              <w:rPr>
                <w:rFonts w:ascii="Times New Roman" w:eastAsia="Calibri" w:hAnsi="Times New Roman" w:cs="Times New Roman"/>
                <w:b/>
                <w:sz w:val="24"/>
                <w:szCs w:val="24"/>
                <w:lang w:val="uk-UA" w:eastAsia="zh-CN"/>
              </w:rPr>
              <w:t>підп</w:t>
            </w:r>
            <w:proofErr w:type="spellEnd"/>
            <w:r w:rsidRPr="00160E5D">
              <w:rPr>
                <w:rFonts w:ascii="Times New Roman" w:eastAsia="Calibri" w:hAnsi="Times New Roman" w:cs="Times New Roman"/>
                <w:b/>
                <w:sz w:val="24"/>
                <w:szCs w:val="24"/>
                <w:lang w:val="uk-UA" w:eastAsia="zh-CN"/>
              </w:rPr>
              <w:t xml:space="preserve"> 6 пункту 44 Особливостей</w:t>
            </w:r>
            <w:r w:rsidRPr="00160E5D">
              <w:rPr>
                <w:rFonts w:ascii="Times New Roman" w:eastAsia="Times New Roman" w:hAnsi="Times New Roman" w:cs="Times New Roman"/>
                <w:b/>
                <w:sz w:val="24"/>
                <w:szCs w:val="24"/>
                <w:lang w:val="uk-UA" w:eastAsia="ru-RU"/>
              </w:rPr>
              <w:t>)</w:t>
            </w:r>
          </w:p>
        </w:tc>
        <w:tc>
          <w:tcPr>
            <w:tcW w:w="5132" w:type="dxa"/>
            <w:tcBorders>
              <w:top w:val="single" w:sz="4" w:space="0" w:color="000000"/>
              <w:left w:val="single" w:sz="4" w:space="0" w:color="000000"/>
              <w:bottom w:val="single" w:sz="4" w:space="0" w:color="000000"/>
              <w:right w:val="single" w:sz="4" w:space="0" w:color="000000"/>
            </w:tcBorders>
            <w:hideMark/>
          </w:tcPr>
          <w:p w14:paraId="1E120865"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Повний витяг</w:t>
            </w:r>
            <w:r w:rsidRPr="00160E5D">
              <w:rPr>
                <w:rFonts w:ascii="Times New Roman" w:eastAsia="Times New Roman" w:hAnsi="Times New Roman" w:cs="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tc>
      </w:tr>
      <w:tr w:rsidR="00160E5D" w:rsidRPr="00160E5D" w14:paraId="7B185FAE" w14:textId="77777777" w:rsidTr="00F54CE7">
        <w:tc>
          <w:tcPr>
            <w:tcW w:w="534" w:type="dxa"/>
            <w:tcBorders>
              <w:top w:val="single" w:sz="4" w:space="0" w:color="000000"/>
              <w:left w:val="single" w:sz="4" w:space="0" w:color="000000"/>
              <w:bottom w:val="single" w:sz="4" w:space="0" w:color="000000"/>
              <w:right w:val="single" w:sz="4" w:space="0" w:color="000000"/>
            </w:tcBorders>
            <w:hideMark/>
          </w:tcPr>
          <w:p w14:paraId="7A0CE8E7" w14:textId="77777777" w:rsidR="00160E5D" w:rsidRPr="00160E5D" w:rsidRDefault="00160E5D" w:rsidP="00160E5D">
            <w:pPr>
              <w:suppressAutoHyphens/>
              <w:spacing w:after="0" w:line="256" w:lineRule="auto"/>
              <w:ind w:firstLine="6"/>
              <w:jc w:val="center"/>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3</w:t>
            </w:r>
          </w:p>
        </w:tc>
        <w:tc>
          <w:tcPr>
            <w:tcW w:w="4110" w:type="dxa"/>
            <w:tcBorders>
              <w:top w:val="single" w:sz="4" w:space="0" w:color="000000"/>
              <w:left w:val="single" w:sz="4" w:space="0" w:color="000000"/>
              <w:bottom w:val="single" w:sz="4" w:space="0" w:color="000000"/>
              <w:right w:val="single" w:sz="4" w:space="0" w:color="000000"/>
            </w:tcBorders>
            <w:hideMark/>
          </w:tcPr>
          <w:p w14:paraId="5C4FD94E"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507B0B"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w:t>
            </w:r>
            <w:proofErr w:type="spellStart"/>
            <w:r w:rsidRPr="00160E5D">
              <w:rPr>
                <w:rFonts w:ascii="Times New Roman" w:eastAsia="Times New Roman" w:hAnsi="Times New Roman" w:cs="Times New Roman"/>
                <w:b/>
                <w:sz w:val="24"/>
                <w:szCs w:val="24"/>
                <w:lang w:val="uk-UA" w:eastAsia="ru-RU"/>
              </w:rPr>
              <w:t>підп</w:t>
            </w:r>
            <w:proofErr w:type="spellEnd"/>
            <w:r w:rsidRPr="00160E5D">
              <w:rPr>
                <w:rFonts w:ascii="Times New Roman" w:eastAsia="Times New Roman" w:hAnsi="Times New Roman" w:cs="Times New Roman"/>
                <w:b/>
                <w:sz w:val="24"/>
                <w:szCs w:val="24"/>
                <w:lang w:val="uk-UA" w:eastAsia="ru-RU"/>
              </w:rPr>
              <w:t xml:space="preserve"> 12 </w:t>
            </w:r>
            <w:proofErr w:type="spellStart"/>
            <w:r w:rsidRPr="00160E5D">
              <w:rPr>
                <w:rFonts w:ascii="Times New Roman" w:eastAsia="Calibri" w:hAnsi="Times New Roman" w:cs="Times New Roman"/>
                <w:b/>
                <w:sz w:val="24"/>
                <w:szCs w:val="24"/>
                <w:lang w:val="uk-UA" w:eastAsia="zh-CN"/>
              </w:rPr>
              <w:t>піпункту</w:t>
            </w:r>
            <w:proofErr w:type="spellEnd"/>
            <w:r w:rsidRPr="00160E5D">
              <w:rPr>
                <w:rFonts w:ascii="Times New Roman" w:eastAsia="Calibri" w:hAnsi="Times New Roman" w:cs="Times New Roman"/>
                <w:b/>
                <w:sz w:val="24"/>
                <w:szCs w:val="24"/>
                <w:lang w:val="uk-UA" w:eastAsia="zh-CN"/>
              </w:rPr>
              <w:t xml:space="preserve"> 44 Особливостей</w:t>
            </w:r>
            <w:r w:rsidRPr="00160E5D">
              <w:rPr>
                <w:rFonts w:ascii="Times New Roman" w:eastAsia="Times New Roman" w:hAnsi="Times New Roman" w:cs="Times New Roman"/>
                <w:b/>
                <w:sz w:val="24"/>
                <w:szCs w:val="24"/>
                <w:lang w:val="uk-UA" w:eastAsia="ru-RU"/>
              </w:rPr>
              <w:t>)</w:t>
            </w:r>
          </w:p>
        </w:tc>
        <w:tc>
          <w:tcPr>
            <w:tcW w:w="5132" w:type="dxa"/>
            <w:tcBorders>
              <w:top w:val="single" w:sz="4" w:space="0" w:color="000000"/>
              <w:left w:val="single" w:sz="4" w:space="0" w:color="000000"/>
              <w:bottom w:val="single" w:sz="4" w:space="0" w:color="000000"/>
              <w:right w:val="single" w:sz="4" w:space="0" w:color="000000"/>
            </w:tcBorders>
            <w:hideMark/>
          </w:tcPr>
          <w:p w14:paraId="708D62E8"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Повний витяг</w:t>
            </w:r>
            <w:r w:rsidRPr="00160E5D">
              <w:rPr>
                <w:rFonts w:ascii="Times New Roman" w:eastAsia="Times New Roman" w:hAnsi="Times New Roman" w:cs="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w:t>
            </w:r>
            <w:r w:rsidRPr="00160E5D">
              <w:rPr>
                <w:rFonts w:ascii="Times New Roman" w:eastAsia="Times New Roman" w:hAnsi="Times New Roman" w:cs="Times New Roman"/>
                <w:sz w:val="24"/>
                <w:szCs w:val="24"/>
                <w:lang w:val="uk-UA" w:eastAsia="ru-RU"/>
              </w:rPr>
              <w:lastRenderedPageBreak/>
              <w:t xml:space="preserve">представляти його інтереси під час проведення процедури закупівлі. </w:t>
            </w:r>
          </w:p>
        </w:tc>
      </w:tr>
      <w:tr w:rsidR="00160E5D" w:rsidRPr="00160E5D" w14:paraId="6B2E3DC4" w14:textId="77777777" w:rsidTr="00F54CE7">
        <w:tc>
          <w:tcPr>
            <w:tcW w:w="534" w:type="dxa"/>
            <w:tcBorders>
              <w:top w:val="single" w:sz="4" w:space="0" w:color="000000"/>
              <w:left w:val="single" w:sz="4" w:space="0" w:color="000000"/>
              <w:bottom w:val="single" w:sz="4" w:space="0" w:color="000000"/>
              <w:right w:val="single" w:sz="4" w:space="0" w:color="000000"/>
            </w:tcBorders>
            <w:hideMark/>
          </w:tcPr>
          <w:p w14:paraId="711B8AB9" w14:textId="77777777" w:rsidR="00160E5D" w:rsidRPr="00160E5D" w:rsidRDefault="00160E5D" w:rsidP="00160E5D">
            <w:pPr>
              <w:suppressAutoHyphens/>
              <w:spacing w:after="0" w:line="256" w:lineRule="auto"/>
              <w:ind w:firstLine="6"/>
              <w:jc w:val="center"/>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lastRenderedPageBreak/>
              <w:t>4</w:t>
            </w:r>
          </w:p>
        </w:tc>
        <w:tc>
          <w:tcPr>
            <w:tcW w:w="4110" w:type="dxa"/>
            <w:tcBorders>
              <w:top w:val="single" w:sz="4" w:space="0" w:color="000000"/>
              <w:left w:val="single" w:sz="4" w:space="0" w:color="000000"/>
              <w:bottom w:val="single" w:sz="4" w:space="0" w:color="000000"/>
              <w:right w:val="single" w:sz="4" w:space="0" w:color="000000"/>
            </w:tcBorders>
            <w:hideMark/>
          </w:tcPr>
          <w:p w14:paraId="48A5C66E"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ABA411B"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w:t>
            </w:r>
            <w:proofErr w:type="spellStart"/>
            <w:r w:rsidRPr="00160E5D">
              <w:rPr>
                <w:rFonts w:ascii="Times New Roman" w:eastAsia="Calibri" w:hAnsi="Times New Roman" w:cs="Times New Roman"/>
                <w:b/>
                <w:sz w:val="24"/>
                <w:szCs w:val="24"/>
                <w:lang w:val="uk-UA" w:eastAsia="zh-CN"/>
              </w:rPr>
              <w:t>абз</w:t>
            </w:r>
            <w:proofErr w:type="spellEnd"/>
            <w:r w:rsidRPr="00160E5D">
              <w:rPr>
                <w:rFonts w:ascii="Times New Roman" w:eastAsia="Calibri" w:hAnsi="Times New Roman" w:cs="Times New Roman"/>
                <w:b/>
                <w:sz w:val="24"/>
                <w:szCs w:val="24"/>
                <w:lang w:val="uk-UA" w:eastAsia="zh-CN"/>
              </w:rPr>
              <w:t xml:space="preserve"> 14 пункту 44 Особливостей</w:t>
            </w:r>
            <w:r w:rsidRPr="00160E5D">
              <w:rPr>
                <w:rFonts w:ascii="Times New Roman" w:eastAsia="Times New Roman" w:hAnsi="Times New Roman" w:cs="Times New Roman"/>
                <w:b/>
                <w:sz w:val="24"/>
                <w:szCs w:val="24"/>
                <w:lang w:val="uk-UA" w:eastAsia="ru-RU"/>
              </w:rPr>
              <w:t>)</w:t>
            </w:r>
          </w:p>
        </w:tc>
        <w:tc>
          <w:tcPr>
            <w:tcW w:w="5132" w:type="dxa"/>
            <w:tcBorders>
              <w:top w:val="single" w:sz="4" w:space="0" w:color="000000"/>
              <w:left w:val="single" w:sz="4" w:space="0" w:color="000000"/>
              <w:bottom w:val="single" w:sz="4" w:space="0" w:color="000000"/>
              <w:right w:val="single" w:sz="4" w:space="0" w:color="000000"/>
            </w:tcBorders>
            <w:hideMark/>
          </w:tcPr>
          <w:p w14:paraId="766065CC"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Довідка в довільній формі</w:t>
            </w:r>
            <w:r w:rsidRPr="00160E5D">
              <w:rPr>
                <w:rFonts w:ascii="Times New Roman" w:eastAsia="Times New Roman" w:hAnsi="Times New Roman" w:cs="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8046F61" w14:textId="77777777" w:rsidR="00160E5D" w:rsidRPr="00160E5D" w:rsidRDefault="00160E5D" w:rsidP="00160E5D">
      <w:pPr>
        <w:suppressAutoHyphens/>
        <w:spacing w:after="0" w:line="240" w:lineRule="auto"/>
        <w:ind w:firstLine="6"/>
        <w:jc w:val="both"/>
        <w:rPr>
          <w:rFonts w:ascii="Times New Roman" w:eastAsia="Times New Roman" w:hAnsi="Times New Roman" w:cs="Times New Roman"/>
          <w:b/>
          <w:sz w:val="24"/>
          <w:szCs w:val="24"/>
          <w:lang w:val="uk-UA" w:eastAsia="ru-RU"/>
        </w:rPr>
      </w:pPr>
    </w:p>
    <w:p w14:paraId="0D31BABA" w14:textId="77777777" w:rsidR="00160E5D" w:rsidRPr="00160E5D" w:rsidRDefault="00160E5D" w:rsidP="00160E5D">
      <w:pPr>
        <w:suppressAutoHyphens/>
        <w:spacing w:after="0" w:line="240"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xml:space="preserve">2.2. Документи, які надаються </w:t>
      </w:r>
      <w:r w:rsidRPr="00160E5D">
        <w:rPr>
          <w:rFonts w:ascii="Times New Roman" w:eastAsia="Times New Roman" w:hAnsi="Times New Roman" w:cs="Times New Roman"/>
          <w:b/>
          <w:sz w:val="24"/>
          <w:szCs w:val="24"/>
          <w:u w:val="single"/>
          <w:lang w:val="uk-UA" w:eastAsia="ru-RU"/>
        </w:rPr>
        <w:t>ПЕРЕМОЖЦЕМ</w:t>
      </w:r>
      <w:r w:rsidRPr="00160E5D">
        <w:rPr>
          <w:rFonts w:ascii="Times New Roman" w:eastAsia="Times New Roman" w:hAnsi="Times New Roman" w:cs="Times New Roman"/>
          <w:b/>
          <w:sz w:val="24"/>
          <w:szCs w:val="24"/>
          <w:lang w:val="uk-UA" w:eastAsia="ru-RU"/>
        </w:rPr>
        <w:t xml:space="preserve"> (фізичною особою чи фізичною особою-підприємцем): </w:t>
      </w:r>
    </w:p>
    <w:p w14:paraId="47D526EB" w14:textId="77777777" w:rsidR="00160E5D" w:rsidRPr="00160E5D" w:rsidRDefault="00160E5D" w:rsidP="00160E5D">
      <w:pPr>
        <w:suppressAutoHyphens/>
        <w:spacing w:after="0" w:line="240" w:lineRule="auto"/>
        <w:ind w:firstLine="6"/>
        <w:jc w:val="both"/>
        <w:rPr>
          <w:rFonts w:ascii="Times New Roman" w:eastAsia="Times New Roman" w:hAnsi="Times New Roman" w:cs="Times New Roman"/>
          <w:b/>
          <w:sz w:val="24"/>
          <w:szCs w:val="24"/>
          <w:lang w:val="uk-UA" w:eastAsia="ru-RU"/>
        </w:rPr>
      </w:pPr>
    </w:p>
    <w:tbl>
      <w:tblPr>
        <w:tblW w:w="9776" w:type="dxa"/>
        <w:tblLayout w:type="fixed"/>
        <w:tblLook w:val="04A0" w:firstRow="1" w:lastRow="0" w:firstColumn="1" w:lastColumn="0" w:noHBand="0" w:noVBand="1"/>
      </w:tblPr>
      <w:tblGrid>
        <w:gridCol w:w="534"/>
        <w:gridCol w:w="4110"/>
        <w:gridCol w:w="5132"/>
      </w:tblGrid>
      <w:tr w:rsidR="00160E5D" w:rsidRPr="00160E5D" w14:paraId="310899C7" w14:textId="77777777" w:rsidTr="00160E5D">
        <w:tc>
          <w:tcPr>
            <w:tcW w:w="534" w:type="dxa"/>
            <w:tcBorders>
              <w:top w:val="single" w:sz="4" w:space="0" w:color="000000"/>
              <w:left w:val="single" w:sz="4" w:space="0" w:color="000000"/>
              <w:bottom w:val="single" w:sz="4" w:space="0" w:color="000000"/>
              <w:right w:val="single" w:sz="4" w:space="0" w:color="000000"/>
            </w:tcBorders>
            <w:hideMark/>
          </w:tcPr>
          <w:p w14:paraId="5742EBCC" w14:textId="77777777" w:rsidR="00160E5D" w:rsidRPr="00160E5D" w:rsidRDefault="00160E5D" w:rsidP="00160E5D">
            <w:pPr>
              <w:suppressAutoHyphens/>
              <w:spacing w:after="0" w:line="256" w:lineRule="auto"/>
              <w:ind w:firstLine="6"/>
              <w:jc w:val="center"/>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з/п</w:t>
            </w:r>
          </w:p>
        </w:tc>
        <w:tc>
          <w:tcPr>
            <w:tcW w:w="4110" w:type="dxa"/>
            <w:tcBorders>
              <w:top w:val="single" w:sz="4" w:space="0" w:color="000000"/>
              <w:left w:val="single" w:sz="4" w:space="0" w:color="000000"/>
              <w:bottom w:val="single" w:sz="4" w:space="0" w:color="000000"/>
              <w:right w:val="single" w:sz="4" w:space="0" w:color="000000"/>
            </w:tcBorders>
            <w:hideMark/>
          </w:tcPr>
          <w:p w14:paraId="3D5CD690"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xml:space="preserve">Вимоги  </w:t>
            </w:r>
            <w:r w:rsidRPr="00160E5D">
              <w:rPr>
                <w:rFonts w:ascii="Times New Roman" w:eastAsia="Calibri" w:hAnsi="Times New Roman" w:cs="Times New Roman"/>
                <w:b/>
                <w:sz w:val="24"/>
                <w:szCs w:val="24"/>
                <w:lang w:val="uk-UA" w:eastAsia="zh-CN"/>
              </w:rPr>
              <w:t>пункту 44 Особливостей</w:t>
            </w:r>
          </w:p>
          <w:p w14:paraId="2DA029E8"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32" w:type="dxa"/>
            <w:tcBorders>
              <w:top w:val="single" w:sz="4" w:space="0" w:color="000000"/>
              <w:left w:val="single" w:sz="4" w:space="0" w:color="000000"/>
              <w:bottom w:val="single" w:sz="4" w:space="0" w:color="000000"/>
              <w:right w:val="single" w:sz="4" w:space="0" w:color="000000"/>
            </w:tcBorders>
            <w:hideMark/>
          </w:tcPr>
          <w:p w14:paraId="747469B7"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xml:space="preserve">Переможець торгів на виконання вимоги </w:t>
            </w:r>
            <w:r w:rsidRPr="00160E5D">
              <w:rPr>
                <w:rFonts w:ascii="Times New Roman" w:eastAsia="Calibri" w:hAnsi="Times New Roman" w:cs="Times New Roman"/>
                <w:b/>
                <w:sz w:val="24"/>
                <w:szCs w:val="24"/>
                <w:lang w:val="uk-UA" w:eastAsia="zh-CN"/>
              </w:rPr>
              <w:t>п. 44 Особливостей (підтвердження відсутності підстав) повинен надати таку інформацію:</w:t>
            </w:r>
          </w:p>
        </w:tc>
      </w:tr>
      <w:tr w:rsidR="00160E5D" w:rsidRPr="00160E5D" w14:paraId="12FE6949" w14:textId="77777777" w:rsidTr="00160E5D">
        <w:tc>
          <w:tcPr>
            <w:tcW w:w="534" w:type="dxa"/>
            <w:tcBorders>
              <w:top w:val="single" w:sz="4" w:space="0" w:color="000000"/>
              <w:left w:val="single" w:sz="4" w:space="0" w:color="000000"/>
              <w:bottom w:val="single" w:sz="4" w:space="0" w:color="000000"/>
              <w:right w:val="single" w:sz="4" w:space="0" w:color="000000"/>
            </w:tcBorders>
            <w:hideMark/>
          </w:tcPr>
          <w:p w14:paraId="32002A5B" w14:textId="77777777" w:rsidR="00160E5D" w:rsidRPr="00160E5D" w:rsidRDefault="00160E5D" w:rsidP="00160E5D">
            <w:pPr>
              <w:suppressAutoHyphens/>
              <w:spacing w:after="0" w:line="256" w:lineRule="auto"/>
              <w:ind w:firstLine="6"/>
              <w:jc w:val="center"/>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1</w:t>
            </w:r>
          </w:p>
        </w:tc>
        <w:tc>
          <w:tcPr>
            <w:tcW w:w="4110" w:type="dxa"/>
            <w:tcBorders>
              <w:top w:val="single" w:sz="4" w:space="0" w:color="000000"/>
              <w:left w:val="single" w:sz="4" w:space="0" w:color="000000"/>
              <w:bottom w:val="single" w:sz="4" w:space="0" w:color="000000"/>
              <w:right w:val="single" w:sz="4" w:space="0" w:color="000000"/>
            </w:tcBorders>
            <w:hideMark/>
          </w:tcPr>
          <w:p w14:paraId="4B65AE57"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E0BCF"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Calibri" w:hAnsi="Times New Roman" w:cs="Times New Roman"/>
                <w:b/>
                <w:sz w:val="24"/>
                <w:szCs w:val="24"/>
                <w:lang w:val="uk-UA" w:eastAsia="zh-CN"/>
              </w:rPr>
              <w:t>(</w:t>
            </w:r>
            <w:proofErr w:type="spellStart"/>
            <w:r w:rsidRPr="00160E5D">
              <w:rPr>
                <w:rFonts w:ascii="Times New Roman" w:eastAsia="Calibri" w:hAnsi="Times New Roman" w:cs="Times New Roman"/>
                <w:b/>
                <w:sz w:val="24"/>
                <w:szCs w:val="24"/>
                <w:lang w:val="uk-UA" w:eastAsia="zh-CN"/>
              </w:rPr>
              <w:t>підп</w:t>
            </w:r>
            <w:proofErr w:type="spellEnd"/>
            <w:r w:rsidRPr="00160E5D">
              <w:rPr>
                <w:rFonts w:ascii="Times New Roman" w:eastAsia="Calibri" w:hAnsi="Times New Roman" w:cs="Times New Roman"/>
                <w:b/>
                <w:sz w:val="24"/>
                <w:szCs w:val="24"/>
                <w:lang w:val="uk-UA" w:eastAsia="zh-CN"/>
              </w:rPr>
              <w:t xml:space="preserve"> 3 пункту 44 Особливостей</w:t>
            </w:r>
            <w:r w:rsidRPr="00160E5D">
              <w:rPr>
                <w:rFonts w:ascii="Times New Roman" w:eastAsia="Times New Roman" w:hAnsi="Times New Roman" w:cs="Times New Roman"/>
                <w:b/>
                <w:sz w:val="24"/>
                <w:szCs w:val="24"/>
                <w:lang w:val="uk-UA" w:eastAsia="ru-RU"/>
              </w:rPr>
              <w:t>)</w:t>
            </w:r>
          </w:p>
        </w:tc>
        <w:tc>
          <w:tcPr>
            <w:tcW w:w="5132" w:type="dxa"/>
            <w:tcBorders>
              <w:top w:val="single" w:sz="4" w:space="0" w:color="000000"/>
              <w:left w:val="single" w:sz="4" w:space="0" w:color="000000"/>
              <w:bottom w:val="single" w:sz="4" w:space="0" w:color="000000"/>
              <w:right w:val="single" w:sz="4" w:space="0" w:color="000000"/>
            </w:tcBorders>
            <w:hideMark/>
          </w:tcPr>
          <w:p w14:paraId="5F77D39F"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Інформаційна довідка</w:t>
            </w:r>
            <w:r w:rsidRPr="00160E5D">
              <w:rPr>
                <w:rFonts w:ascii="Times New Roman" w:eastAsia="Times New Roman" w:hAnsi="Times New Roman" w:cs="Times New Roman"/>
                <w:sz w:val="24"/>
                <w:szCs w:val="24"/>
                <w:lang w:val="uk-UA"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0E5D" w:rsidRPr="00160E5D" w14:paraId="61DD81C0" w14:textId="77777777" w:rsidTr="00160E5D">
        <w:tc>
          <w:tcPr>
            <w:tcW w:w="534" w:type="dxa"/>
            <w:tcBorders>
              <w:top w:val="single" w:sz="4" w:space="0" w:color="000000"/>
              <w:left w:val="single" w:sz="4" w:space="0" w:color="000000"/>
              <w:bottom w:val="single" w:sz="4" w:space="0" w:color="000000"/>
              <w:right w:val="single" w:sz="4" w:space="0" w:color="000000"/>
            </w:tcBorders>
            <w:hideMark/>
          </w:tcPr>
          <w:p w14:paraId="4519C5EC" w14:textId="77777777" w:rsidR="00160E5D" w:rsidRPr="00160E5D" w:rsidRDefault="00160E5D" w:rsidP="00160E5D">
            <w:pPr>
              <w:suppressAutoHyphens/>
              <w:spacing w:after="0" w:line="256" w:lineRule="auto"/>
              <w:ind w:firstLine="6"/>
              <w:jc w:val="center"/>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2</w:t>
            </w:r>
          </w:p>
        </w:tc>
        <w:tc>
          <w:tcPr>
            <w:tcW w:w="4110" w:type="dxa"/>
            <w:tcBorders>
              <w:top w:val="single" w:sz="4" w:space="0" w:color="000000"/>
              <w:left w:val="single" w:sz="4" w:space="0" w:color="000000"/>
              <w:bottom w:val="single" w:sz="4" w:space="0" w:color="000000"/>
              <w:right w:val="single" w:sz="4" w:space="0" w:color="000000"/>
            </w:tcBorders>
            <w:hideMark/>
          </w:tcPr>
          <w:p w14:paraId="08CAD59D"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871AA92"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Calibri" w:hAnsi="Times New Roman" w:cs="Times New Roman"/>
                <w:b/>
                <w:sz w:val="24"/>
                <w:szCs w:val="24"/>
                <w:lang w:val="uk-UA" w:eastAsia="zh-CN"/>
              </w:rPr>
              <w:t>(</w:t>
            </w:r>
            <w:r w:rsidRPr="00160E5D">
              <w:rPr>
                <w:rFonts w:ascii="Times New Roman" w:eastAsia="Times New Roman" w:hAnsi="Times New Roman" w:cs="Times New Roman"/>
                <w:b/>
                <w:sz w:val="24"/>
                <w:szCs w:val="24"/>
                <w:lang w:val="uk-UA" w:eastAsia="ru-RU"/>
              </w:rPr>
              <w:t>підпункту</w:t>
            </w:r>
            <w:r w:rsidRPr="00160E5D">
              <w:rPr>
                <w:rFonts w:ascii="Times New Roman" w:eastAsia="Calibri" w:hAnsi="Times New Roman" w:cs="Times New Roman"/>
                <w:b/>
                <w:sz w:val="24"/>
                <w:szCs w:val="24"/>
                <w:lang w:val="uk-UA" w:eastAsia="zh-CN"/>
              </w:rPr>
              <w:t xml:space="preserve"> 5 пункту 44 Особливостей</w:t>
            </w:r>
            <w:r w:rsidRPr="00160E5D">
              <w:rPr>
                <w:rFonts w:ascii="Times New Roman" w:eastAsia="Times New Roman" w:hAnsi="Times New Roman" w:cs="Times New Roman"/>
                <w:b/>
                <w:sz w:val="24"/>
                <w:szCs w:val="24"/>
                <w:lang w:val="uk-UA" w:eastAsia="ru-RU"/>
              </w:rPr>
              <w:t>)</w:t>
            </w:r>
          </w:p>
        </w:tc>
        <w:tc>
          <w:tcPr>
            <w:tcW w:w="5132" w:type="dxa"/>
            <w:tcBorders>
              <w:top w:val="single" w:sz="4" w:space="0" w:color="000000"/>
              <w:left w:val="single" w:sz="4" w:space="0" w:color="000000"/>
              <w:bottom w:val="single" w:sz="4" w:space="0" w:color="000000"/>
              <w:right w:val="single" w:sz="4" w:space="0" w:color="000000"/>
            </w:tcBorders>
            <w:hideMark/>
          </w:tcPr>
          <w:p w14:paraId="6BA98844"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Повний витяг</w:t>
            </w:r>
            <w:r w:rsidRPr="00160E5D">
              <w:rPr>
                <w:rFonts w:ascii="Times New Roman" w:eastAsia="Times New Roman" w:hAnsi="Times New Roman" w:cs="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160E5D">
              <w:rPr>
                <w:rFonts w:ascii="Times New Roman" w:eastAsia="Times New Roman" w:hAnsi="Times New Roman" w:cs="Times New Roman"/>
                <w:b/>
                <w:sz w:val="24"/>
                <w:szCs w:val="24"/>
                <w:lang w:val="uk-UA" w:eastAsia="ru-RU"/>
              </w:rPr>
              <w:t xml:space="preserve"> </w:t>
            </w:r>
          </w:p>
        </w:tc>
      </w:tr>
      <w:tr w:rsidR="00160E5D" w:rsidRPr="00160E5D" w14:paraId="334FD06F" w14:textId="77777777" w:rsidTr="00160E5D">
        <w:tc>
          <w:tcPr>
            <w:tcW w:w="534" w:type="dxa"/>
            <w:tcBorders>
              <w:top w:val="single" w:sz="4" w:space="0" w:color="000000"/>
              <w:left w:val="single" w:sz="4" w:space="0" w:color="000000"/>
              <w:bottom w:val="single" w:sz="4" w:space="0" w:color="000000"/>
              <w:right w:val="single" w:sz="4" w:space="0" w:color="000000"/>
            </w:tcBorders>
            <w:hideMark/>
          </w:tcPr>
          <w:p w14:paraId="09C79611" w14:textId="77777777" w:rsidR="00160E5D" w:rsidRPr="00160E5D" w:rsidRDefault="00160E5D" w:rsidP="00160E5D">
            <w:pPr>
              <w:suppressAutoHyphens/>
              <w:spacing w:after="0" w:line="256" w:lineRule="auto"/>
              <w:ind w:firstLine="6"/>
              <w:jc w:val="center"/>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lastRenderedPageBreak/>
              <w:t>3</w:t>
            </w:r>
          </w:p>
        </w:tc>
        <w:tc>
          <w:tcPr>
            <w:tcW w:w="4110" w:type="dxa"/>
            <w:tcBorders>
              <w:top w:val="single" w:sz="4" w:space="0" w:color="000000"/>
              <w:left w:val="single" w:sz="4" w:space="0" w:color="000000"/>
              <w:bottom w:val="single" w:sz="4" w:space="0" w:color="000000"/>
              <w:right w:val="single" w:sz="4" w:space="0" w:color="000000"/>
            </w:tcBorders>
            <w:hideMark/>
          </w:tcPr>
          <w:p w14:paraId="48D4D28E"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9E7D42"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xml:space="preserve">(підпункту 12 пункту </w:t>
            </w:r>
            <w:r w:rsidRPr="00160E5D">
              <w:rPr>
                <w:rFonts w:ascii="Times New Roman" w:eastAsia="Calibri" w:hAnsi="Times New Roman" w:cs="Times New Roman"/>
                <w:b/>
                <w:sz w:val="24"/>
                <w:szCs w:val="24"/>
                <w:lang w:val="uk-UA" w:eastAsia="zh-CN"/>
              </w:rPr>
              <w:t>44 Особливостей</w:t>
            </w:r>
            <w:r w:rsidRPr="00160E5D">
              <w:rPr>
                <w:rFonts w:ascii="Times New Roman" w:eastAsia="Times New Roman" w:hAnsi="Times New Roman" w:cs="Times New Roman"/>
                <w:b/>
                <w:sz w:val="24"/>
                <w:szCs w:val="24"/>
                <w:lang w:val="uk-UA" w:eastAsia="ru-RU"/>
              </w:rPr>
              <w:t>)</w:t>
            </w:r>
          </w:p>
        </w:tc>
        <w:tc>
          <w:tcPr>
            <w:tcW w:w="5132" w:type="dxa"/>
            <w:tcBorders>
              <w:top w:val="single" w:sz="4" w:space="0" w:color="000000"/>
              <w:left w:val="single" w:sz="4" w:space="0" w:color="000000"/>
              <w:bottom w:val="single" w:sz="4" w:space="0" w:color="000000"/>
              <w:right w:val="single" w:sz="4" w:space="0" w:color="000000"/>
            </w:tcBorders>
            <w:hideMark/>
          </w:tcPr>
          <w:p w14:paraId="0638277E"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 xml:space="preserve">Повний витяг </w:t>
            </w:r>
            <w:r w:rsidRPr="00160E5D">
              <w:rPr>
                <w:rFonts w:ascii="Times New Roman" w:eastAsia="Times New Roman" w:hAnsi="Times New Roman" w:cs="Times New Roman"/>
                <w:sz w:val="24"/>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160E5D">
              <w:rPr>
                <w:rFonts w:ascii="Times New Roman" w:eastAsia="Times New Roman" w:hAnsi="Times New Roman" w:cs="Times New Roman"/>
                <w:b/>
                <w:sz w:val="24"/>
                <w:szCs w:val="24"/>
                <w:lang w:val="uk-UA" w:eastAsia="ru-RU"/>
              </w:rPr>
              <w:t xml:space="preserve"> </w:t>
            </w:r>
          </w:p>
        </w:tc>
      </w:tr>
      <w:tr w:rsidR="00160E5D" w:rsidRPr="00160E5D" w14:paraId="7128640B" w14:textId="77777777" w:rsidTr="00160E5D">
        <w:tc>
          <w:tcPr>
            <w:tcW w:w="534" w:type="dxa"/>
            <w:tcBorders>
              <w:top w:val="single" w:sz="4" w:space="0" w:color="000000"/>
              <w:left w:val="single" w:sz="4" w:space="0" w:color="000000"/>
              <w:bottom w:val="single" w:sz="4" w:space="0" w:color="000000"/>
              <w:right w:val="single" w:sz="4" w:space="0" w:color="000000"/>
            </w:tcBorders>
            <w:hideMark/>
          </w:tcPr>
          <w:p w14:paraId="17FC0CFD" w14:textId="77777777" w:rsidR="00160E5D" w:rsidRPr="00160E5D" w:rsidRDefault="00160E5D" w:rsidP="00160E5D">
            <w:pPr>
              <w:suppressAutoHyphens/>
              <w:spacing w:after="0" w:line="256" w:lineRule="auto"/>
              <w:ind w:firstLine="6"/>
              <w:jc w:val="center"/>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4</w:t>
            </w:r>
          </w:p>
        </w:tc>
        <w:tc>
          <w:tcPr>
            <w:tcW w:w="4110" w:type="dxa"/>
            <w:tcBorders>
              <w:top w:val="single" w:sz="4" w:space="0" w:color="000000"/>
              <w:left w:val="single" w:sz="4" w:space="0" w:color="000000"/>
              <w:bottom w:val="single" w:sz="4" w:space="0" w:color="000000"/>
              <w:right w:val="single" w:sz="4" w:space="0" w:color="000000"/>
            </w:tcBorders>
            <w:hideMark/>
          </w:tcPr>
          <w:p w14:paraId="3B8B1782"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11A8A5"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w:t>
            </w:r>
            <w:proofErr w:type="spellStart"/>
            <w:r w:rsidRPr="00160E5D">
              <w:rPr>
                <w:rFonts w:ascii="Times New Roman" w:eastAsia="Calibri" w:hAnsi="Times New Roman" w:cs="Times New Roman"/>
                <w:b/>
                <w:sz w:val="24"/>
                <w:szCs w:val="24"/>
                <w:lang w:val="uk-UA" w:eastAsia="zh-CN"/>
              </w:rPr>
              <w:t>абз</w:t>
            </w:r>
            <w:proofErr w:type="spellEnd"/>
            <w:r w:rsidRPr="00160E5D">
              <w:rPr>
                <w:rFonts w:ascii="Times New Roman" w:eastAsia="Calibri" w:hAnsi="Times New Roman" w:cs="Times New Roman"/>
                <w:b/>
                <w:sz w:val="24"/>
                <w:szCs w:val="24"/>
                <w:lang w:val="uk-UA" w:eastAsia="zh-CN"/>
              </w:rPr>
              <w:t xml:space="preserve"> 14 пункту 44 Особливостей</w:t>
            </w:r>
            <w:r w:rsidRPr="00160E5D">
              <w:rPr>
                <w:rFonts w:ascii="Times New Roman" w:eastAsia="Times New Roman" w:hAnsi="Times New Roman" w:cs="Times New Roman"/>
                <w:b/>
                <w:sz w:val="24"/>
                <w:szCs w:val="24"/>
                <w:lang w:val="uk-UA" w:eastAsia="ru-RU"/>
              </w:rPr>
              <w:t>)</w:t>
            </w:r>
          </w:p>
        </w:tc>
        <w:tc>
          <w:tcPr>
            <w:tcW w:w="5132" w:type="dxa"/>
            <w:tcBorders>
              <w:top w:val="single" w:sz="4" w:space="0" w:color="000000"/>
              <w:left w:val="single" w:sz="4" w:space="0" w:color="000000"/>
              <w:bottom w:val="single" w:sz="4" w:space="0" w:color="000000"/>
              <w:right w:val="single" w:sz="4" w:space="0" w:color="000000"/>
            </w:tcBorders>
            <w:hideMark/>
          </w:tcPr>
          <w:p w14:paraId="5A7FBAA6" w14:textId="77777777" w:rsidR="00160E5D" w:rsidRPr="00160E5D" w:rsidRDefault="00160E5D" w:rsidP="00160E5D">
            <w:pPr>
              <w:suppressAutoHyphens/>
              <w:spacing w:after="0" w:line="256" w:lineRule="auto"/>
              <w:ind w:firstLine="6"/>
              <w:jc w:val="both"/>
              <w:rPr>
                <w:rFonts w:ascii="Calibri" w:eastAsia="Calibri" w:hAnsi="Calibri" w:cs="Calibri"/>
                <w:lang w:val="uk-UA" w:eastAsia="zh-CN"/>
              </w:rPr>
            </w:pPr>
            <w:r w:rsidRPr="00160E5D">
              <w:rPr>
                <w:rFonts w:ascii="Times New Roman" w:eastAsia="Times New Roman" w:hAnsi="Times New Roman" w:cs="Times New Roman"/>
                <w:b/>
                <w:sz w:val="24"/>
                <w:szCs w:val="24"/>
                <w:lang w:val="uk-UA" w:eastAsia="ru-RU"/>
              </w:rPr>
              <w:t>Довідка в довільній формі</w:t>
            </w:r>
            <w:r w:rsidRPr="00160E5D">
              <w:rPr>
                <w:rFonts w:ascii="Times New Roman" w:eastAsia="Times New Roman" w:hAnsi="Times New Roman" w:cs="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C1CD1D2" w14:textId="77777777" w:rsidR="005025FF" w:rsidRPr="00160E5D" w:rsidRDefault="005025FF" w:rsidP="005025FF">
      <w:pPr>
        <w:spacing w:after="0" w:line="240" w:lineRule="auto"/>
        <w:contextualSpacing/>
        <w:jc w:val="right"/>
        <w:rPr>
          <w:rFonts w:ascii="Times New Roman" w:eastAsia="Times New Roman" w:hAnsi="Times New Roman" w:cs="Times New Roman"/>
          <w:b/>
          <w:i/>
          <w:noProof/>
          <w:sz w:val="24"/>
          <w:szCs w:val="24"/>
          <w:lang w:val="ru-UA" w:eastAsia="ru-RU"/>
        </w:rPr>
      </w:pPr>
    </w:p>
    <w:p w14:paraId="08AA5190" w14:textId="77777777" w:rsidR="005025FF" w:rsidRPr="005025FF" w:rsidRDefault="005025FF" w:rsidP="005025FF">
      <w:pPr>
        <w:spacing w:after="0" w:line="240" w:lineRule="auto"/>
        <w:contextualSpacing/>
        <w:jc w:val="right"/>
        <w:rPr>
          <w:rFonts w:ascii="Times New Roman" w:eastAsia="Times New Roman" w:hAnsi="Times New Roman" w:cs="Times New Roman"/>
          <w:bCs/>
          <w:noProof/>
          <w:sz w:val="24"/>
          <w:szCs w:val="24"/>
          <w:lang w:val="uk-UA" w:eastAsia="ru-RU"/>
        </w:rPr>
      </w:pPr>
      <w:r w:rsidRPr="005025FF">
        <w:rPr>
          <w:rFonts w:ascii="Times New Roman" w:eastAsia="Times New Roman" w:hAnsi="Times New Roman" w:cs="Times New Roman"/>
          <w:bCs/>
          <w:i/>
          <w:noProof/>
          <w:sz w:val="24"/>
          <w:szCs w:val="24"/>
          <w:lang w:val="uk-UA" w:eastAsia="ru-RU"/>
        </w:rPr>
        <w:t>Додаток 4</w:t>
      </w:r>
    </w:p>
    <w:p w14:paraId="0907C6DA"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A643BE4"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ІНШИМ ВИМОГАМ ЗАМОВНИКА</w:t>
      </w:r>
    </w:p>
    <w:p w14:paraId="425A5120" w14:textId="77777777" w:rsidR="005025FF" w:rsidRPr="005025FF"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tbl>
      <w:tblPr>
        <w:tblW w:w="5374" w:type="pct"/>
        <w:tblInd w:w="-431" w:type="dxa"/>
        <w:tblLayout w:type="fixed"/>
        <w:tblLook w:val="00A0" w:firstRow="1" w:lastRow="0" w:firstColumn="1" w:lastColumn="0" w:noHBand="0" w:noVBand="0"/>
      </w:tblPr>
      <w:tblGrid>
        <w:gridCol w:w="439"/>
        <w:gridCol w:w="2857"/>
        <w:gridCol w:w="6902"/>
      </w:tblGrid>
      <w:tr w:rsidR="005025FF" w:rsidRPr="005025FF" w14:paraId="570D8FF4" w14:textId="77777777" w:rsidTr="00F17988">
        <w:trPr>
          <w:trHeight w:val="375"/>
        </w:trPr>
        <w:tc>
          <w:tcPr>
            <w:tcW w:w="215" w:type="pct"/>
            <w:tcBorders>
              <w:top w:val="single" w:sz="4" w:space="0" w:color="000000"/>
              <w:left w:val="single" w:sz="4" w:space="0" w:color="000000"/>
              <w:bottom w:val="single" w:sz="4" w:space="0" w:color="000000"/>
              <w:right w:val="nil"/>
            </w:tcBorders>
            <w:hideMark/>
          </w:tcPr>
          <w:p w14:paraId="1DE7146A" w14:textId="77777777" w:rsidR="005025FF" w:rsidRPr="005025FF" w:rsidRDefault="005025FF" w:rsidP="005025FF">
            <w:pPr>
              <w:widowControl w:val="0"/>
              <w:spacing w:after="0" w:line="240" w:lineRule="auto"/>
              <w:jc w:val="center"/>
              <w:rPr>
                <w:rFonts w:ascii="Times New Roman" w:hAnsi="Times New Roman" w:cs="Times New Roman"/>
                <w:color w:val="000000"/>
                <w:lang w:val="uk-UA"/>
              </w:rPr>
            </w:pPr>
            <w:r w:rsidRPr="005025FF">
              <w:rPr>
                <w:rFonts w:ascii="Times New Roman" w:hAnsi="Times New Roman" w:cs="Times New Roman"/>
                <w:b/>
                <w:bCs/>
                <w:color w:val="000000"/>
                <w:lang w:val="uk-UA"/>
              </w:rPr>
              <w:t>1</w:t>
            </w:r>
          </w:p>
        </w:tc>
        <w:tc>
          <w:tcPr>
            <w:tcW w:w="1401" w:type="pct"/>
            <w:tcBorders>
              <w:top w:val="single" w:sz="4" w:space="0" w:color="000000"/>
              <w:left w:val="single" w:sz="4" w:space="0" w:color="000000"/>
              <w:bottom w:val="single" w:sz="4" w:space="0" w:color="000000"/>
              <w:right w:val="nil"/>
            </w:tcBorders>
            <w:hideMark/>
          </w:tcPr>
          <w:p w14:paraId="4506ED8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Правомочність на укладення договору про закупівлю та підписання </w:t>
            </w:r>
            <w:r w:rsidRPr="005025FF">
              <w:rPr>
                <w:rFonts w:ascii="Times New Roman" w:hAnsi="Times New Roman" w:cs="Times New Roman"/>
                <w:b/>
                <w:bCs/>
                <w:color w:val="000000"/>
                <w:lang w:val="uk-UA"/>
              </w:rPr>
              <w:t>тендерних</w:t>
            </w:r>
            <w:r w:rsidRPr="005025FF">
              <w:rPr>
                <w:rFonts w:ascii="Times New Roman" w:hAnsi="Times New Roman" w:cs="Times New Roman"/>
                <w:b/>
                <w:color w:val="000000"/>
                <w:lang w:val="uk-UA"/>
              </w:rPr>
              <w:t xml:space="preserve"> пропозиції </w:t>
            </w:r>
          </w:p>
        </w:tc>
        <w:tc>
          <w:tcPr>
            <w:tcW w:w="3385" w:type="pct"/>
            <w:tcBorders>
              <w:top w:val="single" w:sz="4" w:space="0" w:color="000000"/>
              <w:left w:val="single" w:sz="4" w:space="0" w:color="000000"/>
              <w:bottom w:val="single" w:sz="4" w:space="0" w:color="000000"/>
              <w:right w:val="single" w:sz="4" w:space="0" w:color="000000"/>
            </w:tcBorders>
            <w:hideMark/>
          </w:tcPr>
          <w:p w14:paraId="35D3A877" w14:textId="77777777" w:rsidR="005025FF" w:rsidRPr="005025FF" w:rsidRDefault="005025FF" w:rsidP="005025FF">
            <w:pPr>
              <w:spacing w:after="0" w:line="240" w:lineRule="auto"/>
              <w:ind w:firstLine="284"/>
              <w:jc w:val="both"/>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Для юридичних осіб</w:t>
            </w:r>
          </w:p>
          <w:p w14:paraId="13F2B53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1.1. Копія документу(</w:t>
            </w:r>
            <w:proofErr w:type="spellStart"/>
            <w:r w:rsidRPr="005025FF">
              <w:rPr>
                <w:rFonts w:ascii="Times New Roman" w:eastAsia="Calibri" w:hAnsi="Times New Roman" w:cs="Times New Roman"/>
                <w:color w:val="000000"/>
                <w:lang w:val="uk-UA"/>
              </w:rPr>
              <w:t>ів</w:t>
            </w:r>
            <w:proofErr w:type="spellEnd"/>
            <w:r w:rsidRPr="005025FF">
              <w:rPr>
                <w:rFonts w:ascii="Times New Roman" w:eastAsia="Calibri" w:hAnsi="Times New Roman" w:cs="Times New Roman"/>
                <w:color w:val="000000"/>
                <w:lang w:val="uk-UA"/>
              </w:rPr>
              <w:t xml:space="preserve">), що підтверджує повноваження особи, яка підписує </w:t>
            </w:r>
            <w:r w:rsidRPr="005025FF">
              <w:rPr>
                <w:rFonts w:ascii="Times New Roman" w:eastAsia="Calibri" w:hAnsi="Times New Roman" w:cs="Times New Roman"/>
                <w:bCs/>
                <w:lang w:val="uk-UA"/>
              </w:rPr>
              <w:t>тендерні</w:t>
            </w:r>
            <w:r w:rsidRPr="005025F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14:paraId="611E2271"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виписка з протоколу засновників або копія протоколу;</w:t>
            </w:r>
          </w:p>
          <w:p w14:paraId="5C1C3CBD"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наказ про призначення;</w:t>
            </w:r>
          </w:p>
          <w:p w14:paraId="425309E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довіреність або доручення; </w:t>
            </w:r>
          </w:p>
          <w:p w14:paraId="06AEFA2C"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14:paraId="01C0200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298C524" w14:textId="77777777" w:rsidR="005025FF" w:rsidRPr="005025FF" w:rsidRDefault="005025FF" w:rsidP="005025FF">
            <w:pPr>
              <w:spacing w:after="0" w:line="240" w:lineRule="auto"/>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w:t>
            </w:r>
            <w:r w:rsidRPr="005025FF">
              <w:rPr>
                <w:rFonts w:ascii="Times New Roman" w:eastAsia="Calibri" w:hAnsi="Times New Roman" w:cs="Times New Roman"/>
                <w:color w:val="000000"/>
                <w:lang w:val="uk-UA"/>
              </w:rPr>
              <w:lastRenderedPageBreak/>
              <w:t>формування витягу, а також підпис та ініціали державного реєстратора, який здійснює державну реєстрацію юридичної особи.</w:t>
            </w:r>
          </w:p>
          <w:p w14:paraId="79CFD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14:paraId="3656B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 </w:t>
            </w:r>
            <w:r w:rsidRPr="005025FF">
              <w:rPr>
                <w:rFonts w:ascii="Times New Roman" w:eastAsia="Calibri" w:hAnsi="Times New Roman" w:cs="Times New Roman"/>
                <w:b/>
                <w:bCs/>
                <w:color w:val="000000"/>
                <w:u w:val="single"/>
                <w:lang w:val="uk-UA"/>
              </w:rPr>
              <w:t>Для фізичних осіб-підприємців:</w:t>
            </w:r>
          </w:p>
          <w:p w14:paraId="3895E8F4" w14:textId="39ABC73E"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1.4. Витяг з Єдиного державного реєстру юридичних осіб фізичних осіб – підприємців та громадських</w:t>
            </w:r>
            <w:r w:rsidR="00D96176">
              <w:rPr>
                <w:rFonts w:ascii="Times New Roman" w:hAnsi="Times New Roman" w:cs="Times New Roman"/>
                <w:color w:val="000000"/>
                <w:lang w:val="uk-UA"/>
              </w:rPr>
              <w:t xml:space="preserve"> формувань/</w:t>
            </w:r>
            <w:r w:rsidRPr="005025FF">
              <w:rPr>
                <w:rFonts w:ascii="Times New Roman" w:hAnsi="Times New Roman" w:cs="Times New Roman"/>
                <w:color w:val="000000"/>
                <w:lang w:val="uk-UA"/>
              </w:rPr>
              <w:t xml:space="preserve"> </w:t>
            </w:r>
          </w:p>
          <w:p w14:paraId="6A16A25E"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1.5. </w:t>
            </w:r>
            <w:r w:rsidRPr="005025FF">
              <w:rPr>
                <w:rFonts w:ascii="Times New Roman" w:hAnsi="Times New Roman" w:cs="Times New Roman"/>
                <w:lang w:val="uk-UA"/>
              </w:rPr>
              <w:t>Копія паспорту,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015FE62A" w14:textId="77777777" w:rsidR="005025FF" w:rsidRPr="005025FF" w:rsidRDefault="005025FF" w:rsidP="005025FF">
            <w:pPr>
              <w:tabs>
                <w:tab w:val="left" w:pos="1080"/>
              </w:tabs>
              <w:spacing w:after="0" w:line="240" w:lineRule="auto"/>
              <w:rPr>
                <w:rFonts w:ascii="Times New Roman" w:hAnsi="Times New Roman" w:cs="Times New Roman"/>
                <w:lang w:val="uk-UA"/>
              </w:rPr>
            </w:pPr>
            <w:r w:rsidRPr="005025FF">
              <w:rPr>
                <w:rFonts w:ascii="Times New Roman" w:hAnsi="Times New Roman" w:cs="Times New Roman"/>
                <w:color w:val="000000"/>
                <w:lang w:val="uk-UA"/>
              </w:rPr>
              <w:t xml:space="preserve">    1.6.  </w:t>
            </w:r>
            <w:r w:rsidRPr="005025FF">
              <w:rPr>
                <w:rFonts w:ascii="Times New Roman" w:hAnsi="Times New Roman" w:cs="Times New Roman"/>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5025FF" w:rsidRPr="005025FF" w14:paraId="0FD110C6" w14:textId="77777777" w:rsidTr="00F17988">
        <w:trPr>
          <w:trHeight w:val="375"/>
        </w:trPr>
        <w:tc>
          <w:tcPr>
            <w:tcW w:w="215" w:type="pct"/>
            <w:tcBorders>
              <w:top w:val="single" w:sz="4" w:space="0" w:color="000000"/>
              <w:left w:val="single" w:sz="4" w:space="0" w:color="000000"/>
              <w:bottom w:val="single" w:sz="4" w:space="0" w:color="000000"/>
              <w:right w:val="nil"/>
            </w:tcBorders>
            <w:hideMark/>
          </w:tcPr>
          <w:p w14:paraId="3E587469"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lastRenderedPageBreak/>
              <w:t>2</w:t>
            </w:r>
          </w:p>
        </w:tc>
        <w:tc>
          <w:tcPr>
            <w:tcW w:w="1401" w:type="pct"/>
            <w:tcBorders>
              <w:top w:val="single" w:sz="4" w:space="0" w:color="000000"/>
              <w:left w:val="single" w:sz="4" w:space="0" w:color="000000"/>
              <w:bottom w:val="single" w:sz="4" w:space="0" w:color="000000"/>
              <w:right w:val="nil"/>
            </w:tcBorders>
            <w:hideMark/>
          </w:tcPr>
          <w:p w14:paraId="6276AD3E"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про учасника</w:t>
            </w:r>
          </w:p>
        </w:tc>
        <w:tc>
          <w:tcPr>
            <w:tcW w:w="3385" w:type="pct"/>
            <w:tcBorders>
              <w:top w:val="single" w:sz="4" w:space="0" w:color="000000"/>
              <w:left w:val="single" w:sz="4" w:space="0" w:color="000000"/>
              <w:bottom w:val="single" w:sz="4" w:space="0" w:color="000000"/>
              <w:right w:val="single" w:sz="4" w:space="0" w:color="000000"/>
            </w:tcBorders>
            <w:hideMark/>
          </w:tcPr>
          <w:p w14:paraId="7DE1203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Відомості про учасника за встановленою формою:</w:t>
            </w:r>
          </w:p>
          <w:p w14:paraId="409D4E52" w14:textId="77777777" w:rsidR="005025FF" w:rsidRPr="005025FF" w:rsidRDefault="005025FF" w:rsidP="005025FF">
            <w:pPr>
              <w:spacing w:after="0" w:line="240" w:lineRule="auto"/>
              <w:ind w:firstLine="284"/>
              <w:jc w:val="center"/>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Форма “ВІДОМОСТІ ПРО УЧАСНИКА”.</w:t>
            </w:r>
          </w:p>
          <w:p w14:paraId="6DD27B20"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Повна та скорочена назва учасника:</w:t>
            </w:r>
          </w:p>
          <w:p w14:paraId="3ECA649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Місце та дата проведення державної реєстрації учасника:</w:t>
            </w:r>
          </w:p>
          <w:p w14:paraId="75812F3F"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Статус учасника </w:t>
            </w:r>
            <w:r w:rsidRPr="005025FF">
              <w:rPr>
                <w:rFonts w:ascii="Times New Roman" w:eastAsia="Calibri" w:hAnsi="Times New Roman" w:cs="Times New Roman"/>
                <w:color w:val="000000"/>
                <w:u w:val="single"/>
                <w:lang w:val="uk-UA"/>
              </w:rPr>
              <w:t>(виробник або надавач послуг або виконавець робіт, дилер, представник або ін.)</w:t>
            </w:r>
            <w:r w:rsidRPr="005025FF">
              <w:rPr>
                <w:rFonts w:ascii="Times New Roman" w:eastAsia="Calibri" w:hAnsi="Times New Roman" w:cs="Times New Roman"/>
                <w:color w:val="000000"/>
                <w:lang w:val="uk-UA"/>
              </w:rPr>
              <w:t>:</w:t>
            </w:r>
          </w:p>
          <w:p w14:paraId="77FE678A"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Організаційно-правова форма:</w:t>
            </w:r>
          </w:p>
          <w:p w14:paraId="75D7097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Форма власності:</w:t>
            </w:r>
          </w:p>
          <w:p w14:paraId="55926568"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Юридична адреса:</w:t>
            </w:r>
          </w:p>
          <w:p w14:paraId="6C491E85"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Поштова адреса: </w:t>
            </w:r>
          </w:p>
          <w:p w14:paraId="4C24C90E"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Контактна особа: П.І.Б., телефон, електронна пошта.</w:t>
            </w:r>
          </w:p>
          <w:p w14:paraId="3A41F7ED"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25FF">
              <w:rPr>
                <w:rFonts w:ascii="Times New Roman" w:eastAsia="Calibri" w:hAnsi="Times New Roman" w:cs="Times New Roman"/>
                <w:i/>
                <w:color w:val="000000"/>
                <w:lang w:val="uk-UA"/>
              </w:rPr>
              <w:t>у даному пункті зазначаються реквізити банку (банків) у якому (яких) обслуговується учасник).</w:t>
            </w:r>
          </w:p>
        </w:tc>
      </w:tr>
      <w:tr w:rsidR="005025FF" w:rsidRPr="005025FF" w14:paraId="0CA5C68D" w14:textId="77777777" w:rsidTr="00F17988">
        <w:trPr>
          <w:trHeight w:val="375"/>
        </w:trPr>
        <w:tc>
          <w:tcPr>
            <w:tcW w:w="215" w:type="pct"/>
            <w:tcBorders>
              <w:top w:val="single" w:sz="4" w:space="0" w:color="000000"/>
              <w:left w:val="single" w:sz="4" w:space="0" w:color="000000"/>
              <w:bottom w:val="single" w:sz="4" w:space="0" w:color="000000"/>
              <w:right w:val="nil"/>
            </w:tcBorders>
            <w:hideMark/>
          </w:tcPr>
          <w:p w14:paraId="627D2EF4"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3</w:t>
            </w:r>
          </w:p>
        </w:tc>
        <w:tc>
          <w:tcPr>
            <w:tcW w:w="1401" w:type="pct"/>
            <w:tcBorders>
              <w:top w:val="single" w:sz="4" w:space="0" w:color="000000"/>
              <w:left w:val="single" w:sz="4" w:space="0" w:color="000000"/>
              <w:bottom w:val="single" w:sz="4" w:space="0" w:color="000000"/>
              <w:right w:val="nil"/>
            </w:tcBorders>
            <w:hideMark/>
          </w:tcPr>
          <w:p w14:paraId="777F3B3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щодо сплати податків та зборів ( у разі наявності)</w:t>
            </w:r>
          </w:p>
        </w:tc>
        <w:tc>
          <w:tcPr>
            <w:tcW w:w="3385" w:type="pct"/>
            <w:tcBorders>
              <w:top w:val="single" w:sz="4" w:space="0" w:color="000000"/>
              <w:left w:val="single" w:sz="4" w:space="0" w:color="000000"/>
              <w:bottom w:val="single" w:sz="4" w:space="0" w:color="000000"/>
              <w:right w:val="single" w:sz="4" w:space="0" w:color="000000"/>
            </w:tcBorders>
            <w:hideMark/>
          </w:tcPr>
          <w:p w14:paraId="6710122F" w14:textId="77777777" w:rsidR="005025FF" w:rsidRPr="005025FF" w:rsidRDefault="005025FF" w:rsidP="005025FF">
            <w:pPr>
              <w:spacing w:after="0" w:line="240" w:lineRule="auto"/>
              <w:ind w:firstLine="284"/>
              <w:jc w:val="both"/>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Для платників ПДВ: </w:t>
            </w:r>
          </w:p>
          <w:p w14:paraId="6E96877D" w14:textId="77777777" w:rsidR="005025FF" w:rsidRPr="005025FF" w:rsidRDefault="005025FF" w:rsidP="005025FF">
            <w:pPr>
              <w:keepNext/>
              <w:keepLines/>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14:paraId="1FD8AE4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Для платників єдиного податку:</w:t>
            </w:r>
          </w:p>
          <w:p w14:paraId="56A210E3" w14:textId="77777777" w:rsidR="005025FF" w:rsidRPr="005025FF" w:rsidRDefault="005025FF" w:rsidP="005025FF">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14:paraId="226EB86C" w14:textId="77777777" w:rsidR="005025FF" w:rsidRPr="005025FF" w:rsidRDefault="005025FF" w:rsidP="005025FF">
            <w:pPr>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bCs/>
                <w:color w:val="000000"/>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5025FF">
              <w:rPr>
                <w:rFonts w:ascii="Times New Roman" w:hAnsi="Times New Roman" w:cs="Times New Roman"/>
                <w:bCs/>
                <w:color w:val="000000"/>
                <w:lang w:val="uk-UA"/>
              </w:rPr>
              <w:t>свідоцтв</w:t>
            </w:r>
            <w:proofErr w:type="spellEnd"/>
            <w:r w:rsidRPr="005025FF">
              <w:rPr>
                <w:rFonts w:ascii="Times New Roman" w:hAnsi="Times New Roman" w:cs="Times New Roman"/>
                <w:bCs/>
                <w:color w:val="000000"/>
                <w:lang w:val="uk-UA"/>
              </w:rPr>
              <w:t>.</w:t>
            </w:r>
          </w:p>
        </w:tc>
      </w:tr>
      <w:tr w:rsidR="005025FF" w:rsidRPr="005025FF" w14:paraId="7AC5E395" w14:textId="77777777" w:rsidTr="00F17988">
        <w:trPr>
          <w:trHeight w:val="375"/>
        </w:trPr>
        <w:tc>
          <w:tcPr>
            <w:tcW w:w="215" w:type="pct"/>
            <w:tcBorders>
              <w:top w:val="single" w:sz="4" w:space="0" w:color="000000"/>
              <w:left w:val="single" w:sz="4" w:space="0" w:color="000000"/>
              <w:bottom w:val="single" w:sz="4" w:space="0" w:color="000000"/>
              <w:right w:val="nil"/>
            </w:tcBorders>
            <w:hideMark/>
          </w:tcPr>
          <w:p w14:paraId="4EBED55B"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4</w:t>
            </w:r>
          </w:p>
        </w:tc>
        <w:tc>
          <w:tcPr>
            <w:tcW w:w="1401" w:type="pct"/>
            <w:tcBorders>
              <w:top w:val="single" w:sz="4" w:space="0" w:color="000000"/>
              <w:left w:val="single" w:sz="4" w:space="0" w:color="000000"/>
              <w:bottom w:val="single" w:sz="4" w:space="0" w:color="000000"/>
              <w:right w:val="nil"/>
            </w:tcBorders>
            <w:hideMark/>
          </w:tcPr>
          <w:p w14:paraId="0A0BDE80"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385" w:type="pct"/>
            <w:tcBorders>
              <w:top w:val="single" w:sz="4" w:space="0" w:color="000000"/>
              <w:left w:val="single" w:sz="4" w:space="0" w:color="000000"/>
              <w:bottom w:val="single" w:sz="4" w:space="0" w:color="000000"/>
              <w:right w:val="single" w:sz="4" w:space="0" w:color="000000"/>
            </w:tcBorders>
            <w:hideMark/>
          </w:tcPr>
          <w:p w14:paraId="0463913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Лист – згода,  в довільній формі,  на обробку, використання, поширення та доступ до персональних даних.</w:t>
            </w:r>
          </w:p>
        </w:tc>
      </w:tr>
      <w:tr w:rsidR="005025FF" w:rsidRPr="005025FF" w14:paraId="346A94F1" w14:textId="77777777" w:rsidTr="00F17988">
        <w:trPr>
          <w:trHeight w:val="375"/>
        </w:trPr>
        <w:tc>
          <w:tcPr>
            <w:tcW w:w="215" w:type="pct"/>
            <w:tcBorders>
              <w:top w:val="single" w:sz="4" w:space="0" w:color="000000"/>
              <w:left w:val="single" w:sz="4" w:space="0" w:color="000000"/>
              <w:bottom w:val="single" w:sz="4" w:space="0" w:color="000000"/>
              <w:right w:val="nil"/>
            </w:tcBorders>
            <w:hideMark/>
          </w:tcPr>
          <w:p w14:paraId="14B8C2B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5</w:t>
            </w:r>
          </w:p>
        </w:tc>
        <w:tc>
          <w:tcPr>
            <w:tcW w:w="1401" w:type="pct"/>
            <w:tcBorders>
              <w:top w:val="single" w:sz="4" w:space="0" w:color="000000"/>
              <w:left w:val="single" w:sz="4" w:space="0" w:color="000000"/>
              <w:bottom w:val="single" w:sz="4" w:space="0" w:color="000000"/>
              <w:right w:val="nil"/>
            </w:tcBorders>
            <w:hideMark/>
          </w:tcPr>
          <w:p w14:paraId="0F12BC6D"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Згода  з Істотними  умовами  договору </w:t>
            </w:r>
          </w:p>
        </w:tc>
        <w:tc>
          <w:tcPr>
            <w:tcW w:w="3385" w:type="pct"/>
            <w:tcBorders>
              <w:top w:val="single" w:sz="4" w:space="0" w:color="000000"/>
              <w:left w:val="single" w:sz="4" w:space="0" w:color="000000"/>
              <w:bottom w:val="single" w:sz="4" w:space="0" w:color="000000"/>
              <w:right w:val="single" w:sz="4" w:space="0" w:color="000000"/>
            </w:tcBorders>
            <w:hideMark/>
          </w:tcPr>
          <w:p w14:paraId="5CD3622F"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lang w:val="uk-UA"/>
              </w:rPr>
              <w:t xml:space="preserve">Підписаний проект договору наведений </w:t>
            </w:r>
            <w:r w:rsidRPr="005025FF">
              <w:rPr>
                <w:rFonts w:ascii="Times New Roman" w:eastAsia="Calibri" w:hAnsi="Times New Roman" w:cs="Times New Roman"/>
                <w:b/>
                <w:lang w:val="uk-UA"/>
              </w:rPr>
              <w:t xml:space="preserve">у Додатку № 6 </w:t>
            </w:r>
            <w:r w:rsidRPr="005025FF">
              <w:rPr>
                <w:rFonts w:ascii="Times New Roman" w:eastAsia="Calibri" w:hAnsi="Times New Roman" w:cs="Times New Roman"/>
                <w:lang w:val="uk-UA"/>
              </w:rPr>
              <w:t>до даної документації. Проект договору подається в складі пропозиції учасника як невід’ємна її частина.</w:t>
            </w:r>
          </w:p>
        </w:tc>
      </w:tr>
      <w:tr w:rsidR="005025FF" w:rsidRPr="005025FF" w14:paraId="23504818" w14:textId="77777777" w:rsidTr="00F17988">
        <w:trPr>
          <w:trHeight w:val="375"/>
        </w:trPr>
        <w:tc>
          <w:tcPr>
            <w:tcW w:w="215" w:type="pct"/>
            <w:tcBorders>
              <w:top w:val="single" w:sz="4" w:space="0" w:color="000000"/>
              <w:left w:val="single" w:sz="4" w:space="0" w:color="000000"/>
              <w:bottom w:val="single" w:sz="4" w:space="0" w:color="000000"/>
              <w:right w:val="nil"/>
            </w:tcBorders>
            <w:shd w:val="clear" w:color="auto" w:fill="auto"/>
            <w:hideMark/>
          </w:tcPr>
          <w:p w14:paraId="77E0C2A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6</w:t>
            </w:r>
          </w:p>
        </w:tc>
        <w:tc>
          <w:tcPr>
            <w:tcW w:w="1401" w:type="pct"/>
            <w:tcBorders>
              <w:top w:val="single" w:sz="4" w:space="0" w:color="000000"/>
              <w:left w:val="single" w:sz="4" w:space="0" w:color="000000"/>
              <w:bottom w:val="single" w:sz="4" w:space="0" w:color="000000"/>
              <w:right w:val="nil"/>
            </w:tcBorders>
            <w:shd w:val="clear" w:color="auto" w:fill="auto"/>
            <w:hideMark/>
          </w:tcPr>
          <w:p w14:paraId="04989076"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Дотримання заходів із захисту довкілля</w:t>
            </w:r>
          </w:p>
        </w:tc>
        <w:tc>
          <w:tcPr>
            <w:tcW w:w="3385" w:type="pct"/>
            <w:tcBorders>
              <w:top w:val="single" w:sz="4" w:space="0" w:color="000000"/>
              <w:left w:val="single" w:sz="4" w:space="0" w:color="000000"/>
              <w:bottom w:val="single" w:sz="4" w:space="0" w:color="000000"/>
              <w:right w:val="single" w:sz="4" w:space="0" w:color="000000"/>
            </w:tcBorders>
            <w:shd w:val="clear" w:color="auto" w:fill="auto"/>
            <w:hideMark/>
          </w:tcPr>
          <w:p w14:paraId="6BEAA1DB"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5025FF">
              <w:rPr>
                <w:rFonts w:ascii="Times New Roman" w:hAnsi="Times New Roman" w:cs="Times New Roman"/>
                <w:lang w:val="uk-UA"/>
              </w:rPr>
              <w:t>иста-гарантії Учасника у довільній формі про те, що предмет закупівлі</w:t>
            </w:r>
            <w:r w:rsidRPr="005025FF">
              <w:rPr>
                <w:rFonts w:ascii="Times New Roman" w:hAnsi="Times New Roman" w:cs="Times New Roman"/>
                <w:kern w:val="18"/>
                <w:lang w:val="uk-UA"/>
              </w:rPr>
              <w:t xml:space="preserve"> відповідає </w:t>
            </w:r>
            <w:r w:rsidRPr="005025FF">
              <w:rPr>
                <w:rFonts w:ascii="Times New Roman" w:hAnsi="Times New Roman" w:cs="Times New Roman"/>
                <w:kern w:val="18"/>
                <w:lang w:val="uk-UA"/>
              </w:rPr>
              <w:lastRenderedPageBreak/>
              <w:t>нормам із захисту довкілля та не спричинить негативного впливу на навколишнє середовище.</w:t>
            </w:r>
          </w:p>
        </w:tc>
      </w:tr>
      <w:tr w:rsidR="005025FF" w:rsidRPr="00DD23F7" w14:paraId="7F22D175" w14:textId="77777777" w:rsidTr="00F17988">
        <w:trPr>
          <w:trHeight w:val="375"/>
        </w:trPr>
        <w:tc>
          <w:tcPr>
            <w:tcW w:w="215" w:type="pct"/>
            <w:tcBorders>
              <w:top w:val="single" w:sz="4" w:space="0" w:color="000000"/>
              <w:left w:val="single" w:sz="4" w:space="0" w:color="000000"/>
              <w:bottom w:val="single" w:sz="4" w:space="0" w:color="000000"/>
              <w:right w:val="nil"/>
            </w:tcBorders>
          </w:tcPr>
          <w:p w14:paraId="59EA8C2C"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lastRenderedPageBreak/>
              <w:t>7</w:t>
            </w:r>
          </w:p>
        </w:tc>
        <w:tc>
          <w:tcPr>
            <w:tcW w:w="1401" w:type="pct"/>
            <w:tcBorders>
              <w:top w:val="single" w:sz="4" w:space="0" w:color="000000"/>
              <w:left w:val="single" w:sz="4" w:space="0" w:color="000000"/>
              <w:bottom w:val="single" w:sz="4" w:space="0" w:color="000000"/>
              <w:right w:val="nil"/>
            </w:tcBorders>
          </w:tcPr>
          <w:p w14:paraId="16104A74" w14:textId="77777777" w:rsidR="005025FF" w:rsidRPr="005025FF" w:rsidRDefault="005025FF" w:rsidP="005025FF">
            <w:pPr>
              <w:widowControl w:val="0"/>
              <w:spacing w:after="0" w:line="240" w:lineRule="auto"/>
              <w:jc w:val="both"/>
              <w:rPr>
                <w:rFonts w:ascii="Times New Roman" w:hAnsi="Times New Roman" w:cs="Times New Roman"/>
                <w:b/>
                <w:color w:val="000000"/>
                <w:lang w:val="uk-UA"/>
              </w:rPr>
            </w:pPr>
            <w:r w:rsidRPr="005025FF">
              <w:rPr>
                <w:rFonts w:ascii="Times New Roman" w:hAnsi="Times New Roman" w:cs="Times New Roman"/>
                <w:b/>
                <w:lang w:val="uk-UA"/>
              </w:rPr>
              <w:t>Підтвердження відповідності пропозиції Учасника необхідним технічним, якісним та кількісним характеристикам предмета закупівлі</w:t>
            </w:r>
          </w:p>
        </w:tc>
        <w:tc>
          <w:tcPr>
            <w:tcW w:w="3385" w:type="pct"/>
            <w:tcBorders>
              <w:top w:val="single" w:sz="4" w:space="0" w:color="000000"/>
              <w:left w:val="single" w:sz="4" w:space="0" w:color="000000"/>
              <w:bottom w:val="single" w:sz="4" w:space="0" w:color="000000"/>
              <w:right w:val="single" w:sz="4" w:space="0" w:color="000000"/>
            </w:tcBorders>
          </w:tcPr>
          <w:p w14:paraId="0A050F26"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5025FF">
              <w:rPr>
                <w:rFonts w:ascii="Times New Roman" w:hAnsi="Times New Roman" w:cs="Times New Roman"/>
                <w:u w:val="single"/>
                <w:lang w:val="uk-UA"/>
              </w:rPr>
              <w:t>зазначити найменування Учасника</w:t>
            </w:r>
            <w:r w:rsidRPr="005025F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5025FF">
              <w:rPr>
                <w:rFonts w:ascii="Times New Roman" w:hAnsi="Times New Roman" w:cs="Times New Roman"/>
                <w:lang w:val="uk-UA"/>
              </w:rPr>
              <w:t>т.ч</w:t>
            </w:r>
            <w:proofErr w:type="spellEnd"/>
            <w:r w:rsidRPr="005025FF">
              <w:rPr>
                <w:rFonts w:ascii="Times New Roman" w:hAnsi="Times New Roman" w:cs="Times New Roman"/>
                <w:lang w:val="uk-UA"/>
              </w:rPr>
              <w:t xml:space="preserve">. </w:t>
            </w:r>
            <w:r w:rsidRPr="005025FF">
              <w:rPr>
                <w:rFonts w:ascii="Times New Roman" w:hAnsi="Times New Roman" w:cs="Times New Roman"/>
                <w:b/>
                <w:i/>
                <w:lang w:val="uk-UA"/>
              </w:rPr>
              <w:t xml:space="preserve">Додатку 5 </w:t>
            </w:r>
            <w:r w:rsidRPr="005025F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5025FF" w:rsidRPr="00DD23F7" w14:paraId="70E894BC" w14:textId="77777777" w:rsidTr="00F17988">
        <w:trPr>
          <w:trHeight w:val="375"/>
        </w:trPr>
        <w:tc>
          <w:tcPr>
            <w:tcW w:w="215" w:type="pct"/>
            <w:tcBorders>
              <w:top w:val="single" w:sz="4" w:space="0" w:color="000000"/>
              <w:left w:val="single" w:sz="4" w:space="0" w:color="000000"/>
              <w:bottom w:val="single" w:sz="4" w:space="0" w:color="000000"/>
              <w:right w:val="nil"/>
            </w:tcBorders>
          </w:tcPr>
          <w:p w14:paraId="75CA7F9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8</w:t>
            </w:r>
          </w:p>
        </w:tc>
        <w:tc>
          <w:tcPr>
            <w:tcW w:w="1401" w:type="pct"/>
            <w:tcBorders>
              <w:top w:val="single" w:sz="4" w:space="0" w:color="000000"/>
              <w:left w:val="single" w:sz="4" w:space="0" w:color="000000"/>
              <w:bottom w:val="single" w:sz="4" w:space="0" w:color="000000"/>
              <w:right w:val="nil"/>
            </w:tcBorders>
          </w:tcPr>
          <w:p w14:paraId="748DE16D"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Ліцензування діяльності</w:t>
            </w:r>
          </w:p>
        </w:tc>
        <w:tc>
          <w:tcPr>
            <w:tcW w:w="3385" w:type="pct"/>
            <w:tcBorders>
              <w:top w:val="single" w:sz="4" w:space="0" w:color="000000"/>
              <w:left w:val="single" w:sz="4" w:space="0" w:color="000000"/>
              <w:bottom w:val="single" w:sz="4" w:space="0" w:color="000000"/>
              <w:right w:val="single" w:sz="4" w:space="0" w:color="000000"/>
            </w:tcBorders>
          </w:tcPr>
          <w:p w14:paraId="020E1281"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025FF" w:rsidRPr="005025FF" w14:paraId="00471ADD" w14:textId="77777777" w:rsidTr="00F17988">
        <w:trPr>
          <w:trHeight w:val="375"/>
        </w:trPr>
        <w:tc>
          <w:tcPr>
            <w:tcW w:w="215" w:type="pct"/>
            <w:tcBorders>
              <w:top w:val="single" w:sz="4" w:space="0" w:color="000000"/>
              <w:left w:val="single" w:sz="4" w:space="0" w:color="000000"/>
              <w:bottom w:val="single" w:sz="4" w:space="0" w:color="000000"/>
              <w:right w:val="nil"/>
            </w:tcBorders>
          </w:tcPr>
          <w:p w14:paraId="259EE125"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9</w:t>
            </w:r>
          </w:p>
        </w:tc>
        <w:tc>
          <w:tcPr>
            <w:tcW w:w="1401" w:type="pct"/>
            <w:tcBorders>
              <w:top w:val="single" w:sz="4" w:space="0" w:color="000000"/>
              <w:left w:val="single" w:sz="4" w:space="0" w:color="000000"/>
              <w:bottom w:val="single" w:sz="4" w:space="0" w:color="000000"/>
              <w:right w:val="nil"/>
            </w:tcBorders>
          </w:tcPr>
          <w:p w14:paraId="5B3001C3"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Дотримання чинного законодавства при ціноутворенні</w:t>
            </w:r>
          </w:p>
        </w:tc>
        <w:tc>
          <w:tcPr>
            <w:tcW w:w="3385" w:type="pct"/>
            <w:tcBorders>
              <w:top w:val="single" w:sz="4" w:space="0" w:color="000000"/>
              <w:left w:val="single" w:sz="4" w:space="0" w:color="000000"/>
              <w:bottom w:val="single" w:sz="4" w:space="0" w:color="000000"/>
              <w:right w:val="single" w:sz="4" w:space="0" w:color="000000"/>
            </w:tcBorders>
          </w:tcPr>
          <w:p w14:paraId="5BC06DF4"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iCs/>
                <w:lang w:val="uk-UA"/>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5025FF" w:rsidRPr="005025FF" w14:paraId="37C3056A" w14:textId="77777777" w:rsidTr="00F17988">
        <w:trPr>
          <w:trHeight w:val="375"/>
        </w:trPr>
        <w:tc>
          <w:tcPr>
            <w:tcW w:w="215" w:type="pct"/>
            <w:tcBorders>
              <w:top w:val="single" w:sz="4" w:space="0" w:color="000000"/>
              <w:left w:val="single" w:sz="4" w:space="0" w:color="000000"/>
              <w:bottom w:val="single" w:sz="4" w:space="0" w:color="000000"/>
              <w:right w:val="nil"/>
            </w:tcBorders>
          </w:tcPr>
          <w:p w14:paraId="42DE2F02"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10</w:t>
            </w:r>
          </w:p>
        </w:tc>
        <w:tc>
          <w:tcPr>
            <w:tcW w:w="1401" w:type="pct"/>
            <w:tcBorders>
              <w:top w:val="single" w:sz="4" w:space="0" w:color="000000"/>
              <w:left w:val="single" w:sz="4" w:space="0" w:color="000000"/>
              <w:bottom w:val="single" w:sz="4" w:space="0" w:color="000000"/>
              <w:right w:val="nil"/>
            </w:tcBorders>
          </w:tcPr>
          <w:p w14:paraId="60BE2556"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 xml:space="preserve">Підписання тендерної пропозиції </w:t>
            </w:r>
            <w:r w:rsidRPr="005025FF">
              <w:rPr>
                <w:rFonts w:ascii="Times New Roman" w:hAnsi="Times New Roman" w:cs="Times New Roman"/>
                <w:b/>
                <w:iCs/>
                <w:lang w:val="uk-UA"/>
              </w:rPr>
              <w:t>ЕЦП або КЕП</w:t>
            </w:r>
          </w:p>
        </w:tc>
        <w:tc>
          <w:tcPr>
            <w:tcW w:w="3385" w:type="pct"/>
            <w:tcBorders>
              <w:top w:val="single" w:sz="4" w:space="0" w:color="000000"/>
              <w:left w:val="single" w:sz="4" w:space="0" w:color="000000"/>
              <w:bottom w:val="single" w:sz="4" w:space="0" w:color="000000"/>
              <w:right w:val="single" w:sz="4" w:space="0" w:color="000000"/>
            </w:tcBorders>
          </w:tcPr>
          <w:p w14:paraId="79AB32A6" w14:textId="77777777" w:rsidR="005025FF" w:rsidRPr="005025FF" w:rsidRDefault="005025FF" w:rsidP="005025FF">
            <w:pPr>
              <w:spacing w:after="0" w:line="240" w:lineRule="auto"/>
              <w:rPr>
                <w:rFonts w:ascii="Times New Roman" w:hAnsi="Times New Roman" w:cs="Times New Roman"/>
                <w:iCs/>
                <w:lang w:val="uk-UA"/>
              </w:rPr>
            </w:pPr>
            <w:r w:rsidRPr="005025FF">
              <w:rPr>
                <w:rFonts w:ascii="Times New Roman" w:hAnsi="Times New Roman" w:cs="Times New Roman"/>
                <w:iCs/>
                <w:lang w:val="uk-UA"/>
              </w:rPr>
              <w:t xml:space="preserve">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w:t>
            </w:r>
            <w:proofErr w:type="spellStart"/>
            <w:r w:rsidRPr="005025FF">
              <w:rPr>
                <w:rFonts w:ascii="Times New Roman" w:hAnsi="Times New Roman" w:cs="Times New Roman"/>
                <w:iCs/>
                <w:lang w:val="uk-UA"/>
              </w:rPr>
              <w:t>ненакладення</w:t>
            </w:r>
            <w:proofErr w:type="spellEnd"/>
            <w:r w:rsidRPr="005025FF">
              <w:rPr>
                <w:rFonts w:ascii="Times New Roman" w:hAnsi="Times New Roman" w:cs="Times New Roman"/>
                <w:iCs/>
                <w:lang w:val="uk-UA"/>
              </w:rPr>
              <w:t xml:space="preserve"> на неї ЕЦП або КЕП.</w:t>
            </w:r>
          </w:p>
        </w:tc>
      </w:tr>
    </w:tbl>
    <w:p w14:paraId="4FB377C4" w14:textId="77777777" w:rsidR="005025FF" w:rsidRPr="005025FF" w:rsidRDefault="005025FF" w:rsidP="005025FF">
      <w:pPr>
        <w:spacing w:after="0" w:line="240" w:lineRule="auto"/>
        <w:ind w:hanging="360"/>
        <w:jc w:val="both"/>
        <w:rPr>
          <w:rFonts w:ascii="Times New Roman" w:hAnsi="Times New Roman" w:cs="Times New Roman"/>
          <w:b/>
          <w:i/>
          <w:iCs/>
          <w:color w:val="000000"/>
          <w:lang w:val="uk-UA"/>
        </w:rPr>
      </w:pPr>
      <w:r w:rsidRPr="005025FF">
        <w:rPr>
          <w:rFonts w:ascii="Times New Roman" w:hAnsi="Times New Roman" w:cs="Times New Roman"/>
          <w:i/>
          <w:iCs/>
          <w:color w:val="000000"/>
          <w:lang w:val="uk-UA"/>
        </w:rPr>
        <w:t xml:space="preserve">                         </w:t>
      </w:r>
      <w:r w:rsidRPr="005025FF">
        <w:rPr>
          <w:rFonts w:ascii="Times New Roman" w:hAnsi="Times New Roman" w:cs="Times New Roman"/>
          <w:b/>
          <w:i/>
          <w:iCs/>
          <w:color w:val="000000"/>
          <w:lang w:val="uk-UA"/>
        </w:rPr>
        <w:t>Примітки:</w:t>
      </w:r>
    </w:p>
    <w:p w14:paraId="33068640"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1C591C3F"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19D4BF2"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A773917"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У разі необхідності замовник має право:</w:t>
      </w:r>
    </w:p>
    <w:p w14:paraId="3AD5E758" w14:textId="77777777" w:rsidR="005025FF" w:rsidRPr="005025FF" w:rsidRDefault="005025FF" w:rsidP="005025FF">
      <w:pPr>
        <w:tabs>
          <w:tab w:val="left" w:pos="284"/>
        </w:tabs>
        <w:spacing w:after="0" w:line="240" w:lineRule="auto"/>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B18F974" w14:textId="77777777" w:rsidR="005025FF" w:rsidRPr="005025FF" w:rsidRDefault="005025FF" w:rsidP="005025FF">
      <w:pPr>
        <w:numPr>
          <w:ilvl w:val="0"/>
          <w:numId w:val="9"/>
        </w:numPr>
        <w:tabs>
          <w:tab w:val="left" w:pos="284"/>
        </w:tabs>
        <w:spacing w:after="0" w:line="240" w:lineRule="auto"/>
        <w:ind w:left="0" w:firstLine="0"/>
        <w:jc w:val="both"/>
        <w:rPr>
          <w:bCs/>
          <w:i/>
          <w:iCs/>
          <w:color w:val="000000"/>
          <w:sz w:val="20"/>
          <w:szCs w:val="20"/>
          <w:lang w:val="uk-UA"/>
        </w:rPr>
      </w:pPr>
      <w:r w:rsidRPr="005025F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743B92DE" w14:textId="538B27F6" w:rsidR="00F54CE7" w:rsidRDefault="00F54CE7">
      <w:pP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br w:type="page"/>
      </w:r>
    </w:p>
    <w:p w14:paraId="1C88FB89" w14:textId="77777777" w:rsidR="005025FF" w:rsidRPr="00B653AF" w:rsidRDefault="005025FF" w:rsidP="00985862">
      <w:pPr>
        <w:spacing w:after="0" w:line="240" w:lineRule="auto"/>
        <w:rPr>
          <w:rFonts w:ascii="Times New Roman" w:eastAsia="Times New Roman" w:hAnsi="Times New Roman" w:cs="Times New Roman"/>
          <w:color w:val="000000"/>
          <w:lang w:val="uk-UA" w:eastAsia="ru-RU"/>
        </w:rPr>
      </w:pPr>
    </w:p>
    <w:p w14:paraId="2CC07D16" w14:textId="2E06DB74" w:rsidR="00F17988" w:rsidRPr="00F17988" w:rsidRDefault="00F17988" w:rsidP="00F17988">
      <w:pPr>
        <w:spacing w:after="0" w:line="240" w:lineRule="auto"/>
        <w:ind w:firstLine="7938"/>
        <w:jc w:val="both"/>
        <w:rPr>
          <w:rFonts w:ascii="Times New Roman" w:eastAsia="Calibri" w:hAnsi="Times New Roman" w:cs="Times New Roman"/>
          <w:bCs/>
          <w:i/>
          <w:iCs/>
          <w:sz w:val="24"/>
          <w:szCs w:val="24"/>
          <w:lang w:val="uk-UA"/>
        </w:rPr>
      </w:pPr>
      <w:r w:rsidRPr="00F17988">
        <w:rPr>
          <w:rFonts w:ascii="Times New Roman" w:eastAsia="Calibri" w:hAnsi="Times New Roman" w:cs="Times New Roman"/>
          <w:bCs/>
          <w:i/>
          <w:iCs/>
          <w:sz w:val="24"/>
          <w:szCs w:val="24"/>
          <w:lang w:val="uk-UA"/>
        </w:rPr>
        <w:t>ДОДАТОК №</w:t>
      </w:r>
      <w:r>
        <w:rPr>
          <w:rFonts w:ascii="Times New Roman" w:eastAsia="Calibri" w:hAnsi="Times New Roman" w:cs="Times New Roman"/>
          <w:bCs/>
          <w:i/>
          <w:iCs/>
          <w:sz w:val="24"/>
          <w:szCs w:val="24"/>
          <w:lang w:val="uk-UA"/>
        </w:rPr>
        <w:t>5</w:t>
      </w:r>
      <w:r w:rsidRPr="00F17988">
        <w:rPr>
          <w:rFonts w:ascii="Times New Roman" w:eastAsia="Calibri" w:hAnsi="Times New Roman" w:cs="Times New Roman"/>
          <w:bCs/>
          <w:i/>
          <w:iCs/>
          <w:sz w:val="24"/>
          <w:szCs w:val="24"/>
          <w:lang w:val="uk-UA"/>
        </w:rPr>
        <w:t xml:space="preserve"> </w:t>
      </w:r>
    </w:p>
    <w:p w14:paraId="6F8B8A68" w14:textId="77777777" w:rsidR="00F17988" w:rsidRPr="00F17988" w:rsidRDefault="00F17988" w:rsidP="00F17988">
      <w:pPr>
        <w:spacing w:after="0" w:line="240" w:lineRule="auto"/>
        <w:jc w:val="center"/>
        <w:rPr>
          <w:rFonts w:ascii="Times New Roman" w:eastAsia="Calibri" w:hAnsi="Times New Roman" w:cs="Times New Roman"/>
          <w:i/>
          <w:sz w:val="8"/>
          <w:szCs w:val="8"/>
          <w:lang w:val="uk-UA"/>
        </w:rPr>
      </w:pPr>
    </w:p>
    <w:p w14:paraId="5749BAAE" w14:textId="77777777" w:rsidR="00F17988" w:rsidRPr="00F17988" w:rsidRDefault="00F17988" w:rsidP="00F17988">
      <w:pPr>
        <w:spacing w:after="0" w:line="240" w:lineRule="auto"/>
        <w:jc w:val="center"/>
        <w:rPr>
          <w:rFonts w:ascii="Times New Roman" w:eastAsia="Calibri" w:hAnsi="Times New Roman" w:cs="Times New Roman"/>
          <w:i/>
          <w:color w:val="121212"/>
          <w:sz w:val="20"/>
          <w:szCs w:val="20"/>
          <w:lang w:val="uk-UA"/>
        </w:rPr>
      </w:pPr>
      <w:r w:rsidRPr="00F17988">
        <w:rPr>
          <w:rFonts w:ascii="Times New Roman" w:eastAsia="Calibri" w:hAnsi="Times New Roman" w:cs="Times New Roman"/>
          <w:i/>
          <w:sz w:val="20"/>
          <w:szCs w:val="20"/>
          <w:lang w:val="uk-UA"/>
        </w:rPr>
        <w:t>Юридичною особою інформація подається на фірмовому бланку у разі його наявності.</w:t>
      </w:r>
    </w:p>
    <w:p w14:paraId="428B8BA3" w14:textId="77777777" w:rsidR="00F17988" w:rsidRPr="00F17988" w:rsidRDefault="00F17988" w:rsidP="00F17988">
      <w:pPr>
        <w:spacing w:after="0" w:line="240" w:lineRule="auto"/>
        <w:jc w:val="center"/>
        <w:rPr>
          <w:rFonts w:ascii="Times New Roman" w:eastAsia="Calibri" w:hAnsi="Times New Roman" w:cs="Times New Roman"/>
          <w:color w:val="121212"/>
          <w:lang w:val="uk-UA"/>
        </w:rPr>
      </w:pPr>
    </w:p>
    <w:p w14:paraId="4F9780F6" w14:textId="77777777" w:rsidR="008839AA" w:rsidRPr="008839AA" w:rsidRDefault="008839AA" w:rsidP="008839AA">
      <w:pPr>
        <w:spacing w:after="0" w:line="240" w:lineRule="auto"/>
        <w:jc w:val="center"/>
        <w:rPr>
          <w:rFonts w:ascii="Times New Roman" w:eastAsia="Calibri" w:hAnsi="Times New Roman" w:cs="Times New Roman"/>
          <w:b/>
          <w:lang w:val="uk-UA"/>
        </w:rPr>
      </w:pPr>
      <w:r w:rsidRPr="008839AA">
        <w:rPr>
          <w:rFonts w:ascii="Times New Roman" w:eastAsia="Calibri" w:hAnsi="Times New Roman" w:cs="Times New Roman"/>
          <w:b/>
          <w:lang w:val="uk-UA"/>
        </w:rPr>
        <w:t>МЕДИКО-ТЕХНІЧНІ ВИМОГИ</w:t>
      </w:r>
    </w:p>
    <w:p w14:paraId="023B38B5" w14:textId="77777777" w:rsidR="008839AA" w:rsidRPr="008839AA" w:rsidRDefault="008839AA" w:rsidP="008839AA">
      <w:pPr>
        <w:spacing w:after="0" w:line="240" w:lineRule="auto"/>
        <w:jc w:val="center"/>
        <w:rPr>
          <w:rFonts w:ascii="Times New Roman" w:eastAsia="Calibri" w:hAnsi="Times New Roman" w:cs="Times New Roman"/>
          <w:b/>
          <w:lang w:val="uk-UA"/>
        </w:rPr>
      </w:pPr>
      <w:r w:rsidRPr="008839AA">
        <w:rPr>
          <w:rFonts w:ascii="Times New Roman" w:eastAsia="Calibri" w:hAnsi="Times New Roman" w:cs="Times New Roman"/>
          <w:b/>
          <w:lang w:val="uk-UA"/>
        </w:rPr>
        <w:t>про необхідні технічні, якісні та кількісні характеристики предмета закупівлі</w:t>
      </w:r>
    </w:p>
    <w:p w14:paraId="34FB3B57" w14:textId="77777777" w:rsidR="008839AA" w:rsidRPr="008839AA" w:rsidRDefault="008839AA" w:rsidP="008839AA">
      <w:pPr>
        <w:spacing w:after="0" w:line="240" w:lineRule="auto"/>
        <w:jc w:val="center"/>
        <w:rPr>
          <w:rFonts w:ascii="Times New Roman" w:eastAsia="Calibri" w:hAnsi="Times New Roman" w:cs="Times New Roman"/>
          <w:b/>
          <w:color w:val="121212"/>
          <w:sz w:val="8"/>
          <w:szCs w:val="8"/>
          <w:lang w:val="uk-UA"/>
        </w:rPr>
      </w:pPr>
    </w:p>
    <w:p w14:paraId="25204C4E" w14:textId="77777777" w:rsidR="008839AA" w:rsidRPr="008839AA" w:rsidRDefault="008839AA" w:rsidP="008839AA">
      <w:pPr>
        <w:spacing w:after="0" w:line="240" w:lineRule="auto"/>
        <w:rPr>
          <w:rFonts w:ascii="Times New Roman" w:eastAsia="Calibri" w:hAnsi="Times New Roman" w:cs="Times New Roman"/>
          <w:b/>
          <w:lang w:val="uk-UA"/>
        </w:rPr>
      </w:pPr>
    </w:p>
    <w:tbl>
      <w:tblPr>
        <w:tblW w:w="10094" w:type="dxa"/>
        <w:tblInd w:w="-176" w:type="dxa"/>
        <w:tblLayout w:type="fixed"/>
        <w:tblLook w:val="04A0" w:firstRow="1" w:lastRow="0" w:firstColumn="1" w:lastColumn="0" w:noHBand="0" w:noVBand="1"/>
      </w:tblPr>
      <w:tblGrid>
        <w:gridCol w:w="568"/>
        <w:gridCol w:w="1731"/>
        <w:gridCol w:w="4960"/>
        <w:gridCol w:w="1846"/>
        <w:gridCol w:w="989"/>
      </w:tblGrid>
      <w:tr w:rsidR="008839AA" w:rsidRPr="008839AA" w14:paraId="68E80A5A" w14:textId="77777777" w:rsidTr="00DB496A">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14:paraId="631C12B1" w14:textId="77777777" w:rsidR="008839AA" w:rsidRPr="008839AA" w:rsidRDefault="008839AA" w:rsidP="008839AA">
            <w:pPr>
              <w:spacing w:after="0" w:line="256" w:lineRule="auto"/>
              <w:jc w:val="center"/>
              <w:rPr>
                <w:rFonts w:ascii="Times New Roman" w:eastAsia="Calibri" w:hAnsi="Times New Roman" w:cs="Times New Roman"/>
                <w:color w:val="000000"/>
                <w:spacing w:val="1"/>
                <w:sz w:val="24"/>
                <w:szCs w:val="24"/>
                <w:lang w:val="uk-UA"/>
              </w:rPr>
            </w:pPr>
            <w:r w:rsidRPr="008839AA">
              <w:rPr>
                <w:rFonts w:ascii="Times New Roman" w:eastAsia="Calibri" w:hAnsi="Times New Roman" w:cs="Times New Roman"/>
                <w:color w:val="000000"/>
                <w:spacing w:val="1"/>
                <w:lang w:val="uk-UA"/>
              </w:rPr>
              <w:t>№</w:t>
            </w:r>
          </w:p>
          <w:p w14:paraId="4705FFA5" w14:textId="77777777" w:rsidR="008839AA" w:rsidRPr="008839AA" w:rsidRDefault="008839AA" w:rsidP="008839AA">
            <w:pPr>
              <w:spacing w:after="0" w:line="256" w:lineRule="auto"/>
              <w:jc w:val="center"/>
              <w:rPr>
                <w:rFonts w:ascii="Times New Roman" w:eastAsia="Calibri" w:hAnsi="Times New Roman" w:cs="Times New Roman"/>
                <w:color w:val="000000"/>
                <w:spacing w:val="1"/>
                <w:sz w:val="24"/>
                <w:szCs w:val="24"/>
                <w:lang w:val="uk-UA"/>
              </w:rPr>
            </w:pPr>
            <w:r w:rsidRPr="008839AA">
              <w:rPr>
                <w:rFonts w:ascii="Times New Roman" w:eastAsia="Calibri" w:hAnsi="Times New Roman" w:cs="Times New Roman"/>
                <w:color w:val="000000"/>
                <w:spacing w:val="1"/>
                <w:lang w:val="uk-UA"/>
              </w:rPr>
              <w:t>з/п</w:t>
            </w:r>
          </w:p>
        </w:tc>
        <w:tc>
          <w:tcPr>
            <w:tcW w:w="1731" w:type="dxa"/>
            <w:tcBorders>
              <w:top w:val="single" w:sz="4" w:space="0" w:color="auto"/>
              <w:left w:val="nil"/>
              <w:bottom w:val="single" w:sz="4" w:space="0" w:color="auto"/>
              <w:right w:val="single" w:sz="4" w:space="0" w:color="auto"/>
            </w:tcBorders>
            <w:vAlign w:val="center"/>
            <w:hideMark/>
          </w:tcPr>
          <w:p w14:paraId="4C2D33A2" w14:textId="77777777" w:rsidR="008839AA" w:rsidRPr="008839AA" w:rsidRDefault="008839AA" w:rsidP="008839AA">
            <w:pPr>
              <w:spacing w:after="0" w:line="256" w:lineRule="auto"/>
              <w:jc w:val="center"/>
              <w:rPr>
                <w:rFonts w:ascii="Times New Roman" w:eastAsia="Calibri" w:hAnsi="Times New Roman" w:cs="Times New Roman"/>
                <w:color w:val="000000"/>
                <w:spacing w:val="1"/>
                <w:sz w:val="24"/>
                <w:szCs w:val="24"/>
                <w:lang w:val="uk-UA"/>
              </w:rPr>
            </w:pPr>
            <w:r w:rsidRPr="008839AA">
              <w:rPr>
                <w:rFonts w:ascii="Times New Roman" w:eastAsia="Calibri" w:hAnsi="Times New Roman" w:cs="Times New Roman"/>
                <w:color w:val="000000"/>
                <w:spacing w:val="1"/>
                <w:lang w:val="uk-UA"/>
              </w:rPr>
              <w:t>Назва предмету закупівлі або еквівалент</w:t>
            </w:r>
          </w:p>
        </w:tc>
        <w:tc>
          <w:tcPr>
            <w:tcW w:w="4960" w:type="dxa"/>
            <w:tcBorders>
              <w:top w:val="single" w:sz="4" w:space="0" w:color="auto"/>
              <w:left w:val="nil"/>
              <w:bottom w:val="single" w:sz="4" w:space="0" w:color="auto"/>
              <w:right w:val="single" w:sz="4" w:space="0" w:color="auto"/>
            </w:tcBorders>
            <w:hideMark/>
          </w:tcPr>
          <w:p w14:paraId="7D22ADC2" w14:textId="77777777" w:rsidR="008839AA" w:rsidRPr="008839AA" w:rsidRDefault="008839AA" w:rsidP="008839AA">
            <w:pPr>
              <w:spacing w:after="0" w:line="256" w:lineRule="auto"/>
              <w:jc w:val="center"/>
              <w:rPr>
                <w:rFonts w:ascii="Times New Roman" w:eastAsia="Calibri" w:hAnsi="Times New Roman" w:cs="Times New Roman"/>
                <w:color w:val="000000"/>
                <w:spacing w:val="1"/>
                <w:sz w:val="24"/>
                <w:szCs w:val="24"/>
                <w:lang w:val="uk-UA"/>
              </w:rPr>
            </w:pPr>
            <w:r w:rsidRPr="008839AA">
              <w:rPr>
                <w:rFonts w:ascii="Times New Roman" w:eastAsia="Calibri" w:hAnsi="Times New Roman" w:cs="Times New Roman"/>
                <w:color w:val="000000"/>
                <w:spacing w:val="1"/>
                <w:lang w:val="uk-UA"/>
              </w:rPr>
              <w:t>Опис</w:t>
            </w:r>
          </w:p>
        </w:tc>
        <w:tc>
          <w:tcPr>
            <w:tcW w:w="1846" w:type="dxa"/>
            <w:tcBorders>
              <w:top w:val="single" w:sz="4" w:space="0" w:color="auto"/>
              <w:left w:val="single" w:sz="4" w:space="0" w:color="auto"/>
              <w:bottom w:val="single" w:sz="4" w:space="0" w:color="auto"/>
              <w:right w:val="single" w:sz="4" w:space="0" w:color="auto"/>
            </w:tcBorders>
            <w:vAlign w:val="center"/>
            <w:hideMark/>
          </w:tcPr>
          <w:p w14:paraId="3670D880" w14:textId="77777777" w:rsidR="008839AA" w:rsidRPr="008839AA" w:rsidRDefault="008839AA" w:rsidP="008839AA">
            <w:pPr>
              <w:spacing w:after="0" w:line="256" w:lineRule="auto"/>
              <w:jc w:val="center"/>
              <w:rPr>
                <w:rFonts w:ascii="Times New Roman" w:eastAsia="Calibri" w:hAnsi="Times New Roman" w:cs="Times New Roman"/>
                <w:color w:val="000000"/>
                <w:spacing w:val="1"/>
                <w:sz w:val="24"/>
                <w:szCs w:val="24"/>
                <w:vertAlign w:val="superscript"/>
                <w:lang w:val="uk-UA"/>
              </w:rPr>
            </w:pPr>
            <w:r w:rsidRPr="008839AA">
              <w:rPr>
                <w:rFonts w:ascii="Times New Roman" w:eastAsia="Calibri" w:hAnsi="Times New Roman" w:cs="Times New Roman"/>
                <w:color w:val="000000"/>
                <w:spacing w:val="1"/>
                <w:lang w:val="uk-UA"/>
              </w:rPr>
              <w:t>Одиниця виміру</w:t>
            </w:r>
          </w:p>
        </w:tc>
        <w:tc>
          <w:tcPr>
            <w:tcW w:w="989" w:type="dxa"/>
            <w:tcBorders>
              <w:top w:val="single" w:sz="4" w:space="0" w:color="auto"/>
              <w:left w:val="nil"/>
              <w:bottom w:val="single" w:sz="4" w:space="0" w:color="auto"/>
              <w:right w:val="single" w:sz="4" w:space="0" w:color="auto"/>
            </w:tcBorders>
            <w:vAlign w:val="center"/>
            <w:hideMark/>
          </w:tcPr>
          <w:p w14:paraId="222E6511" w14:textId="77777777" w:rsidR="008839AA" w:rsidRPr="008839AA" w:rsidRDefault="008839AA" w:rsidP="008839AA">
            <w:pPr>
              <w:spacing w:after="0" w:line="256" w:lineRule="auto"/>
              <w:jc w:val="center"/>
              <w:rPr>
                <w:rFonts w:ascii="Times New Roman" w:eastAsia="Calibri" w:hAnsi="Times New Roman" w:cs="Times New Roman"/>
                <w:color w:val="000000"/>
                <w:spacing w:val="1"/>
                <w:sz w:val="24"/>
                <w:szCs w:val="24"/>
                <w:lang w:val="uk-UA"/>
              </w:rPr>
            </w:pPr>
            <w:r w:rsidRPr="008839AA">
              <w:rPr>
                <w:rFonts w:ascii="Times New Roman" w:eastAsia="Calibri" w:hAnsi="Times New Roman" w:cs="Times New Roman"/>
                <w:color w:val="000000"/>
                <w:spacing w:val="1"/>
                <w:lang w:val="uk-UA"/>
              </w:rPr>
              <w:t>Кількість</w:t>
            </w:r>
          </w:p>
        </w:tc>
      </w:tr>
      <w:tr w:rsidR="008839AA" w:rsidRPr="008839AA" w14:paraId="7ED2BB79" w14:textId="77777777" w:rsidTr="00DB496A">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28E1FBFC" w14:textId="77777777" w:rsidR="008839AA" w:rsidRPr="008839AA" w:rsidRDefault="008839AA" w:rsidP="008839AA">
            <w:pPr>
              <w:spacing w:after="0" w:line="256" w:lineRule="auto"/>
              <w:jc w:val="center"/>
              <w:rPr>
                <w:rFonts w:ascii="Times New Roman" w:eastAsia="Calibri" w:hAnsi="Times New Roman" w:cs="Times New Roman"/>
                <w:color w:val="000000"/>
                <w:spacing w:val="1"/>
                <w:sz w:val="24"/>
                <w:szCs w:val="24"/>
                <w:lang w:val="uk-UA"/>
              </w:rPr>
            </w:pPr>
            <w:r w:rsidRPr="008839AA">
              <w:rPr>
                <w:rFonts w:ascii="Times New Roman" w:eastAsia="Calibri" w:hAnsi="Times New Roman" w:cs="Times New Roman"/>
                <w:color w:val="000000"/>
                <w:spacing w:val="1"/>
                <w:lang w:val="uk-UA"/>
              </w:rPr>
              <w:t>1</w:t>
            </w:r>
          </w:p>
        </w:tc>
        <w:tc>
          <w:tcPr>
            <w:tcW w:w="1731" w:type="dxa"/>
            <w:tcBorders>
              <w:top w:val="single" w:sz="4" w:space="0" w:color="auto"/>
              <w:left w:val="nil"/>
              <w:bottom w:val="single" w:sz="4" w:space="0" w:color="auto"/>
              <w:right w:val="single" w:sz="4" w:space="0" w:color="auto"/>
            </w:tcBorders>
            <w:vAlign w:val="center"/>
            <w:hideMark/>
          </w:tcPr>
          <w:p w14:paraId="008CAB7F" w14:textId="77777777" w:rsidR="008839AA" w:rsidRPr="008839AA" w:rsidRDefault="008839AA" w:rsidP="008839AA">
            <w:pPr>
              <w:spacing w:after="0" w:line="256" w:lineRule="auto"/>
              <w:jc w:val="center"/>
              <w:rPr>
                <w:rFonts w:ascii="Times New Roman" w:eastAsia="Calibri" w:hAnsi="Times New Roman" w:cs="Times New Roman"/>
                <w:sz w:val="24"/>
                <w:szCs w:val="24"/>
                <w:lang w:val="uk-UA"/>
              </w:rPr>
            </w:pPr>
            <w:r w:rsidRPr="008839AA">
              <w:rPr>
                <w:rFonts w:ascii="Times New Roman" w:eastAsia="Calibri" w:hAnsi="Times New Roman" w:cs="Times New Roman"/>
                <w:lang w:val="uk-UA"/>
              </w:rPr>
              <w:t>Спеціальна харчова суміш  «ФКУ Нутрі 3 Енерджі»</w:t>
            </w:r>
          </w:p>
          <w:p w14:paraId="2F9BDC69" w14:textId="77777777" w:rsidR="008839AA" w:rsidRPr="008839AA" w:rsidRDefault="008839AA" w:rsidP="008839AA">
            <w:pPr>
              <w:spacing w:after="0" w:line="256" w:lineRule="auto"/>
              <w:jc w:val="center"/>
              <w:rPr>
                <w:rFonts w:ascii="Times New Roman" w:eastAsia="Calibri" w:hAnsi="Times New Roman" w:cs="Times New Roman"/>
                <w:color w:val="000000"/>
                <w:sz w:val="24"/>
                <w:szCs w:val="24"/>
                <w:lang w:val="uk-UA"/>
              </w:rPr>
            </w:pPr>
            <w:r w:rsidRPr="008839AA">
              <w:rPr>
                <w:rFonts w:ascii="Times New Roman" w:eastAsia="Calibri" w:hAnsi="Times New Roman" w:cs="Times New Roman"/>
                <w:lang w:val="uk-UA"/>
              </w:rPr>
              <w:t xml:space="preserve">(PKU </w:t>
            </w:r>
            <w:proofErr w:type="spellStart"/>
            <w:r w:rsidRPr="008839AA">
              <w:rPr>
                <w:rFonts w:ascii="Times New Roman" w:eastAsia="Calibri" w:hAnsi="Times New Roman" w:cs="Times New Roman"/>
                <w:lang w:val="uk-UA"/>
              </w:rPr>
              <w:t>Nutri</w:t>
            </w:r>
            <w:proofErr w:type="spellEnd"/>
            <w:r w:rsidRPr="008839AA">
              <w:rPr>
                <w:rFonts w:ascii="Times New Roman" w:eastAsia="Calibri" w:hAnsi="Times New Roman" w:cs="Times New Roman"/>
                <w:lang w:val="uk-UA"/>
              </w:rPr>
              <w:t xml:space="preserve"> 3 </w:t>
            </w:r>
            <w:proofErr w:type="spellStart"/>
            <w:r w:rsidRPr="008839AA">
              <w:rPr>
                <w:rFonts w:ascii="Times New Roman" w:eastAsia="Calibri" w:hAnsi="Times New Roman" w:cs="Times New Roman"/>
                <w:lang w:val="uk-UA"/>
              </w:rPr>
              <w:t>Energy</w:t>
            </w:r>
            <w:proofErr w:type="spellEnd"/>
            <w:r w:rsidRPr="008839AA">
              <w:rPr>
                <w:rFonts w:ascii="Times New Roman" w:eastAsia="Calibri" w:hAnsi="Times New Roman" w:cs="Times New Roman"/>
                <w:lang w:val="uk-UA"/>
              </w:rPr>
              <w:t>)</w:t>
            </w:r>
          </w:p>
        </w:tc>
        <w:tc>
          <w:tcPr>
            <w:tcW w:w="4960" w:type="dxa"/>
            <w:tcBorders>
              <w:top w:val="single" w:sz="4" w:space="0" w:color="auto"/>
              <w:left w:val="nil"/>
              <w:bottom w:val="single" w:sz="4" w:space="0" w:color="auto"/>
              <w:right w:val="single" w:sz="4" w:space="0" w:color="auto"/>
            </w:tcBorders>
            <w:hideMark/>
          </w:tcPr>
          <w:p w14:paraId="0963879C" w14:textId="77777777" w:rsidR="008839AA" w:rsidRPr="008839AA" w:rsidRDefault="008839AA" w:rsidP="008839AA">
            <w:pPr>
              <w:spacing w:after="0" w:line="256" w:lineRule="auto"/>
              <w:rPr>
                <w:rFonts w:ascii="Times New Roman" w:eastAsia="Calibri" w:hAnsi="Times New Roman" w:cs="Times New Roman"/>
                <w:sz w:val="24"/>
                <w:szCs w:val="24"/>
                <w:lang w:val="uk-UA"/>
              </w:rPr>
            </w:pPr>
            <w:r w:rsidRPr="008839AA">
              <w:rPr>
                <w:rFonts w:ascii="Times New Roman" w:eastAsia="Calibri" w:hAnsi="Times New Roman" w:cs="Times New Roman"/>
                <w:lang w:val="uk-UA"/>
              </w:rPr>
              <w:t>Неконцентрована суміш, адаптована до вікової категорії хворих, яка містить крім білка без фенілаланіну, також інші поживні речовини (жири і вуглеводи), які є джерелом небілкової енергії, які дозволяють задовольнити потребу організму в білку, а також, в значній мірі, в енергії.</w:t>
            </w:r>
          </w:p>
          <w:p w14:paraId="4A561405" w14:textId="77777777" w:rsidR="008839AA" w:rsidRPr="008839AA" w:rsidRDefault="008839AA" w:rsidP="008839AA">
            <w:pPr>
              <w:spacing w:after="0" w:line="256" w:lineRule="auto"/>
              <w:rPr>
                <w:rFonts w:ascii="Times New Roman" w:eastAsia="Calibri" w:hAnsi="Times New Roman" w:cs="Times New Roman"/>
                <w:sz w:val="24"/>
                <w:szCs w:val="24"/>
                <w:lang w:val="uk-UA"/>
              </w:rPr>
            </w:pPr>
            <w:r w:rsidRPr="008839AA">
              <w:rPr>
                <w:rFonts w:ascii="Times New Roman" w:eastAsia="Calibri" w:hAnsi="Times New Roman" w:cs="Times New Roman"/>
                <w:lang w:val="uk-UA"/>
              </w:rPr>
              <w:t>Вміст білка (в еквіваленті) у 100 грамах сухого продукту не більше 35,4 грам.</w:t>
            </w:r>
          </w:p>
          <w:p w14:paraId="634AE9AE" w14:textId="77777777" w:rsidR="008839AA" w:rsidRPr="008839AA" w:rsidRDefault="008839AA" w:rsidP="008839AA">
            <w:pPr>
              <w:spacing w:after="0" w:line="256" w:lineRule="auto"/>
              <w:rPr>
                <w:rFonts w:ascii="Times New Roman" w:eastAsia="Calibri" w:hAnsi="Times New Roman" w:cs="Times New Roman"/>
                <w:sz w:val="24"/>
                <w:szCs w:val="24"/>
                <w:lang w:val="uk-UA"/>
              </w:rPr>
            </w:pPr>
            <w:r w:rsidRPr="008839AA">
              <w:rPr>
                <w:rFonts w:ascii="Times New Roman" w:eastAsia="Calibri" w:hAnsi="Times New Roman" w:cs="Times New Roman"/>
                <w:lang w:val="uk-UA"/>
              </w:rPr>
              <w:t>Призначений для дітей від 9 років, дорослих та вагітних</w:t>
            </w:r>
          </w:p>
          <w:p w14:paraId="4BF3A2E9" w14:textId="77777777" w:rsidR="008839AA" w:rsidRPr="008839AA" w:rsidRDefault="008839AA" w:rsidP="008839AA">
            <w:pPr>
              <w:spacing w:after="0" w:line="256" w:lineRule="auto"/>
              <w:rPr>
                <w:rFonts w:ascii="Times New Roman" w:eastAsia="Calibri" w:hAnsi="Times New Roman" w:cs="Times New Roman"/>
                <w:sz w:val="24"/>
                <w:szCs w:val="24"/>
                <w:lang w:val="uk-UA"/>
              </w:rPr>
            </w:pPr>
            <w:r w:rsidRPr="008839AA">
              <w:rPr>
                <w:rFonts w:ascii="Times New Roman" w:eastAsia="Calibri" w:hAnsi="Times New Roman" w:cs="Times New Roman"/>
                <w:lang w:val="uk-UA"/>
              </w:rPr>
              <w:t>63 упаковки дорівнює 10 125,10 грам білка</w:t>
            </w:r>
          </w:p>
        </w:tc>
        <w:tc>
          <w:tcPr>
            <w:tcW w:w="1846" w:type="dxa"/>
            <w:tcBorders>
              <w:top w:val="single" w:sz="4" w:space="0" w:color="auto"/>
              <w:left w:val="single" w:sz="4" w:space="0" w:color="auto"/>
              <w:bottom w:val="single" w:sz="4" w:space="0" w:color="auto"/>
              <w:right w:val="single" w:sz="4" w:space="0" w:color="auto"/>
            </w:tcBorders>
            <w:vAlign w:val="center"/>
            <w:hideMark/>
          </w:tcPr>
          <w:p w14:paraId="5CBD914B" w14:textId="77777777" w:rsidR="008839AA" w:rsidRPr="008839AA" w:rsidRDefault="008839AA" w:rsidP="008839AA">
            <w:pPr>
              <w:spacing w:after="0" w:line="256" w:lineRule="auto"/>
              <w:jc w:val="center"/>
              <w:rPr>
                <w:rFonts w:ascii="Times New Roman" w:eastAsia="Calibri" w:hAnsi="Times New Roman" w:cs="Times New Roman"/>
                <w:color w:val="000000"/>
                <w:sz w:val="24"/>
                <w:szCs w:val="24"/>
                <w:lang w:val="uk-UA"/>
              </w:rPr>
            </w:pPr>
            <w:r w:rsidRPr="008839AA">
              <w:rPr>
                <w:rFonts w:ascii="Times New Roman" w:eastAsia="Calibri" w:hAnsi="Times New Roman" w:cs="Times New Roman"/>
                <w:color w:val="000000"/>
                <w:lang w:val="uk-UA"/>
              </w:rPr>
              <w:t>упаковка*</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E37A" w14:textId="34FA15F8" w:rsidR="008839AA" w:rsidRPr="008839AA" w:rsidRDefault="00002F24" w:rsidP="008839AA">
            <w:pPr>
              <w:spacing w:after="0" w:line="25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zh-CN"/>
              </w:rPr>
              <w:t>15</w:t>
            </w:r>
          </w:p>
        </w:tc>
      </w:tr>
      <w:tr w:rsidR="008839AA" w:rsidRPr="008839AA" w14:paraId="1CB34E0A" w14:textId="77777777" w:rsidTr="00DB496A">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756F1068" w14:textId="77777777" w:rsidR="008839AA" w:rsidRPr="008839AA" w:rsidRDefault="008839AA" w:rsidP="008839AA">
            <w:pPr>
              <w:spacing w:after="0" w:line="256" w:lineRule="auto"/>
              <w:jc w:val="center"/>
              <w:rPr>
                <w:rFonts w:ascii="Times New Roman" w:eastAsia="Calibri" w:hAnsi="Times New Roman" w:cs="Times New Roman"/>
                <w:color w:val="000000"/>
                <w:spacing w:val="1"/>
                <w:sz w:val="24"/>
                <w:szCs w:val="24"/>
                <w:lang w:val="uk-UA"/>
              </w:rPr>
            </w:pPr>
            <w:r w:rsidRPr="008839AA">
              <w:rPr>
                <w:rFonts w:ascii="Times New Roman" w:eastAsia="Calibri" w:hAnsi="Times New Roman" w:cs="Times New Roman"/>
                <w:color w:val="000000"/>
                <w:spacing w:val="1"/>
                <w:lang w:val="uk-UA"/>
              </w:rPr>
              <w:t>2</w:t>
            </w:r>
          </w:p>
        </w:tc>
        <w:tc>
          <w:tcPr>
            <w:tcW w:w="1731" w:type="dxa"/>
            <w:tcBorders>
              <w:top w:val="single" w:sz="4" w:space="0" w:color="auto"/>
              <w:left w:val="nil"/>
              <w:bottom w:val="single" w:sz="4" w:space="0" w:color="auto"/>
              <w:right w:val="single" w:sz="4" w:space="0" w:color="auto"/>
            </w:tcBorders>
            <w:vAlign w:val="center"/>
            <w:hideMark/>
          </w:tcPr>
          <w:p w14:paraId="40D564EF" w14:textId="77777777" w:rsidR="008839AA" w:rsidRPr="008839AA" w:rsidRDefault="008839AA" w:rsidP="008839AA">
            <w:pPr>
              <w:spacing w:after="0" w:line="256" w:lineRule="auto"/>
              <w:jc w:val="center"/>
              <w:rPr>
                <w:rFonts w:ascii="Times New Roman" w:eastAsia="Calibri" w:hAnsi="Times New Roman" w:cs="Times New Roman"/>
                <w:color w:val="000000"/>
                <w:sz w:val="24"/>
                <w:szCs w:val="24"/>
                <w:lang w:val="uk-UA"/>
              </w:rPr>
            </w:pPr>
            <w:r w:rsidRPr="008839AA">
              <w:rPr>
                <w:rFonts w:ascii="Times New Roman" w:eastAsia="Calibri" w:hAnsi="Times New Roman" w:cs="Times New Roman"/>
                <w:lang w:val="uk-UA"/>
              </w:rPr>
              <w:t xml:space="preserve">Спеціальна харчова суміш  «ФКУ Нутрі 3 Концентрат» (PKU </w:t>
            </w:r>
            <w:proofErr w:type="spellStart"/>
            <w:r w:rsidRPr="008839AA">
              <w:rPr>
                <w:rFonts w:ascii="Times New Roman" w:eastAsia="Calibri" w:hAnsi="Times New Roman" w:cs="Times New Roman"/>
                <w:lang w:val="uk-UA"/>
              </w:rPr>
              <w:t>Nutri</w:t>
            </w:r>
            <w:proofErr w:type="spellEnd"/>
            <w:r w:rsidRPr="008839AA">
              <w:rPr>
                <w:rFonts w:ascii="Times New Roman" w:eastAsia="Calibri" w:hAnsi="Times New Roman" w:cs="Times New Roman"/>
                <w:lang w:val="uk-UA"/>
              </w:rPr>
              <w:t xml:space="preserve"> 3 </w:t>
            </w:r>
            <w:proofErr w:type="spellStart"/>
            <w:r w:rsidRPr="008839AA">
              <w:rPr>
                <w:rFonts w:ascii="Times New Roman" w:eastAsia="Calibri" w:hAnsi="Times New Roman" w:cs="Times New Roman"/>
                <w:lang w:val="uk-UA"/>
              </w:rPr>
              <w:t>Concentrated</w:t>
            </w:r>
            <w:proofErr w:type="spellEnd"/>
            <w:r w:rsidRPr="008839AA">
              <w:rPr>
                <w:rFonts w:ascii="Times New Roman" w:eastAsia="Calibri" w:hAnsi="Times New Roman" w:cs="Times New Roman"/>
                <w:lang w:val="uk-UA"/>
              </w:rPr>
              <w:t>)</w:t>
            </w:r>
          </w:p>
        </w:tc>
        <w:tc>
          <w:tcPr>
            <w:tcW w:w="4960" w:type="dxa"/>
            <w:tcBorders>
              <w:top w:val="single" w:sz="4" w:space="0" w:color="auto"/>
              <w:left w:val="nil"/>
              <w:bottom w:val="single" w:sz="4" w:space="0" w:color="auto"/>
              <w:right w:val="single" w:sz="4" w:space="0" w:color="auto"/>
            </w:tcBorders>
            <w:hideMark/>
          </w:tcPr>
          <w:p w14:paraId="558E081A" w14:textId="77777777" w:rsidR="008839AA" w:rsidRPr="008839AA" w:rsidRDefault="008839AA" w:rsidP="008839AA">
            <w:pPr>
              <w:spacing w:after="0" w:line="256" w:lineRule="auto"/>
              <w:rPr>
                <w:rFonts w:ascii="Times New Roman" w:eastAsia="Calibri" w:hAnsi="Times New Roman" w:cs="Times New Roman"/>
                <w:sz w:val="24"/>
                <w:szCs w:val="24"/>
                <w:lang w:val="uk-UA"/>
              </w:rPr>
            </w:pPr>
            <w:r w:rsidRPr="008839AA">
              <w:rPr>
                <w:rFonts w:ascii="Times New Roman" w:eastAsia="Calibri" w:hAnsi="Times New Roman" w:cs="Times New Roman"/>
                <w:lang w:val="uk-UA"/>
              </w:rPr>
              <w:t>Концентрована суміш, адаптована до вікової категорії хворих,  в значній мірі задовольняє потребу організму в білку без фенілаланіну. Ні призводить до збільшення обсягу їжі, має низькою калорійністю.</w:t>
            </w:r>
          </w:p>
          <w:p w14:paraId="44D9C122" w14:textId="77777777" w:rsidR="008839AA" w:rsidRPr="008839AA" w:rsidRDefault="008839AA" w:rsidP="008839AA">
            <w:pPr>
              <w:spacing w:after="0" w:line="256" w:lineRule="auto"/>
              <w:rPr>
                <w:rFonts w:ascii="Times New Roman" w:eastAsia="Calibri" w:hAnsi="Times New Roman" w:cs="Times New Roman"/>
                <w:sz w:val="24"/>
                <w:szCs w:val="24"/>
                <w:lang w:val="uk-UA"/>
              </w:rPr>
            </w:pPr>
            <w:r w:rsidRPr="008839AA">
              <w:rPr>
                <w:rFonts w:ascii="Times New Roman" w:eastAsia="Calibri" w:hAnsi="Times New Roman" w:cs="Times New Roman"/>
                <w:lang w:val="uk-UA"/>
              </w:rPr>
              <w:t>Вміст білка (в еквіваленті) у 100 грамах сухого продукту не більше 70 грам.</w:t>
            </w:r>
          </w:p>
          <w:p w14:paraId="70D32092" w14:textId="77777777" w:rsidR="008839AA" w:rsidRPr="008839AA" w:rsidRDefault="008839AA" w:rsidP="008839AA">
            <w:pPr>
              <w:spacing w:after="0" w:line="256" w:lineRule="auto"/>
              <w:rPr>
                <w:rFonts w:ascii="Times New Roman" w:eastAsia="Calibri" w:hAnsi="Times New Roman" w:cs="Times New Roman"/>
                <w:sz w:val="24"/>
                <w:szCs w:val="24"/>
                <w:lang w:val="uk-UA"/>
              </w:rPr>
            </w:pPr>
            <w:r w:rsidRPr="008839AA">
              <w:rPr>
                <w:rFonts w:ascii="Times New Roman" w:eastAsia="Calibri" w:hAnsi="Times New Roman" w:cs="Times New Roman"/>
                <w:lang w:val="uk-UA"/>
              </w:rPr>
              <w:t>Призначений для дітей від 8 років та дорослих</w:t>
            </w:r>
          </w:p>
          <w:p w14:paraId="6E957E77" w14:textId="77777777" w:rsidR="008839AA" w:rsidRPr="008839AA" w:rsidRDefault="008839AA" w:rsidP="008839AA">
            <w:pPr>
              <w:spacing w:after="0" w:line="256" w:lineRule="auto"/>
              <w:rPr>
                <w:rFonts w:ascii="Times New Roman" w:eastAsia="Calibri" w:hAnsi="Times New Roman" w:cs="Times New Roman"/>
                <w:sz w:val="24"/>
                <w:szCs w:val="24"/>
                <w:lang w:val="uk-UA"/>
              </w:rPr>
            </w:pPr>
            <w:r w:rsidRPr="008839AA">
              <w:rPr>
                <w:rFonts w:ascii="Times New Roman" w:eastAsia="Calibri" w:hAnsi="Times New Roman" w:cs="Times New Roman"/>
                <w:lang w:val="uk-UA"/>
              </w:rPr>
              <w:t>131 упаковка дорівнює 45 850 грам білка</w:t>
            </w:r>
          </w:p>
        </w:tc>
        <w:tc>
          <w:tcPr>
            <w:tcW w:w="1846" w:type="dxa"/>
            <w:tcBorders>
              <w:top w:val="single" w:sz="4" w:space="0" w:color="auto"/>
              <w:left w:val="single" w:sz="4" w:space="0" w:color="auto"/>
              <w:bottom w:val="single" w:sz="4" w:space="0" w:color="auto"/>
              <w:right w:val="single" w:sz="4" w:space="0" w:color="auto"/>
            </w:tcBorders>
            <w:vAlign w:val="center"/>
            <w:hideMark/>
          </w:tcPr>
          <w:p w14:paraId="78219E21" w14:textId="77777777" w:rsidR="008839AA" w:rsidRPr="008839AA" w:rsidRDefault="008839AA" w:rsidP="008839AA">
            <w:pPr>
              <w:spacing w:after="0" w:line="256" w:lineRule="auto"/>
              <w:jc w:val="center"/>
              <w:rPr>
                <w:rFonts w:ascii="Times New Roman" w:eastAsia="Calibri" w:hAnsi="Times New Roman" w:cs="Times New Roman"/>
                <w:color w:val="000000"/>
                <w:sz w:val="24"/>
                <w:szCs w:val="24"/>
                <w:lang w:val="uk-UA"/>
              </w:rPr>
            </w:pPr>
            <w:r w:rsidRPr="008839AA">
              <w:rPr>
                <w:rFonts w:ascii="Times New Roman" w:eastAsia="Calibri" w:hAnsi="Times New Roman" w:cs="Times New Roman"/>
                <w:color w:val="000000"/>
                <w:lang w:val="uk-UA"/>
              </w:rPr>
              <w:t>упаковка**</w:t>
            </w:r>
          </w:p>
        </w:tc>
        <w:tc>
          <w:tcPr>
            <w:tcW w:w="989" w:type="dxa"/>
            <w:tcBorders>
              <w:top w:val="nil"/>
              <w:left w:val="single" w:sz="4" w:space="0" w:color="auto"/>
              <w:bottom w:val="single" w:sz="4" w:space="0" w:color="auto"/>
              <w:right w:val="single" w:sz="4" w:space="0" w:color="auto"/>
            </w:tcBorders>
            <w:shd w:val="clear" w:color="auto" w:fill="FFFFFF"/>
            <w:vAlign w:val="center"/>
            <w:hideMark/>
          </w:tcPr>
          <w:p w14:paraId="3CBC3E6A" w14:textId="1B29CF67" w:rsidR="008839AA" w:rsidRPr="008839AA" w:rsidRDefault="00002F24" w:rsidP="008839AA">
            <w:pPr>
              <w:suppressAutoHyphens/>
              <w:spacing w:after="0" w:line="256"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32</w:t>
            </w:r>
          </w:p>
        </w:tc>
      </w:tr>
    </w:tbl>
    <w:p w14:paraId="35735333" w14:textId="77777777" w:rsidR="008839AA" w:rsidRPr="008839AA" w:rsidRDefault="008839AA" w:rsidP="008839AA">
      <w:pPr>
        <w:spacing w:after="0" w:line="240" w:lineRule="auto"/>
        <w:jc w:val="both"/>
        <w:rPr>
          <w:rFonts w:ascii="Times New Roman" w:eastAsia="Times New Roman" w:hAnsi="Times New Roman" w:cs="Times New Roman"/>
          <w:b/>
          <w:sz w:val="8"/>
          <w:szCs w:val="8"/>
          <w:u w:val="single"/>
          <w:lang w:val="uk-UA" w:eastAsia="zh-CN"/>
        </w:rPr>
      </w:pPr>
    </w:p>
    <w:p w14:paraId="5FD30105" w14:textId="77777777" w:rsidR="005800C8" w:rsidRPr="00F17988" w:rsidRDefault="005800C8" w:rsidP="005800C8">
      <w:pPr>
        <w:spacing w:after="0" w:line="240" w:lineRule="auto"/>
        <w:jc w:val="both"/>
        <w:rPr>
          <w:rFonts w:ascii="Times New Roman" w:eastAsia="Calibri" w:hAnsi="Times New Roman" w:cs="Times New Roman"/>
          <w:i/>
          <w:lang w:val="uk-UA"/>
        </w:rPr>
      </w:pPr>
      <w:r w:rsidRPr="00F17988">
        <w:rPr>
          <w:rFonts w:ascii="Times New Roman" w:eastAsia="Calibri" w:hAnsi="Times New Roman" w:cs="Times New Roman"/>
          <w:i/>
          <w:lang w:val="uk-UA"/>
        </w:rPr>
        <w:t>*упаковка містить 454 г товару</w:t>
      </w:r>
    </w:p>
    <w:p w14:paraId="3CDB0D49" w14:textId="77777777" w:rsidR="005800C8" w:rsidRPr="00F17988" w:rsidRDefault="005800C8" w:rsidP="005800C8">
      <w:pPr>
        <w:spacing w:after="0" w:line="240" w:lineRule="auto"/>
        <w:jc w:val="both"/>
        <w:rPr>
          <w:rFonts w:ascii="Times New Roman" w:eastAsia="Calibri" w:hAnsi="Times New Roman" w:cs="Times New Roman"/>
          <w:i/>
          <w:lang w:val="uk-UA"/>
        </w:rPr>
      </w:pPr>
      <w:r w:rsidRPr="00F17988">
        <w:rPr>
          <w:rFonts w:ascii="Times New Roman" w:eastAsia="Calibri" w:hAnsi="Times New Roman" w:cs="Times New Roman"/>
          <w:i/>
          <w:lang w:val="uk-UA"/>
        </w:rPr>
        <w:t>**упаковка містить 500 г товару</w:t>
      </w:r>
    </w:p>
    <w:p w14:paraId="7C871228" w14:textId="77777777" w:rsidR="005800C8" w:rsidRDefault="005800C8" w:rsidP="008839AA">
      <w:pPr>
        <w:spacing w:after="0" w:line="240" w:lineRule="auto"/>
        <w:jc w:val="both"/>
        <w:rPr>
          <w:rFonts w:ascii="Times New Roman" w:eastAsia="Calibri" w:hAnsi="Times New Roman" w:cs="Times New Roman"/>
          <w:lang w:val="uk-UA"/>
        </w:rPr>
      </w:pPr>
    </w:p>
    <w:p w14:paraId="244BA871" w14:textId="449AAA61" w:rsidR="008839AA" w:rsidRPr="008839AA" w:rsidRDefault="008839AA" w:rsidP="008839AA">
      <w:pPr>
        <w:spacing w:after="0" w:line="240" w:lineRule="auto"/>
        <w:jc w:val="both"/>
        <w:rPr>
          <w:rFonts w:ascii="Times New Roman" w:eastAsia="Calibri" w:hAnsi="Times New Roman" w:cs="Times New Roman"/>
          <w:lang w:val="uk-UA"/>
        </w:rPr>
      </w:pPr>
      <w:r w:rsidRPr="008839AA">
        <w:rPr>
          <w:rFonts w:ascii="Times New Roman" w:eastAsia="Calibri" w:hAnsi="Times New Roman" w:cs="Times New Roman"/>
          <w:lang w:val="uk-UA"/>
        </w:rPr>
        <w:t>У складі тендерної пропозиції Учасник надає завірену копію інструкції із застосування/використання товару  або зразок етикетування/маркування на українській мові.</w:t>
      </w:r>
    </w:p>
    <w:p w14:paraId="0589B386" w14:textId="77777777" w:rsidR="008839AA" w:rsidRPr="008839AA" w:rsidRDefault="008839AA" w:rsidP="008839AA">
      <w:pPr>
        <w:spacing w:after="0" w:line="240" w:lineRule="auto"/>
        <w:jc w:val="both"/>
        <w:rPr>
          <w:rFonts w:ascii="Times New Roman" w:eastAsia="Calibri" w:hAnsi="Times New Roman" w:cs="Times New Roman"/>
          <w:lang w:val="uk-UA"/>
        </w:rPr>
      </w:pPr>
    </w:p>
    <w:p w14:paraId="0EB8BF33" w14:textId="77777777" w:rsidR="008839AA" w:rsidRPr="008839AA" w:rsidRDefault="008839AA" w:rsidP="008839AA">
      <w:pPr>
        <w:spacing w:after="0" w:line="240" w:lineRule="auto"/>
        <w:jc w:val="both"/>
        <w:rPr>
          <w:rFonts w:ascii="Times New Roman" w:eastAsia="Calibri" w:hAnsi="Times New Roman" w:cs="Times New Roman"/>
          <w:b/>
          <w:lang w:val="uk-UA"/>
        </w:rPr>
      </w:pPr>
      <w:r w:rsidRPr="008839AA">
        <w:rPr>
          <w:rFonts w:ascii="Times New Roman" w:eastAsia="Calibri" w:hAnsi="Times New Roman" w:cs="Times New Roman"/>
          <w:b/>
          <w:lang w:val="uk-UA"/>
        </w:rPr>
        <w:t>У разі, якщо дані Технічні вимоги (медико-технічні вимоги) містять посилання на конкретну марку, фірму, патент, конструкцію, виробника або тип товару, то вважається, що Технічні вимоги (медико-технічні вимоги)  містять вираз «або еквівалент».</w:t>
      </w:r>
    </w:p>
    <w:p w14:paraId="608BBEBF" w14:textId="77777777" w:rsidR="008839AA" w:rsidRPr="008839AA" w:rsidRDefault="008839AA" w:rsidP="008839AA">
      <w:pPr>
        <w:spacing w:after="0" w:line="240" w:lineRule="auto"/>
        <w:jc w:val="both"/>
        <w:rPr>
          <w:rFonts w:ascii="Times New Roman" w:eastAsia="Calibri" w:hAnsi="Times New Roman" w:cs="Times New Roman"/>
          <w:b/>
          <w:sz w:val="8"/>
          <w:szCs w:val="8"/>
          <w:lang w:val="uk-UA"/>
        </w:rPr>
      </w:pPr>
    </w:p>
    <w:p w14:paraId="6C21A091" w14:textId="77777777" w:rsidR="008839AA" w:rsidRPr="008839AA" w:rsidRDefault="008839AA" w:rsidP="008839AA">
      <w:pPr>
        <w:spacing w:after="0" w:line="240" w:lineRule="auto"/>
        <w:jc w:val="both"/>
        <w:rPr>
          <w:rFonts w:ascii="Times New Roman" w:eastAsia="Calibri" w:hAnsi="Times New Roman" w:cs="Times New Roman"/>
          <w:b/>
          <w:lang w:val="uk-UA"/>
        </w:rPr>
      </w:pPr>
      <w:bookmarkStart w:id="2" w:name="OLE_LINK1"/>
      <w:r w:rsidRPr="008839AA">
        <w:rPr>
          <w:rFonts w:ascii="Times New Roman" w:eastAsia="Calibri" w:hAnsi="Times New Roman" w:cs="Times New Roman"/>
          <w:b/>
          <w:u w:val="single"/>
          <w:lang w:val="uk-UA"/>
        </w:rPr>
        <w:t>У разі якщо учасником пропонується еквівалент товару</w:t>
      </w:r>
      <w:r w:rsidRPr="008839AA">
        <w:rPr>
          <w:rFonts w:ascii="Times New Roman" w:eastAsia="Calibri" w:hAnsi="Times New Roman" w:cs="Times New Roman"/>
          <w:b/>
          <w:lang w:val="uk-UA"/>
        </w:rPr>
        <w:t xml:space="preserve">, такий учасник подає у складі тендерної пропозиції порівняльну таблицю щодо відповідності запропонованого товару медико-технічним вимогам до предмету закупівлі, що закуповується. </w:t>
      </w:r>
    </w:p>
    <w:p w14:paraId="6119CC31" w14:textId="77777777" w:rsidR="008839AA" w:rsidRPr="008839AA" w:rsidRDefault="008839AA" w:rsidP="008839AA">
      <w:pPr>
        <w:spacing w:after="0" w:line="240" w:lineRule="auto"/>
        <w:jc w:val="both"/>
        <w:rPr>
          <w:rFonts w:ascii="Times New Roman" w:eastAsia="Calibri" w:hAnsi="Times New Roman" w:cs="Times New Roman"/>
          <w:b/>
          <w:lang w:val="uk-UA"/>
        </w:rPr>
      </w:pPr>
      <w:r w:rsidRPr="008839AA">
        <w:rPr>
          <w:rFonts w:ascii="Times New Roman" w:eastAsia="Calibri" w:hAnsi="Times New Roman" w:cs="Times New Roman"/>
          <w:b/>
          <w:lang w:val="uk-UA"/>
        </w:rPr>
        <w:t>Крім того, Учасник, який пропонує до закупівлі еквівалент, надає у складі тендерної пропозиції висновок про еквівалентність,  що виданий установою або організацією, яка акредитована на проведення робіт із гігієнічної регламентації (перелік - згідно Наказу Міністерства охорони здоров’я від 09.02.2018 № 224 "Про затвердження Переліку установ та організацій, які проводять роботи з гігієнічної регламентації небезпечних факторів").</w:t>
      </w:r>
    </w:p>
    <w:p w14:paraId="35BB54D5" w14:textId="77777777" w:rsidR="008839AA" w:rsidRPr="008839AA" w:rsidRDefault="008839AA" w:rsidP="008839AA">
      <w:pPr>
        <w:spacing w:after="0" w:line="240" w:lineRule="auto"/>
        <w:jc w:val="both"/>
        <w:rPr>
          <w:rFonts w:ascii="Times New Roman" w:eastAsia="Calibri" w:hAnsi="Times New Roman" w:cs="Times New Roman"/>
          <w:b/>
          <w:lang w:val="uk-UA"/>
        </w:rPr>
      </w:pPr>
      <w:r w:rsidRPr="008839AA">
        <w:rPr>
          <w:rFonts w:ascii="Times New Roman" w:eastAsia="Calibri" w:hAnsi="Times New Roman" w:cs="Times New Roman"/>
          <w:b/>
          <w:lang w:val="uk-UA"/>
        </w:rPr>
        <w:t>Запропонований Учасником товар-еквівалент не повинен спричинити додаткових витрат для споживача, наприклад, наявність додаткових приладів/або обладнання/або продуктів харчування тощо.</w:t>
      </w:r>
    </w:p>
    <w:p w14:paraId="6EB251D5" w14:textId="77777777" w:rsidR="008839AA" w:rsidRPr="008839AA" w:rsidRDefault="008839AA" w:rsidP="008839AA">
      <w:pPr>
        <w:spacing w:after="0" w:line="240" w:lineRule="auto"/>
        <w:jc w:val="both"/>
        <w:rPr>
          <w:rFonts w:ascii="Times New Roman" w:eastAsia="Calibri" w:hAnsi="Times New Roman" w:cs="Times New Roman"/>
          <w:bCs/>
          <w:sz w:val="8"/>
          <w:szCs w:val="8"/>
          <w:lang w:val="uk-UA"/>
        </w:rPr>
      </w:pPr>
    </w:p>
    <w:p w14:paraId="49FA4C25" w14:textId="77777777" w:rsidR="008839AA" w:rsidRPr="008839AA" w:rsidRDefault="008839AA" w:rsidP="008839AA">
      <w:pPr>
        <w:spacing w:after="0" w:line="240" w:lineRule="auto"/>
        <w:jc w:val="both"/>
        <w:rPr>
          <w:rFonts w:ascii="Times New Roman" w:eastAsia="Calibri" w:hAnsi="Times New Roman" w:cs="Times New Roman"/>
          <w:i/>
          <w:iCs/>
          <w:lang w:val="uk-UA"/>
        </w:rPr>
      </w:pPr>
      <w:r w:rsidRPr="008839AA">
        <w:rPr>
          <w:rFonts w:ascii="Times New Roman" w:eastAsia="Calibri" w:hAnsi="Times New Roman" w:cs="Times New Roman"/>
          <w:i/>
          <w:iCs/>
          <w:lang w:val="uk-UA"/>
        </w:rPr>
        <w:lastRenderedPageBreak/>
        <w:t>Учасник має право надати пропозицію із зазначенням одиниці виміру саме у тому вигляді, як буде постачатися товар, з перерахуванням кратної кількості грамів білка в упаковці, згідно медико-технічних вимог до предмету закупівлі, що закуповується.</w:t>
      </w:r>
    </w:p>
    <w:p w14:paraId="2247F359" w14:textId="77777777" w:rsidR="008839AA" w:rsidRPr="008839AA" w:rsidRDefault="008839AA" w:rsidP="008839AA">
      <w:pPr>
        <w:spacing w:after="0" w:line="240" w:lineRule="auto"/>
        <w:jc w:val="both"/>
        <w:rPr>
          <w:rFonts w:ascii="Times New Roman" w:eastAsia="Calibri" w:hAnsi="Times New Roman" w:cs="Times New Roman"/>
          <w:b/>
          <w:sz w:val="8"/>
          <w:szCs w:val="8"/>
          <w:lang w:val="uk-UA"/>
        </w:rPr>
      </w:pPr>
    </w:p>
    <w:p w14:paraId="3D4F50E2" w14:textId="77777777" w:rsidR="008839AA" w:rsidRPr="008839AA" w:rsidRDefault="008839AA" w:rsidP="008839AA">
      <w:pPr>
        <w:spacing w:after="0" w:line="240" w:lineRule="auto"/>
        <w:jc w:val="both"/>
        <w:rPr>
          <w:rFonts w:ascii="Times New Roman" w:eastAsia="Calibri" w:hAnsi="Times New Roman" w:cs="Times New Roman"/>
          <w:lang w:val="uk-UA"/>
        </w:rPr>
      </w:pPr>
      <w:r w:rsidRPr="008839AA">
        <w:rPr>
          <w:rFonts w:ascii="Times New Roman" w:eastAsia="Calibri" w:hAnsi="Times New Roman" w:cs="Times New Roman"/>
          <w:u w:val="single"/>
          <w:lang w:val="uk-UA"/>
        </w:rPr>
        <w:t>Строки постачання товару</w:t>
      </w:r>
      <w:r w:rsidRPr="008839AA">
        <w:rPr>
          <w:rFonts w:ascii="Times New Roman" w:eastAsia="Calibri" w:hAnsi="Times New Roman" w:cs="Times New Roman"/>
          <w:lang w:val="uk-UA"/>
        </w:rPr>
        <w:t xml:space="preserve">  -  до 31 грудня 2023 року.</w:t>
      </w:r>
    </w:p>
    <w:p w14:paraId="26DEC6BE" w14:textId="77777777" w:rsidR="008839AA" w:rsidRPr="008839AA" w:rsidRDefault="008839AA" w:rsidP="008839AA">
      <w:pPr>
        <w:spacing w:after="0" w:line="240" w:lineRule="auto"/>
        <w:jc w:val="both"/>
        <w:rPr>
          <w:rFonts w:ascii="Times New Roman" w:eastAsia="Calibri" w:hAnsi="Times New Roman" w:cs="Times New Roman"/>
          <w:sz w:val="8"/>
          <w:szCs w:val="8"/>
          <w:lang w:val="uk-UA"/>
        </w:rPr>
      </w:pPr>
    </w:p>
    <w:bookmarkEnd w:id="2"/>
    <w:p w14:paraId="4B7B3C4B" w14:textId="77777777" w:rsidR="008839AA" w:rsidRPr="008839AA" w:rsidRDefault="008839AA" w:rsidP="008839AA">
      <w:pPr>
        <w:spacing w:after="0" w:line="240" w:lineRule="auto"/>
        <w:jc w:val="both"/>
        <w:rPr>
          <w:rFonts w:ascii="Times New Roman" w:eastAsia="Calibri" w:hAnsi="Times New Roman" w:cs="Times New Roman"/>
          <w:lang w:val="uk-UA"/>
        </w:rPr>
      </w:pPr>
      <w:r w:rsidRPr="008839AA">
        <w:rPr>
          <w:rFonts w:ascii="Times New Roman" w:eastAsia="Calibri" w:hAnsi="Times New Roman" w:cs="Times New Roman"/>
          <w:lang w:val="uk-UA"/>
        </w:rPr>
        <w:t xml:space="preserve">У разі </w:t>
      </w:r>
      <w:r w:rsidRPr="008839AA">
        <w:rPr>
          <w:rFonts w:ascii="Times New Roman" w:eastAsia="Calibri" w:hAnsi="Times New Roman" w:cs="Times New Roman"/>
          <w:b/>
          <w:lang w:val="uk-UA"/>
        </w:rPr>
        <w:t>якщо учасник не є виробником предмету закупівлі,</w:t>
      </w:r>
      <w:r w:rsidRPr="008839AA">
        <w:rPr>
          <w:rFonts w:ascii="Times New Roman" w:eastAsia="Calibri" w:hAnsi="Times New Roman" w:cs="Times New Roman"/>
          <w:lang w:val="uk-UA"/>
        </w:rPr>
        <w:t xml:space="preserve"> такий учасник повинен гарантувати можливість поставки товару у відповідній кількості та якості, що визначені цією тендерною документацію. </w:t>
      </w:r>
    </w:p>
    <w:p w14:paraId="51C4D7D8" w14:textId="77777777" w:rsidR="008839AA" w:rsidRPr="008839AA" w:rsidRDefault="008839AA" w:rsidP="008839AA">
      <w:pPr>
        <w:spacing w:after="0" w:line="240" w:lineRule="auto"/>
        <w:jc w:val="both"/>
        <w:rPr>
          <w:rFonts w:ascii="Times New Roman" w:eastAsia="Calibri" w:hAnsi="Times New Roman" w:cs="Times New Roman"/>
          <w:lang w:val="uk-UA"/>
        </w:rPr>
      </w:pPr>
      <w:r w:rsidRPr="008839AA">
        <w:rPr>
          <w:rFonts w:ascii="Times New Roman" w:eastAsia="Calibri" w:hAnsi="Times New Roman" w:cs="Times New Roman"/>
          <w:b/>
          <w:u w:val="single"/>
          <w:lang w:val="uk-UA"/>
        </w:rPr>
        <w:t>На підтвердження цього у складі тендерної пропозиції такий учасник надає</w:t>
      </w:r>
      <w:r w:rsidRPr="008839AA">
        <w:rPr>
          <w:rFonts w:ascii="Times New Roman" w:eastAsia="Calibri" w:hAnsi="Times New Roman" w:cs="Times New Roman"/>
          <w:lang w:val="uk-UA"/>
        </w:rPr>
        <w:t>:</w:t>
      </w:r>
    </w:p>
    <w:p w14:paraId="07996811" w14:textId="77777777" w:rsidR="008839AA" w:rsidRPr="008839AA" w:rsidRDefault="008839AA" w:rsidP="008839AA">
      <w:pPr>
        <w:spacing w:after="0" w:line="240" w:lineRule="auto"/>
        <w:jc w:val="both"/>
        <w:rPr>
          <w:rFonts w:ascii="Times New Roman" w:eastAsia="Calibri" w:hAnsi="Times New Roman" w:cs="Times New Roman"/>
          <w:lang w:val="uk-UA"/>
        </w:rPr>
      </w:pPr>
      <w:r w:rsidRPr="008839AA">
        <w:rPr>
          <w:rFonts w:ascii="Times New Roman" w:eastAsia="Calibri" w:hAnsi="Times New Roman" w:cs="Times New Roman"/>
          <w:lang w:val="uk-UA"/>
        </w:rPr>
        <w:t>оригінал гарантійного листа від виробника(</w:t>
      </w:r>
      <w:proofErr w:type="spellStart"/>
      <w:r w:rsidRPr="008839AA">
        <w:rPr>
          <w:rFonts w:ascii="Times New Roman" w:eastAsia="Calibri" w:hAnsi="Times New Roman" w:cs="Times New Roman"/>
          <w:lang w:val="uk-UA"/>
        </w:rPr>
        <w:t>ів</w:t>
      </w:r>
      <w:proofErr w:type="spellEnd"/>
      <w:r w:rsidRPr="008839AA">
        <w:rPr>
          <w:rFonts w:ascii="Times New Roman" w:eastAsia="Calibri" w:hAnsi="Times New Roman" w:cs="Times New Roman"/>
          <w:lang w:val="uk-UA"/>
        </w:rPr>
        <w:t xml:space="preserve">) (представництва, філії виробника - якщо їх відповідні повноваження поширюються на територію України) або представника/дилера/дистриб'ютора, уповноваженого на це виробником. </w:t>
      </w:r>
    </w:p>
    <w:p w14:paraId="233A0B8D" w14:textId="77777777" w:rsidR="008839AA" w:rsidRPr="008839AA" w:rsidRDefault="008839AA" w:rsidP="008839AA">
      <w:pPr>
        <w:spacing w:after="0" w:line="240" w:lineRule="auto"/>
        <w:jc w:val="both"/>
        <w:rPr>
          <w:rFonts w:ascii="Times New Roman" w:eastAsia="Calibri" w:hAnsi="Times New Roman" w:cs="Times New Roman"/>
          <w:sz w:val="8"/>
          <w:szCs w:val="8"/>
          <w:lang w:val="uk-UA"/>
        </w:rPr>
      </w:pPr>
      <w:r w:rsidRPr="008839AA">
        <w:rPr>
          <w:rFonts w:ascii="Times New Roman" w:eastAsia="Calibri" w:hAnsi="Times New Roman" w:cs="Times New Roman"/>
          <w:lang w:val="uk-UA"/>
        </w:rPr>
        <w:t>У гарантійному листі підтверджується можливість поставки учасником предмета закупівлі у відповідній кількості та якості, строками поставки, що визначені цією тендерною документацію з зазначенням номеру процедури закупівлі</w:t>
      </w:r>
    </w:p>
    <w:p w14:paraId="04D9DC9E" w14:textId="77777777" w:rsidR="008839AA" w:rsidRPr="008839AA" w:rsidRDefault="008839AA" w:rsidP="008839AA">
      <w:pPr>
        <w:tabs>
          <w:tab w:val="left" w:pos="2160"/>
          <w:tab w:val="left" w:pos="3600"/>
        </w:tabs>
        <w:spacing w:after="160" w:line="256" w:lineRule="auto"/>
        <w:ind w:firstLine="284"/>
        <w:jc w:val="both"/>
        <w:rPr>
          <w:rFonts w:ascii="Times New Roman" w:eastAsia="Calibri" w:hAnsi="Times New Roman" w:cs="Times New Roman"/>
          <w:lang w:val="uk-UA"/>
        </w:rPr>
      </w:pPr>
    </w:p>
    <w:p w14:paraId="34F15C4F" w14:textId="77777777" w:rsidR="008839AA" w:rsidRPr="008839AA" w:rsidRDefault="008839AA" w:rsidP="008839AA">
      <w:pPr>
        <w:tabs>
          <w:tab w:val="left" w:pos="2160"/>
          <w:tab w:val="left" w:pos="3600"/>
        </w:tabs>
        <w:spacing w:after="160" w:line="256" w:lineRule="auto"/>
        <w:ind w:firstLine="284"/>
        <w:jc w:val="center"/>
        <w:rPr>
          <w:rFonts w:ascii="Times New Roman" w:eastAsia="Calibri" w:hAnsi="Times New Roman" w:cs="Times New Roman"/>
          <w:b/>
          <w:bCs/>
          <w:lang w:val="uk-UA"/>
        </w:rPr>
      </w:pPr>
      <w:r w:rsidRPr="008839AA">
        <w:rPr>
          <w:rFonts w:ascii="Times New Roman" w:eastAsia="Calibri" w:hAnsi="Times New Roman" w:cs="Times New Roman"/>
          <w:b/>
          <w:bCs/>
          <w:lang w:val="uk-UA"/>
        </w:rPr>
        <w:t>Обґрунтування визначення технічних вимог (МТВ) до предмета закупівлі</w:t>
      </w:r>
    </w:p>
    <w:p w14:paraId="2A6F2468" w14:textId="77777777" w:rsidR="008839AA" w:rsidRPr="008839AA" w:rsidRDefault="008839AA" w:rsidP="008839AA">
      <w:pPr>
        <w:tabs>
          <w:tab w:val="left" w:pos="2160"/>
          <w:tab w:val="left" w:pos="3600"/>
        </w:tabs>
        <w:spacing w:after="0" w:line="256" w:lineRule="auto"/>
        <w:ind w:firstLine="284"/>
        <w:jc w:val="both"/>
        <w:rPr>
          <w:rFonts w:ascii="Times New Roman" w:eastAsia="Calibri" w:hAnsi="Times New Roman" w:cs="Times New Roman"/>
          <w:lang w:val="uk-UA"/>
        </w:rPr>
      </w:pPr>
      <w:r w:rsidRPr="008839AA">
        <w:rPr>
          <w:rFonts w:ascii="Times New Roman" w:eastAsia="Calibri" w:hAnsi="Times New Roman" w:cs="Times New Roman"/>
          <w:lang w:val="uk-UA"/>
        </w:rPr>
        <w:t>При формуванні технічних вимог до продукту, який планується закупити, Замовником обов’язково враховуються висновки лікаря для кожного окремо взятого пацієнта, якому закупляється спеціальне харчування (суміші). Всі ці призначення містяться в історії хвороби таких пацієнтів. Вони являються обґрунтованою підставою того, що Замовнику необхідна закупівля саме продукції з конкретними технічними вимогами, оскільки саме лікарем призначається спец. харчування із тими необхідними характеристиками та розрахунками, які максимально дозволяють </w:t>
      </w:r>
      <w:r w:rsidRPr="008839AA">
        <w:rPr>
          <w:rFonts w:ascii="Times New Roman" w:eastAsia="Calibri" w:hAnsi="Times New Roman" w:cs="Times New Roman"/>
          <w:b/>
          <w:bCs/>
          <w:lang w:val="uk-UA"/>
        </w:rPr>
        <w:t>забезпечити можливість відновлення функцій, втрачених за рахунок зміненого стану на фоні захворювання.</w:t>
      </w:r>
    </w:p>
    <w:p w14:paraId="04D47E3B" w14:textId="77777777" w:rsidR="008839AA" w:rsidRPr="008839AA" w:rsidRDefault="008839AA" w:rsidP="008839AA">
      <w:pPr>
        <w:tabs>
          <w:tab w:val="left" w:pos="2160"/>
          <w:tab w:val="left" w:pos="3600"/>
        </w:tabs>
        <w:spacing w:after="0" w:line="256" w:lineRule="auto"/>
        <w:ind w:firstLine="284"/>
        <w:jc w:val="both"/>
        <w:rPr>
          <w:rFonts w:ascii="Times New Roman" w:eastAsia="Calibri" w:hAnsi="Times New Roman" w:cs="Times New Roman"/>
          <w:lang w:val="uk-UA"/>
        </w:rPr>
      </w:pPr>
      <w:r w:rsidRPr="008839AA">
        <w:rPr>
          <w:rFonts w:ascii="Times New Roman" w:eastAsia="Calibri" w:hAnsi="Times New Roman" w:cs="Times New Roman"/>
          <w:lang w:val="uk-UA"/>
        </w:rPr>
        <w:t>Замовник  </w:t>
      </w:r>
      <w:r w:rsidRPr="008839AA">
        <w:rPr>
          <w:rFonts w:ascii="Times New Roman" w:eastAsia="Calibri" w:hAnsi="Times New Roman" w:cs="Times New Roman"/>
          <w:b/>
          <w:bCs/>
          <w:lang w:val="uk-UA"/>
        </w:rPr>
        <w:t>немає законного права, окрім лікаря, який проводив огляд пацієнта та призначав лікування, </w:t>
      </w:r>
      <w:r w:rsidRPr="008839AA">
        <w:rPr>
          <w:rFonts w:ascii="Times New Roman" w:eastAsia="Calibri" w:hAnsi="Times New Roman" w:cs="Times New Roman"/>
          <w:lang w:val="uk-UA"/>
        </w:rPr>
        <w:t>замінювати останньому призначені спеціальні продукти харчування (суміші) з конкретно визначеними медичними характеристиками та необхідним розрахунком в тій чи іншій кількості необхідних компонентів у вмісті продукту.</w:t>
      </w:r>
    </w:p>
    <w:p w14:paraId="66FB45BE" w14:textId="77777777" w:rsidR="008839AA" w:rsidRPr="008839AA" w:rsidRDefault="008839AA" w:rsidP="008839AA">
      <w:pPr>
        <w:tabs>
          <w:tab w:val="left" w:pos="2160"/>
          <w:tab w:val="left" w:pos="3600"/>
        </w:tabs>
        <w:spacing w:after="0" w:line="256" w:lineRule="auto"/>
        <w:ind w:firstLine="284"/>
        <w:jc w:val="both"/>
        <w:rPr>
          <w:rFonts w:ascii="Times New Roman" w:eastAsia="Calibri" w:hAnsi="Times New Roman" w:cs="Times New Roman"/>
          <w:b/>
          <w:bCs/>
          <w:lang w:val="uk-UA"/>
        </w:rPr>
      </w:pPr>
      <w:r w:rsidRPr="008839AA">
        <w:rPr>
          <w:rFonts w:ascii="Times New Roman" w:eastAsia="Calibri" w:hAnsi="Times New Roman" w:cs="Times New Roman"/>
          <w:b/>
          <w:bCs/>
          <w:lang w:val="uk-UA"/>
        </w:rPr>
        <w:t>Цьому є ряд законодавчих підстав:</w:t>
      </w:r>
    </w:p>
    <w:p w14:paraId="50AF7F96" w14:textId="77777777" w:rsidR="008839AA" w:rsidRPr="008839AA" w:rsidRDefault="008839AA" w:rsidP="008839AA">
      <w:pPr>
        <w:tabs>
          <w:tab w:val="left" w:pos="2160"/>
          <w:tab w:val="left" w:pos="3600"/>
        </w:tabs>
        <w:spacing w:after="0" w:line="256" w:lineRule="auto"/>
        <w:ind w:firstLine="284"/>
        <w:jc w:val="both"/>
        <w:rPr>
          <w:rFonts w:ascii="Times New Roman" w:eastAsia="Calibri" w:hAnsi="Times New Roman" w:cs="Times New Roman"/>
          <w:lang w:val="uk-UA"/>
        </w:rPr>
      </w:pPr>
    </w:p>
    <w:p w14:paraId="77BE771A" w14:textId="77777777" w:rsidR="008839AA" w:rsidRPr="008839AA" w:rsidRDefault="008839AA" w:rsidP="008839AA">
      <w:pPr>
        <w:numPr>
          <w:ilvl w:val="0"/>
          <w:numId w:val="19"/>
        </w:numPr>
        <w:tabs>
          <w:tab w:val="left" w:pos="2160"/>
          <w:tab w:val="left" w:pos="3600"/>
        </w:tabs>
        <w:suppressAutoHyphens/>
        <w:spacing w:after="0" w:line="256" w:lineRule="auto"/>
        <w:jc w:val="both"/>
        <w:rPr>
          <w:rFonts w:ascii="Times New Roman" w:eastAsia="Calibri" w:hAnsi="Times New Roman" w:cs="Times New Roman"/>
          <w:lang w:val="uk-UA"/>
        </w:rPr>
      </w:pPr>
      <w:r w:rsidRPr="008839AA">
        <w:rPr>
          <w:rFonts w:ascii="Times New Roman" w:eastAsia="Calibri" w:hAnsi="Times New Roman" w:cs="Times New Roman"/>
          <w:b/>
          <w:bCs/>
          <w:lang w:val="uk-UA"/>
        </w:rPr>
        <w:t xml:space="preserve">Відповідно до ЗУ «Про Основи законодавства України про охорону здоров'я» від 19.11.1992 року, </w:t>
      </w:r>
      <w:r w:rsidRPr="008839AA">
        <w:rPr>
          <w:rFonts w:ascii="Times New Roman" w:eastAsia="Calibri" w:hAnsi="Times New Roman" w:cs="Times New Roman"/>
          <w:lang w:val="uk-UA"/>
        </w:rPr>
        <w:t>статтею 74 передбачено медичною діяльністю можуть займатися особи, які мають відповідну спеціальну освіту і відповідають єдиним кваліфікаційним вимогам.</w:t>
      </w:r>
    </w:p>
    <w:p w14:paraId="60EC29F0" w14:textId="2E0674C4" w:rsidR="008839AA" w:rsidRPr="008839AA" w:rsidRDefault="008839AA" w:rsidP="008839AA">
      <w:pPr>
        <w:numPr>
          <w:ilvl w:val="0"/>
          <w:numId w:val="19"/>
        </w:numPr>
        <w:tabs>
          <w:tab w:val="left" w:pos="2160"/>
          <w:tab w:val="left" w:pos="3600"/>
        </w:tabs>
        <w:suppressAutoHyphens/>
        <w:spacing w:after="0" w:line="256" w:lineRule="auto"/>
        <w:jc w:val="both"/>
        <w:rPr>
          <w:rFonts w:ascii="Times New Roman" w:eastAsia="Calibri" w:hAnsi="Times New Roman" w:cs="Times New Roman"/>
          <w:lang w:val="uk-UA"/>
        </w:rPr>
      </w:pPr>
      <w:r w:rsidRPr="008839AA">
        <w:rPr>
          <w:rFonts w:ascii="Times New Roman" w:eastAsia="Calibri" w:hAnsi="Times New Roman" w:cs="Times New Roman"/>
          <w:b/>
          <w:bCs/>
          <w:lang w:val="uk-UA"/>
        </w:rPr>
        <w:t>Відповідно до Конвенції про права осіб з інвалідністю від 13.12.2006 року, статтею</w:t>
      </w:r>
      <w:r w:rsidR="00002F24">
        <w:rPr>
          <w:rFonts w:ascii="Times New Roman" w:eastAsia="Calibri" w:hAnsi="Times New Roman" w:cs="Times New Roman"/>
          <w:b/>
          <w:bCs/>
          <w:lang w:val="uk-UA"/>
        </w:rPr>
        <w:t xml:space="preserve"> </w:t>
      </w:r>
      <w:r w:rsidRPr="008839AA">
        <w:rPr>
          <w:rFonts w:ascii="Times New Roman" w:eastAsia="Calibri" w:hAnsi="Times New Roman" w:cs="Times New Roman"/>
          <w:b/>
          <w:bCs/>
          <w:lang w:val="uk-UA"/>
        </w:rPr>
        <w:t>25 передбачено:</w:t>
      </w:r>
    </w:p>
    <w:p w14:paraId="5F11C203" w14:textId="77777777" w:rsidR="008839AA" w:rsidRPr="008839AA" w:rsidRDefault="008839AA" w:rsidP="008839AA">
      <w:pPr>
        <w:tabs>
          <w:tab w:val="left" w:pos="2160"/>
          <w:tab w:val="left" w:pos="3600"/>
        </w:tabs>
        <w:spacing w:after="0" w:line="256" w:lineRule="auto"/>
        <w:ind w:firstLine="284"/>
        <w:jc w:val="both"/>
        <w:rPr>
          <w:rFonts w:ascii="Times New Roman" w:eastAsia="Calibri" w:hAnsi="Times New Roman" w:cs="Times New Roman"/>
          <w:lang w:val="uk-UA"/>
        </w:rPr>
      </w:pPr>
      <w:r w:rsidRPr="008839AA">
        <w:rPr>
          <w:rFonts w:ascii="Times New Roman" w:eastAsia="Calibri" w:hAnsi="Times New Roman" w:cs="Times New Roman"/>
          <w:lang w:val="uk-UA"/>
        </w:rPr>
        <w:t>- держави – учасниці надають </w:t>
      </w:r>
      <w:r w:rsidRPr="008839AA">
        <w:rPr>
          <w:rFonts w:ascii="Times New Roman" w:eastAsia="Calibri" w:hAnsi="Times New Roman" w:cs="Times New Roman"/>
          <w:b/>
          <w:bCs/>
          <w:lang w:val="uk-UA"/>
        </w:rPr>
        <w:t>послуги у сфері охорони здоров'я, які необхідні особам з інвалідністю безпосередньо з причини їхньої інвалідності</w:t>
      </w:r>
      <w:r w:rsidRPr="008839AA">
        <w:rPr>
          <w:rFonts w:ascii="Times New Roman" w:eastAsia="Calibri" w:hAnsi="Times New Roman" w:cs="Times New Roman"/>
          <w:lang w:val="uk-UA"/>
        </w:rPr>
        <w:t>, зокрема послуги з ранньої діагностики, а в підхожих випадках – корекції та послуги, </w:t>
      </w:r>
      <w:r w:rsidRPr="008839AA">
        <w:rPr>
          <w:rFonts w:ascii="Times New Roman" w:eastAsia="Calibri" w:hAnsi="Times New Roman" w:cs="Times New Roman"/>
          <w:b/>
          <w:bCs/>
          <w:lang w:val="uk-UA"/>
        </w:rPr>
        <w:t>покликані звести до мінімуму та запобігти подальшому виникненню інвалідності</w:t>
      </w:r>
      <w:r w:rsidRPr="008839AA">
        <w:rPr>
          <w:rFonts w:ascii="Times New Roman" w:eastAsia="Calibri" w:hAnsi="Times New Roman" w:cs="Times New Roman"/>
          <w:lang w:val="uk-UA"/>
        </w:rPr>
        <w:t>.</w:t>
      </w:r>
    </w:p>
    <w:p w14:paraId="474CE786" w14:textId="77777777" w:rsidR="008839AA" w:rsidRPr="008839AA" w:rsidRDefault="008839AA" w:rsidP="008839AA">
      <w:pPr>
        <w:numPr>
          <w:ilvl w:val="0"/>
          <w:numId w:val="19"/>
        </w:numPr>
        <w:tabs>
          <w:tab w:val="left" w:pos="2160"/>
          <w:tab w:val="left" w:pos="3600"/>
        </w:tabs>
        <w:suppressAutoHyphens/>
        <w:spacing w:after="0" w:line="256" w:lineRule="auto"/>
        <w:jc w:val="both"/>
        <w:rPr>
          <w:rFonts w:ascii="Times New Roman" w:eastAsia="Calibri" w:hAnsi="Times New Roman" w:cs="Times New Roman"/>
          <w:lang w:val="uk-UA"/>
        </w:rPr>
      </w:pPr>
      <w:r w:rsidRPr="008839AA">
        <w:rPr>
          <w:rFonts w:ascii="Times New Roman" w:eastAsia="Calibri" w:hAnsi="Times New Roman" w:cs="Times New Roman"/>
          <w:b/>
          <w:bCs/>
          <w:lang w:val="uk-UA"/>
        </w:rPr>
        <w:t>Відповідно до ЗУ «Основи законодавства України про охорону здоров'я» від 19.11.1992 року, </w:t>
      </w:r>
      <w:r w:rsidRPr="008839AA">
        <w:rPr>
          <w:rFonts w:ascii="Times New Roman" w:eastAsia="Calibri" w:hAnsi="Times New Roman" w:cs="Times New Roman"/>
          <w:lang w:val="uk-UA"/>
        </w:rPr>
        <w:t>передбачено:</w:t>
      </w:r>
    </w:p>
    <w:p w14:paraId="6C5AD1E0" w14:textId="77777777" w:rsidR="008839AA" w:rsidRPr="008839AA" w:rsidRDefault="008839AA" w:rsidP="008839AA">
      <w:pPr>
        <w:tabs>
          <w:tab w:val="left" w:pos="2160"/>
          <w:tab w:val="left" w:pos="3600"/>
        </w:tabs>
        <w:spacing w:after="0" w:line="256" w:lineRule="auto"/>
        <w:ind w:firstLine="284"/>
        <w:jc w:val="both"/>
        <w:rPr>
          <w:rFonts w:ascii="Times New Roman" w:eastAsia="Calibri" w:hAnsi="Times New Roman" w:cs="Times New Roman"/>
          <w:lang w:val="uk-UA"/>
        </w:rPr>
      </w:pPr>
      <w:r w:rsidRPr="008839AA">
        <w:rPr>
          <w:rFonts w:ascii="Times New Roman" w:eastAsia="Calibri" w:hAnsi="Times New Roman" w:cs="Times New Roman"/>
          <w:b/>
          <w:bCs/>
          <w:lang w:val="uk-UA"/>
        </w:rPr>
        <w:t>-медична допомога</w:t>
      </w:r>
      <w:r w:rsidRPr="008839AA">
        <w:rPr>
          <w:rFonts w:ascii="Times New Roman" w:eastAsia="Calibri" w:hAnsi="Times New Roman" w:cs="Times New Roman"/>
          <w:lang w:val="uk-UA"/>
        </w:rPr>
        <w:t xml:space="preserve"> діяльність </w:t>
      </w:r>
      <w:proofErr w:type="spellStart"/>
      <w:r w:rsidRPr="008839AA">
        <w:rPr>
          <w:rFonts w:ascii="Times New Roman" w:eastAsia="Calibri" w:hAnsi="Times New Roman" w:cs="Times New Roman"/>
          <w:b/>
          <w:bCs/>
          <w:lang w:val="uk-UA"/>
        </w:rPr>
        <w:t>професійно</w:t>
      </w:r>
      <w:proofErr w:type="spellEnd"/>
      <w:r w:rsidRPr="008839AA">
        <w:rPr>
          <w:rFonts w:ascii="Times New Roman" w:eastAsia="Calibri" w:hAnsi="Times New Roman" w:cs="Times New Roman"/>
          <w:b/>
          <w:bCs/>
          <w:lang w:val="uk-UA"/>
        </w:rPr>
        <w:t xml:space="preserve"> підготовлених </w:t>
      </w:r>
      <w:r w:rsidRPr="008839AA">
        <w:rPr>
          <w:rFonts w:ascii="Times New Roman" w:eastAsia="Calibri" w:hAnsi="Times New Roman" w:cs="Times New Roman"/>
          <w:lang w:val="uk-UA"/>
        </w:rPr>
        <w:t> медичних працівників, </w:t>
      </w:r>
      <w:r w:rsidRPr="008839AA">
        <w:rPr>
          <w:rFonts w:ascii="Times New Roman" w:eastAsia="Calibri" w:hAnsi="Times New Roman" w:cs="Times New Roman"/>
          <w:b/>
          <w:bCs/>
          <w:lang w:val="uk-UA"/>
        </w:rPr>
        <w:t>спрямована на профілактику, діагностику, лікування та реабілітацію</w:t>
      </w:r>
      <w:r w:rsidRPr="008839AA">
        <w:rPr>
          <w:rFonts w:ascii="Times New Roman" w:eastAsia="Calibri" w:hAnsi="Times New Roman" w:cs="Times New Roman"/>
          <w:lang w:val="uk-UA"/>
        </w:rPr>
        <w:t> у зв'язку з хворобами, травмами, отруєннями і патологічними станами.</w:t>
      </w:r>
    </w:p>
    <w:p w14:paraId="7332622D" w14:textId="77777777" w:rsidR="008839AA" w:rsidRPr="008839AA" w:rsidRDefault="008839AA" w:rsidP="008839AA">
      <w:pPr>
        <w:numPr>
          <w:ilvl w:val="0"/>
          <w:numId w:val="19"/>
        </w:numPr>
        <w:tabs>
          <w:tab w:val="left" w:pos="2160"/>
          <w:tab w:val="left" w:pos="3600"/>
        </w:tabs>
        <w:suppressAutoHyphens/>
        <w:spacing w:after="0" w:line="256" w:lineRule="auto"/>
        <w:jc w:val="both"/>
        <w:rPr>
          <w:rFonts w:ascii="Times New Roman" w:eastAsia="Calibri" w:hAnsi="Times New Roman" w:cs="Times New Roman"/>
          <w:lang w:val="uk-UA"/>
        </w:rPr>
      </w:pPr>
      <w:r w:rsidRPr="008839AA">
        <w:rPr>
          <w:rFonts w:ascii="Times New Roman" w:eastAsia="Calibri" w:hAnsi="Times New Roman" w:cs="Times New Roman"/>
          <w:b/>
          <w:bCs/>
          <w:lang w:val="uk-UA"/>
        </w:rPr>
        <w:t>Відповідно до Конституції України</w:t>
      </w:r>
      <w:r w:rsidRPr="008839AA">
        <w:rPr>
          <w:rFonts w:ascii="Times New Roman" w:eastAsia="Calibri" w:hAnsi="Times New Roman" w:cs="Times New Roman"/>
          <w:lang w:val="uk-UA"/>
        </w:rPr>
        <w:t>, стаття 3 передбачає -</w:t>
      </w:r>
    </w:p>
    <w:p w14:paraId="6EED5673" w14:textId="77777777" w:rsidR="008839AA" w:rsidRPr="008839AA" w:rsidRDefault="008839AA" w:rsidP="008839AA">
      <w:pPr>
        <w:tabs>
          <w:tab w:val="left" w:pos="2160"/>
          <w:tab w:val="left" w:pos="3600"/>
        </w:tabs>
        <w:spacing w:after="0" w:line="256" w:lineRule="auto"/>
        <w:ind w:firstLine="284"/>
        <w:jc w:val="both"/>
        <w:rPr>
          <w:rFonts w:ascii="Times New Roman" w:eastAsia="Calibri" w:hAnsi="Times New Roman" w:cs="Times New Roman"/>
          <w:lang w:val="uk-UA"/>
        </w:rPr>
      </w:pPr>
      <w:r w:rsidRPr="008839AA">
        <w:rPr>
          <w:rFonts w:ascii="Times New Roman" w:eastAsia="Calibri" w:hAnsi="Times New Roman" w:cs="Times New Roman"/>
          <w:lang w:val="uk-UA"/>
        </w:rPr>
        <w:t>- Людина, </w:t>
      </w:r>
      <w:r w:rsidRPr="008839AA">
        <w:rPr>
          <w:rFonts w:ascii="Times New Roman" w:eastAsia="Calibri" w:hAnsi="Times New Roman" w:cs="Times New Roman"/>
          <w:b/>
          <w:bCs/>
          <w:lang w:val="uk-UA"/>
        </w:rPr>
        <w:t>її життя  і  здоров'я</w:t>
      </w:r>
      <w:r w:rsidRPr="008839AA">
        <w:rPr>
          <w:rFonts w:ascii="Times New Roman" w:eastAsia="Calibri" w:hAnsi="Times New Roman" w:cs="Times New Roman"/>
          <w:lang w:val="uk-UA"/>
        </w:rPr>
        <w:t>, честь і гідність, недоторканність і безпека </w:t>
      </w:r>
      <w:r w:rsidRPr="008839AA">
        <w:rPr>
          <w:rFonts w:ascii="Times New Roman" w:eastAsia="Calibri" w:hAnsi="Times New Roman" w:cs="Times New Roman"/>
          <w:b/>
          <w:bCs/>
          <w:lang w:val="uk-UA"/>
        </w:rPr>
        <w:t>визнаються в Україні найвищою соціальною цінністю.</w:t>
      </w:r>
    </w:p>
    <w:p w14:paraId="221A6E98" w14:textId="77777777" w:rsidR="008839AA" w:rsidRPr="008839AA" w:rsidRDefault="008839AA" w:rsidP="008839AA">
      <w:pPr>
        <w:tabs>
          <w:tab w:val="left" w:pos="2160"/>
          <w:tab w:val="left" w:pos="3600"/>
        </w:tabs>
        <w:spacing w:after="0" w:line="256" w:lineRule="auto"/>
        <w:ind w:firstLine="284"/>
        <w:jc w:val="both"/>
        <w:rPr>
          <w:rFonts w:ascii="Times New Roman" w:eastAsia="Calibri" w:hAnsi="Times New Roman" w:cs="Times New Roman"/>
          <w:lang w:val="uk-UA"/>
        </w:rPr>
      </w:pPr>
      <w:r w:rsidRPr="008839AA">
        <w:rPr>
          <w:rFonts w:ascii="Times New Roman" w:eastAsia="Calibri" w:hAnsi="Times New Roman" w:cs="Times New Roman"/>
          <w:lang w:val="uk-UA"/>
        </w:rPr>
        <w:t>стаття 49 передбачає -</w:t>
      </w:r>
    </w:p>
    <w:p w14:paraId="6B117796" w14:textId="77777777" w:rsidR="008839AA" w:rsidRPr="008839AA" w:rsidRDefault="008839AA" w:rsidP="008839AA">
      <w:pPr>
        <w:tabs>
          <w:tab w:val="left" w:pos="2160"/>
          <w:tab w:val="left" w:pos="3600"/>
        </w:tabs>
        <w:spacing w:after="0" w:line="256" w:lineRule="auto"/>
        <w:ind w:firstLine="284"/>
        <w:jc w:val="both"/>
        <w:rPr>
          <w:rFonts w:ascii="Times New Roman" w:eastAsia="Calibri" w:hAnsi="Times New Roman" w:cs="Times New Roman"/>
          <w:lang w:val="uk-UA"/>
        </w:rPr>
      </w:pPr>
      <w:r w:rsidRPr="008839AA">
        <w:rPr>
          <w:rFonts w:ascii="Times New Roman" w:eastAsia="Calibri" w:hAnsi="Times New Roman" w:cs="Times New Roman"/>
          <w:b/>
          <w:bCs/>
          <w:lang w:val="uk-UA"/>
        </w:rPr>
        <w:t>- Кожен має право</w:t>
      </w:r>
      <w:r w:rsidRPr="008839AA">
        <w:rPr>
          <w:rFonts w:ascii="Times New Roman" w:eastAsia="Calibri" w:hAnsi="Times New Roman" w:cs="Times New Roman"/>
          <w:lang w:val="uk-UA"/>
        </w:rPr>
        <w:t> </w:t>
      </w:r>
      <w:r w:rsidRPr="008839AA">
        <w:rPr>
          <w:rFonts w:ascii="Times New Roman" w:eastAsia="Calibri" w:hAnsi="Times New Roman" w:cs="Times New Roman"/>
          <w:b/>
          <w:bCs/>
          <w:lang w:val="uk-UA"/>
        </w:rPr>
        <w:t>на</w:t>
      </w:r>
      <w:r w:rsidRPr="008839AA">
        <w:rPr>
          <w:rFonts w:ascii="Times New Roman" w:eastAsia="Calibri" w:hAnsi="Times New Roman" w:cs="Times New Roman"/>
          <w:lang w:val="uk-UA"/>
        </w:rPr>
        <w:t> охорону здоров'я, </w:t>
      </w:r>
      <w:r w:rsidRPr="008839AA">
        <w:rPr>
          <w:rFonts w:ascii="Times New Roman" w:eastAsia="Calibri" w:hAnsi="Times New Roman" w:cs="Times New Roman"/>
          <w:b/>
          <w:bCs/>
          <w:lang w:val="uk-UA"/>
        </w:rPr>
        <w:t>медичну допомогу</w:t>
      </w:r>
      <w:r w:rsidRPr="008839AA">
        <w:rPr>
          <w:rFonts w:ascii="Times New Roman" w:eastAsia="Calibri" w:hAnsi="Times New Roman" w:cs="Times New Roman"/>
          <w:lang w:val="uk-UA"/>
        </w:rPr>
        <w:t> та медичне страхування.</w:t>
      </w:r>
    </w:p>
    <w:p w14:paraId="1825A271" w14:textId="77777777" w:rsidR="008839AA" w:rsidRPr="008839AA" w:rsidRDefault="008839AA" w:rsidP="008839AA">
      <w:pPr>
        <w:numPr>
          <w:ilvl w:val="0"/>
          <w:numId w:val="19"/>
        </w:numPr>
        <w:tabs>
          <w:tab w:val="left" w:pos="2160"/>
          <w:tab w:val="left" w:pos="3600"/>
        </w:tabs>
        <w:suppressAutoHyphens/>
        <w:spacing w:after="0" w:line="256" w:lineRule="auto"/>
        <w:jc w:val="both"/>
        <w:rPr>
          <w:rFonts w:ascii="Times New Roman" w:eastAsia="Calibri" w:hAnsi="Times New Roman" w:cs="Times New Roman"/>
          <w:lang w:val="uk-UA"/>
        </w:rPr>
      </w:pPr>
      <w:r w:rsidRPr="008839AA">
        <w:rPr>
          <w:rFonts w:ascii="Times New Roman" w:eastAsia="Calibri" w:hAnsi="Times New Roman" w:cs="Times New Roman"/>
          <w:lang w:val="uk-UA"/>
        </w:rPr>
        <w:t>Відповідно до ЗУ «Про охорону дитинства» від 26.04.2001 року.</w:t>
      </w:r>
    </w:p>
    <w:p w14:paraId="76D580B8" w14:textId="77777777" w:rsidR="008839AA" w:rsidRPr="008839AA" w:rsidRDefault="008839AA" w:rsidP="008839AA">
      <w:pPr>
        <w:tabs>
          <w:tab w:val="left" w:pos="2160"/>
          <w:tab w:val="left" w:pos="3600"/>
        </w:tabs>
        <w:spacing w:after="0" w:line="256" w:lineRule="auto"/>
        <w:ind w:firstLine="284"/>
        <w:jc w:val="both"/>
        <w:rPr>
          <w:rFonts w:ascii="Times New Roman" w:eastAsia="Calibri" w:hAnsi="Times New Roman" w:cs="Times New Roman"/>
          <w:lang w:val="uk-UA"/>
        </w:rPr>
      </w:pPr>
      <w:r w:rsidRPr="008839AA">
        <w:rPr>
          <w:rFonts w:ascii="Times New Roman" w:eastAsia="Calibri" w:hAnsi="Times New Roman" w:cs="Times New Roman"/>
          <w:b/>
          <w:bCs/>
          <w:lang w:val="uk-UA"/>
        </w:rPr>
        <w:t>Стаття 6.</w:t>
      </w:r>
      <w:r w:rsidRPr="008839AA">
        <w:rPr>
          <w:rFonts w:ascii="Times New Roman" w:eastAsia="Calibri" w:hAnsi="Times New Roman" w:cs="Times New Roman"/>
          <w:lang w:val="uk-UA"/>
        </w:rPr>
        <w:t> Право на життя та охорону здоров’я Держава гарантує дитині право на охорону здоров’я, безоплатну</w:t>
      </w:r>
      <w:r w:rsidRPr="008839AA">
        <w:rPr>
          <w:rFonts w:ascii="Times New Roman" w:eastAsia="Calibri" w:hAnsi="Times New Roman" w:cs="Times New Roman"/>
          <w:b/>
          <w:bCs/>
          <w:lang w:val="uk-UA"/>
        </w:rPr>
        <w:t xml:space="preserve"> кваліфіковану медичну допомогу в державних і комунальних закладах </w:t>
      </w:r>
      <w:r w:rsidRPr="008839AA">
        <w:rPr>
          <w:rFonts w:ascii="Times New Roman" w:eastAsia="Calibri" w:hAnsi="Times New Roman" w:cs="Times New Roman"/>
          <w:b/>
          <w:bCs/>
          <w:lang w:val="uk-UA"/>
        </w:rPr>
        <w:lastRenderedPageBreak/>
        <w:t>охорони здоров’я</w:t>
      </w:r>
      <w:r w:rsidRPr="008839AA">
        <w:rPr>
          <w:rFonts w:ascii="Times New Roman" w:eastAsia="Calibri" w:hAnsi="Times New Roman" w:cs="Times New Roman"/>
          <w:lang w:val="uk-UA"/>
        </w:rPr>
        <w:t>, сприяє створенню безпечних умов для життя і здорового розвитку дитини, раціонального харчування, формуванню навичок здорового способу життя.</w:t>
      </w:r>
    </w:p>
    <w:p w14:paraId="77B81178" w14:textId="77777777" w:rsidR="008839AA" w:rsidRPr="008839AA" w:rsidRDefault="008839AA" w:rsidP="008839AA">
      <w:pPr>
        <w:spacing w:after="0" w:line="240" w:lineRule="auto"/>
        <w:jc w:val="both"/>
        <w:rPr>
          <w:rFonts w:ascii="Times New Roman" w:eastAsia="Times New Roman" w:hAnsi="Times New Roman" w:cs="Times New Roman"/>
          <w:sz w:val="24"/>
          <w:szCs w:val="24"/>
          <w:lang w:val="uk-UA" w:eastAsia="ru-RU"/>
        </w:rPr>
      </w:pPr>
    </w:p>
    <w:p w14:paraId="6B8327E5" w14:textId="77777777" w:rsidR="008839AA" w:rsidRPr="008839AA" w:rsidRDefault="008839AA" w:rsidP="008839AA">
      <w:pPr>
        <w:spacing w:after="0" w:line="240" w:lineRule="auto"/>
        <w:jc w:val="both"/>
        <w:rPr>
          <w:rFonts w:ascii="Times New Roman" w:eastAsia="Times New Roman" w:hAnsi="Times New Roman" w:cs="Times New Roman"/>
          <w:sz w:val="24"/>
          <w:szCs w:val="24"/>
          <w:lang w:val="uk-UA" w:eastAsia="ru-RU"/>
        </w:rPr>
      </w:pPr>
    </w:p>
    <w:p w14:paraId="219E6D69" w14:textId="77777777" w:rsidR="008839AA" w:rsidRPr="008839AA" w:rsidRDefault="008839AA" w:rsidP="008839AA">
      <w:pPr>
        <w:suppressAutoHyphens/>
        <w:spacing w:after="0" w:line="240" w:lineRule="auto"/>
        <w:ind w:firstLine="284"/>
        <w:jc w:val="both"/>
        <w:rPr>
          <w:rFonts w:ascii="Times New Roman" w:eastAsia="Calibri" w:hAnsi="Times New Roman" w:cs="Times New Roman"/>
          <w:b/>
          <w:sz w:val="24"/>
          <w:szCs w:val="24"/>
          <w:lang w:val="uk-UA" w:eastAsia="ar-SA"/>
        </w:rPr>
      </w:pPr>
      <w:r w:rsidRPr="008839AA">
        <w:rPr>
          <w:rFonts w:ascii="Times New Roman" w:eastAsia="Calibri" w:hAnsi="Times New Roman" w:cs="Times New Roman"/>
          <w:b/>
          <w:sz w:val="24"/>
          <w:szCs w:val="24"/>
          <w:lang w:val="uk-UA"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55D81A4D" w14:textId="77777777" w:rsidR="008839AA" w:rsidRPr="008839AA" w:rsidRDefault="008839AA" w:rsidP="008839AA">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839AA">
        <w:rPr>
          <w:rFonts w:ascii="Times New Roman" w:eastAsia="Calibri" w:hAnsi="Times New Roman" w:cs="Times New Roman"/>
          <w:sz w:val="24"/>
          <w:szCs w:val="24"/>
          <w:lang w:val="uk-UA" w:eastAsia="ar-SA"/>
        </w:rPr>
        <w:tab/>
      </w:r>
    </w:p>
    <w:p w14:paraId="5E75EEE9" w14:textId="77777777" w:rsidR="008839AA" w:rsidRPr="008839AA" w:rsidRDefault="008839AA" w:rsidP="008839AA">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839AA">
        <w:rPr>
          <w:rFonts w:ascii="Times New Roman" w:eastAsia="Calibri" w:hAnsi="Times New Roman" w:cs="Times New Roman"/>
          <w:sz w:val="24"/>
          <w:szCs w:val="24"/>
          <w:lang w:val="uk-UA" w:eastAsia="ar-SA"/>
        </w:rPr>
        <w:t>_____________________________________________________________________________</w:t>
      </w:r>
    </w:p>
    <w:p w14:paraId="6D5B52E8" w14:textId="77777777" w:rsidR="008839AA" w:rsidRPr="008839AA" w:rsidRDefault="008839AA" w:rsidP="008839AA">
      <w:pPr>
        <w:suppressAutoHyphens/>
        <w:spacing w:after="0" w:line="240" w:lineRule="auto"/>
        <w:ind w:firstLine="540"/>
        <w:jc w:val="both"/>
        <w:rPr>
          <w:rFonts w:ascii="Times New Roman" w:eastAsia="Calibri" w:hAnsi="Times New Roman" w:cs="Times New Roman"/>
          <w:i/>
          <w:iCs/>
          <w:sz w:val="24"/>
          <w:szCs w:val="24"/>
          <w:lang w:val="uk-UA" w:eastAsia="ar-SA"/>
        </w:rPr>
      </w:pPr>
      <w:r w:rsidRPr="008839AA">
        <w:rPr>
          <w:rFonts w:ascii="Times New Roman" w:eastAsia="Calibri" w:hAnsi="Times New Roman" w:cs="Times New Roman"/>
          <w:i/>
          <w:sz w:val="24"/>
          <w:szCs w:val="24"/>
          <w:lang w:val="uk-UA" w:eastAsia="ar-SA"/>
        </w:rPr>
        <w:tab/>
      </w:r>
      <w:r w:rsidRPr="008839AA">
        <w:rPr>
          <w:rFonts w:ascii="Times New Roman" w:eastAsia="Calibri" w:hAnsi="Times New Roman" w:cs="Times New Roman"/>
          <w:i/>
          <w:iCs/>
          <w:sz w:val="24"/>
          <w:szCs w:val="24"/>
          <w:lang w:val="uk-UA" w:eastAsia="ar-SA"/>
        </w:rPr>
        <w:t xml:space="preserve">Посада, прізвище, ініціали, підпис Учасника або уповноваженої особи Учасника, відбиток печатки </w:t>
      </w:r>
    </w:p>
    <w:p w14:paraId="63888E8E" w14:textId="77777777" w:rsidR="008839AA" w:rsidRPr="008839AA" w:rsidRDefault="008839AA" w:rsidP="008839AA">
      <w:pPr>
        <w:suppressAutoHyphens/>
        <w:spacing w:after="0" w:line="240" w:lineRule="auto"/>
        <w:ind w:firstLine="540"/>
        <w:jc w:val="both"/>
        <w:rPr>
          <w:rFonts w:ascii="Times New Roman" w:eastAsia="Calibri" w:hAnsi="Times New Roman" w:cs="Times New Roman"/>
          <w:sz w:val="20"/>
          <w:szCs w:val="20"/>
          <w:lang w:val="uk-UA" w:eastAsia="ar-SA"/>
        </w:rPr>
      </w:pPr>
      <w:r w:rsidRPr="008839AA">
        <w:rPr>
          <w:rFonts w:ascii="Times New Roman" w:eastAsia="Calibri" w:hAnsi="Times New Roman" w:cs="Times New Roman"/>
          <w:i/>
          <w:iCs/>
          <w:sz w:val="20"/>
          <w:szCs w:val="20"/>
          <w:lang w:val="uk-UA" w:eastAsia="ar-SA"/>
        </w:rPr>
        <w:t>(</w:t>
      </w:r>
      <w:r w:rsidRPr="008839AA">
        <w:rPr>
          <w:rFonts w:ascii="Times New Roman" w:eastAsia="Calibri" w:hAnsi="Times New Roman" w:cs="Times New Roman"/>
          <w:i/>
          <w:sz w:val="20"/>
          <w:szCs w:val="20"/>
          <w:lang w:val="uk-UA" w:eastAsia="ar-SA"/>
        </w:rPr>
        <w:t>Ця вимога не стосується учасників, які здійснюють діяльність без печатки згідно з чинним законодавством)</w:t>
      </w:r>
    </w:p>
    <w:p w14:paraId="0109C1CF" w14:textId="78F158F1" w:rsidR="009B2CC3" w:rsidRDefault="009B2CC3">
      <w:pPr>
        <w:rPr>
          <w:rFonts w:ascii="Times New Roman" w:hAnsi="Times New Roman" w:cs="Times New Roman"/>
          <w:b/>
          <w:lang w:val="uk-UA"/>
        </w:rPr>
      </w:pPr>
      <w:r>
        <w:rPr>
          <w:rFonts w:ascii="Times New Roman" w:hAnsi="Times New Roman" w:cs="Times New Roman"/>
          <w:b/>
          <w:lang w:val="uk-UA"/>
        </w:rPr>
        <w:br w:type="page"/>
      </w:r>
    </w:p>
    <w:p w14:paraId="7802F318" w14:textId="45E30310" w:rsidR="005025FF" w:rsidRPr="005025FF" w:rsidRDefault="005025FF" w:rsidP="00542115">
      <w:pPr>
        <w:ind w:left="75" w:right="-1"/>
        <w:jc w:val="right"/>
        <w:rPr>
          <w:rFonts w:ascii="Times New Roman" w:hAnsi="Times New Roman" w:cs="Times New Roman"/>
          <w:bCs/>
          <w:i/>
          <w:iCs/>
          <w:lang w:val="uk-UA"/>
        </w:rPr>
      </w:pPr>
      <w:r w:rsidRPr="005025FF">
        <w:rPr>
          <w:rFonts w:ascii="Times New Roman" w:hAnsi="Times New Roman" w:cs="Times New Roman"/>
          <w:bCs/>
          <w:i/>
          <w:iCs/>
          <w:lang w:val="uk-UA"/>
        </w:rPr>
        <w:lastRenderedPageBreak/>
        <w:t>Додаток 6</w:t>
      </w:r>
    </w:p>
    <w:p w14:paraId="67D42B62"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ПРОЕКТ ДОГОВОРУ ПРО ЗАКУПІВЛЮ</w:t>
      </w:r>
    </w:p>
    <w:p w14:paraId="51914B6E" w14:textId="77777777" w:rsidR="007B381C" w:rsidRPr="007B381C" w:rsidRDefault="007B381C" w:rsidP="007B381C">
      <w:pPr>
        <w:spacing w:after="0" w:line="240" w:lineRule="auto"/>
        <w:jc w:val="center"/>
        <w:rPr>
          <w:rFonts w:ascii="Times New Roman" w:hAnsi="Times New Roman" w:cs="Times New Roman"/>
          <w:b/>
          <w:lang w:val="uk-UA"/>
        </w:rPr>
      </w:pPr>
    </w:p>
    <w:p w14:paraId="4E07AC54" w14:textId="77777777" w:rsidR="007B381C" w:rsidRPr="0060201B" w:rsidRDefault="007B381C" w:rsidP="0060201B">
      <w:pPr>
        <w:pStyle w:val="a3"/>
        <w:spacing w:before="0" w:beforeAutospacing="0" w:after="0" w:afterAutospacing="0"/>
        <w:jc w:val="center"/>
        <w:rPr>
          <w:rFonts w:eastAsia="Arial Unicode MS"/>
          <w:b/>
          <w:color w:val="000000"/>
          <w:sz w:val="22"/>
          <w:szCs w:val="22"/>
          <w:lang w:val="uk-UA" w:eastAsia="uk-UA"/>
        </w:rPr>
      </w:pPr>
      <w:r w:rsidRPr="007B381C">
        <w:rPr>
          <w:rStyle w:val="30"/>
          <w:rFonts w:eastAsia="Arial Unicode MS"/>
          <w:szCs w:val="22"/>
        </w:rPr>
        <w:t xml:space="preserve">ДОГОВІР </w:t>
      </w:r>
      <w:r w:rsidRPr="007B381C">
        <w:rPr>
          <w:b/>
          <w:bCs/>
          <w:sz w:val="22"/>
          <w:szCs w:val="22"/>
          <w:lang w:val="uk-UA"/>
        </w:rPr>
        <w:t xml:space="preserve"> № _________</w:t>
      </w:r>
    </w:p>
    <w:p w14:paraId="176AE58A" w14:textId="5E107CCC" w:rsidR="007B381C" w:rsidRPr="007B381C" w:rsidRDefault="007B381C" w:rsidP="007B381C">
      <w:pPr>
        <w:pStyle w:val="a3"/>
        <w:spacing w:before="0" w:beforeAutospacing="0" w:after="0" w:afterAutospacing="0"/>
        <w:rPr>
          <w:sz w:val="22"/>
          <w:szCs w:val="22"/>
          <w:lang w:val="uk-UA"/>
        </w:rPr>
      </w:pPr>
      <w:r w:rsidRPr="007B381C">
        <w:rPr>
          <w:bCs/>
          <w:i/>
          <w:sz w:val="22"/>
          <w:szCs w:val="22"/>
          <w:lang w:val="uk-UA"/>
        </w:rPr>
        <w:t xml:space="preserve">                                                                             </w:t>
      </w:r>
    </w:p>
    <w:p w14:paraId="7AF49C7F" w14:textId="39908955" w:rsidR="007B381C" w:rsidRPr="007B381C" w:rsidRDefault="008E16D1" w:rsidP="007B381C">
      <w:pPr>
        <w:spacing w:after="0" w:line="240" w:lineRule="auto"/>
        <w:rPr>
          <w:rFonts w:ascii="Times New Roman" w:hAnsi="Times New Roman" w:cs="Times New Roman"/>
          <w:lang w:val="uk-UA"/>
        </w:rPr>
      </w:pPr>
      <w:r>
        <w:rPr>
          <w:rFonts w:ascii="Times New Roman" w:hAnsi="Times New Roman" w:cs="Times New Roman"/>
          <w:lang w:val="uk-UA"/>
        </w:rPr>
        <w:t xml:space="preserve">   м. Одеса</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Pr>
          <w:rFonts w:ascii="Times New Roman" w:hAnsi="Times New Roman" w:cs="Times New Roman"/>
          <w:lang w:val="uk-UA"/>
        </w:rPr>
        <w:t xml:space="preserve">             </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t xml:space="preserve">            </w:t>
      </w:r>
      <w:r>
        <w:rPr>
          <w:rFonts w:ascii="Times New Roman" w:hAnsi="Times New Roman" w:cs="Times New Roman"/>
          <w:lang w:val="uk-UA"/>
        </w:rPr>
        <w:t xml:space="preserve">             ______________ 202</w:t>
      </w:r>
      <w:r w:rsidR="00F17988">
        <w:rPr>
          <w:rFonts w:ascii="Times New Roman" w:hAnsi="Times New Roman" w:cs="Times New Roman"/>
          <w:lang w:val="uk-UA"/>
        </w:rPr>
        <w:t>3</w:t>
      </w:r>
      <w:r w:rsidR="007B381C" w:rsidRPr="007B381C">
        <w:rPr>
          <w:rFonts w:ascii="Times New Roman" w:hAnsi="Times New Roman" w:cs="Times New Roman"/>
          <w:lang w:val="uk-UA"/>
        </w:rPr>
        <w:t xml:space="preserve"> року </w:t>
      </w:r>
    </w:p>
    <w:p w14:paraId="1524AB47" w14:textId="77777777" w:rsidR="007B381C" w:rsidRPr="007B381C" w:rsidRDefault="007B381C" w:rsidP="007B381C">
      <w:pPr>
        <w:spacing w:after="0" w:line="240" w:lineRule="auto"/>
        <w:rPr>
          <w:rFonts w:ascii="Times New Roman" w:hAnsi="Times New Roman" w:cs="Times New Roman"/>
          <w:lang w:val="uk-UA"/>
        </w:rPr>
      </w:pPr>
    </w:p>
    <w:p w14:paraId="3ACB6F14" w14:textId="77777777" w:rsidR="007B381C" w:rsidRDefault="00A3739E" w:rsidP="007B381C">
      <w:pPr>
        <w:spacing w:after="0" w:line="240" w:lineRule="auto"/>
        <w:jc w:val="both"/>
        <w:rPr>
          <w:rFonts w:ascii="Times New Roman" w:hAnsi="Times New Roman" w:cs="Times New Roman"/>
          <w:lang w:val="uk-UA"/>
        </w:rPr>
      </w:pPr>
      <w:r>
        <w:rPr>
          <w:rFonts w:ascii="Times New Roman" w:eastAsia="Times New Roman" w:hAnsi="Times New Roman" w:cs="Times New Roman"/>
          <w:b/>
          <w:bCs/>
          <w:lang w:val="uk-UA" w:eastAsia="ru-RU"/>
        </w:rPr>
        <w:t xml:space="preserve">     </w:t>
      </w:r>
      <w:r w:rsidR="006F0247">
        <w:rPr>
          <w:rFonts w:ascii="Times New Roman" w:hAnsi="Times New Roman" w:cs="Times New Roman"/>
          <w:b/>
          <w:color w:val="000000"/>
          <w:sz w:val="24"/>
          <w:szCs w:val="24"/>
          <w:lang w:val="uk-UA"/>
        </w:rPr>
        <w:t>___________________</w:t>
      </w:r>
      <w:r w:rsidR="00A65ECA">
        <w:rPr>
          <w:rFonts w:ascii="Times New Roman" w:hAnsi="Times New Roman"/>
          <w:bCs/>
          <w:sz w:val="24"/>
          <w:szCs w:val="24"/>
          <w:lang w:val="uk-UA"/>
        </w:rPr>
        <w:t>,</w:t>
      </w:r>
      <w:r w:rsidR="00A65ECA" w:rsidRPr="00A6709C">
        <w:rPr>
          <w:rFonts w:ascii="Times New Roman" w:hAnsi="Times New Roman"/>
          <w:bCs/>
          <w:sz w:val="24"/>
          <w:szCs w:val="24"/>
          <w:lang w:val="uk-UA"/>
        </w:rPr>
        <w:t xml:space="preserve"> </w:t>
      </w:r>
      <w:r w:rsidR="00A65ECA" w:rsidRPr="00A6709C">
        <w:rPr>
          <w:rFonts w:ascii="Times New Roman" w:hAnsi="Times New Roman"/>
          <w:sz w:val="24"/>
          <w:szCs w:val="24"/>
          <w:lang w:val="uk-UA"/>
        </w:rPr>
        <w:t xml:space="preserve">в особі </w:t>
      </w:r>
      <w:r w:rsidR="00CC34EB">
        <w:rPr>
          <w:rFonts w:ascii="Times New Roman" w:hAnsi="Times New Roman"/>
          <w:sz w:val="24"/>
          <w:szCs w:val="24"/>
          <w:lang w:val="uk-UA"/>
        </w:rPr>
        <w:t>_____________</w:t>
      </w:r>
      <w:r w:rsidR="00A65ECA" w:rsidRPr="00D73BAF">
        <w:rPr>
          <w:rFonts w:ascii="Times New Roman" w:hAnsi="Times New Roman"/>
          <w:sz w:val="24"/>
          <w:szCs w:val="24"/>
          <w:lang w:val="uk-UA"/>
        </w:rPr>
        <w:t xml:space="preserve">, </w:t>
      </w:r>
      <w:r w:rsidR="00A65ECA" w:rsidRPr="00A6709C">
        <w:rPr>
          <w:rFonts w:ascii="Times New Roman" w:hAnsi="Times New Roman"/>
          <w:sz w:val="24"/>
          <w:szCs w:val="24"/>
          <w:lang w:val="uk-UA"/>
        </w:rPr>
        <w:t xml:space="preserve"> що діє на підставі </w:t>
      </w:r>
      <w:r w:rsidR="00CC34EB">
        <w:rPr>
          <w:rFonts w:ascii="Times New Roman" w:hAnsi="Times New Roman"/>
          <w:sz w:val="24"/>
          <w:szCs w:val="24"/>
          <w:lang w:val="uk-UA"/>
        </w:rPr>
        <w:t>_____________</w:t>
      </w:r>
      <w:r w:rsidR="00A65ECA" w:rsidRPr="00A6709C">
        <w:rPr>
          <w:rFonts w:ascii="Times New Roman" w:hAnsi="Times New Roman"/>
          <w:sz w:val="24"/>
          <w:szCs w:val="24"/>
          <w:lang w:val="uk-UA"/>
        </w:rPr>
        <w:t xml:space="preserve"> </w:t>
      </w:r>
      <w:r w:rsidR="007B381C" w:rsidRPr="00A3739E">
        <w:rPr>
          <w:rFonts w:ascii="Times New Roman" w:hAnsi="Times New Roman" w:cs="Times New Roman"/>
          <w:lang w:val="uk-UA"/>
        </w:rPr>
        <w:t>(</w:t>
      </w:r>
      <w:r w:rsidR="007B381C" w:rsidRPr="007B381C">
        <w:rPr>
          <w:rFonts w:ascii="Times New Roman" w:hAnsi="Times New Roman" w:cs="Times New Roman"/>
          <w:lang w:val="uk-UA"/>
        </w:rPr>
        <w:t>далі - Замовник), з однієї сторони</w:t>
      </w:r>
      <w:r w:rsidR="00CC34EB">
        <w:rPr>
          <w:rFonts w:ascii="Times New Roman" w:hAnsi="Times New Roman" w:cs="Times New Roman"/>
          <w:lang w:val="uk-UA"/>
        </w:rPr>
        <w:t>, та _______________________</w:t>
      </w:r>
      <w:r w:rsidR="007B381C" w:rsidRPr="007B381C">
        <w:rPr>
          <w:rFonts w:ascii="Times New Roman" w:hAnsi="Times New Roman" w:cs="Times New Roman"/>
          <w:b/>
          <w:color w:val="121212"/>
          <w:shd w:val="clear" w:color="auto" w:fill="FAFAFA"/>
          <w:lang w:val="uk-UA"/>
        </w:rPr>
        <w:t>_____________________________</w:t>
      </w:r>
      <w:r w:rsidR="007B381C" w:rsidRPr="007B381C">
        <w:rPr>
          <w:rFonts w:ascii="Times New Roman" w:hAnsi="Times New Roman" w:cs="Times New Roman"/>
          <w:color w:val="121212"/>
          <w:shd w:val="clear" w:color="auto" w:fill="FAFAFA"/>
          <w:lang w:val="uk-UA"/>
        </w:rPr>
        <w:t>__</w:t>
      </w:r>
      <w:r w:rsidR="007B381C" w:rsidRPr="007B381C">
        <w:rPr>
          <w:rFonts w:ascii="Times New Roman" w:hAnsi="Times New Roman" w:cs="Times New Roman"/>
          <w:lang w:val="uk-UA"/>
        </w:rPr>
        <w:t>, в особі __________________________________________________________</w:t>
      </w:r>
      <w:r w:rsidR="007B381C" w:rsidRPr="007B381C">
        <w:rPr>
          <w:rFonts w:ascii="Times New Roman" w:hAnsi="Times New Roman" w:cs="Times New Roman"/>
          <w:color w:val="000000"/>
          <w:lang w:val="uk-UA"/>
        </w:rPr>
        <w:t>,</w:t>
      </w:r>
      <w:r w:rsidR="007B381C" w:rsidRPr="007B381C">
        <w:rPr>
          <w:rFonts w:ascii="Times New Roman" w:hAnsi="Times New Roman" w:cs="Times New Roman"/>
          <w:lang w:val="uk-UA"/>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29711328" w14:textId="77777777" w:rsidR="00CC34EB" w:rsidRPr="007B381C" w:rsidRDefault="00CC34EB" w:rsidP="007B381C">
      <w:pPr>
        <w:spacing w:after="0" w:line="240" w:lineRule="auto"/>
        <w:jc w:val="both"/>
        <w:rPr>
          <w:rFonts w:ascii="Times New Roman" w:hAnsi="Times New Roman" w:cs="Times New Roman"/>
          <w:lang w:val="uk-UA"/>
        </w:rPr>
      </w:pPr>
    </w:p>
    <w:p w14:paraId="71F8A48B"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 ПРЕДМЕТ ДОГОВОРУ</w:t>
      </w:r>
    </w:p>
    <w:p w14:paraId="6ACD5F7B" w14:textId="2F64ABC1" w:rsidR="007B381C" w:rsidRPr="007B381C" w:rsidRDefault="007B381C" w:rsidP="00602495">
      <w:pPr>
        <w:spacing w:after="0" w:line="240" w:lineRule="auto"/>
        <w:jc w:val="both"/>
        <w:rPr>
          <w:rFonts w:ascii="Times New Roman" w:hAnsi="Times New Roman" w:cs="Times New Roman"/>
          <w:bCs/>
          <w:lang w:val="uk-UA"/>
        </w:rPr>
      </w:pPr>
      <w:r w:rsidRPr="007B381C">
        <w:rPr>
          <w:rFonts w:ascii="Times New Roman" w:hAnsi="Times New Roman" w:cs="Times New Roman"/>
          <w:lang w:val="uk-UA"/>
        </w:rPr>
        <w:t>1.1. По</w:t>
      </w:r>
      <w:r w:rsidR="008E16D1">
        <w:rPr>
          <w:rFonts w:ascii="Times New Roman" w:hAnsi="Times New Roman" w:cs="Times New Roman"/>
          <w:lang w:val="uk-UA"/>
        </w:rPr>
        <w:t>стачальник зобов'язується у 202</w:t>
      </w:r>
      <w:r w:rsidR="00FD6B3F">
        <w:rPr>
          <w:rFonts w:ascii="Times New Roman" w:hAnsi="Times New Roman" w:cs="Times New Roman"/>
          <w:lang w:val="uk-UA"/>
        </w:rPr>
        <w:t>3</w:t>
      </w:r>
      <w:r w:rsidRPr="007B381C">
        <w:rPr>
          <w:rFonts w:ascii="Times New Roman" w:hAnsi="Times New Roman" w:cs="Times New Roman"/>
          <w:lang w:val="uk-UA"/>
        </w:rPr>
        <w:t xml:space="preserve"> році поставити Замовникові товар </w:t>
      </w:r>
      <w:r w:rsidRPr="007B381C">
        <w:rPr>
          <w:rFonts w:ascii="Times New Roman" w:hAnsi="Times New Roman" w:cs="Times New Roman"/>
          <w:i/>
          <w:lang w:val="uk-UA" w:eastAsia="ar-SA"/>
        </w:rPr>
        <w:t xml:space="preserve">– </w:t>
      </w:r>
      <w:r w:rsidRPr="007B381C">
        <w:rPr>
          <w:rFonts w:ascii="Times New Roman" w:hAnsi="Times New Roman" w:cs="Times New Roman"/>
          <w:i/>
          <w:lang w:val="uk-UA"/>
        </w:rPr>
        <w:t xml:space="preserve">основний словник </w:t>
      </w:r>
      <w:r w:rsidRPr="00602495">
        <w:rPr>
          <w:rFonts w:ascii="Times New Roman" w:hAnsi="Times New Roman" w:cs="Times New Roman"/>
          <w:i/>
          <w:lang w:val="uk-UA"/>
        </w:rPr>
        <w:t xml:space="preserve">національного класифікатора України ДК 021:2015 "Єдиний закупівельний словник" </w:t>
      </w:r>
      <w:r w:rsidR="0025643A" w:rsidRPr="0025643A">
        <w:rPr>
          <w:rFonts w:ascii="Times New Roman" w:hAnsi="Times New Roman" w:cs="Times New Roman"/>
          <w:b/>
          <w:lang w:val="uk-UA" w:eastAsia="zh-CN"/>
        </w:rPr>
        <w:t xml:space="preserve">Код </w:t>
      </w:r>
      <w:r w:rsidR="0025643A" w:rsidRPr="0025643A">
        <w:rPr>
          <w:rFonts w:ascii="Times New Roman" w:hAnsi="Times New Roman" w:cs="Times New Roman"/>
          <w:b/>
          <w:lang w:val="uk-UA"/>
        </w:rPr>
        <w:t>ДК</w:t>
      </w:r>
      <w:r w:rsidR="0025643A" w:rsidRPr="0025643A">
        <w:rPr>
          <w:rFonts w:ascii="Times New Roman" w:hAnsi="Times New Roman" w:cs="Times New Roman"/>
          <w:lang w:val="uk-UA"/>
        </w:rPr>
        <w:t xml:space="preserve"> </w:t>
      </w:r>
      <w:r w:rsidR="0025643A" w:rsidRPr="0025643A">
        <w:rPr>
          <w:rFonts w:ascii="Times New Roman" w:hAnsi="Times New Roman" w:cs="Times New Roman"/>
          <w:b/>
          <w:lang w:val="uk-UA"/>
        </w:rPr>
        <w:t xml:space="preserve">021:2015 - </w:t>
      </w:r>
      <w:r w:rsidR="00DF1468">
        <w:rPr>
          <w:rFonts w:ascii="Times New Roman" w:hAnsi="Times New Roman" w:cs="Times New Roman"/>
          <w:b/>
          <w:lang w:val="uk-UA"/>
        </w:rPr>
        <w:t>_________</w:t>
      </w:r>
      <w:r w:rsidR="0025643A">
        <w:rPr>
          <w:rFonts w:ascii="Times New Roman" w:hAnsi="Times New Roman" w:cs="Times New Roman"/>
          <w:b/>
          <w:lang w:val="uk-UA"/>
        </w:rPr>
        <w:t xml:space="preserve">, </w:t>
      </w:r>
      <w:r w:rsidRPr="00602495">
        <w:rPr>
          <w:rFonts w:ascii="Times New Roman" w:hAnsi="Times New Roman" w:cs="Times New Roman"/>
          <w:color w:val="000000"/>
          <w:lang w:val="uk-UA" w:eastAsia="uk-UA"/>
        </w:rPr>
        <w:t>зазначений у специфікації (</w:t>
      </w:r>
      <w:r w:rsidRPr="00602495">
        <w:rPr>
          <w:rFonts w:ascii="Times New Roman" w:hAnsi="Times New Roman" w:cs="Times New Roman"/>
          <w:i/>
          <w:color w:val="000000"/>
          <w:lang w:val="uk-UA" w:eastAsia="uk-UA"/>
        </w:rPr>
        <w:t>Додаток 1</w:t>
      </w:r>
      <w:r w:rsidRPr="00602495">
        <w:rPr>
          <w:rFonts w:ascii="Times New Roman" w:hAnsi="Times New Roman" w:cs="Times New Roman"/>
          <w:color w:val="000000"/>
          <w:lang w:val="uk-UA" w:eastAsia="uk-UA"/>
        </w:rPr>
        <w:t>), що додається до Договору про закупівлю</w:t>
      </w:r>
      <w:r w:rsidRPr="007B381C">
        <w:rPr>
          <w:rFonts w:ascii="Times New Roman" w:hAnsi="Times New Roman" w:cs="Times New Roman"/>
          <w:color w:val="000000"/>
          <w:lang w:val="uk-UA" w:eastAsia="uk-UA"/>
        </w:rPr>
        <w:t xml:space="preserve"> і є його невід'ємною частиною, а Покупець </w:t>
      </w:r>
      <w:r w:rsidR="00C6153E">
        <w:rPr>
          <w:rFonts w:ascii="Times New Roman" w:hAnsi="Times New Roman" w:cs="Times New Roman"/>
          <w:color w:val="000000"/>
          <w:lang w:val="uk-UA" w:eastAsia="uk-UA"/>
        </w:rPr>
        <w:t>–</w:t>
      </w:r>
      <w:r w:rsidRPr="007B381C">
        <w:rPr>
          <w:rFonts w:ascii="Times New Roman" w:hAnsi="Times New Roman" w:cs="Times New Roman"/>
          <w:color w:val="000000"/>
          <w:lang w:val="uk-UA" w:eastAsia="uk-UA"/>
        </w:rPr>
        <w:t xml:space="preserve"> прийняти і оплатити такий товар.</w:t>
      </w:r>
    </w:p>
    <w:p w14:paraId="63D4DC9B" w14:textId="77777777" w:rsidR="007B381C" w:rsidRPr="007B381C" w:rsidRDefault="007B381C" w:rsidP="007B381C">
      <w:pPr>
        <w:spacing w:after="0" w:line="240" w:lineRule="auto"/>
        <w:jc w:val="center"/>
        <w:rPr>
          <w:rFonts w:ascii="Times New Roman" w:hAnsi="Times New Roman" w:cs="Times New Roman"/>
          <w:b/>
          <w:lang w:val="uk-UA"/>
        </w:rPr>
      </w:pPr>
    </w:p>
    <w:p w14:paraId="782007F0"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2. КІЛЬКІСТЬ, НОМЕНКЛАТУРА, АСОРТИМЕНТ</w:t>
      </w:r>
    </w:p>
    <w:p w14:paraId="7FDD7606" w14:textId="77777777" w:rsidR="007B381C" w:rsidRPr="007B381C" w:rsidRDefault="007B381C" w:rsidP="007B381C">
      <w:pPr>
        <w:spacing w:after="0" w:line="240" w:lineRule="auto"/>
        <w:jc w:val="both"/>
        <w:rPr>
          <w:rFonts w:ascii="Times New Roman" w:hAnsi="Times New Roman" w:cs="Times New Roman"/>
          <w:spacing w:val="-1"/>
          <w:lang w:val="uk-UA"/>
        </w:rPr>
      </w:pPr>
      <w:r w:rsidRPr="007B381C">
        <w:rPr>
          <w:rFonts w:ascii="Times New Roman" w:hAnsi="Times New Roman" w:cs="Times New Roman"/>
          <w:lang w:val="uk-UA"/>
        </w:rPr>
        <w:t>2.1. Кількість товару та</w:t>
      </w:r>
      <w:r w:rsidRPr="007B381C">
        <w:rPr>
          <w:rFonts w:ascii="Times New Roman" w:hAnsi="Times New Roman" w:cs="Times New Roman"/>
          <w:spacing w:val="-1"/>
          <w:lang w:val="uk-UA"/>
        </w:rPr>
        <w:t xml:space="preserve"> асортимент передбачається у видаткових накладних та додатках до Договору.</w:t>
      </w:r>
    </w:p>
    <w:p w14:paraId="6E05BD7C"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2.2. Обсяги закупівлі товарів можуть бути зменшені залежно від реального фінансування видатків. </w:t>
      </w:r>
    </w:p>
    <w:p w14:paraId="6D43413E"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3. ЯКІСТЬ ТОВАРІВ</w:t>
      </w:r>
    </w:p>
    <w:p w14:paraId="482AE9D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14:paraId="315918B2"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4. ЦІНА ДОГОВОРУ</w:t>
      </w:r>
    </w:p>
    <w:p w14:paraId="421544B9" w14:textId="77777777" w:rsidR="007B381C" w:rsidRPr="007B381C" w:rsidRDefault="007B381C" w:rsidP="007B381C">
      <w:pPr>
        <w:pStyle w:val="13"/>
        <w:jc w:val="both"/>
        <w:rPr>
          <w:rFonts w:ascii="Times New Roman" w:hAnsi="Times New Roman" w:cs="Times New Roman"/>
          <w:b/>
          <w:bCs/>
          <w:sz w:val="22"/>
          <w:szCs w:val="22"/>
          <w:lang w:val="uk-UA"/>
        </w:rPr>
      </w:pPr>
      <w:r w:rsidRPr="007B381C">
        <w:rPr>
          <w:rFonts w:ascii="Times New Roman" w:hAnsi="Times New Roman" w:cs="Times New Roman"/>
          <w:bCs/>
          <w:sz w:val="22"/>
          <w:szCs w:val="22"/>
          <w:lang w:val="uk-UA"/>
        </w:rPr>
        <w:t>4.1. Ціна цього Договору становить</w:t>
      </w:r>
      <w:r w:rsidRPr="007B381C">
        <w:rPr>
          <w:rFonts w:ascii="Times New Roman" w:hAnsi="Times New Roman" w:cs="Times New Roman"/>
          <w:b/>
          <w:bCs/>
          <w:sz w:val="22"/>
          <w:szCs w:val="22"/>
          <w:lang w:val="uk-UA"/>
        </w:rPr>
        <w:t xml:space="preserve"> _______________грн. (________________________________</w:t>
      </w:r>
    </w:p>
    <w:p w14:paraId="44FA41CD" w14:textId="77777777"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
          <w:bCs/>
          <w:sz w:val="22"/>
          <w:szCs w:val="22"/>
          <w:lang w:val="uk-UA"/>
        </w:rPr>
        <w:t xml:space="preserve">_____________________ гривень ____ копійок), </w:t>
      </w:r>
      <w:r w:rsidRPr="007B381C">
        <w:rPr>
          <w:rFonts w:ascii="Times New Roman" w:hAnsi="Times New Roman" w:cs="Times New Roman"/>
          <w:bCs/>
          <w:sz w:val="22"/>
          <w:szCs w:val="22"/>
          <w:lang w:val="uk-UA"/>
        </w:rPr>
        <w:t>у тому числі ПДВ – __________________грн.</w:t>
      </w:r>
    </w:p>
    <w:p w14:paraId="4FBB3215" w14:textId="77777777"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Cs/>
          <w:sz w:val="22"/>
          <w:szCs w:val="22"/>
          <w:lang w:val="uk-UA"/>
        </w:rPr>
        <w:t>4.2. Обсяги закупівлі товару за цим Договором та відповідно і сума Договору можуть бути зменшені залежно від реального фінансування видатків.</w:t>
      </w:r>
    </w:p>
    <w:p w14:paraId="5B7D3CF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4.3. Ціна цього Договору може бути зменшена за взаємною згодою Сторін. </w:t>
      </w:r>
    </w:p>
    <w:p w14:paraId="6E9810A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4.4. Виникнення бюджетних зобов’язань за Договором настає у разі наявності та в межах відповідних бюджетних асигнувань.</w:t>
      </w:r>
    </w:p>
    <w:p w14:paraId="5AC33FAA" w14:textId="77777777" w:rsidR="007B381C" w:rsidRPr="007B381C" w:rsidRDefault="007B381C" w:rsidP="007B381C">
      <w:pPr>
        <w:shd w:val="clear" w:color="auto" w:fill="FFFFFF"/>
        <w:tabs>
          <w:tab w:val="left" w:pos="422"/>
        </w:tabs>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4.5. </w:t>
      </w:r>
      <w:r w:rsidRPr="007B381C">
        <w:rPr>
          <w:rFonts w:ascii="Times New Roman" w:hAnsi="Times New Roman" w:cs="Times New Roman"/>
          <w:spacing w:val="-1"/>
          <w:lang w:val="uk-UA"/>
        </w:rPr>
        <w:t xml:space="preserve">В ціну </w:t>
      </w:r>
      <w:r w:rsidRPr="007B381C">
        <w:rPr>
          <w:rFonts w:ascii="Times New Roman" w:hAnsi="Times New Roman" w:cs="Times New Roman"/>
          <w:lang w:val="uk-UA"/>
        </w:rPr>
        <w:t>включаються витрати на транспортування, сплату мита, податків та інших зборів і обов‘язкових платежів.</w:t>
      </w:r>
    </w:p>
    <w:p w14:paraId="0F6E3FBE" w14:textId="77777777" w:rsidR="007B381C" w:rsidRPr="007B381C" w:rsidRDefault="007B381C" w:rsidP="007B381C">
      <w:pPr>
        <w:pStyle w:val="a3"/>
        <w:spacing w:before="0" w:beforeAutospacing="0" w:after="0" w:afterAutospacing="0"/>
        <w:jc w:val="both"/>
        <w:rPr>
          <w:sz w:val="22"/>
          <w:szCs w:val="22"/>
          <w:lang w:val="uk-UA"/>
        </w:rPr>
      </w:pPr>
      <w:r w:rsidRPr="007B381C">
        <w:rPr>
          <w:sz w:val="22"/>
          <w:szCs w:val="22"/>
          <w:lang w:val="uk-UA"/>
        </w:rPr>
        <w:t>4.6. Умови  договору</w:t>
      </w:r>
      <w:r w:rsidRPr="007B381C">
        <w:rPr>
          <w:color w:val="FF0000"/>
          <w:sz w:val="22"/>
          <w:szCs w:val="22"/>
          <w:lang w:val="uk-UA"/>
        </w:rPr>
        <w:t xml:space="preserve"> </w:t>
      </w:r>
      <w:r w:rsidRPr="007B381C">
        <w:rPr>
          <w:sz w:val="22"/>
          <w:szCs w:val="22"/>
          <w:lang w:val="uk-UA"/>
        </w:rPr>
        <w:t>про закупівлю не можуть змінюватися після його підписання до виконання зобов’язань сторонами в повному обсязі, крім випадків:</w:t>
      </w:r>
    </w:p>
    <w:p w14:paraId="13900D7B"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1) зменшення обсягів закупівлі, зокрема з урахуванням фактичного обсягу видатків Покупця. </w:t>
      </w:r>
      <w:r w:rsidRPr="007B381C">
        <w:rPr>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7B381C">
        <w:rPr>
          <w:sz w:val="22"/>
          <w:szCs w:val="22"/>
          <w:lang w:val="uk-UA"/>
        </w:rPr>
        <w:t>;</w:t>
      </w:r>
    </w:p>
    <w:p w14:paraId="1861D6AB"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7B381C">
        <w:rPr>
          <w:i/>
          <w:sz w:val="22"/>
          <w:szCs w:val="22"/>
          <w:lang w:val="uk-UA"/>
        </w:rPr>
        <w:t>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7C750D53"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7B381C">
        <w:rPr>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318D13A0"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Pr="007B381C">
        <w:rPr>
          <w:sz w:val="22"/>
          <w:szCs w:val="22"/>
          <w:lang w:val="uk-UA"/>
        </w:rPr>
        <w:lastRenderedPageBreak/>
        <w:t xml:space="preserve">Покупця, за умови, що такі зміни не призведуть до збільшення суми, визначеної в договорі. </w:t>
      </w:r>
      <w:r w:rsidRPr="007B381C">
        <w:rPr>
          <w:i/>
          <w:sz w:val="22"/>
          <w:szCs w:val="22"/>
          <w:lang w:val="uk-UA"/>
        </w:rPr>
        <w:t xml:space="preserve">Строк дії Договору та виконання зобов`язань </w:t>
      </w:r>
      <w:r w:rsidRPr="007B381C">
        <w:rPr>
          <w:i/>
          <w:sz w:val="22"/>
          <w:szCs w:val="22"/>
          <w:shd w:val="clear" w:color="auto" w:fill="FFFFFF"/>
          <w:lang w:val="uk-UA"/>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7B381C">
        <w:rPr>
          <w:i/>
          <w:sz w:val="22"/>
          <w:szCs w:val="22"/>
          <w:lang w:val="uk-UA"/>
        </w:rPr>
        <w:t>;</w:t>
      </w:r>
    </w:p>
    <w:p w14:paraId="0C36BF50"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5) узгодженої зміни ціни в бік зменшення (без зміни кількості (обсягу) та якості товарів, робіт і послуг). </w:t>
      </w:r>
      <w:r w:rsidRPr="007B381C">
        <w:rPr>
          <w:i/>
          <w:sz w:val="22"/>
          <w:szCs w:val="22"/>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7B381C">
        <w:rPr>
          <w:sz w:val="22"/>
          <w:szCs w:val="22"/>
          <w:lang w:val="uk-UA"/>
        </w:rPr>
        <w:t>;</w:t>
      </w:r>
    </w:p>
    <w:p w14:paraId="2B561FE7"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6) зміни ціни у зв’язку із зміною ставок податків і зборів пропорційно до змін таких ставок. </w:t>
      </w:r>
      <w:r w:rsidRPr="007B381C">
        <w:rPr>
          <w:i/>
          <w:sz w:val="22"/>
          <w:szCs w:val="22"/>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B381C">
        <w:rPr>
          <w:sz w:val="22"/>
          <w:szCs w:val="22"/>
          <w:lang w:val="uk-UA"/>
        </w:rPr>
        <w:t>;</w:t>
      </w:r>
    </w:p>
    <w:p w14:paraId="2212B178"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sz w:val="22"/>
          <w:szCs w:val="22"/>
          <w:lang w:val="uk-UA"/>
        </w:rPr>
        <w:t>Platts</w:t>
      </w:r>
      <w:proofErr w:type="spellEnd"/>
      <w:r w:rsidRPr="007B381C">
        <w:rPr>
          <w:sz w:val="22"/>
          <w:szCs w:val="22"/>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7B381C">
        <w:rPr>
          <w:i/>
          <w:sz w:val="22"/>
          <w:szCs w:val="22"/>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i/>
          <w:sz w:val="22"/>
          <w:szCs w:val="22"/>
          <w:lang w:val="uk-UA"/>
        </w:rPr>
        <w:t>Platts</w:t>
      </w:r>
      <w:proofErr w:type="spellEnd"/>
      <w:r w:rsidRPr="007B381C">
        <w:rPr>
          <w:i/>
          <w:sz w:val="22"/>
          <w:szCs w:val="22"/>
          <w:lang w:val="uk-UA"/>
        </w:rPr>
        <w:t>, регульованих цін (тарифів) і нормативів, які можуть застосовуватись в договорі про закупівлю;</w:t>
      </w:r>
    </w:p>
    <w:p w14:paraId="422F062F"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7B381C">
        <w:rPr>
          <w:i/>
          <w:sz w:val="22"/>
          <w:szCs w:val="22"/>
          <w:lang w:val="uk-UA"/>
        </w:rPr>
        <w:t xml:space="preserve">Дія </w:t>
      </w:r>
      <w:r w:rsidRPr="007B381C">
        <w:rPr>
          <w:i/>
          <w:sz w:val="22"/>
          <w:szCs w:val="22"/>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B381C">
        <w:rPr>
          <w:i/>
          <w:sz w:val="22"/>
          <w:szCs w:val="22"/>
          <w:lang w:val="uk-UA"/>
        </w:rPr>
        <w:t>.</w:t>
      </w:r>
    </w:p>
    <w:p w14:paraId="210D1EC1" w14:textId="77777777" w:rsidR="007B381C" w:rsidRPr="007B381C" w:rsidRDefault="007B381C" w:rsidP="007B381C">
      <w:pPr>
        <w:spacing w:after="0" w:line="240" w:lineRule="auto"/>
        <w:jc w:val="center"/>
        <w:rPr>
          <w:rFonts w:ascii="Times New Roman" w:hAnsi="Times New Roman" w:cs="Times New Roman"/>
          <w:lang w:val="uk-UA"/>
        </w:rPr>
      </w:pPr>
    </w:p>
    <w:p w14:paraId="0F619840"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5. ПОРЯДОК ЗДІЙСНЕННЯ ОПЛАТИ</w:t>
      </w:r>
    </w:p>
    <w:p w14:paraId="2E1A835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5.1. Розрахунки за товар проводяться шляхом безготівкових розрахунків з рахунку Покупця на рахунок П</w:t>
      </w:r>
      <w:bookmarkStart w:id="3" w:name="46"/>
      <w:bookmarkEnd w:id="3"/>
      <w:r w:rsidRPr="007B381C">
        <w:rPr>
          <w:rFonts w:ascii="Times New Roman" w:hAnsi="Times New Roman" w:cs="Times New Roman"/>
          <w:lang w:val="uk-UA"/>
        </w:rPr>
        <w:t xml:space="preserve">остачальника після пред'явлення Постачальником видаткової накладної. </w:t>
      </w:r>
    </w:p>
    <w:p w14:paraId="4A2CEA35" w14:textId="48E4C360"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5.2. Розрахунки за поставлений товар здійснюється на умовах відстрочки платежу на термін </w:t>
      </w:r>
      <w:r w:rsidR="009977DD" w:rsidRPr="009977DD">
        <w:rPr>
          <w:rFonts w:ascii="Times New Roman" w:hAnsi="Times New Roman" w:cs="Times New Roman"/>
        </w:rPr>
        <w:t>1</w:t>
      </w:r>
      <w:r w:rsidRPr="007B381C">
        <w:rPr>
          <w:rFonts w:ascii="Times New Roman" w:hAnsi="Times New Roman" w:cs="Times New Roman"/>
          <w:lang w:val="uk-UA"/>
        </w:rPr>
        <w:t>0 банківських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14:paraId="3821D20A" w14:textId="77777777" w:rsidR="007B381C" w:rsidRPr="007B381C" w:rsidRDefault="007B381C" w:rsidP="007B381C">
      <w:pPr>
        <w:spacing w:after="0" w:line="240" w:lineRule="auto"/>
        <w:jc w:val="both"/>
        <w:rPr>
          <w:rFonts w:ascii="Times New Roman" w:hAnsi="Times New Roman" w:cs="Times New Roman"/>
          <w:lang w:val="uk-UA"/>
        </w:rPr>
      </w:pPr>
    </w:p>
    <w:p w14:paraId="04839ADC"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6. ПОСТАВКА ТОВАРІВ</w:t>
      </w:r>
    </w:p>
    <w:p w14:paraId="47D89980" w14:textId="4572E98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6.1. Строк (термін) поставки (передачі) товарів: </w:t>
      </w:r>
      <w:r w:rsidRPr="00C33267">
        <w:rPr>
          <w:rFonts w:ascii="Times New Roman" w:hAnsi="Times New Roman" w:cs="Times New Roman"/>
          <w:b/>
          <w:lang w:val="uk-UA"/>
        </w:rPr>
        <w:t>до 31.12.202</w:t>
      </w:r>
      <w:r w:rsidR="00FD6B3F">
        <w:rPr>
          <w:rFonts w:ascii="Times New Roman" w:hAnsi="Times New Roman" w:cs="Times New Roman"/>
          <w:b/>
          <w:lang w:val="uk-UA"/>
        </w:rPr>
        <w:t>3</w:t>
      </w:r>
      <w:r w:rsidR="00CC34EB">
        <w:rPr>
          <w:rFonts w:ascii="Times New Roman" w:hAnsi="Times New Roman" w:cs="Times New Roman"/>
          <w:b/>
          <w:lang w:val="uk-UA"/>
        </w:rPr>
        <w:t xml:space="preserve"> </w:t>
      </w:r>
      <w:r w:rsidRPr="00C33267">
        <w:rPr>
          <w:rFonts w:ascii="Times New Roman" w:hAnsi="Times New Roman" w:cs="Times New Roman"/>
          <w:b/>
          <w:lang w:val="uk-UA"/>
        </w:rPr>
        <w:t>року</w:t>
      </w:r>
      <w:r w:rsidRPr="007B381C">
        <w:rPr>
          <w:rFonts w:ascii="Times New Roman" w:hAnsi="Times New Roman" w:cs="Times New Roman"/>
          <w:lang w:val="uk-UA"/>
        </w:rPr>
        <w:t>.</w:t>
      </w:r>
    </w:p>
    <w:p w14:paraId="5B85AA73" w14:textId="77777777" w:rsidR="007B381C" w:rsidRPr="00A65ECA" w:rsidRDefault="007B381C" w:rsidP="007B381C">
      <w:pPr>
        <w:spacing w:after="0" w:line="240" w:lineRule="auto"/>
        <w:jc w:val="both"/>
        <w:rPr>
          <w:rFonts w:ascii="Times New Roman" w:hAnsi="Times New Roman" w:cs="Times New Roman"/>
          <w:b/>
          <w:lang w:val="uk-UA"/>
        </w:rPr>
      </w:pPr>
      <w:r w:rsidRPr="007B381C">
        <w:rPr>
          <w:rFonts w:ascii="Times New Roman" w:hAnsi="Times New Roman" w:cs="Times New Roman"/>
          <w:lang w:val="uk-UA"/>
        </w:rPr>
        <w:t xml:space="preserve">6.2. Місце поставки (передачі) товарів: </w:t>
      </w:r>
      <w:r w:rsidR="00CC34EB">
        <w:rPr>
          <w:rFonts w:ascii="Times New Roman" w:eastAsia="Times New Roman" w:hAnsi="Times New Roman"/>
          <w:b/>
          <w:lang w:val="uk-UA" w:eastAsia="ru-RU"/>
        </w:rPr>
        <w:t>______________________________</w:t>
      </w:r>
    </w:p>
    <w:p w14:paraId="31E8EDA5"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6.3. Товар поставляється партіями згідно заявок Покупця транспортом Постачальника, в термін до двох днів з моменту надходження заявки.</w:t>
      </w:r>
    </w:p>
    <w:p w14:paraId="4FF1B40C" w14:textId="77777777" w:rsidR="007B381C" w:rsidRPr="007B381C" w:rsidRDefault="007B381C" w:rsidP="007B381C">
      <w:pPr>
        <w:spacing w:after="0" w:line="240" w:lineRule="auto"/>
        <w:jc w:val="both"/>
        <w:rPr>
          <w:rFonts w:ascii="Times New Roman" w:hAnsi="Times New Roman" w:cs="Times New Roman"/>
          <w:b/>
          <w:lang w:val="uk-UA"/>
        </w:rPr>
      </w:pPr>
    </w:p>
    <w:p w14:paraId="069519CA" w14:textId="77777777" w:rsidR="007B381C" w:rsidRPr="007B381C" w:rsidRDefault="007B381C" w:rsidP="007B381C">
      <w:pPr>
        <w:shd w:val="clear" w:color="auto" w:fill="FFFFFF"/>
        <w:tabs>
          <w:tab w:val="left" w:pos="394"/>
        </w:tabs>
        <w:spacing w:after="0" w:line="240" w:lineRule="auto"/>
        <w:jc w:val="center"/>
        <w:rPr>
          <w:rFonts w:ascii="Times New Roman" w:hAnsi="Times New Roman" w:cs="Times New Roman"/>
          <w:b/>
          <w:lang w:val="uk-UA"/>
        </w:rPr>
      </w:pPr>
      <w:r w:rsidRPr="007B381C">
        <w:rPr>
          <w:rFonts w:ascii="Times New Roman" w:hAnsi="Times New Roman" w:cs="Times New Roman"/>
          <w:b/>
          <w:spacing w:val="-15"/>
          <w:lang w:val="uk-UA"/>
        </w:rPr>
        <w:t xml:space="preserve">7. </w:t>
      </w:r>
      <w:r w:rsidRPr="007B381C">
        <w:rPr>
          <w:rFonts w:ascii="Times New Roman" w:hAnsi="Times New Roman" w:cs="Times New Roman"/>
          <w:b/>
          <w:lang w:val="uk-UA"/>
        </w:rPr>
        <w:t>ТАРА І ПАКУВАННЯ.</w:t>
      </w:r>
    </w:p>
    <w:p w14:paraId="210AFD4D" w14:textId="77777777" w:rsidR="007B381C" w:rsidRPr="007B381C" w:rsidRDefault="007B381C" w:rsidP="007B381C">
      <w:pPr>
        <w:shd w:val="clear" w:color="auto" w:fill="FFFFFF"/>
        <w:tabs>
          <w:tab w:val="left" w:pos="782"/>
        </w:tabs>
        <w:spacing w:after="0" w:line="240" w:lineRule="auto"/>
        <w:jc w:val="both"/>
        <w:rPr>
          <w:rFonts w:ascii="Times New Roman" w:hAnsi="Times New Roman" w:cs="Times New Roman"/>
          <w:lang w:val="uk-UA"/>
        </w:rPr>
      </w:pPr>
      <w:r w:rsidRPr="007B381C">
        <w:rPr>
          <w:rFonts w:ascii="Times New Roman" w:hAnsi="Times New Roman" w:cs="Times New Roman"/>
          <w:spacing w:val="-11"/>
          <w:lang w:val="uk-UA"/>
        </w:rPr>
        <w:t xml:space="preserve">7.1. </w:t>
      </w:r>
      <w:r w:rsidRPr="007B381C">
        <w:rPr>
          <w:rFonts w:ascii="Times New Roman" w:hAnsi="Times New Roman" w:cs="Times New Roman"/>
          <w:spacing w:val="-1"/>
          <w:lang w:val="uk-UA"/>
        </w:rPr>
        <w:t xml:space="preserve">Товар повинен бути </w:t>
      </w:r>
      <w:proofErr w:type="spellStart"/>
      <w:r w:rsidRPr="007B381C">
        <w:rPr>
          <w:rFonts w:ascii="Times New Roman" w:hAnsi="Times New Roman" w:cs="Times New Roman"/>
          <w:spacing w:val="-1"/>
          <w:lang w:val="uk-UA"/>
        </w:rPr>
        <w:t>затарений</w:t>
      </w:r>
      <w:proofErr w:type="spellEnd"/>
      <w:r w:rsidRPr="007B381C">
        <w:rPr>
          <w:rFonts w:ascii="Times New Roman" w:hAnsi="Times New Roman" w:cs="Times New Roman"/>
          <w:spacing w:val="-1"/>
          <w:lang w:val="uk-UA"/>
        </w:rPr>
        <w:t xml:space="preserve"> і спакований Постачальником таким чином, щоб виключити</w:t>
      </w:r>
      <w:r w:rsidRPr="007B381C">
        <w:rPr>
          <w:rFonts w:ascii="Times New Roman" w:hAnsi="Times New Roman" w:cs="Times New Roman"/>
          <w:lang w:val="uk-UA"/>
        </w:rPr>
        <w:t xml:space="preserve"> псування та/або знищення його на період поставки до прийняття товару Замовником.</w:t>
      </w:r>
    </w:p>
    <w:p w14:paraId="3DA43F2D" w14:textId="77777777" w:rsidR="007B381C" w:rsidRPr="007B381C" w:rsidRDefault="007B381C" w:rsidP="007B381C">
      <w:pPr>
        <w:shd w:val="clear" w:color="auto" w:fill="FFFFFF"/>
        <w:tabs>
          <w:tab w:val="left" w:pos="710"/>
        </w:tabs>
        <w:spacing w:after="0" w:line="240" w:lineRule="auto"/>
        <w:jc w:val="both"/>
        <w:rPr>
          <w:rFonts w:ascii="Times New Roman" w:hAnsi="Times New Roman" w:cs="Times New Roman"/>
          <w:spacing w:val="-1"/>
          <w:lang w:val="uk-UA"/>
        </w:rPr>
      </w:pPr>
      <w:r w:rsidRPr="007B381C">
        <w:rPr>
          <w:rFonts w:ascii="Times New Roman" w:hAnsi="Times New Roman" w:cs="Times New Roman"/>
          <w:spacing w:val="-11"/>
          <w:lang w:val="uk-UA"/>
        </w:rPr>
        <w:t xml:space="preserve">7.2. </w:t>
      </w:r>
      <w:r w:rsidRPr="007B381C">
        <w:rPr>
          <w:rFonts w:ascii="Times New Roman" w:hAnsi="Times New Roman" w:cs="Times New Roman"/>
          <w:spacing w:val="-1"/>
          <w:lang w:val="uk-UA"/>
        </w:rPr>
        <w:t>Вартість тари та упакування входить до ціни товару.</w:t>
      </w:r>
    </w:p>
    <w:p w14:paraId="611870C5" w14:textId="77777777" w:rsidR="007B381C" w:rsidRPr="007B381C" w:rsidRDefault="007B381C" w:rsidP="007B381C">
      <w:pPr>
        <w:shd w:val="clear" w:color="auto" w:fill="FFFFFF"/>
        <w:spacing w:after="0" w:line="240" w:lineRule="auto"/>
        <w:rPr>
          <w:rFonts w:ascii="Times New Roman" w:hAnsi="Times New Roman" w:cs="Times New Roman"/>
          <w:lang w:val="uk-UA"/>
        </w:rPr>
      </w:pPr>
    </w:p>
    <w:p w14:paraId="01AB2417" w14:textId="77777777" w:rsidR="00A65ECA" w:rsidRDefault="00A65ECA" w:rsidP="007B381C">
      <w:pPr>
        <w:spacing w:after="0" w:line="240" w:lineRule="auto"/>
        <w:jc w:val="center"/>
        <w:rPr>
          <w:rFonts w:ascii="Times New Roman" w:hAnsi="Times New Roman" w:cs="Times New Roman"/>
          <w:b/>
          <w:lang w:val="uk-UA"/>
        </w:rPr>
      </w:pPr>
    </w:p>
    <w:p w14:paraId="1D9436C3"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8. ПРАВА ТА ОБОВ'ЯЗКИ СТОРІН</w:t>
      </w:r>
    </w:p>
    <w:p w14:paraId="5A05975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 Замовник зобов'язаний: </w:t>
      </w:r>
    </w:p>
    <w:p w14:paraId="238C579A"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8.1.1. Своєчасно та в повному обсязі сплачувати за поставлені товари.</w:t>
      </w:r>
    </w:p>
    <w:p w14:paraId="5A0964BE"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8.1.2. Приймати поставлені товари згідно з видатковою накладною; </w:t>
      </w:r>
    </w:p>
    <w:p w14:paraId="356AB6E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 Замовник має право: </w:t>
      </w:r>
    </w:p>
    <w:p w14:paraId="59F7624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8.2.1. Достроково розірвати цей Договір у разі невиконання зобов'язань Постачальником, повідомивши про це його у строк один місяць; </w:t>
      </w:r>
    </w:p>
    <w:p w14:paraId="02823E0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8.2.2. Контролювати поставку товарів у строки, встановлені цим Договором; </w:t>
      </w:r>
    </w:p>
    <w:p w14:paraId="5991314F"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21D7D1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 xml:space="preserve">8.3. Постачальник зобов'язаний: </w:t>
      </w:r>
    </w:p>
    <w:p w14:paraId="3054C09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8.3.1. Забезпечити поставку товарів у строки, встановлені цим Договором.</w:t>
      </w:r>
    </w:p>
    <w:p w14:paraId="3E6CFD2E"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8.3.2. Забезпечити поставку товарів, якість яких відповідає умовам, установленим розділом IIІ цього Договору; </w:t>
      </w:r>
    </w:p>
    <w:p w14:paraId="76399A82"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 Постачальник має право: </w:t>
      </w:r>
    </w:p>
    <w:p w14:paraId="1AE9746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8.4.1. Своєчасно та в повному обсязі отримувати плату за поставлені товари; </w:t>
      </w:r>
    </w:p>
    <w:p w14:paraId="09233A9C"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8.4.2. На дострокову поставку товарів за письмовим погодженням Замовника; </w:t>
      </w:r>
    </w:p>
    <w:p w14:paraId="278C261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8.4.3. У разі невиконання зобов'язань Замовником Постачальник має право достроково розірвати цей Договір, повідомивши про це Замовника у строк один місяць;</w:t>
      </w:r>
    </w:p>
    <w:p w14:paraId="469D719B" w14:textId="77777777" w:rsidR="007B381C" w:rsidRPr="007B381C" w:rsidRDefault="007B381C" w:rsidP="007B381C">
      <w:pPr>
        <w:spacing w:after="0" w:line="240" w:lineRule="auto"/>
        <w:jc w:val="both"/>
        <w:rPr>
          <w:rFonts w:ascii="Times New Roman" w:hAnsi="Times New Roman" w:cs="Times New Roman"/>
          <w:b/>
          <w:lang w:val="uk-UA"/>
        </w:rPr>
      </w:pPr>
    </w:p>
    <w:p w14:paraId="211C24D2" w14:textId="77777777" w:rsidR="007B381C" w:rsidRPr="007B381C" w:rsidRDefault="007B381C" w:rsidP="007B381C">
      <w:pPr>
        <w:pStyle w:val="a8"/>
        <w:numPr>
          <w:ilvl w:val="0"/>
          <w:numId w:val="16"/>
        </w:numPr>
        <w:spacing w:after="0" w:line="240" w:lineRule="auto"/>
        <w:contextualSpacing w:val="0"/>
        <w:jc w:val="center"/>
        <w:rPr>
          <w:rFonts w:ascii="Times New Roman" w:hAnsi="Times New Roman" w:cs="Times New Roman"/>
          <w:b/>
          <w:lang w:val="uk-UA"/>
        </w:rPr>
      </w:pPr>
      <w:r w:rsidRPr="007B381C">
        <w:rPr>
          <w:rFonts w:ascii="Times New Roman" w:hAnsi="Times New Roman" w:cs="Times New Roman"/>
          <w:b/>
          <w:lang w:val="uk-UA"/>
        </w:rPr>
        <w:t>ВІДПОВІДАЛЬНІСТЬ СТОРІН</w:t>
      </w:r>
    </w:p>
    <w:p w14:paraId="4FBD5A24" w14:textId="77777777" w:rsidR="007B381C" w:rsidRPr="007B381C" w:rsidRDefault="007B381C" w:rsidP="007B381C">
      <w:pPr>
        <w:pStyle w:val="af3"/>
        <w:spacing w:after="0"/>
        <w:rPr>
          <w:rFonts w:ascii="Times New Roman" w:hAnsi="Times New Roman" w:cs="Times New Roman"/>
          <w:sz w:val="22"/>
          <w:lang w:val="uk-UA"/>
        </w:rPr>
      </w:pPr>
      <w:r w:rsidRPr="007B381C">
        <w:rPr>
          <w:rFonts w:ascii="Times New Roman" w:hAnsi="Times New Roman" w:cs="Times New Roman"/>
          <w:lang w:val="uk-UA"/>
        </w:rPr>
        <w:t>9.1</w:t>
      </w:r>
      <w:r w:rsidRPr="007B381C">
        <w:rPr>
          <w:rFonts w:ascii="Times New Roman" w:hAnsi="Times New Roman" w:cs="Times New Roman"/>
          <w:sz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E37E65B"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9.2 У випадку затримки поставки </w:t>
      </w:r>
      <w:r w:rsidRPr="007B381C">
        <w:rPr>
          <w:rFonts w:ascii="Times New Roman" w:hAnsi="Times New Roman" w:cs="Times New Roman"/>
          <w:lang w:val="uk-UA"/>
        </w:rPr>
        <w:t xml:space="preserve">товару </w:t>
      </w:r>
      <w:r w:rsidRPr="007B381C">
        <w:rPr>
          <w:rFonts w:ascii="Times New Roman" w:hAnsi="Times New Roman" w:cs="Times New Roman"/>
          <w:lang w:val="uk-UA" w:eastAsia="ar-SA"/>
        </w:rPr>
        <w:t xml:space="preserve">понад термін, встановлений п. 6.1. </w:t>
      </w:r>
      <w:r w:rsidRPr="007B381C">
        <w:rPr>
          <w:rFonts w:ascii="Times New Roman" w:hAnsi="Times New Roman" w:cs="Times New Roman"/>
          <w:lang w:val="uk-UA"/>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318CEB47"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7B381C">
        <w:rPr>
          <w:rFonts w:ascii="Times New Roman" w:hAnsi="Times New Roman" w:cs="Times New Roman"/>
          <w:lang w:val="uk-UA"/>
        </w:rPr>
        <w:t>товару</w:t>
      </w:r>
      <w:r w:rsidRPr="007B381C">
        <w:rPr>
          <w:rFonts w:ascii="Times New Roman" w:hAnsi="Times New Roman" w:cs="Times New Roman"/>
          <w:lang w:val="uk-UA" w:eastAsia="ar-SA"/>
        </w:rPr>
        <w:t>.</w:t>
      </w:r>
    </w:p>
    <w:p w14:paraId="062AE1CE"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rPr>
        <w:t xml:space="preserve">9.4. За порушення умов зобов’язання щодо якості та/або комплектності товару (партії товару), що передбачено Розділом 2,3 Договору, з </w:t>
      </w:r>
      <w:r w:rsidRPr="007B381C">
        <w:rPr>
          <w:rFonts w:ascii="Times New Roman" w:hAnsi="Times New Roman" w:cs="Times New Roman"/>
          <w:lang w:val="uk-UA" w:eastAsia="ar-SA"/>
        </w:rPr>
        <w:t xml:space="preserve">Постачальника </w:t>
      </w:r>
      <w:r w:rsidRPr="007B381C">
        <w:rPr>
          <w:rFonts w:ascii="Times New Roman" w:hAnsi="Times New Roman" w:cs="Times New Roman"/>
          <w:lang w:val="uk-UA"/>
        </w:rPr>
        <w:t>стягується штраф у розмірі 20 % вартості неякісного (некомплектного) товару (партії товару).</w:t>
      </w:r>
    </w:p>
    <w:p w14:paraId="36255B9A" w14:textId="77777777" w:rsidR="007B381C" w:rsidRPr="007B381C" w:rsidRDefault="007B381C" w:rsidP="007B381C">
      <w:pPr>
        <w:spacing w:after="0" w:line="240" w:lineRule="auto"/>
        <w:ind w:left="720"/>
        <w:rPr>
          <w:rFonts w:ascii="Times New Roman" w:hAnsi="Times New Roman" w:cs="Times New Roman"/>
          <w:b/>
          <w:lang w:val="uk-UA"/>
        </w:rPr>
      </w:pPr>
    </w:p>
    <w:p w14:paraId="5237EC86"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10. ОБСТАВИНИ НЕПЕРЕБОРНОЇ СИЛИ</w:t>
      </w:r>
    </w:p>
    <w:p w14:paraId="4679B8C1"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6B1A96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28BD3787"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7E07FEB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14:paraId="13C3E064" w14:textId="77777777" w:rsidR="007B381C" w:rsidRPr="007B381C" w:rsidRDefault="007B381C" w:rsidP="007B381C">
      <w:pPr>
        <w:shd w:val="clear" w:color="auto" w:fill="FFFFFF"/>
        <w:tabs>
          <w:tab w:val="left" w:pos="677"/>
        </w:tabs>
        <w:spacing w:after="0" w:line="240" w:lineRule="auto"/>
        <w:jc w:val="both"/>
        <w:rPr>
          <w:rFonts w:ascii="Times New Roman" w:hAnsi="Times New Roman" w:cs="Times New Roman"/>
          <w:lang w:val="uk-UA"/>
        </w:rPr>
      </w:pPr>
      <w:r w:rsidRPr="007B381C">
        <w:rPr>
          <w:rFonts w:ascii="Times New Roman" w:hAnsi="Times New Roman" w:cs="Times New Roman"/>
          <w:color w:val="000000"/>
          <w:lang w:val="uk-UA"/>
        </w:rPr>
        <w:t xml:space="preserve">10.5. Оскільки оплата товару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w:t>
      </w:r>
      <w:r w:rsidRPr="007B381C">
        <w:rPr>
          <w:rFonts w:ascii="Times New Roman" w:hAnsi="Times New Roman" w:cs="Times New Roman"/>
          <w:lang w:val="uk-UA"/>
        </w:rPr>
        <w:t xml:space="preserve">Постачальник </w:t>
      </w:r>
      <w:r w:rsidRPr="007B381C">
        <w:rPr>
          <w:rFonts w:ascii="Times New Roman" w:hAnsi="Times New Roman" w:cs="Times New Roman"/>
          <w:color w:val="000000"/>
          <w:lang w:val="uk-UA"/>
        </w:rPr>
        <w:t>не висуває претензії та позови, які пов'язані з цими обставинами.</w:t>
      </w:r>
    </w:p>
    <w:p w14:paraId="5C84266E" w14:textId="77777777" w:rsidR="007B381C" w:rsidRPr="007B381C" w:rsidRDefault="007B381C" w:rsidP="007B381C">
      <w:pPr>
        <w:spacing w:after="0" w:line="240" w:lineRule="auto"/>
        <w:jc w:val="center"/>
        <w:rPr>
          <w:rFonts w:ascii="Times New Roman" w:hAnsi="Times New Roman" w:cs="Times New Roman"/>
          <w:b/>
          <w:lang w:val="uk-UA"/>
        </w:rPr>
      </w:pPr>
    </w:p>
    <w:p w14:paraId="54C33C73"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11. ЗМІНА УМОВ ДОГОВОРУ</w:t>
      </w:r>
    </w:p>
    <w:p w14:paraId="60F2F698" w14:textId="77777777" w:rsidR="007B381C" w:rsidRPr="007B381C" w:rsidRDefault="007B381C" w:rsidP="007B381C">
      <w:pPr>
        <w:pStyle w:val="af3"/>
        <w:spacing w:after="0"/>
        <w:rPr>
          <w:rFonts w:ascii="Times New Roman" w:hAnsi="Times New Roman" w:cs="Times New Roman"/>
          <w:sz w:val="22"/>
          <w:lang w:val="uk-UA"/>
        </w:rPr>
      </w:pPr>
      <w:r w:rsidRPr="007B381C">
        <w:rPr>
          <w:rFonts w:ascii="Times New Roman" w:hAnsi="Times New Roman" w:cs="Times New Roman"/>
          <w:sz w:val="22"/>
          <w:lang w:val="uk-UA"/>
        </w:rPr>
        <w:t>11.1.Умови договору можуть бути змінені за взаємною згодою сторін з обов’язковим складенням письмового документу.</w:t>
      </w:r>
    </w:p>
    <w:p w14:paraId="63EB17D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11.2. Жодна із сторін не має права передавати свої права за Договором третій стороні без письмової згоди іншої сторони.</w:t>
      </w:r>
    </w:p>
    <w:p w14:paraId="4CFF2950" w14:textId="77777777" w:rsidR="00B65A25" w:rsidRDefault="00B65A25" w:rsidP="007B381C">
      <w:pPr>
        <w:spacing w:after="0" w:line="240" w:lineRule="auto"/>
        <w:jc w:val="center"/>
        <w:rPr>
          <w:rFonts w:ascii="Times New Roman" w:hAnsi="Times New Roman" w:cs="Times New Roman"/>
          <w:b/>
          <w:lang w:val="uk-UA"/>
        </w:rPr>
      </w:pPr>
    </w:p>
    <w:p w14:paraId="73E0CC75"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12. ІНШІ УМОВИ</w:t>
      </w:r>
    </w:p>
    <w:p w14:paraId="1210A20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12.1. У випадках, не передбачених Договором, сторони керуються чинним цивільним законодавством.</w:t>
      </w:r>
    </w:p>
    <w:p w14:paraId="23240A29"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12.2. Після підписання Договору усі попередні переговори за ним, листування, попередні </w:t>
      </w:r>
      <w:r w:rsidRPr="007B381C">
        <w:rPr>
          <w:rFonts w:ascii="Times New Roman" w:hAnsi="Times New Roman" w:cs="Times New Roman"/>
          <w:lang w:val="uk-UA"/>
        </w:rPr>
        <w:tab/>
        <w:t>угоди та протоколи про наміри з питань, що так чи інакше стосуються Договору, втрачають юридичну силу .</w:t>
      </w:r>
    </w:p>
    <w:p w14:paraId="38A67BC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w:t>
      </w:r>
      <w:proofErr w:type="spellStart"/>
      <w:r w:rsidRPr="007B381C">
        <w:rPr>
          <w:rFonts w:ascii="Times New Roman" w:hAnsi="Times New Roman" w:cs="Times New Roman"/>
          <w:lang w:val="uk-UA"/>
        </w:rPr>
        <w:t>зв’язків</w:t>
      </w:r>
      <w:proofErr w:type="spellEnd"/>
      <w:r w:rsidRPr="007B381C">
        <w:rPr>
          <w:rFonts w:ascii="Times New Roman" w:hAnsi="Times New Roman" w:cs="Times New Roman"/>
          <w:lang w:val="uk-UA"/>
        </w:rPr>
        <w:t>.</w:t>
      </w:r>
    </w:p>
    <w:p w14:paraId="65E7FDB9"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13. ВИРІШЕННЯ СПОРІВ</w:t>
      </w:r>
    </w:p>
    <w:p w14:paraId="0FFDA06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0FFECB5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13.2. У разі недосягнення Сторонами згоди спори (розбіжності) вирішуються у судовому порядку. </w:t>
      </w:r>
    </w:p>
    <w:p w14:paraId="3CCA6B45"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14. СТРОК ДІЇ ДОГОВОРУ</w:t>
      </w:r>
    </w:p>
    <w:p w14:paraId="3C81FA2D" w14:textId="10B14413"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14.1. Цей Договір набирає чинності з моменту підписання і діє</w:t>
      </w:r>
      <w:r w:rsidRPr="0025643A">
        <w:rPr>
          <w:rFonts w:ascii="Times New Roman" w:hAnsi="Times New Roman" w:cs="Times New Roman"/>
          <w:b/>
          <w:lang w:val="uk-UA"/>
        </w:rPr>
        <w:t xml:space="preserve"> до 31.12.202</w:t>
      </w:r>
      <w:r w:rsidR="00FD6B3F">
        <w:rPr>
          <w:rFonts w:ascii="Times New Roman" w:hAnsi="Times New Roman" w:cs="Times New Roman"/>
          <w:b/>
          <w:lang w:val="uk-UA"/>
        </w:rPr>
        <w:t>3</w:t>
      </w:r>
      <w:r w:rsidRPr="0025643A">
        <w:rPr>
          <w:rFonts w:ascii="Times New Roman" w:hAnsi="Times New Roman" w:cs="Times New Roman"/>
          <w:b/>
          <w:lang w:val="uk-UA"/>
        </w:rPr>
        <w:t xml:space="preserve"> р.</w:t>
      </w:r>
      <w:r w:rsidRPr="007B381C">
        <w:rPr>
          <w:rFonts w:ascii="Times New Roman" w:hAnsi="Times New Roman" w:cs="Times New Roman"/>
          <w:lang w:val="uk-UA"/>
        </w:rPr>
        <w:t xml:space="preserve"> </w:t>
      </w:r>
    </w:p>
    <w:p w14:paraId="61676E75"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58055DBD"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14.3. Цей Договір укладається і підписується у 2-х примірниках, що мають однакову юридичну силу.</w:t>
      </w:r>
    </w:p>
    <w:p w14:paraId="60E9F05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 </w:t>
      </w:r>
    </w:p>
    <w:p w14:paraId="09B5AA19" w14:textId="77777777" w:rsid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15. МІСЦЕЗНАХОДЖЕННЯ ТА БАНКІВСЬКІ РЕКВІЗИТИ СТОРІН</w:t>
      </w:r>
    </w:p>
    <w:p w14:paraId="194B43EC" w14:textId="77777777" w:rsidR="002747EE" w:rsidRPr="007B381C" w:rsidRDefault="002747EE" w:rsidP="007B381C">
      <w:pPr>
        <w:spacing w:after="0" w:line="240" w:lineRule="auto"/>
        <w:jc w:val="center"/>
        <w:rPr>
          <w:rFonts w:ascii="Times New Roman" w:hAnsi="Times New Roman" w:cs="Times New Roman"/>
          <w:b/>
          <w:lang w:val="uk-UA"/>
        </w:rPr>
      </w:pPr>
    </w:p>
    <w:tbl>
      <w:tblPr>
        <w:tblW w:w="0" w:type="auto"/>
        <w:tblInd w:w="108" w:type="dxa"/>
        <w:tblLook w:val="01E0" w:firstRow="1" w:lastRow="1" w:firstColumn="1" w:lastColumn="1" w:noHBand="0" w:noVBand="0"/>
      </w:tblPr>
      <w:tblGrid>
        <w:gridCol w:w="4695"/>
        <w:gridCol w:w="4695"/>
      </w:tblGrid>
      <w:tr w:rsidR="007B381C" w:rsidRPr="007B381C" w14:paraId="3D972B34" w14:textId="77777777" w:rsidTr="00CC34EB">
        <w:tc>
          <w:tcPr>
            <w:tcW w:w="4760" w:type="dxa"/>
          </w:tcPr>
          <w:p w14:paraId="7779691B" w14:textId="77777777" w:rsidR="007B381C" w:rsidRPr="007B381C" w:rsidRDefault="007B381C" w:rsidP="007B381C">
            <w:pPr>
              <w:pStyle w:val="4"/>
              <w:spacing w:before="0" w:after="0"/>
              <w:jc w:val="center"/>
              <w:rPr>
                <w:b w:val="0"/>
                <w:sz w:val="22"/>
                <w:szCs w:val="22"/>
                <w:lang w:val="uk-UA"/>
              </w:rPr>
            </w:pPr>
            <w:bookmarkStart w:id="4" w:name="BM26"/>
            <w:bookmarkStart w:id="5" w:name="BM113"/>
            <w:bookmarkStart w:id="6" w:name="BM114"/>
            <w:bookmarkEnd w:id="4"/>
            <w:bookmarkEnd w:id="5"/>
            <w:bookmarkEnd w:id="6"/>
            <w:r w:rsidRPr="007B381C">
              <w:rPr>
                <w:b w:val="0"/>
                <w:sz w:val="22"/>
                <w:szCs w:val="22"/>
                <w:lang w:val="uk-UA"/>
              </w:rPr>
              <w:t>ПОСТАЧАЛЬНИК</w:t>
            </w:r>
          </w:p>
          <w:p w14:paraId="07C22FBE" w14:textId="77777777" w:rsidR="007B381C" w:rsidRPr="007B381C" w:rsidRDefault="007B381C" w:rsidP="007B381C">
            <w:pPr>
              <w:spacing w:after="0" w:line="240" w:lineRule="auto"/>
              <w:rPr>
                <w:rFonts w:ascii="Times New Roman" w:hAnsi="Times New Roman" w:cs="Times New Roman"/>
                <w:b/>
                <w:lang w:val="uk-UA"/>
              </w:rPr>
            </w:pPr>
          </w:p>
          <w:p w14:paraId="3FAE341C"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911F6D5"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613708FE"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760DA48"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9A2C61B"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49704B9"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609D246B" w14:textId="77777777" w:rsidR="007B381C" w:rsidRDefault="007B381C" w:rsidP="007B381C">
            <w:pPr>
              <w:spacing w:after="0" w:line="240" w:lineRule="auto"/>
              <w:jc w:val="center"/>
              <w:rPr>
                <w:rFonts w:ascii="Times New Roman" w:hAnsi="Times New Roman" w:cs="Times New Roman"/>
                <w:b/>
                <w:lang w:val="uk-UA"/>
              </w:rPr>
            </w:pPr>
          </w:p>
          <w:p w14:paraId="078AF66A" w14:textId="77777777" w:rsidR="00CC34EB" w:rsidRDefault="00CC34EB" w:rsidP="007B381C">
            <w:pPr>
              <w:spacing w:after="0" w:line="240" w:lineRule="auto"/>
              <w:jc w:val="center"/>
              <w:rPr>
                <w:rFonts w:ascii="Times New Roman" w:hAnsi="Times New Roman" w:cs="Times New Roman"/>
                <w:b/>
                <w:lang w:val="uk-UA"/>
              </w:rPr>
            </w:pPr>
          </w:p>
          <w:p w14:paraId="791BF64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40C4F836" w14:textId="77777777" w:rsidR="00CC34EB"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760" w:type="dxa"/>
          </w:tcPr>
          <w:p w14:paraId="5F72FC6B" w14:textId="77777777" w:rsidR="007B381C" w:rsidRPr="00C33267" w:rsidRDefault="007B381C" w:rsidP="007B381C">
            <w:pPr>
              <w:pStyle w:val="4"/>
              <w:spacing w:before="0" w:after="0"/>
              <w:jc w:val="center"/>
              <w:rPr>
                <w:b w:val="0"/>
                <w:bCs w:val="0"/>
                <w:sz w:val="22"/>
                <w:szCs w:val="22"/>
              </w:rPr>
            </w:pPr>
            <w:r w:rsidRPr="00C33267">
              <w:rPr>
                <w:b w:val="0"/>
                <w:bCs w:val="0"/>
                <w:sz w:val="22"/>
                <w:szCs w:val="22"/>
              </w:rPr>
              <w:t>ЗАМОВНИК</w:t>
            </w:r>
          </w:p>
          <w:p w14:paraId="594A75AD" w14:textId="77777777" w:rsidR="007B381C" w:rsidRPr="00C33267" w:rsidRDefault="007B381C" w:rsidP="007B381C">
            <w:pPr>
              <w:spacing w:after="0" w:line="240" w:lineRule="auto"/>
              <w:rPr>
                <w:rFonts w:ascii="Times New Roman" w:eastAsia="Times New Roman" w:hAnsi="Times New Roman" w:cs="Times New Roman"/>
                <w:lang w:eastAsia="ru-RU"/>
              </w:rPr>
            </w:pPr>
          </w:p>
          <w:p w14:paraId="189161C4"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C604F9B"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5DAB803"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2D2289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36C69CB"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1238663" w14:textId="77777777" w:rsidR="00F008D7"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6AE73E55"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444F2FD3"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2CEA8FB0" w14:textId="77777777" w:rsidR="00CC34EB" w:rsidRPr="00CC34EB" w:rsidRDefault="00CC34EB" w:rsidP="00CC34EB">
            <w:pPr>
              <w:spacing w:after="0" w:line="240" w:lineRule="auto"/>
              <w:ind w:left="-108"/>
              <w:jc w:val="both"/>
              <w:rPr>
                <w:rFonts w:ascii="Times New Roman" w:eastAsia="Times New Roman" w:hAnsi="Times New Roman" w:cs="Times New Roman"/>
                <w:lang w:val="uk-UA" w:eastAsia="ru-RU"/>
              </w:rPr>
            </w:pPr>
            <w:r w:rsidRPr="007B381C">
              <w:rPr>
                <w:rFonts w:ascii="Times New Roman" w:hAnsi="Times New Roman" w:cs="Times New Roman"/>
                <w:sz w:val="20"/>
                <w:szCs w:val="20"/>
                <w:lang w:val="uk-UA"/>
              </w:rPr>
              <w:t>М.П.</w:t>
            </w:r>
          </w:p>
        </w:tc>
      </w:tr>
    </w:tbl>
    <w:p w14:paraId="6B6142AE" w14:textId="77777777" w:rsidR="007B381C" w:rsidRPr="007B381C" w:rsidRDefault="007B381C" w:rsidP="007B381C">
      <w:pPr>
        <w:spacing w:after="0" w:line="240" w:lineRule="auto"/>
        <w:rPr>
          <w:rFonts w:ascii="Times New Roman" w:hAnsi="Times New Roman" w:cs="Times New Roman"/>
          <w:lang w:val="uk-UA"/>
        </w:rPr>
      </w:pPr>
    </w:p>
    <w:p w14:paraId="0D47F06B" w14:textId="77777777" w:rsidR="00B65A25" w:rsidRDefault="00B65A25" w:rsidP="007B381C">
      <w:pPr>
        <w:pStyle w:val="21"/>
        <w:spacing w:after="0" w:line="240" w:lineRule="auto"/>
        <w:ind w:left="0" w:firstLine="425"/>
        <w:jc w:val="right"/>
        <w:rPr>
          <w:b/>
          <w:lang w:val="uk-UA" w:eastAsia="uk-UA"/>
        </w:rPr>
      </w:pPr>
    </w:p>
    <w:p w14:paraId="1BDEFF3B" w14:textId="77777777" w:rsidR="00B65A25" w:rsidRDefault="00B65A25" w:rsidP="007B381C">
      <w:pPr>
        <w:pStyle w:val="21"/>
        <w:spacing w:after="0" w:line="240" w:lineRule="auto"/>
        <w:ind w:left="0" w:firstLine="425"/>
        <w:jc w:val="right"/>
        <w:rPr>
          <w:b/>
          <w:lang w:val="uk-UA" w:eastAsia="uk-UA"/>
        </w:rPr>
      </w:pPr>
    </w:p>
    <w:p w14:paraId="54F2436A" w14:textId="77777777" w:rsidR="00CC5285" w:rsidRPr="00A4405C" w:rsidRDefault="00CC5285" w:rsidP="007B381C">
      <w:pPr>
        <w:pStyle w:val="21"/>
        <w:spacing w:after="0" w:line="240" w:lineRule="auto"/>
        <w:ind w:left="0" w:firstLine="425"/>
        <w:jc w:val="right"/>
        <w:rPr>
          <w:b/>
          <w:lang w:eastAsia="uk-UA"/>
        </w:rPr>
      </w:pPr>
    </w:p>
    <w:p w14:paraId="6D111033" w14:textId="77777777" w:rsidR="00CC5285" w:rsidRDefault="00CC5285" w:rsidP="007B381C">
      <w:pPr>
        <w:pStyle w:val="21"/>
        <w:spacing w:after="0" w:line="240" w:lineRule="auto"/>
        <w:ind w:left="0" w:firstLine="425"/>
        <w:jc w:val="right"/>
        <w:rPr>
          <w:b/>
          <w:lang w:val="uk-UA" w:eastAsia="uk-UA"/>
        </w:rPr>
      </w:pPr>
    </w:p>
    <w:p w14:paraId="42A75470" w14:textId="77777777" w:rsidR="00CC5285" w:rsidRDefault="00CC5285" w:rsidP="007B381C">
      <w:pPr>
        <w:pStyle w:val="21"/>
        <w:spacing w:after="0" w:line="240" w:lineRule="auto"/>
        <w:ind w:left="0" w:firstLine="425"/>
        <w:jc w:val="right"/>
        <w:rPr>
          <w:b/>
          <w:lang w:val="uk-UA" w:eastAsia="uk-UA"/>
        </w:rPr>
      </w:pPr>
    </w:p>
    <w:p w14:paraId="285F1359" w14:textId="77777777" w:rsidR="00CC5285" w:rsidRDefault="00CC5285" w:rsidP="007B381C">
      <w:pPr>
        <w:pStyle w:val="21"/>
        <w:spacing w:after="0" w:line="240" w:lineRule="auto"/>
        <w:ind w:left="0" w:firstLine="425"/>
        <w:jc w:val="right"/>
        <w:rPr>
          <w:b/>
          <w:lang w:val="uk-UA" w:eastAsia="uk-UA"/>
        </w:rPr>
      </w:pPr>
    </w:p>
    <w:p w14:paraId="6275FBD2" w14:textId="77777777" w:rsidR="00CC5285" w:rsidRDefault="00CC5285" w:rsidP="007B381C">
      <w:pPr>
        <w:pStyle w:val="21"/>
        <w:spacing w:after="0" w:line="240" w:lineRule="auto"/>
        <w:ind w:left="0" w:firstLine="425"/>
        <w:jc w:val="right"/>
        <w:rPr>
          <w:b/>
          <w:lang w:val="uk-UA" w:eastAsia="uk-UA"/>
        </w:rPr>
      </w:pPr>
    </w:p>
    <w:p w14:paraId="634A93DC" w14:textId="77777777" w:rsidR="00CC5285" w:rsidRDefault="00CC5285" w:rsidP="007B381C">
      <w:pPr>
        <w:pStyle w:val="21"/>
        <w:spacing w:after="0" w:line="240" w:lineRule="auto"/>
        <w:ind w:left="0" w:firstLine="425"/>
        <w:jc w:val="right"/>
        <w:rPr>
          <w:b/>
          <w:lang w:val="uk-UA" w:eastAsia="uk-UA"/>
        </w:rPr>
      </w:pPr>
    </w:p>
    <w:p w14:paraId="3F174054" w14:textId="77777777" w:rsidR="00CC5285" w:rsidRDefault="00CC5285" w:rsidP="007B381C">
      <w:pPr>
        <w:pStyle w:val="21"/>
        <w:spacing w:after="0" w:line="240" w:lineRule="auto"/>
        <w:ind w:left="0" w:firstLine="425"/>
        <w:jc w:val="right"/>
        <w:rPr>
          <w:b/>
          <w:lang w:val="uk-UA" w:eastAsia="uk-UA"/>
        </w:rPr>
      </w:pPr>
    </w:p>
    <w:p w14:paraId="7A0BB572" w14:textId="77777777" w:rsidR="00CC5285" w:rsidRDefault="00CC5285" w:rsidP="007B381C">
      <w:pPr>
        <w:pStyle w:val="21"/>
        <w:spacing w:after="0" w:line="240" w:lineRule="auto"/>
        <w:ind w:left="0" w:firstLine="425"/>
        <w:jc w:val="right"/>
        <w:rPr>
          <w:b/>
          <w:lang w:val="uk-UA" w:eastAsia="uk-UA"/>
        </w:rPr>
      </w:pPr>
    </w:p>
    <w:p w14:paraId="2E3CDBF0" w14:textId="77777777" w:rsidR="00CC5285" w:rsidRDefault="00CC5285" w:rsidP="007B381C">
      <w:pPr>
        <w:pStyle w:val="21"/>
        <w:spacing w:after="0" w:line="240" w:lineRule="auto"/>
        <w:ind w:left="0" w:firstLine="425"/>
        <w:jc w:val="right"/>
        <w:rPr>
          <w:b/>
          <w:lang w:val="uk-UA" w:eastAsia="uk-UA"/>
        </w:rPr>
      </w:pPr>
    </w:p>
    <w:p w14:paraId="6FCE5409" w14:textId="77777777" w:rsidR="00CC5285" w:rsidRDefault="00CC5285" w:rsidP="007B381C">
      <w:pPr>
        <w:pStyle w:val="21"/>
        <w:spacing w:after="0" w:line="240" w:lineRule="auto"/>
        <w:ind w:left="0" w:firstLine="425"/>
        <w:jc w:val="right"/>
        <w:rPr>
          <w:b/>
          <w:lang w:val="uk-UA" w:eastAsia="uk-UA"/>
        </w:rPr>
      </w:pPr>
    </w:p>
    <w:p w14:paraId="597AD2E8" w14:textId="77777777" w:rsidR="00CC5285" w:rsidRDefault="00CC5285" w:rsidP="007B381C">
      <w:pPr>
        <w:pStyle w:val="21"/>
        <w:spacing w:after="0" w:line="240" w:lineRule="auto"/>
        <w:ind w:left="0" w:firstLine="425"/>
        <w:jc w:val="right"/>
        <w:rPr>
          <w:b/>
          <w:lang w:val="uk-UA" w:eastAsia="uk-UA"/>
        </w:rPr>
      </w:pPr>
    </w:p>
    <w:p w14:paraId="57F9EF03" w14:textId="77777777" w:rsidR="00CC5285" w:rsidRDefault="00CC5285" w:rsidP="007B381C">
      <w:pPr>
        <w:pStyle w:val="21"/>
        <w:spacing w:after="0" w:line="240" w:lineRule="auto"/>
        <w:ind w:left="0" w:firstLine="425"/>
        <w:jc w:val="right"/>
        <w:rPr>
          <w:b/>
          <w:lang w:val="uk-UA" w:eastAsia="uk-UA"/>
        </w:rPr>
      </w:pPr>
    </w:p>
    <w:p w14:paraId="2A53330A" w14:textId="77777777" w:rsidR="00CC5285" w:rsidRDefault="00CC5285" w:rsidP="007B381C">
      <w:pPr>
        <w:pStyle w:val="21"/>
        <w:spacing w:after="0" w:line="240" w:lineRule="auto"/>
        <w:ind w:left="0" w:firstLine="425"/>
        <w:jc w:val="right"/>
        <w:rPr>
          <w:b/>
          <w:lang w:val="uk-UA" w:eastAsia="uk-UA"/>
        </w:rPr>
      </w:pPr>
    </w:p>
    <w:p w14:paraId="54D9BE27" w14:textId="77777777" w:rsidR="00C453D7" w:rsidRDefault="00C453D7" w:rsidP="007B381C">
      <w:pPr>
        <w:pStyle w:val="21"/>
        <w:spacing w:after="0" w:line="240" w:lineRule="auto"/>
        <w:ind w:left="0" w:firstLine="425"/>
        <w:jc w:val="right"/>
        <w:rPr>
          <w:b/>
          <w:lang w:val="uk-UA" w:eastAsia="uk-UA"/>
        </w:rPr>
      </w:pPr>
    </w:p>
    <w:p w14:paraId="4060CEDC" w14:textId="77777777" w:rsidR="00B8714D" w:rsidRDefault="00B8714D" w:rsidP="007B381C">
      <w:pPr>
        <w:pStyle w:val="21"/>
        <w:spacing w:after="0" w:line="240" w:lineRule="auto"/>
        <w:ind w:left="0" w:firstLine="425"/>
        <w:jc w:val="right"/>
        <w:rPr>
          <w:b/>
          <w:lang w:val="uk-UA" w:eastAsia="uk-UA"/>
        </w:rPr>
      </w:pPr>
    </w:p>
    <w:p w14:paraId="5CECAEF4" w14:textId="77777777" w:rsidR="00B8714D" w:rsidRDefault="00B8714D" w:rsidP="007B381C">
      <w:pPr>
        <w:pStyle w:val="21"/>
        <w:spacing w:after="0" w:line="240" w:lineRule="auto"/>
        <w:ind w:left="0" w:firstLine="425"/>
        <w:jc w:val="right"/>
        <w:rPr>
          <w:b/>
          <w:lang w:val="uk-UA" w:eastAsia="uk-UA"/>
        </w:rPr>
      </w:pPr>
    </w:p>
    <w:p w14:paraId="7F00A918" w14:textId="77777777" w:rsidR="00B8714D" w:rsidRDefault="00B8714D" w:rsidP="007B381C">
      <w:pPr>
        <w:pStyle w:val="21"/>
        <w:spacing w:after="0" w:line="240" w:lineRule="auto"/>
        <w:ind w:left="0" w:firstLine="425"/>
        <w:jc w:val="right"/>
        <w:rPr>
          <w:b/>
          <w:lang w:val="uk-UA" w:eastAsia="uk-UA"/>
        </w:rPr>
      </w:pPr>
    </w:p>
    <w:p w14:paraId="5763F17B" w14:textId="77777777" w:rsidR="00B8714D" w:rsidRDefault="00B8714D" w:rsidP="007B381C">
      <w:pPr>
        <w:pStyle w:val="21"/>
        <w:spacing w:after="0" w:line="240" w:lineRule="auto"/>
        <w:ind w:left="0" w:firstLine="425"/>
        <w:jc w:val="right"/>
        <w:rPr>
          <w:b/>
          <w:lang w:val="uk-UA" w:eastAsia="uk-UA"/>
        </w:rPr>
      </w:pPr>
    </w:p>
    <w:p w14:paraId="3033EDF3" w14:textId="77777777" w:rsidR="00C453D7" w:rsidRDefault="00C453D7" w:rsidP="007B381C">
      <w:pPr>
        <w:pStyle w:val="21"/>
        <w:spacing w:after="0" w:line="240" w:lineRule="auto"/>
        <w:ind w:left="0" w:firstLine="425"/>
        <w:jc w:val="right"/>
        <w:rPr>
          <w:b/>
          <w:lang w:val="uk-UA" w:eastAsia="uk-UA"/>
        </w:rPr>
      </w:pPr>
    </w:p>
    <w:p w14:paraId="533C5D31" w14:textId="77777777" w:rsidR="00CC5285" w:rsidRDefault="00CC5285" w:rsidP="007B381C">
      <w:pPr>
        <w:pStyle w:val="21"/>
        <w:spacing w:after="0" w:line="240" w:lineRule="auto"/>
        <w:ind w:left="0" w:firstLine="425"/>
        <w:jc w:val="right"/>
        <w:rPr>
          <w:b/>
          <w:lang w:val="uk-UA" w:eastAsia="uk-UA"/>
        </w:rPr>
      </w:pPr>
    </w:p>
    <w:p w14:paraId="4DCFF971" w14:textId="77777777" w:rsidR="006F0247" w:rsidRDefault="006F0247" w:rsidP="007B381C">
      <w:pPr>
        <w:pStyle w:val="21"/>
        <w:spacing w:after="0" w:line="240" w:lineRule="auto"/>
        <w:ind w:left="0" w:firstLine="425"/>
        <w:jc w:val="right"/>
        <w:rPr>
          <w:b/>
          <w:lang w:val="uk-UA" w:eastAsia="uk-UA"/>
        </w:rPr>
      </w:pPr>
    </w:p>
    <w:p w14:paraId="3EA13952" w14:textId="77777777" w:rsidR="006F0247" w:rsidRDefault="006F0247" w:rsidP="007B381C">
      <w:pPr>
        <w:pStyle w:val="21"/>
        <w:spacing w:after="0" w:line="240" w:lineRule="auto"/>
        <w:ind w:left="0" w:firstLine="425"/>
        <w:jc w:val="right"/>
        <w:rPr>
          <w:b/>
          <w:lang w:val="uk-UA" w:eastAsia="uk-UA"/>
        </w:rPr>
      </w:pPr>
    </w:p>
    <w:p w14:paraId="4A20CD63" w14:textId="49B56DBD" w:rsidR="00CC5285" w:rsidRDefault="00CC5285" w:rsidP="007B381C">
      <w:pPr>
        <w:pStyle w:val="21"/>
        <w:spacing w:after="0" w:line="240" w:lineRule="auto"/>
        <w:ind w:left="0" w:firstLine="425"/>
        <w:jc w:val="right"/>
        <w:rPr>
          <w:b/>
          <w:lang w:val="uk-UA" w:eastAsia="uk-UA"/>
        </w:rPr>
      </w:pPr>
    </w:p>
    <w:p w14:paraId="503FC3B3" w14:textId="39439447" w:rsidR="005025FF" w:rsidRDefault="005025FF" w:rsidP="007B381C">
      <w:pPr>
        <w:pStyle w:val="21"/>
        <w:spacing w:after="0" w:line="240" w:lineRule="auto"/>
        <w:ind w:left="0" w:firstLine="425"/>
        <w:jc w:val="right"/>
        <w:rPr>
          <w:b/>
          <w:lang w:val="uk-UA" w:eastAsia="uk-UA"/>
        </w:rPr>
      </w:pPr>
    </w:p>
    <w:p w14:paraId="709C30FF" w14:textId="3310923C" w:rsidR="005025FF" w:rsidRDefault="005025FF" w:rsidP="007B381C">
      <w:pPr>
        <w:pStyle w:val="21"/>
        <w:spacing w:after="0" w:line="240" w:lineRule="auto"/>
        <w:ind w:left="0" w:firstLine="425"/>
        <w:jc w:val="right"/>
        <w:rPr>
          <w:b/>
          <w:lang w:val="uk-UA" w:eastAsia="uk-UA"/>
        </w:rPr>
      </w:pPr>
    </w:p>
    <w:p w14:paraId="1DC6DB58" w14:textId="77777777" w:rsidR="005025FF" w:rsidRDefault="005025FF" w:rsidP="007B381C">
      <w:pPr>
        <w:pStyle w:val="21"/>
        <w:spacing w:after="0" w:line="240" w:lineRule="auto"/>
        <w:ind w:left="0" w:firstLine="425"/>
        <w:jc w:val="right"/>
        <w:rPr>
          <w:b/>
          <w:lang w:val="uk-UA" w:eastAsia="uk-UA"/>
        </w:rPr>
      </w:pPr>
    </w:p>
    <w:p w14:paraId="67743D8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lastRenderedPageBreak/>
        <w:t>Додаток 1</w:t>
      </w:r>
    </w:p>
    <w:p w14:paraId="716A74A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t xml:space="preserve">до </w:t>
      </w:r>
      <w:r w:rsidR="00102615">
        <w:rPr>
          <w:b/>
          <w:lang w:val="uk-UA" w:eastAsia="uk-UA"/>
        </w:rPr>
        <w:t>Договору №____ від «___»_____20</w:t>
      </w:r>
      <w:r w:rsidRPr="007B381C">
        <w:rPr>
          <w:b/>
          <w:lang w:val="uk-UA" w:eastAsia="uk-UA"/>
        </w:rPr>
        <w:t>_ року</w:t>
      </w:r>
    </w:p>
    <w:p w14:paraId="1C0B4055" w14:textId="77777777" w:rsidR="007B381C" w:rsidRPr="007B381C" w:rsidRDefault="007B381C" w:rsidP="007B381C">
      <w:pPr>
        <w:pStyle w:val="21"/>
        <w:spacing w:after="0" w:line="240" w:lineRule="auto"/>
        <w:ind w:left="0" w:firstLine="425"/>
        <w:jc w:val="right"/>
        <w:rPr>
          <w:b/>
          <w:lang w:val="uk-UA" w:eastAsia="uk-UA"/>
        </w:rPr>
      </w:pPr>
    </w:p>
    <w:p w14:paraId="76AFBFF0" w14:textId="77777777" w:rsidR="007B381C" w:rsidRPr="007B381C" w:rsidRDefault="007B381C" w:rsidP="007B381C">
      <w:pPr>
        <w:pStyle w:val="21"/>
        <w:spacing w:after="0" w:line="240" w:lineRule="auto"/>
        <w:ind w:left="0" w:firstLine="425"/>
        <w:jc w:val="right"/>
        <w:rPr>
          <w:b/>
          <w:lang w:val="uk-UA" w:eastAsia="uk-UA"/>
        </w:rPr>
      </w:pPr>
    </w:p>
    <w:p w14:paraId="4F6349D4" w14:textId="77777777" w:rsidR="007B381C" w:rsidRPr="007B381C" w:rsidRDefault="007B381C" w:rsidP="007B381C">
      <w:pPr>
        <w:pStyle w:val="21"/>
        <w:spacing w:after="0" w:line="240" w:lineRule="auto"/>
        <w:ind w:left="0" w:firstLine="425"/>
        <w:jc w:val="center"/>
        <w:rPr>
          <w:b/>
          <w:lang w:val="uk-UA" w:eastAsia="uk-UA"/>
        </w:rPr>
      </w:pPr>
      <w:r w:rsidRPr="007B381C">
        <w:rPr>
          <w:b/>
          <w:lang w:val="uk-UA" w:eastAsia="uk-UA"/>
        </w:rPr>
        <w:t>СПЕЦИФІКАЦІЯ</w:t>
      </w:r>
    </w:p>
    <w:p w14:paraId="2F143CBB" w14:textId="77777777" w:rsidR="007B381C" w:rsidRPr="007B381C" w:rsidRDefault="007B381C" w:rsidP="007B381C">
      <w:pPr>
        <w:pStyle w:val="21"/>
        <w:spacing w:after="0" w:line="240" w:lineRule="auto"/>
        <w:ind w:left="0" w:firstLine="425"/>
        <w:jc w:val="center"/>
        <w:rPr>
          <w:b/>
          <w:lang w:val="uk-UA"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2864"/>
        <w:gridCol w:w="1276"/>
        <w:gridCol w:w="1276"/>
        <w:gridCol w:w="1134"/>
        <w:gridCol w:w="1134"/>
        <w:gridCol w:w="992"/>
      </w:tblGrid>
      <w:tr w:rsidR="00C579E8" w:rsidRPr="007B381C" w14:paraId="1C931E09" w14:textId="77777777" w:rsidTr="00C579E8">
        <w:trPr>
          <w:trHeight w:val="479"/>
        </w:trPr>
        <w:tc>
          <w:tcPr>
            <w:tcW w:w="694" w:type="dxa"/>
            <w:vMerge w:val="restart"/>
            <w:vAlign w:val="center"/>
          </w:tcPr>
          <w:p w14:paraId="366AAF4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 з/п</w:t>
            </w:r>
          </w:p>
        </w:tc>
        <w:tc>
          <w:tcPr>
            <w:tcW w:w="3304" w:type="dxa"/>
            <w:gridSpan w:val="2"/>
            <w:tcBorders>
              <w:right w:val="single" w:sz="4" w:space="0" w:color="auto"/>
            </w:tcBorders>
            <w:vAlign w:val="center"/>
          </w:tcPr>
          <w:p w14:paraId="35D3B68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bCs/>
                <w:lang w:val="uk-U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0E0A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Одиниця виміру</w:t>
            </w:r>
          </w:p>
        </w:tc>
        <w:tc>
          <w:tcPr>
            <w:tcW w:w="1276" w:type="dxa"/>
            <w:vMerge w:val="restart"/>
            <w:tcBorders>
              <w:left w:val="single" w:sz="4" w:space="0" w:color="auto"/>
            </w:tcBorders>
            <w:vAlign w:val="center"/>
          </w:tcPr>
          <w:p w14:paraId="33AA000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Кількість</w:t>
            </w:r>
          </w:p>
        </w:tc>
        <w:tc>
          <w:tcPr>
            <w:tcW w:w="1134" w:type="dxa"/>
            <w:vMerge w:val="restart"/>
            <w:vAlign w:val="center"/>
          </w:tcPr>
          <w:p w14:paraId="1BCEBF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Ціна за одиницю </w:t>
            </w:r>
            <w:r w:rsidR="00A54FB9">
              <w:rPr>
                <w:rFonts w:ascii="Times New Roman" w:hAnsi="Times New Roman" w:cs="Times New Roman"/>
                <w:b/>
                <w:bCs/>
                <w:lang w:val="uk-UA"/>
              </w:rPr>
              <w:t>бе</w:t>
            </w:r>
            <w:r w:rsidRPr="007B381C">
              <w:rPr>
                <w:rFonts w:ascii="Times New Roman" w:hAnsi="Times New Roman" w:cs="Times New Roman"/>
                <w:b/>
                <w:bCs/>
                <w:lang w:val="uk-UA"/>
              </w:rPr>
              <w:t>з ПДВ, грн</w:t>
            </w:r>
          </w:p>
        </w:tc>
        <w:tc>
          <w:tcPr>
            <w:tcW w:w="1134" w:type="dxa"/>
            <w:vMerge w:val="restart"/>
            <w:vAlign w:val="center"/>
          </w:tcPr>
          <w:p w14:paraId="659CABE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Ціна за одиницю з ПДВ, грн</w:t>
            </w:r>
          </w:p>
        </w:tc>
        <w:tc>
          <w:tcPr>
            <w:tcW w:w="992" w:type="dxa"/>
            <w:vMerge w:val="restart"/>
            <w:vAlign w:val="center"/>
          </w:tcPr>
          <w:p w14:paraId="467BF5D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Сума з ПДВ, грн</w:t>
            </w:r>
          </w:p>
        </w:tc>
      </w:tr>
      <w:tr w:rsidR="00514D3D" w:rsidRPr="007B381C" w14:paraId="2076E7D2" w14:textId="77777777" w:rsidTr="006B52FA">
        <w:trPr>
          <w:cantSplit/>
          <w:trHeight w:val="1124"/>
        </w:trPr>
        <w:tc>
          <w:tcPr>
            <w:tcW w:w="694" w:type="dxa"/>
            <w:vMerge/>
            <w:vAlign w:val="center"/>
          </w:tcPr>
          <w:p w14:paraId="52F40C72"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3304" w:type="dxa"/>
            <w:gridSpan w:val="2"/>
            <w:tcBorders>
              <w:right w:val="single" w:sz="4" w:space="0" w:color="auto"/>
            </w:tcBorders>
            <w:vAlign w:val="center"/>
          </w:tcPr>
          <w:p w14:paraId="296E0856"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D42A6E0"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276" w:type="dxa"/>
            <w:vMerge/>
            <w:tcBorders>
              <w:left w:val="single" w:sz="4" w:space="0" w:color="auto"/>
            </w:tcBorders>
            <w:vAlign w:val="center"/>
          </w:tcPr>
          <w:p w14:paraId="0108E533"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134" w:type="dxa"/>
            <w:vMerge/>
          </w:tcPr>
          <w:p w14:paraId="4D4D98E3"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1134" w:type="dxa"/>
            <w:vMerge/>
            <w:vAlign w:val="center"/>
          </w:tcPr>
          <w:p w14:paraId="34EF219F"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992" w:type="dxa"/>
            <w:vMerge/>
            <w:vAlign w:val="center"/>
          </w:tcPr>
          <w:p w14:paraId="54E997F1"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b/>
                <w:bCs/>
                <w:lang w:val="uk-UA"/>
              </w:rPr>
            </w:pPr>
          </w:p>
        </w:tc>
      </w:tr>
      <w:tr w:rsidR="00514D3D" w:rsidRPr="007B381C" w14:paraId="2C2F495D" w14:textId="77777777" w:rsidTr="008D3B7F">
        <w:trPr>
          <w:trHeight w:val="267"/>
        </w:trPr>
        <w:tc>
          <w:tcPr>
            <w:tcW w:w="694" w:type="dxa"/>
            <w:vAlign w:val="center"/>
          </w:tcPr>
          <w:p w14:paraId="0CA83304"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1.</w:t>
            </w:r>
          </w:p>
        </w:tc>
        <w:tc>
          <w:tcPr>
            <w:tcW w:w="3304" w:type="dxa"/>
            <w:gridSpan w:val="2"/>
            <w:tcBorders>
              <w:right w:val="single" w:sz="4" w:space="0" w:color="auto"/>
            </w:tcBorders>
          </w:tcPr>
          <w:p w14:paraId="148B118C" w14:textId="77777777" w:rsidR="00514D3D" w:rsidRPr="007B381C" w:rsidRDefault="00514D3D" w:rsidP="007B381C">
            <w:pPr>
              <w:spacing w:after="0" w:line="24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62CE9DF" w14:textId="77777777" w:rsidR="00514D3D" w:rsidRPr="007B381C" w:rsidRDefault="00514D3D" w:rsidP="007B381C">
            <w:pPr>
              <w:spacing w:after="0" w:line="240" w:lineRule="auto"/>
              <w:rPr>
                <w:rFonts w:ascii="Times New Roman" w:hAnsi="Times New Roman" w:cs="Times New Roman"/>
                <w:lang w:val="uk-UA"/>
              </w:rPr>
            </w:pPr>
          </w:p>
        </w:tc>
        <w:tc>
          <w:tcPr>
            <w:tcW w:w="1276" w:type="dxa"/>
            <w:tcBorders>
              <w:left w:val="single" w:sz="4" w:space="0" w:color="auto"/>
            </w:tcBorders>
            <w:vAlign w:val="center"/>
          </w:tcPr>
          <w:p w14:paraId="7414EAD2"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6181802F"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1F7BB1"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2D90F5E"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514D3D" w:rsidRPr="007B381C" w14:paraId="676E9D94" w14:textId="77777777" w:rsidTr="00AC71BB">
        <w:trPr>
          <w:trHeight w:val="267"/>
        </w:trPr>
        <w:tc>
          <w:tcPr>
            <w:tcW w:w="694" w:type="dxa"/>
            <w:vAlign w:val="center"/>
          </w:tcPr>
          <w:p w14:paraId="2D1E41D0"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2.</w:t>
            </w:r>
          </w:p>
        </w:tc>
        <w:tc>
          <w:tcPr>
            <w:tcW w:w="3304" w:type="dxa"/>
            <w:gridSpan w:val="2"/>
          </w:tcPr>
          <w:p w14:paraId="4303AD32" w14:textId="77777777" w:rsidR="00514D3D" w:rsidRPr="007B381C" w:rsidRDefault="00514D3D" w:rsidP="007B381C">
            <w:pPr>
              <w:spacing w:after="0" w:line="240" w:lineRule="auto"/>
              <w:rPr>
                <w:rFonts w:ascii="Times New Roman" w:hAnsi="Times New Roman" w:cs="Times New Roman"/>
                <w:lang w:val="uk-UA"/>
              </w:rPr>
            </w:pPr>
          </w:p>
        </w:tc>
        <w:tc>
          <w:tcPr>
            <w:tcW w:w="1276" w:type="dxa"/>
            <w:tcBorders>
              <w:top w:val="single" w:sz="4" w:space="0" w:color="auto"/>
            </w:tcBorders>
            <w:vAlign w:val="center"/>
          </w:tcPr>
          <w:p w14:paraId="7F183233" w14:textId="77777777" w:rsidR="00514D3D" w:rsidRPr="007B381C" w:rsidRDefault="00514D3D" w:rsidP="007B381C">
            <w:pPr>
              <w:spacing w:after="0" w:line="240" w:lineRule="auto"/>
              <w:rPr>
                <w:rFonts w:ascii="Times New Roman" w:hAnsi="Times New Roman" w:cs="Times New Roman"/>
                <w:lang w:val="uk-UA"/>
              </w:rPr>
            </w:pPr>
          </w:p>
        </w:tc>
        <w:tc>
          <w:tcPr>
            <w:tcW w:w="1276" w:type="dxa"/>
            <w:vAlign w:val="center"/>
          </w:tcPr>
          <w:p w14:paraId="5E4AC2F7"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526620E"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5C8CBB9B"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E06015A"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514D3D" w:rsidRPr="007B381C" w14:paraId="4B18FE03" w14:textId="77777777" w:rsidTr="00C42C6E">
        <w:trPr>
          <w:trHeight w:val="267"/>
        </w:trPr>
        <w:tc>
          <w:tcPr>
            <w:tcW w:w="694" w:type="dxa"/>
            <w:vAlign w:val="center"/>
          </w:tcPr>
          <w:p w14:paraId="19A02656"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3.</w:t>
            </w:r>
          </w:p>
        </w:tc>
        <w:tc>
          <w:tcPr>
            <w:tcW w:w="3304" w:type="dxa"/>
            <w:gridSpan w:val="2"/>
          </w:tcPr>
          <w:p w14:paraId="772CF9DD" w14:textId="77777777" w:rsidR="00514D3D" w:rsidRPr="007B381C" w:rsidRDefault="00514D3D" w:rsidP="007B381C">
            <w:pPr>
              <w:spacing w:after="0" w:line="240" w:lineRule="auto"/>
              <w:rPr>
                <w:rFonts w:ascii="Times New Roman" w:hAnsi="Times New Roman" w:cs="Times New Roman"/>
                <w:lang w:val="uk-UA"/>
              </w:rPr>
            </w:pPr>
          </w:p>
        </w:tc>
        <w:tc>
          <w:tcPr>
            <w:tcW w:w="1276" w:type="dxa"/>
            <w:vAlign w:val="center"/>
          </w:tcPr>
          <w:p w14:paraId="137A816F" w14:textId="77777777" w:rsidR="00514D3D" w:rsidRPr="007B381C" w:rsidRDefault="00514D3D" w:rsidP="007B381C">
            <w:pPr>
              <w:spacing w:after="0" w:line="240" w:lineRule="auto"/>
              <w:rPr>
                <w:rFonts w:ascii="Times New Roman" w:hAnsi="Times New Roman" w:cs="Times New Roman"/>
                <w:lang w:val="uk-UA"/>
              </w:rPr>
            </w:pPr>
          </w:p>
        </w:tc>
        <w:tc>
          <w:tcPr>
            <w:tcW w:w="1276" w:type="dxa"/>
            <w:vAlign w:val="center"/>
          </w:tcPr>
          <w:p w14:paraId="5DC43366"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AF4B31C"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288817F5"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080BE33B"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514D3D" w:rsidRPr="007B381C" w14:paraId="504EBECF" w14:textId="77777777" w:rsidTr="00B230D0">
        <w:trPr>
          <w:trHeight w:val="267"/>
        </w:trPr>
        <w:tc>
          <w:tcPr>
            <w:tcW w:w="694" w:type="dxa"/>
            <w:vAlign w:val="center"/>
          </w:tcPr>
          <w:p w14:paraId="18D5A00B"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w:t>
            </w:r>
          </w:p>
        </w:tc>
        <w:tc>
          <w:tcPr>
            <w:tcW w:w="3304" w:type="dxa"/>
            <w:gridSpan w:val="2"/>
          </w:tcPr>
          <w:p w14:paraId="2AB3029C" w14:textId="77777777" w:rsidR="00514D3D" w:rsidRPr="007B381C" w:rsidRDefault="00514D3D" w:rsidP="007B381C">
            <w:pPr>
              <w:spacing w:after="0" w:line="240" w:lineRule="auto"/>
              <w:rPr>
                <w:rFonts w:ascii="Times New Roman" w:hAnsi="Times New Roman" w:cs="Times New Roman"/>
                <w:lang w:val="uk-UA"/>
              </w:rPr>
            </w:pPr>
          </w:p>
        </w:tc>
        <w:tc>
          <w:tcPr>
            <w:tcW w:w="1276" w:type="dxa"/>
            <w:vAlign w:val="center"/>
          </w:tcPr>
          <w:p w14:paraId="3077DDBC" w14:textId="77777777" w:rsidR="00514D3D" w:rsidRPr="007B381C" w:rsidRDefault="00514D3D" w:rsidP="007B381C">
            <w:pPr>
              <w:spacing w:after="0" w:line="240" w:lineRule="auto"/>
              <w:rPr>
                <w:rFonts w:ascii="Times New Roman" w:hAnsi="Times New Roman" w:cs="Times New Roman"/>
                <w:lang w:val="uk-UA"/>
              </w:rPr>
            </w:pPr>
          </w:p>
        </w:tc>
        <w:tc>
          <w:tcPr>
            <w:tcW w:w="1276" w:type="dxa"/>
            <w:vAlign w:val="center"/>
          </w:tcPr>
          <w:p w14:paraId="01823E95"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CA77FF7"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E51C85"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3083EE03" w14:textId="77777777" w:rsidR="00514D3D" w:rsidRPr="007B381C" w:rsidRDefault="00514D3D"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1946AF87" w14:textId="77777777" w:rsidTr="00C579E8">
        <w:trPr>
          <w:trHeight w:val="267"/>
        </w:trPr>
        <w:tc>
          <w:tcPr>
            <w:tcW w:w="1134" w:type="dxa"/>
            <w:gridSpan w:val="2"/>
          </w:tcPr>
          <w:p w14:paraId="77FADD3E"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5"/>
            <w:vAlign w:val="center"/>
          </w:tcPr>
          <w:p w14:paraId="6E068FC1"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Разом</w:t>
            </w:r>
          </w:p>
        </w:tc>
        <w:tc>
          <w:tcPr>
            <w:tcW w:w="992" w:type="dxa"/>
          </w:tcPr>
          <w:p w14:paraId="0CC5BF4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6422A67" w14:textId="77777777" w:rsidTr="00C579E8">
        <w:trPr>
          <w:trHeight w:val="267"/>
        </w:trPr>
        <w:tc>
          <w:tcPr>
            <w:tcW w:w="1134" w:type="dxa"/>
            <w:gridSpan w:val="2"/>
          </w:tcPr>
          <w:p w14:paraId="47C88723"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5"/>
            <w:vAlign w:val="center"/>
          </w:tcPr>
          <w:p w14:paraId="72F53349"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 xml:space="preserve">у </w:t>
            </w:r>
            <w:proofErr w:type="spellStart"/>
            <w:r w:rsidRPr="007B381C">
              <w:rPr>
                <w:rFonts w:ascii="Times New Roman" w:hAnsi="Times New Roman" w:cs="Times New Roman"/>
                <w:b/>
                <w:color w:val="000000"/>
                <w:lang w:val="uk-UA"/>
              </w:rPr>
              <w:t>т.ч</w:t>
            </w:r>
            <w:proofErr w:type="spellEnd"/>
            <w:r w:rsidRPr="007B381C">
              <w:rPr>
                <w:rFonts w:ascii="Times New Roman" w:hAnsi="Times New Roman" w:cs="Times New Roman"/>
                <w:b/>
                <w:color w:val="000000"/>
                <w:lang w:val="uk-UA"/>
              </w:rPr>
              <w:t>. ПДВ</w:t>
            </w:r>
          </w:p>
        </w:tc>
        <w:tc>
          <w:tcPr>
            <w:tcW w:w="992" w:type="dxa"/>
          </w:tcPr>
          <w:p w14:paraId="43BD751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bl>
    <w:p w14:paraId="4361A7F4" w14:textId="77777777" w:rsidR="007B381C" w:rsidRPr="007B381C" w:rsidRDefault="007B381C" w:rsidP="007B381C">
      <w:pPr>
        <w:pStyle w:val="21"/>
        <w:spacing w:after="0" w:line="240" w:lineRule="auto"/>
        <w:ind w:left="0"/>
        <w:rPr>
          <w:b/>
          <w:lang w:val="uk-UA" w:eastAsia="uk-UA"/>
        </w:rPr>
      </w:pPr>
    </w:p>
    <w:p w14:paraId="1475231F"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p>
    <w:p w14:paraId="6CD109D1"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r w:rsidRPr="007B381C">
        <w:rPr>
          <w:rFonts w:ascii="Times New Roman" w:hAnsi="Times New Roman" w:cs="Times New Roman"/>
          <w:b/>
          <w:lang w:val="uk-UA"/>
        </w:rPr>
        <w:t>ВСЬОГО________________________________ грн. (з ПДВ) _____________________</w:t>
      </w:r>
    </w:p>
    <w:p w14:paraId="2A72818D"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 xml:space="preserve">                                                     (цифрами)                                           (літерами)</w:t>
      </w:r>
    </w:p>
    <w:p w14:paraId="05E0C3FC" w14:textId="77777777" w:rsidR="007B381C" w:rsidRDefault="007B381C" w:rsidP="007B381C">
      <w:pPr>
        <w:pStyle w:val="21"/>
        <w:spacing w:after="0" w:line="240" w:lineRule="auto"/>
        <w:ind w:left="0"/>
        <w:jc w:val="both"/>
      </w:pPr>
    </w:p>
    <w:p w14:paraId="1ACB5225" w14:textId="77777777" w:rsidR="00BD412F" w:rsidRDefault="00BD412F" w:rsidP="007B381C">
      <w:pPr>
        <w:pStyle w:val="21"/>
        <w:spacing w:after="0" w:line="240" w:lineRule="auto"/>
        <w:ind w:left="0"/>
        <w:jc w:val="both"/>
      </w:pPr>
    </w:p>
    <w:p w14:paraId="051B26BE" w14:textId="77777777" w:rsidR="00BD412F" w:rsidRPr="007B381C" w:rsidRDefault="00BD412F" w:rsidP="007B381C">
      <w:pPr>
        <w:pStyle w:val="21"/>
        <w:spacing w:after="0" w:line="240" w:lineRule="auto"/>
        <w:ind w:left="0"/>
        <w:jc w:val="both"/>
      </w:pPr>
    </w:p>
    <w:tbl>
      <w:tblPr>
        <w:tblW w:w="9530" w:type="dxa"/>
        <w:tblInd w:w="108" w:type="dxa"/>
        <w:tblLook w:val="01E0" w:firstRow="1" w:lastRow="1" w:firstColumn="1" w:lastColumn="1" w:noHBand="0" w:noVBand="0"/>
      </w:tblPr>
      <w:tblGrid>
        <w:gridCol w:w="4886"/>
        <w:gridCol w:w="4644"/>
      </w:tblGrid>
      <w:tr w:rsidR="00A65ECA" w:rsidRPr="00A07132" w14:paraId="709AA413" w14:textId="77777777" w:rsidTr="00A65ECA">
        <w:tc>
          <w:tcPr>
            <w:tcW w:w="4886" w:type="dxa"/>
          </w:tcPr>
          <w:p w14:paraId="7DA9FD91" w14:textId="77777777" w:rsidR="00A65ECA" w:rsidRPr="007B381C" w:rsidRDefault="00A65ECA" w:rsidP="00A65ECA">
            <w:pPr>
              <w:pStyle w:val="4"/>
              <w:spacing w:before="0" w:after="0"/>
              <w:jc w:val="center"/>
              <w:rPr>
                <w:b w:val="0"/>
                <w:sz w:val="22"/>
                <w:szCs w:val="22"/>
                <w:lang w:val="uk-UA"/>
              </w:rPr>
            </w:pPr>
            <w:r w:rsidRPr="007B381C">
              <w:rPr>
                <w:b w:val="0"/>
                <w:sz w:val="22"/>
                <w:szCs w:val="22"/>
                <w:lang w:val="uk-UA"/>
              </w:rPr>
              <w:t>ПОСТАЧАЛЬНИК</w:t>
            </w:r>
          </w:p>
          <w:p w14:paraId="7D71ACDE" w14:textId="77777777" w:rsidR="00A65ECA" w:rsidRPr="007B381C" w:rsidRDefault="00A65ECA" w:rsidP="00A65ECA">
            <w:pPr>
              <w:spacing w:after="0" w:line="240" w:lineRule="auto"/>
              <w:rPr>
                <w:rFonts w:ascii="Times New Roman" w:hAnsi="Times New Roman" w:cs="Times New Roman"/>
                <w:b/>
                <w:lang w:val="uk-UA"/>
              </w:rPr>
            </w:pPr>
          </w:p>
          <w:p w14:paraId="0D01B0F8"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ED85D"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9EF1917"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4A24EC3"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1B46CA6"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50EC734" w14:textId="4357B468" w:rsidR="00CC34EB" w:rsidRDefault="00A65ECA" w:rsidP="00031F1E">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72FCD055" w14:textId="77777777" w:rsidR="00CC34EB" w:rsidRDefault="00CC34EB" w:rsidP="00CC34EB">
            <w:pPr>
              <w:spacing w:after="0" w:line="240" w:lineRule="auto"/>
              <w:jc w:val="both"/>
              <w:rPr>
                <w:rFonts w:ascii="Times New Roman" w:hAnsi="Times New Roman" w:cs="Times New Roman"/>
                <w:b/>
                <w:lang w:val="uk-UA"/>
              </w:rPr>
            </w:pPr>
          </w:p>
          <w:p w14:paraId="67D140CA"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61AF8595" w14:textId="77777777" w:rsidR="00A65ECA"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644" w:type="dxa"/>
          </w:tcPr>
          <w:p w14:paraId="25A49D2A" w14:textId="77777777" w:rsidR="00A65ECA" w:rsidRPr="00C33267" w:rsidRDefault="00A65ECA" w:rsidP="00A65ECA">
            <w:pPr>
              <w:pStyle w:val="4"/>
              <w:spacing w:before="0" w:after="0"/>
              <w:jc w:val="center"/>
              <w:rPr>
                <w:b w:val="0"/>
                <w:bCs w:val="0"/>
                <w:sz w:val="22"/>
                <w:szCs w:val="22"/>
              </w:rPr>
            </w:pPr>
            <w:r w:rsidRPr="00C33267">
              <w:rPr>
                <w:b w:val="0"/>
                <w:bCs w:val="0"/>
                <w:sz w:val="22"/>
                <w:szCs w:val="22"/>
              </w:rPr>
              <w:t>ЗАМОВНИК</w:t>
            </w:r>
          </w:p>
          <w:p w14:paraId="372E2DA6" w14:textId="77777777" w:rsidR="00A65ECA" w:rsidRPr="00C33267" w:rsidRDefault="00A65ECA" w:rsidP="00A65ECA">
            <w:pPr>
              <w:spacing w:after="0" w:line="240" w:lineRule="auto"/>
              <w:rPr>
                <w:rFonts w:ascii="Times New Roman" w:eastAsia="Times New Roman" w:hAnsi="Times New Roman" w:cs="Times New Roman"/>
                <w:lang w:eastAsia="ru-RU"/>
              </w:rPr>
            </w:pPr>
          </w:p>
          <w:p w14:paraId="019A0789"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0D1FB82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8C8E0"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416EFF65"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A48A8DC"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082D5F1" w14:textId="77777777" w:rsidR="00CC34EB"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2656461C"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56CC658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7A60DA10" w14:textId="77777777" w:rsidR="00A65ECA" w:rsidRPr="00C33267" w:rsidRDefault="00CC34EB" w:rsidP="00CC34EB">
            <w:pPr>
              <w:spacing w:after="0" w:line="240" w:lineRule="auto"/>
              <w:ind w:left="-108"/>
              <w:jc w:val="both"/>
              <w:rPr>
                <w:rFonts w:ascii="Times New Roman" w:eastAsia="Times New Roman" w:hAnsi="Times New Roman" w:cs="Times New Roman"/>
                <w:lang w:eastAsia="ru-RU"/>
              </w:rPr>
            </w:pPr>
            <w:r w:rsidRPr="007B381C">
              <w:rPr>
                <w:rFonts w:ascii="Times New Roman" w:hAnsi="Times New Roman" w:cs="Times New Roman"/>
                <w:sz w:val="20"/>
                <w:szCs w:val="20"/>
                <w:lang w:val="uk-UA"/>
              </w:rPr>
              <w:t>М.П.</w:t>
            </w:r>
          </w:p>
        </w:tc>
      </w:tr>
    </w:tbl>
    <w:p w14:paraId="77956E4D" w14:textId="77777777" w:rsidR="007B381C" w:rsidRPr="007B381C" w:rsidRDefault="007B381C" w:rsidP="007B381C">
      <w:pPr>
        <w:pStyle w:val="21"/>
        <w:spacing w:after="0" w:line="240" w:lineRule="auto"/>
        <w:ind w:left="0"/>
        <w:jc w:val="both"/>
      </w:pPr>
    </w:p>
    <w:p w14:paraId="3AB5747D" w14:textId="77777777" w:rsidR="007B381C" w:rsidRPr="007B381C" w:rsidRDefault="007B381C" w:rsidP="007B381C">
      <w:pPr>
        <w:pStyle w:val="21"/>
        <w:spacing w:after="0" w:line="240" w:lineRule="auto"/>
        <w:ind w:left="0" w:right="30"/>
        <w:jc w:val="both"/>
      </w:pPr>
      <w:r w:rsidRPr="007B381C">
        <w:t xml:space="preserve">                                                                                                                            </w:t>
      </w:r>
    </w:p>
    <w:p w14:paraId="5E42A445" w14:textId="77777777" w:rsidR="007B381C" w:rsidRPr="00FA38B6" w:rsidRDefault="007B381C" w:rsidP="007B381C">
      <w:pPr>
        <w:pStyle w:val="21"/>
        <w:spacing w:after="0" w:line="240" w:lineRule="auto"/>
        <w:ind w:left="0" w:right="30"/>
        <w:jc w:val="both"/>
        <w:rPr>
          <w:lang w:val="uk-UA"/>
        </w:rPr>
      </w:pPr>
    </w:p>
    <w:sectPr w:rsidR="007B381C" w:rsidRPr="00FA38B6" w:rsidSect="00DB496A">
      <w:footerReference w:type="default" r:id="rId10"/>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DCD5" w14:textId="77777777" w:rsidR="008149DC" w:rsidRDefault="008149DC" w:rsidP="00CC432B">
      <w:pPr>
        <w:spacing w:after="0" w:line="240" w:lineRule="auto"/>
      </w:pPr>
      <w:r>
        <w:separator/>
      </w:r>
    </w:p>
  </w:endnote>
  <w:endnote w:type="continuationSeparator" w:id="0">
    <w:p w14:paraId="0789AB7B" w14:textId="77777777" w:rsidR="008149DC" w:rsidRDefault="008149DC" w:rsidP="00C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C44B" w14:textId="77777777" w:rsidR="00D96176" w:rsidRDefault="00D96176">
    <w:pPr>
      <w:pStyle w:val="ac"/>
      <w:jc w:val="right"/>
    </w:pPr>
    <w:r>
      <w:fldChar w:fldCharType="begin"/>
    </w:r>
    <w:r>
      <w:instrText xml:space="preserve"> PAGE   \* MERGEFORMAT </w:instrText>
    </w:r>
    <w:r>
      <w:fldChar w:fldCharType="separate"/>
    </w:r>
    <w:r w:rsidR="00514D3D">
      <w:rPr>
        <w:noProof/>
      </w:rPr>
      <w:t>8</w:t>
    </w:r>
    <w:r>
      <w:rPr>
        <w:noProof/>
      </w:rPr>
      <w:fldChar w:fldCharType="end"/>
    </w:r>
  </w:p>
  <w:p w14:paraId="46F43AFA" w14:textId="77777777" w:rsidR="00D96176" w:rsidRDefault="00D9617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BC48" w14:textId="77777777" w:rsidR="008149DC" w:rsidRDefault="008149DC" w:rsidP="00CC432B">
      <w:pPr>
        <w:spacing w:after="0" w:line="240" w:lineRule="auto"/>
      </w:pPr>
      <w:r>
        <w:separator/>
      </w:r>
    </w:p>
  </w:footnote>
  <w:footnote w:type="continuationSeparator" w:id="0">
    <w:p w14:paraId="5A35DF72" w14:textId="77777777" w:rsidR="008149DC" w:rsidRDefault="008149DC" w:rsidP="00C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352"/>
        </w:tabs>
        <w:ind w:left="1352"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5" w15:restartNumberingAfterBreak="0">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CC086D"/>
    <w:multiLevelType w:val="multilevel"/>
    <w:tmpl w:val="EF88B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5516AEF"/>
    <w:multiLevelType w:val="multilevel"/>
    <w:tmpl w:val="1CF43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3"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6" w15:restartNumberingAfterBreak="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17" w15:restartNumberingAfterBreak="0">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num>
  <w:num w:numId="2">
    <w:abstractNumId w:val="17"/>
  </w:num>
  <w:num w:numId="3">
    <w:abstractNumId w:val="15"/>
  </w:num>
  <w:num w:numId="4">
    <w:abstractNumId w:val="12"/>
  </w:num>
  <w:num w:numId="5">
    <w:abstractNumId w:val="4"/>
  </w:num>
  <w:num w:numId="6">
    <w:abstractNumId w:val="16"/>
  </w:num>
  <w:num w:numId="7">
    <w:abstractNumId w:val="13"/>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8"/>
  </w:num>
  <w:num w:numId="16">
    <w:abstractNumId w:val="14"/>
  </w:num>
  <w:num w:numId="17">
    <w:abstractNumId w:val="2"/>
  </w:num>
  <w:num w:numId="18">
    <w:abstractNumId w:val="7"/>
    <w:lvlOverride w:ilvl="0"/>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E8"/>
    <w:rsid w:val="00002E2B"/>
    <w:rsid w:val="00002F24"/>
    <w:rsid w:val="000040DB"/>
    <w:rsid w:val="00012212"/>
    <w:rsid w:val="00031F1E"/>
    <w:rsid w:val="00042199"/>
    <w:rsid w:val="00047170"/>
    <w:rsid w:val="00050292"/>
    <w:rsid w:val="00095033"/>
    <w:rsid w:val="000A2BF8"/>
    <w:rsid w:val="000A5EA1"/>
    <w:rsid w:val="000A6171"/>
    <w:rsid w:val="000B28A4"/>
    <w:rsid w:val="000C2A55"/>
    <w:rsid w:val="000C5585"/>
    <w:rsid w:val="000E2D56"/>
    <w:rsid w:val="000E7FEF"/>
    <w:rsid w:val="000F7203"/>
    <w:rsid w:val="00102615"/>
    <w:rsid w:val="001063D3"/>
    <w:rsid w:val="00110E44"/>
    <w:rsid w:val="001132C8"/>
    <w:rsid w:val="00117B18"/>
    <w:rsid w:val="00134DF1"/>
    <w:rsid w:val="00152109"/>
    <w:rsid w:val="001557A2"/>
    <w:rsid w:val="00160E5D"/>
    <w:rsid w:val="001743E6"/>
    <w:rsid w:val="00180125"/>
    <w:rsid w:val="001B0002"/>
    <w:rsid w:val="001B140A"/>
    <w:rsid w:val="001B3B4E"/>
    <w:rsid w:val="001C6CF5"/>
    <w:rsid w:val="0020273F"/>
    <w:rsid w:val="00215D23"/>
    <w:rsid w:val="00223E14"/>
    <w:rsid w:val="002503D7"/>
    <w:rsid w:val="00250878"/>
    <w:rsid w:val="0025643A"/>
    <w:rsid w:val="002747EE"/>
    <w:rsid w:val="0028160E"/>
    <w:rsid w:val="0029125B"/>
    <w:rsid w:val="002937D4"/>
    <w:rsid w:val="002A4CAE"/>
    <w:rsid w:val="002D2442"/>
    <w:rsid w:val="002D3F2E"/>
    <w:rsid w:val="002F3BEF"/>
    <w:rsid w:val="002F4208"/>
    <w:rsid w:val="003032B8"/>
    <w:rsid w:val="00303411"/>
    <w:rsid w:val="00303456"/>
    <w:rsid w:val="00303A89"/>
    <w:rsid w:val="003063A9"/>
    <w:rsid w:val="00325CEC"/>
    <w:rsid w:val="003263DD"/>
    <w:rsid w:val="00347C4E"/>
    <w:rsid w:val="003619D0"/>
    <w:rsid w:val="0036377F"/>
    <w:rsid w:val="003653EC"/>
    <w:rsid w:val="0037281C"/>
    <w:rsid w:val="00374939"/>
    <w:rsid w:val="00377DF7"/>
    <w:rsid w:val="00381F8D"/>
    <w:rsid w:val="00390A1F"/>
    <w:rsid w:val="003A3C46"/>
    <w:rsid w:val="003A5C2E"/>
    <w:rsid w:val="003B0CF9"/>
    <w:rsid w:val="003D2560"/>
    <w:rsid w:val="003E2F8F"/>
    <w:rsid w:val="003F1E4B"/>
    <w:rsid w:val="00402371"/>
    <w:rsid w:val="004046CD"/>
    <w:rsid w:val="004067E8"/>
    <w:rsid w:val="00407DB2"/>
    <w:rsid w:val="00430A51"/>
    <w:rsid w:val="0043777C"/>
    <w:rsid w:val="004614E3"/>
    <w:rsid w:val="0046362F"/>
    <w:rsid w:val="0046668F"/>
    <w:rsid w:val="00473C66"/>
    <w:rsid w:val="00492831"/>
    <w:rsid w:val="004957FC"/>
    <w:rsid w:val="004A3A6C"/>
    <w:rsid w:val="004C1D96"/>
    <w:rsid w:val="004D7BDD"/>
    <w:rsid w:val="004F6A87"/>
    <w:rsid w:val="005025FF"/>
    <w:rsid w:val="005041DE"/>
    <w:rsid w:val="005069C4"/>
    <w:rsid w:val="00514D3D"/>
    <w:rsid w:val="00514E58"/>
    <w:rsid w:val="0052724C"/>
    <w:rsid w:val="005364A6"/>
    <w:rsid w:val="0054157B"/>
    <w:rsid w:val="00542115"/>
    <w:rsid w:val="00551053"/>
    <w:rsid w:val="005800C8"/>
    <w:rsid w:val="005A68B7"/>
    <w:rsid w:val="005B2B88"/>
    <w:rsid w:val="005C266C"/>
    <w:rsid w:val="0060201B"/>
    <w:rsid w:val="0060232A"/>
    <w:rsid w:val="00602495"/>
    <w:rsid w:val="00603CB3"/>
    <w:rsid w:val="00617EC5"/>
    <w:rsid w:val="0062553F"/>
    <w:rsid w:val="006353F4"/>
    <w:rsid w:val="00636060"/>
    <w:rsid w:val="00654D6C"/>
    <w:rsid w:val="0066487A"/>
    <w:rsid w:val="006710FA"/>
    <w:rsid w:val="006732F3"/>
    <w:rsid w:val="006762AC"/>
    <w:rsid w:val="00677400"/>
    <w:rsid w:val="00680916"/>
    <w:rsid w:val="00684EA9"/>
    <w:rsid w:val="006864E5"/>
    <w:rsid w:val="00691563"/>
    <w:rsid w:val="00693795"/>
    <w:rsid w:val="006B091B"/>
    <w:rsid w:val="006C3EF0"/>
    <w:rsid w:val="006D775B"/>
    <w:rsid w:val="006F0247"/>
    <w:rsid w:val="006F6186"/>
    <w:rsid w:val="006F7E40"/>
    <w:rsid w:val="00701EA0"/>
    <w:rsid w:val="00706A9C"/>
    <w:rsid w:val="007111A5"/>
    <w:rsid w:val="00743E84"/>
    <w:rsid w:val="00746EEA"/>
    <w:rsid w:val="00756A66"/>
    <w:rsid w:val="00777810"/>
    <w:rsid w:val="00784071"/>
    <w:rsid w:val="0079456D"/>
    <w:rsid w:val="007A265F"/>
    <w:rsid w:val="007B381C"/>
    <w:rsid w:val="007B6F33"/>
    <w:rsid w:val="007C1313"/>
    <w:rsid w:val="007C7EF5"/>
    <w:rsid w:val="007F0549"/>
    <w:rsid w:val="007F0B14"/>
    <w:rsid w:val="007F5052"/>
    <w:rsid w:val="00801903"/>
    <w:rsid w:val="008042EA"/>
    <w:rsid w:val="008149DC"/>
    <w:rsid w:val="00822FB3"/>
    <w:rsid w:val="008336BC"/>
    <w:rsid w:val="00835A6F"/>
    <w:rsid w:val="0083640E"/>
    <w:rsid w:val="00852744"/>
    <w:rsid w:val="00857411"/>
    <w:rsid w:val="00862A72"/>
    <w:rsid w:val="008839AA"/>
    <w:rsid w:val="00885EBF"/>
    <w:rsid w:val="00896238"/>
    <w:rsid w:val="008A484A"/>
    <w:rsid w:val="008A7582"/>
    <w:rsid w:val="008E16D1"/>
    <w:rsid w:val="00903F68"/>
    <w:rsid w:val="00911EF7"/>
    <w:rsid w:val="00916DDD"/>
    <w:rsid w:val="0092492E"/>
    <w:rsid w:val="00945292"/>
    <w:rsid w:val="00952FCF"/>
    <w:rsid w:val="00956DCA"/>
    <w:rsid w:val="0096023B"/>
    <w:rsid w:val="0096693A"/>
    <w:rsid w:val="00982B99"/>
    <w:rsid w:val="009831ED"/>
    <w:rsid w:val="00984E12"/>
    <w:rsid w:val="00985862"/>
    <w:rsid w:val="00990C65"/>
    <w:rsid w:val="009938C0"/>
    <w:rsid w:val="009977DD"/>
    <w:rsid w:val="009A4271"/>
    <w:rsid w:val="009B0F43"/>
    <w:rsid w:val="009B2CC3"/>
    <w:rsid w:val="009C1553"/>
    <w:rsid w:val="009E68B8"/>
    <w:rsid w:val="00A06893"/>
    <w:rsid w:val="00A07132"/>
    <w:rsid w:val="00A247CA"/>
    <w:rsid w:val="00A26509"/>
    <w:rsid w:val="00A27054"/>
    <w:rsid w:val="00A3739E"/>
    <w:rsid w:val="00A4405C"/>
    <w:rsid w:val="00A51597"/>
    <w:rsid w:val="00A54FB9"/>
    <w:rsid w:val="00A646CF"/>
    <w:rsid w:val="00A65ECA"/>
    <w:rsid w:val="00A836EF"/>
    <w:rsid w:val="00A86640"/>
    <w:rsid w:val="00A90B30"/>
    <w:rsid w:val="00A90E14"/>
    <w:rsid w:val="00A91809"/>
    <w:rsid w:val="00A95DB9"/>
    <w:rsid w:val="00A97780"/>
    <w:rsid w:val="00AB05DD"/>
    <w:rsid w:val="00AD73F7"/>
    <w:rsid w:val="00AD7C21"/>
    <w:rsid w:val="00AE718E"/>
    <w:rsid w:val="00B17F4D"/>
    <w:rsid w:val="00B3021E"/>
    <w:rsid w:val="00B323B3"/>
    <w:rsid w:val="00B3616E"/>
    <w:rsid w:val="00B5438D"/>
    <w:rsid w:val="00B62B45"/>
    <w:rsid w:val="00B653AF"/>
    <w:rsid w:val="00B65A25"/>
    <w:rsid w:val="00B6616E"/>
    <w:rsid w:val="00B6755E"/>
    <w:rsid w:val="00B70D1D"/>
    <w:rsid w:val="00B740EB"/>
    <w:rsid w:val="00B8182C"/>
    <w:rsid w:val="00B856F0"/>
    <w:rsid w:val="00B8714D"/>
    <w:rsid w:val="00B92357"/>
    <w:rsid w:val="00B974E5"/>
    <w:rsid w:val="00BA69AB"/>
    <w:rsid w:val="00BB162E"/>
    <w:rsid w:val="00BB6B9D"/>
    <w:rsid w:val="00BC7BD1"/>
    <w:rsid w:val="00BD0C9B"/>
    <w:rsid w:val="00BD1115"/>
    <w:rsid w:val="00BD412F"/>
    <w:rsid w:val="00BE0047"/>
    <w:rsid w:val="00C224B7"/>
    <w:rsid w:val="00C33267"/>
    <w:rsid w:val="00C33D5C"/>
    <w:rsid w:val="00C3458A"/>
    <w:rsid w:val="00C453D7"/>
    <w:rsid w:val="00C579B7"/>
    <w:rsid w:val="00C579E8"/>
    <w:rsid w:val="00C6153E"/>
    <w:rsid w:val="00C769A8"/>
    <w:rsid w:val="00C921D5"/>
    <w:rsid w:val="00C97012"/>
    <w:rsid w:val="00CC34EB"/>
    <w:rsid w:val="00CC3C2B"/>
    <w:rsid w:val="00CC432B"/>
    <w:rsid w:val="00CC5285"/>
    <w:rsid w:val="00CE5E89"/>
    <w:rsid w:val="00CF33F1"/>
    <w:rsid w:val="00CF56EA"/>
    <w:rsid w:val="00D13444"/>
    <w:rsid w:val="00D24CEB"/>
    <w:rsid w:val="00D2506C"/>
    <w:rsid w:val="00D32895"/>
    <w:rsid w:val="00D41887"/>
    <w:rsid w:val="00D6352C"/>
    <w:rsid w:val="00D7796A"/>
    <w:rsid w:val="00D96176"/>
    <w:rsid w:val="00DA03F0"/>
    <w:rsid w:val="00DA385F"/>
    <w:rsid w:val="00DB496A"/>
    <w:rsid w:val="00DD23F7"/>
    <w:rsid w:val="00DD500E"/>
    <w:rsid w:val="00DD51E5"/>
    <w:rsid w:val="00DE4218"/>
    <w:rsid w:val="00DE57C9"/>
    <w:rsid w:val="00DE73C0"/>
    <w:rsid w:val="00DF1468"/>
    <w:rsid w:val="00DF4A02"/>
    <w:rsid w:val="00E16EB1"/>
    <w:rsid w:val="00E25DB0"/>
    <w:rsid w:val="00E54628"/>
    <w:rsid w:val="00E77F15"/>
    <w:rsid w:val="00E77FF5"/>
    <w:rsid w:val="00EC19D9"/>
    <w:rsid w:val="00EC1FE4"/>
    <w:rsid w:val="00EC2B24"/>
    <w:rsid w:val="00EC4B09"/>
    <w:rsid w:val="00EE1DCF"/>
    <w:rsid w:val="00EF3917"/>
    <w:rsid w:val="00EF6B85"/>
    <w:rsid w:val="00F008D7"/>
    <w:rsid w:val="00F05611"/>
    <w:rsid w:val="00F13723"/>
    <w:rsid w:val="00F17988"/>
    <w:rsid w:val="00F23F7B"/>
    <w:rsid w:val="00F27673"/>
    <w:rsid w:val="00F4130E"/>
    <w:rsid w:val="00F50675"/>
    <w:rsid w:val="00F51E4C"/>
    <w:rsid w:val="00F54CE7"/>
    <w:rsid w:val="00F605FB"/>
    <w:rsid w:val="00F61466"/>
    <w:rsid w:val="00F63684"/>
    <w:rsid w:val="00F763AA"/>
    <w:rsid w:val="00F7666F"/>
    <w:rsid w:val="00F8581F"/>
    <w:rsid w:val="00F93EA5"/>
    <w:rsid w:val="00FA38B6"/>
    <w:rsid w:val="00FA7199"/>
    <w:rsid w:val="00FB5C26"/>
    <w:rsid w:val="00FC00BC"/>
    <w:rsid w:val="00FC3869"/>
    <w:rsid w:val="00FC521F"/>
    <w:rsid w:val="00FD36BE"/>
    <w:rsid w:val="00FD48A9"/>
    <w:rsid w:val="00FD6B3F"/>
    <w:rsid w:val="00FD7CEE"/>
    <w:rsid w:val="00FE32AD"/>
    <w:rsid w:val="00FE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69553"/>
  <w15:docId w15:val="{056FC5C4-4E0E-4014-8EC0-5A68C9B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D4"/>
  </w:style>
  <w:style w:type="paragraph" w:styleId="1">
    <w:name w:val="heading 1"/>
    <w:basedOn w:val="a"/>
    <w:next w:val="a"/>
    <w:link w:val="10"/>
    <w:uiPriority w:val="9"/>
    <w:qFormat/>
    <w:rsid w:val="0011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9"/>
    <w:qFormat/>
    <w:rsid w:val="007B381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067E8"/>
    <w:rPr>
      <w:color w:val="0000FF"/>
      <w:u w:val="single"/>
    </w:rPr>
  </w:style>
  <w:style w:type="character" w:customStyle="1" w:styleId="apple-tab-span">
    <w:name w:val="apple-tab-span"/>
    <w:basedOn w:val="a0"/>
    <w:rsid w:val="004067E8"/>
  </w:style>
  <w:style w:type="paragraph" w:styleId="a6">
    <w:name w:val="No Spacing"/>
    <w:link w:val="a7"/>
    <w:uiPriority w:val="1"/>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1"/>
    <w:uiPriority w:val="59"/>
    <w:rsid w:val="00CC4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42115"/>
    <w:rPr>
      <w:rFonts w:ascii="Times New Roman" w:eastAsia="Times New Roman" w:hAnsi="Times New Roman" w:cs="Times New Roman"/>
      <w:sz w:val="20"/>
      <w:szCs w:val="20"/>
      <w:lang w:eastAsia="ru-RU"/>
    </w:rPr>
  </w:style>
  <w:style w:type="character" w:customStyle="1" w:styleId="rvts9">
    <w:name w:val="rvts9"/>
    <w:basedOn w:val="a0"/>
    <w:rsid w:val="00542115"/>
  </w:style>
  <w:style w:type="character" w:customStyle="1" w:styleId="rvts23">
    <w:name w:val="rvts23"/>
    <w:basedOn w:val="a0"/>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956DCA"/>
    <w:rPr>
      <w:rFonts w:ascii="Calibri" w:eastAsia="Times New Roman" w:hAnsi="Calibri" w:cs="Calibri"/>
      <w:kern w:val="1"/>
      <w:lang w:eastAsia="ru-RU"/>
    </w:rPr>
  </w:style>
  <w:style w:type="paragraph" w:customStyle="1" w:styleId="3">
    <w:name w:val="Без интервала3"/>
    <w:rsid w:val="00956DCA"/>
    <w:pPr>
      <w:spacing w:after="0" w:line="240" w:lineRule="auto"/>
    </w:pPr>
    <w:rPr>
      <w:rFonts w:ascii="Calibri" w:eastAsia="Times New Roman" w:hAnsi="Calibri" w:cs="Times New Roman"/>
      <w:lang w:val="uk-UA"/>
    </w:rPr>
  </w:style>
  <w:style w:type="character" w:customStyle="1" w:styleId="40">
    <w:name w:val="Заголовок 4 Знак"/>
    <w:basedOn w:val="a0"/>
    <w:link w:val="4"/>
    <w:uiPriority w:val="99"/>
    <w:rsid w:val="007B381C"/>
    <w:rPr>
      <w:rFonts w:ascii="Times New Roman" w:eastAsia="Times New Roman" w:hAnsi="Times New Roman" w:cs="Times New Roman"/>
      <w:b/>
      <w:bCs/>
      <w:sz w:val="28"/>
      <w:szCs w:val="28"/>
      <w:lang w:eastAsia="ru-RU"/>
    </w:rPr>
  </w:style>
  <w:style w:type="character" w:customStyle="1" w:styleId="af2">
    <w:name w:val="Основной текст Знак"/>
    <w:aliases w:val="Çàã1 Знак,BO Знак,ID Знак,body indent Знак,andrad Знак,EHPT Знак,Body Text2 Знак"/>
    <w:link w:val="af3"/>
    <w:uiPriority w:val="99"/>
    <w:locked/>
    <w:rsid w:val="007B381C"/>
    <w:rPr>
      <w:sz w:val="24"/>
      <w:lang w:eastAsia="ru-RU"/>
    </w:rPr>
  </w:style>
  <w:style w:type="paragraph" w:styleId="af3">
    <w:name w:val="Body Text"/>
    <w:aliases w:val="Çàã1,BO,ID,body indent,andrad,EHPT,Body Text2"/>
    <w:basedOn w:val="a"/>
    <w:link w:val="af2"/>
    <w:uiPriority w:val="99"/>
    <w:rsid w:val="007B381C"/>
    <w:pPr>
      <w:spacing w:after="120" w:line="240" w:lineRule="auto"/>
    </w:pPr>
    <w:rPr>
      <w:sz w:val="24"/>
      <w:lang w:eastAsia="ru-RU"/>
    </w:rPr>
  </w:style>
  <w:style w:type="character" w:customStyle="1" w:styleId="12">
    <w:name w:val="Основной текст Знак1"/>
    <w:basedOn w:val="a0"/>
    <w:uiPriority w:val="99"/>
    <w:semiHidden/>
    <w:rsid w:val="007B381C"/>
  </w:style>
  <w:style w:type="paragraph" w:styleId="2">
    <w:name w:val="Body Text 2"/>
    <w:basedOn w:val="a"/>
    <w:link w:val="20"/>
    <w:rsid w:val="007B38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B381C"/>
    <w:rPr>
      <w:rFonts w:ascii="Times New Roman" w:eastAsia="Times New Roman" w:hAnsi="Times New Roman" w:cs="Times New Roman"/>
      <w:sz w:val="24"/>
      <w:szCs w:val="24"/>
      <w:lang w:eastAsia="ru-RU"/>
    </w:rPr>
  </w:style>
  <w:style w:type="paragraph" w:styleId="21">
    <w:name w:val="Body Text Indent 2"/>
    <w:basedOn w:val="a"/>
    <w:link w:val="210"/>
    <w:uiPriority w:val="99"/>
    <w:rsid w:val="007B381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7B381C"/>
  </w:style>
  <w:style w:type="character" w:customStyle="1" w:styleId="210">
    <w:name w:val="Основной текст с отступом 2 Знак1"/>
    <w:basedOn w:val="a0"/>
    <w:link w:val="21"/>
    <w:uiPriority w:val="99"/>
    <w:rsid w:val="007B381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B381C"/>
    <w:rPr>
      <w:rFonts w:ascii="Times New Roman" w:eastAsia="Times New Roman" w:hAnsi="Times New Roman" w:cs="Times New Roman"/>
      <w:sz w:val="24"/>
      <w:szCs w:val="24"/>
      <w:lang w:eastAsia="ru-RU"/>
    </w:rPr>
  </w:style>
  <w:style w:type="paragraph" w:customStyle="1" w:styleId="13">
    <w:name w:val="Знак Знак1 Знак Знак Знак Знак"/>
    <w:basedOn w:val="a"/>
    <w:rsid w:val="007B381C"/>
    <w:pPr>
      <w:spacing w:after="0" w:line="240" w:lineRule="auto"/>
    </w:pPr>
    <w:rPr>
      <w:rFonts w:ascii="Verdana" w:eastAsia="Times New Roman" w:hAnsi="Verdana" w:cs="Verdana"/>
      <w:sz w:val="20"/>
      <w:szCs w:val="20"/>
      <w:lang w:val="en-US"/>
    </w:rPr>
  </w:style>
  <w:style w:type="character" w:customStyle="1" w:styleId="30">
    <w:name w:val="Основной текст (3)"/>
    <w:rsid w:val="007B381C"/>
    <w:rPr>
      <w:rFonts w:ascii="Times New Roman" w:hAnsi="Times New Roman"/>
      <w:b/>
      <w:color w:val="000000"/>
      <w:spacing w:val="0"/>
      <w:w w:val="100"/>
      <w:position w:val="0"/>
      <w:sz w:val="22"/>
      <w:u w:val="none"/>
      <w:lang w:val="uk-UA" w:eastAsia="uk-UA"/>
    </w:rPr>
  </w:style>
  <w:style w:type="character" w:customStyle="1" w:styleId="10">
    <w:name w:val="Заголовок 1 Знак"/>
    <w:basedOn w:val="a0"/>
    <w:link w:val="1"/>
    <w:uiPriority w:val="9"/>
    <w:rsid w:val="001132C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0A5EA1"/>
    <w:pPr>
      <w:widowControl w:val="0"/>
      <w:autoSpaceDE w:val="0"/>
      <w:autoSpaceDN w:val="0"/>
      <w:spacing w:after="0" w:line="256" w:lineRule="exact"/>
    </w:pPr>
    <w:rPr>
      <w:rFonts w:ascii="Calibri" w:eastAsia="Calibri" w:hAnsi="Calibri" w:cs="Calibri"/>
      <w:lang w:val="uk-UA" w:eastAsia="uk-UA" w:bidi="uk-UA"/>
    </w:rPr>
  </w:style>
  <w:style w:type="paragraph" w:styleId="af4">
    <w:name w:val="Balloon Text"/>
    <w:basedOn w:val="a"/>
    <w:link w:val="af5"/>
    <w:uiPriority w:val="99"/>
    <w:semiHidden/>
    <w:unhideWhenUsed/>
    <w:rsid w:val="00B8182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8182C"/>
    <w:rPr>
      <w:rFonts w:ascii="Segoe UI" w:hAnsi="Segoe UI" w:cs="Segoe UI"/>
      <w:sz w:val="18"/>
      <w:szCs w:val="18"/>
    </w:rPr>
  </w:style>
  <w:style w:type="table" w:customStyle="1" w:styleId="14">
    <w:name w:val="Сетка таблицы1"/>
    <w:basedOn w:val="a1"/>
    <w:next w:val="a9"/>
    <w:rsid w:val="00DA03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17548">
      <w:bodyDiv w:val="1"/>
      <w:marLeft w:val="0"/>
      <w:marRight w:val="0"/>
      <w:marTop w:val="0"/>
      <w:marBottom w:val="0"/>
      <w:divBdr>
        <w:top w:val="none" w:sz="0" w:space="0" w:color="auto"/>
        <w:left w:val="none" w:sz="0" w:space="0" w:color="auto"/>
        <w:bottom w:val="none" w:sz="0" w:space="0" w:color="auto"/>
        <w:right w:val="none" w:sz="0" w:space="0" w:color="auto"/>
      </w:divBdr>
    </w:div>
    <w:div w:id="1477335337">
      <w:bodyDiv w:val="1"/>
      <w:marLeft w:val="0"/>
      <w:marRight w:val="0"/>
      <w:marTop w:val="0"/>
      <w:marBottom w:val="0"/>
      <w:divBdr>
        <w:top w:val="none" w:sz="0" w:space="0" w:color="auto"/>
        <w:left w:val="none" w:sz="0" w:space="0" w:color="auto"/>
        <w:bottom w:val="none" w:sz="0" w:space="0" w:color="auto"/>
        <w:right w:val="none" w:sz="0" w:space="0" w:color="auto"/>
      </w:divBdr>
    </w:div>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 w:id="1734156615">
      <w:bodyDiv w:val="1"/>
      <w:marLeft w:val="0"/>
      <w:marRight w:val="0"/>
      <w:marTop w:val="0"/>
      <w:marBottom w:val="0"/>
      <w:divBdr>
        <w:top w:val="none" w:sz="0" w:space="0" w:color="auto"/>
        <w:left w:val="none" w:sz="0" w:space="0" w:color="auto"/>
        <w:bottom w:val="none" w:sz="0" w:space="0" w:color="auto"/>
        <w:right w:val="none" w:sz="0" w:space="0" w:color="auto"/>
      </w:divBdr>
    </w:div>
    <w:div w:id="1880360758">
      <w:bodyDiv w:val="1"/>
      <w:marLeft w:val="0"/>
      <w:marRight w:val="0"/>
      <w:marTop w:val="0"/>
      <w:marBottom w:val="0"/>
      <w:divBdr>
        <w:top w:val="none" w:sz="0" w:space="0" w:color="auto"/>
        <w:left w:val="none" w:sz="0" w:space="0" w:color="auto"/>
        <w:bottom w:val="none" w:sz="0" w:space="0" w:color="auto"/>
        <w:right w:val="none" w:sz="0" w:space="0" w:color="auto"/>
      </w:divBdr>
    </w:div>
    <w:div w:id="2003392525">
      <w:bodyDiv w:val="1"/>
      <w:marLeft w:val="0"/>
      <w:marRight w:val="0"/>
      <w:marTop w:val="0"/>
      <w:marBottom w:val="0"/>
      <w:divBdr>
        <w:top w:val="none" w:sz="0" w:space="0" w:color="auto"/>
        <w:left w:val="none" w:sz="0" w:space="0" w:color="auto"/>
        <w:bottom w:val="none" w:sz="0" w:space="0" w:color="auto"/>
        <w:right w:val="none" w:sz="0" w:space="0" w:color="auto"/>
      </w:divBdr>
    </w:div>
    <w:div w:id="20271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7A356-AA94-45CE-A0A9-84EA4C51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31</Pages>
  <Words>12069</Words>
  <Characters>68796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Елена Книжник</cp:lastModifiedBy>
  <cp:revision>16</cp:revision>
  <cp:lastPrinted>2022-08-23T11:08:00Z</cp:lastPrinted>
  <dcterms:created xsi:type="dcterms:W3CDTF">2023-02-09T15:40:00Z</dcterms:created>
  <dcterms:modified xsi:type="dcterms:W3CDTF">2023-04-18T16:11:00Z</dcterms:modified>
</cp:coreProperties>
</file>