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71" w:rsidRPr="00FB29B3" w:rsidRDefault="00D91D71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D91D71" w:rsidRPr="00FB29B3" w:rsidRDefault="00D91D71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D91D71" w:rsidRPr="00FB29B3" w:rsidRDefault="00D91D71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D91D71" w:rsidRPr="00FB29B3" w:rsidRDefault="00D91D71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544"/>
        <w:gridCol w:w="3669"/>
        <w:gridCol w:w="5348"/>
      </w:tblGrid>
      <w:tr w:rsidR="00D91D71" w:rsidRPr="00104745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D71" w:rsidRPr="00FB29B3" w:rsidRDefault="00D91D71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D71" w:rsidRPr="00FB29B3" w:rsidRDefault="00D91D71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D71" w:rsidRPr="00FB29B3" w:rsidRDefault="00D91D71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D91D71" w:rsidRPr="00104745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FB29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104745" w:rsidRDefault="00D91D71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104745">
              <w:rPr>
                <w:rFonts w:ascii="Times New Roman" w:hAnsi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D91D71" w:rsidRPr="00104745" w:rsidRDefault="00D91D71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04745">
              <w:rPr>
                <w:rFonts w:ascii="Times New Roman" w:hAnsi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D91D71" w:rsidRPr="00104745" w:rsidRDefault="00D91D71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04745">
              <w:rPr>
                <w:rFonts w:ascii="Times New Roman" w:hAnsi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D91D71" w:rsidRPr="00FB29B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1D71" w:rsidRPr="00104745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D91D71" w:rsidRPr="00250A3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Pr="00250A33">
              <w:rPr>
                <w:rFonts w:ascii="Times New Roman" w:hAnsi="Times New Roman"/>
                <w:b/>
                <w:lang w:val="uk-UA" w:eastAsia="ru-RU"/>
              </w:rPr>
              <w:t>ДК 021:2015 - 15540000-5 «Сирні продукти</w:t>
            </w:r>
            <w:bookmarkStart w:id="0" w:name="_GoBack"/>
            <w:bookmarkEnd w:id="0"/>
            <w:r w:rsidRPr="00250A33">
              <w:rPr>
                <w:rFonts w:ascii="Times New Roman" w:hAnsi="Times New Roman"/>
                <w:b/>
                <w:lang w:val="uk-UA" w:eastAsia="ru-RU"/>
              </w:rPr>
              <w:t>».</w:t>
            </w:r>
          </w:p>
          <w:p w:rsidR="00D91D71" w:rsidRPr="00FB29B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D91D71" w:rsidRPr="00FB29B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D91D71" w:rsidRPr="00FB29B3" w:rsidRDefault="00D91D71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D91D71" w:rsidRPr="00FB29B3" w:rsidRDefault="00D91D71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91D71" w:rsidRPr="00FB29B3" w:rsidRDefault="00D91D71" w:rsidP="00752309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5"/>
        <w:gridCol w:w="2891"/>
        <w:gridCol w:w="2322"/>
        <w:gridCol w:w="3798"/>
      </w:tblGrid>
      <w:tr w:rsidR="00D91D71" w:rsidRPr="00250A3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71" w:rsidRPr="00FB29B3" w:rsidRDefault="00D91D71">
            <w:pPr>
              <w:pStyle w:val="NormalWeb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D91D71" w:rsidRPr="00104745" w:rsidRDefault="00D91D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D91D71" w:rsidRPr="00250A3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104745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104745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D91D71" w:rsidRPr="00104745" w:rsidRDefault="00D91D71">
            <w:pPr>
              <w:spacing w:line="240" w:lineRule="atLeast"/>
              <w:rPr>
                <w:sz w:val="24"/>
                <w:szCs w:val="24"/>
                <w:lang w:val="uk-UA"/>
              </w:rPr>
            </w:pPr>
          </w:p>
        </w:tc>
      </w:tr>
      <w:tr w:rsidR="00D91D71" w:rsidRPr="00250A3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104745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104745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Hyperlink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047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D91D71" w:rsidRPr="00FB29B3" w:rsidRDefault="00D91D71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047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104745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D91D71" w:rsidRPr="00FB29B3" w:rsidRDefault="00D91D71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D91D71" w:rsidRPr="00250A3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D91D71" w:rsidRPr="00104745" w:rsidRDefault="00D91D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D91D71" w:rsidRPr="00104745" w:rsidRDefault="00D91D71"/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 w:rsidP="00BB3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047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D91D71" w:rsidRPr="00FB29B3" w:rsidRDefault="00D91D71" w:rsidP="00BB3999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  <w:tr w:rsidR="00D91D71" w:rsidRPr="0010474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D91D71" w:rsidRPr="00250A3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D91D71" w:rsidRPr="00FB29B3" w:rsidRDefault="00D91D71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1" w:rsidRPr="00FB29B3" w:rsidRDefault="00D91D71">
            <w:pPr>
              <w:pStyle w:val="NormalWeb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D91D71" w:rsidRPr="00FB29B3" w:rsidRDefault="00D91D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D91D71" w:rsidRPr="00FB29B3" w:rsidRDefault="00D91D71">
            <w:pPr>
              <w:pStyle w:val="NormalWeb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D91D71" w:rsidRPr="00FB29B3" w:rsidRDefault="00D91D71">
            <w:pPr>
              <w:pStyle w:val="NormalWeb"/>
              <w:spacing w:before="0" w:beforeAutospacing="0" w:after="16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D91D71" w:rsidRPr="00104745" w:rsidRDefault="00D91D71">
            <w:pPr>
              <w:rPr>
                <w:lang w:val="uk-UA"/>
              </w:rPr>
            </w:pPr>
          </w:p>
          <w:p w:rsidR="00D91D71" w:rsidRPr="00FB29B3" w:rsidRDefault="00D91D71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D91D71" w:rsidRPr="00104745" w:rsidRDefault="00D91D71">
            <w:pPr>
              <w:rPr>
                <w:lang w:val="uk-UA"/>
              </w:rPr>
            </w:pPr>
          </w:p>
          <w:p w:rsidR="00D91D71" w:rsidRPr="00FB29B3" w:rsidRDefault="00D91D7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D91D71" w:rsidRPr="00FB29B3" w:rsidRDefault="00D91D71" w:rsidP="00471D2E">
      <w:pPr>
        <w:jc w:val="both"/>
        <w:rPr>
          <w:lang w:val="uk-UA"/>
        </w:rPr>
      </w:pP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D91D71" w:rsidRPr="00FB29B3" w:rsidRDefault="00D91D71" w:rsidP="00752309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8"/>
      </w:tblGrid>
      <w:tr w:rsidR="00D91D71" w:rsidRPr="0010474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D71" w:rsidRPr="00FB29B3" w:rsidRDefault="00D91D71" w:rsidP="006C3BD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D91D71" w:rsidRPr="00FB29B3" w:rsidRDefault="00D91D71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1986"/>
        <w:gridCol w:w="7574"/>
      </w:tblGrid>
      <w:tr w:rsidR="00D91D71" w:rsidRPr="00250A33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D91D71" w:rsidRPr="00104745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D71" w:rsidRPr="00FB29B3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D91D71" w:rsidRPr="00FB29B3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D91D71" w:rsidRPr="00FB29B3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D91D71" w:rsidRPr="00FB29B3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D91D71" w:rsidRPr="00FB29B3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довідку або лист довільної форми з інформацією про 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D91D71" w:rsidRPr="00FB29B3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D91D71" w:rsidRPr="00144BF7" w:rsidRDefault="00D91D71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D91D71" w:rsidRPr="00987226" w:rsidRDefault="00D91D71" w:rsidP="00752309">
      <w:pPr>
        <w:rPr>
          <w:lang w:val="uk-UA"/>
        </w:rPr>
      </w:pPr>
    </w:p>
    <w:p w:rsidR="00D91D71" w:rsidRPr="00987226" w:rsidRDefault="00D91D71" w:rsidP="00752309">
      <w:pPr>
        <w:rPr>
          <w:lang w:val="uk-UA"/>
        </w:rPr>
      </w:pPr>
    </w:p>
    <w:p w:rsidR="00D91D71" w:rsidRPr="00987226" w:rsidRDefault="00D91D71" w:rsidP="00752309">
      <w:pPr>
        <w:rPr>
          <w:lang w:val="uk-UA"/>
        </w:rPr>
      </w:pPr>
    </w:p>
    <w:p w:rsidR="00D91D71" w:rsidRPr="00987226" w:rsidRDefault="00D91D71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D91D71" w:rsidRPr="00987226" w:rsidSect="00F246A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09"/>
    <w:rsid w:val="00104745"/>
    <w:rsid w:val="00144BF7"/>
    <w:rsid w:val="0019016F"/>
    <w:rsid w:val="002464B2"/>
    <w:rsid w:val="00250A33"/>
    <w:rsid w:val="0039782D"/>
    <w:rsid w:val="00471D2E"/>
    <w:rsid w:val="004C1C1F"/>
    <w:rsid w:val="006B5B49"/>
    <w:rsid w:val="006C3BD9"/>
    <w:rsid w:val="007130CB"/>
    <w:rsid w:val="00752309"/>
    <w:rsid w:val="008C7286"/>
    <w:rsid w:val="00987226"/>
    <w:rsid w:val="00B247AC"/>
    <w:rsid w:val="00B37377"/>
    <w:rsid w:val="00B70A34"/>
    <w:rsid w:val="00BB3999"/>
    <w:rsid w:val="00BB75EB"/>
    <w:rsid w:val="00D23B9A"/>
    <w:rsid w:val="00D91D71"/>
    <w:rsid w:val="00F246AF"/>
    <w:rsid w:val="00F40F39"/>
    <w:rsid w:val="00FB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9"/>
    <w:pPr>
      <w:suppressAutoHyphens/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52309"/>
    <w:pPr>
      <w:suppressAutoHyphens/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Hyperlink">
    <w:name w:val="Hyperlink"/>
    <w:basedOn w:val="DefaultParagraphFont"/>
    <w:uiPriority w:val="99"/>
    <w:rsid w:val="007523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link w:val="BodyTextIndent2"/>
    <w:uiPriority w:val="99"/>
    <w:locked/>
    <w:rsid w:val="00752309"/>
    <w:rPr>
      <w:rFonts w:ascii="Calibri" w:hAnsi="Calibri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752309"/>
    <w:pPr>
      <w:suppressAutoHyphens w:val="0"/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26C24"/>
    <w:rPr>
      <w:lang w:val="ru-RU"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752309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9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12522</Words>
  <Characters>7139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Юрисконсульт</cp:lastModifiedBy>
  <cp:revision>6</cp:revision>
  <dcterms:created xsi:type="dcterms:W3CDTF">2022-12-06T12:24:00Z</dcterms:created>
  <dcterms:modified xsi:type="dcterms:W3CDTF">2022-12-28T13:51:00Z</dcterms:modified>
</cp:coreProperties>
</file>