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00B79" w:rsidRDefault="00600B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E3C" w:rsidRPr="008A1E3C" w:rsidRDefault="008A1E3C" w:rsidP="008A1E3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5780" w:right="141" w:firstLine="700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val="uk-UA"/>
        </w:rPr>
      </w:pPr>
      <w:r w:rsidRPr="008A1E3C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val="uk-UA"/>
        </w:rPr>
        <w:t>2</w:t>
      </w:r>
      <w:r w:rsidRPr="008A1E3C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val="uk-UA"/>
        </w:rPr>
        <w:t xml:space="preserve"> </w:t>
      </w:r>
    </w:p>
    <w:p w:rsidR="008A1E3C" w:rsidRPr="008A1E3C" w:rsidRDefault="008A1E3C" w:rsidP="008A1E3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5780" w:right="141" w:firstLine="700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uk-UA"/>
        </w:rPr>
      </w:pPr>
      <w:r w:rsidRPr="008A1E3C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uk-UA"/>
        </w:rPr>
        <w:t>до Тендерної документації</w:t>
      </w:r>
    </w:p>
    <w:p w:rsidR="00600B79" w:rsidRDefault="008A1E3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92023" w:rsidRPr="00F7504F" w:rsidRDefault="00092023" w:rsidP="00092023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Hlk150788042"/>
      <w:r w:rsidRPr="00F7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Кваліфікаційні критерії та інформація про спосіб підтвердження відповідності учасників закупівлі установленим критеріям і вимогам</w:t>
      </w:r>
      <w:bookmarkEnd w:id="0"/>
      <w:r w:rsidR="005A2574" w:rsidRPr="00F7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Pr="00F7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A2574" w:rsidRPr="00F7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статті 16 Закону з урахуванням положень Особливостей</w:t>
      </w:r>
      <w:r w:rsidRPr="00F7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092023" w:rsidRPr="00F7504F" w:rsidRDefault="00092023" w:rsidP="00092023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600B79" w:rsidRPr="00F7504F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B79" w:rsidRPr="00F7504F" w:rsidRDefault="008A1E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F75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F75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B79" w:rsidRPr="00F7504F" w:rsidRDefault="008A1E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B79" w:rsidRPr="00F7504F" w:rsidRDefault="000920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спосіб документального підтвердження відповідності учасників установленим критеріям і вимогам згідно із законодавством</w:t>
            </w:r>
          </w:p>
        </w:tc>
      </w:tr>
      <w:tr w:rsidR="00600B79" w:rsidRPr="00F7504F" w:rsidTr="00173D71">
        <w:trPr>
          <w:trHeight w:val="1309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F7504F" w:rsidRDefault="008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F7504F" w:rsidRDefault="008A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обладнання, матеріально-технічної бази та технологій</w:t>
            </w:r>
          </w:p>
          <w:p w:rsidR="00600B79" w:rsidRPr="00F7504F" w:rsidRDefault="00600B79" w:rsidP="00092023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F7504F" w:rsidRDefault="00173D71" w:rsidP="0009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F75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2023" w:rsidRPr="00F75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F75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92023" w:rsidRPr="00F75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Довідка у довільній формі в якій зазначається інформація про наявність в учасника обладнання, інструментів, приладів та пристроїв тощо, необхідних для надання послуг.</w:t>
            </w:r>
          </w:p>
        </w:tc>
      </w:tr>
      <w:tr w:rsidR="00600B79" w:rsidRPr="00F7504F" w:rsidTr="00173D71">
        <w:trPr>
          <w:trHeight w:val="557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F7504F" w:rsidRDefault="008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F7504F" w:rsidRDefault="00092023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62E" w:rsidRPr="00F7504F" w:rsidRDefault="00173D71" w:rsidP="00AD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92023"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.1. Довідка у довільній формі про виконання аналогічних договорів за підписом уповноваженої посадової особи учасника та печаткою (у разі наявності), </w:t>
            </w:r>
            <w:r w:rsidR="00AD362E"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інформацією про виконання аналогічного (аналогічних) за предметом закупівлі договору (договорів). Інформація може надаватися про договори, які виконуються.</w:t>
            </w:r>
          </w:p>
          <w:p w:rsidR="00173D71" w:rsidRPr="00F7504F" w:rsidRDefault="00092023" w:rsidP="00AD3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Аналогічними договорами в розумінні цієї документації є договори про закупівлю, аналогічних до предмету цієї закупівлі. </w:t>
            </w:r>
          </w:p>
          <w:p w:rsidR="00173D71" w:rsidRPr="00F7504F" w:rsidRDefault="0017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92023"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.2. До довідки надаються: </w:t>
            </w:r>
          </w:p>
          <w:p w:rsidR="00173D71" w:rsidRPr="00F7504F" w:rsidRDefault="0009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копії аналогічних договорів у кількості не менше одного договору з усіма додатками; </w:t>
            </w:r>
          </w:p>
          <w:p w:rsidR="00173D71" w:rsidRPr="00F7504F" w:rsidRDefault="0009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документи, що свідчать про належне виконання даних договорів (видаткові накладні/акти приймання</w:t>
            </w:r>
            <w:r w:rsidR="00173D71"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передачі наданих послуг/акти виконаних робіт). </w:t>
            </w:r>
          </w:p>
          <w:p w:rsidR="00600B79" w:rsidRPr="00F7504F" w:rsidRDefault="0009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5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залишає за собою право у відповідності до частини 15 статті 29 Закону звернутись до керівництва підприємств, установ, організацій для підтвердження інформації.</w:t>
            </w:r>
          </w:p>
        </w:tc>
      </w:tr>
    </w:tbl>
    <w:p w:rsidR="00173D71" w:rsidRPr="00F7504F" w:rsidRDefault="00173D7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173D71" w:rsidRPr="00F7504F" w:rsidRDefault="00173D7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A2574" w:rsidRPr="00F7504F" w:rsidRDefault="005A257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A2574" w:rsidRPr="00F7504F" w:rsidRDefault="005A257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F750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Усі документи повинні бути дійсними на момент подання пропозиції. </w:t>
      </w:r>
    </w:p>
    <w:p w:rsidR="005A2574" w:rsidRPr="00F7504F" w:rsidRDefault="005A257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F750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учасника. </w:t>
      </w:r>
    </w:p>
    <w:p w:rsidR="005A2574" w:rsidRPr="00F7504F" w:rsidRDefault="005A257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5A2574" w:rsidRPr="00F7504F" w:rsidRDefault="005A257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/>
        </w:rPr>
      </w:pPr>
      <w:r w:rsidRPr="00F7504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/>
        </w:rPr>
        <w:t xml:space="preserve">Примітка: </w:t>
      </w:r>
    </w:p>
    <w:p w:rsidR="005A2574" w:rsidRPr="00F7504F" w:rsidRDefault="005A257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/>
        </w:rPr>
      </w:pPr>
      <w:r w:rsidRPr="00F7504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/>
        </w:rPr>
        <w:t>Учасник за власним бажанням може надати додаткові матеріали про його відповідність кваліфікаційним критеріям.</w:t>
      </w:r>
    </w:p>
    <w:sectPr w:rsidR="005A2574" w:rsidRPr="00F7504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26732"/>
    <w:multiLevelType w:val="multilevel"/>
    <w:tmpl w:val="7C901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97E04A8"/>
    <w:multiLevelType w:val="multilevel"/>
    <w:tmpl w:val="80BE831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1773A9C"/>
    <w:multiLevelType w:val="multilevel"/>
    <w:tmpl w:val="53625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40816AE"/>
    <w:multiLevelType w:val="multilevel"/>
    <w:tmpl w:val="9D2AC6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0A6476"/>
    <w:multiLevelType w:val="multilevel"/>
    <w:tmpl w:val="AD9CD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45E1D3D"/>
    <w:multiLevelType w:val="multilevel"/>
    <w:tmpl w:val="A9F82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77029578">
    <w:abstractNumId w:val="2"/>
  </w:num>
  <w:num w:numId="2" w16cid:durableId="699555111">
    <w:abstractNumId w:val="4"/>
  </w:num>
  <w:num w:numId="3" w16cid:durableId="123735146">
    <w:abstractNumId w:val="3"/>
  </w:num>
  <w:num w:numId="4" w16cid:durableId="2006470257">
    <w:abstractNumId w:val="0"/>
  </w:num>
  <w:num w:numId="5" w16cid:durableId="298460737">
    <w:abstractNumId w:val="5"/>
  </w:num>
  <w:num w:numId="6" w16cid:durableId="78115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79"/>
    <w:rsid w:val="00092023"/>
    <w:rsid w:val="00173D71"/>
    <w:rsid w:val="001941D9"/>
    <w:rsid w:val="004C19F9"/>
    <w:rsid w:val="005A2574"/>
    <w:rsid w:val="00600B79"/>
    <w:rsid w:val="008A1E3C"/>
    <w:rsid w:val="00AD362E"/>
    <w:rsid w:val="00AE69ED"/>
    <w:rsid w:val="00BD067A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1EC81-889D-4578-963A-53B5A9E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3</cp:revision>
  <cp:lastPrinted>2023-11-15T08:16:00Z</cp:lastPrinted>
  <dcterms:created xsi:type="dcterms:W3CDTF">2024-01-04T09:35:00Z</dcterms:created>
  <dcterms:modified xsi:type="dcterms:W3CDTF">2024-04-16T05:29:00Z</dcterms:modified>
</cp:coreProperties>
</file>