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861" w:rsidRPr="006601A2" w:rsidRDefault="00AD1861" w:rsidP="00AD1861">
      <w:pPr>
        <w:jc w:val="right"/>
        <w:rPr>
          <w:b/>
          <w:bCs/>
          <w:i/>
          <w:color w:val="000000"/>
        </w:rPr>
      </w:pPr>
      <w:bookmarkStart w:id="0" w:name="_GoBack"/>
      <w:bookmarkEnd w:id="0"/>
      <w:r w:rsidRPr="006601A2">
        <w:rPr>
          <w:b/>
          <w:bCs/>
          <w:i/>
          <w:color w:val="000000"/>
        </w:rPr>
        <w:t xml:space="preserve">Додаток </w:t>
      </w:r>
      <w:r w:rsidR="00A23F3B">
        <w:rPr>
          <w:b/>
          <w:bCs/>
          <w:i/>
          <w:color w:val="000000"/>
        </w:rPr>
        <w:t>5</w:t>
      </w:r>
    </w:p>
    <w:p w:rsidR="00AD1861" w:rsidRPr="006601A2" w:rsidRDefault="00AD1861" w:rsidP="00AD1861">
      <w:pPr>
        <w:jc w:val="right"/>
        <w:rPr>
          <w:bCs/>
          <w:i/>
          <w:color w:val="000000"/>
        </w:rPr>
      </w:pPr>
      <w:r w:rsidRPr="006601A2">
        <w:rPr>
          <w:bCs/>
          <w:i/>
          <w:color w:val="000000"/>
        </w:rPr>
        <w:t>до Тендерної документації</w:t>
      </w:r>
    </w:p>
    <w:p w:rsidR="00AD1861" w:rsidRPr="009F78A9" w:rsidRDefault="00AD1861" w:rsidP="00AD1861">
      <w:pPr>
        <w:jc w:val="right"/>
        <w:rPr>
          <w:bCs/>
          <w:color w:val="000000"/>
        </w:rPr>
      </w:pPr>
    </w:p>
    <w:p w:rsidR="007F23C6" w:rsidRDefault="007F23C6" w:rsidP="00B720EF">
      <w:pPr>
        <w:widowControl w:val="0"/>
        <w:spacing w:after="120"/>
        <w:ind w:left="567"/>
        <w:jc w:val="both"/>
        <w:rPr>
          <w:i/>
          <w:iCs/>
          <w:sz w:val="22"/>
        </w:rPr>
      </w:pPr>
    </w:p>
    <w:p w:rsidR="00B720EF" w:rsidRPr="00B720EF" w:rsidRDefault="00B720EF" w:rsidP="00B720EF">
      <w:pPr>
        <w:widowControl w:val="0"/>
        <w:autoSpaceDN w:val="0"/>
        <w:spacing w:before="20" w:after="20"/>
        <w:jc w:val="center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B720EF">
        <w:rPr>
          <w:rFonts w:eastAsia="Segoe UI"/>
          <w:b/>
          <w:color w:val="000000"/>
          <w:kern w:val="3"/>
          <w:lang w:eastAsia="zh-CN" w:bidi="hi-IN"/>
        </w:rPr>
        <w:t>Лист-згода на обробку персональних даних</w:t>
      </w:r>
    </w:p>
    <w:p w:rsidR="00B720EF" w:rsidRPr="00B720EF" w:rsidRDefault="00B720EF" w:rsidP="00B720EF">
      <w:pPr>
        <w:widowControl w:val="0"/>
        <w:autoSpaceDN w:val="0"/>
        <w:spacing w:before="20" w:after="20"/>
        <w:jc w:val="both"/>
        <w:rPr>
          <w:rFonts w:eastAsia="Segoe UI"/>
          <w:b/>
          <w:color w:val="000000"/>
          <w:kern w:val="3"/>
          <w:lang w:eastAsia="zh-CN" w:bidi="hi-IN"/>
        </w:rPr>
      </w:pPr>
    </w:p>
    <w:p w:rsidR="00B720EF" w:rsidRPr="00B720EF" w:rsidRDefault="00B720EF" w:rsidP="00B720EF">
      <w:pPr>
        <w:widowControl w:val="0"/>
        <w:autoSpaceDN w:val="0"/>
        <w:spacing w:before="20" w:after="20"/>
        <w:ind w:firstLine="720"/>
        <w:jc w:val="both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B720EF">
        <w:rPr>
          <w:rFonts w:eastAsia="Segoe UI"/>
          <w:color w:val="000000"/>
          <w:kern w:val="3"/>
          <w:lang w:eastAsia="zh-CN" w:bidi="hi-IN"/>
        </w:rPr>
        <w:t>Відповідно до Закону України «Про захист персональних даних» від 01.06.10   № 2297-VI даємо згоду на обробку, використання, поширення та доступ до персональних даних, які передбачено Законом України «</w:t>
      </w:r>
      <w:r w:rsidRPr="00B720EF">
        <w:rPr>
          <w:rFonts w:eastAsia="Segoe UI"/>
          <w:color w:val="000000"/>
          <w:kern w:val="3"/>
          <w:lang w:eastAsia="uk-UA" w:bidi="hi-IN"/>
        </w:rPr>
        <w:t>Про публічні закупівлі</w:t>
      </w:r>
      <w:r w:rsidRPr="00B720EF">
        <w:rPr>
          <w:rFonts w:eastAsia="Segoe UI"/>
          <w:color w:val="000000"/>
          <w:kern w:val="3"/>
          <w:lang w:eastAsia="zh-CN" w:bidi="hi-IN"/>
        </w:rPr>
        <w:t xml:space="preserve">», а також згідно з нормами чинного законодавства, наших персональних даних (у </w:t>
      </w:r>
      <w:proofErr w:type="spellStart"/>
      <w:r w:rsidRPr="00B720EF">
        <w:rPr>
          <w:rFonts w:eastAsia="Segoe UI"/>
          <w:color w:val="000000"/>
          <w:kern w:val="3"/>
          <w:lang w:eastAsia="zh-CN" w:bidi="hi-IN"/>
        </w:rPr>
        <w:t>т.ч</w:t>
      </w:r>
      <w:proofErr w:type="spellEnd"/>
      <w:r w:rsidRPr="00B720EF">
        <w:rPr>
          <w:rFonts w:eastAsia="Segoe UI"/>
          <w:color w:val="000000"/>
          <w:kern w:val="3"/>
          <w:lang w:eastAsia="zh-CN" w:bidi="hi-IN"/>
        </w:rPr>
        <w:t xml:space="preserve">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дані: номери телефонів, електронні адреси або інша необхідна інформація, передбачена законодавством), відомостей, які надаємо про себе для забезпечення участі у </w:t>
      </w:r>
      <w:r w:rsidRPr="00B720EF">
        <w:rPr>
          <w:rFonts w:eastAsia="Segoe UI"/>
          <w:color w:val="000000"/>
          <w:kern w:val="3"/>
          <w:lang w:eastAsia="uk-UA" w:bidi="hi-IN"/>
        </w:rPr>
        <w:t xml:space="preserve">процедурі </w:t>
      </w:r>
      <w:r w:rsidR="00B2519D">
        <w:rPr>
          <w:rFonts w:eastAsia="Segoe UI"/>
          <w:color w:val="000000"/>
          <w:kern w:val="3"/>
          <w:lang w:eastAsia="uk-UA" w:bidi="hi-IN"/>
        </w:rPr>
        <w:t>відкритих торгів</w:t>
      </w:r>
      <w:r w:rsidRPr="00B720EF">
        <w:rPr>
          <w:rFonts w:eastAsia="Segoe UI"/>
          <w:color w:val="000000"/>
          <w:kern w:val="3"/>
          <w:lang w:eastAsia="zh-CN" w:bidi="hi-IN"/>
        </w:rPr>
        <w:t>, цивільно-правових та господарських відносинах.</w:t>
      </w:r>
    </w:p>
    <w:p w:rsidR="00B720EF" w:rsidRPr="00B720EF" w:rsidRDefault="00B720EF" w:rsidP="00B720EF">
      <w:pPr>
        <w:widowControl w:val="0"/>
        <w:autoSpaceDN w:val="0"/>
        <w:jc w:val="both"/>
        <w:rPr>
          <w:rFonts w:eastAsia="Segoe UI"/>
          <w:color w:val="000000"/>
          <w:kern w:val="3"/>
          <w:lang w:eastAsia="uk-UA" w:bidi="hi-IN"/>
        </w:rPr>
      </w:pPr>
    </w:p>
    <w:p w:rsidR="00B720EF" w:rsidRPr="00B720EF" w:rsidRDefault="00B720EF" w:rsidP="00B720EF">
      <w:pPr>
        <w:widowControl w:val="0"/>
        <w:autoSpaceDN w:val="0"/>
        <w:jc w:val="both"/>
        <w:rPr>
          <w:rFonts w:eastAsia="Segoe UI"/>
          <w:color w:val="000000"/>
          <w:kern w:val="3"/>
          <w:lang w:eastAsia="uk-UA" w:bidi="hi-IN"/>
        </w:rPr>
      </w:pPr>
    </w:p>
    <w:p w:rsidR="00B720EF" w:rsidRPr="00B720EF" w:rsidRDefault="00B720EF" w:rsidP="00B720EF">
      <w:pPr>
        <w:suppressAutoHyphens w:val="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720EF">
        <w:rPr>
          <w:rFonts w:eastAsia="Calibri"/>
          <w:lang w:eastAsia="en-US"/>
        </w:rPr>
        <w:t>________________________________________________________________________________</w:t>
      </w:r>
    </w:p>
    <w:p w:rsidR="00B720EF" w:rsidRPr="008B41C4" w:rsidRDefault="00B720EF" w:rsidP="00B720EF">
      <w:pPr>
        <w:widowControl w:val="0"/>
        <w:autoSpaceDN w:val="0"/>
        <w:jc w:val="center"/>
        <w:rPr>
          <w:rFonts w:ascii="Liberation Serif" w:eastAsia="Segoe UI" w:hAnsi="Liberation Serif" w:cs="Tahoma"/>
          <w:color w:val="000000"/>
          <w:kern w:val="3"/>
          <w:sz w:val="22"/>
          <w:szCs w:val="22"/>
          <w:lang w:eastAsia="zh-CN" w:bidi="hi-IN"/>
        </w:rPr>
      </w:pPr>
      <w:r w:rsidRPr="008B41C4">
        <w:rPr>
          <w:rFonts w:eastAsia="Segoe UI"/>
          <w:i/>
          <w:color w:val="000000"/>
          <w:kern w:val="3"/>
          <w:sz w:val="22"/>
          <w:szCs w:val="22"/>
          <w:lang w:eastAsia="zh-CN" w:bidi="hi-IN"/>
        </w:rPr>
        <w:t>(підпис керівника підприємства, організації, установи)</w:t>
      </w:r>
    </w:p>
    <w:p w:rsidR="00B720EF" w:rsidRDefault="00B720EF" w:rsidP="00B720EF">
      <w:pPr>
        <w:widowControl w:val="0"/>
        <w:autoSpaceDN w:val="0"/>
        <w:ind w:firstLine="708"/>
        <w:rPr>
          <w:rFonts w:eastAsia="Segoe UI"/>
          <w:b/>
          <w:color w:val="000000"/>
          <w:kern w:val="3"/>
          <w:lang w:eastAsia="zh-CN" w:bidi="hi-IN"/>
        </w:rPr>
      </w:pPr>
      <w:r w:rsidRPr="00B720EF">
        <w:rPr>
          <w:rFonts w:eastAsia="Segoe UI"/>
          <w:b/>
          <w:color w:val="000000"/>
          <w:kern w:val="3"/>
          <w:lang w:eastAsia="zh-CN" w:bidi="hi-IN"/>
        </w:rPr>
        <w:t>М.П.</w:t>
      </w:r>
    </w:p>
    <w:p w:rsidR="008B41C4" w:rsidRPr="00B720EF" w:rsidRDefault="008B41C4" w:rsidP="00B720EF">
      <w:pPr>
        <w:widowControl w:val="0"/>
        <w:autoSpaceDN w:val="0"/>
        <w:ind w:firstLine="708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</w:p>
    <w:p w:rsidR="00B720EF" w:rsidRPr="00B720EF" w:rsidRDefault="00B720EF" w:rsidP="00B720EF">
      <w:pPr>
        <w:widowControl w:val="0"/>
        <w:autoSpaceDN w:val="0"/>
        <w:spacing w:line="240" w:lineRule="atLeast"/>
        <w:ind w:firstLine="708"/>
        <w:jc w:val="both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B720EF">
        <w:rPr>
          <w:rFonts w:eastAsia="Segoe UI"/>
          <w:i/>
          <w:color w:val="000000"/>
          <w:kern w:val="3"/>
          <w:lang w:eastAsia="zh-CN" w:bidi="hi-IN"/>
        </w:rPr>
        <w:t xml:space="preserve">Посада, прізвище, ініціали, власноручний підпис уповноваженої особи </w:t>
      </w:r>
      <w:r w:rsidR="008D55DE">
        <w:rPr>
          <w:rFonts w:eastAsia="Segoe UI"/>
          <w:i/>
          <w:color w:val="000000"/>
          <w:kern w:val="3"/>
          <w:lang w:eastAsia="zh-CN" w:bidi="hi-IN"/>
        </w:rPr>
        <w:t>учасника</w:t>
      </w:r>
      <w:r w:rsidRPr="00B720EF">
        <w:rPr>
          <w:rFonts w:eastAsia="Segoe UI"/>
          <w:i/>
          <w:color w:val="000000"/>
          <w:kern w:val="3"/>
          <w:lang w:eastAsia="zh-CN" w:bidi="hi-IN"/>
        </w:rPr>
        <w:t>, завірені печаткою (у разі використання)</w:t>
      </w:r>
    </w:p>
    <w:p w:rsidR="00B720EF" w:rsidRPr="00B720EF" w:rsidRDefault="00B720EF" w:rsidP="00B720EF">
      <w:pPr>
        <w:widowControl w:val="0"/>
        <w:autoSpaceDN w:val="0"/>
        <w:rPr>
          <w:rFonts w:eastAsia="Segoe UI" w:cs="Tahoma"/>
          <w:b/>
          <w:bCs/>
          <w:color w:val="000000"/>
          <w:kern w:val="3"/>
          <w:lang w:eastAsia="zh-CN" w:bidi="hi-IN"/>
        </w:rPr>
      </w:pPr>
    </w:p>
    <w:p w:rsidR="00B720EF" w:rsidRPr="006601A2" w:rsidRDefault="00B720EF" w:rsidP="00B720EF">
      <w:pPr>
        <w:widowControl w:val="0"/>
        <w:spacing w:after="120"/>
        <w:ind w:left="567"/>
        <w:jc w:val="both"/>
        <w:rPr>
          <w:i/>
          <w:iCs/>
          <w:sz w:val="22"/>
        </w:rPr>
      </w:pPr>
    </w:p>
    <w:sectPr w:rsidR="00B720EF" w:rsidRPr="006601A2" w:rsidSect="006601A2">
      <w:headerReference w:type="default" r:id="rId7"/>
      <w:pgSz w:w="11906" w:h="16838"/>
      <w:pgMar w:top="1134" w:right="566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21" w:rsidRDefault="00445A21" w:rsidP="0050758B">
      <w:r>
        <w:separator/>
      </w:r>
    </w:p>
  </w:endnote>
  <w:endnote w:type="continuationSeparator" w:id="0">
    <w:p w:rsidR="00445A21" w:rsidRDefault="00445A21" w:rsidP="0050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21" w:rsidRDefault="00445A21" w:rsidP="0050758B">
      <w:r>
        <w:separator/>
      </w:r>
    </w:p>
  </w:footnote>
  <w:footnote w:type="continuationSeparator" w:id="0">
    <w:p w:rsidR="00445A21" w:rsidRDefault="00445A21" w:rsidP="00507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58B" w:rsidRDefault="0050758B" w:rsidP="0050758B">
    <w:pPr>
      <w:pStyle w:val="a3"/>
      <w:tabs>
        <w:tab w:val="left" w:pos="5295"/>
      </w:tabs>
    </w:pPr>
    <w:r>
      <w:tab/>
    </w:r>
    <w:sdt>
      <w:sdtPr>
        <w:id w:val="-67271385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C53B0"/>
    <w:multiLevelType w:val="hybridMultilevel"/>
    <w:tmpl w:val="2D2403A8"/>
    <w:lvl w:ilvl="0" w:tplc="F668B86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73C18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61"/>
    <w:rsid w:val="000142EA"/>
    <w:rsid w:val="00282B8C"/>
    <w:rsid w:val="00343D16"/>
    <w:rsid w:val="00397783"/>
    <w:rsid w:val="003B4F7B"/>
    <w:rsid w:val="00402A6B"/>
    <w:rsid w:val="0041635E"/>
    <w:rsid w:val="00445A21"/>
    <w:rsid w:val="00490CAC"/>
    <w:rsid w:val="004C38E1"/>
    <w:rsid w:val="0050758B"/>
    <w:rsid w:val="005E1165"/>
    <w:rsid w:val="0063613C"/>
    <w:rsid w:val="006601A2"/>
    <w:rsid w:val="00663FC3"/>
    <w:rsid w:val="006800E5"/>
    <w:rsid w:val="0069676E"/>
    <w:rsid w:val="006A7DF9"/>
    <w:rsid w:val="006D14FA"/>
    <w:rsid w:val="00705A15"/>
    <w:rsid w:val="007E53FD"/>
    <w:rsid w:val="007F23C6"/>
    <w:rsid w:val="00860CC2"/>
    <w:rsid w:val="00894C5F"/>
    <w:rsid w:val="008B41C4"/>
    <w:rsid w:val="008D55DE"/>
    <w:rsid w:val="00902F4D"/>
    <w:rsid w:val="009050EC"/>
    <w:rsid w:val="009A0DDC"/>
    <w:rsid w:val="00A23F3B"/>
    <w:rsid w:val="00A87DDA"/>
    <w:rsid w:val="00A914E4"/>
    <w:rsid w:val="00AD1861"/>
    <w:rsid w:val="00AD18F7"/>
    <w:rsid w:val="00B15B0C"/>
    <w:rsid w:val="00B2519D"/>
    <w:rsid w:val="00B53A78"/>
    <w:rsid w:val="00B720EF"/>
    <w:rsid w:val="00B73A44"/>
    <w:rsid w:val="00B862D1"/>
    <w:rsid w:val="00BA29B3"/>
    <w:rsid w:val="00BF6F0E"/>
    <w:rsid w:val="00CE31BB"/>
    <w:rsid w:val="00D5248D"/>
    <w:rsid w:val="00D61FCA"/>
    <w:rsid w:val="00D76C9F"/>
    <w:rsid w:val="00DE43FF"/>
    <w:rsid w:val="00E57AAF"/>
    <w:rsid w:val="00E76942"/>
    <w:rsid w:val="00F52A52"/>
    <w:rsid w:val="00F8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5C4E5F-A7FF-4C71-BC67-5E9C5E22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8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58B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07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0758B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507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601A2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3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Рівненський окружний адміністративний суд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</dc:creator>
  <cp:keywords/>
  <dc:description/>
  <cp:lastModifiedBy>Admin</cp:lastModifiedBy>
  <cp:revision>2</cp:revision>
  <cp:lastPrinted>2023-10-27T11:26:00Z</cp:lastPrinted>
  <dcterms:created xsi:type="dcterms:W3CDTF">2024-01-04T09:37:00Z</dcterms:created>
  <dcterms:modified xsi:type="dcterms:W3CDTF">2024-01-04T09:37:00Z</dcterms:modified>
</cp:coreProperties>
</file>