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3E07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2F3E07">
        <w:rPr>
          <w:rFonts w:ascii="Times New Roman" w:hAnsi="Times New Roman" w:cs="Times New Roman"/>
          <w:sz w:val="24"/>
          <w:szCs w:val="24"/>
          <w:lang w:val="uk-UA"/>
        </w:rPr>
        <w:t>. № ________</w:t>
      </w: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3E07">
        <w:rPr>
          <w:rFonts w:ascii="Times New Roman" w:hAnsi="Times New Roman" w:cs="Times New Roman"/>
          <w:sz w:val="24"/>
          <w:szCs w:val="24"/>
          <w:lang w:val="uk-UA"/>
        </w:rPr>
        <w:t>від «____» _________ 20</w:t>
      </w:r>
      <w:r w:rsidR="0051654C" w:rsidRPr="002F3E0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9204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3E0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0635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  </w:t>
      </w:r>
      <w:r w:rsidR="00B00635" w:rsidRPr="00B00635"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  <w:t xml:space="preserve">ЦІНОВА Пропозиція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Кому: 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_______________________________________(</w:t>
      </w:r>
      <w:r w:rsidRPr="00B00635">
        <w:rPr>
          <w:rFonts w:ascii="Times New Roman" w:eastAsia="Times New Roman" w:hAnsi="Times New Roman"/>
          <w:bCs/>
          <w:i/>
          <w:iCs/>
          <w:sz w:val="26"/>
          <w:szCs w:val="26"/>
          <w:u w:val="single"/>
          <w:lang w:val="uk-UA" w:eastAsia="ru-RU"/>
        </w:rPr>
        <w:t>назва замовника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Найменування учасника: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повна назва організації учасника)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особі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прізвище, ім'я, по батькові, посада уповноваженої особи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уповноважений повідомити наступне: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00635" w:rsidRPr="00B00635" w:rsidRDefault="00B00635" w:rsidP="00B00635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B00635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_______________________________</w:t>
      </w:r>
      <w:r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</w:t>
      </w:r>
      <w:proofErr w:type="spellStart"/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(П.І.Б., посада, номер контактного телефону)_______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________________________________________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(П.І.Б., посада, номер контактного телефону)_____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B00635" w:rsidRPr="00B00635" w:rsidRDefault="00B00635" w:rsidP="00B006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992044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</w:t>
      </w:r>
      <w:r w:rsidR="00992044" w:rsidRPr="00992044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протягом 3 (трьох)  календарних  днів з дня отримання  заявки, але в будь-якому випадку до 29 грудня 2024 року включно.</w:t>
      </w:r>
    </w:p>
    <w:p w:rsid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</w:p>
    <w:tbl>
      <w:tblPr>
        <w:tblW w:w="11033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2139"/>
        <w:gridCol w:w="1559"/>
        <w:gridCol w:w="1843"/>
        <w:gridCol w:w="1418"/>
        <w:gridCol w:w="1559"/>
        <w:gridCol w:w="1701"/>
      </w:tblGrid>
      <w:tr w:rsidR="00B00635" w:rsidRPr="00992044" w:rsidTr="00B00635"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№ п/п 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Торгівельне 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Виробник, країна походження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Одиниця </w:t>
            </w:r>
          </w:p>
          <w:p w:rsidR="00B00635" w:rsidRPr="00B00635" w:rsidRDefault="00B00635" w:rsidP="00F64C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Ціна за одиницю</w:t>
            </w:r>
          </w:p>
          <w:p w:rsidR="00B00635" w:rsidRPr="00B00635" w:rsidRDefault="00B00635" w:rsidP="00F64CA4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Загальна вартість без ПДВ, грн.</w:t>
            </w:r>
          </w:p>
        </w:tc>
      </w:tr>
      <w:tr w:rsidR="00B00635" w:rsidRPr="00DA6BA4" w:rsidTr="00B00635"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063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B00635" w:rsidRPr="00992044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Загальна вартість пропозиції, грн. без ПДВ – </w:t>
            </w:r>
            <w:r w:rsidRPr="00B00635">
              <w:rPr>
                <w:rFonts w:ascii="Times New Roman" w:eastAsia="Times New Roman" w:hAnsi="Times New Roman"/>
                <w:bCs/>
                <w:i/>
                <w:lang w:val="uk-UA" w:eastAsia="ru-RU"/>
              </w:rPr>
              <w:t>(цифрами та прописом)</w:t>
            </w:r>
          </w:p>
        </w:tc>
      </w:tr>
      <w:tr w:rsidR="00B00635" w:rsidRPr="00992044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Загальна сума ПДВ, грн. - </w:t>
            </w:r>
            <w:r w:rsidRPr="00B00635">
              <w:rPr>
                <w:rFonts w:ascii="Times New Roman" w:eastAsia="Times New Roman" w:hAnsi="Times New Roman"/>
                <w:bCs/>
                <w:i/>
                <w:lang w:val="uk-UA" w:eastAsia="ru-RU"/>
              </w:rPr>
              <w:t>(цифрами та прописом)</w:t>
            </w:r>
          </w:p>
        </w:tc>
      </w:tr>
      <w:tr w:rsidR="00B00635" w:rsidRPr="00992044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00635" w:rsidRPr="00B00635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B0063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Загальна вартість пропозиції, грн. з ПДВ – </w:t>
            </w:r>
            <w:r w:rsidRPr="00B00635">
              <w:rPr>
                <w:rFonts w:ascii="Times New Roman" w:eastAsia="Times New Roman" w:hAnsi="Times New Roman"/>
                <w:bCs/>
                <w:i/>
                <w:lang w:val="uk-UA" w:eastAsia="ru-RU"/>
              </w:rPr>
              <w:t>(цифрами та прописом)</w:t>
            </w:r>
          </w:p>
        </w:tc>
      </w:tr>
    </w:tbl>
    <w:p w:rsid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10. Ми </w:t>
      </w:r>
      <w:proofErr w:type="spellStart"/>
      <w:r w:rsidRPr="00992044">
        <w:rPr>
          <w:rFonts w:ascii="Times New Roman" w:hAnsi="Times New Roman"/>
          <w:sz w:val="26"/>
          <w:szCs w:val="26"/>
          <w:lang w:val="uk-UA" w:eastAsia="ru-RU"/>
        </w:rPr>
        <w:t>підтверджуємо,що</w:t>
      </w:r>
      <w:proofErr w:type="spellEnd"/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 ціни на запропонований нами Товар відповідають вимогам Закону України «Про ціни та ціноутворення»;</w:t>
      </w: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11. </w:t>
      </w:r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До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прийняття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рішення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намір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укласти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закупівлю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результаті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розгляду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оцінки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нашої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тендерної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пропозиції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Ваша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тендерна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документація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разом з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нашою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тендерною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пропозицією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(за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умови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її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відповідності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усім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вимогам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встановленим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Тендерній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)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мають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силу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попереднього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договору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між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нами.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Якщо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нас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визнано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переможцями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ми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беремо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на себе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зобов'язання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виконати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всі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умови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передбачені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Договором.</w:t>
      </w: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12. </w:t>
      </w:r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Ми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погоджуємося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дотримуватися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умов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цієї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пропозиції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протягом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2044">
        <w:rPr>
          <w:rFonts w:ascii="Times New Roman" w:hAnsi="Times New Roman"/>
          <w:b/>
          <w:sz w:val="26"/>
          <w:szCs w:val="26"/>
          <w:lang w:val="ru-RU" w:eastAsia="ru-RU"/>
        </w:rPr>
        <w:t>90</w:t>
      </w:r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календарних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дати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кінцевого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строку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подання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тендерних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пропозицій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GoBack"/>
      <w:bookmarkEnd w:id="0"/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14. </w:t>
      </w:r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Ми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розуміємо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та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погоджуємося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що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Ви можете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відмінити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процедуру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закупівлі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разі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наявності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обставин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для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цього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згідно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із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Законом. </w:t>
      </w: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15.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Якщо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нас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визначено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переможцем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торгів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ми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беремо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на себе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зобов’язання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підписати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відповідно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992044">
        <w:rPr>
          <w:rFonts w:ascii="Times New Roman" w:hAnsi="Times New Roman"/>
          <w:sz w:val="26"/>
          <w:szCs w:val="26"/>
          <w:lang w:val="ru-RU" w:eastAsia="ru-RU"/>
        </w:rPr>
        <w:t>до проекту</w:t>
      </w:r>
      <w:proofErr w:type="gram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викладеного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у п. 3.2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Розділу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2044">
        <w:rPr>
          <w:rFonts w:ascii="Times New Roman" w:hAnsi="Times New Roman"/>
          <w:sz w:val="26"/>
          <w:szCs w:val="26"/>
          <w:lang w:eastAsia="ru-RU"/>
        </w:rPr>
        <w:t>VI</w:t>
      </w:r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тендерної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)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із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замовником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не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пізніше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ніж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через 15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(у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разі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обґрунтованої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необхідності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не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пізніше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ніж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через 60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) з дня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прийняття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рішення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намір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укласти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закупівлю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та не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раніше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ніж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через 5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днів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дати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оприлюднення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на веб-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порталі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Уповноваженого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органу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повідомлення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намір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укласти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договір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про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закупівлю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992044" w:rsidRPr="00992044" w:rsidRDefault="00992044" w:rsidP="00992044">
      <w:pPr>
        <w:pStyle w:val="a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2044">
        <w:rPr>
          <w:rFonts w:ascii="Times New Roman" w:hAnsi="Times New Roman"/>
          <w:sz w:val="26"/>
          <w:szCs w:val="26"/>
          <w:lang w:val="uk-UA" w:eastAsia="ru-RU"/>
        </w:rPr>
        <w:t xml:space="preserve">16.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Зазначеним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нижче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підписом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ми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підтверджуємо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повну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безумовну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і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беззаперечну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згоду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з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усіма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умовами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проведення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процедури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закупівлі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визначеними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в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тендерній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spellStart"/>
      <w:r w:rsidRPr="00992044">
        <w:rPr>
          <w:rFonts w:ascii="Times New Roman" w:hAnsi="Times New Roman"/>
          <w:sz w:val="26"/>
          <w:szCs w:val="26"/>
          <w:lang w:val="ru-RU" w:eastAsia="ru-RU"/>
        </w:rPr>
        <w:t>документації</w:t>
      </w:r>
      <w:proofErr w:type="spellEnd"/>
      <w:r w:rsidRPr="00992044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2F3E07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</w:t>
      </w:r>
      <w:r w:rsidR="00E0760A" w:rsidRPr="00B006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E0760A" w:rsidRDefault="007C013C" w:rsidP="007C013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(керівник учасника або уповноважена ним особа)             (підпис)        </w:t>
      </w:r>
      <w:r w:rsidR="00EC6832"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>(ініціали   та прізвище)</w:t>
      </w:r>
    </w:p>
    <w:p w:rsidR="00E0760A" w:rsidRDefault="00E0760A" w:rsidP="00E0760A">
      <w:pPr>
        <w:rPr>
          <w:lang w:val="uk-UA"/>
        </w:rPr>
      </w:pPr>
    </w:p>
    <w:p w:rsidR="003C21BC" w:rsidRDefault="003C21BC" w:rsidP="00E0760A">
      <w:pPr>
        <w:ind w:firstLine="708"/>
        <w:rPr>
          <w:lang w:val="uk-UA"/>
        </w:rPr>
      </w:pPr>
    </w:p>
    <w:sectPr w:rsidR="003C21B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57" w:rsidRDefault="009C7C57" w:rsidP="00345A6C">
      <w:pPr>
        <w:spacing w:after="0" w:line="240" w:lineRule="auto"/>
      </w:pPr>
      <w:r>
        <w:separator/>
      </w:r>
    </w:p>
  </w:endnote>
  <w:endnote w:type="continuationSeparator" w:id="0">
    <w:p w:rsidR="009C7C57" w:rsidRDefault="009C7C57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57" w:rsidRDefault="009C7C57" w:rsidP="00345A6C">
      <w:pPr>
        <w:spacing w:after="0" w:line="240" w:lineRule="auto"/>
      </w:pPr>
      <w:r>
        <w:separator/>
      </w:r>
    </w:p>
  </w:footnote>
  <w:footnote w:type="continuationSeparator" w:id="0">
    <w:p w:rsidR="009C7C57" w:rsidRDefault="009C7C57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2F3E07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47CD3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CA0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FB8"/>
    <w:rsid w:val="006454E8"/>
    <w:rsid w:val="006537D5"/>
    <w:rsid w:val="006543A1"/>
    <w:rsid w:val="00680B2E"/>
    <w:rsid w:val="00693561"/>
    <w:rsid w:val="006C416E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678D0"/>
    <w:rsid w:val="00976AC3"/>
    <w:rsid w:val="009830AC"/>
    <w:rsid w:val="0098398E"/>
    <w:rsid w:val="00992044"/>
    <w:rsid w:val="009B731B"/>
    <w:rsid w:val="009C7C57"/>
    <w:rsid w:val="009D48DE"/>
    <w:rsid w:val="009E1B53"/>
    <w:rsid w:val="009E28AA"/>
    <w:rsid w:val="009E47B0"/>
    <w:rsid w:val="009E54C6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0635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55F5"/>
    <w:rsid w:val="00BC68FF"/>
    <w:rsid w:val="00BE569A"/>
    <w:rsid w:val="00C02925"/>
    <w:rsid w:val="00C10CEA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B4E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0760A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5D78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1169"/>
    <w:rsid w:val="002429B9"/>
    <w:rsid w:val="002505F4"/>
    <w:rsid w:val="00251937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94A70"/>
    <w:rsid w:val="008B4A65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0E91"/>
    <w:rsid w:val="00B518BD"/>
    <w:rsid w:val="00B63835"/>
    <w:rsid w:val="00BA1254"/>
    <w:rsid w:val="00BE00E4"/>
    <w:rsid w:val="00BE2CB5"/>
    <w:rsid w:val="00C908FB"/>
    <w:rsid w:val="00CA6DDF"/>
    <w:rsid w:val="00CE4C0E"/>
    <w:rsid w:val="00D31738"/>
    <w:rsid w:val="00D33D60"/>
    <w:rsid w:val="00D97C2B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7032-60A4-4A1F-BFCD-85ACB179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Падалка Д.Ю.</cp:lastModifiedBy>
  <cp:revision>3</cp:revision>
  <cp:lastPrinted>2020-01-14T07:32:00Z</cp:lastPrinted>
  <dcterms:created xsi:type="dcterms:W3CDTF">2023-01-20T12:02:00Z</dcterms:created>
  <dcterms:modified xsi:type="dcterms:W3CDTF">2024-01-03T12:36:00Z</dcterms:modified>
</cp:coreProperties>
</file>