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207F1" w14:textId="77777777" w:rsidR="005E20C2" w:rsidRPr="0039025C" w:rsidRDefault="005E20C2" w:rsidP="005E20C2">
      <w:pPr>
        <w:ind w:right="102"/>
        <w:jc w:val="center"/>
        <w:rPr>
          <w:rFonts w:ascii="Times New Roman" w:hAnsi="Times New Roman" w:cs="Times New Roman"/>
          <w:b/>
          <w:i/>
          <w:sz w:val="24"/>
          <w:szCs w:val="24"/>
        </w:rPr>
      </w:pPr>
      <w:r w:rsidRPr="0039025C">
        <w:rPr>
          <w:rFonts w:ascii="Times New Roman" w:hAnsi="Times New Roman" w:cs="Times New Roman"/>
          <w:b/>
          <w:i/>
          <w:sz w:val="24"/>
          <w:szCs w:val="24"/>
        </w:rPr>
        <w:t>Проект</w:t>
      </w:r>
      <w:r w:rsidRPr="0039025C">
        <w:rPr>
          <w:rFonts w:ascii="Times New Roman" w:hAnsi="Times New Roman" w:cs="Times New Roman"/>
          <w:b/>
          <w:i/>
          <w:spacing w:val="-1"/>
          <w:sz w:val="24"/>
          <w:szCs w:val="24"/>
        </w:rPr>
        <w:t xml:space="preserve"> </w:t>
      </w:r>
      <w:r w:rsidRPr="0039025C">
        <w:rPr>
          <w:rFonts w:ascii="Times New Roman" w:hAnsi="Times New Roman" w:cs="Times New Roman"/>
          <w:b/>
          <w:i/>
          <w:sz w:val="24"/>
          <w:szCs w:val="24"/>
        </w:rPr>
        <w:t>договору</w:t>
      </w:r>
    </w:p>
    <w:p w14:paraId="2F677547" w14:textId="77777777" w:rsidR="005E20C2" w:rsidRPr="00FF7FBD" w:rsidRDefault="005E20C2" w:rsidP="005E20C2">
      <w:pPr>
        <w:pStyle w:val="HTML0"/>
        <w:jc w:val="both"/>
        <w:rPr>
          <w:rFonts w:ascii="Times New Roman" w:hAnsi="Times New Roman"/>
          <w:sz w:val="24"/>
          <w:szCs w:val="24"/>
          <w:shd w:val="clear" w:color="auto" w:fill="FFFFFF"/>
        </w:rPr>
      </w:pPr>
      <w:r w:rsidRPr="0039025C">
        <w:rPr>
          <w:b/>
          <w:bCs/>
          <w:sz w:val="24"/>
          <w:szCs w:val="24"/>
        </w:rPr>
        <w:t xml:space="preserve">           </w:t>
      </w:r>
      <w:r w:rsidRPr="00FF7FBD">
        <w:rPr>
          <w:rFonts w:ascii="Times New Roman" w:hAnsi="Times New Roman"/>
          <w:bCs/>
          <w:sz w:val="24"/>
          <w:szCs w:val="24"/>
        </w:rPr>
        <w:t xml:space="preserve">(Учасник вносить в </w:t>
      </w:r>
      <w:proofErr w:type="spellStart"/>
      <w:r w:rsidRPr="00FF7FBD">
        <w:rPr>
          <w:rFonts w:ascii="Times New Roman" w:hAnsi="Times New Roman"/>
          <w:bCs/>
          <w:sz w:val="24"/>
          <w:szCs w:val="24"/>
        </w:rPr>
        <w:t>проєкт</w:t>
      </w:r>
      <w:proofErr w:type="spellEnd"/>
      <w:r w:rsidRPr="00FF7FBD">
        <w:rPr>
          <w:rFonts w:ascii="Times New Roman" w:hAnsi="Times New Roman"/>
          <w:bCs/>
          <w:sz w:val="24"/>
          <w:szCs w:val="24"/>
        </w:rPr>
        <w:t xml:space="preserve"> договору власні реквізити (без внесення в нього будь-яких цінових показників), роздруковує </w:t>
      </w:r>
      <w:proofErr w:type="spellStart"/>
      <w:r w:rsidRPr="00FF7FBD">
        <w:rPr>
          <w:rFonts w:ascii="Times New Roman" w:hAnsi="Times New Roman"/>
          <w:bCs/>
          <w:sz w:val="24"/>
          <w:szCs w:val="24"/>
        </w:rPr>
        <w:t>проєкт</w:t>
      </w:r>
      <w:proofErr w:type="spellEnd"/>
      <w:r w:rsidRPr="00FF7FBD">
        <w:rPr>
          <w:rFonts w:ascii="Times New Roman" w:hAnsi="Times New Roman"/>
          <w:bCs/>
          <w:sz w:val="24"/>
          <w:szCs w:val="24"/>
        </w:rPr>
        <w:t xml:space="preserve"> договору, кожну сторінку </w:t>
      </w:r>
      <w:r w:rsidRPr="00FF7FBD">
        <w:rPr>
          <w:rFonts w:ascii="Times New Roman" w:hAnsi="Times New Roman"/>
          <w:sz w:val="24"/>
          <w:szCs w:val="24"/>
        </w:rPr>
        <w:t xml:space="preserve">засвідчує </w:t>
      </w:r>
      <w:r w:rsidRPr="00FF7FBD">
        <w:rPr>
          <w:rFonts w:ascii="Times New Roman" w:hAnsi="Times New Roman"/>
          <w:b/>
          <w:i/>
          <w:sz w:val="24"/>
          <w:szCs w:val="24"/>
        </w:rPr>
        <w:t>написом  «З умовами договору згідні</w:t>
      </w:r>
      <w:r w:rsidRPr="00FF7FBD">
        <w:rPr>
          <w:rFonts w:ascii="Times New Roman" w:hAnsi="Times New Roman"/>
          <w:i/>
          <w:sz w:val="24"/>
          <w:szCs w:val="24"/>
        </w:rPr>
        <w:t>»,</w:t>
      </w:r>
      <w:r w:rsidRPr="00FF7FBD">
        <w:rPr>
          <w:rFonts w:ascii="Times New Roman" w:hAnsi="Times New Roman"/>
          <w:sz w:val="24"/>
          <w:szCs w:val="24"/>
        </w:rPr>
        <w:t xml:space="preserve"> підписом уповноваженої особи із зазначенням посади, прізвища та ініціалів, скріплює печаткою (у разі її використання), </w:t>
      </w:r>
      <w:proofErr w:type="spellStart"/>
      <w:r w:rsidRPr="00FF7FBD">
        <w:rPr>
          <w:rFonts w:ascii="Times New Roman" w:hAnsi="Times New Roman"/>
          <w:bCs/>
          <w:sz w:val="24"/>
          <w:szCs w:val="24"/>
        </w:rPr>
        <w:t>зіскановує</w:t>
      </w:r>
      <w:proofErr w:type="spellEnd"/>
      <w:r w:rsidRPr="00FF7FBD">
        <w:rPr>
          <w:rFonts w:ascii="Times New Roman" w:hAnsi="Times New Roman"/>
          <w:bCs/>
          <w:sz w:val="24"/>
          <w:szCs w:val="24"/>
        </w:rPr>
        <w:t xml:space="preserve"> в </w:t>
      </w:r>
      <w:r w:rsidRPr="00FF7FBD">
        <w:rPr>
          <w:rFonts w:ascii="Times New Roman" w:hAnsi="Times New Roman"/>
          <w:bCs/>
          <w:sz w:val="24"/>
          <w:szCs w:val="24"/>
          <w:lang w:val="en-US"/>
        </w:rPr>
        <w:t>PDF</w:t>
      </w:r>
      <w:r w:rsidRPr="00FF7FBD">
        <w:rPr>
          <w:rFonts w:ascii="Times New Roman" w:hAnsi="Times New Roman"/>
          <w:bCs/>
          <w:sz w:val="24"/>
          <w:szCs w:val="24"/>
        </w:rPr>
        <w:t xml:space="preserve">-форматі та </w:t>
      </w:r>
      <w:r w:rsidRPr="00FF7FBD">
        <w:rPr>
          <w:rFonts w:ascii="Times New Roman" w:hAnsi="Times New Roman"/>
          <w:sz w:val="24"/>
          <w:szCs w:val="24"/>
          <w:shd w:val="clear" w:color="auto" w:fill="FFFFFF"/>
        </w:rPr>
        <w:t>завантажує у складі документів тендерної пропозиції як згоду на істотні умови договору в розділ «Документи, що підтверджують відповідність»)</w:t>
      </w:r>
    </w:p>
    <w:p w14:paraId="2F0AFEA2" w14:textId="77777777" w:rsidR="005E20C2" w:rsidRPr="0039025C" w:rsidRDefault="005E20C2" w:rsidP="005E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6"/>
          <w:szCs w:val="6"/>
        </w:rPr>
      </w:pPr>
    </w:p>
    <w:p w14:paraId="53D75E86" w14:textId="77777777" w:rsidR="005E20C2" w:rsidRPr="0039025C" w:rsidRDefault="005E20C2" w:rsidP="005E20C2">
      <w:pPr>
        <w:suppressAutoHyphens/>
        <w:spacing w:after="0" w:line="240" w:lineRule="auto"/>
        <w:ind w:right="25"/>
        <w:contextualSpacing/>
        <w:jc w:val="center"/>
        <w:rPr>
          <w:rFonts w:ascii="Times New Roman" w:eastAsia="Times New Roman" w:hAnsi="Times New Roman" w:cs="Times New Roman"/>
          <w:sz w:val="24"/>
          <w:szCs w:val="24"/>
          <w:lang w:eastAsia="ar-SA"/>
        </w:rPr>
      </w:pPr>
      <w:bookmarkStart w:id="0" w:name="bookmark0"/>
      <w:r w:rsidRPr="0039025C">
        <w:rPr>
          <w:rFonts w:ascii="Times New Roman" w:eastAsia="Times New Roman" w:hAnsi="Times New Roman" w:cs="Times New Roman"/>
          <w:sz w:val="24"/>
          <w:szCs w:val="24"/>
          <w:lang w:eastAsia="ar-SA"/>
        </w:rPr>
        <w:t xml:space="preserve">Договір №___ </w:t>
      </w:r>
    </w:p>
    <w:p w14:paraId="08521413" w14:textId="77777777" w:rsidR="005E20C2" w:rsidRPr="0039025C" w:rsidRDefault="005E20C2" w:rsidP="005E20C2">
      <w:pPr>
        <w:keepNext/>
        <w:keepLines/>
        <w:widowControl w:val="0"/>
        <w:spacing w:after="0" w:line="240" w:lineRule="auto"/>
        <w:ind w:left="4120" w:right="3401" w:hanging="576"/>
        <w:contextualSpacing/>
        <w:jc w:val="center"/>
        <w:outlineLvl w:val="2"/>
        <w:rPr>
          <w:rFonts w:ascii="Times New Roman" w:hAnsi="Times New Roman" w:cs="Times New Roman"/>
          <w:b/>
          <w:bCs/>
          <w:sz w:val="24"/>
          <w:szCs w:val="24"/>
        </w:rPr>
      </w:pPr>
      <w:r w:rsidRPr="0039025C">
        <w:rPr>
          <w:rFonts w:ascii="Times New Roman" w:hAnsi="Times New Roman" w:cs="Times New Roman"/>
          <w:b/>
          <w:bCs/>
          <w:sz w:val="24"/>
          <w:szCs w:val="24"/>
        </w:rPr>
        <w:t>купівл</w:t>
      </w:r>
      <w:bookmarkEnd w:id="0"/>
      <w:r w:rsidRPr="0039025C">
        <w:rPr>
          <w:rFonts w:ascii="Times New Roman" w:hAnsi="Times New Roman" w:cs="Times New Roman"/>
          <w:b/>
          <w:bCs/>
          <w:sz w:val="24"/>
          <w:szCs w:val="24"/>
        </w:rPr>
        <w:t>і-продажу</w:t>
      </w:r>
    </w:p>
    <w:p w14:paraId="4FD8C4C3" w14:textId="77777777" w:rsidR="005E20C2" w:rsidRPr="0039025C" w:rsidRDefault="005E20C2" w:rsidP="005E20C2">
      <w:pPr>
        <w:widowControl w:val="0"/>
        <w:tabs>
          <w:tab w:val="left" w:pos="7062"/>
        </w:tabs>
        <w:spacing w:after="0" w:line="240" w:lineRule="auto"/>
        <w:ind w:left="426" w:hanging="284"/>
        <w:contextualSpacing/>
        <w:jc w:val="both"/>
        <w:rPr>
          <w:rFonts w:ascii="Times New Roman" w:hAnsi="Times New Roman" w:cs="Times New Roman"/>
          <w:sz w:val="24"/>
          <w:szCs w:val="24"/>
        </w:rPr>
      </w:pPr>
      <w:r w:rsidRPr="0039025C">
        <w:rPr>
          <w:rFonts w:ascii="Times New Roman" w:hAnsi="Times New Roman" w:cs="Times New Roman"/>
          <w:sz w:val="24"/>
          <w:szCs w:val="24"/>
        </w:rPr>
        <w:t xml:space="preserve">                    м. Київ                                                                 «      »___________202</w:t>
      </w:r>
      <w:r>
        <w:rPr>
          <w:rFonts w:ascii="Times New Roman" w:hAnsi="Times New Roman" w:cs="Times New Roman"/>
          <w:sz w:val="24"/>
          <w:szCs w:val="24"/>
        </w:rPr>
        <w:t>4</w:t>
      </w:r>
      <w:r w:rsidRPr="0039025C">
        <w:rPr>
          <w:rFonts w:ascii="Times New Roman" w:hAnsi="Times New Roman" w:cs="Times New Roman"/>
          <w:sz w:val="24"/>
          <w:szCs w:val="24"/>
        </w:rPr>
        <w:t xml:space="preserve"> року</w:t>
      </w:r>
    </w:p>
    <w:p w14:paraId="4A015EF5" w14:textId="77777777" w:rsidR="005E20C2" w:rsidRPr="0039025C" w:rsidRDefault="005E20C2" w:rsidP="005E20C2">
      <w:pPr>
        <w:widowControl w:val="0"/>
        <w:tabs>
          <w:tab w:val="left" w:pos="7062"/>
        </w:tabs>
        <w:spacing w:after="0" w:line="240" w:lineRule="auto"/>
        <w:ind w:left="426" w:hanging="284"/>
        <w:contextualSpacing/>
        <w:jc w:val="both"/>
        <w:rPr>
          <w:rFonts w:ascii="Times New Roman" w:hAnsi="Times New Roman" w:cs="Times New Roman"/>
          <w:sz w:val="24"/>
          <w:szCs w:val="24"/>
        </w:rPr>
      </w:pPr>
    </w:p>
    <w:p w14:paraId="31A4A8FB" w14:textId="77777777" w:rsidR="005E20C2" w:rsidRPr="0039025C" w:rsidRDefault="005E20C2" w:rsidP="005E20C2">
      <w:pPr>
        <w:widowControl w:val="0"/>
        <w:spacing w:after="116" w:line="274" w:lineRule="exact"/>
        <w:ind w:right="40" w:firstLine="316"/>
        <w:jc w:val="both"/>
        <w:rPr>
          <w:rFonts w:ascii="Times New Roman" w:hAnsi="Times New Roman" w:cs="Times New Roman"/>
          <w:sz w:val="24"/>
          <w:szCs w:val="24"/>
        </w:rPr>
      </w:pPr>
      <w:r w:rsidRPr="0039025C">
        <w:rPr>
          <w:rFonts w:ascii="Times New Roman" w:hAnsi="Times New Roman" w:cs="Times New Roman"/>
          <w:b/>
          <w:bCs/>
          <w:color w:val="000000"/>
          <w:sz w:val="24"/>
          <w:szCs w:val="24"/>
          <w:shd w:val="clear" w:color="auto" w:fill="FFFFFF"/>
          <w:lang w:eastAsia="uk-UA" w:bidi="uk-UA"/>
        </w:rPr>
        <w:t xml:space="preserve">Спеціалізована школа І-ІІІ ступенів № 301 імені Ярослава Мудрого з поглибленим вивченням англійської мови Деснянського району міста Києва, </w:t>
      </w:r>
      <w:r w:rsidRPr="0039025C">
        <w:rPr>
          <w:rFonts w:ascii="Times New Roman" w:hAnsi="Times New Roman" w:cs="Times New Roman"/>
          <w:sz w:val="24"/>
          <w:szCs w:val="24"/>
        </w:rPr>
        <w:t xml:space="preserve">в особі директора </w:t>
      </w:r>
      <w:r w:rsidRPr="0039025C">
        <w:rPr>
          <w:rFonts w:ascii="Times New Roman" w:hAnsi="Times New Roman" w:cs="Times New Roman"/>
          <w:sz w:val="24"/>
          <w:szCs w:val="24"/>
          <w:lang w:bidi="ru-RU"/>
        </w:rPr>
        <w:t xml:space="preserve">Антонюка </w:t>
      </w:r>
      <w:r w:rsidRPr="0039025C">
        <w:rPr>
          <w:rFonts w:ascii="Times New Roman" w:hAnsi="Times New Roman" w:cs="Times New Roman"/>
          <w:sz w:val="24"/>
          <w:szCs w:val="24"/>
        </w:rPr>
        <w:t>Василя Олександровича, що діє на підставі Статуту (надалі - Покупець), з однієї сторони, та ________________________________________,який діє на підставі ________ (надалі - Продавець), з іншої сторони, (Покупець та Продавець разом іменуються - Сторони, а будь-яка окремо - Сторона), уклали цей договір (надалі - Договір) про наступне:</w:t>
      </w:r>
    </w:p>
    <w:p w14:paraId="14F38612" w14:textId="77777777" w:rsidR="005E20C2" w:rsidRPr="0039025C" w:rsidRDefault="005E20C2" w:rsidP="005E20C2">
      <w:pPr>
        <w:keepNext/>
        <w:keepLines/>
        <w:widowControl w:val="0"/>
        <w:spacing w:after="0" w:line="278" w:lineRule="exact"/>
        <w:ind w:left="20"/>
        <w:jc w:val="center"/>
        <w:outlineLvl w:val="2"/>
        <w:rPr>
          <w:rFonts w:ascii="Times New Roman" w:hAnsi="Times New Roman" w:cs="Times New Roman"/>
          <w:b/>
          <w:bCs/>
          <w:sz w:val="24"/>
          <w:szCs w:val="24"/>
        </w:rPr>
      </w:pPr>
      <w:bookmarkStart w:id="1" w:name="bookmark1"/>
      <w:r w:rsidRPr="0039025C">
        <w:rPr>
          <w:rFonts w:ascii="Times New Roman" w:hAnsi="Times New Roman" w:cs="Times New Roman"/>
          <w:b/>
          <w:bCs/>
          <w:sz w:val="24"/>
          <w:szCs w:val="24"/>
        </w:rPr>
        <w:t>1. Предмет договору</w:t>
      </w:r>
      <w:bookmarkEnd w:id="1"/>
    </w:p>
    <w:p w14:paraId="5D6B0EB2" w14:textId="77777777" w:rsidR="005E20C2" w:rsidRPr="0039025C" w:rsidRDefault="005E20C2" w:rsidP="005E20C2">
      <w:pPr>
        <w:widowControl w:val="0"/>
        <w:numPr>
          <w:ilvl w:val="0"/>
          <w:numId w:val="1"/>
        </w:numPr>
        <w:suppressAutoHyphens/>
        <w:spacing w:after="124" w:line="278" w:lineRule="exact"/>
        <w:ind w:right="40"/>
        <w:jc w:val="both"/>
        <w:rPr>
          <w:rFonts w:ascii="Times New Roman" w:hAnsi="Times New Roman" w:cs="Times New Roman"/>
          <w:sz w:val="24"/>
          <w:szCs w:val="24"/>
        </w:rPr>
      </w:pPr>
      <w:r w:rsidRPr="0039025C">
        <w:rPr>
          <w:rFonts w:ascii="Times New Roman" w:hAnsi="Times New Roman" w:cs="Times New Roman"/>
          <w:sz w:val="24"/>
          <w:szCs w:val="24"/>
        </w:rPr>
        <w:t xml:space="preserve"> Продавець зобов'язується передати у власність Покупця, а Покупець зобов’язується прийняти та оплатити товар зазначений у специфікації (Додаток 1 до Договору), що є невід’ємною частиною Договору.</w:t>
      </w:r>
    </w:p>
    <w:p w14:paraId="6F1F984E" w14:textId="77777777" w:rsidR="005E20C2" w:rsidRPr="0039025C" w:rsidRDefault="005E20C2" w:rsidP="005E20C2">
      <w:pPr>
        <w:widowControl w:val="0"/>
        <w:numPr>
          <w:ilvl w:val="0"/>
          <w:numId w:val="1"/>
        </w:numPr>
        <w:suppressAutoHyphens/>
        <w:spacing w:after="124" w:line="278" w:lineRule="exact"/>
        <w:ind w:right="40"/>
        <w:jc w:val="both"/>
        <w:rPr>
          <w:rFonts w:ascii="Times New Roman" w:hAnsi="Times New Roman" w:cs="Times New Roman"/>
          <w:b/>
          <w:bCs/>
          <w:sz w:val="24"/>
          <w:szCs w:val="24"/>
        </w:rPr>
      </w:pPr>
      <w:r w:rsidRPr="0039025C">
        <w:rPr>
          <w:rFonts w:ascii="Times New Roman" w:hAnsi="Times New Roman" w:cs="Times New Roman"/>
          <w:sz w:val="24"/>
          <w:szCs w:val="24"/>
        </w:rPr>
        <w:t>Предметом купівлі-продажу є наступний товар</w:t>
      </w:r>
      <w:r w:rsidRPr="0039025C">
        <w:rPr>
          <w:rFonts w:ascii="Times New Roman" w:hAnsi="Times New Roman" w:cs="Times New Roman"/>
          <w:b/>
          <w:sz w:val="24"/>
          <w:szCs w:val="24"/>
        </w:rPr>
        <w:t>:  «</w:t>
      </w:r>
      <w:r w:rsidRPr="0039025C">
        <w:rPr>
          <w:rFonts w:ascii="Times New Roman" w:hAnsi="Times New Roman" w:cs="Times New Roman"/>
          <w:b/>
          <w:bCs/>
          <w:sz w:val="24"/>
          <w:szCs w:val="24"/>
        </w:rPr>
        <w:t>Лави для облаштування найпростішого укриття» ДК 021:2015: 39110000-6, Сидіння, стільці та супутні вироби і частини до них</w:t>
      </w:r>
      <w:r w:rsidRPr="0039025C">
        <w:rPr>
          <w:rFonts w:ascii="Times New Roman" w:hAnsi="Times New Roman" w:cs="Times New Roman"/>
          <w:sz w:val="28"/>
          <w:szCs w:val="28"/>
        </w:rPr>
        <w:t xml:space="preserve"> </w:t>
      </w:r>
    </w:p>
    <w:p w14:paraId="2A22D9C7" w14:textId="77777777" w:rsidR="005E20C2" w:rsidRPr="0039025C" w:rsidRDefault="005E20C2" w:rsidP="005E20C2">
      <w:pPr>
        <w:keepNext/>
        <w:keepLines/>
        <w:widowControl w:val="0"/>
        <w:numPr>
          <w:ilvl w:val="0"/>
          <w:numId w:val="2"/>
        </w:numPr>
        <w:suppressAutoHyphens/>
        <w:spacing w:after="0" w:line="274" w:lineRule="exact"/>
        <w:jc w:val="center"/>
        <w:outlineLvl w:val="2"/>
        <w:rPr>
          <w:rFonts w:ascii="Times New Roman" w:hAnsi="Times New Roman" w:cs="Times New Roman"/>
          <w:b/>
          <w:bCs/>
          <w:sz w:val="24"/>
          <w:szCs w:val="24"/>
        </w:rPr>
      </w:pPr>
      <w:bookmarkStart w:id="2" w:name="bookmark2"/>
      <w:r w:rsidRPr="0039025C">
        <w:rPr>
          <w:rFonts w:ascii="Times New Roman" w:hAnsi="Times New Roman" w:cs="Times New Roman"/>
          <w:b/>
          <w:bCs/>
          <w:sz w:val="24"/>
          <w:szCs w:val="24"/>
        </w:rPr>
        <w:t>Ціна Договору та порядок розрахунків</w:t>
      </w:r>
      <w:bookmarkEnd w:id="2"/>
    </w:p>
    <w:p w14:paraId="1609816F" w14:textId="77777777" w:rsidR="005E20C2" w:rsidRPr="0039025C" w:rsidRDefault="005E20C2" w:rsidP="005E20C2">
      <w:pPr>
        <w:widowControl w:val="0"/>
        <w:numPr>
          <w:ilvl w:val="1"/>
          <w:numId w:val="2"/>
        </w:numPr>
        <w:suppressAutoHyphens/>
        <w:spacing w:after="0" w:line="274" w:lineRule="exact"/>
        <w:ind w:right="40"/>
        <w:jc w:val="both"/>
        <w:rPr>
          <w:rFonts w:ascii="Times New Roman" w:hAnsi="Times New Roman" w:cs="Times New Roman"/>
          <w:sz w:val="24"/>
          <w:szCs w:val="24"/>
        </w:rPr>
      </w:pPr>
      <w:r w:rsidRPr="0039025C">
        <w:rPr>
          <w:rFonts w:ascii="Times New Roman" w:hAnsi="Times New Roman" w:cs="Times New Roman"/>
          <w:sz w:val="24"/>
          <w:szCs w:val="24"/>
        </w:rPr>
        <w:t>Ціна Договору визначена в межах бюджетного призначення за  та складає __________</w:t>
      </w:r>
      <w:r w:rsidRPr="0039025C">
        <w:rPr>
          <w:rFonts w:ascii="Times New Roman" w:hAnsi="Times New Roman" w:cs="Times New Roman"/>
          <w:b/>
          <w:sz w:val="24"/>
          <w:szCs w:val="24"/>
        </w:rPr>
        <w:t xml:space="preserve"> грн. (_______________ гривень________ копійок), в тому числі ПДВ _________ грн.</w:t>
      </w:r>
    </w:p>
    <w:p w14:paraId="05B74683" w14:textId="77777777" w:rsidR="005E20C2" w:rsidRPr="0039025C" w:rsidRDefault="005E20C2" w:rsidP="005E20C2">
      <w:pPr>
        <w:widowControl w:val="0"/>
        <w:spacing w:after="0" w:line="274" w:lineRule="exact"/>
        <w:ind w:left="20" w:right="40"/>
        <w:jc w:val="both"/>
        <w:rPr>
          <w:rFonts w:ascii="Times New Roman" w:hAnsi="Times New Roman" w:cs="Times New Roman"/>
          <w:sz w:val="24"/>
          <w:szCs w:val="24"/>
        </w:rPr>
      </w:pPr>
      <w:r w:rsidRPr="0039025C">
        <w:rPr>
          <w:rFonts w:ascii="Times New Roman" w:hAnsi="Times New Roman" w:cs="Times New Roman"/>
          <w:sz w:val="24"/>
          <w:szCs w:val="24"/>
        </w:rPr>
        <w:t>2.2 Розрахунки проводяться наступним чином:</w:t>
      </w:r>
    </w:p>
    <w:p w14:paraId="6318B221" w14:textId="77777777" w:rsidR="005E20C2" w:rsidRPr="0039025C" w:rsidRDefault="005E20C2" w:rsidP="005E20C2">
      <w:pPr>
        <w:widowControl w:val="0"/>
        <w:numPr>
          <w:ilvl w:val="2"/>
          <w:numId w:val="16"/>
        </w:numPr>
        <w:suppressAutoHyphens/>
        <w:spacing w:after="0" w:line="274" w:lineRule="exact"/>
        <w:ind w:left="20" w:right="40"/>
        <w:jc w:val="both"/>
        <w:rPr>
          <w:rFonts w:ascii="Times New Roman" w:hAnsi="Times New Roman" w:cs="Times New Roman"/>
          <w:sz w:val="24"/>
          <w:szCs w:val="24"/>
        </w:rPr>
      </w:pPr>
      <w:r w:rsidRPr="0039025C">
        <w:rPr>
          <w:rFonts w:ascii="Times New Roman" w:hAnsi="Times New Roman" w:cs="Times New Roman"/>
          <w:sz w:val="24"/>
          <w:szCs w:val="24"/>
        </w:rPr>
        <w:t xml:space="preserve">Розрахунки за поставлений Товар проводяться Замовником на підставі пункту 1 статті 49 Бюджетного кодексу України протягом 30 календарних днів </w:t>
      </w:r>
      <w:r w:rsidRPr="0039025C">
        <w:rPr>
          <w:rFonts w:ascii="Times New Roman" w:hAnsi="Times New Roman" w:cs="Times New Roman"/>
          <w:b/>
          <w:sz w:val="24"/>
          <w:szCs w:val="24"/>
        </w:rPr>
        <w:t>після поставки</w:t>
      </w:r>
      <w:r w:rsidRPr="0039025C">
        <w:rPr>
          <w:rFonts w:ascii="Times New Roman" w:hAnsi="Times New Roman" w:cs="Times New Roman"/>
          <w:sz w:val="24"/>
          <w:szCs w:val="24"/>
        </w:rPr>
        <w:t xml:space="preserve"> Товару за </w:t>
      </w:r>
      <w:proofErr w:type="spellStart"/>
      <w:r w:rsidRPr="0039025C">
        <w:rPr>
          <w:rFonts w:ascii="Times New Roman" w:hAnsi="Times New Roman" w:cs="Times New Roman"/>
          <w:sz w:val="24"/>
          <w:szCs w:val="24"/>
        </w:rPr>
        <w:t>адресою</w:t>
      </w:r>
      <w:proofErr w:type="spellEnd"/>
      <w:r w:rsidRPr="0039025C">
        <w:rPr>
          <w:rFonts w:ascii="Times New Roman" w:hAnsi="Times New Roman" w:cs="Times New Roman"/>
          <w:sz w:val="24"/>
          <w:szCs w:val="24"/>
        </w:rPr>
        <w:t xml:space="preserve"> Замовника і згідно наданих Продавцем відповідних накладних документів за наявності бюджетного фінансування.</w:t>
      </w:r>
    </w:p>
    <w:p w14:paraId="45769213" w14:textId="77777777" w:rsidR="005E20C2" w:rsidRPr="0039025C" w:rsidRDefault="005E20C2" w:rsidP="005E20C2">
      <w:pPr>
        <w:widowControl w:val="0"/>
        <w:numPr>
          <w:ilvl w:val="0"/>
          <w:numId w:val="4"/>
        </w:numPr>
        <w:suppressAutoHyphens/>
        <w:spacing w:after="0" w:line="274" w:lineRule="exact"/>
        <w:ind w:right="40"/>
        <w:jc w:val="both"/>
        <w:rPr>
          <w:rFonts w:ascii="Times New Roman" w:hAnsi="Times New Roman" w:cs="Times New Roman"/>
          <w:sz w:val="24"/>
          <w:szCs w:val="24"/>
        </w:rPr>
      </w:pPr>
      <w:r w:rsidRPr="0039025C">
        <w:rPr>
          <w:rFonts w:ascii="Times New Roman" w:hAnsi="Times New Roman" w:cs="Times New Roman"/>
          <w:sz w:val="24"/>
          <w:szCs w:val="24"/>
        </w:rPr>
        <w:t xml:space="preserve"> У разі затримки бюджетного фінансування розрахунок за поставлений Товар здійснюється на протязі 7 (семи) банківських днів з дати отримання Покупцем бюджетних коштів на фінансування закупівлі на свій реєстраційний рахунок.</w:t>
      </w:r>
    </w:p>
    <w:p w14:paraId="70CEC6EE" w14:textId="77777777" w:rsidR="005E20C2" w:rsidRPr="0039025C" w:rsidRDefault="005E20C2" w:rsidP="005E20C2">
      <w:pPr>
        <w:widowControl w:val="0"/>
        <w:numPr>
          <w:ilvl w:val="0"/>
          <w:numId w:val="4"/>
        </w:numPr>
        <w:suppressAutoHyphens/>
        <w:spacing w:after="0" w:line="274" w:lineRule="exact"/>
        <w:ind w:right="40"/>
        <w:jc w:val="both"/>
        <w:rPr>
          <w:rFonts w:ascii="Times New Roman" w:hAnsi="Times New Roman" w:cs="Times New Roman"/>
          <w:sz w:val="24"/>
          <w:szCs w:val="24"/>
        </w:rPr>
      </w:pPr>
      <w:r w:rsidRPr="0039025C">
        <w:rPr>
          <w:rFonts w:ascii="Times New Roman" w:hAnsi="Times New Roman" w:cs="Times New Roman"/>
          <w:sz w:val="24"/>
          <w:szCs w:val="24"/>
        </w:rPr>
        <w:t xml:space="preserve"> У Покупця бюджетні зобов’язання за цим Договором виникають у разі наявності та в межах відповідних бюджетних асигнувань.</w:t>
      </w:r>
    </w:p>
    <w:p w14:paraId="47B2851B" w14:textId="77777777" w:rsidR="005E20C2" w:rsidRPr="0039025C" w:rsidRDefault="005E20C2" w:rsidP="005E20C2">
      <w:pPr>
        <w:widowControl w:val="0"/>
        <w:numPr>
          <w:ilvl w:val="0"/>
          <w:numId w:val="4"/>
        </w:numPr>
        <w:suppressAutoHyphens/>
        <w:spacing w:after="120" w:line="274" w:lineRule="exact"/>
        <w:ind w:right="40"/>
        <w:jc w:val="both"/>
        <w:rPr>
          <w:rFonts w:ascii="Times New Roman" w:hAnsi="Times New Roman" w:cs="Times New Roman"/>
          <w:sz w:val="24"/>
          <w:szCs w:val="24"/>
        </w:rPr>
      </w:pPr>
      <w:r w:rsidRPr="0039025C">
        <w:rPr>
          <w:rFonts w:ascii="Times New Roman" w:hAnsi="Times New Roman" w:cs="Times New Roman"/>
          <w:sz w:val="24"/>
          <w:szCs w:val="24"/>
        </w:rPr>
        <w:t xml:space="preserve"> Розрахунки здійснюються в національній валюті України у безготівковій формі шляхом перерахування належних до сплати сум коштів на поточний рахунок Продавця у межах отриманого бюджетного фінансування.</w:t>
      </w:r>
    </w:p>
    <w:p w14:paraId="26A94556" w14:textId="77777777" w:rsidR="005E20C2" w:rsidRPr="0039025C" w:rsidRDefault="005E20C2" w:rsidP="005E20C2">
      <w:pPr>
        <w:keepNext/>
        <w:keepLines/>
        <w:widowControl w:val="0"/>
        <w:numPr>
          <w:ilvl w:val="0"/>
          <w:numId w:val="17"/>
        </w:numPr>
        <w:suppressAutoHyphens/>
        <w:spacing w:after="0" w:line="274" w:lineRule="exact"/>
        <w:ind w:left="20"/>
        <w:jc w:val="center"/>
        <w:outlineLvl w:val="2"/>
        <w:rPr>
          <w:rFonts w:ascii="Times New Roman" w:hAnsi="Times New Roman" w:cs="Times New Roman"/>
          <w:b/>
          <w:bCs/>
          <w:sz w:val="24"/>
          <w:szCs w:val="24"/>
        </w:rPr>
      </w:pPr>
      <w:bookmarkStart w:id="3" w:name="bookmark3"/>
      <w:r w:rsidRPr="0039025C">
        <w:rPr>
          <w:rFonts w:ascii="Times New Roman" w:hAnsi="Times New Roman" w:cs="Times New Roman"/>
          <w:b/>
          <w:bCs/>
          <w:sz w:val="24"/>
          <w:szCs w:val="24"/>
        </w:rPr>
        <w:t>Порядок прийняття Товару. Рекламації</w:t>
      </w:r>
      <w:bookmarkEnd w:id="3"/>
    </w:p>
    <w:p w14:paraId="46D5B6A1" w14:textId="77777777" w:rsidR="005E20C2" w:rsidRPr="0039025C" w:rsidRDefault="005E20C2" w:rsidP="005E20C2">
      <w:pPr>
        <w:widowControl w:val="0"/>
        <w:numPr>
          <w:ilvl w:val="1"/>
          <w:numId w:val="17"/>
        </w:numPr>
        <w:suppressAutoHyphens/>
        <w:spacing w:after="0" w:line="274" w:lineRule="exact"/>
        <w:ind w:left="20"/>
        <w:jc w:val="both"/>
        <w:rPr>
          <w:rFonts w:ascii="Times New Roman" w:hAnsi="Times New Roman" w:cs="Times New Roman"/>
          <w:sz w:val="24"/>
          <w:szCs w:val="24"/>
        </w:rPr>
      </w:pPr>
      <w:r w:rsidRPr="0039025C">
        <w:rPr>
          <w:rFonts w:ascii="Times New Roman" w:hAnsi="Times New Roman" w:cs="Times New Roman"/>
          <w:sz w:val="24"/>
          <w:szCs w:val="24"/>
        </w:rPr>
        <w:t xml:space="preserve"> Продавець зобов’язаний:</w:t>
      </w:r>
    </w:p>
    <w:p w14:paraId="0FCC15C8" w14:textId="77777777" w:rsidR="005E20C2" w:rsidRPr="0039025C" w:rsidRDefault="005E20C2" w:rsidP="005E20C2">
      <w:pPr>
        <w:widowControl w:val="0"/>
        <w:numPr>
          <w:ilvl w:val="0"/>
          <w:numId w:val="5"/>
        </w:numPr>
        <w:suppressAutoHyphens/>
        <w:spacing w:after="0" w:line="274" w:lineRule="exact"/>
        <w:ind w:right="40"/>
        <w:jc w:val="both"/>
        <w:rPr>
          <w:rFonts w:ascii="Times New Roman" w:hAnsi="Times New Roman" w:cs="Times New Roman"/>
          <w:b/>
          <w:bCs/>
          <w:sz w:val="24"/>
          <w:szCs w:val="24"/>
        </w:rPr>
      </w:pPr>
      <w:r w:rsidRPr="0039025C">
        <w:rPr>
          <w:rFonts w:ascii="Times New Roman" w:hAnsi="Times New Roman" w:cs="Times New Roman"/>
          <w:sz w:val="24"/>
          <w:szCs w:val="24"/>
        </w:rPr>
        <w:t xml:space="preserve"> Передати Покупцю Товар, що визначений в специфікації, належної якості у термін до </w:t>
      </w:r>
      <w:r w:rsidRPr="0039025C">
        <w:rPr>
          <w:rFonts w:ascii="Times New Roman" w:hAnsi="Times New Roman" w:cs="Times New Roman"/>
          <w:b/>
          <w:bCs/>
          <w:sz w:val="24"/>
          <w:szCs w:val="24"/>
        </w:rPr>
        <w:t>3</w:t>
      </w:r>
      <w:r>
        <w:rPr>
          <w:rFonts w:ascii="Times New Roman" w:hAnsi="Times New Roman" w:cs="Times New Roman"/>
          <w:b/>
          <w:bCs/>
          <w:sz w:val="24"/>
          <w:szCs w:val="24"/>
        </w:rPr>
        <w:t>0</w:t>
      </w:r>
      <w:r w:rsidRPr="0039025C">
        <w:rPr>
          <w:rFonts w:ascii="Times New Roman" w:hAnsi="Times New Roman" w:cs="Times New Roman"/>
          <w:b/>
          <w:bCs/>
          <w:sz w:val="24"/>
          <w:szCs w:val="24"/>
        </w:rPr>
        <w:t xml:space="preserve"> </w:t>
      </w:r>
      <w:r>
        <w:rPr>
          <w:rFonts w:ascii="Times New Roman" w:hAnsi="Times New Roman" w:cs="Times New Roman"/>
          <w:b/>
          <w:bCs/>
          <w:sz w:val="24"/>
          <w:szCs w:val="24"/>
        </w:rPr>
        <w:t>червня</w:t>
      </w:r>
      <w:r w:rsidRPr="0039025C">
        <w:rPr>
          <w:rFonts w:ascii="Times New Roman" w:hAnsi="Times New Roman" w:cs="Times New Roman"/>
          <w:sz w:val="24"/>
          <w:szCs w:val="24"/>
        </w:rPr>
        <w:t xml:space="preserve"> </w:t>
      </w:r>
      <w:r w:rsidRPr="0039025C">
        <w:rPr>
          <w:rFonts w:ascii="Times New Roman" w:hAnsi="Times New Roman" w:cs="Times New Roman"/>
          <w:b/>
          <w:bCs/>
          <w:sz w:val="24"/>
          <w:szCs w:val="24"/>
        </w:rPr>
        <w:t>202</w:t>
      </w:r>
      <w:r>
        <w:rPr>
          <w:rFonts w:ascii="Times New Roman" w:hAnsi="Times New Roman" w:cs="Times New Roman"/>
          <w:b/>
          <w:bCs/>
          <w:sz w:val="24"/>
          <w:szCs w:val="24"/>
        </w:rPr>
        <w:t>4</w:t>
      </w:r>
      <w:r w:rsidRPr="0039025C">
        <w:rPr>
          <w:rFonts w:ascii="Times New Roman" w:hAnsi="Times New Roman" w:cs="Times New Roman"/>
          <w:b/>
          <w:bCs/>
          <w:sz w:val="24"/>
          <w:szCs w:val="24"/>
        </w:rPr>
        <w:t xml:space="preserve"> року. </w:t>
      </w:r>
    </w:p>
    <w:p w14:paraId="236C6496" w14:textId="77777777" w:rsidR="005E20C2" w:rsidRPr="0039025C" w:rsidRDefault="005E20C2" w:rsidP="005E20C2">
      <w:pPr>
        <w:widowControl w:val="0"/>
        <w:numPr>
          <w:ilvl w:val="0"/>
          <w:numId w:val="5"/>
        </w:numPr>
        <w:suppressAutoHyphens/>
        <w:spacing w:after="0" w:line="274" w:lineRule="exact"/>
        <w:ind w:right="40"/>
        <w:jc w:val="both"/>
        <w:rPr>
          <w:rFonts w:ascii="Times New Roman" w:hAnsi="Times New Roman" w:cs="Times New Roman"/>
          <w:sz w:val="24"/>
          <w:szCs w:val="24"/>
        </w:rPr>
      </w:pPr>
      <w:r w:rsidRPr="0039025C">
        <w:rPr>
          <w:rFonts w:ascii="Times New Roman" w:hAnsi="Times New Roman" w:cs="Times New Roman"/>
          <w:sz w:val="24"/>
          <w:szCs w:val="24"/>
        </w:rPr>
        <w:t xml:space="preserve"> Передати покупцю усі необхідні документи згідно з діючим законодавством на переданий Товар. </w:t>
      </w:r>
      <w:proofErr w:type="spellStart"/>
      <w:r w:rsidRPr="0039025C">
        <w:rPr>
          <w:rFonts w:ascii="Times New Roman" w:hAnsi="Times New Roman" w:cs="Times New Roman"/>
          <w:sz w:val="24"/>
          <w:szCs w:val="24"/>
        </w:rPr>
        <w:t>Навантажувально</w:t>
      </w:r>
      <w:proofErr w:type="spellEnd"/>
      <w:r w:rsidRPr="0039025C">
        <w:rPr>
          <w:rFonts w:ascii="Times New Roman" w:hAnsi="Times New Roman" w:cs="Times New Roman"/>
          <w:sz w:val="24"/>
          <w:szCs w:val="24"/>
        </w:rPr>
        <w:t>-розвантажувальні роботи, транспортування Товару до місця призначення, роботи з монтажу здійснюються Продавцем. Умови поставки Товару (згідно ІНКОТЕРМС - 2010).</w:t>
      </w:r>
    </w:p>
    <w:p w14:paraId="105B9A8C" w14:textId="77777777" w:rsidR="005E20C2" w:rsidRPr="0039025C" w:rsidRDefault="005E20C2" w:rsidP="005E20C2">
      <w:pPr>
        <w:widowControl w:val="0"/>
        <w:numPr>
          <w:ilvl w:val="0"/>
          <w:numId w:val="5"/>
        </w:numPr>
        <w:suppressAutoHyphens/>
        <w:spacing w:after="0" w:line="274" w:lineRule="exact"/>
        <w:ind w:right="40"/>
        <w:jc w:val="both"/>
        <w:rPr>
          <w:rFonts w:ascii="Times New Roman" w:hAnsi="Times New Roman" w:cs="Times New Roman"/>
          <w:b/>
          <w:sz w:val="24"/>
          <w:szCs w:val="24"/>
        </w:rPr>
      </w:pPr>
      <w:r w:rsidRPr="0039025C">
        <w:rPr>
          <w:rFonts w:ascii="Times New Roman" w:hAnsi="Times New Roman" w:cs="Times New Roman"/>
          <w:sz w:val="24"/>
          <w:szCs w:val="24"/>
        </w:rPr>
        <w:t xml:space="preserve"> Приймання-передача Товару здійснюється за </w:t>
      </w:r>
      <w:proofErr w:type="spellStart"/>
      <w:r w:rsidRPr="0039025C">
        <w:rPr>
          <w:rFonts w:ascii="Times New Roman" w:hAnsi="Times New Roman" w:cs="Times New Roman"/>
          <w:sz w:val="24"/>
          <w:szCs w:val="24"/>
        </w:rPr>
        <w:t>адресою</w:t>
      </w:r>
      <w:proofErr w:type="spellEnd"/>
      <w:r w:rsidRPr="0039025C">
        <w:rPr>
          <w:rFonts w:ascii="Times New Roman" w:hAnsi="Times New Roman" w:cs="Times New Roman"/>
          <w:b/>
          <w:sz w:val="24"/>
          <w:szCs w:val="24"/>
        </w:rPr>
        <w:t xml:space="preserve">: 02232, м. Київ, </w:t>
      </w:r>
      <w:proofErr w:type="spellStart"/>
      <w:r w:rsidRPr="0039025C">
        <w:rPr>
          <w:rFonts w:ascii="Times New Roman" w:hAnsi="Times New Roman" w:cs="Times New Roman"/>
          <w:b/>
          <w:sz w:val="24"/>
          <w:szCs w:val="24"/>
        </w:rPr>
        <w:t>просп</w:t>
      </w:r>
      <w:proofErr w:type="spellEnd"/>
      <w:r w:rsidRPr="0039025C">
        <w:rPr>
          <w:rFonts w:ascii="Times New Roman" w:hAnsi="Times New Roman" w:cs="Times New Roman"/>
          <w:b/>
          <w:sz w:val="24"/>
          <w:szCs w:val="24"/>
        </w:rPr>
        <w:t>. Червоної Калини, 93-В.</w:t>
      </w:r>
    </w:p>
    <w:p w14:paraId="2544AE59" w14:textId="77777777" w:rsidR="005E20C2" w:rsidRPr="0039025C" w:rsidRDefault="005E20C2" w:rsidP="005E20C2">
      <w:pPr>
        <w:widowControl w:val="0"/>
        <w:numPr>
          <w:ilvl w:val="1"/>
          <w:numId w:val="5"/>
        </w:numPr>
        <w:tabs>
          <w:tab w:val="left" w:pos="709"/>
        </w:tabs>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Покупець зобов’язаний:</w:t>
      </w:r>
    </w:p>
    <w:p w14:paraId="56E15CBB" w14:textId="77777777" w:rsidR="005E20C2" w:rsidRPr="0039025C" w:rsidRDefault="005E20C2" w:rsidP="005E20C2">
      <w:pPr>
        <w:widowControl w:val="0"/>
        <w:numPr>
          <w:ilvl w:val="2"/>
          <w:numId w:val="5"/>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 xml:space="preserve"> Прийняти Товар та документи, які його супроводжують.</w:t>
      </w:r>
    </w:p>
    <w:p w14:paraId="1EAF47F4" w14:textId="77777777" w:rsidR="005E20C2" w:rsidRPr="0039025C" w:rsidRDefault="005E20C2" w:rsidP="005E20C2">
      <w:pPr>
        <w:widowControl w:val="0"/>
        <w:numPr>
          <w:ilvl w:val="2"/>
          <w:numId w:val="5"/>
        </w:numPr>
        <w:suppressAutoHyphens/>
        <w:spacing w:after="0" w:line="274" w:lineRule="exact"/>
        <w:ind w:right="40"/>
        <w:jc w:val="both"/>
        <w:rPr>
          <w:rFonts w:ascii="Times New Roman" w:hAnsi="Times New Roman" w:cs="Times New Roman"/>
          <w:sz w:val="24"/>
          <w:szCs w:val="24"/>
        </w:rPr>
      </w:pPr>
      <w:r w:rsidRPr="0039025C">
        <w:rPr>
          <w:rFonts w:ascii="Times New Roman" w:hAnsi="Times New Roman" w:cs="Times New Roman"/>
          <w:sz w:val="24"/>
          <w:szCs w:val="24"/>
        </w:rPr>
        <w:t xml:space="preserve"> Здійснити перевірку при прийомі Товару за кількістю та якістю, скласти і підписати відповідні документи.</w:t>
      </w:r>
    </w:p>
    <w:p w14:paraId="45682332" w14:textId="77777777" w:rsidR="005E20C2" w:rsidRPr="0039025C" w:rsidRDefault="005E20C2" w:rsidP="005E20C2">
      <w:pPr>
        <w:widowControl w:val="0"/>
        <w:numPr>
          <w:ilvl w:val="2"/>
          <w:numId w:val="5"/>
        </w:numPr>
        <w:suppressAutoHyphens/>
        <w:spacing w:after="0" w:line="274" w:lineRule="exact"/>
        <w:ind w:right="40"/>
        <w:jc w:val="both"/>
        <w:rPr>
          <w:rFonts w:ascii="Times New Roman" w:hAnsi="Times New Roman" w:cs="Times New Roman"/>
          <w:sz w:val="24"/>
          <w:szCs w:val="24"/>
        </w:rPr>
      </w:pPr>
      <w:r w:rsidRPr="0039025C">
        <w:rPr>
          <w:rFonts w:ascii="Times New Roman" w:hAnsi="Times New Roman" w:cs="Times New Roman"/>
          <w:sz w:val="24"/>
          <w:szCs w:val="24"/>
        </w:rPr>
        <w:t xml:space="preserve"> Повідомити Продавця про виявлені недоліки проданого Товару протягом 3 (трьох) робочих </w:t>
      </w:r>
      <w:r w:rsidRPr="0039025C">
        <w:rPr>
          <w:rFonts w:ascii="Times New Roman" w:hAnsi="Times New Roman" w:cs="Times New Roman"/>
          <w:sz w:val="24"/>
          <w:szCs w:val="24"/>
        </w:rPr>
        <w:lastRenderedPageBreak/>
        <w:t>днів.</w:t>
      </w:r>
    </w:p>
    <w:p w14:paraId="471B20E9" w14:textId="77777777" w:rsidR="005E20C2" w:rsidRPr="0039025C" w:rsidRDefault="005E20C2" w:rsidP="005E20C2">
      <w:pPr>
        <w:widowControl w:val="0"/>
        <w:numPr>
          <w:ilvl w:val="1"/>
          <w:numId w:val="5"/>
        </w:numPr>
        <w:suppressAutoHyphens/>
        <w:spacing w:after="0" w:line="274" w:lineRule="exact"/>
        <w:ind w:right="40"/>
        <w:jc w:val="both"/>
        <w:rPr>
          <w:rFonts w:ascii="Times New Roman" w:hAnsi="Times New Roman" w:cs="Times New Roman"/>
          <w:sz w:val="24"/>
          <w:szCs w:val="24"/>
        </w:rPr>
      </w:pPr>
      <w:r w:rsidRPr="0039025C">
        <w:rPr>
          <w:rFonts w:ascii="Times New Roman" w:hAnsi="Times New Roman" w:cs="Times New Roman"/>
          <w:sz w:val="24"/>
          <w:szCs w:val="24"/>
        </w:rPr>
        <w:t xml:space="preserve"> Якщо Продавець відмовляється передати Покупцю проданий Товар, то Покупець має право відмовитися від виконання умов цього Договору.</w:t>
      </w:r>
    </w:p>
    <w:p w14:paraId="76CA6C20" w14:textId="77777777" w:rsidR="005E20C2" w:rsidRPr="0039025C" w:rsidRDefault="005E20C2" w:rsidP="005E20C2">
      <w:pPr>
        <w:widowControl w:val="0"/>
        <w:numPr>
          <w:ilvl w:val="1"/>
          <w:numId w:val="5"/>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 xml:space="preserve"> В день одержання Товару, Покупець перевіряє Товар за якістю, комплектністю, кількістю, та:</w:t>
      </w:r>
    </w:p>
    <w:p w14:paraId="4EA2ED87" w14:textId="77777777" w:rsidR="005E20C2" w:rsidRPr="0039025C" w:rsidRDefault="005E20C2" w:rsidP="005E20C2">
      <w:pPr>
        <w:widowControl w:val="0"/>
        <w:spacing w:after="0" w:line="274" w:lineRule="exact"/>
        <w:ind w:left="142" w:right="40" w:firstLine="284"/>
        <w:jc w:val="both"/>
        <w:rPr>
          <w:rFonts w:ascii="Times New Roman" w:hAnsi="Times New Roman" w:cs="Times New Roman"/>
          <w:sz w:val="24"/>
          <w:szCs w:val="24"/>
        </w:rPr>
      </w:pPr>
      <w:r w:rsidRPr="0039025C">
        <w:rPr>
          <w:rFonts w:ascii="Times New Roman" w:hAnsi="Times New Roman" w:cs="Times New Roman"/>
          <w:sz w:val="24"/>
          <w:szCs w:val="24"/>
        </w:rPr>
        <w:t>а)</w:t>
      </w:r>
      <w:r w:rsidRPr="0039025C">
        <w:rPr>
          <w:rFonts w:ascii="Times New Roman" w:hAnsi="Times New Roman" w:cs="Times New Roman"/>
          <w:sz w:val="24"/>
          <w:szCs w:val="24"/>
        </w:rPr>
        <w:tab/>
        <w:t>у випадку відсутності претензій до якості, комплектності та кількості Товару підписує видаткову накладну, передає Продавцю один примірник видаткової накладної;</w:t>
      </w:r>
    </w:p>
    <w:p w14:paraId="5B7F2F14" w14:textId="77777777" w:rsidR="005E20C2" w:rsidRPr="0039025C" w:rsidRDefault="005E20C2" w:rsidP="005E20C2">
      <w:pPr>
        <w:widowControl w:val="0"/>
        <w:spacing w:after="0" w:line="274" w:lineRule="exact"/>
        <w:ind w:left="142" w:firstLine="284"/>
        <w:jc w:val="both"/>
        <w:rPr>
          <w:rFonts w:ascii="Times New Roman" w:hAnsi="Times New Roman" w:cs="Times New Roman"/>
          <w:sz w:val="24"/>
          <w:szCs w:val="24"/>
        </w:rPr>
      </w:pPr>
      <w:r w:rsidRPr="0039025C">
        <w:rPr>
          <w:rFonts w:ascii="Times New Roman" w:hAnsi="Times New Roman" w:cs="Times New Roman"/>
          <w:sz w:val="24"/>
          <w:szCs w:val="24"/>
        </w:rPr>
        <w:t>б)</w:t>
      </w:r>
      <w:r w:rsidRPr="0039025C">
        <w:rPr>
          <w:rFonts w:ascii="Times New Roman" w:hAnsi="Times New Roman" w:cs="Times New Roman"/>
          <w:sz w:val="24"/>
          <w:szCs w:val="24"/>
        </w:rPr>
        <w:tab/>
        <w:t>у випадку наявності претензій до кількості, комплектності, якості, Товару Покупець на свій розсуд:</w:t>
      </w:r>
    </w:p>
    <w:p w14:paraId="393E06B4" w14:textId="77777777" w:rsidR="005E20C2" w:rsidRPr="0039025C" w:rsidRDefault="005E20C2" w:rsidP="005E20C2">
      <w:pPr>
        <w:widowControl w:val="0"/>
        <w:numPr>
          <w:ilvl w:val="0"/>
          <w:numId w:val="3"/>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приймає Товар, робить відповідну відмітку у видатковій накладній, складає відповідну претензію, яку вручає під розпис представникові Продавця, передає Продавцю один примірник видаткової накладної з відміткою про наявність претензій;</w:t>
      </w:r>
    </w:p>
    <w:p w14:paraId="1B940B93" w14:textId="77777777" w:rsidR="005E20C2" w:rsidRPr="0039025C" w:rsidRDefault="005E20C2" w:rsidP="005E20C2">
      <w:pPr>
        <w:widowControl w:val="0"/>
        <w:numPr>
          <w:ilvl w:val="0"/>
          <w:numId w:val="3"/>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відмовляється від приймання Товару і в цьому випадку робить відповідну відмітку у видатковій накладній та складає відповідну претензію.</w:t>
      </w:r>
    </w:p>
    <w:p w14:paraId="198CB443" w14:textId="77777777" w:rsidR="005E20C2" w:rsidRPr="0039025C" w:rsidRDefault="005E20C2" w:rsidP="005E20C2">
      <w:pPr>
        <w:widowControl w:val="0"/>
        <w:numPr>
          <w:ilvl w:val="1"/>
          <w:numId w:val="5"/>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При наявності Покупцем недоліків Товару (щодо якості), що не могли бути виявлені при прийманні Товару, Покупець вправі заявити Продавцю претензію (рекламацію), протягом трьох днів після виявлення недоліків.</w:t>
      </w:r>
    </w:p>
    <w:p w14:paraId="45EC281C" w14:textId="77777777" w:rsidR="005E20C2" w:rsidRPr="0039025C" w:rsidRDefault="005E20C2" w:rsidP="005E20C2">
      <w:pPr>
        <w:widowControl w:val="0"/>
        <w:numPr>
          <w:ilvl w:val="1"/>
          <w:numId w:val="5"/>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Покупець в разі виявленні недоліків Товару (щодо якості) у процесі використання має право за власним бажанням вимагати від Продавця: пропорційного зменшення купівельної вартості Товару; відмовитись від виконання умов Договору та вимагати повернення сплачених за Товар грошових коштів; вимагати заміну Товару незалежної якості відповідним Товаром належної якості згідно з Договором.</w:t>
      </w:r>
    </w:p>
    <w:p w14:paraId="0FCB95BD" w14:textId="77777777" w:rsidR="005E20C2" w:rsidRPr="0039025C" w:rsidRDefault="005E20C2" w:rsidP="005E20C2">
      <w:pPr>
        <w:widowControl w:val="0"/>
        <w:numPr>
          <w:ilvl w:val="1"/>
          <w:numId w:val="5"/>
        </w:numPr>
        <w:suppressAutoHyphens/>
        <w:spacing w:after="0" w:line="240" w:lineRule="auto"/>
        <w:contextualSpacing/>
        <w:jc w:val="both"/>
        <w:rPr>
          <w:rFonts w:ascii="Times New Roman" w:hAnsi="Times New Roman" w:cs="Times New Roman"/>
          <w:sz w:val="24"/>
          <w:szCs w:val="24"/>
        </w:rPr>
      </w:pPr>
      <w:r w:rsidRPr="0039025C">
        <w:rPr>
          <w:rFonts w:ascii="Times New Roman" w:hAnsi="Times New Roman" w:cs="Times New Roman"/>
          <w:sz w:val="24"/>
          <w:szCs w:val="24"/>
        </w:rPr>
        <w:t xml:space="preserve"> Повернення або обмін Товару належної якості не допускається.</w:t>
      </w:r>
    </w:p>
    <w:p w14:paraId="103C25CA" w14:textId="77777777" w:rsidR="005E20C2" w:rsidRPr="0039025C" w:rsidRDefault="005E20C2" w:rsidP="005E20C2">
      <w:pPr>
        <w:keepNext/>
        <w:keepLines/>
        <w:widowControl w:val="0"/>
        <w:numPr>
          <w:ilvl w:val="0"/>
          <w:numId w:val="17"/>
        </w:numPr>
        <w:tabs>
          <w:tab w:val="left" w:pos="0"/>
        </w:tabs>
        <w:suppressAutoHyphens/>
        <w:spacing w:after="0" w:line="240" w:lineRule="auto"/>
        <w:ind w:left="142" w:firstLine="284"/>
        <w:contextualSpacing/>
        <w:jc w:val="center"/>
        <w:outlineLvl w:val="2"/>
        <w:rPr>
          <w:rFonts w:ascii="Times New Roman" w:hAnsi="Times New Roman" w:cs="Times New Roman"/>
          <w:b/>
          <w:bCs/>
          <w:sz w:val="24"/>
          <w:szCs w:val="24"/>
        </w:rPr>
      </w:pPr>
      <w:bookmarkStart w:id="4" w:name="bookmark4"/>
      <w:r w:rsidRPr="0039025C">
        <w:rPr>
          <w:rFonts w:ascii="Times New Roman" w:hAnsi="Times New Roman" w:cs="Times New Roman"/>
          <w:b/>
          <w:bCs/>
          <w:sz w:val="24"/>
          <w:szCs w:val="24"/>
        </w:rPr>
        <w:t>Перехід права власності і ризик випадкового знищення товару</w:t>
      </w:r>
      <w:bookmarkEnd w:id="4"/>
    </w:p>
    <w:p w14:paraId="6E827DB6" w14:textId="77777777" w:rsidR="005E20C2" w:rsidRPr="0039025C" w:rsidRDefault="005E20C2" w:rsidP="005E20C2">
      <w:pPr>
        <w:widowControl w:val="0"/>
        <w:numPr>
          <w:ilvl w:val="0"/>
          <w:numId w:val="6"/>
        </w:numPr>
        <w:suppressAutoHyphens/>
        <w:spacing w:after="0" w:line="240" w:lineRule="auto"/>
        <w:ind w:right="20"/>
        <w:contextualSpacing/>
        <w:jc w:val="both"/>
        <w:rPr>
          <w:rFonts w:ascii="Times New Roman" w:hAnsi="Times New Roman" w:cs="Times New Roman"/>
          <w:sz w:val="24"/>
          <w:szCs w:val="24"/>
        </w:rPr>
      </w:pPr>
      <w:r w:rsidRPr="0039025C">
        <w:rPr>
          <w:rFonts w:ascii="Times New Roman" w:hAnsi="Times New Roman" w:cs="Times New Roman"/>
          <w:sz w:val="24"/>
          <w:szCs w:val="24"/>
        </w:rPr>
        <w:t xml:space="preserve"> Перехід права власності на Товар настає з моменту одержання Товару за місцезнаходженням Покупця та підписання накладної.</w:t>
      </w:r>
    </w:p>
    <w:p w14:paraId="1F1DAC53" w14:textId="77777777" w:rsidR="005E20C2" w:rsidRPr="0039025C" w:rsidRDefault="005E20C2" w:rsidP="005E20C2">
      <w:pPr>
        <w:widowControl w:val="0"/>
        <w:numPr>
          <w:ilvl w:val="0"/>
          <w:numId w:val="6"/>
        </w:numPr>
        <w:suppressAutoHyphens/>
        <w:spacing w:after="0" w:line="240" w:lineRule="auto"/>
        <w:contextualSpacing/>
        <w:jc w:val="both"/>
        <w:rPr>
          <w:rFonts w:ascii="Times New Roman" w:hAnsi="Times New Roman" w:cs="Times New Roman"/>
          <w:sz w:val="24"/>
          <w:szCs w:val="24"/>
        </w:rPr>
      </w:pPr>
      <w:r w:rsidRPr="0039025C">
        <w:rPr>
          <w:rFonts w:ascii="Times New Roman" w:hAnsi="Times New Roman" w:cs="Times New Roman"/>
          <w:sz w:val="24"/>
          <w:szCs w:val="24"/>
        </w:rPr>
        <w:t xml:space="preserve"> Ризик щодо випадкового знищення Товару несе його власник.</w:t>
      </w:r>
    </w:p>
    <w:p w14:paraId="5068B3B5" w14:textId="77777777" w:rsidR="005E20C2" w:rsidRPr="0039025C" w:rsidRDefault="005E20C2" w:rsidP="005E20C2">
      <w:pPr>
        <w:keepNext/>
        <w:keepLines/>
        <w:widowControl w:val="0"/>
        <w:spacing w:after="0" w:line="240" w:lineRule="auto"/>
        <w:ind w:left="142"/>
        <w:contextualSpacing/>
        <w:jc w:val="center"/>
        <w:outlineLvl w:val="2"/>
        <w:rPr>
          <w:rFonts w:ascii="Times New Roman" w:hAnsi="Times New Roman" w:cs="Times New Roman"/>
          <w:b/>
          <w:bCs/>
          <w:sz w:val="24"/>
          <w:szCs w:val="24"/>
        </w:rPr>
      </w:pPr>
      <w:bookmarkStart w:id="5" w:name="bookmark5"/>
      <w:r w:rsidRPr="0039025C">
        <w:rPr>
          <w:rFonts w:ascii="Times New Roman" w:hAnsi="Times New Roman" w:cs="Times New Roman"/>
          <w:b/>
          <w:bCs/>
          <w:sz w:val="24"/>
          <w:szCs w:val="24"/>
        </w:rPr>
        <w:t>5. Якість Товару. Упаковка та маркування</w:t>
      </w:r>
      <w:bookmarkEnd w:id="5"/>
    </w:p>
    <w:p w14:paraId="5BC31280" w14:textId="77777777" w:rsidR="005E20C2" w:rsidRPr="0039025C" w:rsidRDefault="005E20C2" w:rsidP="005E20C2">
      <w:pPr>
        <w:widowControl w:val="0"/>
        <w:numPr>
          <w:ilvl w:val="0"/>
          <w:numId w:val="7"/>
        </w:numPr>
        <w:suppressAutoHyphens/>
        <w:spacing w:after="0" w:line="240" w:lineRule="auto"/>
        <w:ind w:right="20"/>
        <w:contextualSpacing/>
        <w:jc w:val="both"/>
        <w:rPr>
          <w:rFonts w:ascii="Times New Roman" w:hAnsi="Times New Roman" w:cs="Times New Roman"/>
          <w:sz w:val="24"/>
          <w:szCs w:val="24"/>
        </w:rPr>
      </w:pPr>
      <w:r w:rsidRPr="0039025C">
        <w:rPr>
          <w:rFonts w:ascii="Times New Roman" w:hAnsi="Times New Roman" w:cs="Times New Roman"/>
          <w:sz w:val="24"/>
          <w:szCs w:val="24"/>
        </w:rPr>
        <w:t xml:space="preserve"> Якість Товару повинна відповідати діючим в Україні державним стандартам і підтверджуватись документами, передбаченими чинним законодавством (в тому числі сертифікатами, виданими органами Держстандарту України - на товари, що підлягають обов’язковій сертифікації), копії яких подаються Продавцем Покупцю при передачі Товару.</w:t>
      </w:r>
    </w:p>
    <w:p w14:paraId="65A999FB" w14:textId="77777777" w:rsidR="005E20C2" w:rsidRPr="0039025C" w:rsidRDefault="005E20C2" w:rsidP="005E20C2">
      <w:pPr>
        <w:widowControl w:val="0"/>
        <w:numPr>
          <w:ilvl w:val="0"/>
          <w:numId w:val="8"/>
        </w:numPr>
        <w:suppressAutoHyphens/>
        <w:spacing w:after="0" w:line="240" w:lineRule="auto"/>
        <w:ind w:right="20"/>
        <w:contextualSpacing/>
        <w:jc w:val="both"/>
        <w:rPr>
          <w:rFonts w:ascii="Times New Roman" w:hAnsi="Times New Roman" w:cs="Times New Roman"/>
          <w:sz w:val="24"/>
          <w:szCs w:val="24"/>
        </w:rPr>
      </w:pPr>
      <w:r w:rsidRPr="0039025C">
        <w:rPr>
          <w:rFonts w:ascii="Times New Roman" w:hAnsi="Times New Roman" w:cs="Times New Roman"/>
          <w:sz w:val="24"/>
          <w:szCs w:val="24"/>
        </w:rPr>
        <w:t>Упаковка, у якій відвантажується Товар, повинна відповідати державним стандартам та технічним умовам, забезпечувати схоронність Товару при транспортуванні.</w:t>
      </w:r>
    </w:p>
    <w:p w14:paraId="36851816" w14:textId="77777777" w:rsidR="005E20C2" w:rsidRPr="0039025C" w:rsidRDefault="005E20C2" w:rsidP="005E20C2">
      <w:pPr>
        <w:keepNext/>
        <w:keepLines/>
        <w:widowControl w:val="0"/>
        <w:spacing w:after="0" w:line="240" w:lineRule="auto"/>
        <w:ind w:left="142" w:firstLine="284"/>
        <w:contextualSpacing/>
        <w:jc w:val="center"/>
        <w:outlineLvl w:val="2"/>
        <w:rPr>
          <w:rFonts w:ascii="Times New Roman" w:hAnsi="Times New Roman" w:cs="Times New Roman"/>
          <w:b/>
          <w:bCs/>
          <w:sz w:val="24"/>
          <w:szCs w:val="24"/>
        </w:rPr>
      </w:pPr>
      <w:bookmarkStart w:id="6" w:name="bookmark6"/>
      <w:r w:rsidRPr="0039025C">
        <w:rPr>
          <w:rFonts w:ascii="Times New Roman" w:hAnsi="Times New Roman" w:cs="Times New Roman"/>
          <w:b/>
          <w:bCs/>
          <w:sz w:val="24"/>
          <w:szCs w:val="24"/>
        </w:rPr>
        <w:t>6. Гарантійні вимоги</w:t>
      </w:r>
      <w:bookmarkEnd w:id="6"/>
    </w:p>
    <w:p w14:paraId="2AF9DF08" w14:textId="77777777" w:rsidR="005E20C2" w:rsidRPr="0039025C" w:rsidRDefault="005E20C2" w:rsidP="005E20C2">
      <w:pPr>
        <w:widowControl w:val="0"/>
        <w:numPr>
          <w:ilvl w:val="0"/>
          <w:numId w:val="9"/>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У разі виявлення протягом встановленого гарантійного строку недоліків Покупець, в порядку та у строки, що встановлені законодавством, має право вимагати:</w:t>
      </w:r>
    </w:p>
    <w:p w14:paraId="4EEE03FB" w14:textId="77777777" w:rsidR="005E20C2" w:rsidRPr="0039025C" w:rsidRDefault="005E20C2" w:rsidP="005E20C2">
      <w:pPr>
        <w:widowControl w:val="0"/>
        <w:numPr>
          <w:ilvl w:val="0"/>
          <w:numId w:val="3"/>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 xml:space="preserve"> пропорційного зменшення ціни;</w:t>
      </w:r>
    </w:p>
    <w:p w14:paraId="1C1B985E" w14:textId="77777777" w:rsidR="005E20C2" w:rsidRPr="0039025C" w:rsidRDefault="005E20C2" w:rsidP="005E20C2">
      <w:pPr>
        <w:widowControl w:val="0"/>
        <w:numPr>
          <w:ilvl w:val="0"/>
          <w:numId w:val="3"/>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 xml:space="preserve"> безоплатного усунення недоліків Товару в розумний строк;</w:t>
      </w:r>
    </w:p>
    <w:p w14:paraId="69B0FC01" w14:textId="77777777" w:rsidR="005E20C2" w:rsidRPr="0039025C" w:rsidRDefault="005E20C2" w:rsidP="005E20C2">
      <w:pPr>
        <w:widowControl w:val="0"/>
        <w:numPr>
          <w:ilvl w:val="0"/>
          <w:numId w:val="3"/>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 xml:space="preserve"> відшкодування витрат та усунення недоліків Товару.</w:t>
      </w:r>
    </w:p>
    <w:p w14:paraId="45C0927F" w14:textId="77777777" w:rsidR="005E20C2" w:rsidRPr="0039025C" w:rsidRDefault="005E20C2" w:rsidP="005E20C2">
      <w:pPr>
        <w:widowControl w:val="0"/>
        <w:numPr>
          <w:ilvl w:val="0"/>
          <w:numId w:val="9"/>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У разі виявлення протягом встановленого гарантійного строку істотних недоліків, які виникли з вини виробника Товару, або фальсифікації Товару, підтверджених за необхідності висновком експертизи, Покупець, в порядку та у строки, що встановлені законодавством, має право за своїм вибором вимагати від Продавця:</w:t>
      </w:r>
    </w:p>
    <w:p w14:paraId="07C0EDB4" w14:textId="77777777" w:rsidR="005E20C2" w:rsidRPr="0039025C" w:rsidRDefault="005E20C2" w:rsidP="005E20C2">
      <w:pPr>
        <w:widowControl w:val="0"/>
        <w:numPr>
          <w:ilvl w:val="0"/>
          <w:numId w:val="3"/>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 xml:space="preserve"> розірвання Договору та повернення сплаченої за Товар грошової суми;</w:t>
      </w:r>
    </w:p>
    <w:p w14:paraId="0F6BC485" w14:textId="77777777" w:rsidR="005E20C2" w:rsidRPr="0039025C" w:rsidRDefault="005E20C2" w:rsidP="005E20C2">
      <w:pPr>
        <w:widowControl w:val="0"/>
        <w:numPr>
          <w:ilvl w:val="0"/>
          <w:numId w:val="3"/>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вимагати заміни Товару становить на такий же Товар або на аналогічний, з числа наявних у Продавця, Товар.</w:t>
      </w:r>
    </w:p>
    <w:p w14:paraId="345EE9A6" w14:textId="77777777" w:rsidR="005E20C2" w:rsidRPr="0039025C" w:rsidRDefault="005E20C2" w:rsidP="005E20C2">
      <w:pPr>
        <w:widowControl w:val="0"/>
        <w:numPr>
          <w:ilvl w:val="0"/>
          <w:numId w:val="9"/>
        </w:numPr>
        <w:suppressAutoHyphens/>
        <w:spacing w:after="0" w:line="240" w:lineRule="auto"/>
        <w:ind w:right="20"/>
        <w:contextualSpacing/>
        <w:jc w:val="both"/>
        <w:rPr>
          <w:rFonts w:ascii="Times New Roman" w:hAnsi="Times New Roman" w:cs="Times New Roman"/>
          <w:sz w:val="24"/>
          <w:szCs w:val="24"/>
        </w:rPr>
      </w:pPr>
      <w:r w:rsidRPr="0039025C">
        <w:rPr>
          <w:rFonts w:ascii="Times New Roman" w:hAnsi="Times New Roman" w:cs="Times New Roman"/>
          <w:sz w:val="24"/>
          <w:szCs w:val="24"/>
        </w:rPr>
        <w:t xml:space="preserve"> Строк гарантії на Товар становить не менше 12 місяців з дня підписання акту прийому - передачі та видаткової накладної.</w:t>
      </w:r>
    </w:p>
    <w:p w14:paraId="38365C26" w14:textId="77777777" w:rsidR="005E20C2" w:rsidRPr="0039025C" w:rsidRDefault="005E20C2" w:rsidP="005E20C2">
      <w:pPr>
        <w:keepNext/>
        <w:keepLines/>
        <w:widowControl w:val="0"/>
        <w:spacing w:after="0" w:line="240" w:lineRule="auto"/>
        <w:ind w:left="142"/>
        <w:contextualSpacing/>
        <w:jc w:val="center"/>
        <w:outlineLvl w:val="2"/>
        <w:rPr>
          <w:rFonts w:ascii="Times New Roman" w:hAnsi="Times New Roman" w:cs="Times New Roman"/>
          <w:b/>
          <w:bCs/>
          <w:sz w:val="24"/>
          <w:szCs w:val="24"/>
        </w:rPr>
      </w:pPr>
      <w:bookmarkStart w:id="7" w:name="bookmark7"/>
      <w:r w:rsidRPr="0039025C">
        <w:rPr>
          <w:rFonts w:ascii="Times New Roman" w:hAnsi="Times New Roman" w:cs="Times New Roman"/>
          <w:b/>
          <w:bCs/>
          <w:sz w:val="24"/>
          <w:szCs w:val="24"/>
        </w:rPr>
        <w:t>7. Відповідальність Сторін</w:t>
      </w:r>
      <w:bookmarkEnd w:id="7"/>
    </w:p>
    <w:p w14:paraId="1879E54A" w14:textId="77777777" w:rsidR="005E20C2" w:rsidRPr="0039025C" w:rsidRDefault="005E20C2" w:rsidP="005E20C2">
      <w:pPr>
        <w:widowControl w:val="0"/>
        <w:numPr>
          <w:ilvl w:val="0"/>
          <w:numId w:val="10"/>
        </w:numPr>
        <w:suppressAutoHyphens/>
        <w:spacing w:after="0" w:line="278"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За порушення умов Договору Сторони несуть відповідальність, передбачену діючим законодавством України.</w:t>
      </w:r>
    </w:p>
    <w:p w14:paraId="175E064D" w14:textId="77777777" w:rsidR="005E20C2" w:rsidRPr="0039025C" w:rsidRDefault="005E20C2" w:rsidP="005E20C2">
      <w:pPr>
        <w:widowControl w:val="0"/>
        <w:numPr>
          <w:ilvl w:val="0"/>
          <w:numId w:val="10"/>
        </w:numPr>
        <w:suppressAutoHyphens/>
        <w:spacing w:after="0" w:line="278"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Сторона, винна в порушенні умов Договору, внаслідок яких інша Сторона Договору зазнала збитків, зобов’язана відшкодувати їх в повному обсязі. .</w:t>
      </w:r>
    </w:p>
    <w:p w14:paraId="0D247737" w14:textId="77777777" w:rsidR="005E20C2" w:rsidRPr="0039025C" w:rsidRDefault="005E20C2" w:rsidP="005E20C2">
      <w:pPr>
        <w:widowControl w:val="0"/>
        <w:numPr>
          <w:ilvl w:val="0"/>
          <w:numId w:val="10"/>
        </w:numPr>
        <w:suppressAutoHyphens/>
        <w:spacing w:after="0" w:line="278"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Продавець зобов’язаний на обґрунтовану і підтверджену документально у встановленому порядку вимогу Покупця (п.3.5, 3.6 Договору) провести в погоджені між Сторонами строки заміну </w:t>
      </w:r>
      <w:r w:rsidRPr="0039025C">
        <w:rPr>
          <w:rFonts w:ascii="Times New Roman" w:hAnsi="Times New Roman" w:cs="Times New Roman"/>
          <w:sz w:val="24"/>
          <w:szCs w:val="24"/>
        </w:rPr>
        <w:lastRenderedPageBreak/>
        <w:t>неякісного Товару на Товар, якість якого буде відповідати положенням Договору.</w:t>
      </w:r>
    </w:p>
    <w:p w14:paraId="4AFE3825" w14:textId="77777777" w:rsidR="005E20C2" w:rsidRPr="0039025C" w:rsidRDefault="005E20C2" w:rsidP="005E20C2">
      <w:pPr>
        <w:widowControl w:val="0"/>
        <w:numPr>
          <w:ilvl w:val="0"/>
          <w:numId w:val="10"/>
        </w:numPr>
        <w:suppressAutoHyphens/>
        <w:spacing w:after="0" w:line="278"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Претензії Покупця (по нестачам, щодо якості Товару, тощо) розглядаються Продавцем в строки і в порядку, встановленому законодавством України.</w:t>
      </w:r>
    </w:p>
    <w:p w14:paraId="15BCC201" w14:textId="77777777" w:rsidR="005E20C2" w:rsidRPr="0039025C" w:rsidRDefault="005E20C2" w:rsidP="005E20C2">
      <w:pPr>
        <w:widowControl w:val="0"/>
        <w:numPr>
          <w:ilvl w:val="0"/>
          <w:numId w:val="10"/>
        </w:numPr>
        <w:suppressAutoHyphens/>
        <w:spacing w:after="0" w:line="274" w:lineRule="exact"/>
        <w:ind w:right="167"/>
        <w:jc w:val="both"/>
        <w:rPr>
          <w:rFonts w:ascii="Times New Roman" w:hAnsi="Times New Roman" w:cs="Times New Roman"/>
          <w:sz w:val="24"/>
          <w:szCs w:val="24"/>
        </w:rPr>
      </w:pPr>
      <w:r w:rsidRPr="0039025C">
        <w:rPr>
          <w:rFonts w:ascii="Times New Roman" w:hAnsi="Times New Roman" w:cs="Times New Roman"/>
          <w:sz w:val="24"/>
          <w:szCs w:val="24"/>
        </w:rPr>
        <w:t xml:space="preserve"> У випадку невиконання Продавцем умов п.3.1.1. Договору, він сплачує на користь Покупця пеню із розрахунку подвійної облікової ставки НБУ, яка діяла в період, за який сплачується пеня, від вартості непоставленого Товару за кожен день прострочення.</w:t>
      </w:r>
    </w:p>
    <w:p w14:paraId="056B5CAF" w14:textId="77777777" w:rsidR="005E20C2" w:rsidRPr="0039025C" w:rsidRDefault="005E20C2" w:rsidP="005E20C2">
      <w:pPr>
        <w:widowControl w:val="0"/>
        <w:numPr>
          <w:ilvl w:val="0"/>
          <w:numId w:val="10"/>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За порушення термінів сплати, вартості Товару Покупець сплачує Продавцю пеню </w:t>
      </w:r>
      <w:proofErr w:type="spellStart"/>
      <w:r w:rsidRPr="0039025C">
        <w:rPr>
          <w:rFonts w:ascii="Times New Roman" w:hAnsi="Times New Roman" w:cs="Times New Roman"/>
          <w:sz w:val="24"/>
          <w:szCs w:val="24"/>
        </w:rPr>
        <w:t>ії</w:t>
      </w:r>
      <w:proofErr w:type="spellEnd"/>
      <w:r w:rsidRPr="0039025C">
        <w:rPr>
          <w:rFonts w:ascii="Times New Roman" w:hAnsi="Times New Roman" w:cs="Times New Roman"/>
          <w:sz w:val="24"/>
          <w:szCs w:val="24"/>
        </w:rPr>
        <w:t xml:space="preserve"> розрахунку облікової ставки НБУ, яка діяла в період, за який сплачується пеня, від вартості не сплаченого поставленого Товару, за кожен день прострочення.</w:t>
      </w:r>
    </w:p>
    <w:p w14:paraId="02CF6185" w14:textId="77777777" w:rsidR="005E20C2" w:rsidRPr="0039025C" w:rsidRDefault="005E20C2" w:rsidP="005E20C2">
      <w:pPr>
        <w:widowControl w:val="0"/>
        <w:numPr>
          <w:ilvl w:val="0"/>
          <w:numId w:val="10"/>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Сплата Стороною визначених-Договором та (або) чинним законодавством штрафних санкцій не звільняє її від обов’язку відшкодувати за вимогою іншої Сторони збитки, завдані порушенням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68DCEAC7" w14:textId="77777777" w:rsidR="005E20C2" w:rsidRPr="0039025C" w:rsidRDefault="005E20C2" w:rsidP="005E20C2">
      <w:pPr>
        <w:widowControl w:val="0"/>
        <w:numPr>
          <w:ilvl w:val="0"/>
          <w:numId w:val="10"/>
        </w:numPr>
        <w:suppressAutoHyphens/>
        <w:spacing w:after="0" w:line="240" w:lineRule="auto"/>
        <w:ind w:right="20"/>
        <w:contextualSpacing/>
        <w:rPr>
          <w:rFonts w:ascii="Times New Roman" w:hAnsi="Times New Roman" w:cs="Times New Roman"/>
          <w:sz w:val="24"/>
          <w:szCs w:val="24"/>
        </w:rPr>
      </w:pPr>
      <w:r w:rsidRPr="0039025C">
        <w:rPr>
          <w:rFonts w:ascii="Times New Roman" w:hAnsi="Times New Roman" w:cs="Times New Roman"/>
          <w:sz w:val="24"/>
          <w:szCs w:val="24"/>
        </w:rPr>
        <w:t>Сплата Стороною та (або) відшкодування збитків, завданих порушенням Договору, не звільняє її від обов’язку виконати цей Договір, якщо інше прямо не передбачено чинним законодавством.</w:t>
      </w:r>
      <w:r w:rsidRPr="0039025C">
        <w:rPr>
          <w:rFonts w:ascii="Times New Roman" w:hAnsi="Times New Roman" w:cs="Times New Roman"/>
          <w:sz w:val="24"/>
          <w:szCs w:val="24"/>
        </w:rPr>
        <w:tab/>
      </w:r>
    </w:p>
    <w:p w14:paraId="7E27CEBA" w14:textId="77777777" w:rsidR="005E20C2" w:rsidRPr="0039025C" w:rsidRDefault="005E20C2" w:rsidP="005E20C2">
      <w:pPr>
        <w:keepNext/>
        <w:keepLines/>
        <w:widowControl w:val="0"/>
        <w:tabs>
          <w:tab w:val="left" w:pos="4137"/>
        </w:tabs>
        <w:spacing w:after="0" w:line="240" w:lineRule="auto"/>
        <w:ind w:left="142"/>
        <w:contextualSpacing/>
        <w:jc w:val="center"/>
        <w:outlineLvl w:val="2"/>
        <w:rPr>
          <w:rFonts w:ascii="Times New Roman" w:hAnsi="Times New Roman" w:cs="Times New Roman"/>
          <w:b/>
          <w:bCs/>
          <w:sz w:val="24"/>
          <w:szCs w:val="24"/>
        </w:rPr>
      </w:pPr>
      <w:bookmarkStart w:id="8" w:name="bookmark8"/>
      <w:r w:rsidRPr="0039025C">
        <w:rPr>
          <w:rFonts w:ascii="Times New Roman" w:hAnsi="Times New Roman" w:cs="Times New Roman"/>
          <w:b/>
          <w:bCs/>
          <w:sz w:val="24"/>
          <w:szCs w:val="24"/>
        </w:rPr>
        <w:t>8.Вирішення суперечок</w:t>
      </w:r>
      <w:bookmarkEnd w:id="8"/>
    </w:p>
    <w:p w14:paraId="58329EC5" w14:textId="77777777" w:rsidR="005E20C2" w:rsidRPr="0039025C" w:rsidRDefault="005E20C2" w:rsidP="005E20C2">
      <w:pPr>
        <w:widowControl w:val="0"/>
        <w:numPr>
          <w:ilvl w:val="0"/>
          <w:numId w:val="11"/>
        </w:numPr>
        <w:suppressAutoHyphens/>
        <w:spacing w:after="0" w:line="240" w:lineRule="auto"/>
        <w:ind w:right="20"/>
        <w:contextualSpacing/>
        <w:jc w:val="both"/>
        <w:rPr>
          <w:rFonts w:ascii="Times New Roman" w:hAnsi="Times New Roman" w:cs="Times New Roman"/>
          <w:sz w:val="24"/>
          <w:szCs w:val="24"/>
        </w:rPr>
      </w:pPr>
      <w:r w:rsidRPr="0039025C">
        <w:rPr>
          <w:rFonts w:ascii="Times New Roman" w:hAnsi="Times New Roman" w:cs="Times New Roman"/>
          <w:sz w:val="24"/>
          <w:szCs w:val="24"/>
        </w:rPr>
        <w:t xml:space="preserve"> Усі спори і розбіжності, які можуть виникнути між Сторонами при виконанні Договору, вирішуються шляхом переговорів.</w:t>
      </w:r>
      <w:r w:rsidRPr="0039025C">
        <w:rPr>
          <w:rFonts w:ascii="Times New Roman" w:hAnsi="Times New Roman" w:cs="Times New Roman"/>
          <w:sz w:val="24"/>
          <w:szCs w:val="24"/>
        </w:rPr>
        <w:tab/>
        <w:t>.</w:t>
      </w:r>
    </w:p>
    <w:p w14:paraId="2901C64E" w14:textId="77777777" w:rsidR="005E20C2" w:rsidRPr="0039025C" w:rsidRDefault="005E20C2" w:rsidP="005E20C2">
      <w:pPr>
        <w:widowControl w:val="0"/>
        <w:numPr>
          <w:ilvl w:val="0"/>
          <w:numId w:val="11"/>
        </w:numPr>
        <w:suppressAutoHyphens/>
        <w:spacing w:after="0" w:line="240" w:lineRule="auto"/>
        <w:contextualSpacing/>
        <w:jc w:val="both"/>
        <w:rPr>
          <w:rFonts w:ascii="Times New Roman" w:hAnsi="Times New Roman" w:cs="Times New Roman"/>
          <w:sz w:val="24"/>
          <w:szCs w:val="24"/>
        </w:rPr>
      </w:pPr>
      <w:r w:rsidRPr="0039025C">
        <w:rPr>
          <w:rFonts w:ascii="Times New Roman" w:hAnsi="Times New Roman" w:cs="Times New Roman"/>
          <w:sz w:val="24"/>
          <w:szCs w:val="24"/>
        </w:rPr>
        <w:t xml:space="preserve"> У разі недосягнення Сторонами згоди, спори (розбіжності) вирішуються в судовому порядку.</w:t>
      </w:r>
    </w:p>
    <w:p w14:paraId="442176E7" w14:textId="77777777" w:rsidR="005E20C2" w:rsidRPr="0039025C" w:rsidRDefault="005E20C2" w:rsidP="005E20C2">
      <w:pPr>
        <w:keepNext/>
        <w:keepLines/>
        <w:widowControl w:val="0"/>
        <w:numPr>
          <w:ilvl w:val="0"/>
          <w:numId w:val="12"/>
        </w:numPr>
        <w:tabs>
          <w:tab w:val="left" w:pos="567"/>
        </w:tabs>
        <w:suppressAutoHyphens/>
        <w:spacing w:after="0" w:line="240" w:lineRule="auto"/>
        <w:contextualSpacing/>
        <w:jc w:val="center"/>
        <w:outlineLvl w:val="2"/>
        <w:rPr>
          <w:rFonts w:ascii="Times New Roman" w:hAnsi="Times New Roman" w:cs="Times New Roman"/>
          <w:b/>
          <w:bCs/>
          <w:sz w:val="24"/>
          <w:szCs w:val="24"/>
        </w:rPr>
      </w:pPr>
      <w:bookmarkStart w:id="9" w:name="bookmark9"/>
      <w:r w:rsidRPr="0039025C">
        <w:rPr>
          <w:rFonts w:ascii="Times New Roman" w:hAnsi="Times New Roman" w:cs="Times New Roman"/>
          <w:b/>
          <w:bCs/>
          <w:sz w:val="24"/>
          <w:szCs w:val="24"/>
        </w:rPr>
        <w:t>Форс-мажор</w:t>
      </w:r>
      <w:bookmarkEnd w:id="9"/>
    </w:p>
    <w:p w14:paraId="52DB4A38" w14:textId="77777777" w:rsidR="005E20C2" w:rsidRPr="0039025C" w:rsidRDefault="005E20C2" w:rsidP="005E20C2">
      <w:pPr>
        <w:widowControl w:val="0"/>
        <w:numPr>
          <w:ilvl w:val="1"/>
          <w:numId w:val="12"/>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14:paraId="41BB1911" w14:textId="77777777" w:rsidR="005E20C2" w:rsidRPr="0039025C" w:rsidRDefault="005E20C2" w:rsidP="005E20C2">
      <w:pPr>
        <w:widowControl w:val="0"/>
        <w:numPr>
          <w:ilvl w:val="1"/>
          <w:numId w:val="12"/>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14:paraId="41BD6908" w14:textId="77777777" w:rsidR="005E20C2" w:rsidRPr="0039025C" w:rsidRDefault="005E20C2" w:rsidP="005E20C2">
      <w:pPr>
        <w:widowControl w:val="0"/>
        <w:numPr>
          <w:ilvl w:val="1"/>
          <w:numId w:val="12"/>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При настанні обставин, зазначених у пункті 9.1, Сторона, яка опинилася під їх впливом, повинна в розумний строк, але не пізніше ніж через 5 календарних днів з дня виникнення форс- 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14:paraId="1A73392A" w14:textId="77777777" w:rsidR="005E20C2" w:rsidRPr="0039025C" w:rsidRDefault="005E20C2" w:rsidP="005E20C2">
      <w:pPr>
        <w:widowControl w:val="0"/>
        <w:numPr>
          <w:ilvl w:val="1"/>
          <w:numId w:val="12"/>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Після припинення обставин, зазначених у пункті 9.1., Сторона, що опинилася під впливом обставин форс-мажору, повідомити про це іншу Сторону у письмовій формі. Повідомлення повинно містити інформацію про характер обставин і, якщо можливо, оцінку </w:t>
      </w:r>
      <w:proofErr w:type="spellStart"/>
      <w:r w:rsidRPr="0039025C">
        <w:rPr>
          <w:rFonts w:ascii="Times New Roman" w:hAnsi="Times New Roman" w:cs="Times New Roman"/>
          <w:sz w:val="24"/>
          <w:szCs w:val="24"/>
        </w:rPr>
        <w:t>іх</w:t>
      </w:r>
      <w:proofErr w:type="spellEnd"/>
      <w:r w:rsidRPr="0039025C">
        <w:rPr>
          <w:rFonts w:ascii="Times New Roman" w:hAnsi="Times New Roman" w:cs="Times New Roman"/>
          <w:sz w:val="24"/>
          <w:szCs w:val="24"/>
        </w:rPr>
        <w:t xml:space="preserve"> впливу на можливість виконання Стороною своїх зобов’язань за цим Договором та графік виконання зобов’язань.</w:t>
      </w:r>
    </w:p>
    <w:p w14:paraId="5164D141" w14:textId="77777777" w:rsidR="005E20C2" w:rsidRPr="0039025C" w:rsidRDefault="005E20C2" w:rsidP="005E20C2">
      <w:pPr>
        <w:widowControl w:val="0"/>
        <w:numPr>
          <w:ilvl w:val="1"/>
          <w:numId w:val="12"/>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У разі, якщо Сторона не направить або несвоєчасно направить повідомлення, передбачені в пунктах 9.3 та 9.4., вона повинна відшкодувати іншій Стороні збитки, які виникли і зв’язку з таким неповідомленням або несвоєчасним повідомленням.</w:t>
      </w:r>
    </w:p>
    <w:p w14:paraId="23BC9204" w14:textId="77777777" w:rsidR="005E20C2" w:rsidRPr="0039025C" w:rsidRDefault="005E20C2" w:rsidP="005E20C2">
      <w:pPr>
        <w:widowControl w:val="0"/>
        <w:numPr>
          <w:ilvl w:val="1"/>
          <w:numId w:val="12"/>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У випадках, передбачених пунктом 9.1., строк виконання Сторонами своїх зобов’язань за цим Договором збільшується </w:t>
      </w:r>
      <w:proofErr w:type="spellStart"/>
      <w:r w:rsidRPr="0039025C">
        <w:rPr>
          <w:rFonts w:ascii="Times New Roman" w:hAnsi="Times New Roman" w:cs="Times New Roman"/>
          <w:sz w:val="24"/>
          <w:szCs w:val="24"/>
        </w:rPr>
        <w:t>пропорційно</w:t>
      </w:r>
      <w:proofErr w:type="spellEnd"/>
      <w:r w:rsidRPr="0039025C">
        <w:rPr>
          <w:rFonts w:ascii="Times New Roman" w:hAnsi="Times New Roman" w:cs="Times New Roman"/>
          <w:sz w:val="24"/>
          <w:szCs w:val="24"/>
        </w:rPr>
        <w:t xml:space="preserve"> часу, протягом якого діють такі обставини та їх наслідки. В разі, коли обставини та їх наслідки, передбачені пунктом 9.1.,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r w:rsidRPr="0039025C">
        <w:rPr>
          <w:rFonts w:ascii="Times New Roman" w:hAnsi="Times New Roman" w:cs="Times New Roman"/>
          <w:sz w:val="24"/>
          <w:szCs w:val="24"/>
        </w:rPr>
        <w:tab/>
      </w:r>
    </w:p>
    <w:p w14:paraId="143A7068" w14:textId="77777777" w:rsidR="005E20C2" w:rsidRPr="0039025C" w:rsidRDefault="005E20C2" w:rsidP="005E20C2">
      <w:pPr>
        <w:widowControl w:val="0"/>
        <w:numPr>
          <w:ilvl w:val="1"/>
          <w:numId w:val="12"/>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Неспроможність Сторін знайти прийнятні альтернативні шляхи та дійти до взаємної згоди </w:t>
      </w:r>
      <w:r w:rsidRPr="0039025C">
        <w:rPr>
          <w:rFonts w:ascii="Times New Roman" w:hAnsi="Times New Roman" w:cs="Times New Roman"/>
          <w:sz w:val="24"/>
          <w:szCs w:val="24"/>
        </w:rPr>
        <w:lastRenderedPageBreak/>
        <w:t>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20 календарних днів до дня з якого припиняється зобов’язання.</w:t>
      </w:r>
    </w:p>
    <w:p w14:paraId="20F70E2A" w14:textId="77777777" w:rsidR="005E20C2" w:rsidRPr="0039025C" w:rsidRDefault="005E20C2" w:rsidP="005E20C2">
      <w:pPr>
        <w:widowControl w:val="0"/>
        <w:numPr>
          <w:ilvl w:val="1"/>
          <w:numId w:val="12"/>
        </w:numPr>
        <w:suppressAutoHyphens/>
        <w:spacing w:after="0" w:line="274" w:lineRule="exact"/>
        <w:ind w:right="20"/>
        <w:jc w:val="both"/>
        <w:rPr>
          <w:rFonts w:ascii="Times New Roman" w:hAnsi="Times New Roman" w:cs="Times New Roman"/>
          <w:sz w:val="24"/>
          <w:szCs w:val="24"/>
        </w:rPr>
      </w:pPr>
      <w:r w:rsidRPr="0039025C">
        <w:rPr>
          <w:rFonts w:ascii="Times New Roman" w:hAnsi="Times New Roman" w:cs="Times New Roman"/>
          <w:sz w:val="24"/>
          <w:szCs w:val="24"/>
        </w:rPr>
        <w:t xml:space="preserve"> Форс-мажор звільняє Сторони від відповідальності, але не звільняє від виконання грошових зобов’язань.</w:t>
      </w:r>
    </w:p>
    <w:p w14:paraId="40E72691" w14:textId="77777777" w:rsidR="005E20C2" w:rsidRPr="0039025C" w:rsidRDefault="005E20C2" w:rsidP="005E20C2">
      <w:pPr>
        <w:widowControl w:val="0"/>
        <w:numPr>
          <w:ilvl w:val="1"/>
          <w:numId w:val="12"/>
        </w:numPr>
        <w:tabs>
          <w:tab w:val="left" w:pos="1080"/>
          <w:tab w:val="right" w:pos="1134"/>
        </w:tabs>
        <w:suppressAutoHyphens/>
        <w:spacing w:after="0" w:line="278" w:lineRule="exact"/>
        <w:jc w:val="both"/>
        <w:rPr>
          <w:rFonts w:ascii="Times New Roman" w:hAnsi="Times New Roman" w:cs="Times New Roman"/>
          <w:sz w:val="24"/>
          <w:szCs w:val="24"/>
        </w:rPr>
      </w:pPr>
      <w:r w:rsidRPr="0039025C">
        <w:rPr>
          <w:rFonts w:ascii="Times New Roman" w:hAnsi="Times New Roman" w:cs="Times New Roman"/>
          <w:sz w:val="24"/>
          <w:szCs w:val="24"/>
        </w:rPr>
        <w:t>Факт настання форс-мажорних обставин повинен бути підтверджений документально компетентним органом.</w:t>
      </w:r>
      <w:r w:rsidRPr="0039025C">
        <w:rPr>
          <w:rFonts w:ascii="Times New Roman" w:hAnsi="Times New Roman" w:cs="Times New Roman"/>
          <w:sz w:val="24"/>
          <w:szCs w:val="24"/>
        </w:rPr>
        <w:tab/>
      </w:r>
    </w:p>
    <w:p w14:paraId="7EBF6330" w14:textId="77777777" w:rsidR="005E20C2" w:rsidRPr="0039025C" w:rsidRDefault="005E20C2" w:rsidP="005E20C2">
      <w:pPr>
        <w:widowControl w:val="0"/>
        <w:tabs>
          <w:tab w:val="right" w:pos="4450"/>
        </w:tabs>
        <w:spacing w:after="0" w:line="240" w:lineRule="auto"/>
        <w:ind w:left="142"/>
        <w:contextualSpacing/>
        <w:jc w:val="both"/>
        <w:rPr>
          <w:rFonts w:ascii="Times New Roman" w:hAnsi="Times New Roman" w:cs="Times New Roman"/>
          <w:sz w:val="24"/>
          <w:szCs w:val="24"/>
        </w:rPr>
      </w:pPr>
      <w:r w:rsidRPr="0039025C">
        <w:rPr>
          <w:rFonts w:ascii="Times New Roman" w:hAnsi="Times New Roman" w:cs="Times New Roman"/>
          <w:sz w:val="24"/>
          <w:szCs w:val="24"/>
        </w:rPr>
        <w:t>9.10 У разі відсутності підтвердження Сторона, яка не виконала свої зобов’язання, несе відповідальність в повному обсязі.</w:t>
      </w:r>
    </w:p>
    <w:p w14:paraId="0F4D1277" w14:textId="77777777" w:rsidR="005E20C2" w:rsidRPr="0039025C" w:rsidRDefault="005E20C2" w:rsidP="005E20C2">
      <w:pPr>
        <w:keepNext/>
        <w:keepLines/>
        <w:widowControl w:val="0"/>
        <w:numPr>
          <w:ilvl w:val="0"/>
          <w:numId w:val="12"/>
        </w:numPr>
        <w:suppressAutoHyphens/>
        <w:spacing w:after="0" w:line="240" w:lineRule="auto"/>
        <w:contextualSpacing/>
        <w:jc w:val="center"/>
        <w:outlineLvl w:val="2"/>
        <w:rPr>
          <w:rFonts w:ascii="Times New Roman" w:hAnsi="Times New Roman" w:cs="Times New Roman"/>
          <w:b/>
          <w:bCs/>
          <w:sz w:val="24"/>
          <w:szCs w:val="24"/>
        </w:rPr>
      </w:pPr>
      <w:bookmarkStart w:id="10" w:name="bookmark10"/>
      <w:r w:rsidRPr="0039025C">
        <w:rPr>
          <w:rFonts w:ascii="Times New Roman" w:hAnsi="Times New Roman" w:cs="Times New Roman"/>
          <w:b/>
          <w:bCs/>
          <w:sz w:val="24"/>
          <w:szCs w:val="24"/>
        </w:rPr>
        <w:t>Строк дії Договору</w:t>
      </w:r>
      <w:bookmarkEnd w:id="10"/>
    </w:p>
    <w:p w14:paraId="1ACA139C" w14:textId="77777777" w:rsidR="005E20C2" w:rsidRPr="0039025C" w:rsidRDefault="005E20C2" w:rsidP="005E20C2">
      <w:pPr>
        <w:widowControl w:val="0"/>
        <w:numPr>
          <w:ilvl w:val="0"/>
          <w:numId w:val="13"/>
        </w:numPr>
        <w:suppressAutoHyphens/>
        <w:spacing w:after="0" w:line="240" w:lineRule="auto"/>
        <w:contextualSpacing/>
        <w:jc w:val="both"/>
        <w:rPr>
          <w:rFonts w:ascii="Times New Roman" w:hAnsi="Times New Roman" w:cs="Times New Roman"/>
          <w:sz w:val="24"/>
          <w:szCs w:val="24"/>
        </w:rPr>
      </w:pPr>
      <w:r w:rsidRPr="0039025C">
        <w:rPr>
          <w:rFonts w:ascii="Times New Roman" w:hAnsi="Times New Roman" w:cs="Times New Roman"/>
          <w:sz w:val="24"/>
          <w:szCs w:val="24"/>
        </w:rPr>
        <w:t xml:space="preserve">Даний Договір набирає чинності з моменту його укладання Сторонами і діє до </w:t>
      </w:r>
      <w:r w:rsidRPr="0039025C">
        <w:rPr>
          <w:rFonts w:ascii="Times New Roman" w:hAnsi="Times New Roman" w:cs="Times New Roman"/>
          <w:b/>
          <w:bCs/>
          <w:color w:val="000000"/>
          <w:sz w:val="24"/>
          <w:szCs w:val="24"/>
          <w:shd w:val="clear" w:color="auto" w:fill="FFFFFF"/>
          <w:lang w:eastAsia="uk-UA" w:bidi="uk-UA"/>
        </w:rPr>
        <w:t>31 грудня 202</w:t>
      </w:r>
      <w:r>
        <w:rPr>
          <w:rFonts w:ascii="Times New Roman" w:hAnsi="Times New Roman" w:cs="Times New Roman"/>
          <w:b/>
          <w:bCs/>
          <w:color w:val="000000"/>
          <w:sz w:val="24"/>
          <w:szCs w:val="24"/>
          <w:shd w:val="clear" w:color="auto" w:fill="FFFFFF"/>
          <w:lang w:eastAsia="uk-UA" w:bidi="uk-UA"/>
        </w:rPr>
        <w:t>4</w:t>
      </w:r>
      <w:r w:rsidRPr="0039025C">
        <w:rPr>
          <w:rFonts w:ascii="Times New Roman" w:hAnsi="Times New Roman" w:cs="Times New Roman"/>
          <w:b/>
          <w:bCs/>
          <w:color w:val="000000"/>
          <w:sz w:val="24"/>
          <w:szCs w:val="24"/>
          <w:shd w:val="clear" w:color="auto" w:fill="FFFFFF"/>
          <w:lang w:eastAsia="uk-UA" w:bidi="uk-UA"/>
        </w:rPr>
        <w:t xml:space="preserve"> року, </w:t>
      </w:r>
      <w:r w:rsidRPr="0039025C">
        <w:rPr>
          <w:rFonts w:ascii="Times New Roman" w:hAnsi="Times New Roman" w:cs="Times New Roman"/>
          <w:sz w:val="24"/>
          <w:szCs w:val="24"/>
        </w:rPr>
        <w:t>а в частині розрахунків - до повного їх виконання.</w:t>
      </w:r>
    </w:p>
    <w:p w14:paraId="555EF9DF" w14:textId="77777777" w:rsidR="005E20C2" w:rsidRPr="0039025C" w:rsidRDefault="005E20C2" w:rsidP="005E20C2">
      <w:pPr>
        <w:keepNext/>
        <w:keepLines/>
        <w:widowControl w:val="0"/>
        <w:numPr>
          <w:ilvl w:val="0"/>
          <w:numId w:val="12"/>
        </w:numPr>
        <w:suppressAutoHyphens/>
        <w:spacing w:after="0" w:line="240" w:lineRule="auto"/>
        <w:contextualSpacing/>
        <w:jc w:val="center"/>
        <w:outlineLvl w:val="2"/>
        <w:rPr>
          <w:rFonts w:ascii="Times New Roman" w:hAnsi="Times New Roman" w:cs="Times New Roman"/>
          <w:b/>
          <w:bCs/>
          <w:sz w:val="24"/>
          <w:szCs w:val="24"/>
        </w:rPr>
      </w:pPr>
      <w:bookmarkStart w:id="11" w:name="bookmark11"/>
      <w:r w:rsidRPr="0039025C">
        <w:rPr>
          <w:rFonts w:ascii="Times New Roman" w:hAnsi="Times New Roman" w:cs="Times New Roman"/>
          <w:b/>
          <w:bCs/>
          <w:sz w:val="24"/>
          <w:szCs w:val="24"/>
        </w:rPr>
        <w:t>Прикінцеві положення</w:t>
      </w:r>
      <w:bookmarkEnd w:id="11"/>
    </w:p>
    <w:p w14:paraId="37A4D4AD" w14:textId="77777777" w:rsidR="005E20C2" w:rsidRPr="0039025C" w:rsidRDefault="005E20C2" w:rsidP="005E20C2">
      <w:pPr>
        <w:widowControl w:val="0"/>
        <w:numPr>
          <w:ilvl w:val="0"/>
          <w:numId w:val="14"/>
        </w:numPr>
        <w:suppressAutoHyphens/>
        <w:spacing w:after="0" w:line="240" w:lineRule="auto"/>
        <w:contextualSpacing/>
        <w:jc w:val="both"/>
        <w:rPr>
          <w:rFonts w:ascii="Times New Roman" w:hAnsi="Times New Roman" w:cs="Times New Roman"/>
          <w:sz w:val="24"/>
          <w:szCs w:val="24"/>
        </w:rPr>
      </w:pPr>
      <w:r w:rsidRPr="0039025C">
        <w:rPr>
          <w:rFonts w:ascii="Times New Roman" w:hAnsi="Times New Roman" w:cs="Times New Roman"/>
          <w:sz w:val="24"/>
          <w:szCs w:val="24"/>
        </w:rPr>
        <w:t xml:space="preserve"> Дія Договору припиняється:</w:t>
      </w:r>
    </w:p>
    <w:p w14:paraId="497FC391" w14:textId="77777777" w:rsidR="005E20C2" w:rsidRPr="0039025C" w:rsidRDefault="005E20C2" w:rsidP="005E20C2">
      <w:pPr>
        <w:widowControl w:val="0"/>
        <w:numPr>
          <w:ilvl w:val="0"/>
          <w:numId w:val="3"/>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 xml:space="preserve"> за наявності підстав, передбачених в розділі 9 цього Договору;</w:t>
      </w:r>
    </w:p>
    <w:p w14:paraId="457E7FE5" w14:textId="77777777" w:rsidR="005E20C2" w:rsidRPr="0039025C" w:rsidRDefault="005E20C2" w:rsidP="005E20C2">
      <w:pPr>
        <w:widowControl w:val="0"/>
        <w:numPr>
          <w:ilvl w:val="0"/>
          <w:numId w:val="3"/>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 xml:space="preserve"> повним виконанням Сторонами своїх зобов’язань за цим Договором;</w:t>
      </w:r>
    </w:p>
    <w:p w14:paraId="20FD5573" w14:textId="77777777" w:rsidR="005E20C2" w:rsidRPr="0039025C" w:rsidRDefault="005E20C2" w:rsidP="005E20C2">
      <w:pPr>
        <w:widowControl w:val="0"/>
        <w:numPr>
          <w:ilvl w:val="0"/>
          <w:numId w:val="3"/>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 xml:space="preserve"> за згодою Сторін;</w:t>
      </w:r>
    </w:p>
    <w:p w14:paraId="31C3EDC7" w14:textId="77777777" w:rsidR="005E20C2" w:rsidRPr="0039025C" w:rsidRDefault="005E20C2" w:rsidP="005E20C2">
      <w:pPr>
        <w:widowControl w:val="0"/>
        <w:numPr>
          <w:ilvl w:val="0"/>
          <w:numId w:val="3"/>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 xml:space="preserve"> з інших підстав, передбачених чинним законодавством України.</w:t>
      </w:r>
    </w:p>
    <w:p w14:paraId="4485AC55" w14:textId="77777777" w:rsidR="005E20C2" w:rsidRPr="0039025C" w:rsidRDefault="005E20C2" w:rsidP="005E20C2">
      <w:pPr>
        <w:numPr>
          <w:ilvl w:val="0"/>
          <w:numId w:val="14"/>
        </w:numPr>
        <w:suppressAutoHyphens/>
        <w:spacing w:after="0" w:line="240" w:lineRule="auto"/>
        <w:contextualSpacing/>
        <w:jc w:val="both"/>
        <w:rPr>
          <w:rFonts w:ascii="Times New Roman" w:hAnsi="Times New Roman" w:cs="Times New Roman"/>
          <w:sz w:val="24"/>
          <w:szCs w:val="24"/>
        </w:rPr>
      </w:pPr>
      <w:r w:rsidRPr="0039025C">
        <w:rPr>
          <w:rFonts w:ascii="Times New Roman" w:eastAsia="Times New Roman" w:hAnsi="Times New Roman" w:cs="Times New Roman"/>
          <w:sz w:val="24"/>
          <w:szCs w:val="24"/>
          <w:lang w:eastAsia="ar-SA"/>
        </w:rPr>
        <w:t xml:space="preserve"> Цей Договір може бути змінено та доповнено за згодою Сторін, а також в інших випадках, передбачених чинним законодавством України, </w:t>
      </w:r>
      <w:r w:rsidRPr="0039025C">
        <w:rPr>
          <w:rFonts w:ascii="Times New Roman" w:hAnsi="Times New Roman" w:cs="Times New Roman"/>
          <w:sz w:val="24"/>
          <w:szCs w:val="24"/>
        </w:rPr>
        <w:t>зокрема на підставі статті 41 частин 5 і 8 Закону України «Про публічні закупівлі».</w:t>
      </w:r>
    </w:p>
    <w:p w14:paraId="573105D4" w14:textId="77777777" w:rsidR="005E20C2" w:rsidRPr="0039025C" w:rsidRDefault="005E20C2" w:rsidP="005E20C2">
      <w:pPr>
        <w:widowControl w:val="0"/>
        <w:numPr>
          <w:ilvl w:val="0"/>
          <w:numId w:val="14"/>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 xml:space="preserve"> Зміни, доповнення до Договору, так само, розірвання Договору оформлюється в письмовій формі, як додаткові угоди та підписуються уповноваженими представниками Сторін.</w:t>
      </w:r>
    </w:p>
    <w:p w14:paraId="0EB984C3" w14:textId="77777777" w:rsidR="005E20C2" w:rsidRPr="0039025C" w:rsidRDefault="005E20C2" w:rsidP="005E20C2">
      <w:pPr>
        <w:widowControl w:val="0"/>
        <w:numPr>
          <w:ilvl w:val="0"/>
          <w:numId w:val="14"/>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 xml:space="preserve">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14:paraId="7E26F225" w14:textId="77777777" w:rsidR="005E20C2" w:rsidRPr="0039025C" w:rsidRDefault="005E20C2" w:rsidP="005E20C2">
      <w:pPr>
        <w:widowControl w:val="0"/>
        <w:numPr>
          <w:ilvl w:val="0"/>
          <w:numId w:val="14"/>
        </w:numPr>
        <w:suppressAutoHyphens/>
        <w:spacing w:after="0" w:line="274" w:lineRule="exact"/>
        <w:jc w:val="both"/>
        <w:rPr>
          <w:rFonts w:ascii="Times New Roman" w:hAnsi="Times New Roman" w:cs="Times New Roman"/>
          <w:sz w:val="24"/>
          <w:szCs w:val="24"/>
        </w:rPr>
      </w:pPr>
      <w:r w:rsidRPr="0039025C">
        <w:rPr>
          <w:rFonts w:ascii="Times New Roman" w:hAnsi="Times New Roman" w:cs="Times New Roman"/>
          <w:sz w:val="24"/>
          <w:szCs w:val="24"/>
        </w:rPr>
        <w:t>У випадку зміни реквізитів (юридична чи фактична адреса, назва, форма власності), Сторона, у якої відбулася така зміна, повинна повідомити про це іншу Сторону протягом 5 (п’яти) календарних днів.</w:t>
      </w:r>
    </w:p>
    <w:p w14:paraId="37247652" w14:textId="77777777" w:rsidR="005E20C2" w:rsidRPr="0039025C" w:rsidRDefault="005E20C2" w:rsidP="005E20C2">
      <w:pPr>
        <w:widowControl w:val="0"/>
        <w:numPr>
          <w:ilvl w:val="0"/>
          <w:numId w:val="14"/>
        </w:numPr>
        <w:suppressAutoHyphens/>
        <w:spacing w:after="0" w:line="240" w:lineRule="auto"/>
        <w:contextualSpacing/>
        <w:jc w:val="both"/>
        <w:rPr>
          <w:rFonts w:ascii="Times New Roman" w:hAnsi="Times New Roman" w:cs="Times New Roman"/>
          <w:sz w:val="24"/>
          <w:szCs w:val="24"/>
        </w:rPr>
      </w:pPr>
      <w:r w:rsidRPr="0039025C">
        <w:rPr>
          <w:rFonts w:ascii="Times New Roman" w:hAnsi="Times New Roman" w:cs="Times New Roman"/>
          <w:sz w:val="24"/>
          <w:szCs w:val="24"/>
        </w:rPr>
        <w:t xml:space="preserve">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14:paraId="0CDBEB74" w14:textId="77777777" w:rsidR="005E20C2" w:rsidRPr="0039025C" w:rsidRDefault="005E20C2" w:rsidP="005E20C2">
      <w:pPr>
        <w:keepNext/>
        <w:keepLines/>
        <w:widowControl w:val="0"/>
        <w:spacing w:after="0" w:line="240" w:lineRule="auto"/>
        <w:ind w:left="142"/>
        <w:contextualSpacing/>
        <w:jc w:val="center"/>
        <w:outlineLvl w:val="2"/>
        <w:rPr>
          <w:rFonts w:ascii="Times New Roman" w:hAnsi="Times New Roman" w:cs="Times New Roman"/>
          <w:b/>
          <w:bCs/>
          <w:sz w:val="24"/>
          <w:szCs w:val="24"/>
        </w:rPr>
      </w:pPr>
      <w:bookmarkStart w:id="12" w:name="bookmark12"/>
      <w:r w:rsidRPr="0039025C">
        <w:rPr>
          <w:rFonts w:ascii="Times New Roman" w:hAnsi="Times New Roman" w:cs="Times New Roman"/>
          <w:b/>
          <w:bCs/>
          <w:sz w:val="24"/>
          <w:szCs w:val="24"/>
        </w:rPr>
        <w:t>12. Додатки до Договору</w:t>
      </w:r>
      <w:bookmarkEnd w:id="12"/>
    </w:p>
    <w:p w14:paraId="6BE47570" w14:textId="77777777" w:rsidR="005E20C2" w:rsidRPr="0039025C" w:rsidRDefault="005E20C2" w:rsidP="005E20C2">
      <w:pPr>
        <w:widowControl w:val="0"/>
        <w:numPr>
          <w:ilvl w:val="0"/>
          <w:numId w:val="15"/>
        </w:numPr>
        <w:tabs>
          <w:tab w:val="left" w:pos="1227"/>
        </w:tabs>
        <w:suppressAutoHyphens/>
        <w:spacing w:after="0" w:line="240" w:lineRule="auto"/>
        <w:contextualSpacing/>
        <w:jc w:val="both"/>
        <w:rPr>
          <w:rFonts w:ascii="Times New Roman" w:hAnsi="Times New Roman" w:cs="Times New Roman"/>
          <w:sz w:val="24"/>
          <w:szCs w:val="24"/>
        </w:rPr>
      </w:pPr>
      <w:r w:rsidRPr="0039025C">
        <w:rPr>
          <w:rFonts w:ascii="Times New Roman" w:hAnsi="Times New Roman" w:cs="Times New Roman"/>
          <w:sz w:val="24"/>
          <w:szCs w:val="24"/>
        </w:rPr>
        <w:t>Невід’ємною частиною Договору є:</w:t>
      </w:r>
    </w:p>
    <w:p w14:paraId="367A41A6" w14:textId="77777777" w:rsidR="005E20C2" w:rsidRPr="0039025C" w:rsidRDefault="005E20C2" w:rsidP="005E20C2">
      <w:pPr>
        <w:widowControl w:val="0"/>
        <w:spacing w:after="0" w:line="240" w:lineRule="auto"/>
        <w:ind w:left="142"/>
        <w:contextualSpacing/>
        <w:jc w:val="both"/>
        <w:rPr>
          <w:rFonts w:ascii="Times New Roman" w:hAnsi="Times New Roman" w:cs="Times New Roman"/>
          <w:sz w:val="24"/>
          <w:szCs w:val="24"/>
        </w:rPr>
      </w:pPr>
      <w:r w:rsidRPr="0039025C">
        <w:rPr>
          <w:rFonts w:ascii="Times New Roman" w:hAnsi="Times New Roman" w:cs="Times New Roman"/>
          <w:sz w:val="24"/>
          <w:szCs w:val="24"/>
        </w:rPr>
        <w:t xml:space="preserve">Додаток № 1 -  Специфікація </w:t>
      </w:r>
    </w:p>
    <w:p w14:paraId="0B354FCE" w14:textId="77777777" w:rsidR="005E20C2" w:rsidRPr="0039025C" w:rsidRDefault="005E20C2" w:rsidP="005E20C2">
      <w:pPr>
        <w:keepNext/>
        <w:keepLines/>
        <w:widowControl w:val="0"/>
        <w:spacing w:after="0" w:line="240" w:lineRule="auto"/>
        <w:ind w:left="284"/>
        <w:contextualSpacing/>
        <w:jc w:val="center"/>
        <w:outlineLvl w:val="2"/>
        <w:rPr>
          <w:rFonts w:ascii="Times New Roman" w:hAnsi="Times New Roman" w:cs="Times New Roman"/>
          <w:b/>
          <w:bCs/>
          <w:sz w:val="24"/>
          <w:szCs w:val="24"/>
        </w:rPr>
      </w:pPr>
      <w:bookmarkStart w:id="13" w:name="bookmark13"/>
      <w:r w:rsidRPr="0039025C">
        <w:rPr>
          <w:rFonts w:ascii="Times New Roman" w:hAnsi="Times New Roman" w:cs="Times New Roman"/>
          <w:b/>
          <w:bCs/>
          <w:sz w:val="24"/>
          <w:szCs w:val="24"/>
        </w:rPr>
        <w:t>13. Місцезнаходження та банківські реквізити Сторін</w:t>
      </w:r>
      <w:bookmarkEnd w:id="13"/>
    </w:p>
    <w:tbl>
      <w:tblPr>
        <w:tblW w:w="5000" w:type="pct"/>
        <w:tblLook w:val="01E0" w:firstRow="1" w:lastRow="1" w:firstColumn="1" w:lastColumn="1" w:noHBand="0" w:noVBand="0"/>
      </w:tblPr>
      <w:tblGrid>
        <w:gridCol w:w="4437"/>
        <w:gridCol w:w="5767"/>
      </w:tblGrid>
      <w:tr w:rsidR="005E20C2" w:rsidRPr="0039025C" w14:paraId="58F4E0D4" w14:textId="77777777" w:rsidTr="00AE078F">
        <w:trPr>
          <w:trHeight w:val="154"/>
        </w:trPr>
        <w:tc>
          <w:tcPr>
            <w:tcW w:w="2174" w:type="pct"/>
          </w:tcPr>
          <w:p w14:paraId="174344CA" w14:textId="77777777" w:rsidR="005E20C2" w:rsidRPr="0039025C" w:rsidRDefault="005E20C2" w:rsidP="00AE078F">
            <w:pPr>
              <w:suppressAutoHyphens/>
              <w:spacing w:after="0" w:line="240" w:lineRule="auto"/>
              <w:jc w:val="center"/>
              <w:rPr>
                <w:rFonts w:ascii="Times New Roman" w:eastAsia="Times New Roman" w:hAnsi="Times New Roman" w:cs="Times New Roman"/>
                <w:b/>
                <w:sz w:val="24"/>
                <w:szCs w:val="24"/>
              </w:rPr>
            </w:pPr>
            <w:r w:rsidRPr="0039025C">
              <w:rPr>
                <w:rFonts w:ascii="Times New Roman" w:eastAsia="Times New Roman" w:hAnsi="Times New Roman" w:cs="Times New Roman"/>
                <w:b/>
                <w:bCs/>
                <w:sz w:val="24"/>
                <w:szCs w:val="24"/>
                <w:shd w:val="clear" w:color="auto" w:fill="FFFFFF"/>
                <w:lang w:eastAsia="uk-UA" w:bidi="uk-UA"/>
              </w:rPr>
              <w:t xml:space="preserve">ПРОДАВЕЦЬ                                                   </w:t>
            </w:r>
          </w:p>
          <w:p w14:paraId="0AB2C0A5"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w:t>
            </w:r>
          </w:p>
          <w:p w14:paraId="06952375"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w:t>
            </w:r>
          </w:p>
          <w:p w14:paraId="227DE4BF"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w:t>
            </w:r>
          </w:p>
          <w:p w14:paraId="52BD316D"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w:t>
            </w:r>
          </w:p>
          <w:p w14:paraId="3F1E0BB9"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w:t>
            </w:r>
          </w:p>
          <w:p w14:paraId="7EB48BF9"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w:t>
            </w:r>
          </w:p>
          <w:p w14:paraId="6F6AD281"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_____________________</w:t>
            </w:r>
          </w:p>
          <w:p w14:paraId="701A9339"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Код _________________</w:t>
            </w:r>
          </w:p>
          <w:p w14:paraId="468EF55B"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Р/р __________________</w:t>
            </w:r>
          </w:p>
          <w:p w14:paraId="75678370"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_____________________</w:t>
            </w:r>
          </w:p>
          <w:p w14:paraId="1F2A68A9"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w:t>
            </w:r>
          </w:p>
          <w:p w14:paraId="38FDD05F"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p>
          <w:p w14:paraId="7C2F9018" w14:textId="77777777" w:rsidR="005E20C2" w:rsidRPr="0039025C" w:rsidRDefault="005E20C2" w:rsidP="00AE078F">
            <w:pPr>
              <w:suppressAutoHyphens/>
              <w:spacing w:after="0" w:line="240" w:lineRule="auto"/>
              <w:jc w:val="both"/>
              <w:rPr>
                <w:rFonts w:ascii="Times New Roman" w:eastAsia="Times New Roman" w:hAnsi="Times New Roman" w:cs="Times New Roman"/>
                <w:b/>
                <w:sz w:val="24"/>
                <w:szCs w:val="24"/>
              </w:rPr>
            </w:pPr>
            <w:r w:rsidRPr="0039025C">
              <w:rPr>
                <w:rFonts w:ascii="Times New Roman" w:eastAsia="Times New Roman" w:hAnsi="Times New Roman" w:cs="Times New Roman"/>
                <w:b/>
                <w:sz w:val="24"/>
                <w:szCs w:val="24"/>
              </w:rPr>
              <w:t xml:space="preserve">Директор </w:t>
            </w:r>
          </w:p>
          <w:p w14:paraId="47B7E2C7"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
                <w:sz w:val="24"/>
                <w:szCs w:val="24"/>
              </w:rPr>
              <w:t>М.П</w:t>
            </w:r>
            <w:r w:rsidRPr="0039025C">
              <w:rPr>
                <w:rFonts w:ascii="Times New Roman" w:eastAsia="Times New Roman" w:hAnsi="Times New Roman" w:cs="Times New Roman"/>
                <w:bCs/>
                <w:sz w:val="24"/>
                <w:szCs w:val="24"/>
              </w:rPr>
              <w:t xml:space="preserve">. </w:t>
            </w:r>
          </w:p>
          <w:p w14:paraId="7483C215" w14:textId="77777777" w:rsidR="005E20C2" w:rsidRPr="0039025C" w:rsidRDefault="005E20C2" w:rsidP="00AE078F">
            <w:pPr>
              <w:suppressAutoHyphens/>
              <w:spacing w:after="0" w:line="240" w:lineRule="auto"/>
              <w:jc w:val="both"/>
              <w:rPr>
                <w:rFonts w:ascii="Times New Roman" w:eastAsia="Times New Roman" w:hAnsi="Times New Roman" w:cs="Times New Roman"/>
                <w:sz w:val="24"/>
                <w:szCs w:val="24"/>
              </w:rPr>
            </w:pPr>
          </w:p>
        </w:tc>
        <w:tc>
          <w:tcPr>
            <w:tcW w:w="2826" w:type="pct"/>
          </w:tcPr>
          <w:p w14:paraId="7DB99F01" w14:textId="77777777" w:rsidR="005E20C2" w:rsidRPr="0039025C" w:rsidRDefault="005E20C2" w:rsidP="00AE078F">
            <w:pPr>
              <w:suppressAutoHyphens/>
              <w:spacing w:after="0" w:line="276" w:lineRule="auto"/>
              <w:ind w:right="-108"/>
              <w:rPr>
                <w:rFonts w:ascii="Times New Roman" w:eastAsia="Times New Roman" w:hAnsi="Times New Roman" w:cs="Times New Roman"/>
                <w:b/>
                <w:bCs/>
                <w:sz w:val="24"/>
                <w:szCs w:val="24"/>
                <w:lang w:eastAsia="ar-SA"/>
              </w:rPr>
            </w:pPr>
            <w:r w:rsidRPr="0039025C">
              <w:rPr>
                <w:rFonts w:ascii="Times New Roman" w:eastAsia="Times New Roman" w:hAnsi="Times New Roman" w:cs="Times New Roman"/>
                <w:b/>
                <w:bCs/>
                <w:sz w:val="24"/>
                <w:szCs w:val="24"/>
                <w:shd w:val="clear" w:color="auto" w:fill="FFFFFF"/>
                <w:lang w:eastAsia="uk-UA" w:bidi="uk-UA"/>
              </w:rPr>
              <w:t>ПОКУПЕЦЬ</w:t>
            </w:r>
          </w:p>
          <w:p w14:paraId="5515E179" w14:textId="77777777" w:rsidR="005E20C2" w:rsidRPr="0039025C" w:rsidRDefault="005E20C2" w:rsidP="00AE078F">
            <w:pPr>
              <w:suppressAutoHyphens/>
              <w:spacing w:after="0" w:line="276" w:lineRule="auto"/>
              <w:ind w:right="-108"/>
              <w:rPr>
                <w:rFonts w:ascii="Times New Roman" w:eastAsia="Times New Roman" w:hAnsi="Times New Roman" w:cs="Times New Roman"/>
                <w:b/>
                <w:bCs/>
                <w:sz w:val="24"/>
                <w:szCs w:val="24"/>
                <w:lang w:eastAsia="ar-SA"/>
              </w:rPr>
            </w:pPr>
            <w:r w:rsidRPr="0039025C">
              <w:rPr>
                <w:rFonts w:ascii="Times New Roman" w:eastAsia="Times New Roman" w:hAnsi="Times New Roman" w:cs="Times New Roman"/>
                <w:b/>
                <w:bCs/>
                <w:sz w:val="24"/>
                <w:szCs w:val="24"/>
                <w:lang w:eastAsia="ar-SA"/>
              </w:rPr>
              <w:t xml:space="preserve">Спеціалізована школа І-ІІІ ступенів № 301 імені Ярослава Мудрого з поглибленим вивченням англійської мови Деснянського району міста Києва </w:t>
            </w:r>
          </w:p>
          <w:p w14:paraId="4377BF64" w14:textId="77777777" w:rsidR="005E20C2" w:rsidRPr="0039025C" w:rsidRDefault="005E20C2" w:rsidP="00AE078F">
            <w:pPr>
              <w:suppressAutoHyphens/>
              <w:spacing w:after="0" w:line="240" w:lineRule="auto"/>
              <w:contextualSpacing/>
              <w:rPr>
                <w:rFonts w:ascii="Times New Roman" w:eastAsia="Times New Roman" w:hAnsi="Times New Roman" w:cs="Times New Roman"/>
                <w:sz w:val="24"/>
                <w:szCs w:val="24"/>
                <w:shd w:val="clear" w:color="auto" w:fill="FFFFFF"/>
                <w:lang w:eastAsia="ar-SA"/>
              </w:rPr>
            </w:pPr>
            <w:r w:rsidRPr="0039025C">
              <w:rPr>
                <w:rFonts w:ascii="Times New Roman" w:eastAsia="Times New Roman" w:hAnsi="Times New Roman" w:cs="Times New Roman"/>
                <w:sz w:val="24"/>
                <w:szCs w:val="24"/>
                <w:shd w:val="clear" w:color="auto" w:fill="FFFFFF"/>
                <w:lang w:eastAsia="ar-SA"/>
              </w:rPr>
              <w:t xml:space="preserve">02232, м. Київ, </w:t>
            </w:r>
          </w:p>
          <w:p w14:paraId="63F63066" w14:textId="77777777" w:rsidR="005E20C2" w:rsidRPr="0039025C" w:rsidRDefault="005E20C2" w:rsidP="00AE078F">
            <w:pPr>
              <w:suppressAutoHyphens/>
              <w:spacing w:after="0" w:line="240" w:lineRule="auto"/>
              <w:contextualSpacing/>
              <w:rPr>
                <w:rFonts w:ascii="Times New Roman" w:eastAsia="Times New Roman" w:hAnsi="Times New Roman" w:cs="Times New Roman"/>
                <w:sz w:val="24"/>
                <w:szCs w:val="24"/>
                <w:shd w:val="clear" w:color="auto" w:fill="FFFFFF"/>
                <w:lang w:eastAsia="ar-SA"/>
              </w:rPr>
            </w:pPr>
            <w:proofErr w:type="spellStart"/>
            <w:r w:rsidRPr="0039025C">
              <w:rPr>
                <w:rFonts w:ascii="Times New Roman" w:eastAsia="Times New Roman" w:hAnsi="Times New Roman" w:cs="Times New Roman"/>
                <w:sz w:val="24"/>
                <w:szCs w:val="24"/>
                <w:shd w:val="clear" w:color="auto" w:fill="FFFFFF"/>
                <w:lang w:eastAsia="ar-SA"/>
              </w:rPr>
              <w:t>просп</w:t>
            </w:r>
            <w:proofErr w:type="spellEnd"/>
            <w:r w:rsidRPr="0039025C">
              <w:rPr>
                <w:rFonts w:ascii="Times New Roman" w:hAnsi="Times New Roman" w:cs="Times New Roman"/>
                <w:bCs/>
                <w:sz w:val="24"/>
                <w:szCs w:val="24"/>
              </w:rPr>
              <w:t>. Червоної Калини</w:t>
            </w:r>
            <w:r w:rsidRPr="0039025C">
              <w:rPr>
                <w:rFonts w:ascii="Times New Roman" w:eastAsia="Times New Roman" w:hAnsi="Times New Roman" w:cs="Times New Roman"/>
                <w:bCs/>
                <w:sz w:val="24"/>
                <w:szCs w:val="24"/>
                <w:shd w:val="clear" w:color="auto" w:fill="FFFFFF"/>
                <w:lang w:eastAsia="ar-SA"/>
              </w:rPr>
              <w:t>,</w:t>
            </w:r>
            <w:r w:rsidRPr="0039025C">
              <w:rPr>
                <w:rFonts w:ascii="Times New Roman" w:eastAsia="Times New Roman" w:hAnsi="Times New Roman" w:cs="Times New Roman"/>
                <w:sz w:val="24"/>
                <w:szCs w:val="24"/>
                <w:shd w:val="clear" w:color="auto" w:fill="FFFFFF"/>
                <w:lang w:eastAsia="ar-SA"/>
              </w:rPr>
              <w:t xml:space="preserve"> 93-В </w:t>
            </w:r>
          </w:p>
          <w:p w14:paraId="76ABA76C" w14:textId="77777777" w:rsidR="005E20C2" w:rsidRPr="0039025C" w:rsidRDefault="005E20C2" w:rsidP="00AE078F">
            <w:pPr>
              <w:suppressAutoHyphens/>
              <w:spacing w:after="0" w:line="240" w:lineRule="auto"/>
              <w:ind w:hanging="11"/>
              <w:contextualSpacing/>
              <w:rPr>
                <w:rFonts w:ascii="Times New Roman" w:eastAsia="Times New Roman" w:hAnsi="Times New Roman" w:cs="Times New Roman"/>
                <w:sz w:val="24"/>
                <w:szCs w:val="24"/>
                <w:lang w:eastAsia="ar-SA"/>
              </w:rPr>
            </w:pPr>
            <w:r w:rsidRPr="0039025C">
              <w:rPr>
                <w:rFonts w:ascii="Times New Roman" w:eastAsia="Times New Roman" w:hAnsi="Times New Roman" w:cs="Times New Roman"/>
                <w:sz w:val="24"/>
                <w:szCs w:val="24"/>
                <w:lang w:eastAsia="ar-SA"/>
              </w:rPr>
              <w:t xml:space="preserve">Код ЄДРПОУ 22934708 </w:t>
            </w:r>
          </w:p>
          <w:p w14:paraId="3242C96E" w14:textId="77777777" w:rsidR="005E20C2" w:rsidRPr="0039025C" w:rsidRDefault="005E20C2" w:rsidP="00AE078F">
            <w:pPr>
              <w:suppressAutoHyphens/>
              <w:spacing w:after="0" w:line="240" w:lineRule="auto"/>
              <w:ind w:hanging="11"/>
              <w:contextualSpacing/>
              <w:rPr>
                <w:rFonts w:ascii="Times New Roman" w:eastAsia="Times New Roman" w:hAnsi="Times New Roman" w:cs="Times New Roman"/>
                <w:sz w:val="24"/>
                <w:szCs w:val="24"/>
                <w:lang w:eastAsia="ar-SA"/>
              </w:rPr>
            </w:pPr>
            <w:r w:rsidRPr="0039025C">
              <w:rPr>
                <w:rFonts w:ascii="Times New Roman" w:eastAsia="Times New Roman" w:hAnsi="Times New Roman" w:cs="Times New Roman"/>
                <w:sz w:val="24"/>
                <w:szCs w:val="24"/>
                <w:lang w:eastAsia="ar-SA"/>
              </w:rPr>
              <w:t xml:space="preserve">р/р  UA898201720344240003000020677 </w:t>
            </w:r>
          </w:p>
          <w:p w14:paraId="473649B7" w14:textId="77777777" w:rsidR="005E20C2" w:rsidRPr="0039025C" w:rsidRDefault="005E20C2" w:rsidP="00AE078F">
            <w:pPr>
              <w:suppressAutoHyphens/>
              <w:spacing w:after="0" w:line="240" w:lineRule="auto"/>
              <w:ind w:hanging="11"/>
              <w:contextualSpacing/>
              <w:rPr>
                <w:rFonts w:ascii="Times New Roman" w:eastAsia="Times New Roman" w:hAnsi="Times New Roman" w:cs="Times New Roman"/>
                <w:sz w:val="24"/>
                <w:szCs w:val="24"/>
                <w:lang w:eastAsia="ar-SA"/>
              </w:rPr>
            </w:pPr>
            <w:r w:rsidRPr="0039025C">
              <w:rPr>
                <w:rFonts w:ascii="Times New Roman" w:eastAsia="Times New Roman" w:hAnsi="Times New Roman" w:cs="Times New Roman"/>
                <w:sz w:val="24"/>
                <w:szCs w:val="24"/>
                <w:lang w:eastAsia="ar-SA"/>
              </w:rPr>
              <w:t xml:space="preserve"> в </w:t>
            </w:r>
            <w:proofErr w:type="spellStart"/>
            <w:r w:rsidRPr="0039025C">
              <w:rPr>
                <w:rFonts w:ascii="Times New Roman" w:eastAsia="Times New Roman" w:hAnsi="Times New Roman" w:cs="Times New Roman"/>
                <w:sz w:val="24"/>
                <w:szCs w:val="24"/>
                <w:lang w:eastAsia="ar-SA"/>
              </w:rPr>
              <w:t>Держказначейська</w:t>
            </w:r>
            <w:proofErr w:type="spellEnd"/>
            <w:r w:rsidRPr="0039025C">
              <w:rPr>
                <w:rFonts w:ascii="Times New Roman" w:eastAsia="Times New Roman" w:hAnsi="Times New Roman" w:cs="Times New Roman"/>
                <w:sz w:val="24"/>
                <w:szCs w:val="24"/>
                <w:lang w:eastAsia="ar-SA"/>
              </w:rPr>
              <w:t xml:space="preserve"> служба України, м. Київ</w:t>
            </w:r>
          </w:p>
          <w:p w14:paraId="08B6D9A2" w14:textId="77777777" w:rsidR="005E20C2" w:rsidRPr="0039025C" w:rsidRDefault="005E20C2" w:rsidP="00AE078F">
            <w:pPr>
              <w:suppressAutoHyphens/>
              <w:spacing w:after="0" w:line="240" w:lineRule="auto"/>
              <w:contextualSpacing/>
              <w:rPr>
                <w:rFonts w:ascii="Times New Roman" w:eastAsia="Times New Roman" w:hAnsi="Times New Roman" w:cs="Times New Roman"/>
                <w:bCs/>
                <w:sz w:val="24"/>
                <w:szCs w:val="24"/>
                <w:lang w:eastAsia="ar-SA"/>
              </w:rPr>
            </w:pPr>
            <w:proofErr w:type="spellStart"/>
            <w:r w:rsidRPr="0039025C">
              <w:rPr>
                <w:rFonts w:ascii="Times New Roman" w:eastAsia="Times New Roman" w:hAnsi="Times New Roman" w:cs="Times New Roman"/>
                <w:sz w:val="24"/>
                <w:szCs w:val="24"/>
                <w:lang w:eastAsia="ar-SA"/>
              </w:rPr>
              <w:t>тел</w:t>
            </w:r>
            <w:proofErr w:type="spellEnd"/>
            <w:r w:rsidRPr="0039025C">
              <w:rPr>
                <w:rFonts w:ascii="Times New Roman" w:eastAsia="Times New Roman" w:hAnsi="Times New Roman" w:cs="Times New Roman"/>
                <w:sz w:val="24"/>
                <w:szCs w:val="24"/>
                <w:lang w:eastAsia="ar-SA"/>
              </w:rPr>
              <w:t xml:space="preserve">. (044) </w:t>
            </w:r>
            <w:r w:rsidRPr="0039025C">
              <w:rPr>
                <w:rFonts w:ascii="Times New Roman" w:eastAsia="Times New Roman" w:hAnsi="Times New Roman" w:cs="Times New Roman"/>
                <w:bCs/>
                <w:sz w:val="24"/>
                <w:szCs w:val="24"/>
                <w:lang w:eastAsia="ar-SA"/>
              </w:rPr>
              <w:t> 5300691</w:t>
            </w:r>
          </w:p>
          <w:p w14:paraId="69C7E1C2" w14:textId="77777777" w:rsidR="005E20C2" w:rsidRPr="0039025C" w:rsidRDefault="005E20C2" w:rsidP="00AE078F">
            <w:pPr>
              <w:suppressAutoHyphens/>
              <w:spacing w:after="0" w:line="276" w:lineRule="auto"/>
              <w:rPr>
                <w:rFonts w:ascii="Times New Roman" w:eastAsia="Times New Roman" w:hAnsi="Times New Roman" w:cs="Times New Roman"/>
                <w:b/>
                <w:sz w:val="24"/>
                <w:szCs w:val="24"/>
                <w:lang w:eastAsia="ar-SA"/>
              </w:rPr>
            </w:pPr>
          </w:p>
          <w:p w14:paraId="342CBB60" w14:textId="77777777" w:rsidR="005E20C2" w:rsidRPr="0039025C" w:rsidRDefault="005E20C2" w:rsidP="00AE078F">
            <w:pPr>
              <w:suppressAutoHyphens/>
              <w:spacing w:after="0" w:line="276" w:lineRule="auto"/>
              <w:rPr>
                <w:rFonts w:ascii="Times New Roman" w:eastAsia="Times New Roman" w:hAnsi="Times New Roman" w:cs="Times New Roman"/>
                <w:b/>
                <w:sz w:val="24"/>
                <w:szCs w:val="24"/>
                <w:lang w:eastAsia="ar-SA"/>
              </w:rPr>
            </w:pPr>
          </w:p>
          <w:p w14:paraId="331D1AEE" w14:textId="77777777" w:rsidR="005E20C2" w:rsidRPr="0039025C" w:rsidRDefault="005E20C2" w:rsidP="00AE078F">
            <w:pPr>
              <w:suppressAutoHyphens/>
              <w:spacing w:after="0" w:line="276" w:lineRule="auto"/>
              <w:rPr>
                <w:rFonts w:ascii="Times New Roman" w:eastAsia="Times New Roman" w:hAnsi="Times New Roman" w:cs="Times New Roman"/>
                <w:sz w:val="24"/>
                <w:szCs w:val="24"/>
                <w:lang w:eastAsia="ar-SA"/>
              </w:rPr>
            </w:pPr>
            <w:r w:rsidRPr="0039025C">
              <w:rPr>
                <w:rFonts w:ascii="Times New Roman" w:eastAsia="Times New Roman" w:hAnsi="Times New Roman" w:cs="Times New Roman"/>
                <w:b/>
                <w:sz w:val="24"/>
                <w:szCs w:val="24"/>
                <w:lang w:eastAsia="ar-SA"/>
              </w:rPr>
              <w:t xml:space="preserve">Директор                          </w:t>
            </w:r>
            <w:r w:rsidRPr="0039025C">
              <w:rPr>
                <w:rFonts w:ascii="Times New Roman" w:eastAsia="Times New Roman" w:hAnsi="Times New Roman" w:cs="Times New Roman"/>
                <w:sz w:val="24"/>
                <w:szCs w:val="24"/>
                <w:lang w:eastAsia="ar-SA"/>
              </w:rPr>
              <w:t xml:space="preserve">Антонюк В.О.    </w:t>
            </w:r>
          </w:p>
          <w:p w14:paraId="7E9EFA1E" w14:textId="77777777" w:rsidR="005E20C2" w:rsidRPr="0039025C" w:rsidRDefault="005E20C2" w:rsidP="00AE078F">
            <w:pPr>
              <w:suppressAutoHyphens/>
              <w:spacing w:after="0" w:line="276" w:lineRule="auto"/>
              <w:rPr>
                <w:rFonts w:ascii="Times New Roman" w:eastAsia="Times New Roman" w:hAnsi="Times New Roman" w:cs="Times New Roman"/>
                <w:bCs/>
                <w:sz w:val="24"/>
                <w:szCs w:val="24"/>
                <w:lang w:eastAsia="ar-SA"/>
              </w:rPr>
            </w:pPr>
            <w:r w:rsidRPr="0039025C">
              <w:rPr>
                <w:rFonts w:ascii="Times New Roman" w:eastAsia="Times New Roman" w:hAnsi="Times New Roman" w:cs="Times New Roman"/>
                <w:sz w:val="24"/>
                <w:szCs w:val="24"/>
                <w:lang w:eastAsia="ar-SA"/>
              </w:rPr>
              <w:t>М.П.</w:t>
            </w:r>
          </w:p>
          <w:p w14:paraId="33EE530D" w14:textId="77777777" w:rsidR="005E20C2" w:rsidRPr="0039025C" w:rsidRDefault="005E20C2" w:rsidP="00AE078F">
            <w:pPr>
              <w:suppressAutoHyphens/>
              <w:spacing w:after="0" w:line="276" w:lineRule="auto"/>
              <w:rPr>
                <w:rFonts w:ascii="Times New Roman" w:eastAsia="Times New Roman" w:hAnsi="Times New Roman" w:cs="Times New Roman"/>
                <w:bCs/>
                <w:sz w:val="24"/>
                <w:szCs w:val="24"/>
                <w:lang w:eastAsia="ar-SA"/>
              </w:rPr>
            </w:pPr>
          </w:p>
        </w:tc>
      </w:tr>
    </w:tbl>
    <w:p w14:paraId="45620D51" w14:textId="77777777" w:rsidR="005E20C2" w:rsidRPr="0039025C" w:rsidRDefault="005E20C2" w:rsidP="005E20C2">
      <w:pPr>
        <w:widowControl w:val="0"/>
        <w:spacing w:after="0" w:line="240" w:lineRule="auto"/>
        <w:ind w:right="620"/>
        <w:contextualSpacing/>
        <w:jc w:val="right"/>
        <w:rPr>
          <w:rFonts w:ascii="Times New Roman" w:hAnsi="Times New Roman" w:cs="Times New Roman"/>
          <w:b/>
          <w:bCs/>
          <w:sz w:val="24"/>
          <w:szCs w:val="24"/>
        </w:rPr>
      </w:pPr>
    </w:p>
    <w:p w14:paraId="5DA5B045" w14:textId="77777777" w:rsidR="005E20C2" w:rsidRPr="0039025C" w:rsidRDefault="005E20C2" w:rsidP="005E20C2">
      <w:pPr>
        <w:rPr>
          <w:rFonts w:ascii="Times New Roman" w:hAnsi="Times New Roman" w:cs="Times New Roman"/>
          <w:b/>
          <w:bCs/>
          <w:sz w:val="24"/>
          <w:szCs w:val="24"/>
        </w:rPr>
      </w:pPr>
      <w:r w:rsidRPr="0039025C">
        <w:rPr>
          <w:rFonts w:ascii="Times New Roman" w:hAnsi="Times New Roman" w:cs="Times New Roman"/>
          <w:b/>
          <w:bCs/>
          <w:sz w:val="24"/>
          <w:szCs w:val="24"/>
        </w:rPr>
        <w:br w:type="page"/>
      </w:r>
    </w:p>
    <w:p w14:paraId="38682AB9" w14:textId="77777777" w:rsidR="005E20C2" w:rsidRPr="0039025C" w:rsidRDefault="005E20C2" w:rsidP="005E20C2">
      <w:pPr>
        <w:widowControl w:val="0"/>
        <w:spacing w:after="0" w:line="240" w:lineRule="auto"/>
        <w:ind w:right="620"/>
        <w:contextualSpacing/>
        <w:jc w:val="right"/>
        <w:rPr>
          <w:rFonts w:ascii="Times New Roman" w:hAnsi="Times New Roman" w:cs="Times New Roman"/>
          <w:b/>
          <w:bCs/>
          <w:sz w:val="24"/>
          <w:szCs w:val="24"/>
        </w:rPr>
      </w:pPr>
      <w:r w:rsidRPr="0039025C">
        <w:rPr>
          <w:rFonts w:ascii="Times New Roman" w:hAnsi="Times New Roman" w:cs="Times New Roman"/>
          <w:b/>
          <w:bCs/>
          <w:sz w:val="24"/>
          <w:szCs w:val="24"/>
        </w:rPr>
        <w:lastRenderedPageBreak/>
        <w:t>Додаток 1</w:t>
      </w:r>
    </w:p>
    <w:p w14:paraId="0F3BC504" w14:textId="77777777" w:rsidR="005E20C2" w:rsidRPr="0039025C" w:rsidRDefault="005E20C2" w:rsidP="005E20C2">
      <w:pPr>
        <w:widowControl w:val="0"/>
        <w:spacing w:after="0" w:line="240" w:lineRule="auto"/>
        <w:ind w:right="620"/>
        <w:contextualSpacing/>
        <w:jc w:val="right"/>
        <w:rPr>
          <w:rFonts w:ascii="Times New Roman" w:hAnsi="Times New Roman" w:cs="Times New Roman"/>
          <w:b/>
          <w:bCs/>
          <w:sz w:val="24"/>
          <w:szCs w:val="24"/>
        </w:rPr>
      </w:pPr>
      <w:r w:rsidRPr="0039025C">
        <w:rPr>
          <w:rFonts w:ascii="Times New Roman" w:hAnsi="Times New Roman" w:cs="Times New Roman"/>
          <w:b/>
          <w:bCs/>
          <w:sz w:val="24"/>
          <w:szCs w:val="24"/>
        </w:rPr>
        <w:t>до договору № ___</w:t>
      </w:r>
    </w:p>
    <w:p w14:paraId="0301DAB6" w14:textId="77777777" w:rsidR="005E20C2" w:rsidRPr="0039025C" w:rsidRDefault="005E20C2" w:rsidP="005E20C2">
      <w:pPr>
        <w:widowControl w:val="0"/>
        <w:spacing w:after="0" w:line="240" w:lineRule="auto"/>
        <w:ind w:right="620"/>
        <w:contextualSpacing/>
        <w:jc w:val="right"/>
        <w:rPr>
          <w:rFonts w:ascii="Times New Roman" w:hAnsi="Times New Roman" w:cs="Times New Roman"/>
          <w:b/>
          <w:bCs/>
          <w:sz w:val="24"/>
          <w:szCs w:val="24"/>
        </w:rPr>
      </w:pPr>
      <w:r w:rsidRPr="0039025C">
        <w:rPr>
          <w:rFonts w:ascii="Times New Roman" w:hAnsi="Times New Roman" w:cs="Times New Roman"/>
          <w:b/>
          <w:bCs/>
          <w:sz w:val="24"/>
          <w:szCs w:val="24"/>
        </w:rPr>
        <w:t>від _____________202</w:t>
      </w:r>
      <w:r>
        <w:rPr>
          <w:rFonts w:ascii="Times New Roman" w:hAnsi="Times New Roman" w:cs="Times New Roman"/>
          <w:b/>
          <w:bCs/>
          <w:sz w:val="24"/>
          <w:szCs w:val="24"/>
        </w:rPr>
        <w:t>4</w:t>
      </w:r>
      <w:r w:rsidRPr="0039025C">
        <w:rPr>
          <w:rFonts w:ascii="Times New Roman" w:hAnsi="Times New Roman" w:cs="Times New Roman"/>
          <w:b/>
          <w:bCs/>
          <w:sz w:val="24"/>
          <w:szCs w:val="24"/>
        </w:rPr>
        <w:t xml:space="preserve"> </w:t>
      </w:r>
    </w:p>
    <w:p w14:paraId="0F841A93" w14:textId="77777777" w:rsidR="005E20C2" w:rsidRPr="00D22432" w:rsidRDefault="005E20C2" w:rsidP="005E20C2">
      <w:pPr>
        <w:widowControl w:val="0"/>
        <w:spacing w:after="0" w:line="240" w:lineRule="auto"/>
        <w:ind w:right="620"/>
        <w:contextualSpacing/>
        <w:jc w:val="center"/>
        <w:rPr>
          <w:rFonts w:ascii="Times New Roman" w:hAnsi="Times New Roman" w:cs="Times New Roman"/>
          <w:b/>
          <w:bCs/>
          <w:sz w:val="24"/>
          <w:szCs w:val="24"/>
        </w:rPr>
      </w:pPr>
      <w:r w:rsidRPr="00D22432">
        <w:rPr>
          <w:rFonts w:ascii="Times New Roman" w:hAnsi="Times New Roman" w:cs="Times New Roman"/>
          <w:b/>
          <w:bCs/>
          <w:sz w:val="24"/>
          <w:szCs w:val="24"/>
        </w:rPr>
        <w:t>СПЕЦИФІКАЦІЯ</w:t>
      </w:r>
    </w:p>
    <w:p w14:paraId="59FC33B2" w14:textId="77777777" w:rsidR="005E20C2" w:rsidRPr="00D22432" w:rsidRDefault="005E20C2" w:rsidP="005E20C2">
      <w:pPr>
        <w:widowControl w:val="0"/>
        <w:spacing w:after="0" w:line="240" w:lineRule="auto"/>
        <w:ind w:right="620"/>
        <w:contextualSpacing/>
        <w:jc w:val="center"/>
        <w:rPr>
          <w:rFonts w:ascii="Times New Roman" w:hAnsi="Times New Roman" w:cs="Times New Roman"/>
          <w:b/>
          <w:bCs/>
          <w:sz w:val="24"/>
          <w:szCs w:val="24"/>
        </w:rPr>
      </w:pPr>
    </w:p>
    <w:tbl>
      <w:tblPr>
        <w:tblpPr w:leftFromText="180" w:rightFromText="180" w:vertAnchor="text" w:horzAnchor="margin" w:tblpY="103"/>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3"/>
        <w:gridCol w:w="987"/>
        <w:gridCol w:w="1276"/>
        <w:gridCol w:w="1848"/>
        <w:gridCol w:w="1314"/>
      </w:tblGrid>
      <w:tr w:rsidR="005E20C2" w:rsidRPr="00D22432" w14:paraId="358BC2DE" w14:textId="77777777" w:rsidTr="00AE078F">
        <w:trPr>
          <w:trHeight w:val="946"/>
        </w:trPr>
        <w:tc>
          <w:tcPr>
            <w:tcW w:w="4253" w:type="dxa"/>
            <w:tcBorders>
              <w:top w:val="single" w:sz="4" w:space="0" w:color="auto"/>
              <w:left w:val="single" w:sz="4" w:space="0" w:color="auto"/>
              <w:bottom w:val="single" w:sz="4" w:space="0" w:color="auto"/>
              <w:right w:val="single" w:sz="4" w:space="0" w:color="auto"/>
            </w:tcBorders>
          </w:tcPr>
          <w:p w14:paraId="3B5819A4" w14:textId="77777777" w:rsidR="005E20C2" w:rsidRPr="00D22432" w:rsidRDefault="005E20C2" w:rsidP="00AE078F">
            <w:pPr>
              <w:tabs>
                <w:tab w:val="left" w:pos="3990"/>
              </w:tabs>
              <w:suppressAutoHyphens/>
              <w:spacing w:after="0" w:line="276" w:lineRule="auto"/>
              <w:jc w:val="center"/>
              <w:outlineLvl w:val="0"/>
              <w:rPr>
                <w:rFonts w:ascii="Times New Roman" w:eastAsia="Times New Roman" w:hAnsi="Times New Roman" w:cs="Times New Roman"/>
                <w:b/>
                <w:bCs/>
                <w:lang w:eastAsia="ar-SA"/>
              </w:rPr>
            </w:pPr>
            <w:r w:rsidRPr="00D22432">
              <w:rPr>
                <w:rFonts w:ascii="Times New Roman" w:eastAsia="Times New Roman" w:hAnsi="Times New Roman" w:cs="Times New Roman"/>
                <w:b/>
                <w:bCs/>
                <w:lang w:eastAsia="ar-SA"/>
              </w:rPr>
              <w:t>Найменування продукції</w:t>
            </w:r>
          </w:p>
        </w:tc>
        <w:tc>
          <w:tcPr>
            <w:tcW w:w="987" w:type="dxa"/>
            <w:tcBorders>
              <w:top w:val="single" w:sz="4" w:space="0" w:color="auto"/>
              <w:left w:val="single" w:sz="4" w:space="0" w:color="auto"/>
              <w:bottom w:val="single" w:sz="4" w:space="0" w:color="auto"/>
              <w:right w:val="single" w:sz="4" w:space="0" w:color="auto"/>
            </w:tcBorders>
          </w:tcPr>
          <w:p w14:paraId="3DDC8A96" w14:textId="77777777" w:rsidR="005E20C2" w:rsidRPr="00D22432" w:rsidRDefault="005E20C2" w:rsidP="00AE078F">
            <w:pPr>
              <w:tabs>
                <w:tab w:val="left" w:pos="3990"/>
              </w:tabs>
              <w:suppressAutoHyphens/>
              <w:spacing w:after="0" w:line="276" w:lineRule="auto"/>
              <w:jc w:val="center"/>
              <w:outlineLvl w:val="0"/>
              <w:rPr>
                <w:rFonts w:ascii="Times New Roman" w:eastAsia="Times New Roman" w:hAnsi="Times New Roman" w:cs="Times New Roman"/>
                <w:b/>
                <w:bCs/>
                <w:lang w:eastAsia="ar-SA"/>
              </w:rPr>
            </w:pPr>
            <w:r w:rsidRPr="00D22432">
              <w:rPr>
                <w:rFonts w:ascii="Times New Roman" w:eastAsia="Times New Roman" w:hAnsi="Times New Roman" w:cs="Times New Roman"/>
                <w:b/>
                <w:bCs/>
                <w:lang w:eastAsia="ar-SA"/>
              </w:rPr>
              <w:t>К-ть</w:t>
            </w:r>
          </w:p>
        </w:tc>
        <w:tc>
          <w:tcPr>
            <w:tcW w:w="1276" w:type="dxa"/>
            <w:tcBorders>
              <w:top w:val="single" w:sz="4" w:space="0" w:color="auto"/>
              <w:left w:val="single" w:sz="4" w:space="0" w:color="auto"/>
              <w:bottom w:val="single" w:sz="4" w:space="0" w:color="auto"/>
              <w:right w:val="single" w:sz="4" w:space="0" w:color="auto"/>
            </w:tcBorders>
          </w:tcPr>
          <w:p w14:paraId="50BD6672" w14:textId="77777777" w:rsidR="005E20C2" w:rsidRPr="00D22432" w:rsidRDefault="005E20C2" w:rsidP="00AE078F">
            <w:pPr>
              <w:tabs>
                <w:tab w:val="left" w:pos="3990"/>
              </w:tabs>
              <w:suppressAutoHyphens/>
              <w:spacing w:after="0" w:line="276" w:lineRule="auto"/>
              <w:jc w:val="center"/>
              <w:outlineLvl w:val="0"/>
              <w:rPr>
                <w:rFonts w:ascii="Times New Roman" w:eastAsia="Times New Roman" w:hAnsi="Times New Roman" w:cs="Times New Roman"/>
                <w:b/>
                <w:bCs/>
                <w:lang w:eastAsia="ar-SA"/>
              </w:rPr>
            </w:pPr>
            <w:r w:rsidRPr="00D22432">
              <w:rPr>
                <w:rFonts w:ascii="Times New Roman" w:eastAsia="Times New Roman" w:hAnsi="Times New Roman" w:cs="Times New Roman"/>
                <w:b/>
                <w:bCs/>
                <w:lang w:eastAsia="ar-SA"/>
              </w:rPr>
              <w:t xml:space="preserve">Од. </w:t>
            </w:r>
            <w:proofErr w:type="spellStart"/>
            <w:r w:rsidRPr="00D22432">
              <w:rPr>
                <w:rFonts w:ascii="Times New Roman" w:eastAsia="Times New Roman" w:hAnsi="Times New Roman" w:cs="Times New Roman"/>
                <w:b/>
                <w:bCs/>
                <w:lang w:eastAsia="ar-SA"/>
              </w:rPr>
              <w:t>вим</w:t>
            </w:r>
            <w:proofErr w:type="spellEnd"/>
            <w:r w:rsidRPr="00D22432">
              <w:rPr>
                <w:rFonts w:ascii="Times New Roman" w:eastAsia="Times New Roman" w:hAnsi="Times New Roman" w:cs="Times New Roman"/>
                <w:b/>
                <w:bCs/>
                <w:lang w:eastAsia="ar-SA"/>
              </w:rPr>
              <w:t>.</w:t>
            </w:r>
          </w:p>
        </w:tc>
        <w:tc>
          <w:tcPr>
            <w:tcW w:w="1848" w:type="dxa"/>
            <w:tcBorders>
              <w:top w:val="single" w:sz="4" w:space="0" w:color="auto"/>
              <w:left w:val="single" w:sz="4" w:space="0" w:color="auto"/>
              <w:bottom w:val="single" w:sz="4" w:space="0" w:color="auto"/>
              <w:right w:val="single" w:sz="4" w:space="0" w:color="auto"/>
            </w:tcBorders>
          </w:tcPr>
          <w:p w14:paraId="0D1007F9" w14:textId="510DE157" w:rsidR="005E20C2" w:rsidRPr="00D22432" w:rsidRDefault="005E20C2" w:rsidP="00AE078F">
            <w:pPr>
              <w:tabs>
                <w:tab w:val="left" w:pos="3990"/>
              </w:tabs>
              <w:suppressAutoHyphens/>
              <w:spacing w:after="0" w:line="276" w:lineRule="auto"/>
              <w:jc w:val="center"/>
              <w:outlineLvl w:val="0"/>
              <w:rPr>
                <w:rFonts w:ascii="Times New Roman" w:eastAsia="Times New Roman" w:hAnsi="Times New Roman" w:cs="Times New Roman"/>
                <w:b/>
                <w:bCs/>
                <w:lang w:eastAsia="ar-SA"/>
              </w:rPr>
            </w:pPr>
            <w:r w:rsidRPr="00D22432">
              <w:rPr>
                <w:rFonts w:ascii="Times New Roman" w:eastAsia="Times New Roman" w:hAnsi="Times New Roman" w:cs="Times New Roman"/>
                <w:b/>
                <w:bCs/>
                <w:lang w:eastAsia="ar-SA"/>
              </w:rPr>
              <w:t xml:space="preserve">Ціна за од/ грн з </w:t>
            </w:r>
            <w:r>
              <w:rPr>
                <w:rFonts w:ascii="Times New Roman" w:eastAsia="Times New Roman" w:hAnsi="Times New Roman" w:cs="Times New Roman"/>
                <w:b/>
                <w:bCs/>
                <w:lang w:eastAsia="ar-SA"/>
              </w:rPr>
              <w:t xml:space="preserve">чи без </w:t>
            </w:r>
            <w:r w:rsidRPr="00D22432">
              <w:rPr>
                <w:rFonts w:ascii="Times New Roman" w:eastAsia="Times New Roman" w:hAnsi="Times New Roman" w:cs="Times New Roman"/>
                <w:b/>
                <w:bCs/>
                <w:lang w:eastAsia="ar-SA"/>
              </w:rPr>
              <w:t>ПДВ</w:t>
            </w:r>
          </w:p>
        </w:tc>
        <w:tc>
          <w:tcPr>
            <w:tcW w:w="1314" w:type="dxa"/>
            <w:tcBorders>
              <w:top w:val="single" w:sz="4" w:space="0" w:color="auto"/>
              <w:left w:val="single" w:sz="4" w:space="0" w:color="auto"/>
              <w:bottom w:val="single" w:sz="4" w:space="0" w:color="auto"/>
              <w:right w:val="single" w:sz="4" w:space="0" w:color="auto"/>
            </w:tcBorders>
          </w:tcPr>
          <w:p w14:paraId="3B0E85CB" w14:textId="77777777" w:rsidR="005E20C2" w:rsidRPr="00D22432" w:rsidRDefault="005E20C2" w:rsidP="00AE078F">
            <w:pPr>
              <w:tabs>
                <w:tab w:val="left" w:pos="3990"/>
              </w:tabs>
              <w:suppressAutoHyphens/>
              <w:spacing w:after="0" w:line="276" w:lineRule="auto"/>
              <w:jc w:val="center"/>
              <w:outlineLvl w:val="0"/>
              <w:rPr>
                <w:rFonts w:ascii="Times New Roman" w:eastAsia="Times New Roman" w:hAnsi="Times New Roman" w:cs="Times New Roman"/>
                <w:b/>
                <w:bCs/>
                <w:lang w:eastAsia="ar-SA"/>
              </w:rPr>
            </w:pPr>
            <w:r w:rsidRPr="00D22432">
              <w:rPr>
                <w:rFonts w:ascii="Times New Roman" w:eastAsia="Times New Roman" w:hAnsi="Times New Roman" w:cs="Times New Roman"/>
                <w:b/>
                <w:bCs/>
                <w:lang w:eastAsia="ar-SA"/>
              </w:rPr>
              <w:t>Вартість,</w:t>
            </w:r>
          </w:p>
          <w:p w14:paraId="372F8846" w14:textId="631D828A" w:rsidR="005E20C2" w:rsidRPr="00D22432" w:rsidRDefault="005E20C2" w:rsidP="00AE078F">
            <w:pPr>
              <w:tabs>
                <w:tab w:val="left" w:pos="3990"/>
              </w:tabs>
              <w:suppressAutoHyphens/>
              <w:spacing w:after="0" w:line="276" w:lineRule="auto"/>
              <w:jc w:val="center"/>
              <w:outlineLvl w:val="0"/>
              <w:rPr>
                <w:rFonts w:ascii="Times New Roman" w:eastAsia="Times New Roman" w:hAnsi="Times New Roman" w:cs="Times New Roman"/>
                <w:b/>
                <w:bCs/>
                <w:i/>
                <w:iCs/>
                <w:lang w:eastAsia="ar-SA"/>
              </w:rPr>
            </w:pPr>
            <w:r w:rsidRPr="00D22432">
              <w:rPr>
                <w:rFonts w:ascii="Times New Roman" w:eastAsia="Times New Roman" w:hAnsi="Times New Roman" w:cs="Times New Roman"/>
                <w:b/>
                <w:bCs/>
                <w:iCs/>
                <w:lang w:eastAsia="ar-SA"/>
              </w:rPr>
              <w:t xml:space="preserve">грн.  з </w:t>
            </w:r>
            <w:r>
              <w:rPr>
                <w:rFonts w:ascii="Times New Roman" w:eastAsia="Times New Roman" w:hAnsi="Times New Roman" w:cs="Times New Roman"/>
                <w:b/>
                <w:bCs/>
                <w:iCs/>
                <w:lang w:eastAsia="ar-SA"/>
              </w:rPr>
              <w:t xml:space="preserve">чи без </w:t>
            </w:r>
            <w:r w:rsidRPr="00D22432">
              <w:rPr>
                <w:rFonts w:ascii="Times New Roman" w:eastAsia="Times New Roman" w:hAnsi="Times New Roman" w:cs="Times New Roman"/>
                <w:b/>
                <w:bCs/>
                <w:iCs/>
                <w:lang w:eastAsia="ar-SA"/>
              </w:rPr>
              <w:t>ПДВ</w:t>
            </w:r>
          </w:p>
        </w:tc>
      </w:tr>
      <w:tr w:rsidR="005E20C2" w:rsidRPr="00D22432" w14:paraId="609DCD65" w14:textId="77777777" w:rsidTr="00AE078F">
        <w:trPr>
          <w:trHeight w:val="686"/>
        </w:trPr>
        <w:tc>
          <w:tcPr>
            <w:tcW w:w="4253" w:type="dxa"/>
            <w:tcBorders>
              <w:top w:val="single" w:sz="4" w:space="0" w:color="auto"/>
              <w:left w:val="single" w:sz="4" w:space="0" w:color="auto"/>
              <w:bottom w:val="single" w:sz="4" w:space="0" w:color="auto"/>
              <w:right w:val="single" w:sz="4" w:space="0" w:color="auto"/>
            </w:tcBorders>
            <w:vAlign w:val="center"/>
          </w:tcPr>
          <w:p w14:paraId="4DBF8588" w14:textId="77777777" w:rsidR="005E20C2" w:rsidRPr="00D377EC" w:rsidRDefault="005E20C2" w:rsidP="00AE078F">
            <w:pPr>
              <w:suppressAutoHyphens/>
              <w:spacing w:after="0" w:line="240" w:lineRule="auto"/>
              <w:rPr>
                <w:rFonts w:ascii="Times New Roman" w:eastAsia="Times New Roman" w:hAnsi="Times New Roman" w:cs="Times New Roman"/>
                <w:b/>
              </w:rPr>
            </w:pPr>
          </w:p>
        </w:tc>
        <w:tc>
          <w:tcPr>
            <w:tcW w:w="987" w:type="dxa"/>
            <w:tcBorders>
              <w:top w:val="single" w:sz="4" w:space="0" w:color="auto"/>
              <w:left w:val="single" w:sz="4" w:space="0" w:color="auto"/>
              <w:bottom w:val="single" w:sz="4" w:space="0" w:color="auto"/>
              <w:right w:val="single" w:sz="4" w:space="0" w:color="auto"/>
            </w:tcBorders>
            <w:vAlign w:val="center"/>
          </w:tcPr>
          <w:p w14:paraId="477285CD" w14:textId="4BCA74D8" w:rsidR="005E20C2" w:rsidRPr="00D22432" w:rsidRDefault="005E20C2" w:rsidP="00AE078F">
            <w:pPr>
              <w:tabs>
                <w:tab w:val="left" w:pos="3990"/>
              </w:tabs>
              <w:suppressAutoHyphens/>
              <w:spacing w:after="0" w:line="276" w:lineRule="auto"/>
              <w:jc w:val="center"/>
              <w:outlineLvl w:val="0"/>
              <w:rPr>
                <w:rFonts w:ascii="Times New Roman" w:eastAsia="Times New Roman" w:hAnsi="Times New Roman" w:cs="Times New Roman"/>
                <w:b/>
                <w:bCs/>
                <w:lang w:val="ru-RU"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14:paraId="0F83E9AF" w14:textId="77777777" w:rsidR="005E20C2" w:rsidRPr="00D22432" w:rsidRDefault="005E20C2" w:rsidP="00AE078F">
            <w:pPr>
              <w:tabs>
                <w:tab w:val="left" w:pos="3990"/>
              </w:tabs>
              <w:suppressAutoHyphens/>
              <w:spacing w:after="0" w:line="276" w:lineRule="auto"/>
              <w:jc w:val="center"/>
              <w:outlineLvl w:val="0"/>
              <w:rPr>
                <w:rFonts w:ascii="Times New Roman" w:eastAsia="Times New Roman" w:hAnsi="Times New Roman" w:cs="Times New Roman"/>
                <w:b/>
                <w:bCs/>
                <w:lang w:val="ru-RU" w:eastAsia="ar-SA"/>
              </w:rPr>
            </w:pPr>
            <w:proofErr w:type="spellStart"/>
            <w:r w:rsidRPr="00D22432">
              <w:rPr>
                <w:rFonts w:ascii="Times New Roman" w:eastAsia="Times New Roman" w:hAnsi="Times New Roman" w:cs="Times New Roman"/>
                <w:b/>
                <w:bCs/>
                <w:lang w:val="ru-RU" w:eastAsia="ar-SA"/>
              </w:rPr>
              <w:t>шт</w:t>
            </w:r>
            <w:proofErr w:type="spellEnd"/>
          </w:p>
        </w:tc>
        <w:tc>
          <w:tcPr>
            <w:tcW w:w="1848" w:type="dxa"/>
            <w:tcBorders>
              <w:top w:val="single" w:sz="4" w:space="0" w:color="auto"/>
              <w:left w:val="single" w:sz="4" w:space="0" w:color="auto"/>
              <w:bottom w:val="single" w:sz="4" w:space="0" w:color="auto"/>
              <w:right w:val="single" w:sz="4" w:space="0" w:color="auto"/>
            </w:tcBorders>
            <w:vAlign w:val="center"/>
          </w:tcPr>
          <w:p w14:paraId="52A89ABE" w14:textId="77777777" w:rsidR="005E20C2" w:rsidRPr="00D22432" w:rsidRDefault="005E20C2" w:rsidP="00AE078F">
            <w:pPr>
              <w:tabs>
                <w:tab w:val="left" w:pos="3990"/>
              </w:tabs>
              <w:suppressAutoHyphens/>
              <w:spacing w:after="0" w:line="276" w:lineRule="auto"/>
              <w:jc w:val="center"/>
              <w:outlineLvl w:val="0"/>
              <w:rPr>
                <w:rFonts w:ascii="Times New Roman" w:eastAsia="Times New Roman" w:hAnsi="Times New Roman" w:cs="Times New Roman"/>
                <w:bCs/>
                <w:lang w:val="ru-RU" w:eastAsia="ar-SA"/>
              </w:rPr>
            </w:pPr>
          </w:p>
        </w:tc>
        <w:tc>
          <w:tcPr>
            <w:tcW w:w="1314" w:type="dxa"/>
            <w:tcBorders>
              <w:top w:val="single" w:sz="4" w:space="0" w:color="auto"/>
              <w:left w:val="single" w:sz="4" w:space="0" w:color="auto"/>
              <w:bottom w:val="single" w:sz="4" w:space="0" w:color="auto"/>
              <w:right w:val="single" w:sz="4" w:space="0" w:color="auto"/>
            </w:tcBorders>
            <w:vAlign w:val="center"/>
          </w:tcPr>
          <w:p w14:paraId="29453F65" w14:textId="77777777" w:rsidR="005E20C2" w:rsidRPr="00D22432" w:rsidRDefault="005E20C2" w:rsidP="00AE078F">
            <w:pPr>
              <w:tabs>
                <w:tab w:val="left" w:pos="3990"/>
              </w:tabs>
              <w:suppressAutoHyphens/>
              <w:spacing w:after="0" w:line="276" w:lineRule="auto"/>
              <w:jc w:val="center"/>
              <w:outlineLvl w:val="0"/>
              <w:rPr>
                <w:rFonts w:ascii="Times New Roman" w:eastAsia="Times New Roman" w:hAnsi="Times New Roman" w:cs="Times New Roman"/>
                <w:bCs/>
                <w:lang w:val="ru-RU" w:eastAsia="ar-SA"/>
              </w:rPr>
            </w:pPr>
          </w:p>
        </w:tc>
      </w:tr>
      <w:tr w:rsidR="005E20C2" w:rsidRPr="00D22432" w14:paraId="371BED95" w14:textId="77777777" w:rsidTr="00AE078F">
        <w:trPr>
          <w:trHeight w:val="312"/>
        </w:trPr>
        <w:tc>
          <w:tcPr>
            <w:tcW w:w="8364" w:type="dxa"/>
            <w:gridSpan w:val="4"/>
            <w:tcBorders>
              <w:top w:val="single" w:sz="4" w:space="0" w:color="auto"/>
              <w:left w:val="single" w:sz="4" w:space="0" w:color="auto"/>
              <w:bottom w:val="single" w:sz="4" w:space="0" w:color="auto"/>
              <w:right w:val="single" w:sz="4" w:space="0" w:color="auto"/>
            </w:tcBorders>
            <w:vAlign w:val="center"/>
          </w:tcPr>
          <w:p w14:paraId="20DD9561" w14:textId="77777777" w:rsidR="005E20C2" w:rsidRPr="009501C0" w:rsidRDefault="005E20C2" w:rsidP="00AE078F">
            <w:pPr>
              <w:tabs>
                <w:tab w:val="left" w:pos="3990"/>
              </w:tabs>
              <w:spacing w:after="0"/>
              <w:jc w:val="right"/>
              <w:outlineLvl w:val="0"/>
              <w:rPr>
                <w:rFonts w:ascii="Times New Roman" w:hAnsi="Times New Roman" w:cs="Times New Roman"/>
                <w:bCs/>
                <w:sz w:val="24"/>
                <w:szCs w:val="24"/>
              </w:rPr>
            </w:pPr>
          </w:p>
          <w:p w14:paraId="6FB85D1D" w14:textId="77777777" w:rsidR="005E20C2" w:rsidRPr="00D22432" w:rsidRDefault="005E20C2" w:rsidP="00AE078F">
            <w:pPr>
              <w:tabs>
                <w:tab w:val="left" w:pos="3990"/>
              </w:tabs>
              <w:suppressAutoHyphens/>
              <w:spacing w:after="0" w:line="276" w:lineRule="auto"/>
              <w:jc w:val="right"/>
              <w:outlineLvl w:val="0"/>
              <w:rPr>
                <w:rFonts w:ascii="Times New Roman" w:eastAsia="Times New Roman" w:hAnsi="Times New Roman" w:cs="Times New Roman"/>
                <w:b/>
                <w:lang w:eastAsia="ar-SA"/>
              </w:rPr>
            </w:pPr>
            <w:r w:rsidRPr="009501C0">
              <w:rPr>
                <w:rFonts w:ascii="Times New Roman" w:hAnsi="Times New Roman" w:cs="Times New Roman"/>
                <w:b/>
                <w:sz w:val="24"/>
                <w:szCs w:val="24"/>
              </w:rPr>
              <w:t>ВСЬОГО з ПДВ:</w:t>
            </w:r>
          </w:p>
        </w:tc>
        <w:tc>
          <w:tcPr>
            <w:tcW w:w="1314" w:type="dxa"/>
            <w:tcBorders>
              <w:top w:val="single" w:sz="4" w:space="0" w:color="auto"/>
              <w:left w:val="single" w:sz="4" w:space="0" w:color="auto"/>
              <w:bottom w:val="single" w:sz="4" w:space="0" w:color="auto"/>
              <w:right w:val="single" w:sz="4" w:space="0" w:color="auto"/>
            </w:tcBorders>
          </w:tcPr>
          <w:p w14:paraId="0ED90831" w14:textId="77777777" w:rsidR="005E20C2" w:rsidRPr="00D22432" w:rsidRDefault="005E20C2" w:rsidP="00AE078F">
            <w:pPr>
              <w:tabs>
                <w:tab w:val="left" w:pos="3990"/>
              </w:tabs>
              <w:suppressAutoHyphens/>
              <w:spacing w:after="0" w:line="276" w:lineRule="auto"/>
              <w:jc w:val="center"/>
              <w:outlineLvl w:val="0"/>
              <w:rPr>
                <w:rFonts w:ascii="Times New Roman" w:eastAsia="Times New Roman" w:hAnsi="Times New Roman" w:cs="Times New Roman"/>
                <w:bCs/>
                <w:lang w:val="ru-RU" w:eastAsia="ar-SA"/>
              </w:rPr>
            </w:pPr>
          </w:p>
        </w:tc>
      </w:tr>
    </w:tbl>
    <w:p w14:paraId="4576464B" w14:textId="77777777" w:rsidR="005E20C2" w:rsidRPr="00D22432" w:rsidRDefault="005E20C2" w:rsidP="005E20C2">
      <w:pPr>
        <w:widowControl w:val="0"/>
        <w:spacing w:after="0" w:line="240" w:lineRule="auto"/>
        <w:ind w:right="620"/>
        <w:contextualSpacing/>
        <w:rPr>
          <w:rFonts w:ascii="Times New Roman" w:hAnsi="Times New Roman" w:cs="Times New Roman"/>
          <w:b/>
          <w:bCs/>
          <w:sz w:val="24"/>
          <w:szCs w:val="24"/>
        </w:rPr>
      </w:pPr>
    </w:p>
    <w:p w14:paraId="65738AED" w14:textId="77777777" w:rsidR="005E20C2" w:rsidRDefault="005E20C2" w:rsidP="005E20C2">
      <w:pPr>
        <w:widowControl w:val="0"/>
        <w:spacing w:after="0" w:line="274" w:lineRule="exact"/>
        <w:ind w:right="40"/>
        <w:jc w:val="both"/>
        <w:rPr>
          <w:rFonts w:ascii="Times New Roman" w:hAnsi="Times New Roman" w:cs="Times New Roman"/>
          <w:sz w:val="24"/>
          <w:szCs w:val="24"/>
        </w:rPr>
      </w:pPr>
      <w:r w:rsidRPr="00D22432">
        <w:rPr>
          <w:rFonts w:ascii="Times New Roman" w:hAnsi="Times New Roman" w:cs="Times New Roman"/>
          <w:sz w:val="24"/>
          <w:szCs w:val="24"/>
        </w:rPr>
        <w:t>Ціна Договору (загальна вартість Товару) складає:</w:t>
      </w:r>
      <w:r w:rsidRPr="00CB1ECA">
        <w:t xml:space="preserve"> </w:t>
      </w:r>
      <w:r>
        <w:rPr>
          <w:rFonts w:ascii="Times New Roman" w:hAnsi="Times New Roman" w:cs="Times New Roman"/>
          <w:sz w:val="24"/>
          <w:szCs w:val="24"/>
        </w:rPr>
        <w:t>____________________________________</w:t>
      </w:r>
    </w:p>
    <w:p w14:paraId="1CA5A494" w14:textId="77777777" w:rsidR="005E20C2" w:rsidRPr="00D22432" w:rsidRDefault="005E20C2" w:rsidP="005E20C2">
      <w:pPr>
        <w:widowControl w:val="0"/>
        <w:spacing w:after="0" w:line="274" w:lineRule="exact"/>
        <w:ind w:right="4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14:paraId="19A78C9F" w14:textId="77777777" w:rsidR="005E20C2" w:rsidRPr="00D22432" w:rsidRDefault="005E20C2" w:rsidP="005E20C2">
      <w:pPr>
        <w:widowControl w:val="0"/>
        <w:spacing w:after="0" w:line="274" w:lineRule="exact"/>
        <w:ind w:right="40"/>
        <w:jc w:val="both"/>
        <w:rPr>
          <w:rFonts w:ascii="Times New Roman" w:hAnsi="Times New Roman" w:cs="Times New Roman"/>
          <w:sz w:val="24"/>
          <w:szCs w:val="24"/>
        </w:rPr>
      </w:pPr>
    </w:p>
    <w:p w14:paraId="6B3C3735" w14:textId="77777777" w:rsidR="005E20C2" w:rsidRPr="0039025C" w:rsidRDefault="005E20C2" w:rsidP="005E20C2">
      <w:pPr>
        <w:widowControl w:val="0"/>
        <w:spacing w:after="0" w:line="274" w:lineRule="exact"/>
        <w:ind w:right="40"/>
        <w:jc w:val="both"/>
        <w:rPr>
          <w:rFonts w:ascii="Times New Roman" w:hAnsi="Times New Roman" w:cs="Times New Roman"/>
          <w:sz w:val="24"/>
          <w:szCs w:val="24"/>
        </w:rPr>
      </w:pPr>
    </w:p>
    <w:p w14:paraId="001EE33F" w14:textId="77777777" w:rsidR="005E20C2" w:rsidRPr="0039025C" w:rsidRDefault="005E20C2" w:rsidP="005E20C2">
      <w:pPr>
        <w:widowControl w:val="0"/>
        <w:spacing w:after="0" w:line="274" w:lineRule="exact"/>
        <w:ind w:right="40"/>
        <w:jc w:val="both"/>
        <w:rPr>
          <w:rFonts w:ascii="Times New Roman" w:hAnsi="Times New Roman" w:cs="Times New Roman"/>
          <w:sz w:val="24"/>
          <w:szCs w:val="24"/>
        </w:rPr>
      </w:pPr>
    </w:p>
    <w:tbl>
      <w:tblPr>
        <w:tblW w:w="5000" w:type="pct"/>
        <w:tblLook w:val="01E0" w:firstRow="1" w:lastRow="1" w:firstColumn="1" w:lastColumn="1" w:noHBand="0" w:noVBand="0"/>
      </w:tblPr>
      <w:tblGrid>
        <w:gridCol w:w="5006"/>
        <w:gridCol w:w="5198"/>
      </w:tblGrid>
      <w:tr w:rsidR="005E20C2" w:rsidRPr="0039025C" w14:paraId="556B4996" w14:textId="77777777" w:rsidTr="00AE078F">
        <w:trPr>
          <w:trHeight w:val="154"/>
        </w:trPr>
        <w:tc>
          <w:tcPr>
            <w:tcW w:w="2453" w:type="pct"/>
          </w:tcPr>
          <w:p w14:paraId="3C008615" w14:textId="77777777" w:rsidR="005E20C2" w:rsidRPr="0039025C" w:rsidRDefault="005E20C2" w:rsidP="00AE078F">
            <w:pPr>
              <w:suppressAutoHyphens/>
              <w:spacing w:after="0" w:line="240" w:lineRule="auto"/>
              <w:jc w:val="center"/>
              <w:rPr>
                <w:rFonts w:ascii="Times New Roman" w:eastAsia="Times New Roman" w:hAnsi="Times New Roman" w:cs="Times New Roman"/>
                <w:b/>
                <w:sz w:val="24"/>
                <w:szCs w:val="24"/>
              </w:rPr>
            </w:pPr>
            <w:r w:rsidRPr="0039025C">
              <w:rPr>
                <w:rFonts w:ascii="Times New Roman" w:eastAsia="Times New Roman" w:hAnsi="Times New Roman" w:cs="Times New Roman"/>
                <w:b/>
                <w:bCs/>
                <w:sz w:val="24"/>
                <w:szCs w:val="24"/>
                <w:shd w:val="clear" w:color="auto" w:fill="FFFFFF"/>
                <w:lang w:eastAsia="uk-UA" w:bidi="uk-UA"/>
              </w:rPr>
              <w:t xml:space="preserve">ПРОДАВЕЦЬ                                                   </w:t>
            </w:r>
          </w:p>
          <w:p w14:paraId="7B24B52F"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w:t>
            </w:r>
          </w:p>
          <w:p w14:paraId="4A47C755"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w:t>
            </w:r>
          </w:p>
          <w:p w14:paraId="3EB6DA13"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w:t>
            </w:r>
          </w:p>
          <w:p w14:paraId="07D8EEB6"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w:t>
            </w:r>
          </w:p>
          <w:p w14:paraId="284A6D7F"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w:t>
            </w:r>
          </w:p>
          <w:p w14:paraId="4A576F83"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w:t>
            </w:r>
          </w:p>
          <w:p w14:paraId="175DCE48"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_____________________</w:t>
            </w:r>
          </w:p>
          <w:p w14:paraId="04BF63E5"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Код _________________</w:t>
            </w:r>
          </w:p>
          <w:p w14:paraId="3D680376"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Р/р __________________</w:t>
            </w:r>
          </w:p>
          <w:p w14:paraId="5A599357"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_____________________</w:t>
            </w:r>
          </w:p>
          <w:p w14:paraId="397669C4"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r w:rsidRPr="0039025C">
              <w:rPr>
                <w:rFonts w:ascii="Times New Roman" w:eastAsia="Times New Roman" w:hAnsi="Times New Roman" w:cs="Times New Roman"/>
                <w:bCs/>
                <w:sz w:val="24"/>
                <w:szCs w:val="24"/>
              </w:rPr>
              <w:t>____________________</w:t>
            </w:r>
          </w:p>
          <w:p w14:paraId="0EC45308" w14:textId="77777777" w:rsidR="005E20C2" w:rsidRPr="0039025C" w:rsidRDefault="005E20C2" w:rsidP="00AE078F">
            <w:pPr>
              <w:suppressAutoHyphens/>
              <w:spacing w:after="0" w:line="240" w:lineRule="auto"/>
              <w:jc w:val="both"/>
              <w:rPr>
                <w:rFonts w:ascii="Times New Roman" w:eastAsia="Times New Roman" w:hAnsi="Times New Roman" w:cs="Times New Roman"/>
                <w:bCs/>
                <w:sz w:val="24"/>
                <w:szCs w:val="24"/>
              </w:rPr>
            </w:pPr>
          </w:p>
          <w:p w14:paraId="1CB210AE" w14:textId="77777777" w:rsidR="005E20C2" w:rsidRPr="0039025C" w:rsidRDefault="005E20C2" w:rsidP="00AE078F">
            <w:pPr>
              <w:suppressAutoHyphens/>
              <w:spacing w:after="0" w:line="240" w:lineRule="auto"/>
              <w:jc w:val="both"/>
              <w:rPr>
                <w:rFonts w:ascii="Times New Roman" w:eastAsia="Times New Roman" w:hAnsi="Times New Roman" w:cs="Times New Roman"/>
                <w:b/>
                <w:sz w:val="24"/>
                <w:szCs w:val="24"/>
              </w:rPr>
            </w:pPr>
            <w:r w:rsidRPr="0039025C">
              <w:rPr>
                <w:rFonts w:ascii="Times New Roman" w:eastAsia="Times New Roman" w:hAnsi="Times New Roman" w:cs="Times New Roman"/>
                <w:b/>
                <w:sz w:val="24"/>
                <w:szCs w:val="24"/>
              </w:rPr>
              <w:t xml:space="preserve">Директор </w:t>
            </w:r>
          </w:p>
          <w:p w14:paraId="7636B495" w14:textId="77777777" w:rsidR="005E20C2" w:rsidRPr="0039025C" w:rsidRDefault="005E20C2" w:rsidP="00AE078F">
            <w:pPr>
              <w:suppressAutoHyphens/>
              <w:spacing w:after="0" w:line="240" w:lineRule="auto"/>
              <w:jc w:val="both"/>
              <w:rPr>
                <w:rFonts w:ascii="Times New Roman" w:eastAsia="Times New Roman" w:hAnsi="Times New Roman" w:cs="Times New Roman"/>
                <w:b/>
                <w:sz w:val="24"/>
                <w:szCs w:val="24"/>
              </w:rPr>
            </w:pPr>
            <w:r w:rsidRPr="0039025C">
              <w:rPr>
                <w:rFonts w:ascii="Times New Roman" w:eastAsia="Times New Roman" w:hAnsi="Times New Roman" w:cs="Times New Roman"/>
                <w:b/>
                <w:sz w:val="24"/>
                <w:szCs w:val="24"/>
              </w:rPr>
              <w:t xml:space="preserve">М.П. </w:t>
            </w:r>
          </w:p>
          <w:p w14:paraId="2BBA9C03" w14:textId="77777777" w:rsidR="005E20C2" w:rsidRPr="0039025C" w:rsidRDefault="005E20C2" w:rsidP="00AE078F">
            <w:pPr>
              <w:suppressAutoHyphens/>
              <w:spacing w:after="0" w:line="240" w:lineRule="auto"/>
              <w:jc w:val="both"/>
              <w:rPr>
                <w:rFonts w:ascii="Times New Roman" w:eastAsia="Times New Roman" w:hAnsi="Times New Roman" w:cs="Times New Roman"/>
                <w:b/>
                <w:sz w:val="24"/>
                <w:szCs w:val="24"/>
              </w:rPr>
            </w:pPr>
          </w:p>
          <w:p w14:paraId="30FFD783" w14:textId="77777777" w:rsidR="005E20C2" w:rsidRPr="0039025C" w:rsidRDefault="005E20C2" w:rsidP="00AE078F">
            <w:pPr>
              <w:suppressAutoHyphens/>
              <w:spacing w:after="0" w:line="240" w:lineRule="auto"/>
              <w:jc w:val="both"/>
              <w:rPr>
                <w:rFonts w:ascii="Times New Roman" w:eastAsia="Times New Roman" w:hAnsi="Times New Roman" w:cs="Times New Roman"/>
                <w:sz w:val="24"/>
                <w:szCs w:val="24"/>
              </w:rPr>
            </w:pPr>
          </w:p>
        </w:tc>
        <w:tc>
          <w:tcPr>
            <w:tcW w:w="2547" w:type="pct"/>
          </w:tcPr>
          <w:p w14:paraId="61FB8DCF" w14:textId="77777777" w:rsidR="005E20C2" w:rsidRPr="0039025C" w:rsidRDefault="005E20C2" w:rsidP="00AE078F">
            <w:pPr>
              <w:suppressAutoHyphens/>
              <w:spacing w:after="0" w:line="276" w:lineRule="auto"/>
              <w:ind w:right="-108"/>
              <w:rPr>
                <w:rFonts w:ascii="Times New Roman" w:eastAsia="Times New Roman" w:hAnsi="Times New Roman" w:cs="Times New Roman"/>
                <w:b/>
                <w:bCs/>
                <w:sz w:val="24"/>
                <w:szCs w:val="24"/>
                <w:lang w:eastAsia="ar-SA"/>
              </w:rPr>
            </w:pPr>
            <w:r w:rsidRPr="0039025C">
              <w:rPr>
                <w:rFonts w:ascii="Times New Roman" w:eastAsia="Times New Roman" w:hAnsi="Times New Roman" w:cs="Times New Roman"/>
                <w:b/>
                <w:bCs/>
                <w:sz w:val="24"/>
                <w:szCs w:val="24"/>
                <w:shd w:val="clear" w:color="auto" w:fill="FFFFFF"/>
                <w:lang w:eastAsia="uk-UA" w:bidi="uk-UA"/>
              </w:rPr>
              <w:t>ПОКУПЕЦЬ</w:t>
            </w:r>
          </w:p>
          <w:p w14:paraId="0A7C3A82" w14:textId="77777777" w:rsidR="005E20C2" w:rsidRPr="0039025C" w:rsidRDefault="005E20C2" w:rsidP="00AE078F">
            <w:pPr>
              <w:suppressAutoHyphens/>
              <w:spacing w:after="0" w:line="276" w:lineRule="auto"/>
              <w:ind w:right="-108"/>
              <w:rPr>
                <w:rFonts w:ascii="Times New Roman" w:eastAsia="Times New Roman" w:hAnsi="Times New Roman" w:cs="Times New Roman"/>
                <w:b/>
                <w:bCs/>
                <w:sz w:val="24"/>
                <w:szCs w:val="24"/>
                <w:lang w:eastAsia="ar-SA"/>
              </w:rPr>
            </w:pPr>
            <w:r w:rsidRPr="0039025C">
              <w:rPr>
                <w:rFonts w:ascii="Times New Roman" w:eastAsia="Times New Roman" w:hAnsi="Times New Roman" w:cs="Times New Roman"/>
                <w:b/>
                <w:bCs/>
                <w:sz w:val="24"/>
                <w:szCs w:val="24"/>
                <w:lang w:eastAsia="ar-SA"/>
              </w:rPr>
              <w:t xml:space="preserve">Спеціалізована школа І-ІІІ ступенів № 301 імені Ярослава Мудрого з поглибленим вивченням англійської мови Деснянського району міста Києва </w:t>
            </w:r>
          </w:p>
          <w:p w14:paraId="5ADD4DD0" w14:textId="77777777" w:rsidR="005E20C2" w:rsidRPr="0039025C" w:rsidRDefault="005E20C2" w:rsidP="00AE078F">
            <w:pPr>
              <w:suppressAutoHyphens/>
              <w:spacing w:after="0" w:line="240" w:lineRule="auto"/>
              <w:contextualSpacing/>
              <w:rPr>
                <w:rFonts w:ascii="Times New Roman" w:eastAsia="Times New Roman" w:hAnsi="Times New Roman" w:cs="Times New Roman"/>
                <w:sz w:val="24"/>
                <w:szCs w:val="24"/>
                <w:shd w:val="clear" w:color="auto" w:fill="FFFFFF"/>
                <w:lang w:eastAsia="ar-SA"/>
              </w:rPr>
            </w:pPr>
            <w:r w:rsidRPr="0039025C">
              <w:rPr>
                <w:rFonts w:ascii="Times New Roman" w:eastAsia="Times New Roman" w:hAnsi="Times New Roman" w:cs="Times New Roman"/>
                <w:sz w:val="24"/>
                <w:szCs w:val="24"/>
                <w:shd w:val="clear" w:color="auto" w:fill="FFFFFF"/>
                <w:lang w:eastAsia="ar-SA"/>
              </w:rPr>
              <w:t xml:space="preserve">02232, м. Київ, </w:t>
            </w:r>
          </w:p>
          <w:p w14:paraId="76FF146D" w14:textId="77777777" w:rsidR="005E20C2" w:rsidRPr="0039025C" w:rsidRDefault="005E20C2" w:rsidP="00AE078F">
            <w:pPr>
              <w:suppressAutoHyphens/>
              <w:spacing w:after="0" w:line="240" w:lineRule="auto"/>
              <w:contextualSpacing/>
              <w:rPr>
                <w:rFonts w:ascii="Times New Roman" w:eastAsia="Times New Roman" w:hAnsi="Times New Roman" w:cs="Times New Roman"/>
                <w:sz w:val="24"/>
                <w:szCs w:val="24"/>
                <w:shd w:val="clear" w:color="auto" w:fill="FFFFFF"/>
                <w:lang w:eastAsia="ar-SA"/>
              </w:rPr>
            </w:pPr>
            <w:proofErr w:type="spellStart"/>
            <w:r w:rsidRPr="0039025C">
              <w:rPr>
                <w:rFonts w:ascii="Times New Roman" w:eastAsia="Times New Roman" w:hAnsi="Times New Roman" w:cs="Times New Roman"/>
                <w:sz w:val="24"/>
                <w:szCs w:val="24"/>
                <w:shd w:val="clear" w:color="auto" w:fill="FFFFFF"/>
                <w:lang w:eastAsia="ar-SA"/>
              </w:rPr>
              <w:t>просп</w:t>
            </w:r>
            <w:proofErr w:type="spellEnd"/>
            <w:r w:rsidRPr="0039025C">
              <w:rPr>
                <w:rFonts w:ascii="Times New Roman" w:hAnsi="Times New Roman" w:cs="Times New Roman"/>
                <w:bCs/>
                <w:sz w:val="24"/>
                <w:szCs w:val="24"/>
              </w:rPr>
              <w:t>. Червоної Калини</w:t>
            </w:r>
            <w:r w:rsidRPr="0039025C">
              <w:rPr>
                <w:rFonts w:ascii="Times New Roman" w:eastAsia="Times New Roman" w:hAnsi="Times New Roman" w:cs="Times New Roman"/>
                <w:bCs/>
                <w:sz w:val="24"/>
                <w:szCs w:val="24"/>
                <w:shd w:val="clear" w:color="auto" w:fill="FFFFFF"/>
                <w:lang w:eastAsia="ar-SA"/>
              </w:rPr>
              <w:t>,</w:t>
            </w:r>
            <w:r w:rsidRPr="0039025C">
              <w:rPr>
                <w:rFonts w:ascii="Times New Roman" w:eastAsia="Times New Roman" w:hAnsi="Times New Roman" w:cs="Times New Roman"/>
                <w:sz w:val="24"/>
                <w:szCs w:val="24"/>
                <w:shd w:val="clear" w:color="auto" w:fill="FFFFFF"/>
                <w:lang w:eastAsia="ar-SA"/>
              </w:rPr>
              <w:t xml:space="preserve"> 93-В </w:t>
            </w:r>
          </w:p>
          <w:p w14:paraId="32BFA112" w14:textId="77777777" w:rsidR="005E20C2" w:rsidRPr="0039025C" w:rsidRDefault="005E20C2" w:rsidP="00AE078F">
            <w:pPr>
              <w:suppressAutoHyphens/>
              <w:spacing w:after="0" w:line="240" w:lineRule="auto"/>
              <w:ind w:hanging="11"/>
              <w:contextualSpacing/>
              <w:rPr>
                <w:rFonts w:ascii="Times New Roman" w:eastAsia="Times New Roman" w:hAnsi="Times New Roman" w:cs="Times New Roman"/>
                <w:sz w:val="24"/>
                <w:szCs w:val="24"/>
                <w:lang w:eastAsia="ar-SA"/>
              </w:rPr>
            </w:pPr>
            <w:r w:rsidRPr="0039025C">
              <w:rPr>
                <w:rFonts w:ascii="Times New Roman" w:eastAsia="Times New Roman" w:hAnsi="Times New Roman" w:cs="Times New Roman"/>
                <w:sz w:val="24"/>
                <w:szCs w:val="24"/>
                <w:lang w:eastAsia="ar-SA"/>
              </w:rPr>
              <w:t xml:space="preserve">Код ЄДРПОУ 22934708 </w:t>
            </w:r>
          </w:p>
          <w:p w14:paraId="7C92F299" w14:textId="77777777" w:rsidR="005E20C2" w:rsidRPr="0039025C" w:rsidRDefault="005E20C2" w:rsidP="00AE078F">
            <w:pPr>
              <w:suppressAutoHyphens/>
              <w:spacing w:after="0" w:line="240" w:lineRule="auto"/>
              <w:ind w:hanging="11"/>
              <w:contextualSpacing/>
              <w:rPr>
                <w:rFonts w:ascii="Times New Roman" w:eastAsia="Times New Roman" w:hAnsi="Times New Roman" w:cs="Times New Roman"/>
                <w:sz w:val="24"/>
                <w:szCs w:val="24"/>
                <w:lang w:eastAsia="ar-SA"/>
              </w:rPr>
            </w:pPr>
            <w:r w:rsidRPr="0039025C">
              <w:rPr>
                <w:rFonts w:ascii="Times New Roman" w:eastAsia="Times New Roman" w:hAnsi="Times New Roman" w:cs="Times New Roman"/>
                <w:sz w:val="24"/>
                <w:szCs w:val="24"/>
                <w:lang w:eastAsia="ar-SA"/>
              </w:rPr>
              <w:t xml:space="preserve">р/р  UA898201720344240003000020677 </w:t>
            </w:r>
          </w:p>
          <w:p w14:paraId="2C71C73A" w14:textId="77777777" w:rsidR="005E20C2" w:rsidRPr="0039025C" w:rsidRDefault="005E20C2" w:rsidP="00AE078F">
            <w:pPr>
              <w:suppressAutoHyphens/>
              <w:spacing w:after="0" w:line="240" w:lineRule="auto"/>
              <w:ind w:hanging="11"/>
              <w:contextualSpacing/>
              <w:rPr>
                <w:rFonts w:ascii="Times New Roman" w:eastAsia="Times New Roman" w:hAnsi="Times New Roman" w:cs="Times New Roman"/>
                <w:sz w:val="24"/>
                <w:szCs w:val="24"/>
                <w:lang w:eastAsia="ar-SA"/>
              </w:rPr>
            </w:pPr>
            <w:r w:rsidRPr="0039025C">
              <w:rPr>
                <w:rFonts w:ascii="Times New Roman" w:eastAsia="Times New Roman" w:hAnsi="Times New Roman" w:cs="Times New Roman"/>
                <w:sz w:val="24"/>
                <w:szCs w:val="24"/>
                <w:lang w:eastAsia="ar-SA"/>
              </w:rPr>
              <w:t xml:space="preserve"> в </w:t>
            </w:r>
            <w:proofErr w:type="spellStart"/>
            <w:r w:rsidRPr="0039025C">
              <w:rPr>
                <w:rFonts w:ascii="Times New Roman" w:eastAsia="Times New Roman" w:hAnsi="Times New Roman" w:cs="Times New Roman"/>
                <w:sz w:val="24"/>
                <w:szCs w:val="24"/>
                <w:lang w:eastAsia="ar-SA"/>
              </w:rPr>
              <w:t>Держказначейська</w:t>
            </w:r>
            <w:proofErr w:type="spellEnd"/>
            <w:r w:rsidRPr="0039025C">
              <w:rPr>
                <w:rFonts w:ascii="Times New Roman" w:eastAsia="Times New Roman" w:hAnsi="Times New Roman" w:cs="Times New Roman"/>
                <w:sz w:val="24"/>
                <w:szCs w:val="24"/>
                <w:lang w:eastAsia="ar-SA"/>
              </w:rPr>
              <w:t xml:space="preserve"> служба України, м. Київ</w:t>
            </w:r>
          </w:p>
          <w:p w14:paraId="23F4C86D" w14:textId="77777777" w:rsidR="005E20C2" w:rsidRPr="0039025C" w:rsidRDefault="005E20C2" w:rsidP="00AE078F">
            <w:pPr>
              <w:suppressAutoHyphens/>
              <w:spacing w:after="0" w:line="240" w:lineRule="auto"/>
              <w:contextualSpacing/>
              <w:rPr>
                <w:rFonts w:ascii="Times New Roman" w:eastAsia="Times New Roman" w:hAnsi="Times New Roman" w:cs="Times New Roman"/>
                <w:bCs/>
                <w:sz w:val="24"/>
                <w:szCs w:val="24"/>
                <w:lang w:eastAsia="ar-SA"/>
              </w:rPr>
            </w:pPr>
            <w:proofErr w:type="spellStart"/>
            <w:r w:rsidRPr="0039025C">
              <w:rPr>
                <w:rFonts w:ascii="Times New Roman" w:eastAsia="Times New Roman" w:hAnsi="Times New Roman" w:cs="Times New Roman"/>
                <w:sz w:val="24"/>
                <w:szCs w:val="24"/>
                <w:lang w:eastAsia="ar-SA"/>
              </w:rPr>
              <w:t>тел</w:t>
            </w:r>
            <w:proofErr w:type="spellEnd"/>
            <w:r w:rsidRPr="0039025C">
              <w:rPr>
                <w:rFonts w:ascii="Times New Roman" w:eastAsia="Times New Roman" w:hAnsi="Times New Roman" w:cs="Times New Roman"/>
                <w:sz w:val="24"/>
                <w:szCs w:val="24"/>
                <w:lang w:eastAsia="ar-SA"/>
              </w:rPr>
              <w:t xml:space="preserve">. (044) </w:t>
            </w:r>
            <w:r w:rsidRPr="0039025C">
              <w:rPr>
                <w:rFonts w:ascii="Times New Roman" w:eastAsia="Times New Roman" w:hAnsi="Times New Roman" w:cs="Times New Roman"/>
                <w:bCs/>
                <w:sz w:val="24"/>
                <w:szCs w:val="24"/>
                <w:lang w:eastAsia="ar-SA"/>
              </w:rPr>
              <w:t> 5300691</w:t>
            </w:r>
          </w:p>
          <w:p w14:paraId="00B9B499" w14:textId="77777777" w:rsidR="005E20C2" w:rsidRPr="0039025C" w:rsidRDefault="005E20C2" w:rsidP="00AE078F">
            <w:pPr>
              <w:suppressAutoHyphens/>
              <w:spacing w:after="0" w:line="276" w:lineRule="auto"/>
              <w:rPr>
                <w:rFonts w:ascii="Times New Roman" w:eastAsia="Times New Roman" w:hAnsi="Times New Roman" w:cs="Times New Roman"/>
                <w:b/>
                <w:sz w:val="24"/>
                <w:szCs w:val="24"/>
                <w:lang w:eastAsia="ar-SA"/>
              </w:rPr>
            </w:pPr>
          </w:p>
          <w:p w14:paraId="6F52117E" w14:textId="77777777" w:rsidR="005E20C2" w:rsidRPr="0039025C" w:rsidRDefault="005E20C2" w:rsidP="00AE078F">
            <w:pPr>
              <w:suppressAutoHyphens/>
              <w:spacing w:after="0" w:line="276" w:lineRule="auto"/>
              <w:rPr>
                <w:rFonts w:ascii="Times New Roman" w:eastAsia="Times New Roman" w:hAnsi="Times New Roman" w:cs="Times New Roman"/>
                <w:b/>
                <w:sz w:val="24"/>
                <w:szCs w:val="24"/>
                <w:lang w:eastAsia="ar-SA"/>
              </w:rPr>
            </w:pPr>
          </w:p>
          <w:p w14:paraId="3A760CA8" w14:textId="77777777" w:rsidR="005E20C2" w:rsidRPr="0039025C" w:rsidRDefault="005E20C2" w:rsidP="00AE078F">
            <w:pPr>
              <w:suppressAutoHyphens/>
              <w:spacing w:after="0" w:line="276" w:lineRule="auto"/>
              <w:rPr>
                <w:rFonts w:ascii="Times New Roman" w:eastAsia="Times New Roman" w:hAnsi="Times New Roman" w:cs="Times New Roman"/>
                <w:sz w:val="24"/>
                <w:szCs w:val="24"/>
                <w:lang w:eastAsia="ar-SA"/>
              </w:rPr>
            </w:pPr>
            <w:r w:rsidRPr="0039025C">
              <w:rPr>
                <w:rFonts w:ascii="Times New Roman" w:eastAsia="Times New Roman" w:hAnsi="Times New Roman" w:cs="Times New Roman"/>
                <w:b/>
                <w:sz w:val="24"/>
                <w:szCs w:val="24"/>
                <w:lang w:eastAsia="ar-SA"/>
              </w:rPr>
              <w:t xml:space="preserve">Директор                          </w:t>
            </w:r>
            <w:r w:rsidRPr="0039025C">
              <w:rPr>
                <w:rFonts w:ascii="Times New Roman" w:eastAsia="Times New Roman" w:hAnsi="Times New Roman" w:cs="Times New Roman"/>
                <w:sz w:val="24"/>
                <w:szCs w:val="24"/>
                <w:lang w:eastAsia="ar-SA"/>
              </w:rPr>
              <w:t xml:space="preserve">Антонюк В.О.    </w:t>
            </w:r>
          </w:p>
          <w:p w14:paraId="5DD04E0A" w14:textId="77777777" w:rsidR="005E20C2" w:rsidRPr="0039025C" w:rsidRDefault="005E20C2" w:rsidP="00AE078F">
            <w:pPr>
              <w:suppressAutoHyphens/>
              <w:spacing w:after="0" w:line="276" w:lineRule="auto"/>
              <w:rPr>
                <w:rFonts w:ascii="Times New Roman" w:eastAsia="Times New Roman" w:hAnsi="Times New Roman" w:cs="Times New Roman"/>
                <w:bCs/>
                <w:sz w:val="24"/>
                <w:szCs w:val="24"/>
                <w:lang w:eastAsia="ar-SA"/>
              </w:rPr>
            </w:pPr>
            <w:r w:rsidRPr="0039025C">
              <w:rPr>
                <w:rFonts w:ascii="Times New Roman" w:eastAsia="Times New Roman" w:hAnsi="Times New Roman" w:cs="Times New Roman"/>
                <w:sz w:val="24"/>
                <w:szCs w:val="24"/>
                <w:lang w:eastAsia="ar-SA"/>
              </w:rPr>
              <w:t>М.П.</w:t>
            </w:r>
          </w:p>
          <w:p w14:paraId="1B4EBAA4" w14:textId="77777777" w:rsidR="005E20C2" w:rsidRPr="0039025C" w:rsidRDefault="005E20C2" w:rsidP="00AE078F">
            <w:pPr>
              <w:suppressAutoHyphens/>
              <w:spacing w:after="0" w:line="276" w:lineRule="auto"/>
              <w:rPr>
                <w:rFonts w:ascii="Times New Roman" w:eastAsia="Times New Roman" w:hAnsi="Times New Roman" w:cs="Times New Roman"/>
                <w:bCs/>
                <w:sz w:val="24"/>
                <w:szCs w:val="24"/>
                <w:lang w:eastAsia="ar-SA"/>
              </w:rPr>
            </w:pPr>
          </w:p>
          <w:p w14:paraId="365AD35C" w14:textId="77777777" w:rsidR="005E20C2" w:rsidRPr="0039025C" w:rsidRDefault="005E20C2" w:rsidP="00AE078F">
            <w:pPr>
              <w:suppressAutoHyphens/>
              <w:spacing w:after="200" w:line="276" w:lineRule="auto"/>
              <w:rPr>
                <w:rFonts w:ascii="Times New Roman" w:eastAsia="Times New Roman" w:hAnsi="Times New Roman" w:cs="Times New Roman"/>
                <w:bCs/>
                <w:kern w:val="18"/>
                <w:sz w:val="24"/>
                <w:szCs w:val="24"/>
                <w:lang w:eastAsia="ar-SA"/>
              </w:rPr>
            </w:pPr>
          </w:p>
        </w:tc>
      </w:tr>
    </w:tbl>
    <w:p w14:paraId="0FF2DF2E" w14:textId="77777777" w:rsidR="005E20C2" w:rsidRPr="0039025C" w:rsidRDefault="005E20C2" w:rsidP="005E20C2">
      <w:pPr>
        <w:spacing w:after="0" w:line="240" w:lineRule="auto"/>
        <w:ind w:firstLine="284"/>
        <w:jc w:val="right"/>
        <w:rPr>
          <w:rFonts w:ascii="Times New Roman" w:eastAsia="Times New Roman" w:hAnsi="Times New Roman" w:cs="Times New Roman"/>
          <w:sz w:val="24"/>
          <w:szCs w:val="24"/>
          <w:lang w:eastAsia="ru-RU"/>
        </w:rPr>
      </w:pPr>
    </w:p>
    <w:p w14:paraId="7C00D4F9" w14:textId="3F7B88E9" w:rsidR="005E20C2" w:rsidRPr="005E20C2" w:rsidRDefault="005E20C2">
      <w:pPr>
        <w:rPr>
          <w:sz w:val="24"/>
          <w:szCs w:val="24"/>
        </w:rPr>
      </w:pPr>
    </w:p>
    <w:sectPr w:rsidR="005E20C2" w:rsidRPr="005E20C2" w:rsidSect="005E20C2">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80814"/>
    <w:multiLevelType w:val="multilevel"/>
    <w:tmpl w:val="0988FFB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171310"/>
    <w:multiLevelType w:val="multilevel"/>
    <w:tmpl w:val="E294E06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B61918"/>
    <w:multiLevelType w:val="multilevel"/>
    <w:tmpl w:val="B65EEBB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021059"/>
    <w:multiLevelType w:val="multilevel"/>
    <w:tmpl w:val="D14E28F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C3714A"/>
    <w:multiLevelType w:val="multilevel"/>
    <w:tmpl w:val="D0F0425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8F70FB"/>
    <w:multiLevelType w:val="multilevel"/>
    <w:tmpl w:val="5A421DA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BA6AC7"/>
    <w:multiLevelType w:val="multilevel"/>
    <w:tmpl w:val="4F7CC2D4"/>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5C6D4F"/>
    <w:multiLevelType w:val="multilevel"/>
    <w:tmpl w:val="8B804B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F401A9"/>
    <w:multiLevelType w:val="multilevel"/>
    <w:tmpl w:val="A6C6776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8F1680"/>
    <w:multiLevelType w:val="multilevel"/>
    <w:tmpl w:val="9E6C1772"/>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9216BED"/>
    <w:multiLevelType w:val="multilevel"/>
    <w:tmpl w:val="4268ED1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DE2A95"/>
    <w:multiLevelType w:val="multilevel"/>
    <w:tmpl w:val="9D5A04C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057489"/>
    <w:multiLevelType w:val="multilevel"/>
    <w:tmpl w:val="DD024FD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BF3544"/>
    <w:multiLevelType w:val="multilevel"/>
    <w:tmpl w:val="68504EF2"/>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4" w15:restartNumberingAfterBreak="0">
    <w:nsid w:val="708150B0"/>
    <w:multiLevelType w:val="multilevel"/>
    <w:tmpl w:val="6FA221F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9C25DC5"/>
    <w:multiLevelType w:val="multilevel"/>
    <w:tmpl w:val="55342E4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7252BF"/>
    <w:multiLevelType w:val="multilevel"/>
    <w:tmpl w:val="4942D26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7"/>
  </w:num>
  <w:num w:numId="4">
    <w:abstractNumId w:val="16"/>
  </w:num>
  <w:num w:numId="5">
    <w:abstractNumId w:val="6"/>
  </w:num>
  <w:num w:numId="6">
    <w:abstractNumId w:val="15"/>
  </w:num>
  <w:num w:numId="7">
    <w:abstractNumId w:val="11"/>
  </w:num>
  <w:num w:numId="8">
    <w:abstractNumId w:val="1"/>
  </w:num>
  <w:num w:numId="9">
    <w:abstractNumId w:val="0"/>
  </w:num>
  <w:num w:numId="10">
    <w:abstractNumId w:val="10"/>
  </w:num>
  <w:num w:numId="11">
    <w:abstractNumId w:val="3"/>
  </w:num>
  <w:num w:numId="12">
    <w:abstractNumId w:val="9"/>
  </w:num>
  <w:num w:numId="13">
    <w:abstractNumId w:val="12"/>
  </w:num>
  <w:num w:numId="14">
    <w:abstractNumId w:val="2"/>
  </w:num>
  <w:num w:numId="15">
    <w:abstractNumId w:val="5"/>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C2"/>
    <w:rsid w:val="005E20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A7FA"/>
  <w15:chartTrackingRefBased/>
  <w15:docId w15:val="{BC64BB49-71C8-49B9-B85F-0FA96787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2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ий HTML Знак"/>
    <w:aliases w:val=" Знак Знак,Знак Знак"/>
    <w:basedOn w:val="a0"/>
    <w:link w:val="HTML0"/>
    <w:rsid w:val="005E20C2"/>
    <w:rPr>
      <w:rFonts w:ascii="Courier New" w:eastAsia="Times New Roman" w:hAnsi="Courier New" w:cs="Courier New"/>
      <w:sz w:val="20"/>
      <w:szCs w:val="20"/>
      <w:lang w:eastAsia="ru-RU"/>
    </w:rPr>
  </w:style>
  <w:style w:type="paragraph" w:styleId="HTML0">
    <w:name w:val="HTML Preformatted"/>
    <w:aliases w:val=" Знак,Знак"/>
    <w:basedOn w:val="a"/>
    <w:link w:val="HTML"/>
    <w:unhideWhenUsed/>
    <w:rsid w:val="005E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ий HTML Знак1"/>
    <w:basedOn w:val="a0"/>
    <w:uiPriority w:val="99"/>
    <w:semiHidden/>
    <w:rsid w:val="005E20C2"/>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9544</Words>
  <Characters>5441</Characters>
  <Application>Microsoft Office Word</Application>
  <DocSecurity>0</DocSecurity>
  <Lines>45</Lines>
  <Paragraphs>29</Paragraphs>
  <ScaleCrop>false</ScaleCrop>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Задоя</dc:creator>
  <cp:keywords/>
  <dc:description/>
  <cp:lastModifiedBy>Анна Задоя</cp:lastModifiedBy>
  <cp:revision>1</cp:revision>
  <dcterms:created xsi:type="dcterms:W3CDTF">2024-03-31T18:11:00Z</dcterms:created>
  <dcterms:modified xsi:type="dcterms:W3CDTF">2024-03-31T18:14:00Z</dcterms:modified>
</cp:coreProperties>
</file>