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3F5" w:rsidRPr="002056BB" w:rsidRDefault="004863F5" w:rsidP="004863F5">
      <w:pPr>
        <w:ind w:left="2160" w:right="-1" w:firstLine="720"/>
        <w:rPr>
          <w:rFonts w:ascii="Times New Roman" w:hAnsi="Times New Roman"/>
          <w:sz w:val="24"/>
          <w:szCs w:val="24"/>
        </w:rPr>
      </w:pPr>
      <w:r w:rsidRPr="002056BB">
        <w:rPr>
          <w:rFonts w:ascii="Times New Roman" w:hAnsi="Times New Roman"/>
          <w:sz w:val="24"/>
          <w:szCs w:val="24"/>
        </w:rPr>
        <w:t>КОМУНАЛЬНИЙ ЗАКЛАД</w:t>
      </w:r>
    </w:p>
    <w:p w:rsidR="004863F5" w:rsidRPr="002056BB" w:rsidRDefault="004863F5" w:rsidP="004863F5">
      <w:pPr>
        <w:ind w:left="720" w:right="-1"/>
        <w:rPr>
          <w:rFonts w:ascii="Times New Roman" w:hAnsi="Times New Roman"/>
          <w:sz w:val="24"/>
          <w:szCs w:val="24"/>
        </w:rPr>
      </w:pPr>
      <w:r w:rsidRPr="002056BB">
        <w:rPr>
          <w:rFonts w:ascii="Times New Roman" w:hAnsi="Times New Roman"/>
          <w:sz w:val="24"/>
          <w:szCs w:val="24"/>
        </w:rPr>
        <w:t>«</w:t>
      </w:r>
      <w:r>
        <w:rPr>
          <w:rFonts w:ascii="Times New Roman" w:hAnsi="Times New Roman"/>
          <w:sz w:val="24"/>
          <w:szCs w:val="24"/>
        </w:rPr>
        <w:t>ВАСИЛЬКІВСЬКИЙ ПСИХОНЕВРОЛОГІЧНИЙ ІНТЕРНАТ</w:t>
      </w:r>
      <w:r w:rsidRPr="002056BB">
        <w:rPr>
          <w:rFonts w:ascii="Times New Roman" w:hAnsi="Times New Roman"/>
          <w:sz w:val="24"/>
          <w:szCs w:val="24"/>
        </w:rPr>
        <w:t>»</w:t>
      </w:r>
    </w:p>
    <w:p w:rsidR="004863F5" w:rsidRPr="002056BB" w:rsidRDefault="004863F5" w:rsidP="004863F5">
      <w:pPr>
        <w:widowControl w:val="0"/>
        <w:suppressAutoHyphens/>
        <w:autoSpaceDN w:val="0"/>
        <w:spacing w:after="0" w:line="240" w:lineRule="auto"/>
        <w:ind w:left="-1418" w:right="-1"/>
        <w:jc w:val="center"/>
        <w:textAlignment w:val="baseline"/>
        <w:rPr>
          <w:rFonts w:ascii="Times New Roman" w:hAnsi="Times New Roman"/>
          <w:b/>
          <w:color w:val="000000"/>
          <w:kern w:val="3"/>
          <w:sz w:val="24"/>
          <w:szCs w:val="24"/>
          <w:lang w:eastAsia="zh-CN" w:bidi="hi-IN"/>
        </w:rPr>
      </w:pPr>
      <w:r>
        <w:rPr>
          <w:rFonts w:ascii="Times New Roman" w:hAnsi="Times New Roman"/>
          <w:b/>
          <w:sz w:val="24"/>
          <w:szCs w:val="24"/>
        </w:rPr>
        <w:t xml:space="preserve">                </w:t>
      </w:r>
      <w:r w:rsidRPr="002056BB">
        <w:rPr>
          <w:rFonts w:ascii="Times New Roman" w:hAnsi="Times New Roman"/>
          <w:b/>
          <w:sz w:val="24"/>
          <w:szCs w:val="24"/>
        </w:rPr>
        <w:t>ДНІПРОПЕТРОВСЬКОЇ ОБЛАСНОЇ РАДИ»</w:t>
      </w:r>
    </w:p>
    <w:p w:rsidR="004863F5" w:rsidRDefault="004863F5" w:rsidP="004863F5">
      <w:pPr>
        <w:widowControl w:val="0"/>
        <w:suppressAutoHyphens/>
        <w:autoSpaceDN w:val="0"/>
        <w:spacing w:after="0" w:line="240" w:lineRule="auto"/>
        <w:jc w:val="center"/>
        <w:textAlignment w:val="baseline"/>
        <w:rPr>
          <w:rFonts w:ascii="Times New Roman" w:hAnsi="Times New Roman"/>
          <w:color w:val="000000"/>
          <w:kern w:val="3"/>
          <w:sz w:val="24"/>
          <w:szCs w:val="24"/>
          <w:lang w:eastAsia="zh-CN" w:bidi="hi-IN"/>
        </w:rPr>
      </w:pPr>
      <w:r>
        <w:rPr>
          <w:rFonts w:ascii="Times New Roman" w:hAnsi="Times New Roman"/>
          <w:color w:val="000000"/>
          <w:kern w:val="3"/>
          <w:sz w:val="24"/>
          <w:szCs w:val="24"/>
          <w:lang w:eastAsia="zh-CN" w:bidi="hi-IN"/>
        </w:rPr>
        <w:tab/>
      </w:r>
      <w:r>
        <w:rPr>
          <w:rFonts w:ascii="Times New Roman" w:hAnsi="Times New Roman"/>
          <w:color w:val="000000"/>
          <w:kern w:val="3"/>
          <w:sz w:val="24"/>
          <w:szCs w:val="24"/>
          <w:lang w:eastAsia="zh-CN" w:bidi="hi-IN"/>
        </w:rPr>
        <w:tab/>
      </w:r>
      <w:r>
        <w:rPr>
          <w:rFonts w:ascii="Times New Roman" w:hAnsi="Times New Roman"/>
          <w:color w:val="000000"/>
          <w:kern w:val="3"/>
          <w:sz w:val="24"/>
          <w:szCs w:val="24"/>
          <w:lang w:eastAsia="zh-CN" w:bidi="hi-IN"/>
        </w:rPr>
        <w:tab/>
      </w:r>
      <w:r>
        <w:rPr>
          <w:rFonts w:ascii="Times New Roman" w:hAnsi="Times New Roman"/>
          <w:color w:val="000000"/>
          <w:kern w:val="3"/>
          <w:sz w:val="24"/>
          <w:szCs w:val="24"/>
          <w:lang w:eastAsia="zh-CN" w:bidi="hi-IN"/>
        </w:rPr>
        <w:tab/>
      </w:r>
      <w:r>
        <w:rPr>
          <w:rFonts w:ascii="Times New Roman" w:hAnsi="Times New Roman"/>
          <w:color w:val="000000"/>
          <w:kern w:val="3"/>
          <w:sz w:val="24"/>
          <w:szCs w:val="24"/>
          <w:lang w:eastAsia="zh-CN" w:bidi="hi-IN"/>
        </w:rPr>
        <w:tab/>
      </w:r>
    </w:p>
    <w:p w:rsidR="004863F5" w:rsidRDefault="004863F5" w:rsidP="004863F5">
      <w:pPr>
        <w:widowControl w:val="0"/>
        <w:suppressAutoHyphens/>
        <w:autoSpaceDN w:val="0"/>
        <w:spacing w:after="0" w:line="240" w:lineRule="auto"/>
        <w:jc w:val="center"/>
        <w:textAlignment w:val="baseline"/>
        <w:rPr>
          <w:rFonts w:ascii="Times New Roman" w:hAnsi="Times New Roman"/>
          <w:color w:val="000000"/>
          <w:kern w:val="3"/>
          <w:sz w:val="24"/>
          <w:szCs w:val="24"/>
          <w:lang w:eastAsia="zh-CN" w:bidi="hi-IN"/>
        </w:rPr>
      </w:pPr>
    </w:p>
    <w:p w:rsidR="004863F5" w:rsidRDefault="004863F5" w:rsidP="004863F5">
      <w:pPr>
        <w:widowControl w:val="0"/>
        <w:suppressAutoHyphens/>
        <w:autoSpaceDN w:val="0"/>
        <w:spacing w:after="0" w:line="240" w:lineRule="auto"/>
        <w:jc w:val="center"/>
        <w:textAlignment w:val="baseline"/>
        <w:rPr>
          <w:rFonts w:ascii="Times New Roman" w:hAnsi="Times New Roman"/>
          <w:color w:val="000000"/>
          <w:kern w:val="3"/>
          <w:sz w:val="24"/>
          <w:szCs w:val="24"/>
          <w:lang w:eastAsia="zh-CN" w:bidi="hi-IN"/>
        </w:rPr>
      </w:pPr>
    </w:p>
    <w:p w:rsidR="00FC45AA" w:rsidRDefault="004863F5" w:rsidP="004863F5">
      <w:pPr>
        <w:widowControl w:val="0"/>
        <w:suppressAutoHyphens/>
        <w:autoSpaceDN w:val="0"/>
        <w:spacing w:after="0" w:line="240" w:lineRule="auto"/>
        <w:jc w:val="center"/>
        <w:textAlignment w:val="baseline"/>
        <w:rPr>
          <w:rFonts w:ascii="Times New Roman" w:hAnsi="Times New Roman"/>
          <w:color w:val="000000"/>
          <w:kern w:val="3"/>
          <w:sz w:val="24"/>
          <w:szCs w:val="24"/>
          <w:lang w:eastAsia="zh-CN" w:bidi="hi-IN"/>
        </w:rPr>
      </w:pPr>
      <w:r>
        <w:rPr>
          <w:rFonts w:ascii="Times New Roman" w:hAnsi="Times New Roman"/>
          <w:color w:val="000000"/>
          <w:kern w:val="3"/>
          <w:sz w:val="24"/>
          <w:szCs w:val="24"/>
          <w:lang w:eastAsia="zh-CN" w:bidi="hi-IN"/>
        </w:rPr>
        <w:tab/>
      </w:r>
      <w:r>
        <w:rPr>
          <w:rFonts w:ascii="Times New Roman" w:hAnsi="Times New Roman"/>
          <w:color w:val="000000"/>
          <w:kern w:val="3"/>
          <w:sz w:val="24"/>
          <w:szCs w:val="24"/>
          <w:lang w:eastAsia="zh-CN" w:bidi="hi-IN"/>
        </w:rPr>
        <w:tab/>
      </w:r>
      <w:r>
        <w:rPr>
          <w:rFonts w:ascii="Times New Roman" w:hAnsi="Times New Roman"/>
          <w:color w:val="000000"/>
          <w:kern w:val="3"/>
          <w:sz w:val="24"/>
          <w:szCs w:val="24"/>
          <w:lang w:eastAsia="zh-CN" w:bidi="hi-IN"/>
        </w:rPr>
        <w:tab/>
      </w:r>
      <w:r>
        <w:rPr>
          <w:rFonts w:ascii="Times New Roman" w:hAnsi="Times New Roman"/>
          <w:color w:val="000000"/>
          <w:kern w:val="3"/>
          <w:sz w:val="24"/>
          <w:szCs w:val="24"/>
          <w:lang w:eastAsia="zh-CN" w:bidi="hi-IN"/>
        </w:rPr>
        <w:tab/>
      </w:r>
      <w:r>
        <w:rPr>
          <w:rFonts w:ascii="Times New Roman" w:hAnsi="Times New Roman"/>
          <w:color w:val="000000"/>
          <w:kern w:val="3"/>
          <w:sz w:val="24"/>
          <w:szCs w:val="24"/>
          <w:lang w:eastAsia="zh-CN" w:bidi="hi-IN"/>
        </w:rPr>
        <w:tab/>
      </w:r>
      <w:r>
        <w:rPr>
          <w:rFonts w:ascii="Times New Roman" w:hAnsi="Times New Roman"/>
          <w:color w:val="000000"/>
          <w:kern w:val="3"/>
          <w:sz w:val="24"/>
          <w:szCs w:val="24"/>
          <w:lang w:eastAsia="zh-CN" w:bidi="hi-IN"/>
        </w:rPr>
        <w:tab/>
      </w:r>
      <w:r>
        <w:rPr>
          <w:rFonts w:ascii="Times New Roman" w:hAnsi="Times New Roman"/>
          <w:color w:val="000000"/>
          <w:kern w:val="3"/>
          <w:sz w:val="24"/>
          <w:szCs w:val="24"/>
          <w:lang w:eastAsia="zh-CN" w:bidi="hi-IN"/>
        </w:rPr>
        <w:tab/>
      </w:r>
      <w:r>
        <w:rPr>
          <w:rFonts w:ascii="Times New Roman" w:hAnsi="Times New Roman"/>
          <w:color w:val="000000"/>
          <w:kern w:val="3"/>
          <w:sz w:val="24"/>
          <w:szCs w:val="24"/>
          <w:lang w:eastAsia="zh-CN" w:bidi="hi-IN"/>
        </w:rPr>
        <w:tab/>
      </w:r>
    </w:p>
    <w:p w:rsidR="00FC45AA" w:rsidRDefault="00FC45AA" w:rsidP="004863F5">
      <w:pPr>
        <w:widowControl w:val="0"/>
        <w:suppressAutoHyphens/>
        <w:autoSpaceDN w:val="0"/>
        <w:spacing w:after="0" w:line="240" w:lineRule="auto"/>
        <w:jc w:val="center"/>
        <w:textAlignment w:val="baseline"/>
        <w:rPr>
          <w:rFonts w:ascii="Times New Roman" w:hAnsi="Times New Roman"/>
          <w:color w:val="000000"/>
          <w:kern w:val="3"/>
          <w:sz w:val="24"/>
          <w:szCs w:val="24"/>
          <w:lang w:eastAsia="zh-CN" w:bidi="hi-IN"/>
        </w:rPr>
      </w:pPr>
    </w:p>
    <w:p w:rsidR="004863F5" w:rsidRDefault="00FC45AA" w:rsidP="00FC45AA">
      <w:pPr>
        <w:widowControl w:val="0"/>
        <w:suppressAutoHyphens/>
        <w:autoSpaceDN w:val="0"/>
        <w:spacing w:after="0" w:line="240" w:lineRule="auto"/>
        <w:ind w:left="3600"/>
        <w:jc w:val="center"/>
        <w:textAlignment w:val="baseline"/>
        <w:rPr>
          <w:rFonts w:ascii="Times New Roman" w:hAnsi="Times New Roman"/>
          <w:b/>
          <w:color w:val="000000"/>
          <w:kern w:val="3"/>
          <w:sz w:val="24"/>
          <w:szCs w:val="24"/>
          <w:lang w:eastAsia="zh-CN" w:bidi="hi-IN"/>
        </w:rPr>
      </w:pPr>
      <w:r>
        <w:rPr>
          <w:rFonts w:ascii="Times New Roman" w:hAnsi="Times New Roman"/>
          <w:color w:val="000000"/>
          <w:kern w:val="3"/>
          <w:sz w:val="24"/>
          <w:szCs w:val="24"/>
          <w:lang w:eastAsia="zh-CN" w:bidi="hi-IN"/>
        </w:rPr>
        <w:t xml:space="preserve">        </w:t>
      </w:r>
      <w:r w:rsidR="004863F5" w:rsidRPr="00982488">
        <w:rPr>
          <w:rFonts w:ascii="Times New Roman" w:hAnsi="Times New Roman"/>
          <w:b/>
          <w:color w:val="000000"/>
          <w:kern w:val="3"/>
          <w:sz w:val="24"/>
          <w:szCs w:val="24"/>
          <w:lang w:eastAsia="zh-CN" w:bidi="hi-IN"/>
        </w:rPr>
        <w:t xml:space="preserve">ЗАТВЕРДЖЕНО   </w:t>
      </w:r>
    </w:p>
    <w:p w:rsidR="004863F5" w:rsidRDefault="004863F5" w:rsidP="004863F5">
      <w:pPr>
        <w:widowControl w:val="0"/>
        <w:suppressAutoHyphens/>
        <w:autoSpaceDN w:val="0"/>
        <w:spacing w:after="0" w:line="240" w:lineRule="auto"/>
        <w:jc w:val="center"/>
        <w:textAlignment w:val="baseline"/>
        <w:rPr>
          <w:rFonts w:ascii="Times New Roman" w:hAnsi="Times New Roman"/>
          <w:color w:val="000000"/>
          <w:kern w:val="3"/>
          <w:sz w:val="24"/>
          <w:szCs w:val="24"/>
          <w:lang w:eastAsia="zh-CN" w:bidi="hi-IN"/>
        </w:rPr>
      </w:pPr>
      <w:r>
        <w:rPr>
          <w:rFonts w:ascii="Times New Roman" w:hAnsi="Times New Roman"/>
          <w:b/>
          <w:color w:val="000000"/>
          <w:kern w:val="3"/>
          <w:sz w:val="24"/>
          <w:szCs w:val="24"/>
          <w:lang w:eastAsia="zh-CN" w:bidi="hi-IN"/>
        </w:rPr>
        <w:tab/>
      </w:r>
      <w:r>
        <w:rPr>
          <w:rFonts w:ascii="Times New Roman" w:hAnsi="Times New Roman"/>
          <w:b/>
          <w:color w:val="000000"/>
          <w:kern w:val="3"/>
          <w:sz w:val="24"/>
          <w:szCs w:val="24"/>
          <w:lang w:eastAsia="zh-CN" w:bidi="hi-IN"/>
        </w:rPr>
        <w:tab/>
      </w:r>
      <w:r>
        <w:rPr>
          <w:rFonts w:ascii="Times New Roman" w:hAnsi="Times New Roman"/>
          <w:b/>
          <w:color w:val="000000"/>
          <w:kern w:val="3"/>
          <w:sz w:val="24"/>
          <w:szCs w:val="24"/>
          <w:lang w:eastAsia="zh-CN" w:bidi="hi-IN"/>
        </w:rPr>
        <w:tab/>
      </w:r>
      <w:r>
        <w:rPr>
          <w:rFonts w:ascii="Times New Roman" w:hAnsi="Times New Roman"/>
          <w:b/>
          <w:color w:val="000000"/>
          <w:kern w:val="3"/>
          <w:sz w:val="24"/>
          <w:szCs w:val="24"/>
          <w:lang w:eastAsia="zh-CN" w:bidi="hi-IN"/>
        </w:rPr>
        <w:tab/>
      </w:r>
      <w:r>
        <w:rPr>
          <w:rFonts w:ascii="Times New Roman" w:hAnsi="Times New Roman"/>
          <w:b/>
          <w:color w:val="000000"/>
          <w:kern w:val="3"/>
          <w:sz w:val="24"/>
          <w:szCs w:val="24"/>
          <w:lang w:eastAsia="zh-CN" w:bidi="hi-IN"/>
        </w:rPr>
        <w:tab/>
      </w:r>
      <w:r w:rsidRPr="00982488">
        <w:rPr>
          <w:rFonts w:ascii="Times New Roman" w:hAnsi="Times New Roman"/>
          <w:color w:val="000000"/>
          <w:kern w:val="3"/>
          <w:sz w:val="24"/>
          <w:szCs w:val="24"/>
          <w:lang w:eastAsia="zh-CN" w:bidi="hi-IN"/>
        </w:rPr>
        <w:t xml:space="preserve">РІШЕННЯМ   </w:t>
      </w:r>
    </w:p>
    <w:p w:rsidR="004863F5" w:rsidRDefault="004863F5" w:rsidP="004863F5">
      <w:pPr>
        <w:widowControl w:val="0"/>
        <w:suppressAutoHyphens/>
        <w:autoSpaceDN w:val="0"/>
        <w:spacing w:after="0" w:line="240" w:lineRule="auto"/>
        <w:jc w:val="center"/>
        <w:textAlignment w:val="baseline"/>
        <w:rPr>
          <w:rFonts w:ascii="Times New Roman" w:hAnsi="Times New Roman"/>
          <w:color w:val="000000"/>
          <w:kern w:val="3"/>
          <w:sz w:val="24"/>
          <w:szCs w:val="24"/>
          <w:lang w:eastAsia="zh-CN" w:bidi="hi-IN"/>
        </w:rPr>
      </w:pPr>
      <w:r>
        <w:rPr>
          <w:rFonts w:ascii="Times New Roman" w:hAnsi="Times New Roman"/>
          <w:color w:val="000000"/>
          <w:kern w:val="3"/>
          <w:sz w:val="24"/>
          <w:szCs w:val="24"/>
          <w:lang w:eastAsia="zh-CN" w:bidi="hi-IN"/>
        </w:rPr>
        <w:t xml:space="preserve">                                                      </w:t>
      </w:r>
      <w:r>
        <w:rPr>
          <w:rFonts w:ascii="Times New Roman" w:hAnsi="Times New Roman"/>
          <w:color w:val="000000"/>
          <w:kern w:val="3"/>
          <w:sz w:val="24"/>
          <w:szCs w:val="24"/>
          <w:lang w:eastAsia="zh-CN" w:bidi="hi-IN"/>
        </w:rPr>
        <w:tab/>
      </w:r>
      <w:r>
        <w:rPr>
          <w:rFonts w:ascii="Times New Roman" w:hAnsi="Times New Roman"/>
          <w:color w:val="000000"/>
          <w:kern w:val="3"/>
          <w:sz w:val="24"/>
          <w:szCs w:val="24"/>
          <w:lang w:eastAsia="zh-CN" w:bidi="hi-IN"/>
        </w:rPr>
        <w:tab/>
      </w:r>
      <w:r>
        <w:rPr>
          <w:rFonts w:ascii="Times New Roman" w:hAnsi="Times New Roman"/>
          <w:color w:val="000000"/>
          <w:kern w:val="3"/>
          <w:sz w:val="24"/>
          <w:szCs w:val="24"/>
          <w:lang w:eastAsia="zh-CN" w:bidi="hi-IN"/>
        </w:rPr>
        <w:tab/>
        <w:t xml:space="preserve">       Фахівця з публічних закупівель</w:t>
      </w:r>
      <w:r w:rsidRPr="00982488">
        <w:rPr>
          <w:rFonts w:ascii="Times New Roman" w:hAnsi="Times New Roman"/>
          <w:color w:val="000000"/>
          <w:kern w:val="3"/>
          <w:sz w:val="24"/>
          <w:szCs w:val="24"/>
          <w:lang w:eastAsia="zh-CN" w:bidi="hi-IN"/>
        </w:rPr>
        <w:t xml:space="preserve">      </w:t>
      </w:r>
    </w:p>
    <w:p w:rsidR="004863F5" w:rsidRDefault="004863F5" w:rsidP="004863F5">
      <w:pPr>
        <w:widowControl w:val="0"/>
        <w:suppressAutoHyphens/>
        <w:autoSpaceDN w:val="0"/>
        <w:spacing w:after="0" w:line="240" w:lineRule="auto"/>
        <w:textAlignment w:val="baseline"/>
        <w:rPr>
          <w:rFonts w:ascii="Times New Roman" w:hAnsi="Times New Roman"/>
          <w:color w:val="000000"/>
          <w:kern w:val="3"/>
          <w:sz w:val="24"/>
          <w:szCs w:val="24"/>
          <w:lang w:eastAsia="zh-CN" w:bidi="hi-IN"/>
        </w:rPr>
      </w:pPr>
    </w:p>
    <w:p w:rsidR="004863F5" w:rsidRDefault="004863F5" w:rsidP="004863F5">
      <w:pPr>
        <w:widowControl w:val="0"/>
        <w:suppressAutoHyphens/>
        <w:autoSpaceDN w:val="0"/>
        <w:spacing w:after="0" w:line="240" w:lineRule="auto"/>
        <w:textAlignment w:val="baseline"/>
        <w:rPr>
          <w:rFonts w:ascii="Times New Roman" w:hAnsi="Times New Roman"/>
          <w:color w:val="000000"/>
          <w:kern w:val="3"/>
          <w:sz w:val="24"/>
          <w:szCs w:val="24"/>
          <w:lang w:eastAsia="zh-CN" w:bidi="hi-IN"/>
        </w:rPr>
      </w:pPr>
      <w:r w:rsidRPr="00982488">
        <w:rPr>
          <w:rFonts w:ascii="Times New Roman" w:hAnsi="Times New Roman"/>
          <w:color w:val="000000"/>
          <w:kern w:val="3"/>
          <w:sz w:val="24"/>
          <w:szCs w:val="24"/>
          <w:lang w:eastAsia="zh-CN" w:bidi="hi-IN"/>
        </w:rPr>
        <w:t xml:space="preserve">                                                </w:t>
      </w:r>
      <w:r>
        <w:rPr>
          <w:rFonts w:ascii="Times New Roman" w:hAnsi="Times New Roman"/>
          <w:color w:val="000000"/>
          <w:kern w:val="3"/>
          <w:sz w:val="24"/>
          <w:szCs w:val="24"/>
          <w:lang w:eastAsia="zh-CN" w:bidi="hi-IN"/>
        </w:rPr>
        <w:tab/>
      </w:r>
      <w:r>
        <w:rPr>
          <w:rFonts w:ascii="Times New Roman" w:hAnsi="Times New Roman"/>
          <w:color w:val="000000"/>
          <w:kern w:val="3"/>
          <w:sz w:val="24"/>
          <w:szCs w:val="24"/>
          <w:lang w:eastAsia="zh-CN" w:bidi="hi-IN"/>
        </w:rPr>
        <w:tab/>
        <w:t xml:space="preserve">       </w:t>
      </w:r>
      <w:r>
        <w:rPr>
          <w:rFonts w:ascii="Times New Roman" w:hAnsi="Times New Roman"/>
          <w:color w:val="000000"/>
          <w:kern w:val="3"/>
          <w:sz w:val="24"/>
          <w:szCs w:val="24"/>
          <w:lang w:eastAsia="zh-CN" w:bidi="hi-IN"/>
        </w:rPr>
        <w:tab/>
      </w:r>
      <w:r>
        <w:rPr>
          <w:rFonts w:ascii="Times New Roman" w:hAnsi="Times New Roman"/>
          <w:color w:val="000000"/>
          <w:kern w:val="3"/>
          <w:sz w:val="24"/>
          <w:szCs w:val="24"/>
          <w:lang w:eastAsia="zh-CN" w:bidi="hi-IN"/>
        </w:rPr>
        <w:tab/>
      </w:r>
      <w:proofErr w:type="spellStart"/>
      <w:r>
        <w:rPr>
          <w:rFonts w:ascii="Times New Roman" w:hAnsi="Times New Roman"/>
          <w:color w:val="000000"/>
          <w:kern w:val="3"/>
          <w:sz w:val="24"/>
          <w:szCs w:val="24"/>
          <w:lang w:eastAsia="zh-CN" w:bidi="hi-IN"/>
        </w:rPr>
        <w:t>Козорог</w:t>
      </w:r>
      <w:proofErr w:type="spellEnd"/>
      <w:r>
        <w:rPr>
          <w:rFonts w:ascii="Times New Roman" w:hAnsi="Times New Roman"/>
          <w:color w:val="000000"/>
          <w:kern w:val="3"/>
          <w:sz w:val="24"/>
          <w:szCs w:val="24"/>
          <w:lang w:eastAsia="zh-CN" w:bidi="hi-IN"/>
        </w:rPr>
        <w:t xml:space="preserve"> Л.В. /______________/</w:t>
      </w:r>
    </w:p>
    <w:p w:rsidR="004863F5" w:rsidRDefault="004863F5" w:rsidP="004863F5">
      <w:pPr>
        <w:widowControl w:val="0"/>
        <w:suppressAutoHyphens/>
        <w:autoSpaceDN w:val="0"/>
        <w:spacing w:after="0" w:line="240" w:lineRule="auto"/>
        <w:textAlignment w:val="baseline"/>
        <w:rPr>
          <w:rFonts w:ascii="Times New Roman" w:hAnsi="Times New Roman"/>
          <w:color w:val="000000"/>
          <w:kern w:val="3"/>
          <w:sz w:val="24"/>
          <w:szCs w:val="24"/>
          <w:lang w:eastAsia="zh-CN" w:bidi="hi-IN"/>
        </w:rPr>
      </w:pPr>
    </w:p>
    <w:p w:rsidR="004863F5" w:rsidRPr="00982488" w:rsidRDefault="004863F5" w:rsidP="004863F5">
      <w:pPr>
        <w:widowControl w:val="0"/>
        <w:suppressAutoHyphens/>
        <w:autoSpaceDN w:val="0"/>
        <w:spacing w:after="0" w:line="240" w:lineRule="auto"/>
        <w:textAlignment w:val="baseline"/>
        <w:rPr>
          <w:rFonts w:ascii="Times New Roman" w:hAnsi="Times New Roman"/>
          <w:b/>
          <w:color w:val="000000"/>
          <w:kern w:val="3"/>
          <w:sz w:val="24"/>
          <w:szCs w:val="24"/>
          <w:lang w:eastAsia="zh-CN" w:bidi="hi-IN"/>
        </w:rPr>
      </w:pPr>
      <w:r>
        <w:rPr>
          <w:rFonts w:ascii="Times New Roman" w:hAnsi="Times New Roman"/>
          <w:color w:val="000000"/>
          <w:kern w:val="3"/>
          <w:sz w:val="24"/>
          <w:szCs w:val="24"/>
          <w:lang w:eastAsia="zh-CN" w:bidi="hi-IN"/>
        </w:rPr>
        <w:tab/>
      </w:r>
      <w:r>
        <w:rPr>
          <w:rFonts w:ascii="Times New Roman" w:hAnsi="Times New Roman"/>
          <w:color w:val="000000"/>
          <w:kern w:val="3"/>
          <w:sz w:val="24"/>
          <w:szCs w:val="24"/>
          <w:lang w:eastAsia="zh-CN" w:bidi="hi-IN"/>
        </w:rPr>
        <w:tab/>
      </w:r>
      <w:r>
        <w:rPr>
          <w:rFonts w:ascii="Times New Roman" w:hAnsi="Times New Roman"/>
          <w:color w:val="000000"/>
          <w:kern w:val="3"/>
          <w:sz w:val="24"/>
          <w:szCs w:val="24"/>
          <w:lang w:eastAsia="zh-CN" w:bidi="hi-IN"/>
        </w:rPr>
        <w:tab/>
      </w:r>
      <w:r>
        <w:rPr>
          <w:rFonts w:ascii="Times New Roman" w:hAnsi="Times New Roman"/>
          <w:color w:val="000000"/>
          <w:kern w:val="3"/>
          <w:sz w:val="24"/>
          <w:szCs w:val="24"/>
          <w:lang w:eastAsia="zh-CN" w:bidi="hi-IN"/>
        </w:rPr>
        <w:tab/>
      </w:r>
      <w:r>
        <w:rPr>
          <w:rFonts w:ascii="Times New Roman" w:hAnsi="Times New Roman"/>
          <w:color w:val="000000"/>
          <w:kern w:val="3"/>
          <w:sz w:val="24"/>
          <w:szCs w:val="24"/>
          <w:lang w:eastAsia="zh-CN" w:bidi="hi-IN"/>
        </w:rPr>
        <w:tab/>
      </w:r>
      <w:r>
        <w:rPr>
          <w:rFonts w:ascii="Times New Roman" w:hAnsi="Times New Roman"/>
          <w:color w:val="000000"/>
          <w:kern w:val="3"/>
          <w:sz w:val="24"/>
          <w:szCs w:val="24"/>
          <w:lang w:eastAsia="zh-CN" w:bidi="hi-IN"/>
        </w:rPr>
        <w:tab/>
        <w:t xml:space="preserve">      </w:t>
      </w:r>
      <w:r>
        <w:rPr>
          <w:rFonts w:ascii="Times New Roman" w:hAnsi="Times New Roman"/>
          <w:color w:val="000000"/>
          <w:kern w:val="3"/>
          <w:sz w:val="24"/>
          <w:szCs w:val="24"/>
          <w:lang w:eastAsia="zh-CN" w:bidi="hi-IN"/>
        </w:rPr>
        <w:tab/>
        <w:t xml:space="preserve">            </w:t>
      </w:r>
      <w:r>
        <w:rPr>
          <w:rFonts w:ascii="Times New Roman" w:hAnsi="Times New Roman"/>
          <w:b/>
          <w:color w:val="000000"/>
          <w:kern w:val="3"/>
          <w:sz w:val="24"/>
          <w:szCs w:val="24"/>
          <w:lang w:eastAsia="zh-CN" w:bidi="hi-IN"/>
        </w:rPr>
        <w:t xml:space="preserve">Протокол № </w:t>
      </w:r>
      <w:r w:rsidR="00701F64">
        <w:rPr>
          <w:rFonts w:ascii="Times New Roman" w:hAnsi="Times New Roman"/>
          <w:b/>
          <w:color w:val="000000"/>
          <w:kern w:val="3"/>
          <w:sz w:val="24"/>
          <w:szCs w:val="24"/>
          <w:lang w:eastAsia="zh-CN" w:bidi="hi-IN"/>
        </w:rPr>
        <w:t>11</w:t>
      </w:r>
    </w:p>
    <w:p w:rsidR="004863F5" w:rsidRPr="00982488" w:rsidRDefault="004863F5" w:rsidP="004863F5">
      <w:pPr>
        <w:widowControl w:val="0"/>
        <w:suppressAutoHyphens/>
        <w:autoSpaceDN w:val="0"/>
        <w:spacing w:after="0" w:line="240" w:lineRule="auto"/>
        <w:textAlignment w:val="baseline"/>
        <w:rPr>
          <w:rFonts w:ascii="Times New Roman" w:hAnsi="Times New Roman"/>
          <w:b/>
          <w:color w:val="000000"/>
          <w:kern w:val="3"/>
          <w:sz w:val="24"/>
          <w:szCs w:val="24"/>
          <w:lang w:eastAsia="zh-CN" w:bidi="hi-IN"/>
        </w:rPr>
      </w:pPr>
      <w:r w:rsidRPr="00982488">
        <w:rPr>
          <w:rFonts w:ascii="Times New Roman" w:hAnsi="Times New Roman"/>
          <w:b/>
          <w:color w:val="000000"/>
          <w:kern w:val="3"/>
          <w:sz w:val="24"/>
          <w:szCs w:val="24"/>
          <w:lang w:eastAsia="zh-CN" w:bidi="hi-IN"/>
        </w:rPr>
        <w:tab/>
      </w:r>
      <w:r w:rsidRPr="00982488">
        <w:rPr>
          <w:rFonts w:ascii="Times New Roman" w:hAnsi="Times New Roman"/>
          <w:b/>
          <w:color w:val="000000"/>
          <w:kern w:val="3"/>
          <w:sz w:val="24"/>
          <w:szCs w:val="24"/>
          <w:lang w:eastAsia="zh-CN" w:bidi="hi-IN"/>
        </w:rPr>
        <w:tab/>
      </w:r>
      <w:r w:rsidRPr="00982488">
        <w:rPr>
          <w:rFonts w:ascii="Times New Roman" w:hAnsi="Times New Roman"/>
          <w:b/>
          <w:color w:val="000000"/>
          <w:kern w:val="3"/>
          <w:sz w:val="24"/>
          <w:szCs w:val="24"/>
          <w:lang w:eastAsia="zh-CN" w:bidi="hi-IN"/>
        </w:rPr>
        <w:tab/>
      </w:r>
      <w:r w:rsidRPr="00982488">
        <w:rPr>
          <w:rFonts w:ascii="Times New Roman" w:hAnsi="Times New Roman"/>
          <w:b/>
          <w:color w:val="000000"/>
          <w:kern w:val="3"/>
          <w:sz w:val="24"/>
          <w:szCs w:val="24"/>
          <w:lang w:eastAsia="zh-CN" w:bidi="hi-IN"/>
        </w:rPr>
        <w:tab/>
      </w:r>
      <w:r w:rsidRPr="00982488">
        <w:rPr>
          <w:rFonts w:ascii="Times New Roman" w:hAnsi="Times New Roman"/>
          <w:b/>
          <w:color w:val="000000"/>
          <w:kern w:val="3"/>
          <w:sz w:val="24"/>
          <w:szCs w:val="24"/>
          <w:lang w:eastAsia="zh-CN" w:bidi="hi-IN"/>
        </w:rPr>
        <w:tab/>
      </w:r>
      <w:r w:rsidRPr="00982488">
        <w:rPr>
          <w:rFonts w:ascii="Times New Roman" w:hAnsi="Times New Roman"/>
          <w:b/>
          <w:color w:val="000000"/>
          <w:kern w:val="3"/>
          <w:sz w:val="24"/>
          <w:szCs w:val="24"/>
          <w:lang w:eastAsia="zh-CN" w:bidi="hi-IN"/>
        </w:rPr>
        <w:tab/>
        <w:t xml:space="preserve">      </w:t>
      </w:r>
      <w:r>
        <w:rPr>
          <w:rFonts w:ascii="Times New Roman" w:hAnsi="Times New Roman"/>
          <w:b/>
          <w:color w:val="000000"/>
          <w:kern w:val="3"/>
          <w:sz w:val="24"/>
          <w:szCs w:val="24"/>
          <w:lang w:eastAsia="zh-CN" w:bidi="hi-IN"/>
        </w:rPr>
        <w:t xml:space="preserve">                  від «</w:t>
      </w:r>
      <w:r w:rsidR="001A0B8D">
        <w:rPr>
          <w:rFonts w:ascii="Times New Roman" w:hAnsi="Times New Roman"/>
          <w:b/>
          <w:color w:val="000000"/>
          <w:kern w:val="3"/>
          <w:sz w:val="24"/>
          <w:szCs w:val="24"/>
          <w:lang w:eastAsia="zh-CN" w:bidi="hi-IN"/>
        </w:rPr>
        <w:t>02</w:t>
      </w:r>
      <w:r w:rsidRPr="00982488">
        <w:rPr>
          <w:rFonts w:ascii="Times New Roman" w:hAnsi="Times New Roman"/>
          <w:b/>
          <w:color w:val="000000"/>
          <w:kern w:val="3"/>
          <w:sz w:val="24"/>
          <w:szCs w:val="24"/>
          <w:lang w:eastAsia="zh-CN" w:bidi="hi-IN"/>
        </w:rPr>
        <w:t xml:space="preserve">»  </w:t>
      </w:r>
      <w:r w:rsidR="00D95C03">
        <w:rPr>
          <w:rFonts w:ascii="Times New Roman" w:hAnsi="Times New Roman"/>
          <w:b/>
          <w:color w:val="000000"/>
          <w:kern w:val="3"/>
          <w:sz w:val="24"/>
          <w:szCs w:val="24"/>
          <w:lang w:eastAsia="zh-CN" w:bidi="hi-IN"/>
        </w:rPr>
        <w:t>лютого 2024</w:t>
      </w:r>
      <w:r w:rsidRPr="00982488">
        <w:rPr>
          <w:rFonts w:ascii="Times New Roman" w:hAnsi="Times New Roman"/>
          <w:b/>
          <w:color w:val="000000"/>
          <w:kern w:val="3"/>
          <w:sz w:val="24"/>
          <w:szCs w:val="24"/>
          <w:lang w:eastAsia="zh-CN" w:bidi="hi-IN"/>
        </w:rPr>
        <w:t xml:space="preserve"> року</w:t>
      </w:r>
    </w:p>
    <w:p w:rsidR="004863F5" w:rsidRPr="002056BB" w:rsidRDefault="004863F5" w:rsidP="004863F5">
      <w:pPr>
        <w:widowControl w:val="0"/>
        <w:suppressAutoHyphens/>
        <w:autoSpaceDN w:val="0"/>
        <w:spacing w:after="0" w:line="240" w:lineRule="auto"/>
        <w:textAlignment w:val="baseline"/>
        <w:rPr>
          <w:rFonts w:ascii="Times New Roman" w:hAnsi="Times New Roman"/>
          <w:color w:val="000000"/>
          <w:kern w:val="3"/>
          <w:sz w:val="24"/>
          <w:szCs w:val="24"/>
          <w:lang w:eastAsia="zh-CN" w:bidi="hi-IN"/>
        </w:rPr>
      </w:pPr>
      <w:r w:rsidRPr="00982488">
        <w:rPr>
          <w:rFonts w:ascii="Times New Roman" w:hAnsi="Times New Roman"/>
          <w:b/>
          <w:color w:val="000000"/>
          <w:kern w:val="3"/>
          <w:sz w:val="24"/>
          <w:szCs w:val="24"/>
          <w:lang w:eastAsia="zh-CN" w:bidi="hi-IN"/>
        </w:rPr>
        <w:tab/>
      </w:r>
      <w:r w:rsidRPr="00982488">
        <w:rPr>
          <w:rFonts w:ascii="Times New Roman" w:hAnsi="Times New Roman"/>
          <w:b/>
          <w:color w:val="000000"/>
          <w:kern w:val="3"/>
          <w:sz w:val="24"/>
          <w:szCs w:val="24"/>
          <w:lang w:eastAsia="zh-CN" w:bidi="hi-IN"/>
        </w:rPr>
        <w:tab/>
      </w:r>
      <w:r w:rsidRPr="00982488">
        <w:rPr>
          <w:rFonts w:ascii="Times New Roman" w:hAnsi="Times New Roman"/>
          <w:b/>
          <w:color w:val="000000"/>
          <w:kern w:val="3"/>
          <w:sz w:val="24"/>
          <w:szCs w:val="24"/>
          <w:lang w:eastAsia="zh-CN" w:bidi="hi-IN"/>
        </w:rPr>
        <w:tab/>
      </w:r>
      <w:r w:rsidRPr="00982488">
        <w:rPr>
          <w:rFonts w:ascii="Times New Roman" w:hAnsi="Times New Roman"/>
          <w:b/>
          <w:color w:val="000000"/>
          <w:kern w:val="3"/>
          <w:sz w:val="24"/>
          <w:szCs w:val="24"/>
          <w:lang w:eastAsia="zh-CN" w:bidi="hi-IN"/>
        </w:rPr>
        <w:tab/>
      </w:r>
      <w:r w:rsidRPr="00982488">
        <w:rPr>
          <w:rFonts w:ascii="Times New Roman" w:hAnsi="Times New Roman"/>
          <w:b/>
          <w:color w:val="000000"/>
          <w:kern w:val="3"/>
          <w:sz w:val="24"/>
          <w:szCs w:val="24"/>
          <w:lang w:eastAsia="zh-CN" w:bidi="hi-IN"/>
        </w:rPr>
        <w:tab/>
      </w:r>
      <w:r w:rsidRPr="00982488">
        <w:rPr>
          <w:rFonts w:ascii="Times New Roman" w:hAnsi="Times New Roman"/>
          <w:b/>
          <w:color w:val="000000"/>
          <w:kern w:val="3"/>
          <w:sz w:val="24"/>
          <w:szCs w:val="24"/>
          <w:lang w:eastAsia="zh-CN" w:bidi="hi-IN"/>
        </w:rPr>
        <w:tab/>
      </w:r>
      <w:r w:rsidRPr="00982488">
        <w:rPr>
          <w:rFonts w:ascii="Times New Roman" w:hAnsi="Times New Roman"/>
          <w:b/>
          <w:color w:val="000000"/>
          <w:kern w:val="3"/>
          <w:sz w:val="24"/>
          <w:szCs w:val="24"/>
          <w:lang w:eastAsia="zh-CN" w:bidi="hi-IN"/>
        </w:rPr>
        <w:tab/>
      </w:r>
      <w:r w:rsidRPr="00982488">
        <w:rPr>
          <w:rFonts w:ascii="Times New Roman" w:hAnsi="Times New Roman"/>
          <w:b/>
          <w:color w:val="000000"/>
          <w:kern w:val="3"/>
          <w:sz w:val="24"/>
          <w:szCs w:val="24"/>
          <w:lang w:eastAsia="zh-CN" w:bidi="hi-IN"/>
        </w:rPr>
        <w:tab/>
      </w:r>
    </w:p>
    <w:p w:rsidR="001566C7" w:rsidRPr="001566C7" w:rsidRDefault="001566C7" w:rsidP="001566C7">
      <w:pPr>
        <w:widowControl w:val="0"/>
        <w:spacing w:after="0" w:line="240" w:lineRule="auto"/>
        <w:jc w:val="center"/>
        <w:rPr>
          <w:rFonts w:ascii="Times New Roman" w:eastAsia="Times New Roman" w:hAnsi="Times New Roman" w:cs="Times New Roman"/>
          <w:b/>
          <w:sz w:val="24"/>
          <w:szCs w:val="24"/>
        </w:rPr>
      </w:pPr>
    </w:p>
    <w:p w:rsidR="001566C7" w:rsidRPr="001566C7" w:rsidRDefault="001566C7" w:rsidP="001566C7">
      <w:pPr>
        <w:widowControl w:val="0"/>
        <w:spacing w:after="0" w:line="240" w:lineRule="auto"/>
        <w:jc w:val="center"/>
        <w:rPr>
          <w:rFonts w:ascii="Times New Roman" w:eastAsia="Times New Roman" w:hAnsi="Times New Roman" w:cs="Times New Roman"/>
          <w:b/>
          <w:sz w:val="24"/>
          <w:szCs w:val="24"/>
        </w:rPr>
      </w:pPr>
    </w:p>
    <w:p w:rsidR="001566C7" w:rsidRPr="001566C7" w:rsidRDefault="001566C7" w:rsidP="001566C7">
      <w:pPr>
        <w:widowControl w:val="0"/>
        <w:spacing w:after="0" w:line="240" w:lineRule="auto"/>
        <w:jc w:val="center"/>
        <w:rPr>
          <w:rFonts w:ascii="Times New Roman" w:eastAsia="Times New Roman" w:hAnsi="Times New Roman" w:cs="Times New Roman"/>
          <w:b/>
          <w:sz w:val="24"/>
          <w:szCs w:val="24"/>
        </w:rPr>
      </w:pPr>
      <w:r w:rsidRPr="001566C7">
        <w:rPr>
          <w:rFonts w:ascii="Times New Roman" w:eastAsia="Times New Roman" w:hAnsi="Times New Roman" w:cs="Times New Roman"/>
          <w:b/>
          <w:sz w:val="24"/>
          <w:szCs w:val="24"/>
        </w:rPr>
        <w:tab/>
      </w:r>
    </w:p>
    <w:p w:rsidR="001566C7" w:rsidRPr="001566C7" w:rsidRDefault="001566C7" w:rsidP="004863F5">
      <w:pPr>
        <w:widowControl w:val="0"/>
        <w:spacing w:after="0" w:line="240" w:lineRule="auto"/>
        <w:jc w:val="center"/>
        <w:rPr>
          <w:rFonts w:ascii="Times New Roman" w:eastAsia="Times New Roman" w:hAnsi="Times New Roman" w:cs="Times New Roman"/>
          <w:b/>
          <w:sz w:val="24"/>
          <w:szCs w:val="24"/>
        </w:rPr>
      </w:pPr>
      <w:r w:rsidRPr="001566C7">
        <w:rPr>
          <w:rFonts w:ascii="Times New Roman" w:eastAsia="Times New Roman" w:hAnsi="Times New Roman" w:cs="Times New Roman"/>
          <w:b/>
          <w:sz w:val="24"/>
          <w:szCs w:val="24"/>
        </w:rPr>
        <w:tab/>
      </w:r>
    </w:p>
    <w:p w:rsidR="001566C7" w:rsidRPr="001566C7" w:rsidRDefault="001566C7" w:rsidP="001566C7">
      <w:pPr>
        <w:widowControl w:val="0"/>
        <w:spacing w:after="0" w:line="240" w:lineRule="auto"/>
        <w:jc w:val="center"/>
        <w:rPr>
          <w:rFonts w:ascii="Times New Roman" w:eastAsia="Times New Roman" w:hAnsi="Times New Roman" w:cs="Times New Roman"/>
          <w:b/>
          <w:sz w:val="24"/>
          <w:szCs w:val="24"/>
        </w:rPr>
      </w:pPr>
    </w:p>
    <w:p w:rsidR="001566C7" w:rsidRPr="001566C7" w:rsidRDefault="001566C7" w:rsidP="001566C7">
      <w:pPr>
        <w:widowControl w:val="0"/>
        <w:spacing w:after="0" w:line="240" w:lineRule="auto"/>
        <w:jc w:val="center"/>
        <w:rPr>
          <w:rFonts w:ascii="Times New Roman" w:eastAsia="Times New Roman" w:hAnsi="Times New Roman" w:cs="Times New Roman"/>
          <w:b/>
          <w:sz w:val="24"/>
          <w:szCs w:val="24"/>
        </w:rPr>
      </w:pPr>
    </w:p>
    <w:p w:rsidR="001566C7" w:rsidRPr="001566C7" w:rsidRDefault="001566C7" w:rsidP="001566C7">
      <w:pPr>
        <w:widowControl w:val="0"/>
        <w:spacing w:after="0" w:line="240" w:lineRule="auto"/>
        <w:jc w:val="center"/>
        <w:rPr>
          <w:rFonts w:ascii="Times New Roman" w:eastAsia="Times New Roman" w:hAnsi="Times New Roman" w:cs="Times New Roman"/>
          <w:b/>
          <w:sz w:val="24"/>
          <w:szCs w:val="24"/>
        </w:rPr>
      </w:pPr>
    </w:p>
    <w:p w:rsidR="001566C7" w:rsidRPr="001566C7" w:rsidRDefault="001566C7" w:rsidP="001566C7">
      <w:pPr>
        <w:widowControl w:val="0"/>
        <w:spacing w:after="0" w:line="240" w:lineRule="auto"/>
        <w:jc w:val="center"/>
        <w:rPr>
          <w:rFonts w:ascii="Times New Roman" w:eastAsia="Times New Roman" w:hAnsi="Times New Roman" w:cs="Times New Roman"/>
          <w:b/>
          <w:sz w:val="24"/>
          <w:szCs w:val="24"/>
        </w:rPr>
      </w:pPr>
      <w:r w:rsidRPr="001566C7">
        <w:rPr>
          <w:rFonts w:ascii="Times New Roman" w:eastAsia="Times New Roman" w:hAnsi="Times New Roman" w:cs="Times New Roman"/>
          <w:b/>
          <w:sz w:val="24"/>
          <w:szCs w:val="24"/>
        </w:rPr>
        <w:t>ТЕНДЕРНА ДОКУМЕНТАЦІЯ</w:t>
      </w:r>
    </w:p>
    <w:p w:rsidR="001566C7" w:rsidRPr="00E578F7" w:rsidRDefault="001566C7" w:rsidP="001566C7">
      <w:pPr>
        <w:widowControl w:val="0"/>
        <w:spacing w:after="0" w:line="240" w:lineRule="auto"/>
        <w:jc w:val="center"/>
        <w:rPr>
          <w:rFonts w:ascii="Times New Roman" w:eastAsia="Times New Roman" w:hAnsi="Times New Roman" w:cs="Times New Roman"/>
          <w:b/>
          <w:color w:val="FF0000"/>
          <w:sz w:val="24"/>
          <w:szCs w:val="24"/>
        </w:rPr>
      </w:pPr>
    </w:p>
    <w:p w:rsidR="00D95C03" w:rsidRPr="00D95C03" w:rsidRDefault="00D95C03" w:rsidP="00D95C03">
      <w:pPr>
        <w:jc w:val="center"/>
        <w:rPr>
          <w:rFonts w:ascii="Times New Roman" w:hAnsi="Times New Roman" w:cs="Times New Roman"/>
          <w:sz w:val="24"/>
          <w:szCs w:val="24"/>
        </w:rPr>
      </w:pPr>
      <w:proofErr w:type="spellStart"/>
      <w:r w:rsidRPr="00D95C03">
        <w:rPr>
          <w:rFonts w:ascii="Times New Roman" w:hAnsi="Times New Roman" w:cs="Times New Roman"/>
          <w:sz w:val="24"/>
          <w:szCs w:val="24"/>
          <w:bdr w:val="none" w:sz="0" w:space="0" w:color="auto" w:frame="1"/>
        </w:rPr>
        <w:t>Гіпохлорит</w:t>
      </w:r>
      <w:proofErr w:type="spellEnd"/>
      <w:r w:rsidRPr="00D95C03">
        <w:rPr>
          <w:rFonts w:ascii="Times New Roman" w:hAnsi="Times New Roman" w:cs="Times New Roman"/>
          <w:sz w:val="24"/>
          <w:szCs w:val="24"/>
          <w:bdr w:val="none" w:sz="0" w:space="0" w:color="auto" w:frame="1"/>
        </w:rPr>
        <w:t xml:space="preserve"> натрію для знезараження води (ДК 021-2015 (CPV)24960000-1 - Хімічна продукція різна)</w:t>
      </w:r>
    </w:p>
    <w:p w:rsidR="001566C7" w:rsidRPr="004863F5" w:rsidRDefault="001566C7" w:rsidP="001566C7">
      <w:pPr>
        <w:widowControl w:val="0"/>
        <w:spacing w:after="0" w:line="240" w:lineRule="auto"/>
        <w:jc w:val="center"/>
        <w:rPr>
          <w:rFonts w:ascii="Times New Roman" w:eastAsia="Times New Roman" w:hAnsi="Times New Roman" w:cs="Times New Roman"/>
          <w:b/>
          <w:sz w:val="24"/>
          <w:szCs w:val="24"/>
        </w:rPr>
      </w:pPr>
    </w:p>
    <w:p w:rsidR="001566C7" w:rsidRPr="001566C7" w:rsidRDefault="001566C7" w:rsidP="00D95C03"/>
    <w:p w:rsidR="001566C7" w:rsidRPr="001566C7" w:rsidRDefault="001566C7" w:rsidP="001566C7">
      <w:pPr>
        <w:widowControl w:val="0"/>
        <w:spacing w:after="0" w:line="240" w:lineRule="auto"/>
        <w:jc w:val="center"/>
        <w:rPr>
          <w:rFonts w:ascii="Times New Roman" w:eastAsia="Times New Roman" w:hAnsi="Times New Roman" w:cs="Times New Roman"/>
          <w:b/>
          <w:sz w:val="24"/>
          <w:szCs w:val="24"/>
        </w:rPr>
      </w:pPr>
    </w:p>
    <w:p w:rsidR="001566C7" w:rsidRPr="001566C7" w:rsidRDefault="001566C7" w:rsidP="001566C7">
      <w:pPr>
        <w:widowControl w:val="0"/>
        <w:spacing w:after="0" w:line="240" w:lineRule="auto"/>
        <w:jc w:val="center"/>
        <w:rPr>
          <w:rFonts w:ascii="Times New Roman" w:eastAsia="Times New Roman" w:hAnsi="Times New Roman" w:cs="Times New Roman"/>
          <w:b/>
          <w:sz w:val="24"/>
          <w:szCs w:val="24"/>
        </w:rPr>
      </w:pPr>
    </w:p>
    <w:p w:rsidR="001566C7" w:rsidRPr="001566C7" w:rsidRDefault="001566C7" w:rsidP="001566C7">
      <w:pPr>
        <w:widowControl w:val="0"/>
        <w:spacing w:after="0" w:line="240" w:lineRule="auto"/>
        <w:jc w:val="center"/>
        <w:rPr>
          <w:rFonts w:ascii="Times New Roman" w:eastAsia="Times New Roman" w:hAnsi="Times New Roman" w:cs="Times New Roman"/>
          <w:b/>
          <w:sz w:val="24"/>
          <w:szCs w:val="24"/>
        </w:rPr>
      </w:pPr>
    </w:p>
    <w:p w:rsidR="001566C7" w:rsidRPr="001566C7" w:rsidRDefault="001566C7" w:rsidP="001566C7">
      <w:pPr>
        <w:widowControl w:val="0"/>
        <w:spacing w:after="0" w:line="240" w:lineRule="auto"/>
        <w:jc w:val="center"/>
        <w:rPr>
          <w:rFonts w:ascii="Times New Roman" w:eastAsia="Times New Roman" w:hAnsi="Times New Roman" w:cs="Times New Roman"/>
          <w:b/>
          <w:sz w:val="24"/>
          <w:szCs w:val="24"/>
        </w:rPr>
      </w:pPr>
      <w:r w:rsidRPr="001566C7">
        <w:rPr>
          <w:rFonts w:ascii="Times New Roman" w:eastAsia="Times New Roman" w:hAnsi="Times New Roman" w:cs="Times New Roman"/>
          <w:b/>
          <w:sz w:val="24"/>
          <w:szCs w:val="24"/>
        </w:rPr>
        <w:t>Відкриті торги</w:t>
      </w:r>
      <w:r w:rsidR="00C938DC">
        <w:rPr>
          <w:rFonts w:ascii="Times New Roman" w:eastAsia="Times New Roman" w:hAnsi="Times New Roman" w:cs="Times New Roman"/>
          <w:b/>
          <w:sz w:val="24"/>
          <w:szCs w:val="24"/>
        </w:rPr>
        <w:t xml:space="preserve"> з особливостями</w:t>
      </w:r>
    </w:p>
    <w:p w:rsidR="001566C7" w:rsidRPr="001566C7" w:rsidRDefault="001566C7" w:rsidP="001566C7">
      <w:pPr>
        <w:widowControl w:val="0"/>
        <w:spacing w:after="0" w:line="240" w:lineRule="auto"/>
        <w:jc w:val="center"/>
        <w:rPr>
          <w:rFonts w:ascii="Times New Roman" w:eastAsia="Times New Roman" w:hAnsi="Times New Roman" w:cs="Times New Roman"/>
          <w:b/>
          <w:sz w:val="24"/>
          <w:szCs w:val="24"/>
        </w:rPr>
      </w:pPr>
    </w:p>
    <w:p w:rsidR="001566C7" w:rsidRPr="001566C7" w:rsidRDefault="001566C7" w:rsidP="001566C7">
      <w:pPr>
        <w:widowControl w:val="0"/>
        <w:spacing w:after="0" w:line="240" w:lineRule="auto"/>
        <w:jc w:val="center"/>
        <w:rPr>
          <w:rFonts w:ascii="Times New Roman" w:eastAsia="Times New Roman" w:hAnsi="Times New Roman" w:cs="Times New Roman"/>
          <w:b/>
          <w:sz w:val="24"/>
          <w:szCs w:val="24"/>
        </w:rPr>
      </w:pPr>
    </w:p>
    <w:p w:rsidR="001566C7" w:rsidRPr="001566C7" w:rsidRDefault="001566C7" w:rsidP="001566C7">
      <w:pPr>
        <w:widowControl w:val="0"/>
        <w:spacing w:after="0" w:line="240" w:lineRule="auto"/>
        <w:jc w:val="center"/>
        <w:rPr>
          <w:rFonts w:ascii="Times New Roman" w:eastAsia="Times New Roman" w:hAnsi="Times New Roman" w:cs="Times New Roman"/>
          <w:b/>
          <w:sz w:val="24"/>
          <w:szCs w:val="24"/>
        </w:rPr>
      </w:pPr>
    </w:p>
    <w:p w:rsidR="001566C7" w:rsidRPr="001566C7" w:rsidRDefault="001566C7" w:rsidP="001566C7">
      <w:pPr>
        <w:widowControl w:val="0"/>
        <w:spacing w:after="0" w:line="240" w:lineRule="auto"/>
        <w:jc w:val="center"/>
        <w:rPr>
          <w:rFonts w:ascii="Times New Roman" w:eastAsia="Times New Roman" w:hAnsi="Times New Roman" w:cs="Times New Roman"/>
          <w:b/>
          <w:sz w:val="24"/>
          <w:szCs w:val="24"/>
        </w:rPr>
      </w:pPr>
    </w:p>
    <w:p w:rsidR="001566C7" w:rsidRPr="001566C7" w:rsidRDefault="001566C7" w:rsidP="001566C7">
      <w:pPr>
        <w:widowControl w:val="0"/>
        <w:spacing w:after="0" w:line="240" w:lineRule="auto"/>
        <w:jc w:val="center"/>
        <w:rPr>
          <w:rFonts w:ascii="Times New Roman" w:eastAsia="Times New Roman" w:hAnsi="Times New Roman" w:cs="Times New Roman"/>
          <w:b/>
          <w:sz w:val="24"/>
          <w:szCs w:val="24"/>
        </w:rPr>
      </w:pPr>
    </w:p>
    <w:p w:rsidR="001566C7" w:rsidRPr="001566C7" w:rsidRDefault="001566C7" w:rsidP="001566C7">
      <w:pPr>
        <w:widowControl w:val="0"/>
        <w:spacing w:after="0" w:line="240" w:lineRule="auto"/>
        <w:jc w:val="center"/>
        <w:rPr>
          <w:rFonts w:ascii="Times New Roman" w:eastAsia="Times New Roman" w:hAnsi="Times New Roman" w:cs="Times New Roman"/>
          <w:b/>
          <w:sz w:val="24"/>
          <w:szCs w:val="24"/>
        </w:rPr>
      </w:pPr>
    </w:p>
    <w:p w:rsidR="001566C7" w:rsidRPr="001566C7" w:rsidRDefault="001566C7" w:rsidP="001566C7">
      <w:pPr>
        <w:widowControl w:val="0"/>
        <w:spacing w:after="0" w:line="240" w:lineRule="auto"/>
        <w:jc w:val="center"/>
        <w:rPr>
          <w:rFonts w:ascii="Times New Roman" w:eastAsia="Times New Roman" w:hAnsi="Times New Roman" w:cs="Times New Roman"/>
          <w:b/>
          <w:sz w:val="24"/>
          <w:szCs w:val="24"/>
        </w:rPr>
      </w:pPr>
    </w:p>
    <w:p w:rsidR="001566C7" w:rsidRPr="001566C7" w:rsidRDefault="001566C7" w:rsidP="001566C7">
      <w:pPr>
        <w:widowControl w:val="0"/>
        <w:spacing w:after="0" w:line="240" w:lineRule="auto"/>
        <w:jc w:val="center"/>
        <w:rPr>
          <w:rFonts w:ascii="Times New Roman" w:eastAsia="Times New Roman" w:hAnsi="Times New Roman" w:cs="Times New Roman"/>
          <w:b/>
          <w:sz w:val="24"/>
          <w:szCs w:val="24"/>
        </w:rPr>
      </w:pPr>
    </w:p>
    <w:p w:rsidR="001566C7" w:rsidRPr="001566C7" w:rsidRDefault="001566C7" w:rsidP="001566C7">
      <w:pPr>
        <w:widowControl w:val="0"/>
        <w:spacing w:after="0" w:line="240" w:lineRule="auto"/>
        <w:jc w:val="center"/>
        <w:rPr>
          <w:rFonts w:ascii="Times New Roman" w:eastAsia="Times New Roman" w:hAnsi="Times New Roman" w:cs="Times New Roman"/>
          <w:b/>
          <w:sz w:val="24"/>
          <w:szCs w:val="24"/>
        </w:rPr>
      </w:pPr>
    </w:p>
    <w:p w:rsidR="001566C7" w:rsidRPr="001566C7" w:rsidRDefault="001566C7" w:rsidP="001566C7">
      <w:pPr>
        <w:widowControl w:val="0"/>
        <w:spacing w:after="0" w:line="240" w:lineRule="auto"/>
        <w:jc w:val="center"/>
        <w:rPr>
          <w:rFonts w:ascii="Times New Roman" w:eastAsia="Times New Roman" w:hAnsi="Times New Roman" w:cs="Times New Roman"/>
          <w:b/>
          <w:sz w:val="24"/>
          <w:szCs w:val="24"/>
        </w:rPr>
      </w:pPr>
    </w:p>
    <w:p w:rsidR="004863F5" w:rsidRDefault="004863F5" w:rsidP="001566C7">
      <w:pPr>
        <w:widowControl w:val="0"/>
        <w:spacing w:after="0" w:line="240" w:lineRule="auto"/>
        <w:jc w:val="center"/>
        <w:rPr>
          <w:rFonts w:ascii="Times New Roman" w:eastAsia="Times New Roman" w:hAnsi="Times New Roman" w:cs="Times New Roman"/>
          <w:b/>
          <w:sz w:val="24"/>
          <w:szCs w:val="24"/>
        </w:rPr>
      </w:pPr>
    </w:p>
    <w:p w:rsidR="004863F5" w:rsidRDefault="004863F5" w:rsidP="001566C7">
      <w:pPr>
        <w:widowControl w:val="0"/>
        <w:spacing w:after="0" w:line="240" w:lineRule="auto"/>
        <w:jc w:val="center"/>
        <w:rPr>
          <w:rFonts w:ascii="Times New Roman" w:eastAsia="Times New Roman" w:hAnsi="Times New Roman" w:cs="Times New Roman"/>
          <w:b/>
          <w:sz w:val="24"/>
          <w:szCs w:val="24"/>
        </w:rPr>
      </w:pPr>
    </w:p>
    <w:p w:rsidR="004863F5" w:rsidRDefault="004863F5" w:rsidP="001566C7">
      <w:pPr>
        <w:widowControl w:val="0"/>
        <w:spacing w:after="0" w:line="240" w:lineRule="auto"/>
        <w:jc w:val="center"/>
        <w:rPr>
          <w:rFonts w:ascii="Times New Roman" w:eastAsia="Times New Roman" w:hAnsi="Times New Roman" w:cs="Times New Roman"/>
          <w:b/>
          <w:sz w:val="24"/>
          <w:szCs w:val="24"/>
        </w:rPr>
      </w:pPr>
    </w:p>
    <w:p w:rsidR="004863F5" w:rsidRDefault="004863F5" w:rsidP="001566C7">
      <w:pPr>
        <w:widowControl w:val="0"/>
        <w:spacing w:after="0" w:line="240" w:lineRule="auto"/>
        <w:jc w:val="center"/>
        <w:rPr>
          <w:rFonts w:ascii="Times New Roman" w:eastAsia="Times New Roman" w:hAnsi="Times New Roman" w:cs="Times New Roman"/>
          <w:b/>
          <w:sz w:val="24"/>
          <w:szCs w:val="24"/>
        </w:rPr>
      </w:pPr>
    </w:p>
    <w:p w:rsidR="004863F5" w:rsidRDefault="00FC45AA" w:rsidP="00FC45AA">
      <w:pPr>
        <w:widowControl w:val="0"/>
        <w:spacing w:after="0" w:line="240" w:lineRule="auto"/>
        <w:ind w:left="360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863F5">
        <w:rPr>
          <w:rFonts w:ascii="Times New Roman" w:eastAsia="Times New Roman" w:hAnsi="Times New Roman" w:cs="Times New Roman"/>
          <w:b/>
          <w:sz w:val="24"/>
          <w:szCs w:val="24"/>
        </w:rPr>
        <w:t>с. Медичне</w:t>
      </w:r>
      <w:r w:rsidR="001566C7">
        <w:rPr>
          <w:rFonts w:ascii="Times New Roman" w:eastAsia="Times New Roman" w:hAnsi="Times New Roman" w:cs="Times New Roman"/>
          <w:b/>
          <w:sz w:val="24"/>
          <w:szCs w:val="24"/>
        </w:rPr>
        <w:t xml:space="preserve"> </w:t>
      </w:r>
    </w:p>
    <w:p w:rsidR="00737BA0" w:rsidRDefault="00D95C03" w:rsidP="001566C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2024</w:t>
      </w:r>
      <w:r w:rsidR="001566C7">
        <w:rPr>
          <w:rFonts w:ascii="Times New Roman" w:eastAsia="Times New Roman" w:hAnsi="Times New Roman" w:cs="Times New Roman"/>
          <w:b/>
          <w:sz w:val="24"/>
          <w:szCs w:val="24"/>
        </w:rPr>
        <w:t xml:space="preserve"> рік</w:t>
      </w:r>
    </w:p>
    <w:p w:rsidR="00D95C03" w:rsidRDefault="00D95C03" w:rsidP="001566C7">
      <w:pPr>
        <w:widowControl w:val="0"/>
        <w:spacing w:after="0" w:line="240" w:lineRule="auto"/>
        <w:jc w:val="center"/>
        <w:rPr>
          <w:rFonts w:ascii="Times New Roman" w:eastAsia="Times New Roman" w:hAnsi="Times New Roman" w:cs="Times New Roman"/>
          <w:b/>
          <w:sz w:val="24"/>
          <w:szCs w:val="24"/>
        </w:rPr>
      </w:pPr>
    </w:p>
    <w:p w:rsidR="00D95C03" w:rsidRDefault="00D95C03" w:rsidP="001566C7">
      <w:pPr>
        <w:widowControl w:val="0"/>
        <w:spacing w:after="0" w:line="240" w:lineRule="auto"/>
        <w:jc w:val="center"/>
        <w:rPr>
          <w:rFonts w:ascii="Times New Roman" w:eastAsia="Times New Roman" w:hAnsi="Times New Roman" w:cs="Times New Roman"/>
          <w:b/>
          <w:sz w:val="24"/>
          <w:szCs w:val="24"/>
        </w:rPr>
      </w:pPr>
    </w:p>
    <w:p w:rsidR="00D95C03" w:rsidRDefault="00D95C03" w:rsidP="001566C7">
      <w:pPr>
        <w:widowControl w:val="0"/>
        <w:spacing w:after="0" w:line="240" w:lineRule="auto"/>
        <w:jc w:val="center"/>
        <w:rPr>
          <w:rFonts w:ascii="Times New Roman" w:eastAsia="Times New Roman" w:hAnsi="Times New Roman" w:cs="Times New Roman"/>
          <w:b/>
          <w:sz w:val="24"/>
          <w:szCs w:val="24"/>
        </w:rPr>
      </w:pPr>
    </w:p>
    <w:p w:rsidR="00D95C03" w:rsidRDefault="00D95C03" w:rsidP="001566C7">
      <w:pPr>
        <w:widowControl w:val="0"/>
        <w:spacing w:after="0" w:line="240" w:lineRule="auto"/>
        <w:jc w:val="center"/>
        <w:rPr>
          <w:rFonts w:ascii="Times New Roman" w:eastAsia="Times New Roman" w:hAnsi="Times New Roman" w:cs="Times New Roman"/>
          <w:b/>
          <w:sz w:val="24"/>
          <w:szCs w:val="24"/>
        </w:rPr>
      </w:pPr>
    </w:p>
    <w:tbl>
      <w:tblPr>
        <w:tblStyle w:val="7"/>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897"/>
        <w:gridCol w:w="5887"/>
      </w:tblGrid>
      <w:tr w:rsidR="00737BA0">
        <w:tc>
          <w:tcPr>
            <w:tcW w:w="561" w:type="dxa"/>
            <w:shd w:val="clear" w:color="auto" w:fill="FFFFFF"/>
          </w:tcPr>
          <w:p w:rsidR="00737BA0" w:rsidRDefault="001566C7" w:rsidP="001371A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784" w:type="dxa"/>
            <w:gridSpan w:val="2"/>
            <w:shd w:val="clear" w:color="auto" w:fill="FFFFFF"/>
          </w:tcPr>
          <w:p w:rsidR="00737BA0" w:rsidRDefault="001566C7" w:rsidP="001371A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положення</w:t>
            </w:r>
          </w:p>
        </w:tc>
      </w:tr>
      <w:tr w:rsidR="00737BA0">
        <w:trPr>
          <w:trHeight w:val="17"/>
        </w:trPr>
        <w:tc>
          <w:tcPr>
            <w:tcW w:w="561" w:type="dxa"/>
            <w:shd w:val="clear" w:color="auto" w:fill="FFFFFF"/>
          </w:tcPr>
          <w:p w:rsidR="00737BA0"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737BA0"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887" w:type="dxa"/>
            <w:shd w:val="clear" w:color="auto" w:fill="FFFFFF"/>
          </w:tcPr>
          <w:p w:rsidR="00737BA0"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37BA0">
        <w:tc>
          <w:tcPr>
            <w:tcW w:w="561" w:type="dxa"/>
            <w:shd w:val="clear" w:color="auto" w:fill="FFFFFF"/>
          </w:tcPr>
          <w:p w:rsidR="00737BA0"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737BA0" w:rsidRDefault="001566C7" w:rsidP="00137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Терміни, які вживаються в тендерній документації</w:t>
            </w:r>
          </w:p>
        </w:tc>
        <w:tc>
          <w:tcPr>
            <w:tcW w:w="5887" w:type="dxa"/>
            <w:shd w:val="clear" w:color="auto" w:fill="FFFFFF"/>
          </w:tcPr>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737BA0">
        <w:tc>
          <w:tcPr>
            <w:tcW w:w="561" w:type="dxa"/>
            <w:shd w:val="clear" w:color="auto" w:fill="FFFFFF"/>
          </w:tcPr>
          <w:p w:rsidR="00737BA0"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737BA0" w:rsidRDefault="001566C7" w:rsidP="00137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887" w:type="dxa"/>
            <w:shd w:val="clear" w:color="auto" w:fill="FFFFFF"/>
          </w:tcPr>
          <w:p w:rsidR="00737BA0" w:rsidRDefault="00DD40D0" w:rsidP="00DD40D0">
            <w:pPr>
              <w:ind w:right="-1"/>
              <w:rPr>
                <w:rFonts w:ascii="Times New Roman" w:eastAsia="Times New Roman" w:hAnsi="Times New Roman" w:cs="Times New Roman"/>
                <w:sz w:val="24"/>
                <w:szCs w:val="24"/>
                <w:highlight w:val="green"/>
              </w:rPr>
            </w:pPr>
            <w:r w:rsidRPr="00DD40D0">
              <w:rPr>
                <w:rFonts w:ascii="Times New Roman" w:hAnsi="Times New Roman" w:cs="Times New Roman"/>
                <w:sz w:val="24"/>
                <w:szCs w:val="24"/>
              </w:rPr>
              <w:t>КОМУНАЛЬНИЙ ЗАКЛАД</w:t>
            </w:r>
            <w:r>
              <w:rPr>
                <w:rFonts w:ascii="Times New Roman" w:hAnsi="Times New Roman" w:cs="Times New Roman"/>
                <w:sz w:val="24"/>
                <w:szCs w:val="24"/>
              </w:rPr>
              <w:t xml:space="preserve"> </w:t>
            </w:r>
            <w:r w:rsidRPr="00DD40D0">
              <w:rPr>
                <w:rFonts w:ascii="Times New Roman" w:hAnsi="Times New Roman" w:cs="Times New Roman"/>
                <w:sz w:val="24"/>
                <w:szCs w:val="24"/>
              </w:rPr>
              <w:t>«ВАСИЛЬКІВСЬКИЙ ПСИХОНЕВРОЛОГІЧНИЙ ІНТЕРНАТ»</w:t>
            </w:r>
            <w:r w:rsidRPr="00DD40D0">
              <w:rPr>
                <w:rFonts w:ascii="Times New Roman" w:hAnsi="Times New Roman" w:cs="Times New Roman"/>
                <w:b/>
                <w:sz w:val="24"/>
                <w:szCs w:val="24"/>
              </w:rPr>
              <w:t xml:space="preserve">               ДНІПРОПЕТРОВСЬКОЇ ОБЛАСНОЇ РАДИ»</w:t>
            </w:r>
          </w:p>
        </w:tc>
      </w:tr>
      <w:tr w:rsidR="001566C7">
        <w:tc>
          <w:tcPr>
            <w:tcW w:w="561" w:type="dxa"/>
            <w:shd w:val="clear" w:color="auto" w:fill="FFFFFF"/>
          </w:tcPr>
          <w:p w:rsidR="001566C7"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97" w:type="dxa"/>
            <w:shd w:val="clear" w:color="auto" w:fill="FFFFFF"/>
          </w:tcPr>
          <w:p w:rsidR="001566C7" w:rsidRDefault="001566C7" w:rsidP="00137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887" w:type="dxa"/>
            <w:shd w:val="clear" w:color="auto" w:fill="FFFFFF"/>
          </w:tcPr>
          <w:p w:rsidR="001566C7" w:rsidRPr="001371AA" w:rsidRDefault="001566C7" w:rsidP="00DD40D0">
            <w:pPr>
              <w:spacing w:after="0" w:line="240" w:lineRule="auto"/>
              <w:rPr>
                <w:rFonts w:ascii="Times New Roman" w:hAnsi="Times New Roman" w:cs="Times New Roman"/>
                <w:sz w:val="24"/>
                <w:szCs w:val="24"/>
              </w:rPr>
            </w:pPr>
            <w:r w:rsidRPr="001371AA">
              <w:rPr>
                <w:rFonts w:ascii="Times New Roman" w:hAnsi="Times New Roman" w:cs="Times New Roman"/>
                <w:sz w:val="24"/>
                <w:szCs w:val="24"/>
              </w:rPr>
              <w:t xml:space="preserve">вул. </w:t>
            </w:r>
            <w:r w:rsidR="00DD40D0">
              <w:rPr>
                <w:rFonts w:ascii="Times New Roman" w:hAnsi="Times New Roman" w:cs="Times New Roman"/>
                <w:sz w:val="24"/>
                <w:szCs w:val="24"/>
              </w:rPr>
              <w:t>Центральна</w:t>
            </w:r>
            <w:r w:rsidRPr="001371AA">
              <w:rPr>
                <w:rFonts w:ascii="Times New Roman" w:hAnsi="Times New Roman" w:cs="Times New Roman"/>
                <w:sz w:val="24"/>
                <w:szCs w:val="24"/>
              </w:rPr>
              <w:t xml:space="preserve">, </w:t>
            </w:r>
            <w:r w:rsidR="00DD40D0">
              <w:rPr>
                <w:rFonts w:ascii="Times New Roman" w:hAnsi="Times New Roman" w:cs="Times New Roman"/>
                <w:sz w:val="24"/>
                <w:szCs w:val="24"/>
              </w:rPr>
              <w:t>1,</w:t>
            </w:r>
            <w:r w:rsidRPr="001371AA">
              <w:rPr>
                <w:rFonts w:ascii="Times New Roman" w:hAnsi="Times New Roman" w:cs="Times New Roman"/>
                <w:sz w:val="24"/>
                <w:szCs w:val="24"/>
              </w:rPr>
              <w:t xml:space="preserve"> </w:t>
            </w:r>
            <w:r w:rsidR="00DD40D0">
              <w:rPr>
                <w:rFonts w:ascii="Times New Roman" w:hAnsi="Times New Roman" w:cs="Times New Roman"/>
                <w:sz w:val="24"/>
                <w:szCs w:val="24"/>
              </w:rPr>
              <w:t xml:space="preserve">с. Медичне </w:t>
            </w:r>
            <w:r w:rsidRPr="001371AA">
              <w:rPr>
                <w:rFonts w:ascii="Times New Roman" w:hAnsi="Times New Roman" w:cs="Times New Roman"/>
                <w:sz w:val="24"/>
                <w:szCs w:val="24"/>
              </w:rPr>
              <w:t xml:space="preserve">, </w:t>
            </w:r>
            <w:proofErr w:type="spellStart"/>
            <w:r w:rsidR="00DD40D0">
              <w:rPr>
                <w:rFonts w:ascii="Times New Roman" w:hAnsi="Times New Roman" w:cs="Times New Roman"/>
                <w:sz w:val="24"/>
                <w:szCs w:val="24"/>
              </w:rPr>
              <w:t>Синельниківський</w:t>
            </w:r>
            <w:proofErr w:type="spellEnd"/>
            <w:r w:rsidR="00DD40D0">
              <w:rPr>
                <w:rFonts w:ascii="Times New Roman" w:hAnsi="Times New Roman" w:cs="Times New Roman"/>
                <w:sz w:val="24"/>
                <w:szCs w:val="24"/>
              </w:rPr>
              <w:t xml:space="preserve"> р-н, Дніпропетровська обл.</w:t>
            </w:r>
            <w:r w:rsidRPr="001371AA">
              <w:rPr>
                <w:rFonts w:ascii="Times New Roman" w:hAnsi="Times New Roman" w:cs="Times New Roman"/>
                <w:sz w:val="24"/>
                <w:szCs w:val="24"/>
              </w:rPr>
              <w:t xml:space="preserve">, </w:t>
            </w:r>
            <w:r w:rsidR="00DD40D0">
              <w:rPr>
                <w:rFonts w:ascii="Times New Roman" w:hAnsi="Times New Roman" w:cs="Times New Roman"/>
                <w:sz w:val="24"/>
                <w:szCs w:val="24"/>
              </w:rPr>
              <w:t>52623</w:t>
            </w:r>
          </w:p>
        </w:tc>
      </w:tr>
      <w:tr w:rsidR="001566C7">
        <w:tc>
          <w:tcPr>
            <w:tcW w:w="561" w:type="dxa"/>
            <w:shd w:val="clear" w:color="auto" w:fill="FFFFFF"/>
          </w:tcPr>
          <w:p w:rsidR="001566C7"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97" w:type="dxa"/>
            <w:shd w:val="clear" w:color="auto" w:fill="FFFFFF"/>
          </w:tcPr>
          <w:p w:rsidR="001566C7" w:rsidRDefault="001566C7" w:rsidP="00137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5887" w:type="dxa"/>
            <w:shd w:val="clear" w:color="auto" w:fill="FFFFFF"/>
          </w:tcPr>
          <w:p w:rsidR="00DD40D0" w:rsidRPr="002056BB" w:rsidRDefault="00DD40D0" w:rsidP="00DD40D0">
            <w:pPr>
              <w:spacing w:after="0" w:line="240" w:lineRule="auto"/>
              <w:rPr>
                <w:rFonts w:ascii="Times New Roman" w:hAnsi="Times New Roman"/>
                <w:sz w:val="24"/>
                <w:szCs w:val="24"/>
                <w:lang w:eastAsia="ru-RU"/>
              </w:rPr>
            </w:pPr>
            <w:r w:rsidRPr="002056BB">
              <w:rPr>
                <w:rFonts w:ascii="Times New Roman" w:hAnsi="Times New Roman"/>
                <w:sz w:val="24"/>
                <w:szCs w:val="24"/>
                <w:lang w:eastAsia="ru-RU"/>
              </w:rPr>
              <w:t xml:space="preserve">прізвище, ім'я, по батькові: </w:t>
            </w:r>
            <w:proofErr w:type="spellStart"/>
            <w:r>
              <w:rPr>
                <w:rFonts w:ascii="Times New Roman" w:hAnsi="Times New Roman"/>
                <w:sz w:val="24"/>
                <w:szCs w:val="24"/>
                <w:lang w:eastAsia="ru-RU"/>
              </w:rPr>
              <w:t>Козорог</w:t>
            </w:r>
            <w:proofErr w:type="spellEnd"/>
            <w:r>
              <w:rPr>
                <w:rFonts w:ascii="Times New Roman" w:hAnsi="Times New Roman"/>
                <w:sz w:val="24"/>
                <w:szCs w:val="24"/>
                <w:lang w:eastAsia="ru-RU"/>
              </w:rPr>
              <w:t xml:space="preserve"> Людмила Володимирівна</w:t>
            </w:r>
          </w:p>
          <w:p w:rsidR="00DD40D0" w:rsidRPr="002056BB" w:rsidRDefault="00DD40D0" w:rsidP="00DD40D0">
            <w:pPr>
              <w:spacing w:after="0" w:line="240" w:lineRule="auto"/>
              <w:rPr>
                <w:rFonts w:ascii="Times New Roman" w:hAnsi="Times New Roman"/>
                <w:sz w:val="24"/>
                <w:szCs w:val="24"/>
                <w:lang w:eastAsia="ru-RU"/>
              </w:rPr>
            </w:pPr>
            <w:r w:rsidRPr="002056BB">
              <w:rPr>
                <w:rFonts w:ascii="Times New Roman" w:hAnsi="Times New Roman"/>
                <w:sz w:val="24"/>
                <w:szCs w:val="24"/>
                <w:lang w:eastAsia="ru-RU"/>
              </w:rPr>
              <w:t xml:space="preserve">посада: </w:t>
            </w:r>
            <w:r>
              <w:rPr>
                <w:rFonts w:ascii="Times New Roman" w:hAnsi="Times New Roman"/>
                <w:sz w:val="24"/>
                <w:szCs w:val="24"/>
                <w:lang w:eastAsia="ru-RU"/>
              </w:rPr>
              <w:t>фахівець з публічних закупівель</w:t>
            </w:r>
          </w:p>
          <w:p w:rsidR="00DD40D0" w:rsidRPr="00982488" w:rsidRDefault="00DD40D0" w:rsidP="00DD40D0">
            <w:pPr>
              <w:spacing w:after="0" w:line="240" w:lineRule="auto"/>
              <w:rPr>
                <w:rFonts w:ascii="Times New Roman" w:hAnsi="Times New Roman"/>
                <w:sz w:val="24"/>
                <w:szCs w:val="24"/>
                <w:lang w:eastAsia="ru-RU"/>
              </w:rPr>
            </w:pPr>
            <w:r w:rsidRPr="002056BB">
              <w:rPr>
                <w:rFonts w:ascii="Times New Roman" w:hAnsi="Times New Roman"/>
                <w:sz w:val="24"/>
                <w:szCs w:val="24"/>
                <w:lang w:eastAsia="ru-RU"/>
              </w:rPr>
              <w:t xml:space="preserve">електронна адреса: </w:t>
            </w:r>
            <w:proofErr w:type="spellStart"/>
            <w:r>
              <w:rPr>
                <w:rFonts w:ascii="Times New Roman" w:hAnsi="Times New Roman"/>
                <w:sz w:val="24"/>
                <w:szCs w:val="24"/>
                <w:lang w:val="en-US" w:eastAsia="ru-RU"/>
              </w:rPr>
              <w:t>kzvpbidor</w:t>
            </w:r>
            <w:proofErr w:type="spellEnd"/>
            <w:r w:rsidRPr="00982488">
              <w:rPr>
                <w:rFonts w:ascii="Times New Roman" w:hAnsi="Times New Roman"/>
                <w:sz w:val="24"/>
                <w:szCs w:val="24"/>
                <w:lang w:eastAsia="ru-RU"/>
              </w:rPr>
              <w:t>@</w:t>
            </w:r>
            <w:proofErr w:type="spellStart"/>
            <w:r>
              <w:rPr>
                <w:rFonts w:ascii="Times New Roman" w:hAnsi="Times New Roman"/>
                <w:sz w:val="24"/>
                <w:szCs w:val="24"/>
                <w:lang w:val="en-US" w:eastAsia="ru-RU"/>
              </w:rPr>
              <w:t>ukr</w:t>
            </w:r>
            <w:proofErr w:type="spellEnd"/>
            <w:r w:rsidRPr="00982488">
              <w:rPr>
                <w:rFonts w:ascii="Times New Roman" w:hAnsi="Times New Roman"/>
                <w:sz w:val="24"/>
                <w:szCs w:val="24"/>
                <w:lang w:eastAsia="ru-RU"/>
              </w:rPr>
              <w:t>.</w:t>
            </w:r>
            <w:r>
              <w:rPr>
                <w:rFonts w:ascii="Times New Roman" w:hAnsi="Times New Roman"/>
                <w:sz w:val="24"/>
                <w:szCs w:val="24"/>
                <w:lang w:val="en-US" w:eastAsia="ru-RU"/>
              </w:rPr>
              <w:t>net</w:t>
            </w:r>
          </w:p>
          <w:p w:rsidR="001566C7" w:rsidRPr="001371AA" w:rsidRDefault="00DD40D0" w:rsidP="00DD40D0">
            <w:pPr>
              <w:spacing w:after="0" w:line="240" w:lineRule="auto"/>
              <w:rPr>
                <w:rFonts w:ascii="Times New Roman" w:hAnsi="Times New Roman" w:cs="Times New Roman"/>
                <w:sz w:val="24"/>
                <w:szCs w:val="24"/>
              </w:rPr>
            </w:pPr>
            <w:r w:rsidRPr="002056BB">
              <w:rPr>
                <w:rFonts w:ascii="Times New Roman" w:hAnsi="Times New Roman"/>
                <w:sz w:val="24"/>
                <w:szCs w:val="24"/>
                <w:lang w:eastAsia="ru-RU"/>
              </w:rPr>
              <w:t>телеф</w:t>
            </w:r>
            <w:r>
              <w:rPr>
                <w:rFonts w:ascii="Times New Roman" w:hAnsi="Times New Roman"/>
                <w:sz w:val="24"/>
                <w:szCs w:val="24"/>
                <w:lang w:eastAsia="ru-RU"/>
              </w:rPr>
              <w:t>он:</w:t>
            </w:r>
            <w:r w:rsidRPr="00982488">
              <w:rPr>
                <w:rFonts w:ascii="Times New Roman" w:hAnsi="Times New Roman"/>
                <w:sz w:val="24"/>
                <w:szCs w:val="24"/>
                <w:lang w:eastAsia="ru-RU"/>
              </w:rPr>
              <w:t xml:space="preserve"> 098-716-67-32</w:t>
            </w:r>
          </w:p>
        </w:tc>
      </w:tr>
      <w:tr w:rsidR="00737BA0">
        <w:tc>
          <w:tcPr>
            <w:tcW w:w="561" w:type="dxa"/>
            <w:shd w:val="clear" w:color="auto" w:fill="FFFFFF"/>
          </w:tcPr>
          <w:p w:rsidR="00737BA0"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897" w:type="dxa"/>
            <w:shd w:val="clear" w:color="auto" w:fill="FFFFFF"/>
          </w:tcPr>
          <w:p w:rsidR="00737BA0" w:rsidRDefault="001566C7" w:rsidP="00137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закупівлі</w:t>
            </w:r>
          </w:p>
        </w:tc>
        <w:tc>
          <w:tcPr>
            <w:tcW w:w="5887" w:type="dxa"/>
            <w:shd w:val="clear" w:color="auto" w:fill="FFFFFF"/>
          </w:tcPr>
          <w:p w:rsidR="00737BA0" w:rsidRDefault="001566C7" w:rsidP="00137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w:t>
            </w:r>
            <w:r w:rsidR="00DD40D0">
              <w:rPr>
                <w:rFonts w:ascii="Times New Roman" w:eastAsia="Times New Roman" w:hAnsi="Times New Roman" w:cs="Times New Roman"/>
                <w:sz w:val="24"/>
                <w:szCs w:val="24"/>
              </w:rPr>
              <w:t xml:space="preserve"> з особливостями</w:t>
            </w:r>
          </w:p>
        </w:tc>
      </w:tr>
      <w:tr w:rsidR="00737BA0">
        <w:tc>
          <w:tcPr>
            <w:tcW w:w="561" w:type="dxa"/>
            <w:shd w:val="clear" w:color="auto" w:fill="FFFFFF"/>
          </w:tcPr>
          <w:p w:rsidR="00737BA0"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rsidR="00737BA0" w:rsidRDefault="001566C7" w:rsidP="00137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предмет закупівлі</w:t>
            </w:r>
          </w:p>
        </w:tc>
        <w:tc>
          <w:tcPr>
            <w:tcW w:w="5887" w:type="dxa"/>
            <w:shd w:val="clear" w:color="auto" w:fill="FFFFFF"/>
          </w:tcPr>
          <w:p w:rsidR="00737BA0" w:rsidRDefault="00737BA0" w:rsidP="001371AA">
            <w:pPr>
              <w:spacing w:after="0" w:line="240" w:lineRule="auto"/>
              <w:rPr>
                <w:rFonts w:ascii="Times New Roman" w:eastAsia="Times New Roman" w:hAnsi="Times New Roman" w:cs="Times New Roman"/>
                <w:sz w:val="24"/>
                <w:szCs w:val="24"/>
              </w:rPr>
            </w:pPr>
          </w:p>
        </w:tc>
      </w:tr>
      <w:tr w:rsidR="00737BA0">
        <w:tc>
          <w:tcPr>
            <w:tcW w:w="561" w:type="dxa"/>
            <w:shd w:val="clear" w:color="auto" w:fill="FFFFFF"/>
          </w:tcPr>
          <w:p w:rsidR="00737BA0"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737BA0" w:rsidRDefault="001566C7" w:rsidP="00137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887" w:type="dxa"/>
            <w:shd w:val="clear" w:color="auto" w:fill="FFFFFF"/>
          </w:tcPr>
          <w:p w:rsidR="00737BA0" w:rsidRDefault="00737BA0" w:rsidP="001371AA">
            <w:pPr>
              <w:spacing w:after="0" w:line="240" w:lineRule="auto"/>
              <w:rPr>
                <w:rFonts w:ascii="Times New Roman" w:eastAsia="Times New Roman" w:hAnsi="Times New Roman" w:cs="Times New Roman"/>
                <w:sz w:val="24"/>
                <w:szCs w:val="24"/>
                <w:highlight w:val="green"/>
              </w:rPr>
            </w:pPr>
          </w:p>
        </w:tc>
      </w:tr>
      <w:tr w:rsidR="00737BA0" w:rsidTr="00805527">
        <w:trPr>
          <w:trHeight w:val="1830"/>
        </w:trPr>
        <w:tc>
          <w:tcPr>
            <w:tcW w:w="561" w:type="dxa"/>
            <w:shd w:val="clear" w:color="auto" w:fill="FFFFFF"/>
          </w:tcPr>
          <w:p w:rsidR="00737BA0"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97" w:type="dxa"/>
            <w:shd w:val="clear" w:color="auto" w:fill="FFFFFF"/>
          </w:tcPr>
          <w:p w:rsidR="00737BA0" w:rsidRDefault="001566C7" w:rsidP="00137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887" w:type="dxa"/>
            <w:shd w:val="clear" w:color="auto" w:fill="FFFFFF"/>
          </w:tcPr>
          <w:p w:rsidR="00701F64" w:rsidRPr="00D95C03" w:rsidRDefault="00701F64" w:rsidP="00701F64">
            <w:pPr>
              <w:jc w:val="center"/>
              <w:rPr>
                <w:rFonts w:ascii="Times New Roman" w:hAnsi="Times New Roman" w:cs="Times New Roman"/>
                <w:sz w:val="24"/>
                <w:szCs w:val="24"/>
              </w:rPr>
            </w:pPr>
            <w:proofErr w:type="spellStart"/>
            <w:r w:rsidRPr="00D95C03">
              <w:rPr>
                <w:rFonts w:ascii="Times New Roman" w:hAnsi="Times New Roman" w:cs="Times New Roman"/>
                <w:sz w:val="24"/>
                <w:szCs w:val="24"/>
                <w:bdr w:val="none" w:sz="0" w:space="0" w:color="auto" w:frame="1"/>
              </w:rPr>
              <w:t>Гіпохлорит</w:t>
            </w:r>
            <w:proofErr w:type="spellEnd"/>
            <w:r w:rsidRPr="00D95C03">
              <w:rPr>
                <w:rFonts w:ascii="Times New Roman" w:hAnsi="Times New Roman" w:cs="Times New Roman"/>
                <w:sz w:val="24"/>
                <w:szCs w:val="24"/>
                <w:bdr w:val="none" w:sz="0" w:space="0" w:color="auto" w:frame="1"/>
              </w:rPr>
              <w:t xml:space="preserve"> натрію для знезараження води (ДК 021-2015 (CPV)24960000-1 - Хімічна продукція різна)</w:t>
            </w:r>
          </w:p>
          <w:p w:rsidR="00737BA0" w:rsidRPr="00E578F7" w:rsidRDefault="00737BA0" w:rsidP="00DD40D0">
            <w:pPr>
              <w:spacing w:after="0"/>
              <w:rPr>
                <w:rFonts w:ascii="Times New Roman" w:eastAsia="Times New Roman" w:hAnsi="Times New Roman" w:cs="Times New Roman"/>
                <w:color w:val="FF0000"/>
                <w:sz w:val="24"/>
                <w:szCs w:val="24"/>
              </w:rPr>
            </w:pPr>
          </w:p>
        </w:tc>
      </w:tr>
      <w:tr w:rsidR="00737BA0">
        <w:tc>
          <w:tcPr>
            <w:tcW w:w="561" w:type="dxa"/>
            <w:shd w:val="clear" w:color="auto" w:fill="FFFFFF"/>
          </w:tcPr>
          <w:p w:rsidR="00737BA0"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97" w:type="dxa"/>
            <w:shd w:val="clear" w:color="auto" w:fill="FFFFFF"/>
          </w:tcPr>
          <w:p w:rsidR="00737BA0" w:rsidRDefault="001566C7" w:rsidP="00137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887" w:type="dxa"/>
            <w:shd w:val="clear" w:color="auto" w:fill="FFFFFF"/>
          </w:tcPr>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p w:rsidR="00737BA0" w:rsidRDefault="00737BA0" w:rsidP="001371AA">
            <w:pPr>
              <w:spacing w:after="0" w:line="240" w:lineRule="auto"/>
              <w:jc w:val="both"/>
              <w:rPr>
                <w:rFonts w:ascii="Times New Roman" w:eastAsia="Times New Roman" w:hAnsi="Times New Roman" w:cs="Times New Roman"/>
                <w:sz w:val="24"/>
                <w:szCs w:val="24"/>
              </w:rPr>
            </w:pPr>
          </w:p>
        </w:tc>
      </w:tr>
      <w:tr w:rsidR="00737BA0">
        <w:tc>
          <w:tcPr>
            <w:tcW w:w="561" w:type="dxa"/>
            <w:shd w:val="clear" w:color="auto" w:fill="FFFFFF"/>
          </w:tcPr>
          <w:p w:rsidR="00737BA0"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897" w:type="dxa"/>
            <w:shd w:val="clear" w:color="auto" w:fill="FFFFFF"/>
          </w:tcPr>
          <w:p w:rsidR="00737BA0" w:rsidRDefault="001566C7" w:rsidP="00137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де повинні бути виконані роботи чи надані послуги, їх обсяги</w:t>
            </w:r>
          </w:p>
        </w:tc>
        <w:tc>
          <w:tcPr>
            <w:tcW w:w="5887" w:type="dxa"/>
            <w:shd w:val="clear" w:color="auto" w:fill="FFFFFF"/>
          </w:tcPr>
          <w:p w:rsidR="00701F64" w:rsidRDefault="001818DC" w:rsidP="00DD40D0">
            <w:pPr>
              <w:spacing w:after="0" w:line="240" w:lineRule="auto"/>
              <w:rPr>
                <w:rFonts w:ascii="Times New Roman" w:hAnsi="Times New Roman" w:cs="Times New Roman"/>
                <w:sz w:val="24"/>
                <w:szCs w:val="24"/>
              </w:rPr>
            </w:pPr>
            <w:r>
              <w:rPr>
                <w:rFonts w:ascii="Times New Roman" w:hAnsi="Times New Roman" w:cs="Times New Roman"/>
                <w:sz w:val="24"/>
                <w:szCs w:val="24"/>
              </w:rPr>
              <w:t>1600кг</w:t>
            </w:r>
          </w:p>
          <w:p w:rsidR="00DD40D0" w:rsidRDefault="00DD40D0" w:rsidP="00DD40D0">
            <w:pPr>
              <w:spacing w:after="0" w:line="240" w:lineRule="auto"/>
              <w:rPr>
                <w:rFonts w:ascii="Times New Roman" w:eastAsia="Times New Roman" w:hAnsi="Times New Roman" w:cs="Times New Roman"/>
                <w:sz w:val="24"/>
                <w:szCs w:val="24"/>
              </w:rPr>
            </w:pPr>
            <w:r w:rsidRPr="001371AA">
              <w:rPr>
                <w:rFonts w:ascii="Times New Roman" w:hAnsi="Times New Roman" w:cs="Times New Roman"/>
                <w:sz w:val="24"/>
                <w:szCs w:val="24"/>
              </w:rPr>
              <w:t xml:space="preserve">вул. </w:t>
            </w:r>
            <w:r>
              <w:rPr>
                <w:rFonts w:ascii="Times New Roman" w:hAnsi="Times New Roman" w:cs="Times New Roman"/>
                <w:sz w:val="24"/>
                <w:szCs w:val="24"/>
              </w:rPr>
              <w:t>Центральна</w:t>
            </w:r>
            <w:r w:rsidRPr="001371AA">
              <w:rPr>
                <w:rFonts w:ascii="Times New Roman" w:hAnsi="Times New Roman" w:cs="Times New Roman"/>
                <w:sz w:val="24"/>
                <w:szCs w:val="24"/>
              </w:rPr>
              <w:t xml:space="preserve">, </w:t>
            </w:r>
            <w:r>
              <w:rPr>
                <w:rFonts w:ascii="Times New Roman" w:hAnsi="Times New Roman" w:cs="Times New Roman"/>
                <w:sz w:val="24"/>
                <w:szCs w:val="24"/>
              </w:rPr>
              <w:t>1,</w:t>
            </w:r>
            <w:r w:rsidRPr="001371AA">
              <w:rPr>
                <w:rFonts w:ascii="Times New Roman" w:hAnsi="Times New Roman" w:cs="Times New Roman"/>
                <w:sz w:val="24"/>
                <w:szCs w:val="24"/>
              </w:rPr>
              <w:t xml:space="preserve"> </w:t>
            </w:r>
            <w:r>
              <w:rPr>
                <w:rFonts w:ascii="Times New Roman" w:hAnsi="Times New Roman" w:cs="Times New Roman"/>
                <w:sz w:val="24"/>
                <w:szCs w:val="24"/>
              </w:rPr>
              <w:t xml:space="preserve">с. Медичне </w:t>
            </w:r>
            <w:r w:rsidRPr="001371AA">
              <w:rPr>
                <w:rFonts w:ascii="Times New Roman" w:hAnsi="Times New Roman" w:cs="Times New Roman"/>
                <w:sz w:val="24"/>
                <w:szCs w:val="24"/>
              </w:rPr>
              <w:t xml:space="preserve">, </w:t>
            </w:r>
            <w:proofErr w:type="spellStart"/>
            <w:r>
              <w:rPr>
                <w:rFonts w:ascii="Times New Roman" w:hAnsi="Times New Roman" w:cs="Times New Roman"/>
                <w:sz w:val="24"/>
                <w:szCs w:val="24"/>
              </w:rPr>
              <w:t>Синельниківський</w:t>
            </w:r>
            <w:proofErr w:type="spellEnd"/>
            <w:r>
              <w:rPr>
                <w:rFonts w:ascii="Times New Roman" w:hAnsi="Times New Roman" w:cs="Times New Roman"/>
                <w:sz w:val="24"/>
                <w:szCs w:val="24"/>
              </w:rPr>
              <w:t xml:space="preserve"> р-н, Дніпропетровська обл.</w:t>
            </w:r>
            <w:r w:rsidRPr="001371AA">
              <w:rPr>
                <w:rFonts w:ascii="Times New Roman" w:hAnsi="Times New Roman" w:cs="Times New Roman"/>
                <w:sz w:val="24"/>
                <w:szCs w:val="24"/>
              </w:rPr>
              <w:t xml:space="preserve">, </w:t>
            </w:r>
            <w:r>
              <w:rPr>
                <w:rFonts w:ascii="Times New Roman" w:hAnsi="Times New Roman" w:cs="Times New Roman"/>
                <w:sz w:val="24"/>
                <w:szCs w:val="24"/>
              </w:rPr>
              <w:t>52623</w:t>
            </w:r>
          </w:p>
        </w:tc>
      </w:tr>
      <w:tr w:rsidR="00737BA0">
        <w:tc>
          <w:tcPr>
            <w:tcW w:w="561" w:type="dxa"/>
            <w:shd w:val="clear" w:color="auto" w:fill="FFFFFF"/>
          </w:tcPr>
          <w:p w:rsidR="00737BA0"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2897" w:type="dxa"/>
            <w:shd w:val="clear" w:color="auto" w:fill="FFFFFF"/>
          </w:tcPr>
          <w:p w:rsidR="00737BA0" w:rsidRDefault="001566C7" w:rsidP="00137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строк поставки товарів, виконання робіт/надання послуг</w:t>
            </w:r>
          </w:p>
        </w:tc>
        <w:tc>
          <w:tcPr>
            <w:tcW w:w="5887" w:type="dxa"/>
            <w:shd w:val="clear" w:color="auto" w:fill="FFFFFF"/>
          </w:tcPr>
          <w:p w:rsidR="00737BA0" w:rsidRDefault="007E2C31" w:rsidP="007E2C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Щомісячно (партіями) д</w:t>
            </w:r>
            <w:r w:rsidR="001371AA">
              <w:rPr>
                <w:rFonts w:ascii="Times New Roman" w:eastAsia="Times New Roman" w:hAnsi="Times New Roman" w:cs="Times New Roman"/>
                <w:sz w:val="24"/>
                <w:szCs w:val="24"/>
              </w:rPr>
              <w:t>о 3</w:t>
            </w:r>
            <w:r w:rsidR="00805527">
              <w:rPr>
                <w:rFonts w:ascii="Times New Roman" w:eastAsia="Times New Roman" w:hAnsi="Times New Roman" w:cs="Times New Roman"/>
                <w:sz w:val="24"/>
                <w:szCs w:val="24"/>
              </w:rPr>
              <w:t>1</w:t>
            </w:r>
            <w:r w:rsidR="001371AA">
              <w:rPr>
                <w:rFonts w:ascii="Times New Roman" w:eastAsia="Times New Roman" w:hAnsi="Times New Roman" w:cs="Times New Roman"/>
                <w:sz w:val="24"/>
                <w:szCs w:val="24"/>
              </w:rPr>
              <w:t xml:space="preserve"> грудня 202</w:t>
            </w:r>
            <w:r w:rsidR="00E578F7">
              <w:rPr>
                <w:rFonts w:ascii="Times New Roman" w:eastAsia="Times New Roman" w:hAnsi="Times New Roman" w:cs="Times New Roman"/>
                <w:sz w:val="24"/>
                <w:szCs w:val="24"/>
              </w:rPr>
              <w:t>4</w:t>
            </w:r>
            <w:r w:rsidR="001371AA">
              <w:rPr>
                <w:rFonts w:ascii="Times New Roman" w:eastAsia="Times New Roman" w:hAnsi="Times New Roman" w:cs="Times New Roman"/>
                <w:sz w:val="24"/>
                <w:szCs w:val="24"/>
              </w:rPr>
              <w:t xml:space="preserve"> року</w:t>
            </w:r>
          </w:p>
        </w:tc>
      </w:tr>
      <w:tr w:rsidR="00737BA0">
        <w:tc>
          <w:tcPr>
            <w:tcW w:w="561" w:type="dxa"/>
            <w:shd w:val="clear" w:color="auto" w:fill="FFFFFF"/>
          </w:tcPr>
          <w:p w:rsidR="00737BA0"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97" w:type="dxa"/>
            <w:shd w:val="clear" w:color="auto" w:fill="FFFFFF"/>
          </w:tcPr>
          <w:p w:rsidR="00737BA0" w:rsidRDefault="001566C7" w:rsidP="00137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Недискримінація учасників</w:t>
            </w:r>
          </w:p>
        </w:tc>
        <w:tc>
          <w:tcPr>
            <w:tcW w:w="5887" w:type="dxa"/>
            <w:shd w:val="clear" w:color="auto" w:fill="FFFFFF"/>
          </w:tcPr>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37BA0">
        <w:tc>
          <w:tcPr>
            <w:tcW w:w="561" w:type="dxa"/>
            <w:shd w:val="clear" w:color="auto" w:fill="FFFFFF"/>
          </w:tcPr>
          <w:p w:rsidR="00737BA0"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rsidR="00737BA0" w:rsidRDefault="001566C7" w:rsidP="00137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Валюта, у якій повинна бути зазначена ціна тендерної пропозиції</w:t>
            </w:r>
          </w:p>
        </w:tc>
        <w:tc>
          <w:tcPr>
            <w:tcW w:w="5887" w:type="dxa"/>
            <w:shd w:val="clear" w:color="auto" w:fill="FFFFFF"/>
          </w:tcPr>
          <w:p w:rsidR="00737BA0" w:rsidRDefault="001566C7" w:rsidP="00137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p>
        </w:tc>
      </w:tr>
      <w:tr w:rsidR="00737BA0">
        <w:tc>
          <w:tcPr>
            <w:tcW w:w="561" w:type="dxa"/>
            <w:shd w:val="clear" w:color="auto" w:fill="FFFFFF"/>
          </w:tcPr>
          <w:p w:rsidR="00737BA0"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rsidR="00737BA0" w:rsidRDefault="001566C7" w:rsidP="00137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Мова (мови), якою (якими) повинні бути складені тендерні пропозиції</w:t>
            </w:r>
          </w:p>
        </w:tc>
        <w:tc>
          <w:tcPr>
            <w:tcW w:w="5887" w:type="dxa"/>
            <w:shd w:val="clear" w:color="auto" w:fill="FFFFFF"/>
          </w:tcPr>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737BA0">
        <w:tc>
          <w:tcPr>
            <w:tcW w:w="561" w:type="dxa"/>
            <w:shd w:val="clear" w:color="auto" w:fill="FFFFFF"/>
          </w:tcPr>
          <w:p w:rsidR="00737BA0"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97" w:type="dxa"/>
            <w:shd w:val="clear" w:color="auto" w:fill="FFFFFF"/>
          </w:tcPr>
          <w:p w:rsidR="00737BA0" w:rsidRDefault="001566C7" w:rsidP="00137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87" w:type="dxa"/>
            <w:shd w:val="clear" w:color="auto" w:fill="FFFFFF"/>
          </w:tcPr>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737BA0" w:rsidRDefault="00737BA0" w:rsidP="001371AA">
            <w:pPr>
              <w:spacing w:after="0" w:line="240" w:lineRule="auto"/>
              <w:jc w:val="both"/>
              <w:rPr>
                <w:rFonts w:ascii="Times New Roman" w:eastAsia="Times New Roman" w:hAnsi="Times New Roman" w:cs="Times New Roman"/>
                <w:sz w:val="24"/>
                <w:szCs w:val="24"/>
              </w:rPr>
            </w:pPr>
          </w:p>
        </w:tc>
      </w:tr>
      <w:tr w:rsidR="00737BA0">
        <w:tc>
          <w:tcPr>
            <w:tcW w:w="9345" w:type="dxa"/>
            <w:gridSpan w:val="3"/>
            <w:shd w:val="clear" w:color="auto" w:fill="FFFFFF"/>
          </w:tcPr>
          <w:p w:rsidR="00737BA0" w:rsidRDefault="001566C7" w:rsidP="001371A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унесення змін та надання роз'яснень до тендерної документації</w:t>
            </w:r>
          </w:p>
        </w:tc>
      </w:tr>
      <w:tr w:rsidR="00737BA0">
        <w:tc>
          <w:tcPr>
            <w:tcW w:w="561" w:type="dxa"/>
            <w:shd w:val="clear" w:color="auto" w:fill="FFFFFF"/>
          </w:tcPr>
          <w:p w:rsidR="00737BA0"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737BA0" w:rsidRDefault="001566C7" w:rsidP="00137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надання роз'яснень щодо тендерної документації</w:t>
            </w:r>
          </w:p>
        </w:tc>
        <w:tc>
          <w:tcPr>
            <w:tcW w:w="5887" w:type="dxa"/>
            <w:shd w:val="clear" w:color="auto" w:fill="FFFFFF"/>
          </w:tcPr>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w:t>
            </w:r>
            <w:r>
              <w:rPr>
                <w:rFonts w:ascii="Times New Roman" w:eastAsia="Times New Roman" w:hAnsi="Times New Roman" w:cs="Times New Roman"/>
                <w:b/>
                <w:sz w:val="24"/>
                <w:szCs w:val="24"/>
              </w:rPr>
              <w:t xml:space="preserve">не пізніше ніж за три дні </w:t>
            </w:r>
            <w:r>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Pr>
                <w:rFonts w:ascii="Times New Roman" w:eastAsia="Times New Roman" w:hAnsi="Times New Roman" w:cs="Times New Roman"/>
                <w:b/>
                <w:sz w:val="24"/>
                <w:szCs w:val="24"/>
              </w:rPr>
              <w:t>Замовник повинен протягом трьох днів</w:t>
            </w:r>
            <w:r>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37BA0">
        <w:tc>
          <w:tcPr>
            <w:tcW w:w="561" w:type="dxa"/>
            <w:shd w:val="clear" w:color="auto" w:fill="FFFFFF"/>
          </w:tcPr>
          <w:p w:rsidR="00737BA0"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rsidR="00737BA0" w:rsidRDefault="001566C7" w:rsidP="00137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до тендерної документації</w:t>
            </w:r>
          </w:p>
        </w:tc>
        <w:tc>
          <w:tcPr>
            <w:tcW w:w="5887" w:type="dxa"/>
            <w:shd w:val="clear" w:color="auto" w:fill="FFFFFF"/>
          </w:tcPr>
          <w:p w:rsidR="00737BA0" w:rsidRDefault="001566C7" w:rsidP="001371A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sz w:val="24"/>
                <w:szCs w:val="24"/>
              </w:rPr>
              <w:t>не менше чотирьох днів.</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737BA0">
        <w:tc>
          <w:tcPr>
            <w:tcW w:w="9345" w:type="dxa"/>
            <w:gridSpan w:val="3"/>
            <w:shd w:val="clear" w:color="auto" w:fill="FFFFFF"/>
          </w:tcPr>
          <w:p w:rsidR="00737BA0" w:rsidRDefault="001566C7" w:rsidP="001371A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Інструкція з підготовки тендерної пропозиції</w:t>
            </w:r>
          </w:p>
        </w:tc>
      </w:tr>
      <w:tr w:rsidR="00737BA0">
        <w:tc>
          <w:tcPr>
            <w:tcW w:w="561" w:type="dxa"/>
            <w:shd w:val="clear" w:color="auto" w:fill="FFFFFF"/>
          </w:tcPr>
          <w:p w:rsidR="00737BA0"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737BA0" w:rsidRDefault="001566C7" w:rsidP="00137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Зміст і спосіб подання тендерної пропозиції</w:t>
            </w:r>
          </w:p>
        </w:tc>
        <w:tc>
          <w:tcPr>
            <w:tcW w:w="5887" w:type="dxa"/>
            <w:shd w:val="clear" w:color="auto" w:fill="FFFFFF"/>
          </w:tcPr>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w:t>
            </w:r>
            <w:r w:rsidR="00316A3F">
              <w:rPr>
                <w:rFonts w:ascii="Times New Roman" w:eastAsia="Times New Roman" w:hAnsi="Times New Roman" w:cs="Times New Roman"/>
                <w:sz w:val="24"/>
                <w:szCs w:val="24"/>
              </w:rPr>
              <w:t>п. 47 Постанови</w:t>
            </w:r>
            <w:r>
              <w:rPr>
                <w:rFonts w:ascii="Times New Roman" w:eastAsia="Times New Roman" w:hAnsi="Times New Roman" w:cs="Times New Roman"/>
                <w:sz w:val="24"/>
                <w:szCs w:val="24"/>
              </w:rPr>
              <w:t xml:space="preserve"> і в тендерній документації, та шляхом завантаження:</w:t>
            </w:r>
          </w:p>
          <w:p w:rsidR="001566C7" w:rsidRPr="001566C7"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566C7">
              <w:rPr>
                <w:rFonts w:ascii="Times New Roman" w:eastAsia="Times New Roman" w:hAnsi="Times New Roman" w:cs="Times New Roman"/>
                <w:sz w:val="24"/>
                <w:szCs w:val="24"/>
              </w:rPr>
              <w:t xml:space="preserve">заповненою формою «тендерна пропозиція» (Додаток </w:t>
            </w:r>
            <w:r w:rsidRPr="001566C7">
              <w:rPr>
                <w:rFonts w:ascii="Times New Roman" w:eastAsia="Times New Roman" w:hAnsi="Times New Roman" w:cs="Times New Roman"/>
                <w:sz w:val="24"/>
                <w:szCs w:val="24"/>
              </w:rPr>
              <w:lastRenderedPageBreak/>
              <w:t>№ 1 до тендерної документації)</w:t>
            </w:r>
          </w:p>
          <w:p w:rsidR="001566C7"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інформації та документів, які підтверджують відповідність учасника кваліфікаційним вимогам встановленим у Додатку № 2 до тендерної документації.</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інформації про підтвердження відсутності підстав для відмови в участі у проце</w:t>
            </w:r>
            <w:r w:rsidR="00316A3F">
              <w:rPr>
                <w:rFonts w:ascii="Times New Roman" w:eastAsia="Times New Roman" w:hAnsi="Times New Roman" w:cs="Times New Roman"/>
                <w:sz w:val="24"/>
                <w:szCs w:val="24"/>
              </w:rPr>
              <w:t>дурі закупівлі визначені п. 47 Постанови</w:t>
            </w:r>
            <w:r>
              <w:rPr>
                <w:rFonts w:ascii="Times New Roman" w:eastAsia="Times New Roman" w:hAnsi="Times New Roman" w:cs="Times New Roman"/>
                <w:sz w:val="24"/>
                <w:szCs w:val="24"/>
              </w:rPr>
              <w:t xml:space="preserve"> відповідності до вимог визначених у Додатку № 3 до тендерної документації;</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4 до тендерної документації;</w:t>
            </w:r>
          </w:p>
          <w:p w:rsidR="001818DC"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довідки із зазначенням інформації (повне найменування та місцезнаходження) щодо к</w:t>
            </w:r>
            <w:r w:rsidR="001818DC">
              <w:rPr>
                <w:rFonts w:ascii="Times New Roman" w:eastAsia="Times New Roman" w:hAnsi="Times New Roman" w:cs="Times New Roman"/>
                <w:sz w:val="24"/>
                <w:szCs w:val="24"/>
                <w:highlight w:val="white"/>
              </w:rPr>
              <w:t>ожного суб’єкта господарювання</w:t>
            </w:r>
            <w:r w:rsidR="001818DC">
              <w:rPr>
                <w:rFonts w:ascii="Times New Roman" w:eastAsia="Times New Roman" w:hAnsi="Times New Roman" w:cs="Times New Roman"/>
                <w:sz w:val="24"/>
                <w:szCs w:val="24"/>
              </w:rPr>
              <w:t>;</w:t>
            </w:r>
          </w:p>
          <w:p w:rsidR="001566C7" w:rsidRPr="001566C7" w:rsidRDefault="001566C7" w:rsidP="001371AA">
            <w:pPr>
              <w:spacing w:after="0" w:line="240" w:lineRule="auto"/>
              <w:jc w:val="both"/>
              <w:rPr>
                <w:rFonts w:ascii="Times New Roman" w:eastAsia="Times New Roman" w:hAnsi="Times New Roman" w:cs="Times New Roman"/>
                <w:sz w:val="24"/>
                <w:szCs w:val="24"/>
              </w:rPr>
            </w:pPr>
            <w:r w:rsidRPr="001566C7">
              <w:rPr>
                <w:rFonts w:ascii="Times New Roman" w:eastAsia="Times New Roman" w:hAnsi="Times New Roman" w:cs="Times New Roman"/>
                <w:sz w:val="24"/>
                <w:szCs w:val="24"/>
              </w:rPr>
              <w:t>- листом-згодою з проектом договору, який наведений у Додатку № 5 до тендерної документації;</w:t>
            </w:r>
          </w:p>
          <w:p w:rsidR="001566C7" w:rsidRPr="001566C7" w:rsidRDefault="001566C7" w:rsidP="001371AA">
            <w:pPr>
              <w:spacing w:after="0" w:line="240" w:lineRule="auto"/>
              <w:jc w:val="both"/>
              <w:rPr>
                <w:rFonts w:ascii="Times New Roman" w:eastAsia="Times New Roman" w:hAnsi="Times New Roman" w:cs="Times New Roman"/>
                <w:sz w:val="24"/>
                <w:szCs w:val="24"/>
              </w:rPr>
            </w:pPr>
            <w:r w:rsidRPr="001566C7">
              <w:rPr>
                <w:rFonts w:ascii="Times New Roman" w:eastAsia="Times New Roman" w:hAnsi="Times New Roman" w:cs="Times New Roman"/>
                <w:sz w:val="24"/>
                <w:szCs w:val="24"/>
              </w:rPr>
              <w:t>- гарантійний лист, складений в довільній формі, згідно з яким учасник гарантує, що інформація, надана ним у довільній формі у складі тендерної пропозиції, є достовірною.</w:t>
            </w:r>
          </w:p>
          <w:p w:rsidR="001566C7" w:rsidRPr="001566C7" w:rsidRDefault="001566C7" w:rsidP="001371AA">
            <w:pPr>
              <w:spacing w:after="0" w:line="240" w:lineRule="auto"/>
              <w:jc w:val="both"/>
              <w:rPr>
                <w:rFonts w:ascii="Times New Roman" w:eastAsia="Times New Roman" w:hAnsi="Times New Roman" w:cs="Times New Roman"/>
                <w:sz w:val="24"/>
                <w:szCs w:val="24"/>
              </w:rPr>
            </w:pPr>
            <w:r w:rsidRPr="001566C7">
              <w:rPr>
                <w:rFonts w:ascii="Times New Roman" w:eastAsia="Times New Roman" w:hAnsi="Times New Roman" w:cs="Times New Roman"/>
                <w:sz w:val="24"/>
                <w:szCs w:val="24"/>
              </w:rPr>
              <w:t>- засвідчена Учасником копія статуту зі змінами (у разі їх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Учасника-юридичної особи);</w:t>
            </w:r>
          </w:p>
          <w:p w:rsidR="001566C7" w:rsidRPr="001566C7" w:rsidRDefault="001566C7" w:rsidP="001371AA">
            <w:pPr>
              <w:spacing w:after="0" w:line="240" w:lineRule="auto"/>
              <w:jc w:val="both"/>
              <w:rPr>
                <w:rFonts w:ascii="Times New Roman" w:eastAsia="Times New Roman" w:hAnsi="Times New Roman" w:cs="Times New Roman"/>
                <w:sz w:val="24"/>
                <w:szCs w:val="24"/>
              </w:rPr>
            </w:pPr>
            <w:r w:rsidRPr="001566C7">
              <w:rPr>
                <w:rFonts w:ascii="Times New Roman" w:eastAsia="Times New Roman" w:hAnsi="Times New Roman" w:cs="Times New Roman"/>
                <w:sz w:val="24"/>
                <w:szCs w:val="24"/>
              </w:rPr>
              <w:t>- копією свідоцтва про державну реєстрацію юридичної особи та/або копією виписки з Єдиного державного реєстру осіб та фізичних осіб-підприємців;</w:t>
            </w:r>
          </w:p>
          <w:p w:rsidR="001566C7" w:rsidRDefault="001566C7" w:rsidP="001371AA">
            <w:pPr>
              <w:spacing w:after="0" w:line="240" w:lineRule="auto"/>
              <w:jc w:val="both"/>
              <w:rPr>
                <w:rFonts w:ascii="Times New Roman" w:eastAsia="Times New Roman" w:hAnsi="Times New Roman" w:cs="Times New Roman"/>
                <w:sz w:val="24"/>
                <w:szCs w:val="24"/>
              </w:rPr>
            </w:pPr>
            <w:r w:rsidRPr="001566C7">
              <w:rPr>
                <w:rFonts w:ascii="Times New Roman" w:eastAsia="Times New Roman" w:hAnsi="Times New Roman" w:cs="Times New Roman"/>
                <w:sz w:val="24"/>
                <w:szCs w:val="24"/>
              </w:rPr>
              <w:t>- копія свідоцтва про реєстрацію платника ПДВ або копія витягу з реєстру платників ПДВ</w:t>
            </w:r>
            <w:r w:rsidR="00260CE1">
              <w:rPr>
                <w:rFonts w:ascii="Times New Roman" w:eastAsia="Times New Roman" w:hAnsi="Times New Roman" w:cs="Times New Roman"/>
                <w:sz w:val="24"/>
                <w:szCs w:val="24"/>
              </w:rPr>
              <w:t>;</w:t>
            </w:r>
          </w:p>
          <w:p w:rsidR="00260CE1" w:rsidRPr="001566C7" w:rsidRDefault="00260CE1"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копії висновків державної санітарно-епідеміологічної експертизи та/або сертифікатів відповідності (якості) на </w:t>
            </w:r>
            <w:r w:rsidR="00821A0F">
              <w:rPr>
                <w:rFonts w:ascii="Times New Roman" w:eastAsia="Times New Roman" w:hAnsi="Times New Roman" w:cs="Times New Roman"/>
                <w:sz w:val="24"/>
                <w:szCs w:val="24"/>
              </w:rPr>
              <w:t>товар;</w:t>
            </w:r>
          </w:p>
          <w:p w:rsidR="001566C7" w:rsidRPr="001566C7" w:rsidRDefault="001566C7" w:rsidP="001371AA">
            <w:pPr>
              <w:spacing w:after="0" w:line="240" w:lineRule="auto"/>
              <w:jc w:val="both"/>
              <w:rPr>
                <w:rFonts w:ascii="Times New Roman" w:eastAsia="Times New Roman" w:hAnsi="Times New Roman" w:cs="Times New Roman"/>
                <w:sz w:val="24"/>
                <w:szCs w:val="24"/>
              </w:rPr>
            </w:pPr>
            <w:r w:rsidRPr="001566C7">
              <w:rPr>
                <w:rFonts w:ascii="Times New Roman" w:eastAsia="Times New Roman" w:hAnsi="Times New Roman" w:cs="Times New Roman"/>
                <w:sz w:val="24"/>
                <w:szCs w:val="24"/>
              </w:rPr>
              <w:t>Для платників єдиного податку:</w:t>
            </w:r>
          </w:p>
          <w:p w:rsidR="001566C7" w:rsidRPr="001566C7" w:rsidRDefault="001566C7" w:rsidP="001371AA">
            <w:pPr>
              <w:spacing w:after="0" w:line="240" w:lineRule="auto"/>
              <w:jc w:val="both"/>
              <w:rPr>
                <w:rFonts w:ascii="Times New Roman" w:eastAsia="Times New Roman" w:hAnsi="Times New Roman" w:cs="Times New Roman"/>
                <w:sz w:val="24"/>
                <w:szCs w:val="24"/>
              </w:rPr>
            </w:pPr>
            <w:r w:rsidRPr="001566C7">
              <w:rPr>
                <w:rFonts w:ascii="Times New Roman" w:eastAsia="Times New Roman" w:hAnsi="Times New Roman" w:cs="Times New Roman"/>
                <w:sz w:val="24"/>
                <w:szCs w:val="24"/>
              </w:rPr>
              <w:t>-</w:t>
            </w:r>
            <w:r w:rsidRPr="001566C7">
              <w:rPr>
                <w:rFonts w:ascii="Times New Roman" w:eastAsia="Times New Roman" w:hAnsi="Times New Roman" w:cs="Times New Roman"/>
                <w:sz w:val="24"/>
                <w:szCs w:val="24"/>
              </w:rPr>
              <w:tab/>
              <w:t>копія свідоцтва про сплату єдиного податку або копія витягу з реєстру платників єдиного податку.</w:t>
            </w:r>
          </w:p>
          <w:p w:rsidR="001566C7" w:rsidRPr="001566C7" w:rsidRDefault="001566C7" w:rsidP="001371AA">
            <w:pPr>
              <w:spacing w:after="0" w:line="240" w:lineRule="auto"/>
              <w:jc w:val="both"/>
              <w:rPr>
                <w:rFonts w:ascii="Times New Roman" w:eastAsia="Times New Roman" w:hAnsi="Times New Roman" w:cs="Times New Roman"/>
                <w:sz w:val="24"/>
                <w:szCs w:val="24"/>
              </w:rPr>
            </w:pPr>
            <w:r w:rsidRPr="001566C7">
              <w:rPr>
                <w:rFonts w:ascii="Times New Roman" w:eastAsia="Times New Roman" w:hAnsi="Times New Roman" w:cs="Times New Roman"/>
                <w:sz w:val="24"/>
                <w:szCs w:val="24"/>
              </w:rPr>
              <w:t>- інші документи, які передбачені цією тендерною документацією.</w:t>
            </w:r>
          </w:p>
          <w:p w:rsidR="001566C7" w:rsidRPr="001566C7" w:rsidRDefault="001566C7" w:rsidP="001371AA">
            <w:pPr>
              <w:spacing w:after="0" w:line="240" w:lineRule="auto"/>
              <w:jc w:val="both"/>
              <w:rPr>
                <w:rFonts w:ascii="Times New Roman" w:eastAsia="Times New Roman" w:hAnsi="Times New Roman" w:cs="Times New Roman"/>
                <w:sz w:val="24"/>
                <w:szCs w:val="24"/>
              </w:rPr>
            </w:pPr>
            <w:r w:rsidRPr="001566C7">
              <w:rPr>
                <w:rFonts w:ascii="Times New Roman" w:eastAsia="Times New Roman" w:hAnsi="Times New Roman" w:cs="Times New Roman"/>
                <w:sz w:val="24"/>
                <w:szCs w:val="24"/>
              </w:rPr>
              <w:t xml:space="preserve">Повноваження щодо підпису документів тендерної пропозиції учасника процедури закупівлі, що підтверджується одним із наступних документів: </w:t>
            </w:r>
          </w:p>
          <w:p w:rsidR="001566C7" w:rsidRPr="001566C7" w:rsidRDefault="001566C7" w:rsidP="001371AA">
            <w:pPr>
              <w:spacing w:after="0" w:line="240" w:lineRule="auto"/>
              <w:jc w:val="both"/>
              <w:rPr>
                <w:rFonts w:ascii="Times New Roman" w:eastAsia="Times New Roman" w:hAnsi="Times New Roman" w:cs="Times New Roman"/>
                <w:sz w:val="24"/>
                <w:szCs w:val="24"/>
              </w:rPr>
            </w:pPr>
            <w:r w:rsidRPr="001566C7">
              <w:rPr>
                <w:rFonts w:ascii="Times New Roman" w:eastAsia="Times New Roman" w:hAnsi="Times New Roman" w:cs="Times New Roman"/>
                <w:sz w:val="24"/>
                <w:szCs w:val="24"/>
              </w:rPr>
              <w:t>- протоколом зборів засновників або випискою (витягом) з протоколу зборів засновників про призначення, або наказом про призначення, або довіреністю чи дорученням, або іншим документом, оформленим у відповідності до чинного законодавства (для юридичних осіб);</w:t>
            </w:r>
          </w:p>
          <w:p w:rsidR="001566C7" w:rsidRPr="001566C7" w:rsidRDefault="001566C7" w:rsidP="001371AA">
            <w:pPr>
              <w:spacing w:after="0" w:line="240" w:lineRule="auto"/>
              <w:jc w:val="both"/>
              <w:rPr>
                <w:rFonts w:ascii="Times New Roman" w:eastAsia="Times New Roman" w:hAnsi="Times New Roman" w:cs="Times New Roman"/>
                <w:sz w:val="24"/>
                <w:szCs w:val="24"/>
              </w:rPr>
            </w:pPr>
            <w:r w:rsidRPr="001566C7">
              <w:rPr>
                <w:rFonts w:ascii="Times New Roman" w:eastAsia="Times New Roman" w:hAnsi="Times New Roman" w:cs="Times New Roman"/>
                <w:sz w:val="24"/>
                <w:szCs w:val="24"/>
              </w:rPr>
              <w:t xml:space="preserve">- копією паспорта (ст.1-2, ст.3-6 за наявності записів) або паспортом у формі ID-картки з витягом з Єдиного демографічного реєстру щодо реєстрації місця </w:t>
            </w:r>
            <w:r w:rsidRPr="001566C7">
              <w:rPr>
                <w:rFonts w:ascii="Times New Roman" w:eastAsia="Times New Roman" w:hAnsi="Times New Roman" w:cs="Times New Roman"/>
                <w:sz w:val="24"/>
                <w:szCs w:val="24"/>
              </w:rPr>
              <w:lastRenderedPageBreak/>
              <w:t>проживання (для фізичних осіб, у тому числі фізичних осіб - підприємців).</w:t>
            </w:r>
          </w:p>
          <w:p w:rsidR="001566C7" w:rsidRDefault="001566C7" w:rsidP="001371AA">
            <w:pPr>
              <w:spacing w:after="0" w:line="240" w:lineRule="auto"/>
              <w:jc w:val="both"/>
              <w:rPr>
                <w:rFonts w:ascii="Times New Roman" w:eastAsia="Times New Roman" w:hAnsi="Times New Roman" w:cs="Times New Roman"/>
                <w:sz w:val="24"/>
                <w:szCs w:val="24"/>
              </w:rPr>
            </w:pPr>
            <w:r w:rsidRPr="001566C7">
              <w:rPr>
                <w:rFonts w:ascii="Times New Roman" w:eastAsia="Times New Roman" w:hAnsi="Times New Roman" w:cs="Times New Roman"/>
                <w:sz w:val="24"/>
                <w:szCs w:val="24"/>
              </w:rPr>
              <w:t>У випадку надання довіреності – довіреність повинна містити право на підпис документів, що входять до складу тендерної пропозиції.</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встановлених </w:t>
            </w:r>
            <w:r w:rsidR="00821A0F">
              <w:rPr>
                <w:rFonts w:ascii="Times New Roman" w:eastAsia="Times New Roman" w:hAnsi="Times New Roman" w:cs="Times New Roman"/>
                <w:sz w:val="24"/>
                <w:szCs w:val="24"/>
              </w:rPr>
              <w:t>п.47 Постанови</w:t>
            </w:r>
            <w:r>
              <w:rPr>
                <w:rFonts w:ascii="Times New Roman" w:eastAsia="Times New Roman" w:hAnsi="Times New Roman" w:cs="Times New Roman"/>
                <w:sz w:val="24"/>
                <w:szCs w:val="24"/>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-копій через електронну систему закупівель. </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Тендерна пропозиція учасника має відповідати ряду вимог:</w:t>
            </w:r>
            <w:r>
              <w:rPr>
                <w:rFonts w:ascii="Times New Roman" w:eastAsia="Times New Roman" w:hAnsi="Times New Roman" w:cs="Times New Roman"/>
                <w:sz w:val="24"/>
                <w:szCs w:val="24"/>
              </w:rPr>
              <w:t xml:space="preserve"> </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документи мають бути чіткими та розбірливими для читання;</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якщо тендерна пропозиція містить і скановані, і </w:t>
            </w:r>
            <w:r>
              <w:rPr>
                <w:rFonts w:ascii="Times New Roman" w:eastAsia="Times New Roman" w:hAnsi="Times New Roman" w:cs="Times New Roman"/>
                <w:sz w:val="24"/>
                <w:szCs w:val="24"/>
              </w:rPr>
              <w:lastRenderedPageBreak/>
              <w:t>електронні документи, потрібно накласти КЕП/УЕП на тендерну пропозицію в цілому та на кожен електронний документ окремо.</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sz w:val="24"/>
                <w:szCs w:val="24"/>
              </w:rPr>
              <w:t>засвідчувального</w:t>
            </w:r>
            <w:proofErr w:type="spellEnd"/>
            <w:r>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 та з урахуванням пункту 41 Особливостей. </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 формальних помилок:</w:t>
            </w:r>
            <w:r>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формальних помилок, затверджений наказом Мінекономіки від 15.04.2020 № 710:</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737BA0" w:rsidRDefault="001566C7" w:rsidP="001371AA">
            <w:pPr>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уживання великої літери; </w:t>
            </w:r>
          </w:p>
          <w:p w:rsidR="00737BA0" w:rsidRDefault="001566C7" w:rsidP="001371AA">
            <w:pPr>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уживання розділових знаків та відмінювання слів у реченні; </w:t>
            </w:r>
          </w:p>
          <w:p w:rsidR="00737BA0" w:rsidRDefault="001566C7" w:rsidP="001371AA">
            <w:pPr>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використання слова або мовного звороту, запозичених з іншої мови; </w:t>
            </w:r>
          </w:p>
          <w:p w:rsidR="00737BA0" w:rsidRDefault="001566C7" w:rsidP="001371AA">
            <w:pPr>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37BA0" w:rsidRDefault="001566C7" w:rsidP="001371AA">
            <w:pPr>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застосування правил переносу частини слова з рядка в рядок; </w:t>
            </w:r>
          </w:p>
          <w:p w:rsidR="00737BA0" w:rsidRDefault="001566C7" w:rsidP="001371AA">
            <w:pPr>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написання слів разом та/або окремо, та/або через дефіс; </w:t>
            </w:r>
          </w:p>
          <w:p w:rsidR="00737BA0" w:rsidRDefault="001566C7" w:rsidP="001371AA">
            <w:pPr>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37BA0">
        <w:tc>
          <w:tcPr>
            <w:tcW w:w="561" w:type="dxa"/>
            <w:shd w:val="clear" w:color="auto" w:fill="FFFFFF"/>
          </w:tcPr>
          <w:p w:rsidR="00737BA0"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w:t>
            </w:r>
          </w:p>
        </w:tc>
        <w:tc>
          <w:tcPr>
            <w:tcW w:w="5887" w:type="dxa"/>
            <w:shd w:val="clear" w:color="auto" w:fill="FFFFFF"/>
          </w:tcPr>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вимагається </w:t>
            </w:r>
          </w:p>
          <w:p w:rsidR="00737BA0" w:rsidRDefault="00737BA0" w:rsidP="001371AA">
            <w:pPr>
              <w:spacing w:after="0" w:line="240" w:lineRule="auto"/>
              <w:jc w:val="both"/>
              <w:rPr>
                <w:rFonts w:ascii="Times New Roman" w:eastAsia="Times New Roman" w:hAnsi="Times New Roman" w:cs="Times New Roman"/>
                <w:sz w:val="24"/>
                <w:szCs w:val="24"/>
              </w:rPr>
            </w:pPr>
          </w:p>
        </w:tc>
      </w:tr>
      <w:tr w:rsidR="00737BA0">
        <w:tc>
          <w:tcPr>
            <w:tcW w:w="561" w:type="dxa"/>
            <w:shd w:val="clear" w:color="auto" w:fill="FFFFFF"/>
          </w:tcPr>
          <w:p w:rsidR="00737BA0"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rsidR="00737BA0" w:rsidRDefault="001566C7" w:rsidP="00137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5887" w:type="dxa"/>
            <w:shd w:val="clear" w:color="auto" w:fill="FFFFFF"/>
          </w:tcPr>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737BA0">
        <w:tc>
          <w:tcPr>
            <w:tcW w:w="561" w:type="dxa"/>
            <w:shd w:val="clear" w:color="auto" w:fill="FFFFFF"/>
          </w:tcPr>
          <w:p w:rsidR="00737BA0"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737BA0" w:rsidRDefault="001566C7" w:rsidP="00137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протягом якого тендерні пропозиції є дійсними</w:t>
            </w:r>
          </w:p>
        </w:tc>
        <w:tc>
          <w:tcPr>
            <w:tcW w:w="5887" w:type="dxa"/>
            <w:shd w:val="clear" w:color="auto" w:fill="FFFFFF"/>
          </w:tcPr>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37BA0" w:rsidRDefault="001566C7" w:rsidP="001371AA">
            <w:pPr>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37BA0" w:rsidRDefault="001566C7" w:rsidP="001371AA">
            <w:pPr>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37BA0">
        <w:tc>
          <w:tcPr>
            <w:tcW w:w="561" w:type="dxa"/>
            <w:shd w:val="clear" w:color="auto" w:fill="FFFFFF"/>
          </w:tcPr>
          <w:p w:rsidR="00737BA0"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rsidR="00737BA0" w:rsidRDefault="001566C7" w:rsidP="00821A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Кваліфікаційні критерії до учасників та вимоги, </w:t>
            </w:r>
            <w:r>
              <w:rPr>
                <w:rFonts w:ascii="Times New Roman" w:eastAsia="Times New Roman" w:hAnsi="Times New Roman" w:cs="Times New Roman"/>
                <w:sz w:val="24"/>
                <w:szCs w:val="24"/>
              </w:rPr>
              <w:lastRenderedPageBreak/>
              <w:t>установлені </w:t>
            </w:r>
            <w:r w:rsidR="00821A0F">
              <w:rPr>
                <w:rFonts w:ascii="Times New Roman" w:eastAsia="Times New Roman" w:hAnsi="Times New Roman" w:cs="Times New Roman"/>
                <w:sz w:val="24"/>
                <w:szCs w:val="24"/>
              </w:rPr>
              <w:t>п.47</w:t>
            </w:r>
            <w:r>
              <w:rPr>
                <w:rFonts w:ascii="Times New Roman" w:eastAsia="Times New Roman" w:hAnsi="Times New Roman" w:cs="Times New Roman"/>
                <w:sz w:val="24"/>
                <w:szCs w:val="24"/>
              </w:rPr>
              <w:t> </w:t>
            </w:r>
            <w:r w:rsidR="00821A0F">
              <w:rPr>
                <w:rFonts w:ascii="Times New Roman" w:eastAsia="Times New Roman" w:hAnsi="Times New Roman" w:cs="Times New Roman"/>
                <w:sz w:val="24"/>
                <w:szCs w:val="24"/>
              </w:rPr>
              <w:t>Постанови</w:t>
            </w:r>
          </w:p>
        </w:tc>
        <w:tc>
          <w:tcPr>
            <w:tcW w:w="5887" w:type="dxa"/>
            <w:shd w:val="clear" w:color="auto" w:fill="FFFFFF"/>
          </w:tcPr>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Кваліфікаційні критерії та інформація про спосіб їх підтвердження викладені у Додатку № 2 до тендерної </w:t>
            </w:r>
            <w:r>
              <w:rPr>
                <w:rFonts w:ascii="Times New Roman" w:eastAsia="Times New Roman" w:hAnsi="Times New Roman" w:cs="Times New Roman"/>
                <w:sz w:val="24"/>
                <w:szCs w:val="24"/>
              </w:rPr>
              <w:lastRenderedPageBreak/>
              <w:t>документації.</w:t>
            </w:r>
          </w:p>
          <w:p w:rsidR="00737BA0" w:rsidRDefault="001566C7" w:rsidP="00821A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Підстави для відмови в участі у процедурі закупівлі встановлені </w:t>
            </w:r>
            <w:r w:rsidR="00821A0F">
              <w:rPr>
                <w:rFonts w:ascii="Times New Roman" w:eastAsia="Times New Roman" w:hAnsi="Times New Roman" w:cs="Times New Roman"/>
                <w:sz w:val="24"/>
                <w:szCs w:val="24"/>
              </w:rPr>
              <w:t xml:space="preserve">п. 47 Постанови та </w:t>
            </w:r>
            <w:r>
              <w:rPr>
                <w:rFonts w:ascii="Times New Roman" w:eastAsia="Times New Roman" w:hAnsi="Times New Roman" w:cs="Times New Roman"/>
                <w:sz w:val="24"/>
                <w:szCs w:val="24"/>
              </w:rPr>
              <w:t xml:space="preserve"> відповідності учасників викладений у Додатку № 3.</w:t>
            </w:r>
          </w:p>
        </w:tc>
      </w:tr>
      <w:tr w:rsidR="00737BA0">
        <w:tc>
          <w:tcPr>
            <w:tcW w:w="561" w:type="dxa"/>
            <w:shd w:val="clear" w:color="auto" w:fill="FFFFFF"/>
          </w:tcPr>
          <w:p w:rsidR="00737BA0"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97" w:type="dxa"/>
            <w:shd w:val="clear" w:color="auto" w:fill="FFFFFF"/>
          </w:tcPr>
          <w:p w:rsidR="00737BA0" w:rsidRDefault="001566C7" w:rsidP="00137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5887" w:type="dxa"/>
            <w:shd w:val="clear" w:color="auto" w:fill="FFFFFF"/>
          </w:tcPr>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4.</w:t>
            </w:r>
          </w:p>
        </w:tc>
      </w:tr>
      <w:tr w:rsidR="00737BA0">
        <w:tc>
          <w:tcPr>
            <w:tcW w:w="561" w:type="dxa"/>
            <w:shd w:val="clear" w:color="auto" w:fill="FFFFFF"/>
          </w:tcPr>
          <w:p w:rsidR="00737BA0"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rsidR="00737BA0" w:rsidRDefault="001566C7" w:rsidP="00137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субпідрядника / співвиконавця</w:t>
            </w:r>
          </w:p>
        </w:tc>
        <w:tc>
          <w:tcPr>
            <w:tcW w:w="5887" w:type="dxa"/>
            <w:shd w:val="clear" w:color="auto" w:fill="FFFFFF"/>
          </w:tcPr>
          <w:p w:rsidR="00737BA0" w:rsidRDefault="001566C7" w:rsidP="00821A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w:t>
            </w:r>
            <w:r w:rsidR="00821A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r>
      <w:tr w:rsidR="00737BA0">
        <w:tc>
          <w:tcPr>
            <w:tcW w:w="561" w:type="dxa"/>
            <w:shd w:val="clear" w:color="auto" w:fill="FFFFFF"/>
          </w:tcPr>
          <w:p w:rsidR="00737BA0"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97" w:type="dxa"/>
            <w:shd w:val="clear" w:color="auto" w:fill="FFFFFF"/>
          </w:tcPr>
          <w:p w:rsidR="00737BA0" w:rsidRDefault="001566C7" w:rsidP="00137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або відкликання тендерної пропозиції учасником</w:t>
            </w:r>
          </w:p>
        </w:tc>
        <w:tc>
          <w:tcPr>
            <w:tcW w:w="5887" w:type="dxa"/>
            <w:shd w:val="clear" w:color="auto" w:fill="FFFFFF"/>
          </w:tcPr>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37BA0">
        <w:tc>
          <w:tcPr>
            <w:tcW w:w="561" w:type="dxa"/>
            <w:shd w:val="clear" w:color="auto" w:fill="FFFFFF"/>
          </w:tcPr>
          <w:p w:rsidR="00737BA0"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97" w:type="dxa"/>
            <w:shd w:val="clear" w:color="auto" w:fill="FFFFFF"/>
          </w:tcPr>
          <w:p w:rsidR="00737BA0" w:rsidRDefault="001566C7" w:rsidP="00137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Ступінь локалізації виробництва</w:t>
            </w:r>
          </w:p>
        </w:tc>
        <w:tc>
          <w:tcPr>
            <w:tcW w:w="5887" w:type="dxa"/>
            <w:shd w:val="clear" w:color="auto" w:fill="FFFFFF"/>
          </w:tcPr>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застосовується </w:t>
            </w:r>
          </w:p>
          <w:p w:rsidR="00737BA0" w:rsidRDefault="00737BA0" w:rsidP="001371AA">
            <w:pPr>
              <w:spacing w:after="0" w:line="240" w:lineRule="auto"/>
              <w:jc w:val="both"/>
              <w:rPr>
                <w:rFonts w:ascii="Times New Roman" w:eastAsia="Times New Roman" w:hAnsi="Times New Roman" w:cs="Times New Roman"/>
                <w:sz w:val="24"/>
                <w:szCs w:val="24"/>
              </w:rPr>
            </w:pPr>
          </w:p>
        </w:tc>
      </w:tr>
      <w:tr w:rsidR="00737BA0">
        <w:tc>
          <w:tcPr>
            <w:tcW w:w="9345" w:type="dxa"/>
            <w:gridSpan w:val="3"/>
            <w:shd w:val="clear" w:color="auto" w:fill="FFFFFF"/>
          </w:tcPr>
          <w:p w:rsidR="00737BA0" w:rsidRDefault="001566C7" w:rsidP="001371A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Подання та розкриття тендерної пропозиції</w:t>
            </w:r>
          </w:p>
        </w:tc>
      </w:tr>
      <w:tr w:rsidR="00737BA0">
        <w:tc>
          <w:tcPr>
            <w:tcW w:w="561" w:type="dxa"/>
            <w:shd w:val="clear" w:color="auto" w:fill="FFFFFF"/>
          </w:tcPr>
          <w:p w:rsidR="00737BA0"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737BA0" w:rsidRDefault="001566C7" w:rsidP="00137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Кінцевий строк подання тендерної пропозиції</w:t>
            </w:r>
          </w:p>
        </w:tc>
        <w:tc>
          <w:tcPr>
            <w:tcW w:w="5887" w:type="dxa"/>
            <w:shd w:val="clear" w:color="auto" w:fill="FFFFFF"/>
          </w:tcPr>
          <w:p w:rsidR="00737BA0" w:rsidRDefault="001566C7" w:rsidP="001371AA">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Кінцевий строк подання тендерних пропозицій: </w:t>
            </w:r>
            <w:r w:rsidR="00E51C1D">
              <w:rPr>
                <w:rFonts w:ascii="Times New Roman" w:eastAsia="Times New Roman" w:hAnsi="Times New Roman" w:cs="Times New Roman"/>
                <w:sz w:val="24"/>
                <w:szCs w:val="24"/>
              </w:rPr>
              <w:t>10</w:t>
            </w:r>
            <w:bookmarkStart w:id="0" w:name="_GoBack"/>
            <w:bookmarkEnd w:id="0"/>
            <w:r w:rsidR="00302C36">
              <w:rPr>
                <w:rFonts w:ascii="Times New Roman" w:eastAsia="Times New Roman" w:hAnsi="Times New Roman" w:cs="Times New Roman"/>
                <w:sz w:val="24"/>
                <w:szCs w:val="24"/>
              </w:rPr>
              <w:t xml:space="preserve"> </w:t>
            </w:r>
            <w:r w:rsidR="00821A0F">
              <w:rPr>
                <w:rFonts w:ascii="Times New Roman" w:eastAsia="Times New Roman" w:hAnsi="Times New Roman" w:cs="Times New Roman"/>
                <w:sz w:val="24"/>
                <w:szCs w:val="24"/>
              </w:rPr>
              <w:t>лютого</w:t>
            </w:r>
            <w:r w:rsidR="00302C36">
              <w:rPr>
                <w:rFonts w:ascii="Times New Roman" w:eastAsia="Times New Roman" w:hAnsi="Times New Roman" w:cs="Times New Roman"/>
                <w:sz w:val="24"/>
                <w:szCs w:val="24"/>
              </w:rPr>
              <w:t xml:space="preserve"> </w:t>
            </w:r>
            <w:r w:rsidR="00821A0F">
              <w:rPr>
                <w:rFonts w:ascii="Times New Roman" w:eastAsia="Times New Roman" w:hAnsi="Times New Roman" w:cs="Times New Roman"/>
                <w:sz w:val="24"/>
                <w:szCs w:val="24"/>
              </w:rPr>
              <w:t>2024</w:t>
            </w:r>
            <w:r w:rsidR="00A83C12" w:rsidRPr="00C41AD0">
              <w:rPr>
                <w:rFonts w:ascii="Times New Roman" w:eastAsia="Times New Roman" w:hAnsi="Times New Roman" w:cs="Times New Roman"/>
                <w:sz w:val="24"/>
                <w:szCs w:val="24"/>
              </w:rPr>
              <w:t xml:space="preserve"> року</w:t>
            </w:r>
            <w:r w:rsidR="00302C36">
              <w:rPr>
                <w:rFonts w:ascii="Times New Roman" w:eastAsia="Times New Roman" w:hAnsi="Times New Roman" w:cs="Times New Roman"/>
                <w:sz w:val="24"/>
                <w:szCs w:val="24"/>
              </w:rPr>
              <w:t xml:space="preserve"> 12:00.</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37BA0">
        <w:tc>
          <w:tcPr>
            <w:tcW w:w="561" w:type="dxa"/>
            <w:shd w:val="clear" w:color="auto" w:fill="FFFFFF"/>
          </w:tcPr>
          <w:p w:rsidR="00737BA0"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737BA0" w:rsidRDefault="001566C7" w:rsidP="00137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та час розкриття тендерної пропозиції</w:t>
            </w:r>
          </w:p>
        </w:tc>
        <w:tc>
          <w:tcPr>
            <w:tcW w:w="5887" w:type="dxa"/>
            <w:shd w:val="clear" w:color="auto" w:fill="FFFFFF"/>
          </w:tcPr>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737BA0">
        <w:tc>
          <w:tcPr>
            <w:tcW w:w="9345" w:type="dxa"/>
            <w:gridSpan w:val="3"/>
            <w:shd w:val="clear" w:color="auto" w:fill="FFFFFF"/>
          </w:tcPr>
          <w:p w:rsidR="00737BA0" w:rsidRDefault="001566C7" w:rsidP="001371A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Оцінка тендерної пропозиції</w:t>
            </w:r>
          </w:p>
        </w:tc>
      </w:tr>
      <w:tr w:rsidR="00737BA0">
        <w:tc>
          <w:tcPr>
            <w:tcW w:w="561" w:type="dxa"/>
            <w:shd w:val="clear" w:color="auto" w:fill="FFFFFF"/>
          </w:tcPr>
          <w:p w:rsidR="00737BA0"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737BA0" w:rsidRDefault="001566C7" w:rsidP="00137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Перелік критеріїв оцінки та методика оцінки тендерних пропозицій із </w:t>
            </w:r>
            <w:r>
              <w:rPr>
                <w:rFonts w:ascii="Times New Roman" w:eastAsia="Times New Roman" w:hAnsi="Times New Roman" w:cs="Times New Roman"/>
                <w:sz w:val="24"/>
                <w:szCs w:val="24"/>
              </w:rPr>
              <w:lastRenderedPageBreak/>
              <w:t>зазначенням питомої ваги кожного критерію</w:t>
            </w:r>
          </w:p>
        </w:tc>
        <w:tc>
          <w:tcPr>
            <w:tcW w:w="5887" w:type="dxa"/>
            <w:shd w:val="clear" w:color="auto" w:fill="FFFFFF"/>
          </w:tcPr>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Єдиний критерій оцінки – Ціна – 100%.</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Ціна тендерної пропозиції повинна враховувати податки і збори, у тому числі, що сплачуються або </w:t>
            </w:r>
            <w:r>
              <w:rPr>
                <w:rFonts w:ascii="Times New Roman" w:eastAsia="Times New Roman" w:hAnsi="Times New Roman" w:cs="Times New Roman"/>
                <w:sz w:val="24"/>
                <w:szCs w:val="24"/>
              </w:rPr>
              <w:lastRenderedPageBreak/>
              <w:t>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737BA0">
        <w:tc>
          <w:tcPr>
            <w:tcW w:w="561" w:type="dxa"/>
            <w:shd w:val="clear" w:color="auto" w:fill="FFFFFF"/>
          </w:tcPr>
          <w:p w:rsidR="00737BA0"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rsidR="00737BA0" w:rsidRDefault="001566C7" w:rsidP="001371AA">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Інша інформація</w:t>
            </w:r>
          </w:p>
        </w:tc>
        <w:tc>
          <w:tcPr>
            <w:tcW w:w="5887" w:type="dxa"/>
            <w:shd w:val="clear" w:color="auto" w:fill="FFFFFF"/>
          </w:tcPr>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ненадання учасником довідки в довільній формі та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w:t>
            </w:r>
            <w:r>
              <w:rPr>
                <w:rFonts w:ascii="Times New Roman" w:eastAsia="Times New Roman" w:hAnsi="Times New Roman" w:cs="Times New Roman"/>
                <w:sz w:val="24"/>
                <w:szCs w:val="24"/>
              </w:rPr>
              <w:lastRenderedPageBreak/>
              <w:t xml:space="preserve">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w:t>
            </w:r>
            <w:r>
              <w:rPr>
                <w:rFonts w:ascii="Times New Roman" w:eastAsia="Times New Roman" w:hAnsi="Times New Roman" w:cs="Times New Roman"/>
                <w:sz w:val="24"/>
                <w:szCs w:val="24"/>
              </w:rPr>
              <w:lastRenderedPageBreak/>
              <w:t>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37BA0" w:rsidRDefault="001566C7" w:rsidP="001371AA">
            <w:pPr>
              <w:spacing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w:t>
            </w:r>
            <w:r>
              <w:rPr>
                <w:rFonts w:ascii="Times New Roman" w:eastAsia="Times New Roman" w:hAnsi="Times New Roman" w:cs="Times New Roman"/>
                <w:sz w:val="24"/>
                <w:szCs w:val="24"/>
              </w:rPr>
              <w:lastRenderedPageBreak/>
              <w:t>визначенні результатів процедури закупівлі, замовник відхиляє тендерну пропозицію такого учасника.</w:t>
            </w:r>
          </w:p>
        </w:tc>
      </w:tr>
      <w:tr w:rsidR="00737BA0">
        <w:tc>
          <w:tcPr>
            <w:tcW w:w="561" w:type="dxa"/>
            <w:shd w:val="clear" w:color="auto" w:fill="FFFFFF"/>
          </w:tcPr>
          <w:p w:rsidR="00737BA0"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97" w:type="dxa"/>
            <w:shd w:val="clear" w:color="auto" w:fill="FFFFFF"/>
          </w:tcPr>
          <w:p w:rsidR="00737BA0" w:rsidRDefault="001566C7" w:rsidP="00137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Відхилення тендерних пропозицій</w:t>
            </w:r>
          </w:p>
        </w:tc>
        <w:tc>
          <w:tcPr>
            <w:tcW w:w="5887" w:type="dxa"/>
            <w:shd w:val="clear" w:color="auto" w:fill="FFFFFF"/>
          </w:tcPr>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737BA0" w:rsidRDefault="001566C7" w:rsidP="001371A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737BA0" w:rsidRDefault="001566C7" w:rsidP="001371A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37BA0" w:rsidRDefault="001566C7" w:rsidP="001371A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37BA0" w:rsidRDefault="001566C7" w:rsidP="001371A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737BA0" w:rsidRDefault="001566C7" w:rsidP="001371A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737BA0" w:rsidRDefault="001566C7" w:rsidP="001371A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r>
              <w:rPr>
                <w:rFonts w:ascii="Times New Roman" w:eastAsia="Times New Roman" w:hAnsi="Times New Roman" w:cs="Times New Roman"/>
                <w:color w:val="000000"/>
                <w:sz w:val="24"/>
                <w:szCs w:val="24"/>
              </w:rPr>
              <w:lastRenderedPageBreak/>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w:t>
            </w:r>
          </w:p>
          <w:p w:rsidR="00737BA0" w:rsidRDefault="001566C7" w:rsidP="001371AA">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737BA0" w:rsidRDefault="001566C7" w:rsidP="001371AA">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викладена іншою мовою (мовами), ніж мова (мови), що передбачена тендерною документацією;</w:t>
            </w:r>
          </w:p>
          <w:p w:rsidR="00737BA0" w:rsidRDefault="001566C7" w:rsidP="001371AA">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строк дії якої закінчився;</w:t>
            </w:r>
          </w:p>
          <w:p w:rsidR="00737BA0" w:rsidRDefault="001566C7" w:rsidP="001371AA">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37BA0" w:rsidRDefault="001566C7" w:rsidP="001371AA">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737BA0" w:rsidRDefault="001566C7" w:rsidP="001371AA">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737BA0" w:rsidRDefault="001566C7" w:rsidP="001371AA">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надав у спосіб, зазначений в тендерній документації, документи, що підтверджують відсутність підстав, установлених </w:t>
            </w:r>
            <w:r w:rsidR="001A5640">
              <w:rPr>
                <w:rFonts w:ascii="Times New Roman" w:eastAsia="Times New Roman" w:hAnsi="Times New Roman" w:cs="Times New Roman"/>
                <w:color w:val="000000"/>
                <w:sz w:val="24"/>
                <w:szCs w:val="24"/>
              </w:rPr>
              <w:t>п.47 Постанови</w:t>
            </w:r>
            <w:r>
              <w:rPr>
                <w:rFonts w:ascii="Times New Roman" w:eastAsia="Times New Roman" w:hAnsi="Times New Roman" w:cs="Times New Roman"/>
                <w:color w:val="000000"/>
                <w:sz w:val="24"/>
                <w:szCs w:val="24"/>
              </w:rPr>
              <w:t>, з урахуванням пункту 44 цих особливостей;</w:t>
            </w:r>
          </w:p>
          <w:p w:rsidR="00737BA0" w:rsidRDefault="001566C7" w:rsidP="001371AA">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737BA0" w:rsidRDefault="001566C7" w:rsidP="001371AA">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737BA0" w:rsidRDefault="001566C7" w:rsidP="001371AA">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737BA0" w:rsidRDefault="001566C7" w:rsidP="001371AA">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надав неналежне </w:t>
            </w:r>
            <w:r>
              <w:rPr>
                <w:rFonts w:ascii="Times New Roman" w:eastAsia="Times New Roman" w:hAnsi="Times New Roman" w:cs="Times New Roman"/>
                <w:color w:val="000000"/>
                <w:sz w:val="24"/>
                <w:szCs w:val="24"/>
              </w:rPr>
              <w:lastRenderedPageBreak/>
              <w:t>обґрунтування щодо ціни або вартості відповідних товарів, робіт чи послуг тендерної пропозиції, що є аномально низькою;</w:t>
            </w:r>
          </w:p>
          <w:p w:rsidR="00737BA0" w:rsidRDefault="001566C7" w:rsidP="001371AA">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зобов’язаний відхилити тендерну пропозицію переможця процедури закупівлі в разі, коли наявні підстави, визначені </w:t>
            </w:r>
            <w:r w:rsidR="001A5640">
              <w:rPr>
                <w:rFonts w:ascii="Times New Roman" w:eastAsia="Times New Roman" w:hAnsi="Times New Roman" w:cs="Times New Roman"/>
                <w:sz w:val="24"/>
                <w:szCs w:val="24"/>
              </w:rPr>
              <w:t>п.47 Постанови</w:t>
            </w:r>
            <w:r>
              <w:rPr>
                <w:rFonts w:ascii="Times New Roman" w:eastAsia="Times New Roman" w:hAnsi="Times New Roman" w:cs="Times New Roman"/>
                <w:sz w:val="24"/>
                <w:szCs w:val="24"/>
              </w:rPr>
              <w:t>.</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37BA0">
        <w:tc>
          <w:tcPr>
            <w:tcW w:w="9345" w:type="dxa"/>
            <w:gridSpan w:val="3"/>
            <w:shd w:val="clear" w:color="auto" w:fill="FFFFFF"/>
          </w:tcPr>
          <w:p w:rsidR="00737BA0" w:rsidRDefault="001566C7" w:rsidP="001371A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737BA0">
        <w:tc>
          <w:tcPr>
            <w:tcW w:w="561" w:type="dxa"/>
            <w:shd w:val="clear" w:color="auto" w:fill="FFFFFF"/>
          </w:tcPr>
          <w:p w:rsidR="00737BA0"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737BA0" w:rsidRDefault="001566C7" w:rsidP="00137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5887" w:type="dxa"/>
            <w:shd w:val="clear" w:color="auto" w:fill="FFFFFF"/>
          </w:tcPr>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відміняє відкриті торги у разі:</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w:t>
            </w:r>
            <w:r>
              <w:rPr>
                <w:rFonts w:ascii="Times New Roman" w:eastAsia="Times New Roman" w:hAnsi="Times New Roman" w:cs="Times New Roman"/>
                <w:sz w:val="24"/>
                <w:szCs w:val="24"/>
              </w:rPr>
              <w:lastRenderedPageBreak/>
              <w:t>оприлюднюється інформація про відміну відкритих торгів.</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37BA0">
        <w:tc>
          <w:tcPr>
            <w:tcW w:w="561" w:type="dxa"/>
            <w:shd w:val="clear" w:color="auto" w:fill="FFFFFF"/>
          </w:tcPr>
          <w:p w:rsidR="00737BA0"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rsidR="00737BA0" w:rsidRDefault="001566C7" w:rsidP="00137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укладання договору про закупівлю</w:t>
            </w:r>
          </w:p>
        </w:tc>
        <w:tc>
          <w:tcPr>
            <w:tcW w:w="5887" w:type="dxa"/>
            <w:shd w:val="clear" w:color="auto" w:fill="FFFFFF"/>
          </w:tcPr>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37BA0">
        <w:tc>
          <w:tcPr>
            <w:tcW w:w="561" w:type="dxa"/>
            <w:shd w:val="clear" w:color="auto" w:fill="FFFFFF"/>
          </w:tcPr>
          <w:p w:rsidR="00737BA0"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rsidR="00737BA0" w:rsidRDefault="001566C7" w:rsidP="00137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w:t>
            </w:r>
          </w:p>
        </w:tc>
        <w:tc>
          <w:tcPr>
            <w:tcW w:w="5887" w:type="dxa"/>
            <w:shd w:val="clear" w:color="auto" w:fill="FFFFFF"/>
          </w:tcPr>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 договору про закупівлю викладений у Додатку № </w:t>
            </w:r>
            <w:r w:rsidR="00A02B84">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до тендерної документації.</w:t>
            </w:r>
          </w:p>
        </w:tc>
      </w:tr>
      <w:tr w:rsidR="00737BA0">
        <w:tc>
          <w:tcPr>
            <w:tcW w:w="561" w:type="dxa"/>
            <w:shd w:val="clear" w:color="auto" w:fill="FFFFFF"/>
          </w:tcPr>
          <w:p w:rsidR="00737BA0"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737BA0" w:rsidRDefault="001566C7" w:rsidP="00137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укладання договору про закупівлю</w:t>
            </w:r>
          </w:p>
        </w:tc>
        <w:tc>
          <w:tcPr>
            <w:tcW w:w="5887" w:type="dxa"/>
            <w:shd w:val="clear" w:color="auto" w:fill="FFFFFF"/>
          </w:tcPr>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37BA0" w:rsidRDefault="001566C7" w:rsidP="001371AA">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визначення грошового еквівалента зобов’язання в іноземній валюті; </w:t>
            </w:r>
          </w:p>
          <w:p w:rsidR="00737BA0" w:rsidRDefault="001566C7" w:rsidP="001371AA">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37BA0" w:rsidRDefault="001566C7" w:rsidP="001371AA">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під час укладення договору про закупівлю повинен надати: </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відповідну інформацію про право підписання договору про закупівлю шляхом завантаження інформації в електронну систему закупівель</w:t>
            </w:r>
            <w:r w:rsidR="00A02B84">
              <w:rPr>
                <w:rFonts w:ascii="Times New Roman" w:eastAsia="Times New Roman" w:hAnsi="Times New Roman" w:cs="Times New Roman"/>
                <w:sz w:val="24"/>
                <w:szCs w:val="24"/>
              </w:rPr>
              <w:t>;</w:t>
            </w:r>
          </w:p>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37BA0">
        <w:tc>
          <w:tcPr>
            <w:tcW w:w="561" w:type="dxa"/>
            <w:shd w:val="clear" w:color="auto" w:fill="FFFFFF"/>
          </w:tcPr>
          <w:p w:rsidR="00737BA0"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97" w:type="dxa"/>
            <w:shd w:val="clear" w:color="auto" w:fill="FFFFFF"/>
          </w:tcPr>
          <w:p w:rsidR="00737BA0" w:rsidRDefault="001566C7" w:rsidP="00137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5887" w:type="dxa"/>
            <w:shd w:val="clear" w:color="auto" w:fill="FFFFFF"/>
          </w:tcPr>
          <w:p w:rsidR="00737BA0" w:rsidRDefault="001566C7" w:rsidP="001371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737BA0">
        <w:tc>
          <w:tcPr>
            <w:tcW w:w="561" w:type="dxa"/>
            <w:shd w:val="clear" w:color="auto" w:fill="FFFFFF"/>
          </w:tcPr>
          <w:p w:rsidR="00737BA0" w:rsidRDefault="001566C7" w:rsidP="001371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rsidR="00737BA0" w:rsidRDefault="001566C7" w:rsidP="00137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w:t>
            </w:r>
          </w:p>
        </w:tc>
        <w:tc>
          <w:tcPr>
            <w:tcW w:w="5887" w:type="dxa"/>
            <w:shd w:val="clear" w:color="auto" w:fill="FFFFFF"/>
          </w:tcPr>
          <w:p w:rsidR="00737BA0" w:rsidRDefault="001566C7" w:rsidP="00137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737BA0" w:rsidRDefault="00737BA0" w:rsidP="001371AA">
            <w:pPr>
              <w:spacing w:after="0" w:line="240" w:lineRule="auto"/>
              <w:jc w:val="both"/>
              <w:rPr>
                <w:rFonts w:ascii="Times New Roman" w:eastAsia="Times New Roman" w:hAnsi="Times New Roman" w:cs="Times New Roman"/>
                <w:sz w:val="24"/>
                <w:szCs w:val="24"/>
              </w:rPr>
            </w:pPr>
          </w:p>
        </w:tc>
      </w:tr>
    </w:tbl>
    <w:p w:rsidR="00737BA0" w:rsidRDefault="00737BA0">
      <w:pPr>
        <w:rPr>
          <w:sz w:val="24"/>
          <w:szCs w:val="24"/>
        </w:rPr>
      </w:pPr>
    </w:p>
    <w:p w:rsidR="00737BA0" w:rsidRDefault="00737BA0">
      <w:pPr>
        <w:rPr>
          <w:sz w:val="24"/>
          <w:szCs w:val="24"/>
        </w:rPr>
      </w:pPr>
    </w:p>
    <w:p w:rsidR="00C63DBD" w:rsidRDefault="00C63DBD">
      <w:pPr>
        <w:rPr>
          <w:sz w:val="24"/>
          <w:szCs w:val="24"/>
        </w:rPr>
      </w:pPr>
    </w:p>
    <w:p w:rsidR="00C63DBD" w:rsidRDefault="00C63DBD">
      <w:pPr>
        <w:rPr>
          <w:sz w:val="24"/>
          <w:szCs w:val="24"/>
        </w:rPr>
      </w:pPr>
    </w:p>
    <w:p w:rsidR="00C63DBD" w:rsidRDefault="00C63DBD">
      <w:pPr>
        <w:rPr>
          <w:sz w:val="24"/>
          <w:szCs w:val="24"/>
        </w:rPr>
      </w:pPr>
    </w:p>
    <w:p w:rsidR="00C63DBD" w:rsidRDefault="00C63DBD">
      <w:pPr>
        <w:rPr>
          <w:sz w:val="24"/>
          <w:szCs w:val="24"/>
        </w:rPr>
      </w:pPr>
    </w:p>
    <w:p w:rsidR="00C63DBD" w:rsidRDefault="00C63DBD">
      <w:pPr>
        <w:rPr>
          <w:sz w:val="24"/>
          <w:szCs w:val="24"/>
        </w:rPr>
      </w:pPr>
    </w:p>
    <w:p w:rsidR="00C63DBD" w:rsidRDefault="00C63DBD">
      <w:pPr>
        <w:rPr>
          <w:sz w:val="24"/>
          <w:szCs w:val="24"/>
        </w:rPr>
      </w:pPr>
    </w:p>
    <w:p w:rsidR="00C35FC2" w:rsidRDefault="00C35FC2" w:rsidP="00A02B84">
      <w:pPr>
        <w:jc w:val="right"/>
        <w:rPr>
          <w:rFonts w:ascii="Times New Roman" w:eastAsia="Times New Roman" w:hAnsi="Times New Roman" w:cs="Times New Roman"/>
          <w:b/>
          <w:sz w:val="24"/>
          <w:szCs w:val="24"/>
        </w:rPr>
      </w:pPr>
    </w:p>
    <w:p w:rsidR="00DD40D0" w:rsidRDefault="00DD40D0" w:rsidP="00A02B84">
      <w:pPr>
        <w:jc w:val="right"/>
        <w:rPr>
          <w:rFonts w:ascii="Times New Roman" w:eastAsia="Times New Roman" w:hAnsi="Times New Roman" w:cs="Times New Roman"/>
          <w:b/>
          <w:sz w:val="24"/>
          <w:szCs w:val="24"/>
        </w:rPr>
      </w:pPr>
    </w:p>
    <w:p w:rsidR="00DD40D0" w:rsidRDefault="00DD40D0" w:rsidP="00A02B84">
      <w:pPr>
        <w:jc w:val="right"/>
        <w:rPr>
          <w:rFonts w:ascii="Times New Roman" w:eastAsia="Times New Roman" w:hAnsi="Times New Roman" w:cs="Times New Roman"/>
          <w:b/>
          <w:sz w:val="24"/>
          <w:szCs w:val="24"/>
        </w:rPr>
      </w:pPr>
    </w:p>
    <w:p w:rsidR="00DD40D0" w:rsidRDefault="00DD40D0" w:rsidP="00A02B84">
      <w:pPr>
        <w:jc w:val="right"/>
        <w:rPr>
          <w:rFonts w:ascii="Times New Roman" w:eastAsia="Times New Roman" w:hAnsi="Times New Roman" w:cs="Times New Roman"/>
          <w:b/>
          <w:sz w:val="24"/>
          <w:szCs w:val="24"/>
        </w:rPr>
      </w:pPr>
    </w:p>
    <w:p w:rsidR="001A5640" w:rsidRDefault="001A5640" w:rsidP="00A02B84">
      <w:pPr>
        <w:jc w:val="right"/>
        <w:rPr>
          <w:rFonts w:ascii="Times New Roman" w:eastAsia="Times New Roman" w:hAnsi="Times New Roman" w:cs="Times New Roman"/>
          <w:b/>
          <w:sz w:val="24"/>
          <w:szCs w:val="24"/>
        </w:rPr>
      </w:pPr>
    </w:p>
    <w:p w:rsidR="001A5640" w:rsidRDefault="001A5640" w:rsidP="00A02B84">
      <w:pPr>
        <w:jc w:val="right"/>
        <w:rPr>
          <w:rFonts w:ascii="Times New Roman" w:eastAsia="Times New Roman" w:hAnsi="Times New Roman" w:cs="Times New Roman"/>
          <w:b/>
          <w:sz w:val="24"/>
          <w:szCs w:val="24"/>
        </w:rPr>
      </w:pPr>
    </w:p>
    <w:p w:rsidR="001A5640" w:rsidRDefault="001A5640" w:rsidP="00A02B84">
      <w:pPr>
        <w:jc w:val="right"/>
        <w:rPr>
          <w:rFonts w:ascii="Times New Roman" w:eastAsia="Times New Roman" w:hAnsi="Times New Roman" w:cs="Times New Roman"/>
          <w:b/>
          <w:sz w:val="24"/>
          <w:szCs w:val="24"/>
        </w:rPr>
      </w:pPr>
    </w:p>
    <w:p w:rsidR="001A5640" w:rsidRDefault="001A5640" w:rsidP="00A02B84">
      <w:pPr>
        <w:jc w:val="right"/>
        <w:rPr>
          <w:rFonts w:ascii="Times New Roman" w:eastAsia="Times New Roman" w:hAnsi="Times New Roman" w:cs="Times New Roman"/>
          <w:b/>
          <w:sz w:val="24"/>
          <w:szCs w:val="24"/>
        </w:rPr>
      </w:pPr>
    </w:p>
    <w:p w:rsidR="001A5640" w:rsidRDefault="001A5640" w:rsidP="00A02B84">
      <w:pPr>
        <w:jc w:val="right"/>
        <w:rPr>
          <w:rFonts w:ascii="Times New Roman" w:eastAsia="Times New Roman" w:hAnsi="Times New Roman" w:cs="Times New Roman"/>
          <w:b/>
          <w:sz w:val="24"/>
          <w:szCs w:val="24"/>
        </w:rPr>
      </w:pPr>
    </w:p>
    <w:p w:rsidR="001A5640" w:rsidRDefault="001A5640" w:rsidP="00A02B84">
      <w:pPr>
        <w:jc w:val="right"/>
        <w:rPr>
          <w:rFonts w:ascii="Times New Roman" w:eastAsia="Times New Roman" w:hAnsi="Times New Roman" w:cs="Times New Roman"/>
          <w:b/>
          <w:sz w:val="24"/>
          <w:szCs w:val="24"/>
        </w:rPr>
      </w:pPr>
    </w:p>
    <w:p w:rsidR="001A5640" w:rsidRDefault="001A5640" w:rsidP="00A02B84">
      <w:pPr>
        <w:jc w:val="right"/>
        <w:rPr>
          <w:rFonts w:ascii="Times New Roman" w:eastAsia="Times New Roman" w:hAnsi="Times New Roman" w:cs="Times New Roman"/>
          <w:b/>
          <w:sz w:val="24"/>
          <w:szCs w:val="24"/>
        </w:rPr>
      </w:pPr>
    </w:p>
    <w:p w:rsidR="00A02B84" w:rsidRDefault="00A02B84" w:rsidP="00A02B84">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1 до тендерної документації</w:t>
      </w:r>
    </w:p>
    <w:p w:rsidR="00C63DBD" w:rsidRPr="005F0774" w:rsidRDefault="00C63DBD" w:rsidP="00C63DBD">
      <w:pPr>
        <w:spacing w:after="0"/>
        <w:ind w:firstLine="851"/>
        <w:jc w:val="right"/>
        <w:outlineLvl w:val="0"/>
        <w:rPr>
          <w:rFonts w:ascii="Times New Roman" w:hAnsi="Times New Roman" w:cs="Times New Roman"/>
          <w:i/>
          <w:iCs/>
        </w:rPr>
      </w:pPr>
      <w:r w:rsidRPr="005F0774">
        <w:rPr>
          <w:rFonts w:ascii="Times New Roman" w:hAnsi="Times New Roman" w:cs="Times New Roman"/>
          <w:i/>
          <w:iCs/>
        </w:rPr>
        <w:t>«Тендерна пропозиція»</w:t>
      </w:r>
    </w:p>
    <w:p w:rsidR="00C63DBD" w:rsidRPr="005F0774" w:rsidRDefault="00C63DBD" w:rsidP="00C63DBD">
      <w:pPr>
        <w:spacing w:after="0"/>
        <w:ind w:firstLine="851"/>
        <w:jc w:val="right"/>
        <w:outlineLvl w:val="0"/>
        <w:rPr>
          <w:rFonts w:ascii="Times New Roman" w:hAnsi="Times New Roman" w:cs="Times New Roman"/>
          <w:i/>
          <w:iCs/>
        </w:rPr>
      </w:pPr>
      <w:r w:rsidRPr="005F0774">
        <w:rPr>
          <w:rFonts w:ascii="Times New Roman" w:hAnsi="Times New Roman" w:cs="Times New Roman"/>
          <w:i/>
          <w:iCs/>
        </w:rPr>
        <w:t xml:space="preserve"> подається у вигляді наведеному нижче. </w:t>
      </w:r>
    </w:p>
    <w:p w:rsidR="00C63DBD" w:rsidRPr="005F0774" w:rsidRDefault="00C63DBD" w:rsidP="00C63DBD">
      <w:pPr>
        <w:spacing w:after="0"/>
        <w:ind w:firstLine="851"/>
        <w:jc w:val="right"/>
        <w:outlineLvl w:val="0"/>
        <w:rPr>
          <w:rFonts w:ascii="Times New Roman" w:hAnsi="Times New Roman" w:cs="Times New Roman"/>
          <w:b/>
        </w:rPr>
      </w:pPr>
      <w:r w:rsidRPr="005F0774">
        <w:rPr>
          <w:rFonts w:ascii="Times New Roman" w:hAnsi="Times New Roman" w:cs="Times New Roman"/>
          <w:i/>
          <w:iCs/>
        </w:rPr>
        <w:t>Учасник не повинен відступати від даної форми.</w:t>
      </w:r>
    </w:p>
    <w:p w:rsidR="00C63DBD" w:rsidRDefault="00C63DBD" w:rsidP="00C63DBD">
      <w:pPr>
        <w:widowControl w:val="0"/>
        <w:autoSpaceDE w:val="0"/>
        <w:autoSpaceDN w:val="0"/>
        <w:adjustRightInd w:val="0"/>
        <w:spacing w:after="0"/>
        <w:ind w:firstLine="709"/>
        <w:jc w:val="center"/>
        <w:rPr>
          <w:rFonts w:ascii="Times New Roman" w:hAnsi="Times New Roman" w:cs="Times New Roman"/>
          <w:b/>
        </w:rPr>
      </w:pPr>
    </w:p>
    <w:p w:rsidR="00C63DBD" w:rsidRPr="00C63DBD" w:rsidRDefault="00C63DBD" w:rsidP="00C63DBD">
      <w:pPr>
        <w:widowControl w:val="0"/>
        <w:autoSpaceDE w:val="0"/>
        <w:autoSpaceDN w:val="0"/>
        <w:adjustRightInd w:val="0"/>
        <w:ind w:firstLine="709"/>
        <w:jc w:val="center"/>
        <w:rPr>
          <w:rFonts w:ascii="Times New Roman" w:hAnsi="Times New Roman" w:cs="Times New Roman"/>
          <w:sz w:val="24"/>
          <w:szCs w:val="24"/>
          <w:vertAlign w:val="superscript"/>
        </w:rPr>
      </w:pPr>
      <w:r w:rsidRPr="00C63DBD">
        <w:rPr>
          <w:rFonts w:ascii="Times New Roman" w:hAnsi="Times New Roman" w:cs="Times New Roman"/>
          <w:b/>
          <w:sz w:val="24"/>
          <w:szCs w:val="24"/>
        </w:rPr>
        <w:t>ФОРМА “ТЕНДЕРНА ПРОПОЗИЦІЯ”</w:t>
      </w:r>
    </w:p>
    <w:p w:rsidR="00C63DBD" w:rsidRPr="00C63DBD" w:rsidRDefault="00C63DBD" w:rsidP="00C63DBD">
      <w:pPr>
        <w:widowControl w:val="0"/>
        <w:autoSpaceDE w:val="0"/>
        <w:autoSpaceDN w:val="0"/>
        <w:adjustRightInd w:val="0"/>
        <w:ind w:firstLine="709"/>
        <w:jc w:val="center"/>
        <w:rPr>
          <w:rFonts w:ascii="Times New Roman" w:hAnsi="Times New Roman" w:cs="Times New Roman"/>
          <w:sz w:val="24"/>
          <w:szCs w:val="24"/>
        </w:rPr>
      </w:pPr>
      <w:r w:rsidRPr="00C63DBD">
        <w:rPr>
          <w:rFonts w:ascii="Times New Roman" w:hAnsi="Times New Roman" w:cs="Times New Roman"/>
          <w:i/>
          <w:sz w:val="24"/>
          <w:szCs w:val="24"/>
        </w:rPr>
        <w:t xml:space="preserve">(форма, яка подається учасником на фірмовому бланку (для юридичних осіб) </w:t>
      </w:r>
    </w:p>
    <w:p w:rsidR="00C63DBD" w:rsidRPr="00C63DBD" w:rsidRDefault="00C63DBD" w:rsidP="00C63DBD">
      <w:pPr>
        <w:spacing w:after="0"/>
        <w:ind w:firstLine="709"/>
        <w:jc w:val="both"/>
        <w:rPr>
          <w:rFonts w:ascii="Times New Roman" w:hAnsi="Times New Roman" w:cs="Times New Roman"/>
          <w:sz w:val="24"/>
          <w:szCs w:val="24"/>
        </w:rPr>
      </w:pPr>
    </w:p>
    <w:p w:rsidR="000E01DE" w:rsidRPr="000E01DE" w:rsidRDefault="00C63DBD" w:rsidP="000E01DE">
      <w:pPr>
        <w:jc w:val="center"/>
        <w:rPr>
          <w:rFonts w:ascii="Times New Roman" w:hAnsi="Times New Roman" w:cs="Times New Roman"/>
          <w:i/>
          <w:sz w:val="24"/>
          <w:szCs w:val="24"/>
        </w:rPr>
      </w:pPr>
      <w:r w:rsidRPr="00C63DBD">
        <w:rPr>
          <w:rFonts w:ascii="Times New Roman" w:hAnsi="Times New Roman" w:cs="Times New Roman"/>
          <w:sz w:val="24"/>
          <w:szCs w:val="24"/>
        </w:rPr>
        <w:t>Уважно вивчивши комплект тендерної документації цим подаємо на уч</w:t>
      </w:r>
      <w:r w:rsidR="000E01DE">
        <w:rPr>
          <w:rFonts w:ascii="Times New Roman" w:hAnsi="Times New Roman" w:cs="Times New Roman"/>
          <w:sz w:val="24"/>
          <w:szCs w:val="24"/>
        </w:rPr>
        <w:t xml:space="preserve">асть у торгах щодо закупівлі </w:t>
      </w:r>
      <w:proofErr w:type="spellStart"/>
      <w:r w:rsidR="000E01DE" w:rsidRPr="000E01DE">
        <w:rPr>
          <w:rFonts w:ascii="Times New Roman" w:hAnsi="Times New Roman" w:cs="Times New Roman"/>
          <w:i/>
          <w:sz w:val="24"/>
          <w:szCs w:val="24"/>
          <w:bdr w:val="none" w:sz="0" w:space="0" w:color="auto" w:frame="1"/>
        </w:rPr>
        <w:t>Гіпохлорит</w:t>
      </w:r>
      <w:proofErr w:type="spellEnd"/>
      <w:r w:rsidR="000E01DE" w:rsidRPr="000E01DE">
        <w:rPr>
          <w:rFonts w:ascii="Times New Roman" w:hAnsi="Times New Roman" w:cs="Times New Roman"/>
          <w:i/>
          <w:sz w:val="24"/>
          <w:szCs w:val="24"/>
          <w:bdr w:val="none" w:sz="0" w:space="0" w:color="auto" w:frame="1"/>
        </w:rPr>
        <w:t xml:space="preserve"> натрію для знезараження води (ДК 021-2015 (CPV)24960000-1 - Хімічна продукція різна)</w:t>
      </w:r>
    </w:p>
    <w:p w:rsidR="00C41AD0" w:rsidRPr="00E578F7" w:rsidRDefault="00C41AD0" w:rsidP="00C41AD0">
      <w:pPr>
        <w:widowControl w:val="0"/>
        <w:spacing w:after="0" w:line="240" w:lineRule="auto"/>
        <w:jc w:val="both"/>
        <w:rPr>
          <w:rFonts w:ascii="Times New Roman" w:eastAsia="Times New Roman" w:hAnsi="Times New Roman" w:cs="Times New Roman"/>
          <w:b/>
          <w:color w:val="FF0000"/>
          <w:sz w:val="24"/>
          <w:szCs w:val="24"/>
        </w:rPr>
      </w:pPr>
    </w:p>
    <w:p w:rsidR="00C63DBD" w:rsidRPr="00C63DBD" w:rsidRDefault="00C63DBD" w:rsidP="00C41AD0">
      <w:pPr>
        <w:spacing w:after="0"/>
        <w:jc w:val="center"/>
        <w:rPr>
          <w:rFonts w:ascii="Times New Roman" w:hAnsi="Times New Roman" w:cs="Times New Roman"/>
          <w:i/>
          <w:sz w:val="24"/>
          <w:szCs w:val="24"/>
        </w:rPr>
      </w:pPr>
      <w:r w:rsidRPr="00C63DBD">
        <w:rPr>
          <w:rFonts w:ascii="Times New Roman" w:hAnsi="Times New Roman" w:cs="Times New Roman"/>
          <w:i/>
          <w:sz w:val="24"/>
          <w:szCs w:val="24"/>
        </w:rPr>
        <w:t>(назва учасника)</w:t>
      </w:r>
    </w:p>
    <w:p w:rsidR="00C63DBD" w:rsidRPr="00C63DBD" w:rsidRDefault="00C63DBD" w:rsidP="00C63DBD">
      <w:pPr>
        <w:spacing w:after="0"/>
        <w:ind w:firstLine="709"/>
        <w:jc w:val="both"/>
        <w:rPr>
          <w:rFonts w:ascii="Times New Roman" w:hAnsi="Times New Roman" w:cs="Times New Roman"/>
          <w:sz w:val="24"/>
          <w:szCs w:val="24"/>
        </w:rPr>
      </w:pPr>
      <w:r w:rsidRPr="00C63DBD">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C63DBD" w:rsidRPr="00C63DBD" w:rsidRDefault="00C63DBD" w:rsidP="00C63DBD">
      <w:pPr>
        <w:spacing w:after="0"/>
        <w:ind w:firstLine="709"/>
        <w:jc w:val="both"/>
        <w:rPr>
          <w:rFonts w:ascii="Times New Roman" w:hAnsi="Times New Roman" w:cs="Times New Roman"/>
          <w:sz w:val="24"/>
          <w:szCs w:val="24"/>
        </w:rPr>
      </w:pPr>
    </w:p>
    <w:p w:rsidR="00C63DBD" w:rsidRPr="00C63DBD" w:rsidRDefault="00C63DBD" w:rsidP="00C63DBD">
      <w:pPr>
        <w:spacing w:after="0"/>
        <w:ind w:firstLine="709"/>
        <w:jc w:val="both"/>
        <w:rPr>
          <w:rFonts w:ascii="Times New Roman" w:hAnsi="Times New Roman" w:cs="Times New Roman"/>
          <w:sz w:val="24"/>
          <w:szCs w:val="24"/>
        </w:rPr>
      </w:pPr>
      <w:r w:rsidRPr="00C63DBD">
        <w:rPr>
          <w:rFonts w:ascii="Times New Roman" w:hAnsi="Times New Roman" w:cs="Times New Roman"/>
          <w:bCs/>
          <w:sz w:val="24"/>
          <w:szCs w:val="24"/>
        </w:rPr>
        <w:t xml:space="preserve">Цінова пропозиція (з ПДВ </w:t>
      </w:r>
      <w:r w:rsidRPr="00C63DBD">
        <w:rPr>
          <w:rFonts w:ascii="Times New Roman" w:hAnsi="Times New Roman" w:cs="Times New Roman"/>
          <w:sz w:val="24"/>
          <w:szCs w:val="24"/>
        </w:rPr>
        <w:t>або без ПДВ</w:t>
      </w:r>
      <w:r w:rsidRPr="00C63DBD">
        <w:rPr>
          <w:rFonts w:ascii="Times New Roman" w:hAnsi="Times New Roman" w:cs="Times New Roman"/>
          <w:bCs/>
          <w:sz w:val="24"/>
          <w:szCs w:val="24"/>
        </w:rPr>
        <w:t>) :</w:t>
      </w:r>
    </w:p>
    <w:p w:rsidR="00C63DBD" w:rsidRPr="00C63DBD" w:rsidRDefault="00C63DBD" w:rsidP="00C63DBD">
      <w:pPr>
        <w:spacing w:after="0"/>
        <w:ind w:firstLine="709"/>
        <w:jc w:val="both"/>
        <w:rPr>
          <w:rFonts w:ascii="Times New Roman" w:hAnsi="Times New Roman" w:cs="Times New Roman"/>
          <w:bCs/>
          <w:sz w:val="24"/>
          <w:szCs w:val="24"/>
        </w:rPr>
      </w:pPr>
      <w:r w:rsidRPr="00C63DBD">
        <w:rPr>
          <w:rFonts w:ascii="Times New Roman" w:hAnsi="Times New Roman" w:cs="Times New Roman"/>
          <w:sz w:val="24"/>
          <w:szCs w:val="24"/>
        </w:rPr>
        <w:t xml:space="preserve">цифрами ______________________________________________ грн., </w:t>
      </w:r>
      <w:r w:rsidRPr="00C63DBD">
        <w:rPr>
          <w:rFonts w:ascii="Times New Roman" w:hAnsi="Times New Roman" w:cs="Times New Roman"/>
          <w:sz w:val="24"/>
          <w:szCs w:val="24"/>
        </w:rPr>
        <w:tab/>
        <w:t>словами  _______________________________________ грн.,</w:t>
      </w:r>
    </w:p>
    <w:p w:rsidR="00C63DBD" w:rsidRPr="00C63DBD" w:rsidRDefault="00C63DBD" w:rsidP="00C63DBD">
      <w:pPr>
        <w:spacing w:after="0"/>
        <w:jc w:val="both"/>
        <w:rPr>
          <w:rFonts w:ascii="Times New Roman" w:hAnsi="Times New Roman" w:cs="Times New Roman"/>
          <w:sz w:val="24"/>
          <w:szCs w:val="24"/>
        </w:rPr>
      </w:pPr>
      <w:r w:rsidRPr="00C63DBD">
        <w:rPr>
          <w:rFonts w:ascii="Times New Roman" w:hAnsi="Times New Roman" w:cs="Times New Roman"/>
          <w:sz w:val="24"/>
          <w:szCs w:val="24"/>
        </w:rPr>
        <w:t xml:space="preserve">            у тому числі ПДВ __</w:t>
      </w:r>
      <w:r w:rsidRPr="00C63DBD">
        <w:rPr>
          <w:rFonts w:ascii="Times New Roman" w:hAnsi="Times New Roman" w:cs="Times New Roman"/>
          <w:i/>
          <w:sz w:val="24"/>
          <w:szCs w:val="24"/>
          <w:u w:val="single"/>
        </w:rPr>
        <w:t>___________________</w:t>
      </w:r>
      <w:r w:rsidRPr="00C63DBD">
        <w:rPr>
          <w:rFonts w:ascii="Times New Roman" w:hAnsi="Times New Roman" w:cs="Times New Roman"/>
          <w:sz w:val="24"/>
          <w:szCs w:val="24"/>
        </w:rPr>
        <w:t xml:space="preserve"> грн.,</w:t>
      </w:r>
    </w:p>
    <w:p w:rsidR="00C63DBD" w:rsidRPr="00C63DBD" w:rsidRDefault="00C63DBD" w:rsidP="00C63DBD">
      <w:pPr>
        <w:spacing w:after="0"/>
        <w:jc w:val="both"/>
        <w:rPr>
          <w:rFonts w:ascii="Times New Roman" w:hAnsi="Times New Roman" w:cs="Times New Roman"/>
          <w:i/>
          <w:sz w:val="24"/>
          <w:szCs w:val="24"/>
        </w:rPr>
      </w:pPr>
      <w:r w:rsidRPr="00C63DBD">
        <w:rPr>
          <w:rFonts w:ascii="Times New Roman" w:hAnsi="Times New Roman" w:cs="Times New Roman"/>
          <w:sz w:val="24"/>
          <w:szCs w:val="24"/>
        </w:rPr>
        <w:t xml:space="preserve">            або без ПДВ </w:t>
      </w:r>
      <w:r w:rsidRPr="00C63DBD">
        <w:rPr>
          <w:rFonts w:ascii="Times New Roman" w:hAnsi="Times New Roman" w:cs="Times New Roman"/>
          <w:i/>
          <w:sz w:val="24"/>
          <w:szCs w:val="24"/>
        </w:rPr>
        <w:t>(у разі якщо учасник не є платником податку на загальних засадах)</w:t>
      </w:r>
    </w:p>
    <w:p w:rsidR="00C63DBD" w:rsidRPr="00C63DBD" w:rsidRDefault="00C63DBD" w:rsidP="00C63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C63DBD">
        <w:rPr>
          <w:rFonts w:ascii="Times New Roman" w:hAnsi="Times New Roman" w:cs="Times New Roman"/>
          <w:sz w:val="24"/>
          <w:szCs w:val="24"/>
        </w:rPr>
        <w:t xml:space="preserve">Вивчивши тендерну документацію та обсяги </w:t>
      </w:r>
      <w:r w:rsidR="00A83C12">
        <w:rPr>
          <w:rFonts w:ascii="Times New Roman" w:hAnsi="Times New Roman" w:cs="Times New Roman"/>
          <w:sz w:val="24"/>
          <w:szCs w:val="24"/>
        </w:rPr>
        <w:t>послуги</w:t>
      </w:r>
      <w:r w:rsidRPr="00C63DBD">
        <w:rPr>
          <w:rFonts w:ascii="Times New Roman" w:hAnsi="Times New Roman" w:cs="Times New Roman"/>
          <w:sz w:val="24"/>
          <w:szCs w:val="24"/>
        </w:rPr>
        <w:t>, що будуть виконуватись,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C63DBD" w:rsidRPr="00C63DBD" w:rsidRDefault="00C63DBD" w:rsidP="00C63DBD">
      <w:pPr>
        <w:widowControl w:val="0"/>
        <w:autoSpaceDE w:val="0"/>
        <w:autoSpaceDN w:val="0"/>
        <w:adjustRightInd w:val="0"/>
        <w:spacing w:after="0"/>
        <w:ind w:firstLine="708"/>
        <w:jc w:val="both"/>
        <w:rPr>
          <w:rFonts w:ascii="Times New Roman" w:hAnsi="Times New Roman" w:cs="Times New Roman"/>
          <w:sz w:val="24"/>
          <w:szCs w:val="24"/>
        </w:rPr>
      </w:pPr>
      <w:r w:rsidRPr="00C63DBD">
        <w:rPr>
          <w:rFonts w:ascii="Times New Roman" w:hAnsi="Times New Roman" w:cs="Times New Roman"/>
          <w:sz w:val="24"/>
          <w:szCs w:val="24"/>
        </w:rPr>
        <w:t>Ми згодні дотримуватися умов цієї тендерної пропозиції протягом 90 календарних днів з дати кінцевого строку подання тендерних пропозицій.</w:t>
      </w:r>
    </w:p>
    <w:p w:rsidR="00C63DBD" w:rsidRPr="00C63DBD" w:rsidRDefault="00C63DBD" w:rsidP="00C63DBD">
      <w:pPr>
        <w:widowControl w:val="0"/>
        <w:autoSpaceDE w:val="0"/>
        <w:autoSpaceDN w:val="0"/>
        <w:adjustRightInd w:val="0"/>
        <w:spacing w:after="0"/>
        <w:ind w:firstLine="709"/>
        <w:jc w:val="both"/>
        <w:rPr>
          <w:rFonts w:ascii="Times New Roman" w:hAnsi="Times New Roman" w:cs="Times New Roman"/>
          <w:sz w:val="24"/>
          <w:szCs w:val="24"/>
        </w:rPr>
      </w:pPr>
      <w:r w:rsidRPr="00C63DBD">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C63DBD" w:rsidRPr="00C63DBD" w:rsidRDefault="00C63DBD" w:rsidP="00C63DBD">
      <w:pPr>
        <w:widowControl w:val="0"/>
        <w:autoSpaceDE w:val="0"/>
        <w:autoSpaceDN w:val="0"/>
        <w:adjustRightInd w:val="0"/>
        <w:spacing w:after="0"/>
        <w:ind w:firstLine="709"/>
        <w:jc w:val="both"/>
        <w:rPr>
          <w:rFonts w:ascii="Times New Roman" w:hAnsi="Times New Roman" w:cs="Times New Roman"/>
          <w:sz w:val="24"/>
          <w:szCs w:val="24"/>
        </w:rPr>
      </w:pPr>
      <w:r w:rsidRPr="00C63DBD">
        <w:rPr>
          <w:rFonts w:ascii="Times New Roman" w:hAnsi="Times New Roman" w:cs="Times New Roman"/>
          <w:sz w:val="24"/>
          <w:szCs w:val="24"/>
        </w:rPr>
        <w:t>________________________________________________________________________</w:t>
      </w:r>
    </w:p>
    <w:p w:rsidR="00C63DBD" w:rsidRPr="00C63DBD" w:rsidRDefault="00C63DBD" w:rsidP="00C63DBD">
      <w:pPr>
        <w:widowControl w:val="0"/>
        <w:autoSpaceDE w:val="0"/>
        <w:autoSpaceDN w:val="0"/>
        <w:adjustRightInd w:val="0"/>
        <w:ind w:firstLine="709"/>
        <w:jc w:val="both"/>
        <w:rPr>
          <w:rFonts w:ascii="Times New Roman" w:hAnsi="Times New Roman" w:cs="Times New Roman"/>
          <w:sz w:val="24"/>
          <w:szCs w:val="24"/>
        </w:rPr>
      </w:pPr>
    </w:p>
    <w:p w:rsidR="00C63DBD" w:rsidRPr="005F0774" w:rsidRDefault="00C63DBD" w:rsidP="00C63DBD">
      <w:pPr>
        <w:widowControl w:val="0"/>
        <w:autoSpaceDE w:val="0"/>
        <w:autoSpaceDN w:val="0"/>
        <w:adjustRightInd w:val="0"/>
        <w:ind w:firstLine="709"/>
        <w:jc w:val="center"/>
        <w:rPr>
          <w:rFonts w:ascii="Times New Roman" w:hAnsi="Times New Roman" w:cs="Times New Roman"/>
          <w:i/>
        </w:rPr>
      </w:pPr>
      <w:r w:rsidRPr="005F0774">
        <w:rPr>
          <w:rFonts w:ascii="Times New Roman" w:hAnsi="Times New Roman" w:cs="Times New Roman"/>
          <w:i/>
        </w:rPr>
        <w:t>Посада, прізвище, ініціали, підпис уповноваженої особи учасника, завірені печаткою (прізвище, ініціали, підпис – для фізичної особи).</w:t>
      </w:r>
    </w:p>
    <w:p w:rsidR="00C63DBD" w:rsidRPr="005F0774" w:rsidRDefault="00C63DBD" w:rsidP="00C63DBD">
      <w:pPr>
        <w:widowControl w:val="0"/>
        <w:autoSpaceDE w:val="0"/>
        <w:autoSpaceDN w:val="0"/>
        <w:adjustRightInd w:val="0"/>
        <w:ind w:firstLine="709"/>
        <w:jc w:val="center"/>
        <w:rPr>
          <w:rFonts w:ascii="Times New Roman" w:hAnsi="Times New Roman" w:cs="Times New Roman"/>
          <w:i/>
        </w:rPr>
      </w:pPr>
    </w:p>
    <w:p w:rsidR="00C63DBD" w:rsidRPr="005F0774" w:rsidRDefault="00C63DBD" w:rsidP="00C63DBD">
      <w:pPr>
        <w:ind w:firstLine="709"/>
        <w:jc w:val="both"/>
        <w:rPr>
          <w:rFonts w:ascii="Times New Roman" w:hAnsi="Times New Roman" w:cs="Times New Roman"/>
          <w:i/>
        </w:rPr>
      </w:pPr>
      <w:r w:rsidRPr="005F0774">
        <w:rPr>
          <w:rFonts w:ascii="Times New Roman" w:hAnsi="Times New Roman" w:cs="Times New Roman"/>
          <w:i/>
        </w:rPr>
        <w:t>Примітка:</w:t>
      </w:r>
    </w:p>
    <w:p w:rsidR="00C63DBD" w:rsidRPr="005F0774" w:rsidRDefault="00C63DBD" w:rsidP="00C63DBD">
      <w:pPr>
        <w:widowControl w:val="0"/>
        <w:autoSpaceDE w:val="0"/>
        <w:autoSpaceDN w:val="0"/>
        <w:adjustRightInd w:val="0"/>
        <w:ind w:firstLine="709"/>
        <w:jc w:val="both"/>
        <w:rPr>
          <w:rFonts w:ascii="Times New Roman" w:hAnsi="Times New Roman" w:cs="Times New Roman"/>
          <w:i/>
          <w:iCs/>
        </w:rPr>
      </w:pPr>
      <w:r w:rsidRPr="005F0774">
        <w:rPr>
          <w:rFonts w:ascii="Times New Roman" w:hAnsi="Times New Roman" w:cs="Times New Roman"/>
          <w:i/>
          <w:iCs/>
        </w:rPr>
        <w:t>У разі необхідності замовник має право запросити від будь-якого учасника процедури закупівлі додаткову інформацію щодо розрахунку ціни пропозиції з локальними кошторисами.</w:t>
      </w:r>
      <w:r w:rsidRPr="005F0774">
        <w:rPr>
          <w:rFonts w:ascii="Times New Roman" w:hAnsi="Times New Roman" w:cs="Times New Roman"/>
          <w:b/>
        </w:rPr>
        <w:t xml:space="preserve"> </w:t>
      </w:r>
      <w:r w:rsidRPr="005F0774">
        <w:rPr>
          <w:rFonts w:ascii="Times New Roman" w:hAnsi="Times New Roman" w:cs="Times New Roman"/>
          <w:i/>
        </w:rPr>
        <w:t>ПДВ нараховується у випадках, передбачених законодавством України.</w:t>
      </w:r>
    </w:p>
    <w:p w:rsidR="00C63DBD" w:rsidRPr="005F0774" w:rsidRDefault="00C63DBD" w:rsidP="00C63DBD">
      <w:pPr>
        <w:ind w:firstLine="709"/>
        <w:jc w:val="both"/>
        <w:rPr>
          <w:rFonts w:ascii="Times New Roman" w:hAnsi="Times New Roman" w:cs="Times New Roman"/>
        </w:rPr>
      </w:pPr>
      <w:r w:rsidRPr="005F0774">
        <w:rPr>
          <w:rFonts w:ascii="Times New Roman" w:hAnsi="Times New Roman" w:cs="Times New Roman"/>
        </w:rPr>
        <w:t>ФОРМА “ТЕНДЕРНА ПРОПОЗИЦІЯ” оформлюється та подається за встановленою замовником формою. Учасник не повинен відступати від даної форми.</w:t>
      </w:r>
    </w:p>
    <w:p w:rsidR="00C63DBD" w:rsidRDefault="00C63DBD" w:rsidP="00C63DBD">
      <w:pPr>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u w:val="single"/>
        </w:rPr>
      </w:pPr>
    </w:p>
    <w:p w:rsidR="00C63DBD" w:rsidRDefault="00C63DBD" w:rsidP="00231FFA">
      <w:pPr>
        <w:widowControl w:val="0"/>
        <w:pBdr>
          <w:top w:val="nil"/>
          <w:left w:val="nil"/>
          <w:bottom w:val="nil"/>
          <w:right w:val="nil"/>
          <w:between w:val="nil"/>
        </w:pBdr>
        <w:ind w:firstLine="567"/>
        <w:jc w:val="center"/>
        <w:rPr>
          <w:rFonts w:ascii="Times New Roman" w:eastAsia="Times New Roman" w:hAnsi="Times New Roman" w:cs="Times New Roman"/>
          <w:b/>
          <w:color w:val="000000"/>
          <w:sz w:val="24"/>
          <w:szCs w:val="24"/>
          <w:u w:val="single"/>
        </w:rPr>
      </w:pPr>
    </w:p>
    <w:p w:rsidR="00E578F7" w:rsidRDefault="00E578F7" w:rsidP="00231FFA">
      <w:pPr>
        <w:widowControl w:val="0"/>
        <w:pBdr>
          <w:top w:val="nil"/>
          <w:left w:val="nil"/>
          <w:bottom w:val="nil"/>
          <w:right w:val="nil"/>
          <w:between w:val="nil"/>
        </w:pBdr>
        <w:ind w:firstLine="567"/>
        <w:jc w:val="center"/>
        <w:rPr>
          <w:rFonts w:ascii="Times New Roman" w:eastAsia="Times New Roman" w:hAnsi="Times New Roman" w:cs="Times New Roman"/>
          <w:b/>
          <w:color w:val="000000"/>
          <w:sz w:val="24"/>
          <w:szCs w:val="24"/>
          <w:u w:val="single"/>
        </w:rPr>
      </w:pPr>
    </w:p>
    <w:p w:rsidR="00E578F7" w:rsidRDefault="00E578F7" w:rsidP="00231FFA">
      <w:pPr>
        <w:widowControl w:val="0"/>
        <w:pBdr>
          <w:top w:val="nil"/>
          <w:left w:val="nil"/>
          <w:bottom w:val="nil"/>
          <w:right w:val="nil"/>
          <w:between w:val="nil"/>
        </w:pBdr>
        <w:ind w:firstLine="567"/>
        <w:jc w:val="center"/>
        <w:rPr>
          <w:rFonts w:ascii="Times New Roman" w:eastAsia="Times New Roman" w:hAnsi="Times New Roman" w:cs="Times New Roman"/>
          <w:b/>
          <w:color w:val="000000"/>
          <w:sz w:val="24"/>
          <w:szCs w:val="24"/>
          <w:u w:val="single"/>
        </w:rPr>
      </w:pPr>
    </w:p>
    <w:p w:rsidR="00C41AD0" w:rsidRDefault="00C41AD0" w:rsidP="00231FFA">
      <w:pPr>
        <w:widowControl w:val="0"/>
        <w:pBdr>
          <w:top w:val="nil"/>
          <w:left w:val="nil"/>
          <w:bottom w:val="nil"/>
          <w:right w:val="nil"/>
          <w:between w:val="nil"/>
        </w:pBdr>
        <w:ind w:firstLine="567"/>
        <w:jc w:val="center"/>
        <w:rPr>
          <w:rFonts w:ascii="Times New Roman" w:eastAsia="Times New Roman" w:hAnsi="Times New Roman" w:cs="Times New Roman"/>
          <w:b/>
          <w:color w:val="000000"/>
          <w:sz w:val="24"/>
          <w:szCs w:val="24"/>
          <w:u w:val="single"/>
        </w:rPr>
      </w:pPr>
    </w:p>
    <w:p w:rsidR="00737BA0" w:rsidRDefault="001566C7">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 </w:t>
      </w:r>
      <w:r w:rsidR="00A02B84">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до тендерної документації</w:t>
      </w:r>
    </w:p>
    <w:p w:rsidR="00737BA0" w:rsidRDefault="001566C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Кваліфікаційні критерії</w:t>
      </w:r>
    </w:p>
    <w:tbl>
      <w:tblPr>
        <w:tblW w:w="10341" w:type="dxa"/>
        <w:jc w:val="center"/>
        <w:tblLayout w:type="fixed"/>
        <w:tblCellMar>
          <w:left w:w="10" w:type="dxa"/>
          <w:right w:w="10" w:type="dxa"/>
        </w:tblCellMar>
        <w:tblLook w:val="0000" w:firstRow="0" w:lastRow="0" w:firstColumn="0" w:lastColumn="0" w:noHBand="0" w:noVBand="0"/>
      </w:tblPr>
      <w:tblGrid>
        <w:gridCol w:w="493"/>
        <w:gridCol w:w="9848"/>
      </w:tblGrid>
      <w:tr w:rsidR="00805527" w:rsidRPr="00805527" w:rsidTr="0078377F">
        <w:trPr>
          <w:jc w:val="center"/>
        </w:trPr>
        <w:tc>
          <w:tcPr>
            <w:tcW w:w="493" w:type="dxa"/>
            <w:tcBorders>
              <w:top w:val="single" w:sz="4" w:space="0" w:color="000000"/>
              <w:left w:val="single" w:sz="4" w:space="0" w:color="000000"/>
              <w:bottom w:val="single" w:sz="4" w:space="0" w:color="000000"/>
            </w:tcBorders>
          </w:tcPr>
          <w:p w:rsidR="00805527" w:rsidRPr="00805527" w:rsidRDefault="00805527" w:rsidP="00805527">
            <w:pPr>
              <w:autoSpaceDE w:val="0"/>
              <w:snapToGrid w:val="0"/>
              <w:spacing w:after="0" w:line="240" w:lineRule="auto"/>
              <w:jc w:val="center"/>
              <w:rPr>
                <w:rFonts w:ascii="Times New Roman" w:eastAsia="Times New Roman CYR" w:hAnsi="Times New Roman" w:cs="Times New Roman"/>
                <w:b/>
                <w:bCs/>
                <w:sz w:val="24"/>
                <w:szCs w:val="24"/>
                <w:lang w:eastAsia="ru-RU"/>
              </w:rPr>
            </w:pPr>
          </w:p>
        </w:tc>
        <w:tc>
          <w:tcPr>
            <w:tcW w:w="9848" w:type="dxa"/>
            <w:tcBorders>
              <w:top w:val="single" w:sz="4" w:space="0" w:color="000000"/>
              <w:left w:val="single" w:sz="4" w:space="0" w:color="000000"/>
              <w:bottom w:val="single" w:sz="4" w:space="0" w:color="000000"/>
              <w:right w:val="single" w:sz="4" w:space="0" w:color="000000"/>
            </w:tcBorders>
          </w:tcPr>
          <w:p w:rsidR="00805527" w:rsidRPr="00805527" w:rsidRDefault="00805527" w:rsidP="00805527">
            <w:pPr>
              <w:autoSpaceDE w:val="0"/>
              <w:snapToGrid w:val="0"/>
              <w:spacing w:after="0" w:line="240" w:lineRule="auto"/>
              <w:jc w:val="center"/>
              <w:rPr>
                <w:rFonts w:ascii="Times New Roman" w:eastAsia="Times New Roman CYR" w:hAnsi="Times New Roman" w:cs="Times New Roman"/>
                <w:b/>
                <w:bCs/>
                <w:sz w:val="24"/>
                <w:szCs w:val="24"/>
                <w:lang w:eastAsia="ru-RU"/>
              </w:rPr>
            </w:pPr>
            <w:r w:rsidRPr="00805527">
              <w:rPr>
                <w:rFonts w:ascii="Times New Roman" w:eastAsia="Times New Roman CYR" w:hAnsi="Times New Roman" w:cs="Times New Roman"/>
                <w:b/>
                <w:bCs/>
                <w:sz w:val="24"/>
                <w:szCs w:val="24"/>
                <w:lang w:eastAsia="ru-RU"/>
              </w:rPr>
              <w:t>Документи, що мають бути надані Учасником для підтвердження кваліфікації</w:t>
            </w:r>
          </w:p>
        </w:tc>
      </w:tr>
      <w:tr w:rsidR="00805527" w:rsidRPr="00805527" w:rsidTr="0078377F">
        <w:trPr>
          <w:cantSplit/>
          <w:jc w:val="center"/>
        </w:trPr>
        <w:tc>
          <w:tcPr>
            <w:tcW w:w="493" w:type="dxa"/>
            <w:tcBorders>
              <w:top w:val="single" w:sz="4" w:space="0" w:color="000000"/>
              <w:left w:val="single" w:sz="4" w:space="0" w:color="000000"/>
            </w:tcBorders>
          </w:tcPr>
          <w:p w:rsidR="00805527" w:rsidRPr="00805527" w:rsidRDefault="0078377F" w:rsidP="00805527">
            <w:pPr>
              <w:autoSpaceDE w:val="0"/>
              <w:snapToGrid w:val="0"/>
              <w:spacing w:after="0" w:line="240" w:lineRule="auto"/>
              <w:ind w:right="54"/>
              <w:jc w:val="both"/>
              <w:rPr>
                <w:rFonts w:ascii="Times New Roman" w:eastAsia="Times New Roman CYR" w:hAnsi="Times New Roman" w:cs="Times New Roman"/>
                <w:b/>
                <w:sz w:val="24"/>
                <w:szCs w:val="24"/>
                <w:lang w:eastAsia="ru-RU"/>
              </w:rPr>
            </w:pPr>
            <w:r>
              <w:rPr>
                <w:rFonts w:ascii="Times New Roman" w:eastAsia="Times New Roman CYR" w:hAnsi="Times New Roman" w:cs="Times New Roman"/>
                <w:b/>
                <w:sz w:val="24"/>
                <w:szCs w:val="24"/>
                <w:lang w:eastAsia="ru-RU"/>
              </w:rPr>
              <w:t>1.</w:t>
            </w:r>
          </w:p>
        </w:tc>
        <w:tc>
          <w:tcPr>
            <w:tcW w:w="9848" w:type="dxa"/>
            <w:tcBorders>
              <w:top w:val="single" w:sz="4" w:space="0" w:color="000000"/>
              <w:left w:val="single" w:sz="4" w:space="0" w:color="000000"/>
              <w:bottom w:val="single" w:sz="4" w:space="0" w:color="000000"/>
              <w:right w:val="single" w:sz="4" w:space="0" w:color="000000"/>
            </w:tcBorders>
          </w:tcPr>
          <w:p w:rsidR="00805527" w:rsidRPr="00805527" w:rsidRDefault="0078377F" w:rsidP="00805527">
            <w:pPr>
              <w:autoSpaceDE w:val="0"/>
              <w:snapToGrid w:val="0"/>
              <w:spacing w:after="0" w:line="240" w:lineRule="auto"/>
              <w:ind w:left="65" w:right="170" w:firstLine="491"/>
              <w:jc w:val="both"/>
              <w:rPr>
                <w:rFonts w:ascii="Times New Roman" w:eastAsia="Lucida Sans Unicode" w:hAnsi="Times New Roman" w:cs="Times New Roman"/>
                <w:kern w:val="1"/>
                <w:sz w:val="24"/>
                <w:szCs w:val="24"/>
                <w:lang w:eastAsia="ru-RU"/>
              </w:rPr>
            </w:pPr>
            <w:r w:rsidRPr="0078377F">
              <w:rPr>
                <w:rFonts w:ascii="Times New Roman" w:eastAsia="Lucida Sans Unicode" w:hAnsi="Times New Roman" w:cs="Times New Roman"/>
                <w:kern w:val="1"/>
                <w:sz w:val="24"/>
                <w:szCs w:val="24"/>
                <w:lang w:eastAsia="ru-RU"/>
              </w:rPr>
              <w:t>Заповнений договір постачання з специфікацією (назва постачальника, загальна сума з ПДВ або без ПДВ,реквізити) за підписом уповноваженої особи учасника і скріплений печаткою учасника.</w:t>
            </w:r>
          </w:p>
        </w:tc>
      </w:tr>
      <w:tr w:rsidR="00805527" w:rsidRPr="00805527" w:rsidTr="0078377F">
        <w:trPr>
          <w:cantSplit/>
          <w:trHeight w:val="860"/>
          <w:jc w:val="center"/>
        </w:trPr>
        <w:tc>
          <w:tcPr>
            <w:tcW w:w="493" w:type="dxa"/>
            <w:tcBorders>
              <w:top w:val="single" w:sz="4" w:space="0" w:color="000000"/>
              <w:left w:val="single" w:sz="4" w:space="0" w:color="000000"/>
            </w:tcBorders>
          </w:tcPr>
          <w:p w:rsidR="00805527" w:rsidRPr="00805527" w:rsidRDefault="0078377F" w:rsidP="00805527">
            <w:pPr>
              <w:autoSpaceDE w:val="0"/>
              <w:snapToGrid w:val="0"/>
              <w:spacing w:after="0" w:line="240" w:lineRule="auto"/>
              <w:rPr>
                <w:rFonts w:ascii="Times New Roman" w:eastAsia="Times New Roman CYR" w:hAnsi="Times New Roman" w:cs="Times New Roman"/>
                <w:b/>
                <w:sz w:val="24"/>
                <w:szCs w:val="24"/>
                <w:lang w:eastAsia="ru-RU"/>
              </w:rPr>
            </w:pPr>
            <w:r>
              <w:rPr>
                <w:rFonts w:ascii="Times New Roman" w:eastAsia="Times New Roman CYR" w:hAnsi="Times New Roman" w:cs="Times New Roman"/>
                <w:b/>
                <w:sz w:val="24"/>
                <w:szCs w:val="24"/>
                <w:lang w:eastAsia="ru-RU"/>
              </w:rPr>
              <w:t>2.</w:t>
            </w:r>
          </w:p>
        </w:tc>
        <w:tc>
          <w:tcPr>
            <w:tcW w:w="9848" w:type="dxa"/>
            <w:tcBorders>
              <w:top w:val="single" w:sz="4" w:space="0" w:color="000000"/>
              <w:left w:val="single" w:sz="4" w:space="0" w:color="000000"/>
              <w:bottom w:val="single" w:sz="4" w:space="0" w:color="000000"/>
              <w:right w:val="single" w:sz="4" w:space="0" w:color="000000"/>
            </w:tcBorders>
          </w:tcPr>
          <w:p w:rsidR="00805527" w:rsidRPr="00805527" w:rsidRDefault="0078377F" w:rsidP="00C90961">
            <w:pPr>
              <w:spacing w:after="0" w:line="240" w:lineRule="auto"/>
              <w:ind w:left="65" w:right="57" w:firstLine="416"/>
              <w:jc w:val="both"/>
              <w:rPr>
                <w:rFonts w:ascii="Times New Roman" w:eastAsia="Times New Roman" w:hAnsi="Times New Roman" w:cs="Times New Roman"/>
                <w:sz w:val="24"/>
                <w:szCs w:val="24"/>
              </w:rPr>
            </w:pPr>
            <w:r w:rsidRPr="0078377F">
              <w:rPr>
                <w:rFonts w:ascii="Times New Roman" w:eastAsia="Times New Roman" w:hAnsi="Times New Roman" w:cs="Times New Roman"/>
                <w:sz w:val="24"/>
                <w:szCs w:val="24"/>
              </w:rPr>
              <w:t>Копії висновків державної санітарно-епідеміологічної експертизи або сертифікатів  відповідності (якості) на товар</w:t>
            </w:r>
            <w:r w:rsidR="000E01DE">
              <w:rPr>
                <w:rFonts w:ascii="Times New Roman" w:eastAsia="Times New Roman" w:hAnsi="Times New Roman" w:cs="Times New Roman"/>
                <w:sz w:val="24"/>
                <w:szCs w:val="24"/>
              </w:rPr>
              <w:t>,</w:t>
            </w:r>
            <w:r w:rsidRPr="0078377F">
              <w:rPr>
                <w:rFonts w:ascii="Times New Roman" w:eastAsia="Times New Roman" w:hAnsi="Times New Roman" w:cs="Times New Roman"/>
                <w:sz w:val="24"/>
                <w:szCs w:val="24"/>
              </w:rPr>
              <w:t xml:space="preserve"> що планується до поставки  (якщо отримання відповідних висновків або сертифікатів передбачено чинним законодавством України).</w:t>
            </w:r>
          </w:p>
        </w:tc>
      </w:tr>
      <w:tr w:rsidR="00805527" w:rsidRPr="00805527" w:rsidTr="0078377F">
        <w:trPr>
          <w:trHeight w:val="246"/>
          <w:jc w:val="center"/>
        </w:trPr>
        <w:tc>
          <w:tcPr>
            <w:tcW w:w="493" w:type="dxa"/>
            <w:tcBorders>
              <w:top w:val="single" w:sz="4" w:space="0" w:color="000000"/>
              <w:left w:val="single" w:sz="4" w:space="0" w:color="000000"/>
              <w:bottom w:val="single" w:sz="4" w:space="0" w:color="000000"/>
            </w:tcBorders>
          </w:tcPr>
          <w:p w:rsidR="00805527" w:rsidRPr="00805527" w:rsidRDefault="0078377F" w:rsidP="00805527">
            <w:pPr>
              <w:autoSpaceDE w:val="0"/>
              <w:snapToGrid w:val="0"/>
              <w:spacing w:after="0" w:line="240" w:lineRule="auto"/>
              <w:rPr>
                <w:rFonts w:ascii="Times New Roman" w:eastAsia="Times New Roman CYR" w:hAnsi="Times New Roman" w:cs="Times New Roman"/>
                <w:b/>
                <w:sz w:val="24"/>
                <w:szCs w:val="24"/>
                <w:lang w:eastAsia="ru-RU"/>
              </w:rPr>
            </w:pPr>
            <w:r>
              <w:rPr>
                <w:rFonts w:ascii="Times New Roman" w:eastAsia="Times New Roman CYR" w:hAnsi="Times New Roman" w:cs="Times New Roman"/>
                <w:b/>
                <w:sz w:val="24"/>
                <w:szCs w:val="24"/>
                <w:lang w:eastAsia="ru-RU"/>
              </w:rPr>
              <w:t>3.</w:t>
            </w:r>
          </w:p>
        </w:tc>
        <w:tc>
          <w:tcPr>
            <w:tcW w:w="9848" w:type="dxa"/>
            <w:tcBorders>
              <w:top w:val="single" w:sz="4" w:space="0" w:color="000000"/>
              <w:left w:val="single" w:sz="4" w:space="0" w:color="000000"/>
              <w:bottom w:val="single" w:sz="4" w:space="0" w:color="000000"/>
              <w:right w:val="single" w:sz="4" w:space="0" w:color="000000"/>
            </w:tcBorders>
            <w:vAlign w:val="center"/>
          </w:tcPr>
          <w:p w:rsidR="00805527" w:rsidRPr="00805527" w:rsidRDefault="0078377F" w:rsidP="00AB3D7D">
            <w:pPr>
              <w:shd w:val="clear" w:color="auto" w:fill="FFFFFF"/>
              <w:tabs>
                <w:tab w:val="left" w:pos="7578"/>
              </w:tabs>
              <w:spacing w:after="0" w:line="240" w:lineRule="auto"/>
              <w:ind w:right="57" w:firstLine="426"/>
              <w:jc w:val="both"/>
              <w:rPr>
                <w:rFonts w:ascii="Times New Roman" w:eastAsia="Lucida Sans Unicode" w:hAnsi="Times New Roman" w:cs="Times New Roman"/>
                <w:kern w:val="1"/>
                <w:sz w:val="24"/>
                <w:szCs w:val="24"/>
                <w:lang w:eastAsia="ru-RU"/>
              </w:rPr>
            </w:pPr>
            <w:r w:rsidRPr="0078377F">
              <w:rPr>
                <w:rFonts w:ascii="Times New Roman" w:eastAsia="Lucida Sans Unicode" w:hAnsi="Times New Roman" w:cs="Times New Roman"/>
                <w:kern w:val="1"/>
                <w:sz w:val="24"/>
                <w:szCs w:val="24"/>
                <w:lang w:eastAsia="ru-RU"/>
              </w:rPr>
              <w:t>На підтвердження фінансової спроможності учасник процедури закупівлі має надати фінансову звітність відповідно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Закону України «Про бухгалтерський облік та фінансову звітність в Україні». Фінансова звітність або скорочена фінансова звітн</w:t>
            </w:r>
            <w:r w:rsidR="000E01DE">
              <w:rPr>
                <w:rFonts w:ascii="Times New Roman" w:eastAsia="Lucida Sans Unicode" w:hAnsi="Times New Roman" w:cs="Times New Roman"/>
                <w:kern w:val="1"/>
                <w:sz w:val="24"/>
                <w:szCs w:val="24"/>
                <w:lang w:eastAsia="ru-RU"/>
              </w:rPr>
              <w:t>ість надається за 9 місяців 2023</w:t>
            </w:r>
            <w:r w:rsidRPr="0078377F">
              <w:rPr>
                <w:rFonts w:ascii="Times New Roman" w:eastAsia="Lucida Sans Unicode" w:hAnsi="Times New Roman" w:cs="Times New Roman"/>
                <w:kern w:val="1"/>
                <w:sz w:val="24"/>
                <w:szCs w:val="24"/>
                <w:lang w:eastAsia="ru-RU"/>
              </w:rPr>
              <w:t xml:space="preserve">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учасника, учасник має надати лист-пояснення із посиланням на відповідні норми закону та звітність, яка подається таким учасником, за аналогічний період.</w:t>
            </w:r>
          </w:p>
        </w:tc>
      </w:tr>
    </w:tbl>
    <w:p w:rsidR="00AB3D7D" w:rsidRPr="00D95C03" w:rsidRDefault="00AB3D7D" w:rsidP="00C41AD0">
      <w:pPr>
        <w:jc w:val="both"/>
        <w:rPr>
          <w:rFonts w:ascii="Times New Roman" w:eastAsia="Times New Roman" w:hAnsi="Times New Roman" w:cs="Times New Roman"/>
          <w:sz w:val="24"/>
          <w:szCs w:val="24"/>
        </w:rPr>
      </w:pPr>
    </w:p>
    <w:p w:rsidR="004A35D5" w:rsidRDefault="004A35D5" w:rsidP="00AB3D7D">
      <w:pPr>
        <w:jc w:val="right"/>
        <w:rPr>
          <w:rFonts w:ascii="Times New Roman" w:eastAsia="Times New Roman" w:hAnsi="Times New Roman" w:cs="Times New Roman"/>
          <w:sz w:val="24"/>
          <w:szCs w:val="24"/>
        </w:rPr>
      </w:pPr>
    </w:p>
    <w:p w:rsidR="004A35D5" w:rsidRDefault="004A35D5" w:rsidP="00AB3D7D">
      <w:pPr>
        <w:jc w:val="right"/>
        <w:rPr>
          <w:rFonts w:ascii="Times New Roman" w:eastAsia="Times New Roman" w:hAnsi="Times New Roman" w:cs="Times New Roman"/>
          <w:sz w:val="24"/>
          <w:szCs w:val="24"/>
        </w:rPr>
      </w:pPr>
    </w:p>
    <w:p w:rsidR="00545474" w:rsidRDefault="00545474">
      <w:pPr>
        <w:jc w:val="right"/>
        <w:rPr>
          <w:rFonts w:ascii="Times New Roman" w:eastAsia="Times New Roman" w:hAnsi="Times New Roman" w:cs="Times New Roman"/>
          <w:b/>
          <w:sz w:val="24"/>
          <w:szCs w:val="24"/>
        </w:rPr>
      </w:pPr>
    </w:p>
    <w:p w:rsidR="00545474" w:rsidRDefault="00545474">
      <w:pPr>
        <w:jc w:val="right"/>
        <w:rPr>
          <w:rFonts w:ascii="Times New Roman" w:eastAsia="Times New Roman" w:hAnsi="Times New Roman" w:cs="Times New Roman"/>
          <w:b/>
          <w:sz w:val="24"/>
          <w:szCs w:val="24"/>
        </w:rPr>
      </w:pPr>
    </w:p>
    <w:p w:rsidR="00545474" w:rsidRDefault="00545474">
      <w:pPr>
        <w:jc w:val="right"/>
        <w:rPr>
          <w:rFonts w:ascii="Times New Roman" w:eastAsia="Times New Roman" w:hAnsi="Times New Roman" w:cs="Times New Roman"/>
          <w:b/>
          <w:sz w:val="24"/>
          <w:szCs w:val="24"/>
        </w:rPr>
      </w:pPr>
    </w:p>
    <w:p w:rsidR="00545474" w:rsidRDefault="00545474">
      <w:pPr>
        <w:jc w:val="right"/>
        <w:rPr>
          <w:rFonts w:ascii="Times New Roman" w:eastAsia="Times New Roman" w:hAnsi="Times New Roman" w:cs="Times New Roman"/>
          <w:b/>
          <w:sz w:val="24"/>
          <w:szCs w:val="24"/>
        </w:rPr>
      </w:pPr>
    </w:p>
    <w:p w:rsidR="00737BA0" w:rsidRDefault="001566C7">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 </w:t>
      </w:r>
      <w:r w:rsidR="00C63DBD">
        <w:rPr>
          <w:rFonts w:ascii="Times New Roman" w:eastAsia="Times New Roman" w:hAnsi="Times New Roman" w:cs="Times New Roman"/>
          <w:b/>
          <w:sz w:val="24"/>
          <w:szCs w:val="24"/>
        </w:rPr>
        <w:t xml:space="preserve">3 </w:t>
      </w:r>
      <w:r>
        <w:rPr>
          <w:rFonts w:ascii="Times New Roman" w:eastAsia="Times New Roman" w:hAnsi="Times New Roman" w:cs="Times New Roman"/>
          <w:b/>
          <w:sz w:val="24"/>
          <w:szCs w:val="24"/>
        </w:rPr>
        <w:t>до тендерної документації</w:t>
      </w:r>
    </w:p>
    <w:p w:rsidR="00737BA0" w:rsidRDefault="00737BA0">
      <w:pPr>
        <w:jc w:val="right"/>
        <w:rPr>
          <w:rFonts w:ascii="Times New Roman" w:eastAsia="Times New Roman" w:hAnsi="Times New Roman" w:cs="Times New Roman"/>
          <w:b/>
          <w:sz w:val="24"/>
          <w:szCs w:val="24"/>
        </w:rPr>
      </w:pPr>
    </w:p>
    <w:p w:rsidR="00737BA0" w:rsidRDefault="001566C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для відмови в участі у процедурі закупівлі (для учасників)</w:t>
      </w:r>
      <w:r w:rsidR="000E01DE">
        <w:rPr>
          <w:rFonts w:ascii="Times New Roman" w:eastAsia="Times New Roman" w:hAnsi="Times New Roman" w:cs="Times New Roman"/>
          <w:b/>
          <w:sz w:val="24"/>
          <w:szCs w:val="24"/>
        </w:rPr>
        <w:t xml:space="preserve"> п. 47 постанови</w:t>
      </w:r>
    </w:p>
    <w:tbl>
      <w:tblPr>
        <w:tblStyle w:val="20"/>
        <w:tblW w:w="9675" w:type="dxa"/>
        <w:tblInd w:w="-96" w:type="dxa"/>
        <w:tblLayout w:type="fixed"/>
        <w:tblLook w:val="0400" w:firstRow="0" w:lastRow="0" w:firstColumn="0" w:lastColumn="0" w:noHBand="0" w:noVBand="1"/>
      </w:tblPr>
      <w:tblGrid>
        <w:gridCol w:w="645"/>
        <w:gridCol w:w="4995"/>
        <w:gridCol w:w="4035"/>
      </w:tblGrid>
      <w:tr w:rsidR="00737BA0">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7BA0" w:rsidRDefault="001566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7BA0" w:rsidRDefault="001566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для відмови в участі у процедурі закупівлі</w:t>
            </w:r>
          </w:p>
          <w:p w:rsidR="00737BA0" w:rsidRDefault="00737BA0">
            <w:pPr>
              <w:spacing w:after="0" w:line="240" w:lineRule="auto"/>
              <w:rPr>
                <w:rFonts w:ascii="Times New Roman" w:eastAsia="Times New Roman" w:hAnsi="Times New Roman" w:cs="Times New Roman"/>
                <w:sz w:val="24"/>
                <w:szCs w:val="24"/>
              </w:rPr>
            </w:pPr>
          </w:p>
        </w:tc>
        <w:tc>
          <w:tcPr>
            <w:tcW w:w="4035" w:type="dxa"/>
            <w:tcBorders>
              <w:top w:val="single" w:sz="4" w:space="0" w:color="000000"/>
              <w:left w:val="single" w:sz="4" w:space="0" w:color="000000"/>
              <w:bottom w:val="single" w:sz="4" w:space="0" w:color="000000"/>
              <w:right w:val="single" w:sz="4" w:space="0" w:color="000000"/>
            </w:tcBorders>
            <w:vAlign w:val="center"/>
          </w:tcPr>
          <w:p w:rsidR="00737BA0" w:rsidRDefault="001566C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Спосіб підтвердження</w:t>
            </w:r>
          </w:p>
        </w:tc>
      </w:tr>
      <w:tr w:rsidR="00737BA0">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w:t>
            </w:r>
            <w:r>
              <w:rPr>
                <w:rFonts w:ascii="Times New Roman" w:eastAsia="Times New Roman" w:hAnsi="Times New Roman" w:cs="Times New Roman"/>
                <w:sz w:val="24"/>
                <w:szCs w:val="24"/>
                <w:highlight w:val="white"/>
              </w:rPr>
              <w:lastRenderedPageBreak/>
              <w:t>переможця процедури закупівлі або застосування замовни</w:t>
            </w:r>
            <w:r w:rsidR="000E01DE">
              <w:rPr>
                <w:rFonts w:ascii="Times New Roman" w:eastAsia="Times New Roman" w:hAnsi="Times New Roman" w:cs="Times New Roman"/>
                <w:sz w:val="24"/>
                <w:szCs w:val="24"/>
                <w:highlight w:val="white"/>
              </w:rPr>
              <w:t>ком певної процедури закупівлі</w:t>
            </w:r>
          </w:p>
        </w:tc>
        <w:tc>
          <w:tcPr>
            <w:tcW w:w="4035" w:type="dxa"/>
            <w:tcBorders>
              <w:top w:val="single" w:sz="4" w:space="0" w:color="000000"/>
              <w:left w:val="single" w:sz="4" w:space="0" w:color="000000"/>
              <w:bottom w:val="single" w:sz="4" w:space="0" w:color="000000"/>
              <w:right w:val="single" w:sz="4" w:space="0" w:color="000000"/>
            </w:tcBorders>
          </w:tcPr>
          <w:p w:rsidR="00737BA0" w:rsidRDefault="001566C7">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37BA0">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rsidP="000E01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tc>
        <w:tc>
          <w:tcPr>
            <w:tcW w:w="4035" w:type="dxa"/>
            <w:tcBorders>
              <w:top w:val="single" w:sz="4" w:space="0" w:color="000000"/>
              <w:left w:val="single" w:sz="4" w:space="0" w:color="000000"/>
              <w:bottom w:val="single" w:sz="4" w:space="0" w:color="000000"/>
              <w:right w:val="single" w:sz="4" w:space="0" w:color="000000"/>
            </w:tcBorders>
          </w:tcPr>
          <w:p w:rsidR="00737BA0" w:rsidRDefault="001566C7">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37BA0">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rsidP="000E01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tc>
        <w:tc>
          <w:tcPr>
            <w:tcW w:w="4035" w:type="dxa"/>
            <w:tcBorders>
              <w:top w:val="single" w:sz="4" w:space="0" w:color="000000"/>
              <w:left w:val="single" w:sz="4" w:space="0" w:color="000000"/>
              <w:bottom w:val="single" w:sz="4" w:space="0" w:color="000000"/>
              <w:right w:val="single" w:sz="4" w:space="0" w:color="000000"/>
            </w:tcBorders>
          </w:tcPr>
          <w:p w:rsidR="00737BA0" w:rsidRDefault="001566C7">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37BA0">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rsidP="000E01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7" w:anchor="n456">
              <w:r>
                <w:rPr>
                  <w:rFonts w:ascii="Times New Roman" w:eastAsia="Times New Roman" w:hAnsi="Times New Roman" w:cs="Times New Roman"/>
                  <w:sz w:val="24"/>
                  <w:szCs w:val="24"/>
                  <w:highlight w:val="white"/>
                </w:rPr>
                <w:t>пунктом 1 статті 50</w:t>
              </w:r>
            </w:hyperlink>
            <w:r>
              <w:rPr>
                <w:rFonts w:ascii="Times New Roman" w:eastAsia="Times New Roman" w:hAnsi="Times New Roman" w:cs="Times New Roman"/>
                <w:sz w:val="24"/>
                <w:szCs w:val="24"/>
                <w:highlight w:val="white"/>
              </w:rPr>
              <w:t xml:space="preserve">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highlight w:val="white"/>
              </w:rPr>
              <w:t>антиконкурентних</w:t>
            </w:r>
            <w:proofErr w:type="spellEnd"/>
            <w:r>
              <w:rPr>
                <w:rFonts w:ascii="Times New Roman" w:eastAsia="Times New Roman" w:hAnsi="Times New Roman" w:cs="Times New Roman"/>
                <w:sz w:val="24"/>
                <w:szCs w:val="24"/>
                <w:highlight w:val="white"/>
              </w:rPr>
              <w:t xml:space="preserve"> узгоджених дій, що стосуються спотворення результатів тендерів </w:t>
            </w:r>
          </w:p>
        </w:tc>
        <w:tc>
          <w:tcPr>
            <w:tcW w:w="4035" w:type="dxa"/>
            <w:tcBorders>
              <w:top w:val="single" w:sz="4" w:space="0" w:color="000000"/>
              <w:left w:val="single" w:sz="4" w:space="0" w:color="000000"/>
              <w:bottom w:val="single" w:sz="4" w:space="0" w:color="000000"/>
              <w:right w:val="single" w:sz="4" w:space="0" w:color="000000"/>
            </w:tcBorders>
          </w:tcPr>
          <w:p w:rsidR="00737BA0" w:rsidRDefault="001566C7">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37BA0">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rsidP="000E01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tc>
        <w:tc>
          <w:tcPr>
            <w:tcW w:w="4035" w:type="dxa"/>
            <w:tcBorders>
              <w:top w:val="single" w:sz="4" w:space="0" w:color="000000"/>
              <w:left w:val="single" w:sz="4" w:space="0" w:color="000000"/>
              <w:bottom w:val="single" w:sz="4" w:space="0" w:color="000000"/>
              <w:right w:val="single" w:sz="4" w:space="0" w:color="000000"/>
            </w:tcBorders>
          </w:tcPr>
          <w:p w:rsidR="00737BA0" w:rsidRDefault="001566C7">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37BA0">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rsidP="000E01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tc>
        <w:tc>
          <w:tcPr>
            <w:tcW w:w="4035" w:type="dxa"/>
            <w:tcBorders>
              <w:top w:val="single" w:sz="4" w:space="0" w:color="000000"/>
              <w:left w:val="single" w:sz="4" w:space="0" w:color="000000"/>
              <w:bottom w:val="single" w:sz="4" w:space="0" w:color="000000"/>
              <w:right w:val="single" w:sz="4" w:space="0" w:color="000000"/>
            </w:tcBorders>
          </w:tcPr>
          <w:p w:rsidR="00737BA0" w:rsidRDefault="001566C7">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37BA0">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rsidP="000E01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p>
        </w:tc>
        <w:tc>
          <w:tcPr>
            <w:tcW w:w="4035" w:type="dxa"/>
            <w:tcBorders>
              <w:top w:val="single" w:sz="4" w:space="0" w:color="000000"/>
              <w:left w:val="single" w:sz="4" w:space="0" w:color="000000"/>
              <w:bottom w:val="single" w:sz="4" w:space="0" w:color="000000"/>
              <w:right w:val="single" w:sz="4" w:space="0" w:color="000000"/>
            </w:tcBorders>
          </w:tcPr>
          <w:p w:rsidR="00737BA0" w:rsidRDefault="001566C7">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37BA0">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rsidP="000E01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учасник процедури закупівлі визнаний у встановленому законом порядку банкрутом та стосовно нього відкрита ліквідаційна процедура </w:t>
            </w:r>
          </w:p>
        </w:tc>
        <w:tc>
          <w:tcPr>
            <w:tcW w:w="4035" w:type="dxa"/>
            <w:tcBorders>
              <w:top w:val="single" w:sz="4" w:space="0" w:color="000000"/>
              <w:left w:val="single" w:sz="4" w:space="0" w:color="000000"/>
              <w:bottom w:val="single" w:sz="4" w:space="0" w:color="000000"/>
              <w:right w:val="single" w:sz="4" w:space="0" w:color="000000"/>
            </w:tcBorders>
          </w:tcPr>
          <w:p w:rsidR="00737BA0" w:rsidRDefault="001566C7">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37BA0">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rsidP="000E01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p>
        </w:tc>
        <w:tc>
          <w:tcPr>
            <w:tcW w:w="4035" w:type="dxa"/>
            <w:tcBorders>
              <w:top w:val="single" w:sz="4" w:space="0" w:color="000000"/>
              <w:left w:val="single" w:sz="4" w:space="0" w:color="000000"/>
              <w:bottom w:val="single" w:sz="4" w:space="0" w:color="000000"/>
              <w:right w:val="single" w:sz="4" w:space="0" w:color="000000"/>
            </w:tcBorders>
          </w:tcPr>
          <w:p w:rsidR="00737BA0" w:rsidRDefault="001566C7">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37BA0">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rsidP="000E01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p>
        </w:tc>
        <w:tc>
          <w:tcPr>
            <w:tcW w:w="4035" w:type="dxa"/>
            <w:tcBorders>
              <w:top w:val="single" w:sz="4" w:space="0" w:color="000000"/>
              <w:left w:val="single" w:sz="4" w:space="0" w:color="000000"/>
              <w:bottom w:val="single" w:sz="4" w:space="0" w:color="000000"/>
              <w:right w:val="single" w:sz="4" w:space="0" w:color="000000"/>
            </w:tcBorders>
          </w:tcPr>
          <w:p w:rsidR="00737BA0" w:rsidRDefault="001566C7">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37BA0">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rsidP="000E01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p>
        </w:tc>
        <w:tc>
          <w:tcPr>
            <w:tcW w:w="4035" w:type="dxa"/>
            <w:tcBorders>
              <w:top w:val="single" w:sz="4" w:space="0" w:color="000000"/>
              <w:left w:val="single" w:sz="4" w:space="0" w:color="000000"/>
              <w:bottom w:val="single" w:sz="4" w:space="0" w:color="000000"/>
              <w:right w:val="single" w:sz="4" w:space="0" w:color="000000"/>
            </w:tcBorders>
          </w:tcPr>
          <w:p w:rsidR="00737BA0" w:rsidRDefault="001566C7">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37BA0">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rsidP="000E01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tc>
        <w:tc>
          <w:tcPr>
            <w:tcW w:w="4035" w:type="dxa"/>
            <w:tcBorders>
              <w:top w:val="single" w:sz="4" w:space="0" w:color="000000"/>
              <w:left w:val="single" w:sz="4" w:space="0" w:color="000000"/>
              <w:bottom w:val="single" w:sz="4" w:space="0" w:color="000000"/>
              <w:right w:val="single" w:sz="4" w:space="0" w:color="000000"/>
            </w:tcBorders>
          </w:tcPr>
          <w:p w:rsidR="00737BA0" w:rsidRDefault="001566C7">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37BA0">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rsidP="000E01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підтвердження відповідно до пункту 44 Особливостей.</w:t>
            </w:r>
          </w:p>
        </w:tc>
      </w:tr>
      <w:tr w:rsidR="00737BA0">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w:t>
            </w:r>
            <w:r>
              <w:rPr>
                <w:rFonts w:ascii="Times New Roman" w:eastAsia="Times New Roman" w:hAnsi="Times New Roman" w:cs="Times New Roman"/>
                <w:sz w:val="24"/>
                <w:szCs w:val="24"/>
              </w:rPr>
              <w:lastRenderedPageBreak/>
              <w:t>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737BA0" w:rsidRDefault="001566C7" w:rsidP="000E01DE">
            <w:pPr>
              <w:shd w:val="clear" w:color="auto" w:fill="FFFFFF"/>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4035" w:type="dxa"/>
            <w:tcBorders>
              <w:top w:val="single" w:sz="4" w:space="0" w:color="000000"/>
              <w:left w:val="single" w:sz="4" w:space="0" w:color="000000"/>
              <w:bottom w:val="single" w:sz="4" w:space="0" w:color="000000"/>
              <w:right w:val="single" w:sz="4" w:space="0" w:color="000000"/>
            </w:tcBorders>
          </w:tcPr>
          <w:p w:rsidR="00737BA0" w:rsidRDefault="001566C7">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w:t>
            </w:r>
            <w:r>
              <w:rPr>
                <w:rFonts w:ascii="Times New Roman" w:eastAsia="Times New Roman" w:hAnsi="Times New Roman" w:cs="Times New Roman"/>
                <w:sz w:val="24"/>
                <w:szCs w:val="24"/>
                <w:highlight w:val="white"/>
              </w:rPr>
              <w:lastRenderedPageBreak/>
              <w:t>час подання тендерної пропозиції</w:t>
            </w:r>
          </w:p>
        </w:tc>
      </w:tr>
    </w:tbl>
    <w:p w:rsidR="00AB3D7D" w:rsidRPr="00860DBC" w:rsidRDefault="00AB3D7D" w:rsidP="00AB3D7D">
      <w:pPr>
        <w:tabs>
          <w:tab w:val="left" w:pos="1080"/>
        </w:tabs>
        <w:spacing w:line="240" w:lineRule="auto"/>
        <w:jc w:val="both"/>
        <w:rPr>
          <w:rFonts w:ascii="Times New Roman" w:hAnsi="Times New Roman" w:cs="Times New Roman"/>
          <w:b/>
          <w:bCs/>
          <w:i/>
          <w:color w:val="000000"/>
          <w:sz w:val="20"/>
          <w:szCs w:val="20"/>
        </w:rPr>
      </w:pPr>
      <w:r w:rsidRPr="00860DBC">
        <w:rPr>
          <w:rFonts w:ascii="Times New Roman" w:hAnsi="Times New Roman" w:cs="Times New Roman"/>
          <w:b/>
          <w:bCs/>
          <w:i/>
          <w:color w:val="000000"/>
          <w:sz w:val="20"/>
          <w:szCs w:val="20"/>
        </w:rPr>
        <w:lastRenderedPageBreak/>
        <w:t>*- у разі, якщо на момент подання тендерної пропозиції Учасник немає технічної змоги декларування</w:t>
      </w:r>
      <w:r w:rsidRPr="00860DBC">
        <w:rPr>
          <w:rFonts w:ascii="Times New Roman" w:eastAsia="Times New Roman" w:hAnsi="Times New Roman" w:cs="Times New Roman"/>
          <w:b/>
          <w:i/>
          <w:sz w:val="20"/>
          <w:szCs w:val="20"/>
        </w:rPr>
        <w:t xml:space="preserve"> в електронній системі закупівель підстав наведених у вищезазначеній таблиці</w:t>
      </w:r>
      <w:r w:rsidRPr="00860DBC">
        <w:rPr>
          <w:rFonts w:ascii="Times New Roman" w:hAnsi="Times New Roman" w:cs="Times New Roman"/>
          <w:b/>
          <w:bCs/>
          <w:i/>
          <w:color w:val="000000"/>
          <w:sz w:val="20"/>
          <w:szCs w:val="20"/>
        </w:rPr>
        <w:t>, в такому випадку Учасник може надати довідку в довільній формі на підтвердження відсутності підстав відмови участі в процедурі закупівлі. В такому випадку замовник перевіряє відповідну інформацію на основі даних наданих учасником. При цьому, Учасник несе персональну відповідальність за надану інформацію.</w:t>
      </w:r>
    </w:p>
    <w:p w:rsidR="00737BA0" w:rsidRDefault="00737BA0">
      <w:pPr>
        <w:jc w:val="center"/>
        <w:rPr>
          <w:rFonts w:ascii="Times New Roman" w:eastAsia="Times New Roman" w:hAnsi="Times New Roman" w:cs="Times New Roman"/>
          <w:b/>
          <w:sz w:val="24"/>
          <w:szCs w:val="24"/>
        </w:rPr>
      </w:pPr>
    </w:p>
    <w:p w:rsidR="00737BA0" w:rsidRDefault="00737BA0">
      <w:pPr>
        <w:jc w:val="center"/>
        <w:rPr>
          <w:rFonts w:ascii="Times New Roman" w:eastAsia="Times New Roman" w:hAnsi="Times New Roman" w:cs="Times New Roman"/>
          <w:b/>
          <w:sz w:val="24"/>
          <w:szCs w:val="24"/>
        </w:rPr>
      </w:pPr>
    </w:p>
    <w:p w:rsidR="00C63DBD" w:rsidRDefault="00C63DBD" w:rsidP="00E678DC">
      <w:pPr>
        <w:rPr>
          <w:rFonts w:ascii="Times New Roman" w:eastAsia="Times New Roman" w:hAnsi="Times New Roman" w:cs="Times New Roman"/>
          <w:b/>
          <w:sz w:val="24"/>
          <w:szCs w:val="24"/>
        </w:rPr>
      </w:pPr>
    </w:p>
    <w:p w:rsidR="00882A9E" w:rsidRDefault="00882A9E">
      <w:pPr>
        <w:jc w:val="center"/>
        <w:rPr>
          <w:rFonts w:ascii="Times New Roman" w:eastAsia="Times New Roman" w:hAnsi="Times New Roman" w:cs="Times New Roman"/>
          <w:b/>
          <w:sz w:val="24"/>
          <w:szCs w:val="24"/>
        </w:rPr>
      </w:pPr>
    </w:p>
    <w:p w:rsidR="00882A9E" w:rsidRDefault="00882A9E">
      <w:pPr>
        <w:jc w:val="center"/>
        <w:rPr>
          <w:rFonts w:ascii="Times New Roman" w:eastAsia="Times New Roman" w:hAnsi="Times New Roman" w:cs="Times New Roman"/>
          <w:b/>
          <w:sz w:val="24"/>
          <w:szCs w:val="24"/>
        </w:rPr>
      </w:pPr>
    </w:p>
    <w:p w:rsidR="00882A9E" w:rsidRDefault="00882A9E">
      <w:pPr>
        <w:jc w:val="center"/>
        <w:rPr>
          <w:rFonts w:ascii="Times New Roman" w:eastAsia="Times New Roman" w:hAnsi="Times New Roman" w:cs="Times New Roman"/>
          <w:b/>
          <w:sz w:val="24"/>
          <w:szCs w:val="24"/>
        </w:rPr>
      </w:pPr>
    </w:p>
    <w:p w:rsidR="00737BA0" w:rsidRDefault="001566C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для відмови в участі у процедурі закупівлі (для переможців)</w:t>
      </w:r>
      <w:r w:rsidR="000E01DE">
        <w:rPr>
          <w:rFonts w:ascii="Times New Roman" w:eastAsia="Times New Roman" w:hAnsi="Times New Roman" w:cs="Times New Roman"/>
          <w:b/>
          <w:sz w:val="24"/>
          <w:szCs w:val="24"/>
        </w:rPr>
        <w:t xml:space="preserve"> п. 47 Постанови</w:t>
      </w:r>
    </w:p>
    <w:tbl>
      <w:tblPr>
        <w:tblStyle w:val="10"/>
        <w:tblW w:w="9600" w:type="dxa"/>
        <w:tblInd w:w="-66" w:type="dxa"/>
        <w:tblLayout w:type="fixed"/>
        <w:tblLook w:val="0400" w:firstRow="0" w:lastRow="0" w:firstColumn="0" w:lastColumn="0" w:noHBand="0" w:noVBand="1"/>
      </w:tblPr>
      <w:tblGrid>
        <w:gridCol w:w="570"/>
        <w:gridCol w:w="3915"/>
        <w:gridCol w:w="5115"/>
      </w:tblGrid>
      <w:tr w:rsidR="00737BA0">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7BA0" w:rsidRDefault="001566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п/п</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7BA0" w:rsidRDefault="001566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для відмови в участі у процедурі закупівлі</w:t>
            </w:r>
          </w:p>
          <w:p w:rsidR="00737BA0" w:rsidRDefault="00737BA0">
            <w:pPr>
              <w:spacing w:after="0" w:line="240" w:lineRule="auto"/>
              <w:rPr>
                <w:rFonts w:ascii="Times New Roman" w:eastAsia="Times New Roman" w:hAnsi="Times New Roman" w:cs="Times New Roman"/>
                <w:sz w:val="24"/>
                <w:szCs w:val="24"/>
              </w:rPr>
            </w:pPr>
          </w:p>
        </w:tc>
        <w:tc>
          <w:tcPr>
            <w:tcW w:w="5115" w:type="dxa"/>
            <w:tcBorders>
              <w:top w:val="single" w:sz="4" w:space="0" w:color="000000"/>
              <w:left w:val="single" w:sz="4" w:space="0" w:color="000000"/>
              <w:bottom w:val="single" w:sz="4" w:space="0" w:color="000000"/>
              <w:right w:val="single" w:sz="4" w:space="0" w:color="000000"/>
            </w:tcBorders>
            <w:vAlign w:val="center"/>
          </w:tcPr>
          <w:p w:rsidR="00737BA0" w:rsidRDefault="001566C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Спосіб підтвердження*</w:t>
            </w:r>
          </w:p>
          <w:p w:rsidR="00737BA0" w:rsidRDefault="00737BA0">
            <w:pPr>
              <w:spacing w:after="0" w:line="240" w:lineRule="auto"/>
              <w:jc w:val="center"/>
              <w:rPr>
                <w:rFonts w:ascii="Times New Roman" w:eastAsia="Times New Roman" w:hAnsi="Times New Roman" w:cs="Times New Roman"/>
                <w:b/>
                <w:sz w:val="24"/>
                <w:szCs w:val="24"/>
              </w:rPr>
            </w:pPr>
          </w:p>
        </w:tc>
      </w:tr>
      <w:tr w:rsidR="00737BA0">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ind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має надати довідку в довільній формі або гарантійний лист  про те, що </w:t>
            </w:r>
            <w:r>
              <w:rPr>
                <w:rFonts w:ascii="Times New Roman" w:eastAsia="Times New Roman" w:hAnsi="Times New Roman" w:cs="Times New Roman"/>
                <w:sz w:val="24"/>
                <w:szCs w:val="24"/>
                <w:highlight w:val="white"/>
              </w:rPr>
              <w:t>учасник процедури закупівлі не пропонує, не дає або не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r>
      <w:tr w:rsidR="00737BA0">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відомості про юридичну особу, яка є учасником процедури закупівлі, внесено до Єдиного державного реєстру осіб, які вчинили корупційні або пов’яз</w:t>
            </w:r>
            <w:r w:rsidR="000E01DE">
              <w:rPr>
                <w:rFonts w:ascii="Times New Roman" w:eastAsia="Times New Roman" w:hAnsi="Times New Roman" w:cs="Times New Roman"/>
                <w:sz w:val="24"/>
                <w:szCs w:val="24"/>
                <w:highlight w:val="white"/>
              </w:rPr>
              <w:t xml:space="preserve">ані з корупцією правопорушення </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eastAsia="Times New Roman" w:hAnsi="Times New Roman" w:cs="Times New Roman"/>
                <w:sz w:val="24"/>
                <w:szCs w:val="24"/>
                <w:highlight w:val="white"/>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cs="Times New Roman"/>
                <w:sz w:val="24"/>
                <w:szCs w:val="24"/>
              </w:rPr>
              <w:t>.</w:t>
            </w:r>
          </w:p>
          <w:p w:rsidR="00737BA0" w:rsidRDefault="00737BA0">
            <w:pPr>
              <w:spacing w:after="0" w:line="240" w:lineRule="auto"/>
              <w:jc w:val="both"/>
              <w:rPr>
                <w:rFonts w:ascii="Times New Roman" w:eastAsia="Times New Roman" w:hAnsi="Times New Roman" w:cs="Times New Roman"/>
                <w:sz w:val="24"/>
                <w:szCs w:val="24"/>
              </w:rPr>
            </w:pPr>
          </w:p>
        </w:tc>
      </w:tr>
      <w:tr w:rsidR="00737BA0">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w:t>
            </w:r>
            <w:r w:rsidR="000E01DE">
              <w:rPr>
                <w:rFonts w:ascii="Times New Roman" w:eastAsia="Times New Roman" w:hAnsi="Times New Roman" w:cs="Times New Roman"/>
                <w:sz w:val="24"/>
                <w:szCs w:val="24"/>
                <w:highlight w:val="white"/>
              </w:rPr>
              <w:t xml:space="preserve">шення, пов’язаного з корупцією </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eastAsia="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737BA0">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8" w:anchor="n456">
              <w:r>
                <w:rPr>
                  <w:rFonts w:ascii="Times New Roman" w:eastAsia="Times New Roman" w:hAnsi="Times New Roman" w:cs="Times New Roman"/>
                  <w:sz w:val="24"/>
                  <w:szCs w:val="24"/>
                  <w:highlight w:val="white"/>
                </w:rPr>
                <w:t>пунктом 1 статті 50</w:t>
              </w:r>
            </w:hyperlink>
            <w:r>
              <w:rPr>
                <w:rFonts w:ascii="Times New Roman" w:eastAsia="Times New Roman" w:hAnsi="Times New Roman" w:cs="Times New Roman"/>
                <w:sz w:val="24"/>
                <w:szCs w:val="24"/>
                <w:highlight w:val="white"/>
              </w:rPr>
              <w:t xml:space="preserve">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highlight w:val="white"/>
              </w:rPr>
              <w:t>антиконкурентних</w:t>
            </w:r>
            <w:proofErr w:type="spellEnd"/>
            <w:r>
              <w:rPr>
                <w:rFonts w:ascii="Times New Roman" w:eastAsia="Times New Roman" w:hAnsi="Times New Roman" w:cs="Times New Roman"/>
                <w:sz w:val="24"/>
                <w:szCs w:val="24"/>
                <w:highlight w:val="white"/>
              </w:rPr>
              <w:t xml:space="preserve"> узгоджених дій, що стосуються сп</w:t>
            </w:r>
            <w:r w:rsidR="000E01DE">
              <w:rPr>
                <w:rFonts w:ascii="Times New Roman" w:eastAsia="Times New Roman" w:hAnsi="Times New Roman" w:cs="Times New Roman"/>
                <w:sz w:val="24"/>
                <w:szCs w:val="24"/>
                <w:highlight w:val="white"/>
              </w:rPr>
              <w:t xml:space="preserve">отворення результатів тендерів </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не вимагає подання документів/інформації. Перевірка відсутності підстави для відмови в участі здійснюється замовником самостійно, </w:t>
            </w:r>
            <w:r>
              <w:rPr>
                <w:rFonts w:ascii="Times New Roman" w:eastAsia="Times New Roman" w:hAnsi="Times New Roman" w:cs="Times New Roman"/>
                <w:sz w:val="24"/>
                <w:szCs w:val="24"/>
                <w:highlight w:val="white"/>
              </w:rPr>
              <w:t>крім випадків, коли доступ до такої інформації є обмеженим на момент оприлюднення оголошення про проведення відкритих торгів.</w:t>
            </w:r>
          </w:p>
          <w:p w:rsidR="00737BA0" w:rsidRDefault="00737BA0">
            <w:pPr>
              <w:spacing w:after="0" w:line="240" w:lineRule="auto"/>
              <w:jc w:val="both"/>
              <w:rPr>
                <w:rFonts w:ascii="Times New Roman" w:eastAsia="Times New Roman" w:hAnsi="Times New Roman" w:cs="Times New Roman"/>
                <w:sz w:val="24"/>
                <w:szCs w:val="24"/>
              </w:rPr>
            </w:pPr>
          </w:p>
        </w:tc>
      </w:tr>
      <w:tr w:rsidR="00737BA0">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w:t>
            </w:r>
            <w:r w:rsidR="000E01DE">
              <w:rPr>
                <w:rFonts w:ascii="Times New Roman" w:eastAsia="Times New Roman" w:hAnsi="Times New Roman" w:cs="Times New Roman"/>
                <w:sz w:val="24"/>
                <w:szCs w:val="24"/>
                <w:highlight w:val="white"/>
              </w:rPr>
              <w:t xml:space="preserve"> встановленому законом порядку </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rsidP="00231F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00231FFA">
              <w:rPr>
                <w:rFonts w:ascii="Times New Roman" w:eastAsia="Times New Roman" w:hAnsi="Times New Roman" w:cs="Times New Roman"/>
                <w:sz w:val="24"/>
                <w:szCs w:val="24"/>
              </w:rPr>
              <w:t>.</w:t>
            </w:r>
          </w:p>
        </w:tc>
      </w:tr>
      <w:tr w:rsidR="00737BA0">
        <w:trPr>
          <w:trHeight w:val="3954"/>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w:t>
            </w:r>
            <w:r w:rsidR="000E01DE">
              <w:rPr>
                <w:rFonts w:ascii="Times New Roman" w:eastAsia="Times New Roman" w:hAnsi="Times New Roman" w:cs="Times New Roman"/>
                <w:sz w:val="24"/>
                <w:szCs w:val="24"/>
                <w:highlight w:val="white"/>
              </w:rPr>
              <w:t xml:space="preserve"> встановленому законом порядку </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rsidP="00231F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w:t>
            </w:r>
            <w:r w:rsidR="00231FFA">
              <w:rPr>
                <w:rFonts w:ascii="Times New Roman" w:eastAsia="Times New Roman" w:hAnsi="Times New Roman" w:cs="Times New Roman"/>
                <w:sz w:val="24"/>
                <w:szCs w:val="24"/>
              </w:rPr>
              <w:t>е має та в розшуку не перебуває.</w:t>
            </w:r>
          </w:p>
        </w:tc>
      </w:tr>
      <w:tr w:rsidR="00737BA0">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w:t>
            </w:r>
            <w:r w:rsidR="000E01DE">
              <w:rPr>
                <w:rFonts w:ascii="Times New Roman" w:eastAsia="Times New Roman" w:hAnsi="Times New Roman" w:cs="Times New Roman"/>
                <w:sz w:val="24"/>
                <w:szCs w:val="24"/>
                <w:highlight w:val="white"/>
              </w:rPr>
              <w:t xml:space="preserve">а / або з керівником замовника </w:t>
            </w:r>
          </w:p>
        </w:tc>
        <w:tc>
          <w:tcPr>
            <w:tcW w:w="5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7BA0" w:rsidRDefault="001566C7">
            <w:pPr>
              <w:spacing w:after="0" w:line="240" w:lineRule="auto"/>
              <w:ind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має надати довідку в довільній формі або гарантійний лист  про те, що </w:t>
            </w:r>
            <w:r>
              <w:rPr>
                <w:rFonts w:ascii="Times New Roman" w:eastAsia="Times New Roman" w:hAnsi="Times New Roman" w:cs="Times New Roman"/>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cs="Times New Roman"/>
                <w:sz w:val="24"/>
                <w:szCs w:val="24"/>
              </w:rPr>
              <w:t xml:space="preserve">. </w:t>
            </w:r>
          </w:p>
        </w:tc>
      </w:tr>
      <w:tr w:rsidR="00737BA0">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визнаний у встановленому законом порядку банкрутом та стосовно нього в</w:t>
            </w:r>
            <w:r w:rsidR="000E01DE">
              <w:rPr>
                <w:rFonts w:ascii="Times New Roman" w:eastAsia="Times New Roman" w:hAnsi="Times New Roman" w:cs="Times New Roman"/>
                <w:sz w:val="24"/>
                <w:szCs w:val="24"/>
                <w:highlight w:val="white"/>
              </w:rPr>
              <w:t xml:space="preserve">ідкрита ліквідаційна процедура </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Pr>
                <w:rFonts w:ascii="Times New Roman" w:eastAsia="Times New Roman" w:hAnsi="Times New Roman" w:cs="Times New Roman"/>
                <w:sz w:val="24"/>
                <w:szCs w:val="24"/>
                <w:highlight w:val="white"/>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737BA0">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w:t>
            </w:r>
            <w:r w:rsidR="000E01DE">
              <w:rPr>
                <w:rFonts w:ascii="Times New Roman" w:eastAsia="Times New Roman" w:hAnsi="Times New Roman" w:cs="Times New Roman"/>
                <w:sz w:val="24"/>
                <w:szCs w:val="24"/>
                <w:highlight w:val="white"/>
              </w:rPr>
              <w:t xml:space="preserve">формувань» (крім нерезидентів) </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Pr>
                <w:rFonts w:ascii="Times New Roman" w:eastAsia="Times New Roman" w:hAnsi="Times New Roman" w:cs="Times New Roman"/>
                <w:sz w:val="24"/>
                <w:szCs w:val="24"/>
                <w:highlight w:val="white"/>
              </w:rPr>
              <w:t xml:space="preserve">реєстру юридичних осіб, фізичних осіб - підприємців та громадських формувань, </w:t>
            </w:r>
            <w:r>
              <w:rPr>
                <w:rFonts w:ascii="Times New Roman" w:eastAsia="Times New Roman" w:hAnsi="Times New Roman" w:cs="Times New Roman"/>
                <w:sz w:val="24"/>
                <w:szCs w:val="24"/>
              </w:rPr>
              <w:t xml:space="preserve">   в який містить інформацію про те, що</w:t>
            </w:r>
            <w:r>
              <w:rPr>
                <w:rFonts w:ascii="Times New Roman" w:eastAsia="Times New Roman" w:hAnsi="Times New Roman" w:cs="Times New Roman"/>
                <w:sz w:val="24"/>
                <w:szCs w:val="24"/>
                <w:highlight w:val="white"/>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w:t>
            </w:r>
            <w:r>
              <w:rPr>
                <w:rFonts w:ascii="Times New Roman" w:eastAsia="Times New Roman" w:hAnsi="Times New Roman" w:cs="Times New Roman"/>
                <w:sz w:val="24"/>
                <w:szCs w:val="24"/>
                <w:highlight w:val="white"/>
              </w:rPr>
              <w:lastRenderedPageBreak/>
              <w:t>фізичних осіб - підприємців та громадських формувань» (крім нерезидентів).</w:t>
            </w:r>
          </w:p>
        </w:tc>
      </w:tr>
      <w:tr w:rsidR="00737BA0">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rsidP="00231F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231FFA">
              <w:rPr>
                <w:rFonts w:ascii="Times New Roman" w:eastAsia="Times New Roman" w:hAnsi="Times New Roman" w:cs="Times New Roman"/>
                <w:sz w:val="24"/>
                <w:szCs w:val="24"/>
              </w:rPr>
              <w:t>0</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w:t>
            </w:r>
            <w:r w:rsidR="000E01DE">
              <w:rPr>
                <w:rFonts w:ascii="Times New Roman" w:eastAsia="Times New Roman" w:hAnsi="Times New Roman" w:cs="Times New Roman"/>
                <w:sz w:val="24"/>
                <w:szCs w:val="24"/>
                <w:highlight w:val="white"/>
              </w:rPr>
              <w:t xml:space="preserve"> Законом України «Про санкції» </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737BA0">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rsidP="00231F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31FFA">
              <w:rPr>
                <w:rFonts w:ascii="Times New Roman" w:eastAsia="Times New Roman" w:hAnsi="Times New Roman" w:cs="Times New Roman"/>
                <w:sz w:val="24"/>
                <w:szCs w:val="24"/>
              </w:rPr>
              <w:t>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w:t>
            </w:r>
            <w:r w:rsidR="000E01DE">
              <w:rPr>
                <w:rFonts w:ascii="Times New Roman" w:eastAsia="Times New Roman" w:hAnsi="Times New Roman" w:cs="Times New Roman"/>
                <w:sz w:val="24"/>
                <w:szCs w:val="24"/>
                <w:highlight w:val="white"/>
              </w:rPr>
              <w:t xml:space="preserve">-якими формами торгівлі людьми </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rsidP="00231F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r w:rsidR="00231FFA">
              <w:rPr>
                <w:rFonts w:ascii="Times New Roman" w:eastAsia="Times New Roman" w:hAnsi="Times New Roman" w:cs="Times New Roman"/>
                <w:sz w:val="24"/>
                <w:szCs w:val="24"/>
              </w:rPr>
              <w:t>.</w:t>
            </w:r>
          </w:p>
        </w:tc>
      </w:tr>
      <w:tr w:rsidR="00737BA0">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rsidP="00231F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31FFA">
              <w:rPr>
                <w:rFonts w:ascii="Times New Roman" w:eastAsia="Times New Roman" w:hAnsi="Times New Roman" w:cs="Times New Roman"/>
                <w:sz w:val="24"/>
                <w:szCs w:val="24"/>
              </w:rPr>
              <w:t>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w:t>
            </w:r>
            <w:r w:rsidR="000E01DE">
              <w:rPr>
                <w:rFonts w:ascii="Times New Roman" w:eastAsia="Times New Roman" w:hAnsi="Times New Roman" w:cs="Times New Roman"/>
                <w:sz w:val="24"/>
                <w:szCs w:val="24"/>
                <w:highlight w:val="white"/>
              </w:rPr>
              <w:t>їни реєстрації такого учасника</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підтвердження відповідно до пункту 44 Особливостей.</w:t>
            </w:r>
          </w:p>
        </w:tc>
      </w:tr>
      <w:tr w:rsidR="00737BA0">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rsidP="00231F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31FFA">
              <w:rPr>
                <w:rFonts w:ascii="Times New Roman" w:eastAsia="Times New Roman" w:hAnsi="Times New Roman" w:cs="Times New Roman"/>
                <w:sz w:val="24"/>
                <w:szCs w:val="24"/>
              </w:rPr>
              <w:t>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737BA0" w:rsidRDefault="001566C7">
            <w:pPr>
              <w:shd w:val="clear" w:color="auto" w:fill="FFFFFF"/>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w:t>
            </w:r>
            <w:r>
              <w:rPr>
                <w:rFonts w:ascii="Times New Roman" w:eastAsia="Times New Roman" w:hAnsi="Times New Roman" w:cs="Times New Roman"/>
                <w:sz w:val="24"/>
                <w:szCs w:val="24"/>
              </w:rPr>
              <w:lastRenderedPageBreak/>
              <w:t>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w:t>
            </w:r>
            <w:r w:rsidR="000E01DE">
              <w:rPr>
                <w:rFonts w:ascii="Times New Roman" w:eastAsia="Times New Roman" w:hAnsi="Times New Roman" w:cs="Times New Roman"/>
                <w:sz w:val="24"/>
                <w:szCs w:val="24"/>
              </w:rPr>
              <w:t xml:space="preserve">ків </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37BA0" w:rsidRDefault="00737BA0">
            <w:pPr>
              <w:spacing w:after="0" w:line="240" w:lineRule="auto"/>
              <w:rPr>
                <w:rFonts w:ascii="Times New Roman" w:eastAsia="Times New Roman" w:hAnsi="Times New Roman" w:cs="Times New Roman"/>
                <w:sz w:val="24"/>
                <w:szCs w:val="24"/>
              </w:rPr>
            </w:pPr>
          </w:p>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w:t>
            </w:r>
          </w:p>
          <w:p w:rsidR="00737BA0" w:rsidRDefault="00737BA0">
            <w:pPr>
              <w:spacing w:after="0" w:line="240" w:lineRule="auto"/>
              <w:rPr>
                <w:rFonts w:ascii="Times New Roman" w:eastAsia="Times New Roman" w:hAnsi="Times New Roman" w:cs="Times New Roman"/>
                <w:sz w:val="24"/>
                <w:szCs w:val="24"/>
              </w:rPr>
            </w:pPr>
          </w:p>
          <w:p w:rsidR="00737BA0" w:rsidRDefault="001566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737BA0" w:rsidRPr="00C63DBD" w:rsidRDefault="001566C7">
      <w:pPr>
        <w:spacing w:after="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lastRenderedPageBreak/>
        <w:t xml:space="preserve">* </w:t>
      </w:r>
      <w:r w:rsidRPr="00C63DBD">
        <w:rPr>
          <w:rFonts w:ascii="Times New Roman" w:eastAsia="Times New Roman" w:hAnsi="Times New Roman" w:cs="Times New Roman"/>
          <w:i/>
          <w:sz w:val="20"/>
          <w:szCs w:val="20"/>
          <w:highlight w:val="whit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w:t>
      </w:r>
      <w:r w:rsidR="000E01DE">
        <w:rPr>
          <w:rFonts w:ascii="Times New Roman" w:eastAsia="Times New Roman" w:hAnsi="Times New Roman" w:cs="Times New Roman"/>
          <w:i/>
          <w:sz w:val="20"/>
          <w:szCs w:val="20"/>
          <w:highlight w:val="white"/>
        </w:rPr>
        <w:t>п.</w:t>
      </w:r>
      <w:r w:rsidRPr="00C63DBD">
        <w:rPr>
          <w:rFonts w:ascii="Times New Roman" w:eastAsia="Times New Roman" w:hAnsi="Times New Roman" w:cs="Times New Roman"/>
          <w:i/>
          <w:sz w:val="20"/>
          <w:szCs w:val="20"/>
          <w:highlight w:val="white"/>
        </w:rPr>
        <w:t xml:space="preserve"> </w:t>
      </w:r>
      <w:r w:rsidR="000E01DE">
        <w:rPr>
          <w:rFonts w:ascii="Times New Roman" w:eastAsia="Times New Roman" w:hAnsi="Times New Roman" w:cs="Times New Roman"/>
          <w:i/>
          <w:sz w:val="20"/>
          <w:szCs w:val="20"/>
          <w:highlight w:val="white"/>
        </w:rPr>
        <w:t>4</w:t>
      </w:r>
      <w:r w:rsidRPr="00C63DBD">
        <w:rPr>
          <w:rFonts w:ascii="Times New Roman" w:eastAsia="Times New Roman" w:hAnsi="Times New Roman" w:cs="Times New Roman"/>
          <w:i/>
          <w:sz w:val="20"/>
          <w:szCs w:val="20"/>
          <w:highlight w:val="white"/>
        </w:rPr>
        <w:t xml:space="preserve">7 </w:t>
      </w:r>
      <w:r w:rsidR="000E01DE">
        <w:rPr>
          <w:rFonts w:ascii="Times New Roman" w:eastAsia="Times New Roman" w:hAnsi="Times New Roman" w:cs="Times New Roman"/>
          <w:i/>
          <w:sz w:val="20"/>
          <w:szCs w:val="20"/>
          <w:highlight w:val="white"/>
        </w:rPr>
        <w:t>Постанови</w:t>
      </w:r>
      <w:r w:rsidRPr="00C63DBD">
        <w:rPr>
          <w:rFonts w:ascii="Times New Roman" w:eastAsia="Times New Roman" w:hAnsi="Times New Roman" w:cs="Times New Roman"/>
          <w:i/>
          <w:sz w:val="20"/>
          <w:szCs w:val="20"/>
          <w:highlight w:val="white"/>
        </w:rPr>
        <w:t xml:space="preserve">. </w:t>
      </w:r>
      <w:r w:rsidRPr="00C63DBD">
        <w:rPr>
          <w:rFonts w:ascii="Times New Roman" w:eastAsia="Times New Roman" w:hAnsi="Times New Roman" w:cs="Times New Roman"/>
          <w:i/>
          <w:sz w:val="20"/>
          <w:szCs w:val="20"/>
        </w:rPr>
        <w:t xml:space="preserve"> </w:t>
      </w:r>
    </w:p>
    <w:p w:rsidR="00737BA0" w:rsidRPr="00C63DBD" w:rsidRDefault="001566C7">
      <w:pPr>
        <w:jc w:val="both"/>
        <w:rPr>
          <w:rFonts w:ascii="Times New Roman" w:eastAsia="Times New Roman" w:hAnsi="Times New Roman" w:cs="Times New Roman"/>
          <w:b/>
          <w:i/>
          <w:sz w:val="20"/>
          <w:szCs w:val="20"/>
        </w:rPr>
      </w:pPr>
      <w:r w:rsidRPr="00C63DBD">
        <w:rPr>
          <w:rFonts w:ascii="Times New Roman" w:eastAsia="Times New Roman" w:hAnsi="Times New Roman" w:cs="Times New Roman"/>
          <w:i/>
          <w:sz w:val="20"/>
          <w:szCs w:val="20"/>
        </w:rPr>
        <w:t>У разі, якщо переможець процедури закупівлі не надав у спосіб, зазначений в тендерній документації, документи, що підтверджують відсутність підстав</w:t>
      </w:r>
      <w:r w:rsidR="000E01DE">
        <w:rPr>
          <w:rFonts w:ascii="Times New Roman" w:eastAsia="Times New Roman" w:hAnsi="Times New Roman" w:cs="Times New Roman"/>
          <w:i/>
          <w:sz w:val="20"/>
          <w:szCs w:val="20"/>
        </w:rPr>
        <w:t>, установлених п.47 Постанови</w:t>
      </w:r>
      <w:r w:rsidRPr="00C63DBD">
        <w:rPr>
          <w:rFonts w:ascii="Times New Roman" w:eastAsia="Times New Roman" w:hAnsi="Times New Roman" w:cs="Times New Roman"/>
          <w:i/>
          <w:sz w:val="20"/>
          <w:szCs w:val="20"/>
        </w:rPr>
        <w:t xml:space="preserve">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w:t>
      </w:r>
      <w:r w:rsidR="008371E2">
        <w:rPr>
          <w:rFonts w:ascii="Times New Roman" w:eastAsia="Times New Roman" w:hAnsi="Times New Roman" w:cs="Times New Roman"/>
          <w:i/>
          <w:sz w:val="20"/>
          <w:szCs w:val="20"/>
        </w:rPr>
        <w:t>п. 47 Постанови</w:t>
      </w:r>
      <w:r w:rsidRPr="00C63DBD">
        <w:rPr>
          <w:rFonts w:ascii="Times New Roman" w:eastAsia="Times New Roman" w:hAnsi="Times New Roman" w:cs="Times New Roman"/>
          <w:i/>
          <w:sz w:val="20"/>
          <w:szCs w:val="20"/>
        </w:rPr>
        <w:t>, з урахуванням пункту 44 цих особливостей.</w:t>
      </w:r>
    </w:p>
    <w:p w:rsidR="00737BA0" w:rsidRDefault="00737BA0">
      <w:pPr>
        <w:jc w:val="right"/>
        <w:rPr>
          <w:rFonts w:ascii="Times New Roman" w:eastAsia="Times New Roman" w:hAnsi="Times New Roman" w:cs="Times New Roman"/>
          <w:b/>
          <w:sz w:val="24"/>
          <w:szCs w:val="24"/>
        </w:rPr>
      </w:pPr>
    </w:p>
    <w:p w:rsidR="00231FFA" w:rsidRDefault="00231FFA">
      <w:pPr>
        <w:jc w:val="right"/>
        <w:rPr>
          <w:rFonts w:ascii="Times New Roman" w:eastAsia="Times New Roman" w:hAnsi="Times New Roman" w:cs="Times New Roman"/>
          <w:b/>
          <w:sz w:val="24"/>
          <w:szCs w:val="24"/>
        </w:rPr>
      </w:pPr>
    </w:p>
    <w:p w:rsidR="00231FFA" w:rsidRDefault="00231FFA">
      <w:pPr>
        <w:jc w:val="right"/>
        <w:rPr>
          <w:rFonts w:ascii="Times New Roman" w:eastAsia="Times New Roman" w:hAnsi="Times New Roman" w:cs="Times New Roman"/>
          <w:b/>
          <w:sz w:val="24"/>
          <w:szCs w:val="24"/>
        </w:rPr>
      </w:pPr>
    </w:p>
    <w:p w:rsidR="00231FFA" w:rsidRDefault="00231FFA">
      <w:pPr>
        <w:jc w:val="right"/>
        <w:rPr>
          <w:rFonts w:ascii="Times New Roman" w:eastAsia="Times New Roman" w:hAnsi="Times New Roman" w:cs="Times New Roman"/>
          <w:b/>
          <w:sz w:val="24"/>
          <w:szCs w:val="24"/>
        </w:rPr>
      </w:pPr>
    </w:p>
    <w:p w:rsidR="00231FFA" w:rsidRDefault="00231FFA">
      <w:pPr>
        <w:jc w:val="right"/>
        <w:rPr>
          <w:rFonts w:ascii="Times New Roman" w:eastAsia="Times New Roman" w:hAnsi="Times New Roman" w:cs="Times New Roman"/>
          <w:b/>
          <w:sz w:val="24"/>
          <w:szCs w:val="24"/>
        </w:rPr>
      </w:pPr>
    </w:p>
    <w:p w:rsidR="00231FFA" w:rsidRDefault="00231FFA">
      <w:pPr>
        <w:jc w:val="right"/>
        <w:rPr>
          <w:rFonts w:ascii="Times New Roman" w:eastAsia="Times New Roman" w:hAnsi="Times New Roman" w:cs="Times New Roman"/>
          <w:b/>
          <w:sz w:val="24"/>
          <w:szCs w:val="24"/>
        </w:rPr>
      </w:pPr>
    </w:p>
    <w:p w:rsidR="00231FFA" w:rsidRPr="00D95C03" w:rsidRDefault="00231FFA">
      <w:pPr>
        <w:jc w:val="right"/>
        <w:rPr>
          <w:rFonts w:ascii="Times New Roman" w:eastAsia="Times New Roman" w:hAnsi="Times New Roman" w:cs="Times New Roman"/>
          <w:b/>
          <w:sz w:val="24"/>
          <w:szCs w:val="24"/>
        </w:rPr>
      </w:pPr>
    </w:p>
    <w:p w:rsidR="00BF06A4" w:rsidRPr="00D95C03" w:rsidRDefault="00BF06A4">
      <w:pPr>
        <w:jc w:val="right"/>
        <w:rPr>
          <w:rFonts w:ascii="Times New Roman" w:eastAsia="Times New Roman" w:hAnsi="Times New Roman" w:cs="Times New Roman"/>
          <w:b/>
          <w:sz w:val="24"/>
          <w:szCs w:val="24"/>
        </w:rPr>
      </w:pPr>
    </w:p>
    <w:p w:rsidR="00BF06A4" w:rsidRPr="00D95C03" w:rsidRDefault="00BF06A4">
      <w:pPr>
        <w:jc w:val="right"/>
        <w:rPr>
          <w:rFonts w:ascii="Times New Roman" w:eastAsia="Times New Roman" w:hAnsi="Times New Roman" w:cs="Times New Roman"/>
          <w:b/>
          <w:sz w:val="24"/>
          <w:szCs w:val="24"/>
        </w:rPr>
      </w:pPr>
    </w:p>
    <w:p w:rsidR="00BF06A4" w:rsidRPr="00D95C03" w:rsidRDefault="00BF06A4">
      <w:pPr>
        <w:jc w:val="right"/>
        <w:rPr>
          <w:rFonts w:ascii="Times New Roman" w:eastAsia="Times New Roman" w:hAnsi="Times New Roman" w:cs="Times New Roman"/>
          <w:b/>
          <w:sz w:val="24"/>
          <w:szCs w:val="24"/>
        </w:rPr>
      </w:pPr>
    </w:p>
    <w:p w:rsidR="00BF06A4" w:rsidRPr="00D95C03" w:rsidRDefault="00BF06A4">
      <w:pPr>
        <w:jc w:val="right"/>
        <w:rPr>
          <w:rFonts w:ascii="Times New Roman" w:eastAsia="Times New Roman" w:hAnsi="Times New Roman" w:cs="Times New Roman"/>
          <w:b/>
          <w:sz w:val="24"/>
          <w:szCs w:val="24"/>
        </w:rPr>
      </w:pPr>
    </w:p>
    <w:p w:rsidR="00BF06A4" w:rsidRPr="00D95C03" w:rsidRDefault="00BF06A4">
      <w:pPr>
        <w:jc w:val="right"/>
        <w:rPr>
          <w:rFonts w:ascii="Times New Roman" w:eastAsia="Times New Roman" w:hAnsi="Times New Roman" w:cs="Times New Roman"/>
          <w:b/>
          <w:sz w:val="24"/>
          <w:szCs w:val="24"/>
        </w:rPr>
      </w:pPr>
    </w:p>
    <w:p w:rsidR="00BF06A4" w:rsidRPr="00D95C03" w:rsidRDefault="00BF06A4">
      <w:pPr>
        <w:jc w:val="right"/>
        <w:rPr>
          <w:rFonts w:ascii="Times New Roman" w:eastAsia="Times New Roman" w:hAnsi="Times New Roman" w:cs="Times New Roman"/>
          <w:b/>
          <w:sz w:val="24"/>
          <w:szCs w:val="24"/>
        </w:rPr>
      </w:pPr>
    </w:p>
    <w:p w:rsidR="00BF06A4" w:rsidRPr="00D95C03" w:rsidRDefault="00BF06A4">
      <w:pPr>
        <w:jc w:val="right"/>
        <w:rPr>
          <w:rFonts w:ascii="Times New Roman" w:eastAsia="Times New Roman" w:hAnsi="Times New Roman" w:cs="Times New Roman"/>
          <w:b/>
          <w:sz w:val="24"/>
          <w:szCs w:val="24"/>
        </w:rPr>
      </w:pPr>
    </w:p>
    <w:p w:rsidR="00BF06A4" w:rsidRPr="00D95C03" w:rsidRDefault="00BF06A4">
      <w:pPr>
        <w:jc w:val="right"/>
        <w:rPr>
          <w:rFonts w:ascii="Times New Roman" w:eastAsia="Times New Roman" w:hAnsi="Times New Roman" w:cs="Times New Roman"/>
          <w:b/>
          <w:sz w:val="24"/>
          <w:szCs w:val="24"/>
        </w:rPr>
      </w:pPr>
    </w:p>
    <w:p w:rsidR="00BF06A4" w:rsidRPr="00D95C03" w:rsidRDefault="00BF06A4">
      <w:pPr>
        <w:jc w:val="right"/>
        <w:rPr>
          <w:rFonts w:ascii="Times New Roman" w:eastAsia="Times New Roman" w:hAnsi="Times New Roman" w:cs="Times New Roman"/>
          <w:b/>
          <w:sz w:val="24"/>
          <w:szCs w:val="24"/>
        </w:rPr>
      </w:pPr>
    </w:p>
    <w:p w:rsidR="00BF06A4" w:rsidRPr="00D95C03" w:rsidRDefault="00BF06A4">
      <w:pPr>
        <w:jc w:val="right"/>
        <w:rPr>
          <w:rFonts w:ascii="Times New Roman" w:eastAsia="Times New Roman" w:hAnsi="Times New Roman" w:cs="Times New Roman"/>
          <w:b/>
          <w:sz w:val="24"/>
          <w:szCs w:val="24"/>
        </w:rPr>
      </w:pPr>
    </w:p>
    <w:p w:rsidR="00231FFA" w:rsidRPr="00D73A4B" w:rsidRDefault="00231FFA">
      <w:pPr>
        <w:jc w:val="right"/>
        <w:rPr>
          <w:rFonts w:ascii="Times New Roman" w:eastAsia="Times New Roman" w:hAnsi="Times New Roman" w:cs="Times New Roman"/>
          <w:b/>
          <w:sz w:val="24"/>
          <w:szCs w:val="24"/>
        </w:rPr>
      </w:pPr>
    </w:p>
    <w:p w:rsidR="008371E2" w:rsidRDefault="008371E2">
      <w:pPr>
        <w:jc w:val="right"/>
        <w:rPr>
          <w:rFonts w:ascii="Times New Roman" w:eastAsia="Times New Roman" w:hAnsi="Times New Roman" w:cs="Times New Roman"/>
          <w:b/>
          <w:sz w:val="24"/>
          <w:szCs w:val="24"/>
        </w:rPr>
      </w:pPr>
    </w:p>
    <w:p w:rsidR="008371E2" w:rsidRDefault="008371E2">
      <w:pPr>
        <w:jc w:val="right"/>
        <w:rPr>
          <w:rFonts w:ascii="Times New Roman" w:eastAsia="Times New Roman" w:hAnsi="Times New Roman" w:cs="Times New Roman"/>
          <w:b/>
          <w:sz w:val="24"/>
          <w:szCs w:val="24"/>
        </w:rPr>
      </w:pPr>
    </w:p>
    <w:p w:rsidR="008371E2" w:rsidRDefault="008371E2">
      <w:pPr>
        <w:jc w:val="right"/>
        <w:rPr>
          <w:rFonts w:ascii="Times New Roman" w:eastAsia="Times New Roman" w:hAnsi="Times New Roman" w:cs="Times New Roman"/>
          <w:b/>
          <w:sz w:val="24"/>
          <w:szCs w:val="24"/>
        </w:rPr>
      </w:pPr>
    </w:p>
    <w:p w:rsidR="008371E2" w:rsidRDefault="008371E2">
      <w:pPr>
        <w:jc w:val="right"/>
        <w:rPr>
          <w:rFonts w:ascii="Times New Roman" w:eastAsia="Times New Roman" w:hAnsi="Times New Roman" w:cs="Times New Roman"/>
          <w:b/>
          <w:sz w:val="24"/>
          <w:szCs w:val="24"/>
        </w:rPr>
      </w:pPr>
    </w:p>
    <w:p w:rsidR="008371E2" w:rsidRDefault="008371E2">
      <w:pPr>
        <w:jc w:val="right"/>
        <w:rPr>
          <w:rFonts w:ascii="Times New Roman" w:eastAsia="Times New Roman" w:hAnsi="Times New Roman" w:cs="Times New Roman"/>
          <w:b/>
          <w:sz w:val="24"/>
          <w:szCs w:val="24"/>
        </w:rPr>
      </w:pPr>
    </w:p>
    <w:p w:rsidR="00737BA0" w:rsidRPr="00D73A4B" w:rsidRDefault="001566C7">
      <w:pPr>
        <w:jc w:val="right"/>
        <w:rPr>
          <w:rFonts w:ascii="Times New Roman" w:eastAsia="Times New Roman" w:hAnsi="Times New Roman" w:cs="Times New Roman"/>
          <w:b/>
          <w:sz w:val="24"/>
          <w:szCs w:val="24"/>
        </w:rPr>
      </w:pPr>
      <w:r w:rsidRPr="00D73A4B">
        <w:rPr>
          <w:rFonts w:ascii="Times New Roman" w:eastAsia="Times New Roman" w:hAnsi="Times New Roman" w:cs="Times New Roman"/>
          <w:b/>
          <w:sz w:val="24"/>
          <w:szCs w:val="24"/>
        </w:rPr>
        <w:t xml:space="preserve">Додаток № </w:t>
      </w:r>
      <w:r w:rsidR="00A471FE" w:rsidRPr="00D73A4B">
        <w:rPr>
          <w:rFonts w:ascii="Times New Roman" w:eastAsia="Times New Roman" w:hAnsi="Times New Roman" w:cs="Times New Roman"/>
          <w:b/>
          <w:sz w:val="24"/>
          <w:szCs w:val="24"/>
        </w:rPr>
        <w:t>4</w:t>
      </w:r>
      <w:r w:rsidR="00273A0D" w:rsidRPr="00D73A4B">
        <w:rPr>
          <w:rFonts w:ascii="Times New Roman" w:eastAsia="Times New Roman" w:hAnsi="Times New Roman" w:cs="Times New Roman"/>
          <w:b/>
          <w:sz w:val="24"/>
          <w:szCs w:val="24"/>
        </w:rPr>
        <w:t xml:space="preserve"> </w:t>
      </w:r>
      <w:r w:rsidRPr="00D73A4B">
        <w:rPr>
          <w:rFonts w:ascii="Times New Roman" w:eastAsia="Times New Roman" w:hAnsi="Times New Roman" w:cs="Times New Roman"/>
          <w:b/>
          <w:sz w:val="24"/>
          <w:szCs w:val="24"/>
        </w:rPr>
        <w:t>до тендерної документації</w:t>
      </w:r>
    </w:p>
    <w:p w:rsidR="008371E2" w:rsidRPr="00D95C03" w:rsidRDefault="008371E2" w:rsidP="008371E2">
      <w:pPr>
        <w:jc w:val="center"/>
        <w:rPr>
          <w:rFonts w:ascii="Times New Roman" w:hAnsi="Times New Roman" w:cs="Times New Roman"/>
          <w:sz w:val="24"/>
          <w:szCs w:val="24"/>
        </w:rPr>
      </w:pPr>
      <w:proofErr w:type="spellStart"/>
      <w:r w:rsidRPr="00D95C03">
        <w:rPr>
          <w:rFonts w:ascii="Times New Roman" w:hAnsi="Times New Roman" w:cs="Times New Roman"/>
          <w:sz w:val="24"/>
          <w:szCs w:val="24"/>
          <w:bdr w:val="none" w:sz="0" w:space="0" w:color="auto" w:frame="1"/>
        </w:rPr>
        <w:t>Гіпохлорит</w:t>
      </w:r>
      <w:proofErr w:type="spellEnd"/>
      <w:r w:rsidRPr="00D95C03">
        <w:rPr>
          <w:rFonts w:ascii="Times New Roman" w:hAnsi="Times New Roman" w:cs="Times New Roman"/>
          <w:sz w:val="24"/>
          <w:szCs w:val="24"/>
          <w:bdr w:val="none" w:sz="0" w:space="0" w:color="auto" w:frame="1"/>
        </w:rPr>
        <w:t xml:space="preserve"> натрію для знезараження води (ДК 021-2015 (CPV)24960000-1 - Хімічна продукція різна)</w:t>
      </w:r>
    </w:p>
    <w:p w:rsidR="00254851" w:rsidRDefault="00254851" w:rsidP="00254851">
      <w:pPr>
        <w:spacing w:after="0" w:line="240" w:lineRule="auto"/>
        <w:jc w:val="center"/>
        <w:rPr>
          <w:rFonts w:ascii="Times New Roman" w:hAnsi="Times New Roman" w:cs="Times New Roman"/>
          <w:b/>
          <w:i/>
          <w:sz w:val="24"/>
          <w:szCs w:val="24"/>
          <w:u w:val="single"/>
        </w:rPr>
      </w:pPr>
      <w:r w:rsidRPr="00D73A4B">
        <w:rPr>
          <w:rFonts w:ascii="Times New Roman" w:hAnsi="Times New Roman" w:cs="Times New Roman"/>
          <w:b/>
          <w:i/>
          <w:sz w:val="24"/>
          <w:szCs w:val="24"/>
          <w:u w:val="single"/>
        </w:rPr>
        <w:t>Технічні вимоги</w:t>
      </w:r>
    </w:p>
    <w:p w:rsidR="00010584" w:rsidRDefault="00010584" w:rsidP="00254851">
      <w:pPr>
        <w:spacing w:after="0" w:line="240" w:lineRule="auto"/>
        <w:jc w:val="center"/>
        <w:rPr>
          <w:rFonts w:ascii="Times New Roman" w:hAnsi="Times New Roman" w:cs="Times New Roman"/>
          <w:b/>
          <w:i/>
          <w:sz w:val="24"/>
          <w:szCs w:val="24"/>
          <w:u w:val="single"/>
        </w:rPr>
      </w:pPr>
    </w:p>
    <w:tbl>
      <w:tblPr>
        <w:tblW w:w="519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8"/>
        <w:gridCol w:w="4958"/>
        <w:gridCol w:w="1491"/>
        <w:gridCol w:w="1148"/>
        <w:gridCol w:w="1857"/>
      </w:tblGrid>
      <w:tr w:rsidR="00010584" w:rsidRPr="00010584" w:rsidTr="007E2C31">
        <w:trPr>
          <w:jc w:val="center"/>
        </w:trPr>
        <w:tc>
          <w:tcPr>
            <w:tcW w:w="226" w:type="pct"/>
            <w:shd w:val="clear" w:color="auto" w:fill="D9D9D9"/>
            <w:vAlign w:val="center"/>
          </w:tcPr>
          <w:p w:rsidR="00010584" w:rsidRPr="00010584" w:rsidRDefault="00010584" w:rsidP="00010584">
            <w:pPr>
              <w:spacing w:after="200" w:line="276" w:lineRule="auto"/>
              <w:jc w:val="center"/>
              <w:rPr>
                <w:rFonts w:ascii="Times New Roman" w:eastAsia="Times New Roman" w:hAnsi="Times New Roman" w:cs="Times New Roman"/>
                <w:b/>
                <w:sz w:val="28"/>
                <w:szCs w:val="28"/>
                <w:lang w:val="ru-RU" w:eastAsia="ru-RU"/>
              </w:rPr>
            </w:pPr>
            <w:r w:rsidRPr="00010584">
              <w:rPr>
                <w:rFonts w:ascii="Times New Roman" w:eastAsia="Times New Roman" w:hAnsi="Times New Roman" w:cs="Times New Roman"/>
                <w:b/>
                <w:sz w:val="28"/>
                <w:szCs w:val="28"/>
                <w:lang w:val="ru-RU" w:eastAsia="ru-RU"/>
              </w:rPr>
              <w:t>№</w:t>
            </w:r>
          </w:p>
        </w:tc>
        <w:tc>
          <w:tcPr>
            <w:tcW w:w="2455" w:type="pct"/>
            <w:shd w:val="clear" w:color="auto" w:fill="D9D9D9"/>
            <w:vAlign w:val="center"/>
          </w:tcPr>
          <w:p w:rsidR="00010584" w:rsidRPr="00010584" w:rsidRDefault="00010584" w:rsidP="00010584">
            <w:pPr>
              <w:spacing w:after="200" w:line="276" w:lineRule="auto"/>
              <w:jc w:val="center"/>
              <w:rPr>
                <w:rFonts w:ascii="Times New Roman" w:eastAsia="Times New Roman" w:hAnsi="Times New Roman" w:cs="Times New Roman"/>
                <w:b/>
                <w:sz w:val="28"/>
                <w:szCs w:val="28"/>
                <w:lang w:eastAsia="ru-RU"/>
              </w:rPr>
            </w:pPr>
            <w:r w:rsidRPr="00010584">
              <w:rPr>
                <w:rFonts w:ascii="Times New Roman" w:eastAsia="Times New Roman" w:hAnsi="Times New Roman" w:cs="Times New Roman"/>
                <w:b/>
                <w:sz w:val="28"/>
                <w:szCs w:val="28"/>
                <w:lang w:eastAsia="ru-RU"/>
              </w:rPr>
              <w:t>Найменування матеріалів</w:t>
            </w:r>
          </w:p>
        </w:tc>
        <w:tc>
          <w:tcPr>
            <w:tcW w:w="742" w:type="pct"/>
            <w:shd w:val="clear" w:color="auto" w:fill="D9D9D9"/>
            <w:vAlign w:val="center"/>
          </w:tcPr>
          <w:p w:rsidR="00010584" w:rsidRPr="00010584" w:rsidRDefault="00010584" w:rsidP="00010584">
            <w:pPr>
              <w:spacing w:after="200" w:line="276" w:lineRule="auto"/>
              <w:jc w:val="center"/>
              <w:rPr>
                <w:rFonts w:ascii="Times New Roman" w:eastAsia="Times New Roman" w:hAnsi="Times New Roman" w:cs="Times New Roman"/>
                <w:b/>
                <w:sz w:val="28"/>
                <w:szCs w:val="28"/>
                <w:lang w:eastAsia="ru-RU"/>
              </w:rPr>
            </w:pPr>
            <w:r w:rsidRPr="00010584">
              <w:rPr>
                <w:rFonts w:ascii="Times New Roman" w:eastAsia="Times New Roman" w:hAnsi="Times New Roman" w:cs="Times New Roman"/>
                <w:b/>
                <w:sz w:val="28"/>
                <w:szCs w:val="28"/>
                <w:lang w:eastAsia="ru-RU"/>
              </w:rPr>
              <w:t>Одиниця виміру</w:t>
            </w:r>
          </w:p>
        </w:tc>
        <w:tc>
          <w:tcPr>
            <w:tcW w:w="572" w:type="pct"/>
            <w:shd w:val="clear" w:color="auto" w:fill="D9D9D9"/>
            <w:vAlign w:val="center"/>
          </w:tcPr>
          <w:p w:rsidR="00010584" w:rsidRPr="00010584" w:rsidRDefault="00010584" w:rsidP="00010584">
            <w:pPr>
              <w:spacing w:after="0" w:line="276" w:lineRule="auto"/>
              <w:jc w:val="center"/>
              <w:rPr>
                <w:rFonts w:ascii="Times New Roman" w:eastAsia="Times New Roman" w:hAnsi="Times New Roman" w:cs="Times New Roman"/>
                <w:b/>
                <w:sz w:val="28"/>
                <w:szCs w:val="28"/>
                <w:lang w:eastAsia="ru-RU"/>
              </w:rPr>
            </w:pPr>
            <w:r w:rsidRPr="00010584">
              <w:rPr>
                <w:rFonts w:ascii="Times New Roman" w:eastAsia="Times New Roman" w:hAnsi="Times New Roman" w:cs="Times New Roman"/>
                <w:b/>
                <w:sz w:val="28"/>
                <w:szCs w:val="28"/>
                <w:lang w:eastAsia="ru-RU"/>
              </w:rPr>
              <w:t>Кіль</w:t>
            </w:r>
          </w:p>
          <w:p w:rsidR="00010584" w:rsidRPr="00010584" w:rsidRDefault="00010584" w:rsidP="00010584">
            <w:pPr>
              <w:spacing w:after="0" w:line="276" w:lineRule="auto"/>
              <w:jc w:val="center"/>
              <w:rPr>
                <w:rFonts w:ascii="Times New Roman" w:eastAsia="Times New Roman" w:hAnsi="Times New Roman" w:cs="Times New Roman"/>
                <w:b/>
                <w:sz w:val="28"/>
                <w:szCs w:val="28"/>
                <w:lang w:eastAsia="ru-RU"/>
              </w:rPr>
            </w:pPr>
            <w:r w:rsidRPr="00010584">
              <w:rPr>
                <w:rFonts w:ascii="Times New Roman" w:eastAsia="Times New Roman" w:hAnsi="Times New Roman" w:cs="Times New Roman"/>
                <w:b/>
                <w:sz w:val="28"/>
                <w:szCs w:val="28"/>
                <w:lang w:eastAsia="ru-RU"/>
              </w:rPr>
              <w:t>кість</w:t>
            </w:r>
          </w:p>
        </w:tc>
        <w:tc>
          <w:tcPr>
            <w:tcW w:w="923" w:type="pct"/>
            <w:shd w:val="clear" w:color="auto" w:fill="D9D9D9"/>
            <w:vAlign w:val="center"/>
          </w:tcPr>
          <w:p w:rsidR="00010584" w:rsidRPr="00010584" w:rsidRDefault="00010584" w:rsidP="00010584">
            <w:pPr>
              <w:spacing w:after="0" w:line="276" w:lineRule="auto"/>
              <w:jc w:val="center"/>
              <w:rPr>
                <w:rFonts w:ascii="Times New Roman" w:eastAsia="Times New Roman" w:hAnsi="Times New Roman" w:cs="Times New Roman"/>
                <w:b/>
                <w:color w:val="000000"/>
                <w:sz w:val="28"/>
                <w:szCs w:val="28"/>
                <w:lang w:eastAsia="ru-RU"/>
              </w:rPr>
            </w:pPr>
            <w:r w:rsidRPr="00010584">
              <w:rPr>
                <w:rFonts w:ascii="Times New Roman" w:eastAsia="Times New Roman" w:hAnsi="Times New Roman" w:cs="Times New Roman"/>
                <w:b/>
                <w:color w:val="000000"/>
                <w:sz w:val="28"/>
                <w:szCs w:val="28"/>
                <w:lang w:eastAsia="ru-RU"/>
              </w:rPr>
              <w:t>Примітки</w:t>
            </w:r>
          </w:p>
        </w:tc>
      </w:tr>
      <w:tr w:rsidR="00010584" w:rsidRPr="00010584" w:rsidTr="007E2C31">
        <w:trPr>
          <w:trHeight w:val="760"/>
          <w:jc w:val="center"/>
        </w:trPr>
        <w:tc>
          <w:tcPr>
            <w:tcW w:w="226" w:type="pct"/>
            <w:shd w:val="clear" w:color="auto" w:fill="auto"/>
            <w:vAlign w:val="center"/>
          </w:tcPr>
          <w:p w:rsidR="00010584" w:rsidRPr="00010584" w:rsidRDefault="00010584" w:rsidP="00010584">
            <w:pPr>
              <w:spacing w:after="200" w:line="276" w:lineRule="auto"/>
              <w:jc w:val="center"/>
              <w:rPr>
                <w:rFonts w:ascii="Times New Roman" w:eastAsia="Times New Roman" w:hAnsi="Times New Roman" w:cs="Times New Roman"/>
                <w:sz w:val="24"/>
                <w:szCs w:val="24"/>
                <w:lang w:val="ru-RU" w:eastAsia="ru-RU"/>
              </w:rPr>
            </w:pPr>
            <w:r w:rsidRPr="00010584">
              <w:rPr>
                <w:rFonts w:ascii="Times New Roman" w:eastAsia="Times New Roman" w:hAnsi="Times New Roman" w:cs="Times New Roman"/>
                <w:sz w:val="24"/>
                <w:szCs w:val="24"/>
                <w:lang w:val="ru-RU" w:eastAsia="ru-RU"/>
              </w:rPr>
              <w:t>1</w:t>
            </w:r>
          </w:p>
        </w:tc>
        <w:tc>
          <w:tcPr>
            <w:tcW w:w="2455" w:type="pct"/>
            <w:shd w:val="clear" w:color="auto" w:fill="auto"/>
          </w:tcPr>
          <w:p w:rsidR="00010584" w:rsidRPr="00010584" w:rsidRDefault="008371E2" w:rsidP="000105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Pr="001B00DD">
              <w:rPr>
                <w:rFonts w:ascii="Times New Roman" w:eastAsia="Times New Roman" w:hAnsi="Times New Roman" w:cs="Times New Roman"/>
                <w:sz w:val="24"/>
                <w:szCs w:val="24"/>
                <w:lang w:eastAsia="ru-RU"/>
              </w:rPr>
              <w:t>Гіпохлорит</w:t>
            </w:r>
            <w:proofErr w:type="spellEnd"/>
            <w:r w:rsidR="001B00DD" w:rsidRPr="001B00DD">
              <w:rPr>
                <w:rFonts w:ascii="Times New Roman" w:eastAsia="Times New Roman" w:hAnsi="Times New Roman" w:cs="Times New Roman"/>
                <w:sz w:val="24"/>
                <w:szCs w:val="24"/>
                <w:lang w:eastAsia="ru-RU"/>
              </w:rPr>
              <w:t xml:space="preserve"> </w:t>
            </w:r>
            <w:r w:rsidR="001B00DD" w:rsidRPr="001B00DD">
              <w:rPr>
                <w:rFonts w:ascii="Times New Roman" w:hAnsi="Times New Roman" w:cs="Times New Roman"/>
                <w:color w:val="000000"/>
                <w:sz w:val="24"/>
                <w:szCs w:val="24"/>
                <w:shd w:val="clear" w:color="auto" w:fill="FDFEFD"/>
              </w:rPr>
              <w:t>RO 700</w:t>
            </w:r>
            <w:r w:rsidR="00010584" w:rsidRPr="001B00DD">
              <w:rPr>
                <w:rFonts w:ascii="Times New Roman" w:eastAsia="Times New Roman" w:hAnsi="Times New Roman" w:cs="Times New Roman"/>
                <w:sz w:val="24"/>
                <w:szCs w:val="24"/>
                <w:lang w:eastAsia="ru-RU"/>
              </w:rPr>
              <w:t xml:space="preserve"> або</w:t>
            </w:r>
            <w:r w:rsidR="00010584" w:rsidRPr="00010584">
              <w:rPr>
                <w:rFonts w:ascii="Times New Roman" w:eastAsia="Times New Roman" w:hAnsi="Times New Roman" w:cs="Times New Roman"/>
                <w:sz w:val="24"/>
                <w:szCs w:val="24"/>
                <w:lang w:eastAsia="ru-RU"/>
              </w:rPr>
              <w:t xml:space="preserve"> його еквівалент</w:t>
            </w:r>
          </w:p>
          <w:p w:rsidR="00010584" w:rsidRPr="00010584" w:rsidRDefault="00010584" w:rsidP="00010584">
            <w:pPr>
              <w:spacing w:after="0" w:line="240" w:lineRule="auto"/>
              <w:rPr>
                <w:rFonts w:ascii="Times New Roman" w:eastAsia="Times New Roman" w:hAnsi="Times New Roman" w:cs="Times New Roman"/>
                <w:sz w:val="24"/>
                <w:szCs w:val="24"/>
                <w:lang w:eastAsia="ru-RU"/>
              </w:rPr>
            </w:pPr>
            <w:r w:rsidRPr="00010584">
              <w:rPr>
                <w:rFonts w:ascii="Times New Roman" w:eastAsia="Times New Roman" w:hAnsi="Times New Roman" w:cs="Times New Roman"/>
                <w:sz w:val="24"/>
                <w:szCs w:val="24"/>
                <w:lang w:eastAsia="ru-RU"/>
              </w:rPr>
              <w:t>Країна – виробник : Україна</w:t>
            </w:r>
          </w:p>
        </w:tc>
        <w:tc>
          <w:tcPr>
            <w:tcW w:w="742" w:type="pct"/>
            <w:shd w:val="clear" w:color="auto" w:fill="auto"/>
            <w:vAlign w:val="center"/>
          </w:tcPr>
          <w:p w:rsidR="00010584" w:rsidRPr="00010584" w:rsidRDefault="00010584" w:rsidP="00010584">
            <w:pPr>
              <w:spacing w:after="200" w:line="276" w:lineRule="auto"/>
              <w:jc w:val="center"/>
              <w:rPr>
                <w:rFonts w:ascii="Times New Roman" w:eastAsia="Times New Roman" w:hAnsi="Times New Roman" w:cs="Times New Roman"/>
                <w:sz w:val="24"/>
                <w:szCs w:val="24"/>
                <w:lang w:eastAsia="ru-RU"/>
              </w:rPr>
            </w:pPr>
            <w:r w:rsidRPr="00010584">
              <w:rPr>
                <w:rFonts w:ascii="Times New Roman" w:eastAsia="Times New Roman" w:hAnsi="Times New Roman" w:cs="Times New Roman"/>
                <w:sz w:val="24"/>
                <w:szCs w:val="24"/>
                <w:lang w:eastAsia="ru-RU"/>
              </w:rPr>
              <w:t>кг</w:t>
            </w:r>
          </w:p>
        </w:tc>
        <w:tc>
          <w:tcPr>
            <w:tcW w:w="572" w:type="pct"/>
            <w:vAlign w:val="center"/>
          </w:tcPr>
          <w:p w:rsidR="00010584" w:rsidRPr="00010584" w:rsidRDefault="00010584" w:rsidP="00010584">
            <w:pPr>
              <w:spacing w:after="200" w:line="276" w:lineRule="auto"/>
              <w:jc w:val="center"/>
              <w:rPr>
                <w:rFonts w:ascii="Times New Roman" w:eastAsia="Times New Roman" w:hAnsi="Times New Roman" w:cs="Times New Roman"/>
                <w:sz w:val="24"/>
                <w:szCs w:val="24"/>
                <w:lang w:eastAsia="ru-RU"/>
              </w:rPr>
            </w:pPr>
            <w:r w:rsidRPr="00010584">
              <w:rPr>
                <w:rFonts w:ascii="Times New Roman" w:eastAsia="Times New Roman" w:hAnsi="Times New Roman" w:cs="Times New Roman"/>
                <w:sz w:val="24"/>
                <w:szCs w:val="24"/>
                <w:lang w:eastAsia="ru-RU"/>
              </w:rPr>
              <w:t>800</w:t>
            </w:r>
          </w:p>
        </w:tc>
        <w:tc>
          <w:tcPr>
            <w:tcW w:w="923" w:type="pct"/>
            <w:vAlign w:val="center"/>
          </w:tcPr>
          <w:p w:rsidR="00010584" w:rsidRPr="00010584" w:rsidRDefault="00010584" w:rsidP="00010584">
            <w:pPr>
              <w:spacing w:after="200" w:line="276" w:lineRule="auto"/>
              <w:jc w:val="center"/>
              <w:rPr>
                <w:rFonts w:ascii="Times New Roman" w:eastAsia="Times New Roman" w:hAnsi="Times New Roman" w:cs="Times New Roman"/>
                <w:sz w:val="24"/>
                <w:szCs w:val="24"/>
                <w:lang w:eastAsia="ru-RU"/>
              </w:rPr>
            </w:pPr>
          </w:p>
        </w:tc>
      </w:tr>
      <w:tr w:rsidR="00010584" w:rsidRPr="00010584" w:rsidTr="007E2C31">
        <w:trPr>
          <w:trHeight w:val="701"/>
          <w:jc w:val="center"/>
        </w:trPr>
        <w:tc>
          <w:tcPr>
            <w:tcW w:w="226" w:type="pct"/>
            <w:shd w:val="clear" w:color="auto" w:fill="auto"/>
            <w:vAlign w:val="center"/>
          </w:tcPr>
          <w:p w:rsidR="00010584" w:rsidRPr="00010584" w:rsidRDefault="00010584" w:rsidP="00010584">
            <w:pPr>
              <w:spacing w:after="200" w:line="276" w:lineRule="auto"/>
              <w:jc w:val="center"/>
              <w:rPr>
                <w:rFonts w:ascii="Times New Roman" w:eastAsia="Times New Roman" w:hAnsi="Times New Roman" w:cs="Times New Roman"/>
                <w:sz w:val="24"/>
                <w:szCs w:val="24"/>
                <w:lang w:eastAsia="ru-RU"/>
              </w:rPr>
            </w:pPr>
            <w:r w:rsidRPr="00010584">
              <w:rPr>
                <w:rFonts w:ascii="Times New Roman" w:eastAsia="Times New Roman" w:hAnsi="Times New Roman" w:cs="Times New Roman"/>
                <w:sz w:val="24"/>
                <w:szCs w:val="24"/>
                <w:lang w:eastAsia="ru-RU"/>
              </w:rPr>
              <w:t>2</w:t>
            </w:r>
          </w:p>
        </w:tc>
        <w:tc>
          <w:tcPr>
            <w:tcW w:w="2455" w:type="pct"/>
            <w:shd w:val="clear" w:color="auto" w:fill="auto"/>
          </w:tcPr>
          <w:p w:rsidR="00010584" w:rsidRPr="00010584" w:rsidRDefault="008371E2" w:rsidP="008371E2">
            <w:pPr>
              <w:spacing w:after="20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Гіпохлорит</w:t>
            </w:r>
            <w:proofErr w:type="spellEnd"/>
            <w:r>
              <w:rPr>
                <w:rFonts w:ascii="Times New Roman" w:eastAsia="Times New Roman" w:hAnsi="Times New Roman" w:cs="Times New Roman"/>
                <w:sz w:val="24"/>
                <w:szCs w:val="24"/>
                <w:lang w:eastAsia="ru-RU"/>
              </w:rPr>
              <w:t xml:space="preserve"> </w:t>
            </w:r>
            <w:r w:rsidRPr="00010584">
              <w:rPr>
                <w:rFonts w:ascii="Times New Roman" w:eastAsia="Times New Roman" w:hAnsi="Times New Roman" w:cs="Times New Roman"/>
                <w:sz w:val="24"/>
                <w:szCs w:val="24"/>
                <w:lang w:val="en-US" w:eastAsia="ru-RU"/>
              </w:rPr>
              <w:t>SO</w:t>
            </w:r>
            <w:r w:rsidRPr="00010584">
              <w:rPr>
                <w:rFonts w:ascii="Times New Roman" w:eastAsia="Times New Roman" w:hAnsi="Times New Roman" w:cs="Times New Roman"/>
                <w:sz w:val="24"/>
                <w:szCs w:val="24"/>
                <w:lang w:eastAsia="ru-RU"/>
              </w:rPr>
              <w:t>-400</w:t>
            </w:r>
            <w:r>
              <w:rPr>
                <w:rFonts w:ascii="Times New Roman" w:eastAsia="Times New Roman" w:hAnsi="Times New Roman" w:cs="Times New Roman"/>
                <w:sz w:val="24"/>
                <w:szCs w:val="24"/>
                <w:lang w:eastAsia="ru-RU"/>
              </w:rPr>
              <w:t xml:space="preserve"> (р</w:t>
            </w:r>
            <w:r w:rsidR="00010584" w:rsidRPr="00010584">
              <w:rPr>
                <w:rFonts w:ascii="Times New Roman" w:eastAsia="Times New Roman" w:hAnsi="Times New Roman" w:cs="Times New Roman"/>
                <w:sz w:val="24"/>
                <w:szCs w:val="24"/>
                <w:lang w:eastAsia="ru-RU"/>
              </w:rPr>
              <w:t>ідина для видалення залишкового хлору</w:t>
            </w:r>
            <w:r>
              <w:rPr>
                <w:rFonts w:ascii="Times New Roman" w:eastAsia="Times New Roman" w:hAnsi="Times New Roman" w:cs="Times New Roman"/>
                <w:sz w:val="24"/>
                <w:szCs w:val="24"/>
                <w:lang w:eastAsia="ru-RU"/>
              </w:rPr>
              <w:t>)</w:t>
            </w:r>
            <w:r w:rsidR="00010584" w:rsidRPr="00010584">
              <w:rPr>
                <w:rFonts w:ascii="Times New Roman" w:eastAsia="Times New Roman" w:hAnsi="Times New Roman" w:cs="Times New Roman"/>
                <w:sz w:val="24"/>
                <w:szCs w:val="24"/>
                <w:lang w:eastAsia="ru-RU"/>
              </w:rPr>
              <w:t xml:space="preserve"> або його еквівалент  на основі </w:t>
            </w:r>
            <w:proofErr w:type="spellStart"/>
            <w:r w:rsidR="00010584" w:rsidRPr="00010584">
              <w:rPr>
                <w:rFonts w:ascii="Times New Roman" w:eastAsia="Times New Roman" w:hAnsi="Times New Roman" w:cs="Times New Roman"/>
                <w:sz w:val="24"/>
                <w:szCs w:val="24"/>
                <w:lang w:eastAsia="ru-RU"/>
              </w:rPr>
              <w:t>метабісульфіта</w:t>
            </w:r>
            <w:proofErr w:type="spellEnd"/>
            <w:r w:rsidR="00010584" w:rsidRPr="00010584">
              <w:rPr>
                <w:rFonts w:ascii="Times New Roman" w:eastAsia="Times New Roman" w:hAnsi="Times New Roman" w:cs="Times New Roman"/>
                <w:sz w:val="24"/>
                <w:szCs w:val="24"/>
                <w:lang w:eastAsia="ru-RU"/>
              </w:rPr>
              <w:t xml:space="preserve"> та його складових. Країна – виробник : Чехія  або Італія</w:t>
            </w:r>
          </w:p>
        </w:tc>
        <w:tc>
          <w:tcPr>
            <w:tcW w:w="742" w:type="pct"/>
            <w:shd w:val="clear" w:color="auto" w:fill="auto"/>
            <w:vAlign w:val="center"/>
          </w:tcPr>
          <w:p w:rsidR="00010584" w:rsidRPr="00010584" w:rsidRDefault="00010584" w:rsidP="00010584">
            <w:pPr>
              <w:spacing w:after="200" w:line="276" w:lineRule="auto"/>
              <w:jc w:val="center"/>
              <w:rPr>
                <w:rFonts w:ascii="Times New Roman" w:eastAsia="Times New Roman" w:hAnsi="Times New Roman" w:cs="Times New Roman"/>
                <w:sz w:val="24"/>
                <w:szCs w:val="24"/>
                <w:lang w:eastAsia="ru-RU"/>
              </w:rPr>
            </w:pPr>
            <w:r w:rsidRPr="00010584">
              <w:rPr>
                <w:rFonts w:ascii="Times New Roman" w:eastAsia="Times New Roman" w:hAnsi="Times New Roman" w:cs="Times New Roman"/>
                <w:sz w:val="24"/>
                <w:szCs w:val="24"/>
                <w:lang w:eastAsia="ru-RU"/>
              </w:rPr>
              <w:t>кг</w:t>
            </w:r>
          </w:p>
        </w:tc>
        <w:tc>
          <w:tcPr>
            <w:tcW w:w="572" w:type="pct"/>
            <w:vAlign w:val="center"/>
          </w:tcPr>
          <w:p w:rsidR="00010584" w:rsidRPr="00010584" w:rsidRDefault="00010584" w:rsidP="00010584">
            <w:pPr>
              <w:spacing w:after="200" w:line="276" w:lineRule="auto"/>
              <w:jc w:val="center"/>
              <w:rPr>
                <w:rFonts w:ascii="Times New Roman" w:eastAsia="Times New Roman" w:hAnsi="Times New Roman" w:cs="Times New Roman"/>
                <w:sz w:val="24"/>
                <w:szCs w:val="24"/>
                <w:lang w:eastAsia="ru-RU"/>
              </w:rPr>
            </w:pPr>
            <w:r w:rsidRPr="00010584">
              <w:rPr>
                <w:rFonts w:ascii="Times New Roman" w:eastAsia="Times New Roman" w:hAnsi="Times New Roman" w:cs="Times New Roman"/>
                <w:sz w:val="24"/>
                <w:szCs w:val="24"/>
                <w:lang w:eastAsia="ru-RU"/>
              </w:rPr>
              <w:t>800</w:t>
            </w:r>
          </w:p>
        </w:tc>
        <w:tc>
          <w:tcPr>
            <w:tcW w:w="923" w:type="pct"/>
            <w:vAlign w:val="center"/>
          </w:tcPr>
          <w:p w:rsidR="00010584" w:rsidRPr="00010584" w:rsidRDefault="00010584" w:rsidP="00010584">
            <w:pPr>
              <w:spacing w:after="200" w:line="276" w:lineRule="auto"/>
              <w:jc w:val="center"/>
              <w:rPr>
                <w:rFonts w:ascii="Times New Roman" w:eastAsia="Times New Roman" w:hAnsi="Times New Roman" w:cs="Times New Roman"/>
                <w:sz w:val="24"/>
                <w:szCs w:val="24"/>
                <w:lang w:eastAsia="ru-RU"/>
              </w:rPr>
            </w:pPr>
          </w:p>
        </w:tc>
      </w:tr>
    </w:tbl>
    <w:p w:rsidR="00010584" w:rsidRPr="00010584" w:rsidRDefault="00010584" w:rsidP="00010584">
      <w:pPr>
        <w:spacing w:after="200" w:line="276" w:lineRule="auto"/>
        <w:jc w:val="both"/>
        <w:rPr>
          <w:rFonts w:ascii="Times New Roman" w:eastAsia="Times New Roman" w:hAnsi="Times New Roman" w:cs="Times New Roman"/>
          <w:sz w:val="28"/>
          <w:szCs w:val="28"/>
          <w:lang w:eastAsia="ru-RU"/>
        </w:rPr>
      </w:pPr>
    </w:p>
    <w:p w:rsidR="00010584" w:rsidRPr="00010584" w:rsidRDefault="00010584" w:rsidP="00010584">
      <w:pPr>
        <w:spacing w:after="200" w:line="276" w:lineRule="auto"/>
        <w:jc w:val="both"/>
        <w:rPr>
          <w:rFonts w:ascii="Times New Roman" w:eastAsia="Times New Roman" w:hAnsi="Times New Roman" w:cs="Times New Roman"/>
          <w:sz w:val="26"/>
          <w:szCs w:val="26"/>
          <w:lang w:eastAsia="ru-RU"/>
        </w:rPr>
      </w:pPr>
      <w:r w:rsidRPr="00010584">
        <w:rPr>
          <w:rFonts w:ascii="Times New Roman" w:eastAsia="Times New Roman" w:hAnsi="Times New Roman" w:cs="Times New Roman"/>
          <w:sz w:val="26"/>
          <w:szCs w:val="26"/>
          <w:lang w:eastAsia="ru-RU"/>
        </w:rPr>
        <w:t>Строк поставки: щомісячно (партіями) на протязі 202</w:t>
      </w:r>
      <w:r w:rsidR="00E578F7">
        <w:rPr>
          <w:rFonts w:ascii="Times New Roman" w:eastAsia="Times New Roman" w:hAnsi="Times New Roman" w:cs="Times New Roman"/>
          <w:sz w:val="26"/>
          <w:szCs w:val="26"/>
          <w:lang w:eastAsia="ru-RU"/>
        </w:rPr>
        <w:t>4</w:t>
      </w:r>
      <w:r w:rsidRPr="00010584">
        <w:rPr>
          <w:rFonts w:ascii="Times New Roman" w:eastAsia="Times New Roman" w:hAnsi="Times New Roman" w:cs="Times New Roman"/>
          <w:sz w:val="26"/>
          <w:szCs w:val="26"/>
          <w:lang w:eastAsia="ru-RU"/>
        </w:rPr>
        <w:t xml:space="preserve"> року, доставка товару на склад Замовника за рахунок  Постачальника </w:t>
      </w:r>
    </w:p>
    <w:p w:rsidR="00010584" w:rsidRPr="00010584" w:rsidRDefault="00010584" w:rsidP="00010584">
      <w:pPr>
        <w:spacing w:after="0" w:line="240" w:lineRule="auto"/>
        <w:rPr>
          <w:rFonts w:ascii="Times New Roman" w:hAnsi="Times New Roman" w:cs="Times New Roman"/>
          <w:b/>
          <w:sz w:val="24"/>
          <w:szCs w:val="24"/>
          <w:u w:val="single"/>
        </w:rPr>
      </w:pPr>
    </w:p>
    <w:p w:rsidR="00D12BF2" w:rsidRPr="00D73A4B" w:rsidRDefault="00D12BF2" w:rsidP="00254851">
      <w:pPr>
        <w:spacing w:after="0" w:line="240" w:lineRule="auto"/>
        <w:jc w:val="center"/>
        <w:rPr>
          <w:rFonts w:ascii="Times New Roman" w:hAnsi="Times New Roman" w:cs="Times New Roman"/>
          <w:b/>
          <w:i/>
          <w:sz w:val="24"/>
          <w:szCs w:val="24"/>
          <w:u w:val="single"/>
        </w:rPr>
      </w:pPr>
    </w:p>
    <w:p w:rsidR="00D12BF2" w:rsidRPr="00D73A4B" w:rsidRDefault="00D12BF2" w:rsidP="00254851">
      <w:pPr>
        <w:spacing w:after="0" w:line="240" w:lineRule="auto"/>
        <w:jc w:val="center"/>
        <w:rPr>
          <w:rFonts w:ascii="Times New Roman" w:hAnsi="Times New Roman" w:cs="Times New Roman"/>
          <w:b/>
          <w:sz w:val="24"/>
          <w:szCs w:val="24"/>
        </w:rPr>
      </w:pPr>
    </w:p>
    <w:p w:rsidR="00254851" w:rsidRPr="00D73A4B" w:rsidRDefault="00254851" w:rsidP="00254851">
      <w:pPr>
        <w:pStyle w:val="HTML"/>
        <w:jc w:val="both"/>
        <w:rPr>
          <w:rFonts w:ascii="Times New Roman" w:hAnsi="Times New Roman"/>
          <w:b/>
          <w:color w:val="auto"/>
          <w:sz w:val="24"/>
          <w:szCs w:val="24"/>
          <w:u w:val="single"/>
          <w:lang w:val="uk-UA"/>
        </w:rPr>
      </w:pPr>
    </w:p>
    <w:p w:rsidR="00737BA0" w:rsidRPr="00D73A4B" w:rsidRDefault="00737BA0">
      <w:pPr>
        <w:jc w:val="right"/>
        <w:rPr>
          <w:rFonts w:ascii="Times New Roman" w:eastAsia="Times New Roman" w:hAnsi="Times New Roman" w:cs="Times New Roman"/>
          <w:b/>
          <w:sz w:val="24"/>
          <w:szCs w:val="24"/>
        </w:rPr>
      </w:pPr>
    </w:p>
    <w:p w:rsidR="00D73A4B" w:rsidRPr="00D73A4B" w:rsidRDefault="00D73A4B" w:rsidP="00D73A4B">
      <w:pPr>
        <w:rPr>
          <w:rFonts w:ascii="Times New Roman" w:hAnsi="Times New Roman" w:cs="Times New Roman"/>
          <w:sz w:val="24"/>
          <w:szCs w:val="24"/>
        </w:rPr>
      </w:pPr>
    </w:p>
    <w:p w:rsidR="00A3291B" w:rsidRPr="00D73A4B" w:rsidRDefault="00A3291B">
      <w:pPr>
        <w:jc w:val="right"/>
        <w:rPr>
          <w:rFonts w:ascii="Times New Roman" w:eastAsia="Times New Roman" w:hAnsi="Times New Roman" w:cs="Times New Roman"/>
          <w:b/>
          <w:sz w:val="24"/>
          <w:szCs w:val="24"/>
        </w:rPr>
      </w:pPr>
    </w:p>
    <w:p w:rsidR="00A3291B" w:rsidRPr="00D73A4B" w:rsidRDefault="00A3291B">
      <w:pPr>
        <w:jc w:val="right"/>
        <w:rPr>
          <w:rFonts w:ascii="Times New Roman" w:eastAsia="Times New Roman" w:hAnsi="Times New Roman" w:cs="Times New Roman"/>
          <w:b/>
          <w:sz w:val="24"/>
          <w:szCs w:val="24"/>
        </w:rPr>
      </w:pPr>
    </w:p>
    <w:p w:rsidR="00A3291B" w:rsidRPr="00D73A4B" w:rsidRDefault="00A3291B">
      <w:pPr>
        <w:jc w:val="right"/>
        <w:rPr>
          <w:rFonts w:ascii="Times New Roman" w:eastAsia="Times New Roman" w:hAnsi="Times New Roman" w:cs="Times New Roman"/>
          <w:b/>
          <w:sz w:val="24"/>
          <w:szCs w:val="24"/>
        </w:rPr>
      </w:pPr>
    </w:p>
    <w:p w:rsidR="00A3291B" w:rsidRPr="00D73A4B" w:rsidRDefault="00A3291B">
      <w:pPr>
        <w:jc w:val="right"/>
        <w:rPr>
          <w:rFonts w:ascii="Times New Roman" w:eastAsia="Times New Roman" w:hAnsi="Times New Roman" w:cs="Times New Roman"/>
          <w:b/>
          <w:sz w:val="24"/>
          <w:szCs w:val="24"/>
        </w:rPr>
      </w:pPr>
    </w:p>
    <w:p w:rsidR="00A3291B" w:rsidRPr="00D73A4B" w:rsidRDefault="00A3291B">
      <w:pPr>
        <w:jc w:val="right"/>
        <w:rPr>
          <w:rFonts w:ascii="Times New Roman" w:eastAsia="Times New Roman" w:hAnsi="Times New Roman" w:cs="Times New Roman"/>
          <w:b/>
          <w:sz w:val="24"/>
          <w:szCs w:val="24"/>
        </w:rPr>
      </w:pPr>
    </w:p>
    <w:p w:rsidR="00A3291B" w:rsidRPr="00D73A4B" w:rsidRDefault="00A3291B">
      <w:pPr>
        <w:jc w:val="right"/>
        <w:rPr>
          <w:rFonts w:ascii="Times New Roman" w:eastAsia="Times New Roman" w:hAnsi="Times New Roman" w:cs="Times New Roman"/>
          <w:b/>
          <w:sz w:val="24"/>
          <w:szCs w:val="24"/>
        </w:rPr>
      </w:pPr>
    </w:p>
    <w:p w:rsidR="00A3291B" w:rsidRPr="00D73A4B" w:rsidRDefault="00A3291B">
      <w:pPr>
        <w:jc w:val="right"/>
        <w:rPr>
          <w:rFonts w:ascii="Times New Roman" w:eastAsia="Times New Roman" w:hAnsi="Times New Roman" w:cs="Times New Roman"/>
          <w:b/>
          <w:sz w:val="24"/>
          <w:szCs w:val="24"/>
        </w:rPr>
      </w:pPr>
    </w:p>
    <w:p w:rsidR="00A3291B" w:rsidRPr="00D73A4B" w:rsidRDefault="00A3291B">
      <w:pPr>
        <w:jc w:val="right"/>
        <w:rPr>
          <w:rFonts w:ascii="Times New Roman" w:eastAsia="Times New Roman" w:hAnsi="Times New Roman" w:cs="Times New Roman"/>
          <w:b/>
          <w:sz w:val="24"/>
          <w:szCs w:val="24"/>
        </w:rPr>
      </w:pPr>
    </w:p>
    <w:p w:rsidR="00A3291B" w:rsidRPr="00D73A4B" w:rsidRDefault="00A3291B">
      <w:pPr>
        <w:jc w:val="right"/>
        <w:rPr>
          <w:rFonts w:ascii="Times New Roman" w:eastAsia="Times New Roman" w:hAnsi="Times New Roman" w:cs="Times New Roman"/>
          <w:b/>
          <w:sz w:val="24"/>
          <w:szCs w:val="24"/>
        </w:rPr>
      </w:pPr>
    </w:p>
    <w:p w:rsidR="007E2C31" w:rsidRDefault="007E2C31">
      <w:pPr>
        <w:jc w:val="right"/>
        <w:rPr>
          <w:rFonts w:ascii="Times New Roman" w:eastAsia="Times New Roman" w:hAnsi="Times New Roman" w:cs="Times New Roman"/>
          <w:b/>
          <w:sz w:val="24"/>
          <w:szCs w:val="24"/>
        </w:rPr>
      </w:pPr>
    </w:p>
    <w:p w:rsidR="007E2C31" w:rsidRDefault="007E2C31">
      <w:pPr>
        <w:jc w:val="right"/>
        <w:rPr>
          <w:rFonts w:ascii="Times New Roman" w:eastAsia="Times New Roman" w:hAnsi="Times New Roman" w:cs="Times New Roman"/>
          <w:b/>
          <w:sz w:val="24"/>
          <w:szCs w:val="24"/>
        </w:rPr>
      </w:pPr>
    </w:p>
    <w:p w:rsidR="007E2C31" w:rsidRDefault="007E2C31">
      <w:pPr>
        <w:jc w:val="right"/>
        <w:rPr>
          <w:rFonts w:ascii="Times New Roman" w:eastAsia="Times New Roman" w:hAnsi="Times New Roman" w:cs="Times New Roman"/>
          <w:b/>
          <w:sz w:val="24"/>
          <w:szCs w:val="24"/>
        </w:rPr>
      </w:pPr>
    </w:p>
    <w:p w:rsidR="007E2C31" w:rsidRDefault="007E2C31">
      <w:pPr>
        <w:jc w:val="right"/>
        <w:rPr>
          <w:rFonts w:ascii="Times New Roman" w:eastAsia="Times New Roman" w:hAnsi="Times New Roman" w:cs="Times New Roman"/>
          <w:b/>
          <w:sz w:val="24"/>
          <w:szCs w:val="24"/>
        </w:rPr>
      </w:pPr>
    </w:p>
    <w:p w:rsidR="00552B5E" w:rsidRDefault="00552B5E">
      <w:pPr>
        <w:jc w:val="right"/>
        <w:rPr>
          <w:rFonts w:ascii="Times New Roman" w:eastAsia="Times New Roman" w:hAnsi="Times New Roman" w:cs="Times New Roman"/>
          <w:b/>
          <w:sz w:val="24"/>
          <w:szCs w:val="24"/>
        </w:rPr>
      </w:pPr>
    </w:p>
    <w:p w:rsidR="00552B5E" w:rsidRDefault="00552B5E" w:rsidP="006860C1">
      <w:pPr>
        <w:ind w:left="-709"/>
        <w:jc w:val="right"/>
        <w:rPr>
          <w:rFonts w:ascii="Times New Roman" w:eastAsia="Times New Roman" w:hAnsi="Times New Roman" w:cs="Times New Roman"/>
          <w:b/>
          <w:sz w:val="24"/>
          <w:szCs w:val="24"/>
        </w:rPr>
      </w:pPr>
    </w:p>
    <w:p w:rsidR="00737BA0" w:rsidRDefault="001566C7">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 </w:t>
      </w:r>
      <w:r w:rsidR="00AB60CD">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до тендерної документації</w:t>
      </w:r>
    </w:p>
    <w:p w:rsidR="00AE44CF" w:rsidRPr="00AE44CF" w:rsidRDefault="00AE44CF" w:rsidP="00AE44CF">
      <w:pPr>
        <w:pStyle w:val="3"/>
        <w:jc w:val="center"/>
        <w:rPr>
          <w:rFonts w:ascii="Times New Roman" w:hAnsi="Times New Roman" w:cs="Times New Roman"/>
          <w:sz w:val="24"/>
          <w:szCs w:val="24"/>
          <w:lang w:val="ru-RU"/>
        </w:rPr>
      </w:pPr>
      <w:r w:rsidRPr="00AE44CF">
        <w:rPr>
          <w:rFonts w:ascii="Times New Roman" w:hAnsi="Times New Roman" w:cs="Times New Roman"/>
          <w:b w:val="0"/>
          <w:sz w:val="24"/>
          <w:szCs w:val="24"/>
          <w:lang w:val="ru-RU"/>
        </w:rPr>
        <w:t>Д</w:t>
      </w:r>
      <w:r w:rsidRPr="00AE44CF">
        <w:rPr>
          <w:rFonts w:ascii="Times New Roman" w:hAnsi="Times New Roman" w:cs="Times New Roman"/>
          <w:b w:val="0"/>
          <w:sz w:val="24"/>
          <w:szCs w:val="24"/>
        </w:rPr>
        <w:t xml:space="preserve">ОГОВІР </w:t>
      </w:r>
      <w:proofErr w:type="gramStart"/>
      <w:r w:rsidRPr="00AE44CF">
        <w:rPr>
          <w:rFonts w:ascii="Times New Roman" w:hAnsi="Times New Roman" w:cs="Times New Roman"/>
          <w:b w:val="0"/>
          <w:sz w:val="24"/>
          <w:szCs w:val="24"/>
        </w:rPr>
        <w:t>ПОСТАВКИ  №</w:t>
      </w:r>
      <w:proofErr w:type="gramEnd"/>
    </w:p>
    <w:p w:rsidR="00AE44CF" w:rsidRPr="00AE44CF" w:rsidRDefault="00AE44CF" w:rsidP="00AE44CF">
      <w:pPr>
        <w:rPr>
          <w:rFonts w:ascii="Times New Roman" w:hAnsi="Times New Roman" w:cs="Times New Roman"/>
          <w:sz w:val="24"/>
          <w:szCs w:val="24"/>
        </w:rPr>
      </w:pPr>
    </w:p>
    <w:p w:rsidR="00AE44CF" w:rsidRPr="00AE44CF" w:rsidRDefault="00AE44CF" w:rsidP="00AE44CF">
      <w:pPr>
        <w:rPr>
          <w:rFonts w:ascii="Times New Roman" w:hAnsi="Times New Roman" w:cs="Times New Roman"/>
          <w:sz w:val="24"/>
          <w:szCs w:val="24"/>
        </w:rPr>
      </w:pPr>
      <w:r w:rsidRPr="00AE44CF">
        <w:rPr>
          <w:rFonts w:ascii="Times New Roman" w:hAnsi="Times New Roman" w:cs="Times New Roman"/>
          <w:sz w:val="24"/>
          <w:szCs w:val="24"/>
        </w:rPr>
        <w:t xml:space="preserve">с. Медичне                                                      </w:t>
      </w:r>
      <w:r>
        <w:rPr>
          <w:rFonts w:ascii="Times New Roman" w:hAnsi="Times New Roman" w:cs="Times New Roman"/>
          <w:sz w:val="24"/>
          <w:szCs w:val="24"/>
        </w:rPr>
        <w:t xml:space="preserve">         </w:t>
      </w:r>
      <w:r w:rsidRPr="00AE44CF">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AE44CF">
        <w:rPr>
          <w:rFonts w:ascii="Times New Roman" w:hAnsi="Times New Roman" w:cs="Times New Roman"/>
          <w:sz w:val="24"/>
          <w:szCs w:val="24"/>
        </w:rPr>
        <w:t xml:space="preserve">  “______” ___________  202</w:t>
      </w:r>
      <w:r>
        <w:rPr>
          <w:rFonts w:ascii="Times New Roman" w:hAnsi="Times New Roman" w:cs="Times New Roman"/>
          <w:sz w:val="24"/>
          <w:szCs w:val="24"/>
        </w:rPr>
        <w:t>4</w:t>
      </w:r>
      <w:r w:rsidRPr="00AE44CF">
        <w:rPr>
          <w:rFonts w:ascii="Times New Roman" w:hAnsi="Times New Roman" w:cs="Times New Roman"/>
          <w:sz w:val="24"/>
          <w:szCs w:val="24"/>
        </w:rPr>
        <w:t xml:space="preserve"> р.</w:t>
      </w:r>
    </w:p>
    <w:p w:rsidR="00AE44CF" w:rsidRPr="00AE44CF" w:rsidRDefault="00AE44CF" w:rsidP="00AE44CF">
      <w:pPr>
        <w:jc w:val="both"/>
        <w:rPr>
          <w:rFonts w:ascii="Times New Roman" w:hAnsi="Times New Roman" w:cs="Times New Roman"/>
          <w:sz w:val="24"/>
          <w:szCs w:val="24"/>
        </w:rPr>
      </w:pPr>
      <w:r w:rsidRPr="00AE44CF">
        <w:rPr>
          <w:rFonts w:ascii="Times New Roman" w:hAnsi="Times New Roman" w:cs="Times New Roman"/>
          <w:sz w:val="24"/>
          <w:szCs w:val="24"/>
        </w:rPr>
        <w:t xml:space="preserve">   </w:t>
      </w:r>
    </w:p>
    <w:p w:rsidR="00AE44CF" w:rsidRPr="00AE44CF" w:rsidRDefault="00AE44CF" w:rsidP="00AE44CF">
      <w:pPr>
        <w:jc w:val="both"/>
        <w:rPr>
          <w:rFonts w:ascii="Times New Roman" w:hAnsi="Times New Roman" w:cs="Times New Roman"/>
          <w:sz w:val="24"/>
          <w:szCs w:val="24"/>
        </w:rPr>
      </w:pPr>
      <w:r w:rsidRPr="00AE44CF">
        <w:rPr>
          <w:rFonts w:ascii="Times New Roman" w:hAnsi="Times New Roman" w:cs="Times New Roman"/>
          <w:sz w:val="24"/>
          <w:szCs w:val="24"/>
        </w:rPr>
        <w:t xml:space="preserve"> </w:t>
      </w:r>
      <w:r w:rsidRPr="00AE44CF">
        <w:rPr>
          <w:rFonts w:ascii="Times New Roman" w:hAnsi="Times New Roman" w:cs="Times New Roman"/>
          <w:b/>
          <w:sz w:val="24"/>
          <w:szCs w:val="24"/>
        </w:rPr>
        <w:t>ПОСТАЧАЛЬНИК</w:t>
      </w:r>
      <w:r w:rsidRPr="00AE44CF">
        <w:rPr>
          <w:rFonts w:ascii="Times New Roman" w:hAnsi="Times New Roman" w:cs="Times New Roman"/>
          <w:sz w:val="24"/>
          <w:szCs w:val="24"/>
        </w:rPr>
        <w:t xml:space="preserve">: _____________________________________________________________, що діє на підставі ___________, з одного боку, та </w:t>
      </w:r>
      <w:r w:rsidRPr="00AE44CF">
        <w:rPr>
          <w:rFonts w:ascii="Times New Roman" w:hAnsi="Times New Roman" w:cs="Times New Roman"/>
          <w:b/>
          <w:sz w:val="24"/>
          <w:szCs w:val="24"/>
        </w:rPr>
        <w:t>ПОКУПЕЦЬ</w:t>
      </w:r>
      <w:r w:rsidRPr="00AE44CF">
        <w:rPr>
          <w:rFonts w:ascii="Times New Roman" w:hAnsi="Times New Roman" w:cs="Times New Roman"/>
          <w:sz w:val="24"/>
          <w:szCs w:val="24"/>
        </w:rPr>
        <w:t xml:space="preserve">: Комунальний заклад «Васильківський психоневрологічний  інтернат» Дніпропетровської обласної ради»  в особі </w:t>
      </w:r>
      <w:r>
        <w:rPr>
          <w:rFonts w:ascii="Times New Roman" w:hAnsi="Times New Roman" w:cs="Times New Roman"/>
          <w:sz w:val="24"/>
          <w:szCs w:val="24"/>
        </w:rPr>
        <w:t xml:space="preserve">в. о. </w:t>
      </w:r>
      <w:r w:rsidRPr="00AE44CF">
        <w:rPr>
          <w:rFonts w:ascii="Times New Roman" w:hAnsi="Times New Roman" w:cs="Times New Roman"/>
          <w:sz w:val="24"/>
          <w:szCs w:val="24"/>
        </w:rPr>
        <w:t xml:space="preserve">директора </w:t>
      </w:r>
      <w:r>
        <w:rPr>
          <w:rFonts w:ascii="Times New Roman" w:hAnsi="Times New Roman" w:cs="Times New Roman"/>
          <w:sz w:val="24"/>
          <w:szCs w:val="24"/>
        </w:rPr>
        <w:t>Баклан Любові Георгіївни</w:t>
      </w:r>
      <w:r w:rsidRPr="00AE44CF">
        <w:rPr>
          <w:rFonts w:ascii="Times New Roman" w:hAnsi="Times New Roman" w:cs="Times New Roman"/>
          <w:sz w:val="24"/>
          <w:szCs w:val="24"/>
        </w:rPr>
        <w:t>, що діє  на  підставі Статуту  з  другого  боку,  уклали  цей  Договір  про наступне:</w:t>
      </w:r>
    </w:p>
    <w:p w:rsidR="00AE44CF" w:rsidRPr="00AE44CF" w:rsidRDefault="00AE44CF" w:rsidP="00AE44CF">
      <w:pPr>
        <w:numPr>
          <w:ilvl w:val="0"/>
          <w:numId w:val="24"/>
        </w:numPr>
        <w:spacing w:after="0" w:line="240" w:lineRule="auto"/>
        <w:jc w:val="both"/>
        <w:rPr>
          <w:rFonts w:ascii="Times New Roman" w:hAnsi="Times New Roman" w:cs="Times New Roman"/>
          <w:b/>
          <w:sz w:val="24"/>
          <w:szCs w:val="24"/>
        </w:rPr>
      </w:pPr>
      <w:r w:rsidRPr="00AE44CF">
        <w:rPr>
          <w:rFonts w:ascii="Times New Roman" w:hAnsi="Times New Roman" w:cs="Times New Roman"/>
          <w:b/>
          <w:sz w:val="24"/>
          <w:szCs w:val="24"/>
        </w:rPr>
        <w:t>ПРЕДМЕТ  ДОГОВОРУ</w:t>
      </w:r>
    </w:p>
    <w:p w:rsidR="00AE44CF" w:rsidRPr="00AE44CF" w:rsidRDefault="00AE44CF" w:rsidP="00F975E8">
      <w:pPr>
        <w:jc w:val="both"/>
        <w:rPr>
          <w:rFonts w:ascii="Times New Roman" w:hAnsi="Times New Roman" w:cs="Times New Roman"/>
          <w:sz w:val="24"/>
          <w:szCs w:val="24"/>
        </w:rPr>
      </w:pPr>
      <w:r w:rsidRPr="00AE44CF">
        <w:rPr>
          <w:rFonts w:ascii="Times New Roman" w:hAnsi="Times New Roman" w:cs="Times New Roman"/>
          <w:sz w:val="24"/>
          <w:szCs w:val="24"/>
        </w:rPr>
        <w:t xml:space="preserve">1.1. ПРОДАВЕЦЬ зобов’язується поставити товар : </w:t>
      </w:r>
      <w:proofErr w:type="spellStart"/>
      <w:r w:rsidR="00F975E8">
        <w:rPr>
          <w:rFonts w:ascii="Times New Roman" w:hAnsi="Times New Roman" w:cs="Times New Roman"/>
          <w:sz w:val="24"/>
          <w:szCs w:val="24"/>
          <w:bdr w:val="none" w:sz="0" w:space="0" w:color="auto" w:frame="1"/>
        </w:rPr>
        <w:t>г</w:t>
      </w:r>
      <w:r w:rsidR="00F975E8" w:rsidRPr="00D95C03">
        <w:rPr>
          <w:rFonts w:ascii="Times New Roman" w:hAnsi="Times New Roman" w:cs="Times New Roman"/>
          <w:sz w:val="24"/>
          <w:szCs w:val="24"/>
          <w:bdr w:val="none" w:sz="0" w:space="0" w:color="auto" w:frame="1"/>
        </w:rPr>
        <w:t>іпохлорит</w:t>
      </w:r>
      <w:proofErr w:type="spellEnd"/>
      <w:r w:rsidR="00F975E8" w:rsidRPr="00D95C03">
        <w:rPr>
          <w:rFonts w:ascii="Times New Roman" w:hAnsi="Times New Roman" w:cs="Times New Roman"/>
          <w:sz w:val="24"/>
          <w:szCs w:val="24"/>
          <w:bdr w:val="none" w:sz="0" w:space="0" w:color="auto" w:frame="1"/>
        </w:rPr>
        <w:t xml:space="preserve"> натрію для знезараження води (ДК 021-2015 (CPV)24960000-1 - Хімічна продукція різна)</w:t>
      </w:r>
      <w:r w:rsidR="00F975E8">
        <w:rPr>
          <w:rFonts w:ascii="Times New Roman" w:hAnsi="Times New Roman" w:cs="Times New Roman"/>
          <w:sz w:val="24"/>
          <w:szCs w:val="24"/>
          <w:bdr w:val="none" w:sz="0" w:space="0" w:color="auto" w:frame="1"/>
        </w:rPr>
        <w:t xml:space="preserve"> </w:t>
      </w:r>
      <w:r w:rsidRPr="00AE44CF">
        <w:rPr>
          <w:rFonts w:ascii="Times New Roman" w:hAnsi="Times New Roman" w:cs="Times New Roman"/>
          <w:sz w:val="24"/>
          <w:szCs w:val="24"/>
        </w:rPr>
        <w:t xml:space="preserve">згідно специфікації, що  є невід’ємною частиною даного договору, а ПОКУПЕЦЬ зобов’язується прийняти та оплатити його на умовах даного ДОГОВОРУ.     </w:t>
      </w:r>
    </w:p>
    <w:p w:rsidR="00AE44CF" w:rsidRPr="00AE44CF" w:rsidRDefault="00AE44CF" w:rsidP="00AE44CF">
      <w:pPr>
        <w:pStyle w:val="ad"/>
        <w:numPr>
          <w:ilvl w:val="0"/>
          <w:numId w:val="24"/>
        </w:numPr>
        <w:jc w:val="both"/>
        <w:rPr>
          <w:b/>
          <w:sz w:val="24"/>
        </w:rPr>
      </w:pPr>
      <w:r w:rsidRPr="00AE44CF">
        <w:rPr>
          <w:b/>
          <w:sz w:val="24"/>
        </w:rPr>
        <w:t>ЯКІСТЬ</w:t>
      </w:r>
    </w:p>
    <w:p w:rsidR="00AE44CF" w:rsidRPr="00AE44CF" w:rsidRDefault="00AE44CF" w:rsidP="00F975E8">
      <w:pPr>
        <w:pStyle w:val="ad"/>
        <w:jc w:val="both"/>
        <w:rPr>
          <w:sz w:val="24"/>
        </w:rPr>
      </w:pPr>
      <w:r w:rsidRPr="00AE44CF">
        <w:rPr>
          <w:sz w:val="24"/>
        </w:rPr>
        <w:t>2.1. Якість  товару,  що  постачається  Постачальником,  повинна  відповідати встановленим законодавством стандартам.</w:t>
      </w:r>
    </w:p>
    <w:p w:rsidR="00AE44CF" w:rsidRPr="00AE44CF" w:rsidRDefault="00AE44CF" w:rsidP="00F975E8">
      <w:pPr>
        <w:pStyle w:val="ad"/>
        <w:jc w:val="both"/>
        <w:rPr>
          <w:sz w:val="24"/>
        </w:rPr>
      </w:pPr>
      <w:r w:rsidRPr="00AE44CF">
        <w:rPr>
          <w:sz w:val="24"/>
        </w:rPr>
        <w:t xml:space="preserve">2.2. </w:t>
      </w:r>
      <w:r w:rsidRPr="00AE44CF">
        <w:rPr>
          <w:sz w:val="24"/>
          <w:lang w:val="ru-RU"/>
        </w:rPr>
        <w:t>Тара</w:t>
      </w:r>
      <w:r w:rsidRPr="00AE44CF">
        <w:rPr>
          <w:sz w:val="24"/>
        </w:rPr>
        <w:t xml:space="preserve"> повинна забезпечувати збереження товару від пошкоджень при його транспортуванні.</w:t>
      </w:r>
    </w:p>
    <w:p w:rsidR="00AE44CF" w:rsidRPr="00AE44CF" w:rsidRDefault="00AE44CF" w:rsidP="00F975E8">
      <w:pPr>
        <w:pStyle w:val="ad"/>
        <w:tabs>
          <w:tab w:val="num" w:pos="3960"/>
        </w:tabs>
        <w:jc w:val="both"/>
        <w:rPr>
          <w:sz w:val="24"/>
        </w:rPr>
      </w:pPr>
      <w:r w:rsidRPr="00AE44CF">
        <w:rPr>
          <w:sz w:val="24"/>
        </w:rPr>
        <w:t xml:space="preserve">2.3. Термін усунення недоліків або заміни товару в межах гарантійного терміну становить 3 (три) дні з моменту виявлення  дефектів. </w:t>
      </w:r>
    </w:p>
    <w:p w:rsidR="00AE44CF" w:rsidRPr="00AE44CF" w:rsidRDefault="00AE44CF" w:rsidP="00AE44CF">
      <w:pPr>
        <w:pStyle w:val="ad"/>
        <w:tabs>
          <w:tab w:val="num" w:pos="3960"/>
        </w:tabs>
        <w:jc w:val="both"/>
        <w:rPr>
          <w:sz w:val="24"/>
        </w:rPr>
      </w:pPr>
    </w:p>
    <w:p w:rsidR="00AE44CF" w:rsidRPr="00AE44CF" w:rsidRDefault="00AE44CF" w:rsidP="00AE44CF">
      <w:pPr>
        <w:numPr>
          <w:ilvl w:val="0"/>
          <w:numId w:val="24"/>
        </w:numPr>
        <w:spacing w:after="0" w:line="240" w:lineRule="auto"/>
        <w:jc w:val="both"/>
        <w:rPr>
          <w:rFonts w:ascii="Times New Roman" w:hAnsi="Times New Roman" w:cs="Times New Roman"/>
          <w:b/>
          <w:sz w:val="24"/>
          <w:szCs w:val="24"/>
        </w:rPr>
      </w:pPr>
      <w:r w:rsidRPr="00AE44CF">
        <w:rPr>
          <w:rFonts w:ascii="Times New Roman" w:hAnsi="Times New Roman" w:cs="Times New Roman"/>
          <w:b/>
          <w:sz w:val="24"/>
          <w:szCs w:val="24"/>
        </w:rPr>
        <w:t>СТРОК  ТА  ПОРЯДОК  ПОСТАВКИ</w:t>
      </w:r>
    </w:p>
    <w:p w:rsidR="00AE44CF" w:rsidRPr="00AE44CF" w:rsidRDefault="00AE44CF" w:rsidP="00F975E8">
      <w:pPr>
        <w:spacing w:after="0"/>
        <w:jc w:val="both"/>
        <w:rPr>
          <w:rFonts w:ascii="Times New Roman" w:hAnsi="Times New Roman" w:cs="Times New Roman"/>
          <w:sz w:val="24"/>
          <w:szCs w:val="24"/>
        </w:rPr>
      </w:pPr>
      <w:r w:rsidRPr="00AE44CF">
        <w:rPr>
          <w:rFonts w:ascii="Times New Roman" w:hAnsi="Times New Roman" w:cs="Times New Roman"/>
          <w:sz w:val="24"/>
          <w:szCs w:val="24"/>
        </w:rPr>
        <w:t xml:space="preserve">3.1. Товар повинен бути поставлений щомісячно (партіями) на склад ПОКУПЦЯ за рахунок  Постачальника </w:t>
      </w:r>
    </w:p>
    <w:p w:rsidR="00AE44CF" w:rsidRPr="00AE44CF" w:rsidRDefault="00AE44CF" w:rsidP="00F975E8">
      <w:pPr>
        <w:spacing w:after="0"/>
        <w:jc w:val="both"/>
        <w:rPr>
          <w:rFonts w:ascii="Times New Roman" w:hAnsi="Times New Roman" w:cs="Times New Roman"/>
          <w:sz w:val="24"/>
          <w:szCs w:val="24"/>
        </w:rPr>
      </w:pPr>
      <w:r w:rsidRPr="00AE44CF">
        <w:rPr>
          <w:rFonts w:ascii="Times New Roman" w:hAnsi="Times New Roman" w:cs="Times New Roman"/>
          <w:sz w:val="24"/>
          <w:szCs w:val="24"/>
        </w:rPr>
        <w:t xml:space="preserve">3.2.  </w:t>
      </w:r>
      <w:r w:rsidRPr="00AE44CF">
        <w:rPr>
          <w:rFonts w:ascii="Times New Roman" w:hAnsi="Times New Roman" w:cs="Times New Roman"/>
          <w:b/>
          <w:sz w:val="24"/>
          <w:szCs w:val="24"/>
          <w:u w:val="single"/>
        </w:rPr>
        <w:t>Поставка здійснюється виключно представником Постачальника</w:t>
      </w:r>
      <w:r w:rsidRPr="00AE44CF">
        <w:rPr>
          <w:rFonts w:ascii="Times New Roman" w:hAnsi="Times New Roman" w:cs="Times New Roman"/>
          <w:sz w:val="24"/>
          <w:szCs w:val="24"/>
        </w:rPr>
        <w:t xml:space="preserve"> в робочі дні з 08:00 год. до 16:00 год.</w:t>
      </w:r>
    </w:p>
    <w:p w:rsidR="00AE44CF" w:rsidRPr="00AE44CF" w:rsidRDefault="00AE44CF" w:rsidP="00F975E8">
      <w:pPr>
        <w:tabs>
          <w:tab w:val="left" w:pos="426"/>
        </w:tabs>
        <w:spacing w:after="0"/>
        <w:jc w:val="both"/>
        <w:rPr>
          <w:rFonts w:ascii="Times New Roman" w:hAnsi="Times New Roman" w:cs="Times New Roman"/>
          <w:sz w:val="24"/>
          <w:szCs w:val="24"/>
        </w:rPr>
      </w:pPr>
      <w:r w:rsidRPr="00AE44CF">
        <w:rPr>
          <w:rFonts w:ascii="Times New Roman" w:hAnsi="Times New Roman" w:cs="Times New Roman"/>
          <w:sz w:val="24"/>
          <w:szCs w:val="24"/>
        </w:rPr>
        <w:t>3.3.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поставленого товару вимогам стандартів, санітарно-гігієнічним нормам та іншій документації, яка визначає якість товару.</w:t>
      </w:r>
    </w:p>
    <w:p w:rsidR="00AE44CF" w:rsidRPr="00AE44CF" w:rsidRDefault="00AE44CF" w:rsidP="00F975E8">
      <w:pPr>
        <w:tabs>
          <w:tab w:val="left" w:pos="284"/>
        </w:tabs>
        <w:spacing w:after="0"/>
        <w:jc w:val="both"/>
        <w:rPr>
          <w:rFonts w:ascii="Times New Roman" w:hAnsi="Times New Roman" w:cs="Times New Roman"/>
          <w:sz w:val="24"/>
          <w:szCs w:val="24"/>
        </w:rPr>
      </w:pPr>
      <w:r w:rsidRPr="00AE44CF">
        <w:rPr>
          <w:rFonts w:ascii="Times New Roman" w:hAnsi="Times New Roman" w:cs="Times New Roman"/>
          <w:sz w:val="24"/>
          <w:szCs w:val="24"/>
        </w:rPr>
        <w:t>3.4. Якщо поставлений товар буде неналежної якості, він буде повернений Постачальнику без оплати його вартості, а даний договір вважатиметься розірваним.</w:t>
      </w:r>
    </w:p>
    <w:p w:rsidR="00AE44CF" w:rsidRPr="00AE44CF" w:rsidRDefault="00AE44CF" w:rsidP="00AE44CF">
      <w:pPr>
        <w:numPr>
          <w:ilvl w:val="0"/>
          <w:numId w:val="24"/>
        </w:numPr>
        <w:spacing w:after="0" w:line="240" w:lineRule="auto"/>
        <w:jc w:val="both"/>
        <w:rPr>
          <w:rFonts w:ascii="Times New Roman" w:hAnsi="Times New Roman" w:cs="Times New Roman"/>
          <w:b/>
          <w:sz w:val="24"/>
          <w:szCs w:val="24"/>
        </w:rPr>
      </w:pPr>
      <w:r w:rsidRPr="00AE44CF">
        <w:rPr>
          <w:rFonts w:ascii="Times New Roman" w:hAnsi="Times New Roman" w:cs="Times New Roman"/>
          <w:b/>
          <w:sz w:val="24"/>
          <w:szCs w:val="24"/>
        </w:rPr>
        <w:t>ЦІНА</w:t>
      </w:r>
    </w:p>
    <w:p w:rsidR="00AE44CF" w:rsidRPr="00AE44CF" w:rsidRDefault="00AE44CF" w:rsidP="00F975E8">
      <w:pPr>
        <w:spacing w:after="0"/>
        <w:jc w:val="both"/>
        <w:rPr>
          <w:rFonts w:ascii="Times New Roman" w:hAnsi="Times New Roman" w:cs="Times New Roman"/>
          <w:sz w:val="24"/>
          <w:szCs w:val="24"/>
        </w:rPr>
      </w:pPr>
      <w:r w:rsidRPr="00AE44CF">
        <w:rPr>
          <w:rFonts w:ascii="Times New Roman" w:hAnsi="Times New Roman" w:cs="Times New Roman"/>
          <w:sz w:val="24"/>
          <w:szCs w:val="24"/>
        </w:rPr>
        <w:t>4.1. Ціна за одиницю товару : згідно специфікації та накладної.</w:t>
      </w:r>
    </w:p>
    <w:p w:rsidR="00AE44CF" w:rsidRPr="00AE44CF" w:rsidRDefault="00AE44CF" w:rsidP="00F975E8">
      <w:pPr>
        <w:numPr>
          <w:ilvl w:val="1"/>
          <w:numId w:val="26"/>
        </w:numPr>
        <w:spacing w:after="0" w:line="240" w:lineRule="auto"/>
        <w:ind w:left="426" w:hanging="426"/>
        <w:jc w:val="both"/>
        <w:rPr>
          <w:rFonts w:ascii="Times New Roman" w:hAnsi="Times New Roman" w:cs="Times New Roman"/>
          <w:sz w:val="24"/>
          <w:szCs w:val="24"/>
        </w:rPr>
      </w:pPr>
      <w:r w:rsidRPr="00AE44CF">
        <w:rPr>
          <w:rFonts w:ascii="Times New Roman" w:hAnsi="Times New Roman" w:cs="Times New Roman"/>
          <w:sz w:val="24"/>
          <w:szCs w:val="24"/>
        </w:rPr>
        <w:t xml:space="preserve"> Загальна сума за даним  ДОГОВОРОМ складає:  </w:t>
      </w:r>
      <w:r w:rsidRPr="00AE44CF">
        <w:rPr>
          <w:rFonts w:ascii="Times New Roman" w:hAnsi="Times New Roman" w:cs="Times New Roman"/>
          <w:b/>
          <w:sz w:val="24"/>
          <w:szCs w:val="24"/>
        </w:rPr>
        <w:t xml:space="preserve">__________ </w:t>
      </w:r>
      <w:r w:rsidRPr="00AE44CF">
        <w:rPr>
          <w:rFonts w:ascii="Times New Roman" w:hAnsi="Times New Roman" w:cs="Times New Roman"/>
          <w:sz w:val="24"/>
          <w:szCs w:val="24"/>
        </w:rPr>
        <w:t>грн. ( прописом</w:t>
      </w:r>
      <w:r w:rsidRPr="00AE44CF">
        <w:rPr>
          <w:rFonts w:ascii="Times New Roman" w:hAnsi="Times New Roman" w:cs="Times New Roman"/>
          <w:sz w:val="24"/>
          <w:szCs w:val="24"/>
        </w:rPr>
        <w:softHyphen/>
      </w:r>
      <w:r w:rsidRPr="00AE44CF">
        <w:rPr>
          <w:rFonts w:ascii="Times New Roman" w:hAnsi="Times New Roman" w:cs="Times New Roman"/>
          <w:sz w:val="24"/>
          <w:szCs w:val="24"/>
        </w:rPr>
        <w:softHyphen/>
      </w:r>
      <w:r w:rsidRPr="00AE44CF">
        <w:rPr>
          <w:rFonts w:ascii="Times New Roman" w:hAnsi="Times New Roman" w:cs="Times New Roman"/>
          <w:sz w:val="24"/>
          <w:szCs w:val="24"/>
        </w:rPr>
        <w:softHyphen/>
      </w:r>
      <w:r w:rsidRPr="00AE44CF">
        <w:rPr>
          <w:rFonts w:ascii="Times New Roman" w:hAnsi="Times New Roman" w:cs="Times New Roman"/>
          <w:sz w:val="24"/>
          <w:szCs w:val="24"/>
        </w:rPr>
        <w:softHyphen/>
        <w:t>___________)  з ПДВ</w:t>
      </w:r>
      <w:r w:rsidRPr="00AE44CF">
        <w:rPr>
          <w:rFonts w:ascii="Times New Roman" w:hAnsi="Times New Roman" w:cs="Times New Roman"/>
          <w:sz w:val="24"/>
          <w:szCs w:val="24"/>
        </w:rPr>
        <w:softHyphen/>
      </w:r>
      <w:r w:rsidRPr="00AE44CF">
        <w:rPr>
          <w:rFonts w:ascii="Times New Roman" w:hAnsi="Times New Roman" w:cs="Times New Roman"/>
          <w:sz w:val="24"/>
          <w:szCs w:val="24"/>
        </w:rPr>
        <w:softHyphen/>
      </w:r>
      <w:r w:rsidRPr="00AE44CF">
        <w:rPr>
          <w:rFonts w:ascii="Times New Roman" w:hAnsi="Times New Roman" w:cs="Times New Roman"/>
          <w:sz w:val="24"/>
          <w:szCs w:val="24"/>
        </w:rPr>
        <w:softHyphen/>
      </w:r>
      <w:r w:rsidRPr="00AE44CF">
        <w:rPr>
          <w:rFonts w:ascii="Times New Roman" w:hAnsi="Times New Roman" w:cs="Times New Roman"/>
          <w:sz w:val="24"/>
          <w:szCs w:val="24"/>
        </w:rPr>
        <w:softHyphen/>
        <w:t>_______   ( прописом _______________)</w:t>
      </w:r>
    </w:p>
    <w:p w:rsidR="00AE44CF" w:rsidRPr="00AE44CF" w:rsidRDefault="00AE44CF" w:rsidP="00F975E8">
      <w:pPr>
        <w:spacing w:after="0"/>
        <w:jc w:val="both"/>
        <w:rPr>
          <w:rFonts w:ascii="Times New Roman" w:hAnsi="Times New Roman" w:cs="Times New Roman"/>
          <w:sz w:val="24"/>
          <w:szCs w:val="24"/>
        </w:rPr>
      </w:pPr>
    </w:p>
    <w:p w:rsidR="00AE44CF" w:rsidRPr="00AE44CF" w:rsidRDefault="00AE44CF" w:rsidP="00AE44CF">
      <w:pPr>
        <w:numPr>
          <w:ilvl w:val="0"/>
          <w:numId w:val="26"/>
        </w:numPr>
        <w:spacing w:after="0" w:line="240" w:lineRule="auto"/>
        <w:jc w:val="center"/>
        <w:rPr>
          <w:rFonts w:ascii="Times New Roman" w:hAnsi="Times New Roman" w:cs="Times New Roman"/>
          <w:b/>
          <w:sz w:val="24"/>
          <w:szCs w:val="24"/>
        </w:rPr>
      </w:pPr>
      <w:r w:rsidRPr="00AE44CF">
        <w:rPr>
          <w:rFonts w:ascii="Times New Roman" w:hAnsi="Times New Roman" w:cs="Times New Roman"/>
          <w:b/>
          <w:sz w:val="24"/>
          <w:szCs w:val="24"/>
        </w:rPr>
        <w:t>ПОРЯДОК  РОЗРАХУНКІВ</w:t>
      </w:r>
    </w:p>
    <w:p w:rsidR="00F975E8" w:rsidRDefault="00AE44CF" w:rsidP="00F975E8">
      <w:pPr>
        <w:spacing w:after="0"/>
        <w:jc w:val="both"/>
        <w:rPr>
          <w:rFonts w:ascii="Times New Roman" w:hAnsi="Times New Roman" w:cs="Times New Roman"/>
          <w:sz w:val="24"/>
          <w:szCs w:val="24"/>
        </w:rPr>
      </w:pPr>
      <w:r w:rsidRPr="00AE44CF">
        <w:rPr>
          <w:rFonts w:ascii="Times New Roman" w:hAnsi="Times New Roman" w:cs="Times New Roman"/>
          <w:sz w:val="24"/>
          <w:szCs w:val="24"/>
        </w:rPr>
        <w:t>5.1.  Форма розрахунку: безготівковий розрахунок.</w:t>
      </w:r>
    </w:p>
    <w:p w:rsidR="00AE44CF" w:rsidRPr="00AE44CF" w:rsidRDefault="00AE44CF" w:rsidP="00F975E8">
      <w:pPr>
        <w:spacing w:after="0"/>
        <w:jc w:val="both"/>
        <w:rPr>
          <w:rFonts w:ascii="Times New Roman" w:hAnsi="Times New Roman" w:cs="Times New Roman"/>
          <w:sz w:val="24"/>
          <w:szCs w:val="24"/>
        </w:rPr>
      </w:pPr>
      <w:r w:rsidRPr="00AE44CF">
        <w:rPr>
          <w:rFonts w:ascii="Times New Roman" w:hAnsi="Times New Roman" w:cs="Times New Roman"/>
          <w:sz w:val="24"/>
          <w:szCs w:val="24"/>
        </w:rPr>
        <w:t xml:space="preserve">5.2. Розрахунки за товар здійснюються, у разі наявності та в межах відповідних бюджетних асигнувань. </w:t>
      </w:r>
    </w:p>
    <w:p w:rsidR="00AE44CF" w:rsidRPr="00AE44CF" w:rsidRDefault="00AE44CF" w:rsidP="00F975E8">
      <w:pPr>
        <w:spacing w:after="0"/>
        <w:jc w:val="both"/>
        <w:rPr>
          <w:rFonts w:ascii="Times New Roman" w:hAnsi="Times New Roman" w:cs="Times New Roman"/>
          <w:sz w:val="24"/>
          <w:szCs w:val="24"/>
        </w:rPr>
      </w:pPr>
      <w:r w:rsidRPr="00AE44CF">
        <w:rPr>
          <w:rFonts w:ascii="Times New Roman" w:hAnsi="Times New Roman" w:cs="Times New Roman"/>
          <w:sz w:val="24"/>
          <w:szCs w:val="24"/>
        </w:rPr>
        <w:t xml:space="preserve">5.3. Розрахунки за поставлений товар здійснюються протягом 15 (п’ятнадцяти) календарних днів з дня поставки товару на склад Покупця. У разі затримки бюджетного </w:t>
      </w:r>
      <w:r w:rsidRPr="00AE44CF">
        <w:rPr>
          <w:rFonts w:ascii="Times New Roman" w:hAnsi="Times New Roman" w:cs="Times New Roman"/>
          <w:sz w:val="24"/>
          <w:szCs w:val="24"/>
        </w:rPr>
        <w:lastRenderedPageBreak/>
        <w:t>фінансування розрахунки за отриманий товар здійснюються протягом двох банківський днів з дати отримання Покупцем бюджетного фінансування закупівлі на свій рахунок. Протягом всього періоду затримки бюджетного фінансування до Покупця не можуть бути застосовані штрафні санкції за порушення строків оплати поставленого Постачальником товару.</w:t>
      </w:r>
    </w:p>
    <w:p w:rsidR="00AE44CF" w:rsidRDefault="00AE44CF" w:rsidP="00F975E8">
      <w:pPr>
        <w:spacing w:after="0"/>
        <w:rPr>
          <w:rFonts w:ascii="Times New Roman" w:hAnsi="Times New Roman" w:cs="Times New Roman"/>
          <w:sz w:val="24"/>
          <w:szCs w:val="24"/>
        </w:rPr>
      </w:pPr>
      <w:r w:rsidRPr="00AE44CF">
        <w:rPr>
          <w:rFonts w:ascii="Times New Roman" w:hAnsi="Times New Roman" w:cs="Times New Roman"/>
          <w:sz w:val="24"/>
          <w:szCs w:val="24"/>
        </w:rPr>
        <w:t>5.4. Оплата здійснюється помісячно на підставі рахунку та видаткової накладної,  після отримання кожної партії товару.</w:t>
      </w:r>
    </w:p>
    <w:p w:rsidR="00F975E8" w:rsidRPr="00AE44CF" w:rsidRDefault="00F975E8" w:rsidP="00F975E8">
      <w:pPr>
        <w:spacing w:after="0"/>
        <w:rPr>
          <w:rFonts w:ascii="Times New Roman" w:hAnsi="Times New Roman" w:cs="Times New Roman"/>
          <w:sz w:val="24"/>
          <w:szCs w:val="24"/>
        </w:rPr>
      </w:pPr>
    </w:p>
    <w:p w:rsidR="00AE44CF" w:rsidRPr="00AE44CF" w:rsidRDefault="00AE44CF" w:rsidP="00AE44CF">
      <w:pPr>
        <w:numPr>
          <w:ilvl w:val="0"/>
          <w:numId w:val="25"/>
        </w:numPr>
        <w:spacing w:after="0" w:line="240" w:lineRule="auto"/>
        <w:ind w:firstLine="3206"/>
        <w:jc w:val="both"/>
        <w:rPr>
          <w:rFonts w:ascii="Times New Roman" w:hAnsi="Times New Roman" w:cs="Times New Roman"/>
          <w:b/>
          <w:sz w:val="24"/>
          <w:szCs w:val="24"/>
        </w:rPr>
      </w:pPr>
      <w:r w:rsidRPr="00AE44CF">
        <w:rPr>
          <w:rFonts w:ascii="Times New Roman" w:hAnsi="Times New Roman" w:cs="Times New Roman"/>
          <w:b/>
          <w:sz w:val="24"/>
          <w:szCs w:val="24"/>
        </w:rPr>
        <w:t>ПРАВА ТА ОБОВ</w:t>
      </w:r>
      <w:r w:rsidRPr="00AE44CF">
        <w:rPr>
          <w:rFonts w:ascii="Times New Roman" w:hAnsi="Times New Roman" w:cs="Times New Roman"/>
          <w:b/>
          <w:sz w:val="24"/>
          <w:szCs w:val="24"/>
          <w:lang w:val="en-US"/>
        </w:rPr>
        <w:t>’</w:t>
      </w:r>
      <w:r w:rsidRPr="00AE44CF">
        <w:rPr>
          <w:rFonts w:ascii="Times New Roman" w:hAnsi="Times New Roman" w:cs="Times New Roman"/>
          <w:b/>
          <w:sz w:val="24"/>
          <w:szCs w:val="24"/>
        </w:rPr>
        <w:t>ЯЗКИ СТОРІН</w:t>
      </w:r>
    </w:p>
    <w:p w:rsidR="00AE44CF" w:rsidRPr="00AE44CF" w:rsidRDefault="00AE44CF" w:rsidP="00AE44CF">
      <w:pPr>
        <w:numPr>
          <w:ilvl w:val="1"/>
          <w:numId w:val="25"/>
        </w:numPr>
        <w:spacing w:after="0" w:line="240" w:lineRule="auto"/>
        <w:jc w:val="both"/>
        <w:rPr>
          <w:rFonts w:ascii="Times New Roman" w:hAnsi="Times New Roman" w:cs="Times New Roman"/>
          <w:b/>
          <w:sz w:val="24"/>
          <w:szCs w:val="24"/>
        </w:rPr>
      </w:pPr>
      <w:r w:rsidRPr="00AE44CF">
        <w:rPr>
          <w:rFonts w:ascii="Times New Roman" w:hAnsi="Times New Roman" w:cs="Times New Roman"/>
          <w:b/>
          <w:sz w:val="24"/>
          <w:szCs w:val="24"/>
        </w:rPr>
        <w:t>Покупець зобов’язаний:</w:t>
      </w:r>
    </w:p>
    <w:p w:rsidR="00AE44CF" w:rsidRPr="00AE44CF" w:rsidRDefault="00AE44CF" w:rsidP="00AE44CF">
      <w:pPr>
        <w:numPr>
          <w:ilvl w:val="0"/>
          <w:numId w:val="27"/>
        </w:numPr>
        <w:spacing w:after="0" w:line="240" w:lineRule="auto"/>
        <w:jc w:val="both"/>
        <w:rPr>
          <w:rFonts w:ascii="Times New Roman" w:hAnsi="Times New Roman" w:cs="Times New Roman"/>
          <w:b/>
          <w:sz w:val="24"/>
          <w:szCs w:val="24"/>
        </w:rPr>
      </w:pPr>
      <w:r w:rsidRPr="00AE44CF">
        <w:rPr>
          <w:rFonts w:ascii="Times New Roman" w:hAnsi="Times New Roman" w:cs="Times New Roman"/>
          <w:sz w:val="24"/>
          <w:szCs w:val="24"/>
        </w:rPr>
        <w:t>Своєчасно та в повному обсязі сплачувати за поставлений товар;</w:t>
      </w:r>
    </w:p>
    <w:p w:rsidR="00AE44CF" w:rsidRPr="00AE44CF" w:rsidRDefault="00AE44CF" w:rsidP="00AE44CF">
      <w:pPr>
        <w:numPr>
          <w:ilvl w:val="0"/>
          <w:numId w:val="27"/>
        </w:numPr>
        <w:spacing w:after="0" w:line="240" w:lineRule="auto"/>
        <w:jc w:val="both"/>
        <w:rPr>
          <w:rFonts w:ascii="Times New Roman" w:hAnsi="Times New Roman" w:cs="Times New Roman"/>
          <w:b/>
          <w:sz w:val="24"/>
          <w:szCs w:val="24"/>
        </w:rPr>
      </w:pPr>
      <w:r w:rsidRPr="00AE44CF">
        <w:rPr>
          <w:rFonts w:ascii="Times New Roman" w:hAnsi="Times New Roman" w:cs="Times New Roman"/>
          <w:sz w:val="24"/>
          <w:szCs w:val="24"/>
        </w:rPr>
        <w:t>Приймати поставлений товар згідно з видатковою накладною.</w:t>
      </w:r>
    </w:p>
    <w:p w:rsidR="00AE44CF" w:rsidRPr="00AE44CF" w:rsidRDefault="00AE44CF" w:rsidP="00AE44CF">
      <w:pPr>
        <w:numPr>
          <w:ilvl w:val="1"/>
          <w:numId w:val="25"/>
        </w:numPr>
        <w:spacing w:after="0" w:line="240" w:lineRule="auto"/>
        <w:jc w:val="both"/>
        <w:rPr>
          <w:rFonts w:ascii="Times New Roman" w:hAnsi="Times New Roman" w:cs="Times New Roman"/>
          <w:b/>
          <w:sz w:val="24"/>
          <w:szCs w:val="24"/>
        </w:rPr>
      </w:pPr>
      <w:r w:rsidRPr="00AE44CF">
        <w:rPr>
          <w:rFonts w:ascii="Times New Roman" w:hAnsi="Times New Roman" w:cs="Times New Roman"/>
          <w:b/>
          <w:sz w:val="24"/>
          <w:szCs w:val="24"/>
        </w:rPr>
        <w:t xml:space="preserve">Покупець має право: </w:t>
      </w:r>
    </w:p>
    <w:p w:rsidR="00AE44CF" w:rsidRPr="00AE44CF" w:rsidRDefault="00AE44CF" w:rsidP="00AE44CF">
      <w:pPr>
        <w:numPr>
          <w:ilvl w:val="0"/>
          <w:numId w:val="27"/>
        </w:numPr>
        <w:spacing w:after="0" w:line="240" w:lineRule="auto"/>
        <w:jc w:val="both"/>
        <w:rPr>
          <w:rFonts w:ascii="Times New Roman" w:hAnsi="Times New Roman" w:cs="Times New Roman"/>
          <w:b/>
          <w:sz w:val="24"/>
          <w:szCs w:val="24"/>
        </w:rPr>
      </w:pPr>
      <w:r w:rsidRPr="00AE44CF">
        <w:rPr>
          <w:rFonts w:ascii="Times New Roman" w:hAnsi="Times New Roman" w:cs="Times New Roman"/>
          <w:sz w:val="24"/>
          <w:szCs w:val="24"/>
        </w:rPr>
        <w:t>Достроково розірвати даний договір у разі невиконання зобов’язань Постачальником;</w:t>
      </w:r>
    </w:p>
    <w:p w:rsidR="00AE44CF" w:rsidRPr="00AE44CF" w:rsidRDefault="00AE44CF" w:rsidP="00AE44CF">
      <w:pPr>
        <w:numPr>
          <w:ilvl w:val="0"/>
          <w:numId w:val="27"/>
        </w:numPr>
        <w:spacing w:after="0" w:line="240" w:lineRule="auto"/>
        <w:jc w:val="both"/>
        <w:rPr>
          <w:rFonts w:ascii="Times New Roman" w:hAnsi="Times New Roman" w:cs="Times New Roman"/>
          <w:b/>
          <w:sz w:val="24"/>
          <w:szCs w:val="24"/>
        </w:rPr>
      </w:pPr>
      <w:r w:rsidRPr="00AE44CF">
        <w:rPr>
          <w:rFonts w:ascii="Times New Roman" w:hAnsi="Times New Roman" w:cs="Times New Roman"/>
          <w:sz w:val="24"/>
          <w:szCs w:val="24"/>
        </w:rPr>
        <w:t>Контролювати поставку товару у визначені даним договором строки;</w:t>
      </w:r>
    </w:p>
    <w:p w:rsidR="00AE44CF" w:rsidRPr="00AE44CF" w:rsidRDefault="00AE44CF" w:rsidP="00AE44CF">
      <w:pPr>
        <w:numPr>
          <w:ilvl w:val="0"/>
          <w:numId w:val="27"/>
        </w:numPr>
        <w:spacing w:after="0" w:line="240" w:lineRule="auto"/>
        <w:jc w:val="both"/>
        <w:rPr>
          <w:rFonts w:ascii="Times New Roman" w:hAnsi="Times New Roman" w:cs="Times New Roman"/>
          <w:b/>
          <w:sz w:val="24"/>
          <w:szCs w:val="24"/>
        </w:rPr>
      </w:pPr>
      <w:r w:rsidRPr="00AE44CF">
        <w:rPr>
          <w:rFonts w:ascii="Times New Roman" w:hAnsi="Times New Roman" w:cs="Times New Roman"/>
          <w:sz w:val="24"/>
          <w:szCs w:val="24"/>
        </w:rPr>
        <w:t>Повернути видаткову накладну Постачальнику без оплати в разі неналежного оформлення документів (відсутність печатки, підписів, тощо).</w:t>
      </w:r>
    </w:p>
    <w:p w:rsidR="00AE44CF" w:rsidRPr="00AE44CF" w:rsidRDefault="00AE44CF" w:rsidP="00AE44CF">
      <w:pPr>
        <w:numPr>
          <w:ilvl w:val="1"/>
          <w:numId w:val="25"/>
        </w:numPr>
        <w:spacing w:after="0" w:line="240" w:lineRule="auto"/>
        <w:jc w:val="both"/>
        <w:rPr>
          <w:rFonts w:ascii="Times New Roman" w:hAnsi="Times New Roman" w:cs="Times New Roman"/>
          <w:b/>
          <w:sz w:val="24"/>
          <w:szCs w:val="24"/>
        </w:rPr>
      </w:pPr>
      <w:r w:rsidRPr="00AE44CF">
        <w:rPr>
          <w:rFonts w:ascii="Times New Roman" w:hAnsi="Times New Roman" w:cs="Times New Roman"/>
          <w:b/>
          <w:sz w:val="24"/>
          <w:szCs w:val="24"/>
        </w:rPr>
        <w:t>Постачальник зобов’язаний:</w:t>
      </w:r>
    </w:p>
    <w:p w:rsidR="00AE44CF" w:rsidRPr="00AE44CF" w:rsidRDefault="00AE44CF" w:rsidP="00AE44CF">
      <w:pPr>
        <w:numPr>
          <w:ilvl w:val="0"/>
          <w:numId w:val="27"/>
        </w:numPr>
        <w:spacing w:after="0" w:line="240" w:lineRule="auto"/>
        <w:jc w:val="both"/>
        <w:rPr>
          <w:rFonts w:ascii="Times New Roman" w:hAnsi="Times New Roman" w:cs="Times New Roman"/>
          <w:sz w:val="24"/>
          <w:szCs w:val="24"/>
        </w:rPr>
      </w:pPr>
      <w:r w:rsidRPr="00AE44CF">
        <w:rPr>
          <w:rFonts w:ascii="Times New Roman" w:hAnsi="Times New Roman" w:cs="Times New Roman"/>
          <w:sz w:val="24"/>
          <w:szCs w:val="24"/>
        </w:rPr>
        <w:t>Поставити товар, що є предметом даного договору, у строки, встановлені цим договором;</w:t>
      </w:r>
    </w:p>
    <w:p w:rsidR="00AE44CF" w:rsidRPr="00AE44CF" w:rsidRDefault="00AE44CF" w:rsidP="00AE44CF">
      <w:pPr>
        <w:numPr>
          <w:ilvl w:val="0"/>
          <w:numId w:val="27"/>
        </w:numPr>
        <w:spacing w:after="0" w:line="240" w:lineRule="auto"/>
        <w:jc w:val="both"/>
        <w:rPr>
          <w:rFonts w:ascii="Times New Roman" w:hAnsi="Times New Roman" w:cs="Times New Roman"/>
          <w:sz w:val="24"/>
          <w:szCs w:val="24"/>
        </w:rPr>
      </w:pPr>
      <w:r w:rsidRPr="00AE44CF">
        <w:rPr>
          <w:rFonts w:ascii="Times New Roman" w:hAnsi="Times New Roman" w:cs="Times New Roman"/>
          <w:sz w:val="24"/>
          <w:szCs w:val="24"/>
        </w:rPr>
        <w:t>Поставити товар, якість якого відповідає умовам, встановленим розділом 2 даного договору.</w:t>
      </w:r>
    </w:p>
    <w:p w:rsidR="00AE44CF" w:rsidRPr="00AE44CF" w:rsidRDefault="00AE44CF" w:rsidP="00AE44CF">
      <w:pPr>
        <w:numPr>
          <w:ilvl w:val="1"/>
          <w:numId w:val="25"/>
        </w:numPr>
        <w:spacing w:after="0" w:line="240" w:lineRule="auto"/>
        <w:jc w:val="both"/>
        <w:rPr>
          <w:rFonts w:ascii="Times New Roman" w:hAnsi="Times New Roman" w:cs="Times New Roman"/>
          <w:b/>
          <w:sz w:val="24"/>
          <w:szCs w:val="24"/>
        </w:rPr>
      </w:pPr>
      <w:r w:rsidRPr="00AE44CF">
        <w:rPr>
          <w:rFonts w:ascii="Times New Roman" w:hAnsi="Times New Roman" w:cs="Times New Roman"/>
          <w:b/>
          <w:sz w:val="24"/>
          <w:szCs w:val="24"/>
        </w:rPr>
        <w:t>Постачальник має право:</w:t>
      </w:r>
    </w:p>
    <w:p w:rsidR="00AE44CF" w:rsidRPr="00AE44CF" w:rsidRDefault="00AE44CF" w:rsidP="00AE44CF">
      <w:pPr>
        <w:numPr>
          <w:ilvl w:val="0"/>
          <w:numId w:val="27"/>
        </w:numPr>
        <w:spacing w:after="0" w:line="240" w:lineRule="auto"/>
        <w:jc w:val="both"/>
        <w:rPr>
          <w:rFonts w:ascii="Times New Roman" w:hAnsi="Times New Roman" w:cs="Times New Roman"/>
          <w:b/>
          <w:sz w:val="24"/>
          <w:szCs w:val="24"/>
        </w:rPr>
      </w:pPr>
      <w:r w:rsidRPr="00AE44CF">
        <w:rPr>
          <w:rFonts w:ascii="Times New Roman" w:hAnsi="Times New Roman" w:cs="Times New Roman"/>
          <w:sz w:val="24"/>
          <w:szCs w:val="24"/>
        </w:rPr>
        <w:t>Своєчасно та в повному обсязі отримувати плату за поставлений товар;</w:t>
      </w:r>
    </w:p>
    <w:p w:rsidR="00AE44CF" w:rsidRPr="00AE44CF" w:rsidRDefault="00AE44CF" w:rsidP="00AE44CF">
      <w:pPr>
        <w:numPr>
          <w:ilvl w:val="0"/>
          <w:numId w:val="27"/>
        </w:numPr>
        <w:spacing w:after="0" w:line="240" w:lineRule="auto"/>
        <w:jc w:val="both"/>
        <w:rPr>
          <w:rFonts w:ascii="Times New Roman" w:hAnsi="Times New Roman" w:cs="Times New Roman"/>
          <w:b/>
          <w:sz w:val="24"/>
          <w:szCs w:val="24"/>
        </w:rPr>
      </w:pPr>
      <w:r w:rsidRPr="00AE44CF">
        <w:rPr>
          <w:rFonts w:ascii="Times New Roman" w:hAnsi="Times New Roman" w:cs="Times New Roman"/>
          <w:sz w:val="24"/>
          <w:szCs w:val="24"/>
        </w:rPr>
        <w:t>У разі невиконання Покупцем умов даного договору достроково його розірвати, повідомивши про Покупця за 5 днів.</w:t>
      </w:r>
    </w:p>
    <w:p w:rsidR="00AE44CF" w:rsidRPr="00AE44CF" w:rsidRDefault="00AE44CF" w:rsidP="00AE44CF">
      <w:pPr>
        <w:ind w:left="840"/>
        <w:jc w:val="both"/>
        <w:rPr>
          <w:rFonts w:ascii="Times New Roman" w:hAnsi="Times New Roman" w:cs="Times New Roman"/>
          <w:b/>
          <w:sz w:val="24"/>
          <w:szCs w:val="24"/>
        </w:rPr>
      </w:pPr>
    </w:p>
    <w:p w:rsidR="00AE44CF" w:rsidRPr="00AE44CF" w:rsidRDefault="00AE44CF" w:rsidP="00AE44CF">
      <w:pPr>
        <w:numPr>
          <w:ilvl w:val="0"/>
          <w:numId w:val="25"/>
        </w:numPr>
        <w:spacing w:after="0" w:line="240" w:lineRule="auto"/>
        <w:jc w:val="center"/>
        <w:rPr>
          <w:rFonts w:ascii="Times New Roman" w:hAnsi="Times New Roman" w:cs="Times New Roman"/>
          <w:b/>
          <w:sz w:val="24"/>
          <w:szCs w:val="24"/>
        </w:rPr>
      </w:pPr>
      <w:r w:rsidRPr="00AE44CF">
        <w:rPr>
          <w:rFonts w:ascii="Times New Roman" w:hAnsi="Times New Roman" w:cs="Times New Roman"/>
          <w:b/>
          <w:sz w:val="24"/>
          <w:szCs w:val="24"/>
        </w:rPr>
        <w:t>ТЕРМІН  ДІЇ  ДАННОГО  ДОГОВОРУ</w:t>
      </w:r>
    </w:p>
    <w:p w:rsidR="00AE44CF" w:rsidRPr="00AE44CF" w:rsidRDefault="00AE44CF" w:rsidP="00AE44CF">
      <w:pPr>
        <w:numPr>
          <w:ilvl w:val="1"/>
          <w:numId w:val="25"/>
        </w:numPr>
        <w:spacing w:after="0" w:line="240" w:lineRule="auto"/>
        <w:rPr>
          <w:rFonts w:ascii="Times New Roman" w:hAnsi="Times New Roman" w:cs="Times New Roman"/>
          <w:sz w:val="24"/>
          <w:szCs w:val="24"/>
        </w:rPr>
      </w:pPr>
      <w:r w:rsidRPr="00AE44CF">
        <w:rPr>
          <w:rFonts w:ascii="Times New Roman" w:hAnsi="Times New Roman" w:cs="Times New Roman"/>
          <w:sz w:val="24"/>
          <w:szCs w:val="24"/>
        </w:rPr>
        <w:t>Даний ДОГОВІР набирає чинності з дня підписання його сторонами і діє до „ 31 ” грудня 20</w:t>
      </w:r>
      <w:r w:rsidR="00F975E8">
        <w:rPr>
          <w:rFonts w:ascii="Times New Roman" w:hAnsi="Times New Roman" w:cs="Times New Roman"/>
          <w:sz w:val="24"/>
          <w:szCs w:val="24"/>
        </w:rPr>
        <w:t>24</w:t>
      </w:r>
      <w:r w:rsidRPr="00AE44CF">
        <w:rPr>
          <w:rFonts w:ascii="Times New Roman" w:hAnsi="Times New Roman" w:cs="Times New Roman"/>
          <w:sz w:val="24"/>
          <w:szCs w:val="24"/>
        </w:rPr>
        <w:t xml:space="preserve"> року.</w:t>
      </w:r>
    </w:p>
    <w:p w:rsidR="00AE44CF" w:rsidRPr="00AE44CF" w:rsidRDefault="00AE44CF" w:rsidP="00AE44CF">
      <w:pPr>
        <w:numPr>
          <w:ilvl w:val="0"/>
          <w:numId w:val="25"/>
        </w:numPr>
        <w:spacing w:after="0" w:line="240" w:lineRule="auto"/>
        <w:jc w:val="center"/>
        <w:rPr>
          <w:rFonts w:ascii="Times New Roman" w:hAnsi="Times New Roman" w:cs="Times New Roman"/>
          <w:b/>
          <w:sz w:val="24"/>
          <w:szCs w:val="24"/>
        </w:rPr>
      </w:pPr>
      <w:r w:rsidRPr="00AE44CF">
        <w:rPr>
          <w:rFonts w:ascii="Times New Roman" w:hAnsi="Times New Roman" w:cs="Times New Roman"/>
          <w:b/>
          <w:sz w:val="24"/>
          <w:szCs w:val="24"/>
        </w:rPr>
        <w:t>ВІДПОВІДАЛЬНІСТЬ  СТОРІН</w:t>
      </w:r>
    </w:p>
    <w:p w:rsidR="00AE44CF" w:rsidRPr="00AE44CF" w:rsidRDefault="00AE44CF" w:rsidP="00AE44CF">
      <w:pPr>
        <w:numPr>
          <w:ilvl w:val="1"/>
          <w:numId w:val="25"/>
        </w:numPr>
        <w:tabs>
          <w:tab w:val="clear" w:pos="480"/>
          <w:tab w:val="num" w:pos="0"/>
          <w:tab w:val="left" w:pos="426"/>
        </w:tabs>
        <w:spacing w:after="0" w:line="240" w:lineRule="auto"/>
        <w:ind w:left="0" w:firstLine="0"/>
        <w:jc w:val="both"/>
        <w:rPr>
          <w:rFonts w:ascii="Times New Roman" w:hAnsi="Times New Roman" w:cs="Times New Roman"/>
          <w:sz w:val="24"/>
          <w:szCs w:val="24"/>
        </w:rPr>
      </w:pPr>
      <w:r w:rsidRPr="00AE44CF">
        <w:rPr>
          <w:rFonts w:ascii="Times New Roman" w:hAnsi="Times New Roman" w:cs="Times New Roman"/>
          <w:sz w:val="24"/>
          <w:szCs w:val="24"/>
        </w:rPr>
        <w:t>За порушення умов даного ДОГОВОРУ винна сторона відшкодовує спричинені цим порушенням збитки, у тому числі не отриманий прибуток у порядку, передбаченому чинним законодавством.</w:t>
      </w:r>
    </w:p>
    <w:p w:rsidR="00AE44CF" w:rsidRPr="00AE44CF" w:rsidRDefault="00AE44CF" w:rsidP="00AE44CF">
      <w:pPr>
        <w:numPr>
          <w:ilvl w:val="0"/>
          <w:numId w:val="25"/>
        </w:numPr>
        <w:spacing w:after="0" w:line="240" w:lineRule="auto"/>
        <w:jc w:val="center"/>
        <w:rPr>
          <w:rFonts w:ascii="Times New Roman" w:hAnsi="Times New Roman" w:cs="Times New Roman"/>
          <w:b/>
          <w:sz w:val="24"/>
          <w:szCs w:val="24"/>
        </w:rPr>
      </w:pPr>
      <w:r w:rsidRPr="00AE44CF">
        <w:rPr>
          <w:rFonts w:ascii="Times New Roman" w:hAnsi="Times New Roman" w:cs="Times New Roman"/>
          <w:b/>
          <w:sz w:val="24"/>
          <w:szCs w:val="24"/>
        </w:rPr>
        <w:t>РОЗВ”ЯЗАННЯ  СПОРІВ</w:t>
      </w:r>
    </w:p>
    <w:p w:rsidR="00AE44CF" w:rsidRPr="00AE44CF" w:rsidRDefault="00AE44CF" w:rsidP="00AE44CF">
      <w:pPr>
        <w:numPr>
          <w:ilvl w:val="1"/>
          <w:numId w:val="25"/>
        </w:numPr>
        <w:tabs>
          <w:tab w:val="clear" w:pos="480"/>
          <w:tab w:val="num" w:pos="0"/>
          <w:tab w:val="left" w:pos="142"/>
          <w:tab w:val="left" w:pos="426"/>
        </w:tabs>
        <w:spacing w:after="0" w:line="240" w:lineRule="auto"/>
        <w:ind w:left="0" w:firstLine="0"/>
        <w:jc w:val="both"/>
        <w:rPr>
          <w:rFonts w:ascii="Times New Roman" w:hAnsi="Times New Roman" w:cs="Times New Roman"/>
          <w:sz w:val="24"/>
          <w:szCs w:val="24"/>
        </w:rPr>
      </w:pPr>
      <w:r w:rsidRPr="00AE44CF">
        <w:rPr>
          <w:rFonts w:ascii="Times New Roman" w:hAnsi="Times New Roman" w:cs="Times New Roman"/>
          <w:sz w:val="24"/>
          <w:szCs w:val="24"/>
        </w:rPr>
        <w:t>Усі спори між сторонами, з яких не було досягнуто згоди, вирішуються у відповідності до законодавства України в господарському суді.</w:t>
      </w:r>
    </w:p>
    <w:p w:rsidR="00AE44CF" w:rsidRPr="00AE44CF" w:rsidRDefault="00AE44CF" w:rsidP="00AE44CF">
      <w:pPr>
        <w:numPr>
          <w:ilvl w:val="1"/>
          <w:numId w:val="25"/>
        </w:numPr>
        <w:tabs>
          <w:tab w:val="clear" w:pos="480"/>
          <w:tab w:val="left" w:pos="426"/>
        </w:tabs>
        <w:spacing w:after="0" w:line="240" w:lineRule="auto"/>
        <w:ind w:left="0" w:firstLine="0"/>
        <w:jc w:val="both"/>
        <w:rPr>
          <w:rFonts w:ascii="Times New Roman" w:hAnsi="Times New Roman" w:cs="Times New Roman"/>
          <w:sz w:val="24"/>
          <w:szCs w:val="24"/>
        </w:rPr>
      </w:pPr>
      <w:r w:rsidRPr="00AE44CF">
        <w:rPr>
          <w:rFonts w:ascii="Times New Roman" w:hAnsi="Times New Roman" w:cs="Times New Roman"/>
          <w:sz w:val="24"/>
          <w:szCs w:val="24"/>
        </w:rPr>
        <w:t>Сторони визначаються, що всі можливі претензії за даним Договором повинні бути розглянуті сторонами протягом 20 днів з моменту отримання претензій.</w:t>
      </w:r>
    </w:p>
    <w:p w:rsidR="00AE44CF" w:rsidRPr="00AE44CF" w:rsidRDefault="00AE44CF" w:rsidP="00AE44CF">
      <w:pPr>
        <w:jc w:val="both"/>
        <w:rPr>
          <w:rFonts w:ascii="Times New Roman" w:hAnsi="Times New Roman" w:cs="Times New Roman"/>
          <w:sz w:val="24"/>
          <w:szCs w:val="24"/>
        </w:rPr>
      </w:pPr>
    </w:p>
    <w:p w:rsidR="00AE44CF" w:rsidRPr="00AE44CF" w:rsidRDefault="00AE44CF" w:rsidP="00AE44CF">
      <w:pPr>
        <w:numPr>
          <w:ilvl w:val="0"/>
          <w:numId w:val="25"/>
        </w:numPr>
        <w:spacing w:after="0" w:line="240" w:lineRule="auto"/>
        <w:jc w:val="center"/>
        <w:rPr>
          <w:rFonts w:ascii="Times New Roman" w:hAnsi="Times New Roman" w:cs="Times New Roman"/>
          <w:b/>
          <w:sz w:val="24"/>
          <w:szCs w:val="24"/>
        </w:rPr>
      </w:pPr>
      <w:r w:rsidRPr="00AE44CF">
        <w:rPr>
          <w:rFonts w:ascii="Times New Roman" w:hAnsi="Times New Roman" w:cs="Times New Roman"/>
          <w:b/>
          <w:sz w:val="24"/>
          <w:szCs w:val="24"/>
        </w:rPr>
        <w:t>ЗМІНА  УМОВ  ДАННОГО  ДОГОВОРУ</w:t>
      </w:r>
    </w:p>
    <w:p w:rsidR="00AE44CF" w:rsidRPr="00AE44CF" w:rsidRDefault="00AE44CF" w:rsidP="00AE44CF">
      <w:pPr>
        <w:numPr>
          <w:ilvl w:val="1"/>
          <w:numId w:val="25"/>
        </w:numPr>
        <w:tabs>
          <w:tab w:val="clear" w:pos="480"/>
          <w:tab w:val="num" w:pos="0"/>
          <w:tab w:val="left" w:pos="284"/>
          <w:tab w:val="left" w:pos="567"/>
        </w:tabs>
        <w:spacing w:after="0" w:line="240" w:lineRule="auto"/>
        <w:ind w:left="0" w:firstLine="0"/>
        <w:jc w:val="both"/>
        <w:rPr>
          <w:rFonts w:ascii="Times New Roman" w:hAnsi="Times New Roman" w:cs="Times New Roman"/>
          <w:sz w:val="24"/>
          <w:szCs w:val="24"/>
        </w:rPr>
      </w:pPr>
      <w:r w:rsidRPr="00AE44CF">
        <w:rPr>
          <w:rFonts w:ascii="Times New Roman" w:hAnsi="Times New Roman" w:cs="Times New Roman"/>
          <w:sz w:val="24"/>
          <w:szCs w:val="24"/>
        </w:rPr>
        <w:t>Умови  даного  Договору  може  бути  змінені  за  взаємною  згодою  сторін  шляхом укладання додаткових угод.</w:t>
      </w:r>
    </w:p>
    <w:p w:rsidR="00AE44CF" w:rsidRPr="00AE44CF" w:rsidRDefault="00AE44CF" w:rsidP="00AE44CF">
      <w:pPr>
        <w:numPr>
          <w:ilvl w:val="1"/>
          <w:numId w:val="25"/>
        </w:numPr>
        <w:tabs>
          <w:tab w:val="clear" w:pos="480"/>
          <w:tab w:val="num" w:pos="0"/>
          <w:tab w:val="left" w:pos="567"/>
        </w:tabs>
        <w:spacing w:after="0" w:line="240" w:lineRule="auto"/>
        <w:ind w:left="0" w:firstLine="0"/>
        <w:jc w:val="both"/>
        <w:rPr>
          <w:rFonts w:ascii="Times New Roman" w:hAnsi="Times New Roman" w:cs="Times New Roman"/>
          <w:sz w:val="24"/>
          <w:szCs w:val="24"/>
        </w:rPr>
      </w:pPr>
      <w:r w:rsidRPr="00AE44CF">
        <w:rPr>
          <w:rFonts w:ascii="Times New Roman" w:hAnsi="Times New Roman" w:cs="Times New Roman"/>
          <w:sz w:val="24"/>
          <w:szCs w:val="24"/>
        </w:rPr>
        <w:t>Жодна  із  сторін  не  має  права  передавати  свої  права  за  даним  ДОГОВОРОМ  третій  стороні  без  письмової  згоди  іншої  сторони.</w:t>
      </w:r>
    </w:p>
    <w:p w:rsidR="00AE44CF" w:rsidRPr="00AE44CF" w:rsidRDefault="00AE44CF" w:rsidP="00AE44CF">
      <w:pPr>
        <w:rPr>
          <w:rFonts w:ascii="Times New Roman" w:hAnsi="Times New Roman" w:cs="Times New Roman"/>
          <w:sz w:val="24"/>
          <w:szCs w:val="24"/>
        </w:rPr>
      </w:pPr>
    </w:p>
    <w:p w:rsidR="00AE44CF" w:rsidRPr="00AE44CF" w:rsidRDefault="00AE44CF" w:rsidP="00AE44CF">
      <w:pPr>
        <w:numPr>
          <w:ilvl w:val="0"/>
          <w:numId w:val="25"/>
        </w:numPr>
        <w:spacing w:after="0" w:line="240" w:lineRule="auto"/>
        <w:jc w:val="center"/>
        <w:rPr>
          <w:rFonts w:ascii="Times New Roman" w:hAnsi="Times New Roman" w:cs="Times New Roman"/>
          <w:b/>
          <w:sz w:val="24"/>
          <w:szCs w:val="24"/>
        </w:rPr>
      </w:pPr>
      <w:r w:rsidRPr="00AE44CF">
        <w:rPr>
          <w:rFonts w:ascii="Times New Roman" w:hAnsi="Times New Roman" w:cs="Times New Roman"/>
          <w:b/>
          <w:sz w:val="24"/>
          <w:szCs w:val="24"/>
        </w:rPr>
        <w:t>ІНШІ  УМОВИ</w:t>
      </w:r>
    </w:p>
    <w:p w:rsidR="00AE44CF" w:rsidRPr="00AE44CF" w:rsidRDefault="00AE44CF" w:rsidP="00AE44CF">
      <w:pPr>
        <w:numPr>
          <w:ilvl w:val="1"/>
          <w:numId w:val="25"/>
        </w:numPr>
        <w:spacing w:after="0" w:line="240" w:lineRule="auto"/>
        <w:ind w:left="567" w:hanging="567"/>
        <w:jc w:val="both"/>
        <w:rPr>
          <w:rFonts w:ascii="Times New Roman" w:hAnsi="Times New Roman" w:cs="Times New Roman"/>
          <w:sz w:val="24"/>
          <w:szCs w:val="24"/>
        </w:rPr>
      </w:pPr>
      <w:r w:rsidRPr="00AE44CF">
        <w:rPr>
          <w:rFonts w:ascii="Times New Roman" w:hAnsi="Times New Roman" w:cs="Times New Roman"/>
          <w:sz w:val="24"/>
          <w:szCs w:val="24"/>
        </w:rPr>
        <w:t>Даний  ДОГОВІР  укладено  у  двох  оригінальних  примірниках,  по  одному  для  кожної  із  сторін.</w:t>
      </w:r>
    </w:p>
    <w:p w:rsidR="00AE44CF" w:rsidRPr="00AE44CF" w:rsidRDefault="00AE44CF" w:rsidP="00AE44CF">
      <w:pPr>
        <w:numPr>
          <w:ilvl w:val="1"/>
          <w:numId w:val="25"/>
        </w:numPr>
        <w:tabs>
          <w:tab w:val="clear" w:pos="480"/>
          <w:tab w:val="num" w:pos="0"/>
        </w:tabs>
        <w:spacing w:after="0" w:line="240" w:lineRule="auto"/>
        <w:ind w:left="0" w:firstLine="0"/>
        <w:jc w:val="both"/>
        <w:rPr>
          <w:rFonts w:ascii="Times New Roman" w:hAnsi="Times New Roman" w:cs="Times New Roman"/>
          <w:sz w:val="24"/>
          <w:szCs w:val="24"/>
        </w:rPr>
      </w:pPr>
      <w:r w:rsidRPr="00AE44CF">
        <w:rPr>
          <w:rFonts w:ascii="Times New Roman" w:hAnsi="Times New Roman" w:cs="Times New Roman"/>
          <w:sz w:val="24"/>
          <w:szCs w:val="24"/>
        </w:rPr>
        <w:lastRenderedPageBreak/>
        <w:t>У  випадках, не передбачених даним ДОГОВОРОМ, сторони керуються чинним  цивільним та господарським законодавством.</w:t>
      </w:r>
    </w:p>
    <w:p w:rsidR="00AE44CF" w:rsidRPr="00AE44CF" w:rsidRDefault="00AE44CF" w:rsidP="00AE44CF">
      <w:pPr>
        <w:numPr>
          <w:ilvl w:val="1"/>
          <w:numId w:val="25"/>
        </w:numPr>
        <w:tabs>
          <w:tab w:val="clear" w:pos="480"/>
          <w:tab w:val="num" w:pos="0"/>
          <w:tab w:val="left" w:pos="567"/>
        </w:tabs>
        <w:spacing w:after="0" w:line="240" w:lineRule="auto"/>
        <w:ind w:left="0" w:firstLine="0"/>
        <w:jc w:val="both"/>
        <w:rPr>
          <w:rFonts w:ascii="Times New Roman" w:hAnsi="Times New Roman" w:cs="Times New Roman"/>
          <w:sz w:val="24"/>
          <w:szCs w:val="24"/>
        </w:rPr>
      </w:pPr>
      <w:r w:rsidRPr="00AE44CF">
        <w:rPr>
          <w:rFonts w:ascii="Times New Roman" w:hAnsi="Times New Roman" w:cs="Times New Roman"/>
          <w:sz w:val="24"/>
          <w:szCs w:val="24"/>
        </w:rPr>
        <w:t>Після  підписання  даного  ДОГОВОРУ,  всі  попередні  переговори  за  ним,  листування,  попередні  угоди  та  протоколи  про  наміри  з  питань,  що  так  інакше  стосуються  даного  ДОГОВОРУ,  втрачають  юридичну  силу.</w:t>
      </w:r>
    </w:p>
    <w:p w:rsidR="00AE44CF" w:rsidRPr="00AE44CF" w:rsidRDefault="00AE44CF" w:rsidP="00AE44CF">
      <w:pPr>
        <w:numPr>
          <w:ilvl w:val="1"/>
          <w:numId w:val="25"/>
        </w:numPr>
        <w:tabs>
          <w:tab w:val="clear" w:pos="480"/>
          <w:tab w:val="num" w:pos="0"/>
        </w:tabs>
        <w:spacing w:after="0" w:line="240" w:lineRule="auto"/>
        <w:ind w:left="0" w:firstLine="0"/>
        <w:jc w:val="both"/>
        <w:rPr>
          <w:rFonts w:ascii="Times New Roman" w:hAnsi="Times New Roman" w:cs="Times New Roman"/>
          <w:b/>
          <w:sz w:val="24"/>
          <w:szCs w:val="24"/>
          <w:u w:val="single"/>
        </w:rPr>
      </w:pPr>
      <w:r w:rsidRPr="00AE44CF">
        <w:rPr>
          <w:rFonts w:ascii="Times New Roman" w:hAnsi="Times New Roman" w:cs="Times New Roman"/>
          <w:b/>
          <w:sz w:val="24"/>
          <w:szCs w:val="24"/>
          <w:u w:val="single"/>
        </w:rPr>
        <w:t xml:space="preserve">У разі поставки товару неналежної якості дія даного договору припиняється. </w:t>
      </w:r>
    </w:p>
    <w:p w:rsidR="00AE44CF" w:rsidRPr="00AE44CF" w:rsidRDefault="00AE44CF" w:rsidP="00AE44CF">
      <w:pPr>
        <w:numPr>
          <w:ilvl w:val="1"/>
          <w:numId w:val="25"/>
        </w:numPr>
        <w:tabs>
          <w:tab w:val="clear" w:pos="480"/>
          <w:tab w:val="num" w:pos="0"/>
          <w:tab w:val="left" w:pos="567"/>
        </w:tabs>
        <w:spacing w:after="0" w:line="240" w:lineRule="auto"/>
        <w:ind w:left="0" w:firstLine="0"/>
        <w:jc w:val="both"/>
        <w:rPr>
          <w:rFonts w:ascii="Times New Roman" w:hAnsi="Times New Roman" w:cs="Times New Roman"/>
          <w:sz w:val="24"/>
          <w:szCs w:val="24"/>
        </w:rPr>
      </w:pPr>
      <w:r w:rsidRPr="00AE44CF">
        <w:rPr>
          <w:rFonts w:ascii="Times New Roman" w:hAnsi="Times New Roman" w:cs="Times New Roman"/>
          <w:sz w:val="24"/>
          <w:szCs w:val="24"/>
        </w:rPr>
        <w:t>Жодна із сторін не може передавати свої зобов’язання за цим Договором іншій особі без отримання на це згоди іншої сторони.</w:t>
      </w:r>
    </w:p>
    <w:p w:rsidR="00AE44CF" w:rsidRPr="00AE44CF" w:rsidRDefault="00AE44CF" w:rsidP="00AE44CF">
      <w:pPr>
        <w:numPr>
          <w:ilvl w:val="1"/>
          <w:numId w:val="25"/>
        </w:numPr>
        <w:tabs>
          <w:tab w:val="clear" w:pos="480"/>
          <w:tab w:val="num" w:pos="0"/>
          <w:tab w:val="left" w:pos="567"/>
        </w:tabs>
        <w:spacing w:after="0" w:line="240" w:lineRule="auto"/>
        <w:ind w:left="0" w:firstLine="0"/>
        <w:jc w:val="both"/>
        <w:rPr>
          <w:rFonts w:ascii="Times New Roman" w:hAnsi="Times New Roman" w:cs="Times New Roman"/>
          <w:sz w:val="24"/>
          <w:szCs w:val="24"/>
        </w:rPr>
      </w:pPr>
      <w:r w:rsidRPr="00AE44CF">
        <w:rPr>
          <w:rFonts w:ascii="Times New Roman" w:hAnsi="Times New Roman" w:cs="Times New Roman"/>
          <w:sz w:val="24"/>
          <w:szCs w:val="24"/>
        </w:rPr>
        <w:t xml:space="preserve">Сторони  зобов’язуються  при  виконанні  даного  ДОГОВОРУ  не  обмежувати  співпрацю  лише  дотриманням  вимог,  що  містяться  в  даному  ДОГОВОРІ,  підтримувати  ділові  контракти  та  вживати  всіх  необхідних  заходів  для  забезпечення  ефективності  та  розвитку  їх  комерційних  </w:t>
      </w:r>
      <w:proofErr w:type="spellStart"/>
      <w:r w:rsidRPr="00AE44CF">
        <w:rPr>
          <w:rFonts w:ascii="Times New Roman" w:hAnsi="Times New Roman" w:cs="Times New Roman"/>
          <w:sz w:val="24"/>
          <w:szCs w:val="24"/>
        </w:rPr>
        <w:t>зв’язків</w:t>
      </w:r>
      <w:proofErr w:type="spellEnd"/>
      <w:r w:rsidRPr="00AE44CF">
        <w:rPr>
          <w:rFonts w:ascii="Times New Roman" w:hAnsi="Times New Roman" w:cs="Times New Roman"/>
          <w:sz w:val="24"/>
          <w:szCs w:val="24"/>
        </w:rPr>
        <w:t xml:space="preserve">. </w:t>
      </w:r>
    </w:p>
    <w:p w:rsidR="00AE44CF" w:rsidRPr="00AE44CF" w:rsidRDefault="00AE44CF" w:rsidP="00AE44CF">
      <w:pPr>
        <w:jc w:val="both"/>
        <w:rPr>
          <w:rFonts w:ascii="Times New Roman" w:hAnsi="Times New Roman" w:cs="Times New Roman"/>
          <w:sz w:val="24"/>
          <w:szCs w:val="24"/>
        </w:rPr>
      </w:pPr>
    </w:p>
    <w:p w:rsidR="00AE44CF" w:rsidRPr="00AE44CF" w:rsidRDefault="00AE44CF" w:rsidP="00AE44CF">
      <w:pPr>
        <w:numPr>
          <w:ilvl w:val="0"/>
          <w:numId w:val="25"/>
        </w:numPr>
        <w:spacing w:after="0" w:line="240" w:lineRule="auto"/>
        <w:ind w:firstLine="3348"/>
        <w:jc w:val="both"/>
        <w:rPr>
          <w:rFonts w:ascii="Times New Roman" w:hAnsi="Times New Roman" w:cs="Times New Roman"/>
          <w:b/>
          <w:color w:val="000000"/>
          <w:sz w:val="24"/>
          <w:szCs w:val="24"/>
        </w:rPr>
      </w:pPr>
      <w:r w:rsidRPr="00AE44CF">
        <w:rPr>
          <w:rFonts w:ascii="Times New Roman" w:hAnsi="Times New Roman" w:cs="Times New Roman"/>
          <w:b/>
          <w:color w:val="000000"/>
          <w:sz w:val="24"/>
          <w:szCs w:val="24"/>
        </w:rPr>
        <w:t>КОНФІДЕНЦІЙНІСТЬ</w:t>
      </w:r>
    </w:p>
    <w:p w:rsidR="00AE44CF" w:rsidRPr="00AE44CF" w:rsidRDefault="00AE44CF" w:rsidP="00AE44CF">
      <w:pPr>
        <w:jc w:val="both"/>
        <w:rPr>
          <w:rFonts w:ascii="Times New Roman" w:hAnsi="Times New Roman" w:cs="Times New Roman"/>
          <w:color w:val="000000"/>
          <w:sz w:val="24"/>
          <w:szCs w:val="24"/>
        </w:rPr>
      </w:pPr>
      <w:r w:rsidRPr="00AE44CF">
        <w:rPr>
          <w:rFonts w:ascii="Times New Roman" w:hAnsi="Times New Roman" w:cs="Times New Roman"/>
          <w:color w:val="000000"/>
          <w:sz w:val="24"/>
          <w:szCs w:val="24"/>
        </w:rPr>
        <w:t>12.1 Умови цього Договору, додаткових угод до нього та інша інформація, отримана сторонами відповідно до Договору, не є конфіденційними, жодна з Сторін не заперечує оприлюднення чи розголошення даної інформації.</w:t>
      </w:r>
    </w:p>
    <w:p w:rsidR="00AE44CF" w:rsidRPr="00AE44CF" w:rsidRDefault="00AE44CF" w:rsidP="00AE44CF">
      <w:pPr>
        <w:ind w:left="480"/>
        <w:jc w:val="both"/>
        <w:rPr>
          <w:rFonts w:ascii="Times New Roman" w:hAnsi="Times New Roman" w:cs="Times New Roman"/>
          <w:b/>
          <w:color w:val="FF0000"/>
          <w:sz w:val="24"/>
          <w:szCs w:val="24"/>
        </w:rPr>
      </w:pPr>
    </w:p>
    <w:p w:rsidR="00AE44CF" w:rsidRPr="00AE44CF" w:rsidRDefault="00AE44CF" w:rsidP="00AE44CF">
      <w:pPr>
        <w:rPr>
          <w:rFonts w:ascii="Times New Roman" w:hAnsi="Times New Roman" w:cs="Times New Roman"/>
          <w:b/>
          <w:sz w:val="24"/>
          <w:szCs w:val="24"/>
        </w:rPr>
      </w:pPr>
      <w:r w:rsidRPr="00AE44CF">
        <w:rPr>
          <w:rFonts w:ascii="Times New Roman" w:hAnsi="Times New Roman" w:cs="Times New Roman"/>
          <w:b/>
          <w:sz w:val="24"/>
          <w:szCs w:val="24"/>
        </w:rPr>
        <w:t xml:space="preserve">                       </w:t>
      </w:r>
    </w:p>
    <w:p w:rsidR="00AE44CF" w:rsidRPr="00AE44CF" w:rsidRDefault="00AE44CF" w:rsidP="00C52203">
      <w:pPr>
        <w:jc w:val="center"/>
        <w:rPr>
          <w:rFonts w:ascii="Times New Roman" w:hAnsi="Times New Roman" w:cs="Times New Roman"/>
          <w:b/>
          <w:sz w:val="24"/>
          <w:szCs w:val="24"/>
        </w:rPr>
      </w:pPr>
      <w:r w:rsidRPr="00AE44CF">
        <w:rPr>
          <w:rFonts w:ascii="Times New Roman" w:hAnsi="Times New Roman" w:cs="Times New Roman"/>
          <w:b/>
          <w:sz w:val="24"/>
          <w:szCs w:val="24"/>
        </w:rPr>
        <w:t>13.ЮРИДИЧНІ  АДРЕСИ ТА БАНКІВСЬКІ РЕКВІЗИТИ  СТОРІН:</w:t>
      </w:r>
    </w:p>
    <w:p w:rsidR="00AE44CF" w:rsidRPr="00C52203" w:rsidRDefault="00AE44CF" w:rsidP="00F975E8">
      <w:pPr>
        <w:pStyle w:val="4"/>
        <w:rPr>
          <w:rFonts w:ascii="Times New Roman" w:hAnsi="Times New Roman" w:cs="Times New Roman"/>
        </w:rPr>
      </w:pPr>
      <w:r w:rsidRPr="00C52203">
        <w:rPr>
          <w:rFonts w:ascii="Times New Roman" w:hAnsi="Times New Roman" w:cs="Times New Roman"/>
        </w:rPr>
        <w:t xml:space="preserve">             ПОКУПЕЦЬ”               </w:t>
      </w:r>
      <w:r w:rsidRPr="00C52203">
        <w:rPr>
          <w:rFonts w:ascii="Times New Roman" w:hAnsi="Times New Roman" w:cs="Times New Roman"/>
          <w:lang w:val="ru-RU"/>
        </w:rPr>
        <w:t xml:space="preserve">                                                      </w:t>
      </w:r>
      <w:r w:rsidRPr="00C52203">
        <w:rPr>
          <w:rFonts w:ascii="Times New Roman" w:hAnsi="Times New Roman" w:cs="Times New Roman"/>
        </w:rPr>
        <w:t xml:space="preserve">      “ПОСТАЧАЛЬНИК”                                                                                 </w:t>
      </w:r>
    </w:p>
    <w:p w:rsidR="00AE44CF" w:rsidRPr="00AE44CF" w:rsidRDefault="00AE44CF" w:rsidP="00F975E8">
      <w:pPr>
        <w:pBdr>
          <w:bottom w:val="single" w:sz="6" w:space="31" w:color="auto"/>
        </w:pBdr>
        <w:spacing w:after="0"/>
        <w:rPr>
          <w:rFonts w:ascii="Times New Roman" w:hAnsi="Times New Roman" w:cs="Times New Roman"/>
          <w:b/>
          <w:sz w:val="24"/>
          <w:szCs w:val="24"/>
        </w:rPr>
      </w:pPr>
      <w:r w:rsidRPr="00AE44CF">
        <w:rPr>
          <w:rFonts w:ascii="Times New Roman" w:hAnsi="Times New Roman" w:cs="Times New Roman"/>
          <w:b/>
          <w:sz w:val="24"/>
          <w:szCs w:val="24"/>
        </w:rPr>
        <w:t>Комунальний заклад « Васильківський</w:t>
      </w:r>
    </w:p>
    <w:p w:rsidR="00AE44CF" w:rsidRPr="00AE44CF" w:rsidRDefault="00AE44CF" w:rsidP="00F975E8">
      <w:pPr>
        <w:pBdr>
          <w:bottom w:val="single" w:sz="6" w:space="31" w:color="auto"/>
        </w:pBdr>
        <w:spacing w:after="0"/>
        <w:rPr>
          <w:rFonts w:ascii="Times New Roman" w:hAnsi="Times New Roman" w:cs="Times New Roman"/>
          <w:b/>
          <w:bCs/>
          <w:i/>
          <w:sz w:val="24"/>
          <w:szCs w:val="24"/>
          <w:u w:val="single"/>
        </w:rPr>
      </w:pPr>
      <w:r w:rsidRPr="00AE44CF">
        <w:rPr>
          <w:rFonts w:ascii="Times New Roman" w:hAnsi="Times New Roman" w:cs="Times New Roman"/>
          <w:b/>
          <w:sz w:val="24"/>
          <w:szCs w:val="24"/>
        </w:rPr>
        <w:t xml:space="preserve"> психоневрологічний</w:t>
      </w:r>
      <w:r w:rsidRPr="00AE44CF">
        <w:rPr>
          <w:rFonts w:ascii="Times New Roman" w:hAnsi="Times New Roman" w:cs="Times New Roman"/>
          <w:b/>
          <w:bCs/>
          <w:sz w:val="24"/>
          <w:szCs w:val="24"/>
        </w:rPr>
        <w:t xml:space="preserve"> інтернат»                                      </w:t>
      </w:r>
    </w:p>
    <w:p w:rsidR="00AE44CF" w:rsidRPr="00AE44CF" w:rsidRDefault="00AE44CF" w:rsidP="00F975E8">
      <w:pPr>
        <w:pBdr>
          <w:bottom w:val="single" w:sz="6" w:space="31" w:color="auto"/>
        </w:pBdr>
        <w:spacing w:after="0"/>
        <w:rPr>
          <w:rFonts w:ascii="Times New Roman" w:hAnsi="Times New Roman" w:cs="Times New Roman"/>
          <w:b/>
          <w:bCs/>
          <w:sz w:val="24"/>
          <w:szCs w:val="24"/>
        </w:rPr>
      </w:pPr>
      <w:r w:rsidRPr="00AE44CF">
        <w:rPr>
          <w:rFonts w:ascii="Times New Roman" w:hAnsi="Times New Roman" w:cs="Times New Roman"/>
          <w:b/>
          <w:bCs/>
          <w:sz w:val="24"/>
          <w:szCs w:val="24"/>
        </w:rPr>
        <w:t xml:space="preserve">Дніпропетровської обласної ради»                                                   </w:t>
      </w:r>
    </w:p>
    <w:p w:rsidR="00AE44CF" w:rsidRPr="00AE44CF" w:rsidRDefault="00AE44CF" w:rsidP="00F975E8">
      <w:pPr>
        <w:pBdr>
          <w:bottom w:val="single" w:sz="6" w:space="31" w:color="auto"/>
        </w:pBdr>
        <w:spacing w:after="0"/>
        <w:rPr>
          <w:rFonts w:ascii="Times New Roman" w:hAnsi="Times New Roman" w:cs="Times New Roman"/>
          <w:sz w:val="24"/>
          <w:szCs w:val="24"/>
        </w:rPr>
      </w:pPr>
      <w:r w:rsidRPr="00AE44CF">
        <w:rPr>
          <w:rFonts w:ascii="Times New Roman" w:hAnsi="Times New Roman" w:cs="Times New Roman"/>
          <w:sz w:val="24"/>
          <w:szCs w:val="24"/>
        </w:rPr>
        <w:t>52623, Україна. Дніпропетровська обл.</w:t>
      </w:r>
      <w:r w:rsidRPr="00AE44CF">
        <w:rPr>
          <w:rFonts w:ascii="Times New Roman" w:hAnsi="Times New Roman" w:cs="Times New Roman"/>
          <w:sz w:val="24"/>
          <w:szCs w:val="24"/>
        </w:rPr>
        <w:tab/>
        <w:t xml:space="preserve">                                           </w:t>
      </w:r>
    </w:p>
    <w:p w:rsidR="00AE44CF" w:rsidRPr="00AE44CF" w:rsidRDefault="00AE44CF" w:rsidP="00F975E8">
      <w:pPr>
        <w:pBdr>
          <w:bottom w:val="single" w:sz="6" w:space="31" w:color="auto"/>
        </w:pBdr>
        <w:tabs>
          <w:tab w:val="left" w:pos="5080"/>
        </w:tabs>
        <w:spacing w:after="0"/>
        <w:rPr>
          <w:rFonts w:ascii="Times New Roman" w:hAnsi="Times New Roman" w:cs="Times New Roman"/>
          <w:sz w:val="24"/>
          <w:szCs w:val="24"/>
        </w:rPr>
      </w:pPr>
      <w:proofErr w:type="spellStart"/>
      <w:r w:rsidRPr="00AE44CF">
        <w:rPr>
          <w:rFonts w:ascii="Times New Roman" w:hAnsi="Times New Roman" w:cs="Times New Roman"/>
          <w:sz w:val="24"/>
          <w:szCs w:val="24"/>
        </w:rPr>
        <w:t>Синельниківський</w:t>
      </w:r>
      <w:proofErr w:type="spellEnd"/>
      <w:r w:rsidRPr="00AE44CF">
        <w:rPr>
          <w:rFonts w:ascii="Times New Roman" w:hAnsi="Times New Roman" w:cs="Times New Roman"/>
          <w:sz w:val="24"/>
          <w:szCs w:val="24"/>
        </w:rPr>
        <w:t xml:space="preserve">  район, </w:t>
      </w:r>
    </w:p>
    <w:p w:rsidR="00AE44CF" w:rsidRPr="00AE44CF" w:rsidRDefault="00AE44CF" w:rsidP="00F975E8">
      <w:pPr>
        <w:pBdr>
          <w:bottom w:val="single" w:sz="6" w:space="31" w:color="auto"/>
        </w:pBdr>
        <w:tabs>
          <w:tab w:val="left" w:pos="5080"/>
        </w:tabs>
        <w:spacing w:after="0"/>
        <w:rPr>
          <w:rFonts w:ascii="Times New Roman" w:hAnsi="Times New Roman" w:cs="Times New Roman"/>
          <w:sz w:val="24"/>
          <w:szCs w:val="24"/>
        </w:rPr>
      </w:pPr>
      <w:r w:rsidRPr="00AE44CF">
        <w:rPr>
          <w:rFonts w:ascii="Times New Roman" w:hAnsi="Times New Roman" w:cs="Times New Roman"/>
          <w:sz w:val="24"/>
          <w:szCs w:val="24"/>
        </w:rPr>
        <w:t xml:space="preserve">село Медичне, вул. Центральна, 1                                                                                      </w:t>
      </w:r>
    </w:p>
    <w:p w:rsidR="00AE44CF" w:rsidRPr="00AE44CF" w:rsidRDefault="00AE44CF" w:rsidP="00F975E8">
      <w:pPr>
        <w:pBdr>
          <w:bottom w:val="single" w:sz="6" w:space="31" w:color="auto"/>
        </w:pBdr>
        <w:tabs>
          <w:tab w:val="left" w:pos="690"/>
          <w:tab w:val="left" w:pos="5080"/>
        </w:tabs>
        <w:spacing w:after="0"/>
        <w:rPr>
          <w:rFonts w:ascii="Times New Roman" w:hAnsi="Times New Roman" w:cs="Times New Roman"/>
          <w:sz w:val="24"/>
          <w:szCs w:val="24"/>
        </w:rPr>
      </w:pPr>
      <w:r w:rsidRPr="00AE44CF">
        <w:rPr>
          <w:rFonts w:ascii="Times New Roman" w:hAnsi="Times New Roman" w:cs="Times New Roman"/>
          <w:sz w:val="24"/>
          <w:szCs w:val="24"/>
        </w:rPr>
        <w:t xml:space="preserve"> Р/р </w:t>
      </w:r>
      <w:r w:rsidRPr="00AE44CF">
        <w:rPr>
          <w:rFonts w:ascii="Times New Roman" w:hAnsi="Times New Roman" w:cs="Times New Roman"/>
          <w:sz w:val="24"/>
          <w:szCs w:val="24"/>
          <w:lang w:val="en-US"/>
        </w:rPr>
        <w:t>UA</w:t>
      </w:r>
      <w:r w:rsidRPr="00AE44CF">
        <w:rPr>
          <w:rFonts w:ascii="Times New Roman" w:hAnsi="Times New Roman" w:cs="Times New Roman"/>
          <w:sz w:val="24"/>
          <w:szCs w:val="24"/>
        </w:rPr>
        <w:t xml:space="preserve">878201720344230001000051933   </w:t>
      </w:r>
      <w:r w:rsidRPr="00AE44CF">
        <w:rPr>
          <w:rFonts w:ascii="Times New Roman" w:hAnsi="Times New Roman" w:cs="Times New Roman"/>
          <w:b/>
          <w:bCs/>
          <w:sz w:val="24"/>
          <w:szCs w:val="24"/>
        </w:rPr>
        <w:t xml:space="preserve">     </w:t>
      </w:r>
    </w:p>
    <w:p w:rsidR="00AE44CF" w:rsidRPr="00AE44CF" w:rsidRDefault="00AE44CF" w:rsidP="00F975E8">
      <w:pPr>
        <w:pBdr>
          <w:bottom w:val="single" w:sz="6" w:space="31" w:color="auto"/>
        </w:pBdr>
        <w:tabs>
          <w:tab w:val="left" w:pos="5080"/>
        </w:tabs>
        <w:spacing w:after="0"/>
        <w:rPr>
          <w:rFonts w:ascii="Times New Roman" w:hAnsi="Times New Roman" w:cs="Times New Roman"/>
          <w:b/>
          <w:sz w:val="24"/>
          <w:szCs w:val="24"/>
        </w:rPr>
      </w:pPr>
      <w:proofErr w:type="spellStart"/>
      <w:r w:rsidRPr="00AE44CF">
        <w:rPr>
          <w:rFonts w:ascii="Times New Roman" w:hAnsi="Times New Roman" w:cs="Times New Roman"/>
          <w:sz w:val="24"/>
          <w:szCs w:val="24"/>
        </w:rPr>
        <w:t>Держказначейська</w:t>
      </w:r>
      <w:proofErr w:type="spellEnd"/>
      <w:r w:rsidRPr="00AE44CF">
        <w:rPr>
          <w:rFonts w:ascii="Times New Roman" w:hAnsi="Times New Roman" w:cs="Times New Roman"/>
          <w:sz w:val="24"/>
          <w:szCs w:val="24"/>
        </w:rPr>
        <w:t xml:space="preserve"> служба України, м. Київ</w:t>
      </w:r>
      <w:r w:rsidRPr="00AE44CF">
        <w:rPr>
          <w:rFonts w:ascii="Times New Roman" w:hAnsi="Times New Roman" w:cs="Times New Roman"/>
          <w:sz w:val="24"/>
          <w:szCs w:val="24"/>
        </w:rPr>
        <w:tab/>
        <w:t xml:space="preserve">           </w:t>
      </w:r>
    </w:p>
    <w:p w:rsidR="00AE44CF" w:rsidRPr="00AE44CF" w:rsidRDefault="00AE44CF" w:rsidP="00F975E8">
      <w:pPr>
        <w:pBdr>
          <w:bottom w:val="single" w:sz="6" w:space="31" w:color="auto"/>
        </w:pBdr>
        <w:tabs>
          <w:tab w:val="left" w:pos="5080"/>
        </w:tabs>
        <w:spacing w:after="0"/>
        <w:rPr>
          <w:rFonts w:ascii="Times New Roman" w:hAnsi="Times New Roman" w:cs="Times New Roman"/>
          <w:sz w:val="24"/>
          <w:szCs w:val="24"/>
        </w:rPr>
      </w:pPr>
      <w:r w:rsidRPr="00AE44CF">
        <w:rPr>
          <w:rFonts w:ascii="Times New Roman" w:hAnsi="Times New Roman" w:cs="Times New Roman"/>
          <w:sz w:val="24"/>
          <w:szCs w:val="24"/>
        </w:rPr>
        <w:t>МФО- 820172, КОД ЄДРПОУ – 01987741.</w:t>
      </w:r>
      <w:r w:rsidRPr="00AE44CF">
        <w:rPr>
          <w:rFonts w:ascii="Times New Roman" w:hAnsi="Times New Roman" w:cs="Times New Roman"/>
          <w:sz w:val="24"/>
          <w:szCs w:val="24"/>
        </w:rPr>
        <w:tab/>
        <w:t xml:space="preserve">           </w:t>
      </w:r>
    </w:p>
    <w:p w:rsidR="00AE44CF" w:rsidRPr="00AE44CF" w:rsidRDefault="00AE44CF" w:rsidP="00AE44CF">
      <w:pPr>
        <w:pBdr>
          <w:bottom w:val="single" w:sz="6" w:space="31" w:color="auto"/>
        </w:pBdr>
        <w:tabs>
          <w:tab w:val="left" w:pos="5080"/>
        </w:tabs>
        <w:spacing w:before="60"/>
        <w:rPr>
          <w:rFonts w:ascii="Times New Roman" w:hAnsi="Times New Roman" w:cs="Times New Roman"/>
          <w:sz w:val="24"/>
          <w:szCs w:val="24"/>
        </w:rPr>
      </w:pPr>
    </w:p>
    <w:p w:rsidR="00AE44CF" w:rsidRPr="00AE44CF" w:rsidRDefault="00AE44CF" w:rsidP="00AE44CF">
      <w:pPr>
        <w:pBdr>
          <w:bottom w:val="single" w:sz="6" w:space="31" w:color="auto"/>
        </w:pBdr>
        <w:tabs>
          <w:tab w:val="left" w:pos="5080"/>
        </w:tabs>
        <w:spacing w:before="60"/>
        <w:rPr>
          <w:rFonts w:ascii="Times New Roman" w:hAnsi="Times New Roman" w:cs="Times New Roman"/>
          <w:sz w:val="24"/>
          <w:szCs w:val="24"/>
        </w:rPr>
      </w:pPr>
    </w:p>
    <w:p w:rsidR="00AE44CF" w:rsidRPr="00AE44CF" w:rsidRDefault="00AE44CF" w:rsidP="00AE44CF">
      <w:pPr>
        <w:pBdr>
          <w:bottom w:val="single" w:sz="6" w:space="31" w:color="auto"/>
        </w:pBdr>
        <w:tabs>
          <w:tab w:val="left" w:pos="5080"/>
        </w:tabs>
        <w:spacing w:before="60"/>
        <w:rPr>
          <w:rFonts w:ascii="Times New Roman" w:hAnsi="Times New Roman" w:cs="Times New Roman"/>
          <w:sz w:val="24"/>
          <w:szCs w:val="24"/>
        </w:rPr>
      </w:pPr>
      <w:r w:rsidRPr="00AE44CF">
        <w:rPr>
          <w:rFonts w:ascii="Times New Roman" w:hAnsi="Times New Roman" w:cs="Times New Roman"/>
          <w:sz w:val="24"/>
          <w:szCs w:val="24"/>
        </w:rPr>
        <w:t xml:space="preserve">           </w:t>
      </w:r>
    </w:p>
    <w:p w:rsidR="00AE44CF" w:rsidRPr="00AE44CF" w:rsidRDefault="00F975E8" w:rsidP="00AE44CF">
      <w:pPr>
        <w:pBdr>
          <w:bottom w:val="single" w:sz="6" w:space="31" w:color="auto"/>
        </w:pBdr>
        <w:tabs>
          <w:tab w:val="left" w:pos="5080"/>
        </w:tabs>
        <w:spacing w:before="60"/>
        <w:rPr>
          <w:rFonts w:ascii="Times New Roman" w:hAnsi="Times New Roman" w:cs="Times New Roman"/>
          <w:b/>
          <w:sz w:val="24"/>
          <w:szCs w:val="24"/>
        </w:rPr>
      </w:pPr>
      <w:r>
        <w:rPr>
          <w:rFonts w:ascii="Times New Roman" w:hAnsi="Times New Roman" w:cs="Times New Roman"/>
          <w:b/>
          <w:sz w:val="24"/>
          <w:szCs w:val="24"/>
        </w:rPr>
        <w:t>В.о. д</w:t>
      </w:r>
      <w:r w:rsidR="00AE44CF" w:rsidRPr="00AE44CF">
        <w:rPr>
          <w:rFonts w:ascii="Times New Roman" w:hAnsi="Times New Roman" w:cs="Times New Roman"/>
          <w:b/>
          <w:sz w:val="24"/>
          <w:szCs w:val="24"/>
        </w:rPr>
        <w:t>иректор</w:t>
      </w:r>
      <w:r>
        <w:rPr>
          <w:rFonts w:ascii="Times New Roman" w:hAnsi="Times New Roman" w:cs="Times New Roman"/>
          <w:b/>
          <w:sz w:val="24"/>
          <w:szCs w:val="24"/>
        </w:rPr>
        <w:t>а____________ Любов БАКЛАН</w:t>
      </w:r>
      <w:r w:rsidR="00AE44CF" w:rsidRPr="00AE44CF">
        <w:rPr>
          <w:rFonts w:ascii="Times New Roman" w:hAnsi="Times New Roman" w:cs="Times New Roman"/>
          <w:b/>
          <w:sz w:val="24"/>
          <w:szCs w:val="24"/>
        </w:rPr>
        <w:t xml:space="preserve">                  ___________________ </w:t>
      </w:r>
    </w:p>
    <w:p w:rsidR="00AE44CF" w:rsidRPr="00AE44CF" w:rsidRDefault="00AE44CF" w:rsidP="00AE44CF">
      <w:pPr>
        <w:pBdr>
          <w:bottom w:val="single" w:sz="6" w:space="31" w:color="auto"/>
        </w:pBdr>
        <w:tabs>
          <w:tab w:val="left" w:pos="5080"/>
        </w:tabs>
        <w:spacing w:before="60"/>
        <w:rPr>
          <w:rFonts w:ascii="Times New Roman" w:hAnsi="Times New Roman" w:cs="Times New Roman"/>
          <w:b/>
          <w:sz w:val="24"/>
          <w:szCs w:val="24"/>
        </w:rPr>
      </w:pPr>
      <w:r w:rsidRPr="00AE44CF">
        <w:rPr>
          <w:rFonts w:ascii="Times New Roman" w:hAnsi="Times New Roman" w:cs="Times New Roman"/>
          <w:b/>
          <w:sz w:val="24"/>
          <w:szCs w:val="24"/>
        </w:rPr>
        <w:t>М.П.</w:t>
      </w:r>
      <w:r w:rsidRPr="00AE44CF">
        <w:rPr>
          <w:rFonts w:ascii="Times New Roman" w:hAnsi="Times New Roman" w:cs="Times New Roman"/>
          <w:b/>
          <w:sz w:val="24"/>
          <w:szCs w:val="24"/>
        </w:rPr>
        <w:tab/>
      </w:r>
      <w:r w:rsidRPr="00AE44CF">
        <w:rPr>
          <w:rFonts w:ascii="Times New Roman" w:hAnsi="Times New Roman" w:cs="Times New Roman"/>
          <w:b/>
          <w:sz w:val="24"/>
          <w:szCs w:val="24"/>
        </w:rPr>
        <w:tab/>
      </w:r>
      <w:r w:rsidR="00F975E8">
        <w:rPr>
          <w:rFonts w:ascii="Times New Roman" w:hAnsi="Times New Roman" w:cs="Times New Roman"/>
          <w:b/>
          <w:sz w:val="24"/>
          <w:szCs w:val="24"/>
        </w:rPr>
        <w:t xml:space="preserve">    </w:t>
      </w:r>
      <w:r w:rsidRPr="00AE44CF">
        <w:rPr>
          <w:rFonts w:ascii="Times New Roman" w:hAnsi="Times New Roman" w:cs="Times New Roman"/>
          <w:b/>
          <w:sz w:val="24"/>
          <w:szCs w:val="24"/>
        </w:rPr>
        <w:t>М.П.</w:t>
      </w:r>
    </w:p>
    <w:p w:rsidR="00AE44CF" w:rsidRPr="00AE44CF" w:rsidRDefault="00AE44CF" w:rsidP="00AE44CF">
      <w:pPr>
        <w:pBdr>
          <w:bottom w:val="single" w:sz="6" w:space="31" w:color="auto"/>
        </w:pBdr>
        <w:tabs>
          <w:tab w:val="left" w:pos="5080"/>
        </w:tabs>
        <w:spacing w:before="60"/>
        <w:rPr>
          <w:rFonts w:ascii="Times New Roman" w:hAnsi="Times New Roman" w:cs="Times New Roman"/>
          <w:b/>
          <w:sz w:val="24"/>
          <w:szCs w:val="24"/>
        </w:rPr>
      </w:pPr>
    </w:p>
    <w:p w:rsidR="00AE44CF" w:rsidRPr="00AE44CF" w:rsidRDefault="00AE44CF" w:rsidP="00AE44CF">
      <w:pPr>
        <w:pBdr>
          <w:bottom w:val="single" w:sz="6" w:space="31" w:color="auto"/>
        </w:pBdr>
        <w:tabs>
          <w:tab w:val="left" w:pos="5080"/>
        </w:tabs>
        <w:spacing w:before="60"/>
        <w:rPr>
          <w:rFonts w:ascii="Times New Roman" w:hAnsi="Times New Roman" w:cs="Times New Roman"/>
          <w:b/>
          <w:sz w:val="24"/>
          <w:szCs w:val="24"/>
        </w:rPr>
      </w:pPr>
    </w:p>
    <w:p w:rsidR="00AE44CF" w:rsidRPr="00AE44CF" w:rsidRDefault="00AE44CF" w:rsidP="00AE44CF">
      <w:pPr>
        <w:pBdr>
          <w:bottom w:val="single" w:sz="6" w:space="31" w:color="auto"/>
        </w:pBdr>
        <w:tabs>
          <w:tab w:val="left" w:pos="5080"/>
        </w:tabs>
        <w:spacing w:before="60"/>
        <w:rPr>
          <w:rFonts w:ascii="Times New Roman" w:hAnsi="Times New Roman" w:cs="Times New Roman"/>
          <w:b/>
          <w:sz w:val="24"/>
          <w:szCs w:val="24"/>
        </w:rPr>
      </w:pPr>
    </w:p>
    <w:p w:rsidR="00AE44CF" w:rsidRPr="00AE44CF" w:rsidRDefault="00AE44CF" w:rsidP="00AE44CF">
      <w:pPr>
        <w:pBdr>
          <w:bottom w:val="single" w:sz="6" w:space="31" w:color="auto"/>
        </w:pBdr>
        <w:tabs>
          <w:tab w:val="left" w:pos="5080"/>
        </w:tabs>
        <w:spacing w:before="60"/>
        <w:rPr>
          <w:rFonts w:ascii="Times New Roman" w:hAnsi="Times New Roman" w:cs="Times New Roman"/>
          <w:b/>
          <w:sz w:val="24"/>
          <w:szCs w:val="24"/>
        </w:rPr>
      </w:pPr>
    </w:p>
    <w:p w:rsidR="00AE44CF" w:rsidRPr="00AE44CF" w:rsidRDefault="00AE44CF" w:rsidP="00AE44CF">
      <w:pPr>
        <w:pBdr>
          <w:bottom w:val="single" w:sz="6" w:space="31" w:color="auto"/>
        </w:pBdr>
        <w:tabs>
          <w:tab w:val="left" w:pos="5080"/>
        </w:tabs>
        <w:spacing w:before="60"/>
        <w:rPr>
          <w:rFonts w:ascii="Times New Roman" w:hAnsi="Times New Roman" w:cs="Times New Roman"/>
          <w:b/>
          <w:sz w:val="24"/>
          <w:szCs w:val="24"/>
        </w:rPr>
      </w:pPr>
    </w:p>
    <w:tbl>
      <w:tblPr>
        <w:tblW w:w="0" w:type="auto"/>
        <w:tblLook w:val="01E0" w:firstRow="1" w:lastRow="1" w:firstColumn="1" w:lastColumn="1" w:noHBand="0" w:noVBand="0"/>
      </w:tblPr>
      <w:tblGrid>
        <w:gridCol w:w="9571"/>
      </w:tblGrid>
      <w:tr w:rsidR="00AE44CF" w:rsidRPr="00AE44CF" w:rsidTr="00F975E8">
        <w:tc>
          <w:tcPr>
            <w:tcW w:w="9571" w:type="dxa"/>
          </w:tcPr>
          <w:p w:rsidR="00AE44CF" w:rsidRPr="00AE44CF" w:rsidRDefault="00AE44CF" w:rsidP="00CB77CE">
            <w:pPr>
              <w:tabs>
                <w:tab w:val="left" w:pos="0"/>
              </w:tabs>
              <w:suppressAutoHyphens/>
              <w:spacing w:line="228" w:lineRule="auto"/>
              <w:jc w:val="center"/>
              <w:rPr>
                <w:rFonts w:ascii="Times New Roman" w:hAnsi="Times New Roman" w:cs="Times New Roman"/>
                <w:kern w:val="16"/>
                <w:sz w:val="24"/>
                <w:szCs w:val="24"/>
              </w:rPr>
            </w:pPr>
            <w:r w:rsidRPr="00AE44CF">
              <w:rPr>
                <w:rFonts w:ascii="Times New Roman" w:hAnsi="Times New Roman" w:cs="Times New Roman"/>
                <w:kern w:val="16"/>
                <w:sz w:val="24"/>
                <w:szCs w:val="24"/>
              </w:rPr>
              <w:lastRenderedPageBreak/>
              <w:t>СПЕЦИФІКАЦІЯ</w:t>
            </w:r>
          </w:p>
          <w:p w:rsidR="00AE44CF" w:rsidRPr="00AE44CF" w:rsidRDefault="00AE44CF" w:rsidP="00CB77CE">
            <w:pPr>
              <w:tabs>
                <w:tab w:val="left" w:pos="0"/>
              </w:tabs>
              <w:suppressAutoHyphens/>
              <w:spacing w:line="228" w:lineRule="auto"/>
              <w:jc w:val="center"/>
              <w:rPr>
                <w:rFonts w:ascii="Times New Roman" w:hAnsi="Times New Roman" w:cs="Times New Roman"/>
                <w:kern w:val="16"/>
                <w:sz w:val="24"/>
                <w:szCs w:val="24"/>
              </w:rPr>
            </w:pPr>
            <w:r w:rsidRPr="00AE44CF">
              <w:rPr>
                <w:rFonts w:ascii="Times New Roman" w:hAnsi="Times New Roman" w:cs="Times New Roman"/>
                <w:kern w:val="16"/>
                <w:sz w:val="24"/>
                <w:szCs w:val="24"/>
              </w:rPr>
              <w:t>до ДОГОВОРУ ПОСТАВКИ №   ____ від "____" __________ 202</w:t>
            </w:r>
            <w:r w:rsidR="006860C1">
              <w:rPr>
                <w:rFonts w:ascii="Times New Roman" w:hAnsi="Times New Roman" w:cs="Times New Roman"/>
                <w:kern w:val="16"/>
                <w:sz w:val="24"/>
                <w:szCs w:val="24"/>
              </w:rPr>
              <w:t>4</w:t>
            </w:r>
            <w:r w:rsidRPr="00AE44CF">
              <w:rPr>
                <w:rFonts w:ascii="Times New Roman" w:hAnsi="Times New Roman" w:cs="Times New Roman"/>
                <w:kern w:val="16"/>
                <w:sz w:val="24"/>
                <w:szCs w:val="24"/>
              </w:rPr>
              <w:t xml:space="preserve"> р.</w:t>
            </w:r>
          </w:p>
        </w:tc>
      </w:tr>
    </w:tbl>
    <w:p w:rsidR="00AE44CF" w:rsidRPr="00AE44CF" w:rsidRDefault="00AE44CF" w:rsidP="00AE44CF">
      <w:pPr>
        <w:tabs>
          <w:tab w:val="left" w:pos="0"/>
        </w:tabs>
        <w:spacing w:line="228" w:lineRule="auto"/>
        <w:rPr>
          <w:rFonts w:ascii="Times New Roman" w:hAnsi="Times New Roman" w:cs="Times New Roman"/>
          <w:sz w:val="24"/>
          <w:szCs w:val="24"/>
        </w:rPr>
      </w:pPr>
    </w:p>
    <w:tbl>
      <w:tblPr>
        <w:tblW w:w="10618" w:type="dxa"/>
        <w:tblInd w:w="-587" w:type="dxa"/>
        <w:tblLayout w:type="fixed"/>
        <w:tblLook w:val="01E0" w:firstRow="1" w:lastRow="1" w:firstColumn="1" w:lastColumn="1" w:noHBand="0" w:noVBand="0"/>
      </w:tblPr>
      <w:tblGrid>
        <w:gridCol w:w="709"/>
        <w:gridCol w:w="4948"/>
        <w:gridCol w:w="708"/>
        <w:gridCol w:w="993"/>
        <w:gridCol w:w="1275"/>
        <w:gridCol w:w="851"/>
        <w:gridCol w:w="1134"/>
      </w:tblGrid>
      <w:tr w:rsidR="00AE44CF" w:rsidRPr="00AE44CF" w:rsidTr="006860C1">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AE44CF" w:rsidRPr="00AE44CF" w:rsidRDefault="00AE44CF" w:rsidP="00CB77CE">
            <w:pPr>
              <w:tabs>
                <w:tab w:val="left" w:pos="0"/>
              </w:tabs>
              <w:spacing w:line="228" w:lineRule="auto"/>
              <w:jc w:val="center"/>
              <w:rPr>
                <w:rFonts w:ascii="Times New Roman" w:hAnsi="Times New Roman" w:cs="Times New Roman"/>
                <w:b/>
                <w:sz w:val="24"/>
                <w:szCs w:val="24"/>
              </w:rPr>
            </w:pPr>
            <w:r w:rsidRPr="00AE44CF">
              <w:rPr>
                <w:rFonts w:ascii="Times New Roman" w:hAnsi="Times New Roman" w:cs="Times New Roman"/>
                <w:b/>
                <w:sz w:val="24"/>
                <w:szCs w:val="24"/>
              </w:rPr>
              <w:t>№</w:t>
            </w:r>
          </w:p>
          <w:p w:rsidR="00AE44CF" w:rsidRPr="00AE44CF" w:rsidRDefault="00AE44CF" w:rsidP="00CB77CE">
            <w:pPr>
              <w:tabs>
                <w:tab w:val="left" w:pos="0"/>
              </w:tabs>
              <w:spacing w:line="228" w:lineRule="auto"/>
              <w:jc w:val="center"/>
              <w:rPr>
                <w:rFonts w:ascii="Times New Roman" w:hAnsi="Times New Roman" w:cs="Times New Roman"/>
                <w:b/>
                <w:sz w:val="24"/>
                <w:szCs w:val="24"/>
              </w:rPr>
            </w:pPr>
            <w:r w:rsidRPr="00AE44CF">
              <w:rPr>
                <w:rFonts w:ascii="Times New Roman" w:hAnsi="Times New Roman" w:cs="Times New Roman"/>
                <w:b/>
                <w:sz w:val="24"/>
                <w:szCs w:val="24"/>
              </w:rPr>
              <w:t>п/п</w:t>
            </w:r>
          </w:p>
        </w:tc>
        <w:tc>
          <w:tcPr>
            <w:tcW w:w="4948" w:type="dxa"/>
            <w:tcBorders>
              <w:top w:val="single" w:sz="4" w:space="0" w:color="auto"/>
              <w:left w:val="single" w:sz="4" w:space="0" w:color="auto"/>
              <w:bottom w:val="single" w:sz="4" w:space="0" w:color="auto"/>
              <w:right w:val="single" w:sz="4" w:space="0" w:color="auto"/>
            </w:tcBorders>
            <w:shd w:val="clear" w:color="auto" w:fill="E6E6E6"/>
            <w:vAlign w:val="center"/>
          </w:tcPr>
          <w:p w:rsidR="00AE44CF" w:rsidRPr="00AE44CF" w:rsidRDefault="00AE44CF" w:rsidP="00CB77CE">
            <w:pPr>
              <w:tabs>
                <w:tab w:val="left" w:pos="0"/>
              </w:tabs>
              <w:spacing w:line="228" w:lineRule="auto"/>
              <w:jc w:val="center"/>
              <w:rPr>
                <w:rFonts w:ascii="Times New Roman" w:hAnsi="Times New Roman" w:cs="Times New Roman"/>
                <w:b/>
                <w:sz w:val="24"/>
                <w:szCs w:val="24"/>
              </w:rPr>
            </w:pPr>
            <w:r w:rsidRPr="00AE44CF">
              <w:rPr>
                <w:rFonts w:ascii="Times New Roman" w:hAnsi="Times New Roman" w:cs="Times New Roman"/>
                <w:b/>
                <w:sz w:val="24"/>
                <w:szCs w:val="24"/>
              </w:rPr>
              <w:t>Найменування товару</w:t>
            </w: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AE44CF" w:rsidRPr="00AE44CF" w:rsidRDefault="00AE44CF" w:rsidP="00CB77CE">
            <w:pPr>
              <w:tabs>
                <w:tab w:val="left" w:pos="0"/>
              </w:tabs>
              <w:spacing w:line="228" w:lineRule="auto"/>
              <w:jc w:val="center"/>
              <w:rPr>
                <w:rFonts w:ascii="Times New Roman" w:hAnsi="Times New Roman" w:cs="Times New Roman"/>
                <w:b/>
                <w:sz w:val="24"/>
                <w:szCs w:val="24"/>
              </w:rPr>
            </w:pPr>
            <w:r w:rsidRPr="00AE44CF">
              <w:rPr>
                <w:rFonts w:ascii="Times New Roman" w:hAnsi="Times New Roman" w:cs="Times New Roman"/>
                <w:b/>
                <w:sz w:val="24"/>
                <w:szCs w:val="24"/>
              </w:rPr>
              <w:t>Од.</w:t>
            </w:r>
          </w:p>
        </w:tc>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AE44CF" w:rsidRPr="00AE44CF" w:rsidRDefault="00AE44CF" w:rsidP="00CB77CE">
            <w:pPr>
              <w:tabs>
                <w:tab w:val="left" w:pos="0"/>
              </w:tabs>
              <w:spacing w:line="228" w:lineRule="auto"/>
              <w:jc w:val="center"/>
              <w:rPr>
                <w:rFonts w:ascii="Times New Roman" w:hAnsi="Times New Roman" w:cs="Times New Roman"/>
                <w:b/>
                <w:sz w:val="24"/>
                <w:szCs w:val="24"/>
              </w:rPr>
            </w:pPr>
            <w:r w:rsidRPr="00AE44CF">
              <w:rPr>
                <w:rFonts w:ascii="Times New Roman" w:hAnsi="Times New Roman" w:cs="Times New Roman"/>
                <w:b/>
                <w:sz w:val="24"/>
                <w:szCs w:val="24"/>
              </w:rPr>
              <w:t>Кіль</w:t>
            </w:r>
          </w:p>
          <w:p w:rsidR="00AE44CF" w:rsidRPr="00AE44CF" w:rsidRDefault="00AE44CF" w:rsidP="00CB77CE">
            <w:pPr>
              <w:tabs>
                <w:tab w:val="left" w:pos="0"/>
              </w:tabs>
              <w:spacing w:line="228" w:lineRule="auto"/>
              <w:jc w:val="center"/>
              <w:rPr>
                <w:rFonts w:ascii="Times New Roman" w:hAnsi="Times New Roman" w:cs="Times New Roman"/>
                <w:b/>
                <w:sz w:val="24"/>
                <w:szCs w:val="24"/>
              </w:rPr>
            </w:pPr>
            <w:r w:rsidRPr="00AE44CF">
              <w:rPr>
                <w:rFonts w:ascii="Times New Roman" w:hAnsi="Times New Roman" w:cs="Times New Roman"/>
                <w:b/>
                <w:sz w:val="24"/>
                <w:szCs w:val="24"/>
              </w:rPr>
              <w:t>кість</w:t>
            </w:r>
          </w:p>
        </w:tc>
        <w:tc>
          <w:tcPr>
            <w:tcW w:w="1275" w:type="dxa"/>
            <w:tcBorders>
              <w:top w:val="single" w:sz="4" w:space="0" w:color="auto"/>
              <w:left w:val="single" w:sz="4" w:space="0" w:color="auto"/>
              <w:bottom w:val="single" w:sz="4" w:space="0" w:color="auto"/>
              <w:right w:val="single" w:sz="4" w:space="0" w:color="auto"/>
            </w:tcBorders>
            <w:shd w:val="clear" w:color="auto" w:fill="E6E6E6"/>
            <w:vAlign w:val="center"/>
          </w:tcPr>
          <w:p w:rsidR="00AE44CF" w:rsidRPr="00AE44CF" w:rsidRDefault="00AE44CF" w:rsidP="00CB77CE">
            <w:pPr>
              <w:tabs>
                <w:tab w:val="left" w:pos="0"/>
              </w:tabs>
              <w:spacing w:line="228" w:lineRule="auto"/>
              <w:jc w:val="center"/>
              <w:rPr>
                <w:rFonts w:ascii="Times New Roman" w:hAnsi="Times New Roman" w:cs="Times New Roman"/>
                <w:b/>
                <w:sz w:val="24"/>
                <w:szCs w:val="24"/>
              </w:rPr>
            </w:pPr>
            <w:r w:rsidRPr="00AE44CF">
              <w:rPr>
                <w:rFonts w:ascii="Times New Roman" w:hAnsi="Times New Roman" w:cs="Times New Roman"/>
                <w:b/>
                <w:sz w:val="24"/>
                <w:szCs w:val="24"/>
              </w:rPr>
              <w:t xml:space="preserve">Ціна грн., </w:t>
            </w:r>
          </w:p>
          <w:p w:rsidR="00AE44CF" w:rsidRPr="00AE44CF" w:rsidRDefault="00AE44CF" w:rsidP="00CB77CE">
            <w:pPr>
              <w:tabs>
                <w:tab w:val="left" w:pos="0"/>
              </w:tabs>
              <w:spacing w:line="228" w:lineRule="auto"/>
              <w:jc w:val="center"/>
              <w:rPr>
                <w:rFonts w:ascii="Times New Roman" w:hAnsi="Times New Roman" w:cs="Times New Roman"/>
                <w:b/>
                <w:sz w:val="24"/>
                <w:szCs w:val="24"/>
              </w:rPr>
            </w:pPr>
            <w:r w:rsidRPr="00AE44CF">
              <w:rPr>
                <w:rFonts w:ascii="Times New Roman" w:hAnsi="Times New Roman" w:cs="Times New Roman"/>
                <w:b/>
                <w:sz w:val="24"/>
                <w:szCs w:val="24"/>
              </w:rPr>
              <w:t>без ПДВ</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AE44CF" w:rsidRPr="00AE44CF" w:rsidRDefault="00AE44CF" w:rsidP="00CB77CE">
            <w:pPr>
              <w:tabs>
                <w:tab w:val="left" w:pos="0"/>
              </w:tabs>
              <w:spacing w:line="228" w:lineRule="auto"/>
              <w:jc w:val="center"/>
              <w:rPr>
                <w:rFonts w:ascii="Times New Roman" w:hAnsi="Times New Roman" w:cs="Times New Roman"/>
                <w:b/>
                <w:sz w:val="24"/>
                <w:szCs w:val="24"/>
              </w:rPr>
            </w:pPr>
            <w:r w:rsidRPr="00AE44CF">
              <w:rPr>
                <w:rFonts w:ascii="Times New Roman" w:hAnsi="Times New Roman" w:cs="Times New Roman"/>
                <w:b/>
                <w:sz w:val="24"/>
                <w:szCs w:val="24"/>
              </w:rPr>
              <w:t xml:space="preserve">ПДВ </w:t>
            </w:r>
          </w:p>
        </w:tc>
        <w:tc>
          <w:tcPr>
            <w:tcW w:w="1134" w:type="dxa"/>
            <w:tcBorders>
              <w:top w:val="single" w:sz="4" w:space="0" w:color="auto"/>
              <w:bottom w:val="single" w:sz="4" w:space="0" w:color="auto"/>
              <w:right w:val="single" w:sz="4" w:space="0" w:color="auto"/>
            </w:tcBorders>
            <w:vAlign w:val="center"/>
          </w:tcPr>
          <w:p w:rsidR="00AE44CF" w:rsidRPr="00AE44CF" w:rsidRDefault="00AE44CF" w:rsidP="00CB77CE">
            <w:pPr>
              <w:tabs>
                <w:tab w:val="left" w:pos="0"/>
              </w:tabs>
              <w:spacing w:line="228" w:lineRule="auto"/>
              <w:jc w:val="center"/>
              <w:rPr>
                <w:rFonts w:ascii="Times New Roman" w:hAnsi="Times New Roman" w:cs="Times New Roman"/>
                <w:b/>
                <w:sz w:val="24"/>
                <w:szCs w:val="24"/>
              </w:rPr>
            </w:pPr>
            <w:r w:rsidRPr="00AE44CF">
              <w:rPr>
                <w:rFonts w:ascii="Times New Roman" w:hAnsi="Times New Roman" w:cs="Times New Roman"/>
                <w:b/>
                <w:sz w:val="24"/>
                <w:szCs w:val="24"/>
              </w:rPr>
              <w:t xml:space="preserve">Сума грн., </w:t>
            </w:r>
          </w:p>
          <w:p w:rsidR="00AE44CF" w:rsidRPr="00AE44CF" w:rsidRDefault="00AE44CF" w:rsidP="00CB77CE">
            <w:pPr>
              <w:tabs>
                <w:tab w:val="left" w:pos="0"/>
              </w:tabs>
              <w:spacing w:line="228" w:lineRule="auto"/>
              <w:jc w:val="center"/>
              <w:rPr>
                <w:rFonts w:ascii="Times New Roman" w:hAnsi="Times New Roman" w:cs="Times New Roman"/>
                <w:b/>
                <w:sz w:val="24"/>
                <w:szCs w:val="24"/>
              </w:rPr>
            </w:pPr>
            <w:r w:rsidRPr="00AE44CF">
              <w:rPr>
                <w:rFonts w:ascii="Times New Roman" w:hAnsi="Times New Roman" w:cs="Times New Roman"/>
                <w:b/>
                <w:sz w:val="24"/>
                <w:szCs w:val="24"/>
              </w:rPr>
              <w:t>з ПДВ</w:t>
            </w:r>
          </w:p>
        </w:tc>
      </w:tr>
      <w:tr w:rsidR="00AE44CF" w:rsidRPr="00AE44CF" w:rsidTr="006860C1">
        <w:trPr>
          <w:trHeight w:val="748"/>
        </w:trPr>
        <w:tc>
          <w:tcPr>
            <w:tcW w:w="709" w:type="dxa"/>
            <w:tcBorders>
              <w:top w:val="single" w:sz="4" w:space="0" w:color="auto"/>
              <w:left w:val="single" w:sz="4" w:space="0" w:color="auto"/>
              <w:bottom w:val="single" w:sz="4" w:space="0" w:color="auto"/>
              <w:right w:val="single" w:sz="4" w:space="0" w:color="auto"/>
            </w:tcBorders>
            <w:vAlign w:val="center"/>
          </w:tcPr>
          <w:p w:rsidR="00AE44CF" w:rsidRPr="00AE44CF" w:rsidRDefault="00AE44CF" w:rsidP="00CB77CE">
            <w:pPr>
              <w:tabs>
                <w:tab w:val="left" w:pos="0"/>
              </w:tabs>
              <w:spacing w:line="228" w:lineRule="auto"/>
              <w:jc w:val="center"/>
              <w:rPr>
                <w:rFonts w:ascii="Times New Roman" w:hAnsi="Times New Roman" w:cs="Times New Roman"/>
                <w:sz w:val="24"/>
                <w:szCs w:val="24"/>
              </w:rPr>
            </w:pPr>
            <w:r w:rsidRPr="00AE44CF">
              <w:rPr>
                <w:rFonts w:ascii="Times New Roman" w:hAnsi="Times New Roman" w:cs="Times New Roman"/>
                <w:sz w:val="24"/>
                <w:szCs w:val="24"/>
              </w:rPr>
              <w:t>1</w:t>
            </w:r>
          </w:p>
        </w:tc>
        <w:tc>
          <w:tcPr>
            <w:tcW w:w="4948" w:type="dxa"/>
            <w:tcBorders>
              <w:top w:val="single" w:sz="4" w:space="0" w:color="auto"/>
              <w:left w:val="single" w:sz="4" w:space="0" w:color="auto"/>
              <w:bottom w:val="single" w:sz="4" w:space="0" w:color="auto"/>
              <w:right w:val="single" w:sz="4" w:space="0" w:color="auto"/>
            </w:tcBorders>
          </w:tcPr>
          <w:p w:rsidR="00AE44CF" w:rsidRPr="00AE44CF" w:rsidRDefault="00AE44CF" w:rsidP="006860C1">
            <w:pPr>
              <w:spacing w:after="0"/>
              <w:rPr>
                <w:rFonts w:ascii="Times New Roman" w:hAnsi="Times New Roman" w:cs="Times New Roman"/>
                <w:sz w:val="24"/>
                <w:szCs w:val="24"/>
              </w:rPr>
            </w:pPr>
            <w:proofErr w:type="spellStart"/>
            <w:r w:rsidRPr="001B00DD">
              <w:rPr>
                <w:rFonts w:ascii="Times New Roman" w:hAnsi="Times New Roman" w:cs="Times New Roman"/>
                <w:sz w:val="24"/>
                <w:szCs w:val="24"/>
              </w:rPr>
              <w:t>Гіпохлорид</w:t>
            </w:r>
            <w:proofErr w:type="spellEnd"/>
            <w:r w:rsidR="001B00DD" w:rsidRPr="001B00DD">
              <w:rPr>
                <w:rFonts w:ascii="Times New Roman" w:hAnsi="Times New Roman" w:cs="Times New Roman"/>
                <w:sz w:val="24"/>
                <w:szCs w:val="24"/>
              </w:rPr>
              <w:t xml:space="preserve"> </w:t>
            </w:r>
            <w:r w:rsidR="001B00DD" w:rsidRPr="001B00DD">
              <w:rPr>
                <w:rFonts w:ascii="Times New Roman" w:hAnsi="Times New Roman" w:cs="Times New Roman"/>
                <w:color w:val="000000"/>
                <w:sz w:val="24"/>
                <w:szCs w:val="24"/>
                <w:shd w:val="clear" w:color="auto" w:fill="FDFEFD"/>
              </w:rPr>
              <w:t>RO 700</w:t>
            </w:r>
            <w:r w:rsidRPr="00AE44CF">
              <w:rPr>
                <w:rFonts w:ascii="Times New Roman" w:hAnsi="Times New Roman" w:cs="Times New Roman"/>
                <w:sz w:val="24"/>
                <w:szCs w:val="24"/>
              </w:rPr>
              <w:t xml:space="preserve"> або його еквівалент</w:t>
            </w:r>
          </w:p>
          <w:p w:rsidR="00AE44CF" w:rsidRPr="00AE44CF" w:rsidRDefault="00AE44CF" w:rsidP="006860C1">
            <w:pPr>
              <w:spacing w:after="0"/>
              <w:rPr>
                <w:rFonts w:ascii="Times New Roman" w:hAnsi="Times New Roman" w:cs="Times New Roman"/>
                <w:sz w:val="24"/>
                <w:szCs w:val="24"/>
              </w:rPr>
            </w:pPr>
            <w:r w:rsidRPr="00AE44CF">
              <w:rPr>
                <w:rFonts w:ascii="Times New Roman" w:hAnsi="Times New Roman" w:cs="Times New Roman"/>
                <w:sz w:val="24"/>
                <w:szCs w:val="24"/>
              </w:rPr>
              <w:t>Країна – виробник : Україна</w:t>
            </w:r>
          </w:p>
        </w:tc>
        <w:tc>
          <w:tcPr>
            <w:tcW w:w="708" w:type="dxa"/>
            <w:tcBorders>
              <w:top w:val="single" w:sz="4" w:space="0" w:color="auto"/>
              <w:left w:val="single" w:sz="4" w:space="0" w:color="auto"/>
              <w:bottom w:val="single" w:sz="4" w:space="0" w:color="auto"/>
              <w:right w:val="single" w:sz="4" w:space="0" w:color="auto"/>
            </w:tcBorders>
            <w:vAlign w:val="center"/>
          </w:tcPr>
          <w:p w:rsidR="00AE44CF" w:rsidRPr="00AE44CF" w:rsidRDefault="00AE44CF" w:rsidP="00CB77CE">
            <w:pPr>
              <w:jc w:val="center"/>
              <w:rPr>
                <w:rFonts w:ascii="Times New Roman" w:hAnsi="Times New Roman" w:cs="Times New Roman"/>
                <w:sz w:val="24"/>
                <w:szCs w:val="24"/>
              </w:rPr>
            </w:pPr>
            <w:r w:rsidRPr="00AE44CF">
              <w:rPr>
                <w:rFonts w:ascii="Times New Roman" w:hAnsi="Times New Roman" w:cs="Times New Roman"/>
                <w:sz w:val="24"/>
                <w:szCs w:val="24"/>
              </w:rPr>
              <w:t>кг</w:t>
            </w:r>
          </w:p>
        </w:tc>
        <w:tc>
          <w:tcPr>
            <w:tcW w:w="993" w:type="dxa"/>
            <w:tcBorders>
              <w:top w:val="single" w:sz="4" w:space="0" w:color="auto"/>
              <w:left w:val="single" w:sz="4" w:space="0" w:color="auto"/>
              <w:bottom w:val="single" w:sz="4" w:space="0" w:color="auto"/>
              <w:right w:val="single" w:sz="4" w:space="0" w:color="auto"/>
            </w:tcBorders>
            <w:vAlign w:val="center"/>
          </w:tcPr>
          <w:p w:rsidR="00AE44CF" w:rsidRPr="00AE44CF" w:rsidRDefault="00AE44CF" w:rsidP="00CB77CE">
            <w:pPr>
              <w:jc w:val="center"/>
              <w:rPr>
                <w:rFonts w:ascii="Times New Roman" w:hAnsi="Times New Roman" w:cs="Times New Roman"/>
                <w:sz w:val="24"/>
                <w:szCs w:val="24"/>
              </w:rPr>
            </w:pPr>
            <w:r w:rsidRPr="00AE44CF">
              <w:rPr>
                <w:rFonts w:ascii="Times New Roman" w:hAnsi="Times New Roman" w:cs="Times New Roman"/>
                <w:sz w:val="24"/>
                <w:szCs w:val="24"/>
              </w:rPr>
              <w:t>800</w:t>
            </w:r>
          </w:p>
        </w:tc>
        <w:tc>
          <w:tcPr>
            <w:tcW w:w="1275" w:type="dxa"/>
            <w:tcBorders>
              <w:top w:val="single" w:sz="4" w:space="0" w:color="auto"/>
              <w:left w:val="single" w:sz="4" w:space="0" w:color="auto"/>
              <w:bottom w:val="single" w:sz="4" w:space="0" w:color="auto"/>
              <w:right w:val="single" w:sz="4" w:space="0" w:color="auto"/>
            </w:tcBorders>
            <w:vAlign w:val="center"/>
          </w:tcPr>
          <w:p w:rsidR="00AE44CF" w:rsidRPr="00AE44CF" w:rsidRDefault="00AE44CF" w:rsidP="00CB77CE">
            <w:pPr>
              <w:tabs>
                <w:tab w:val="left" w:pos="0"/>
              </w:tabs>
              <w:spacing w:line="228"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E44CF" w:rsidRPr="00AE44CF" w:rsidRDefault="00AE44CF" w:rsidP="00CB77CE">
            <w:pPr>
              <w:tabs>
                <w:tab w:val="left" w:pos="0"/>
              </w:tabs>
              <w:spacing w:line="228" w:lineRule="auto"/>
              <w:jc w:val="center"/>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vAlign w:val="center"/>
          </w:tcPr>
          <w:p w:rsidR="00AE44CF" w:rsidRPr="00AE44CF" w:rsidRDefault="00AE44CF" w:rsidP="00CB77CE">
            <w:pPr>
              <w:tabs>
                <w:tab w:val="left" w:pos="0"/>
              </w:tabs>
              <w:spacing w:line="228" w:lineRule="auto"/>
              <w:jc w:val="center"/>
              <w:rPr>
                <w:rFonts w:ascii="Times New Roman" w:hAnsi="Times New Roman" w:cs="Times New Roman"/>
                <w:sz w:val="24"/>
                <w:szCs w:val="24"/>
              </w:rPr>
            </w:pPr>
          </w:p>
        </w:tc>
      </w:tr>
      <w:tr w:rsidR="00AE44CF" w:rsidRPr="00AE44CF" w:rsidTr="006860C1">
        <w:trPr>
          <w:trHeight w:val="670"/>
        </w:trPr>
        <w:tc>
          <w:tcPr>
            <w:tcW w:w="709" w:type="dxa"/>
            <w:tcBorders>
              <w:top w:val="single" w:sz="4" w:space="0" w:color="auto"/>
              <w:left w:val="single" w:sz="4" w:space="0" w:color="auto"/>
              <w:bottom w:val="single" w:sz="4" w:space="0" w:color="auto"/>
              <w:right w:val="single" w:sz="4" w:space="0" w:color="auto"/>
            </w:tcBorders>
            <w:vAlign w:val="center"/>
          </w:tcPr>
          <w:p w:rsidR="00AE44CF" w:rsidRPr="00AE44CF" w:rsidRDefault="00AE44CF" w:rsidP="00CB77CE">
            <w:pPr>
              <w:tabs>
                <w:tab w:val="left" w:pos="0"/>
              </w:tabs>
              <w:spacing w:line="228" w:lineRule="auto"/>
              <w:jc w:val="center"/>
              <w:rPr>
                <w:rFonts w:ascii="Times New Roman" w:hAnsi="Times New Roman" w:cs="Times New Roman"/>
                <w:sz w:val="24"/>
                <w:szCs w:val="24"/>
              </w:rPr>
            </w:pPr>
            <w:r w:rsidRPr="00AE44CF">
              <w:rPr>
                <w:rFonts w:ascii="Times New Roman" w:hAnsi="Times New Roman" w:cs="Times New Roman"/>
                <w:sz w:val="24"/>
                <w:szCs w:val="24"/>
              </w:rPr>
              <w:t>2</w:t>
            </w:r>
          </w:p>
        </w:tc>
        <w:tc>
          <w:tcPr>
            <w:tcW w:w="4948" w:type="dxa"/>
            <w:tcBorders>
              <w:top w:val="single" w:sz="4" w:space="0" w:color="auto"/>
              <w:left w:val="single" w:sz="4" w:space="0" w:color="auto"/>
              <w:bottom w:val="single" w:sz="4" w:space="0" w:color="auto"/>
              <w:right w:val="single" w:sz="4" w:space="0" w:color="auto"/>
            </w:tcBorders>
          </w:tcPr>
          <w:p w:rsidR="00AE44CF" w:rsidRPr="00AE44CF" w:rsidRDefault="006860C1" w:rsidP="006860C1">
            <w:pPr>
              <w:spacing w:after="200"/>
              <w:rPr>
                <w:rFonts w:ascii="Times New Roman" w:hAnsi="Times New Roman" w:cs="Times New Roman"/>
                <w:sz w:val="24"/>
                <w:szCs w:val="24"/>
              </w:rPr>
            </w:pPr>
            <w:proofErr w:type="spellStart"/>
            <w:r>
              <w:rPr>
                <w:rFonts w:ascii="Times New Roman" w:hAnsi="Times New Roman" w:cs="Times New Roman"/>
                <w:sz w:val="24"/>
                <w:szCs w:val="24"/>
              </w:rPr>
              <w:t>Гіпохлорид</w:t>
            </w:r>
            <w:proofErr w:type="spellEnd"/>
            <w:r>
              <w:rPr>
                <w:rFonts w:ascii="Times New Roman" w:hAnsi="Times New Roman" w:cs="Times New Roman"/>
                <w:sz w:val="24"/>
                <w:szCs w:val="24"/>
              </w:rPr>
              <w:t xml:space="preserve"> </w:t>
            </w:r>
            <w:r w:rsidRPr="00AE44CF">
              <w:rPr>
                <w:rFonts w:ascii="Times New Roman" w:hAnsi="Times New Roman" w:cs="Times New Roman"/>
                <w:sz w:val="24"/>
                <w:szCs w:val="24"/>
                <w:lang w:val="en-US"/>
              </w:rPr>
              <w:t>SO</w:t>
            </w:r>
            <w:r w:rsidRPr="00AE44CF">
              <w:rPr>
                <w:rFonts w:ascii="Times New Roman" w:hAnsi="Times New Roman" w:cs="Times New Roman"/>
                <w:sz w:val="24"/>
                <w:szCs w:val="24"/>
              </w:rPr>
              <w:t>-400</w:t>
            </w:r>
            <w:r>
              <w:rPr>
                <w:rFonts w:ascii="Times New Roman" w:hAnsi="Times New Roman" w:cs="Times New Roman"/>
                <w:sz w:val="24"/>
                <w:szCs w:val="24"/>
              </w:rPr>
              <w:t xml:space="preserve"> (р</w:t>
            </w:r>
            <w:r w:rsidR="00AE44CF" w:rsidRPr="00AE44CF">
              <w:rPr>
                <w:rFonts w:ascii="Times New Roman" w:hAnsi="Times New Roman" w:cs="Times New Roman"/>
                <w:sz w:val="24"/>
                <w:szCs w:val="24"/>
              </w:rPr>
              <w:t>ідина для видалення залишкового хлору</w:t>
            </w:r>
            <w:r>
              <w:rPr>
                <w:rFonts w:ascii="Times New Roman" w:hAnsi="Times New Roman" w:cs="Times New Roman"/>
                <w:sz w:val="24"/>
                <w:szCs w:val="24"/>
              </w:rPr>
              <w:t>)</w:t>
            </w:r>
            <w:r w:rsidR="00AE44CF" w:rsidRPr="00AE44CF">
              <w:rPr>
                <w:rFonts w:ascii="Times New Roman" w:hAnsi="Times New Roman" w:cs="Times New Roman"/>
                <w:sz w:val="24"/>
                <w:szCs w:val="24"/>
              </w:rPr>
              <w:t xml:space="preserve"> або його еквівалент. Країна – виробник : Чехія  або Італія</w:t>
            </w:r>
          </w:p>
        </w:tc>
        <w:tc>
          <w:tcPr>
            <w:tcW w:w="708" w:type="dxa"/>
            <w:tcBorders>
              <w:top w:val="single" w:sz="4" w:space="0" w:color="auto"/>
              <w:left w:val="single" w:sz="4" w:space="0" w:color="auto"/>
              <w:bottom w:val="single" w:sz="4" w:space="0" w:color="auto"/>
              <w:right w:val="single" w:sz="4" w:space="0" w:color="auto"/>
            </w:tcBorders>
            <w:vAlign w:val="center"/>
          </w:tcPr>
          <w:p w:rsidR="00AE44CF" w:rsidRPr="00AE44CF" w:rsidRDefault="00AE44CF" w:rsidP="00CB77CE">
            <w:pPr>
              <w:jc w:val="center"/>
              <w:rPr>
                <w:rFonts w:ascii="Times New Roman" w:hAnsi="Times New Roman" w:cs="Times New Roman"/>
                <w:sz w:val="24"/>
                <w:szCs w:val="24"/>
              </w:rPr>
            </w:pPr>
            <w:r w:rsidRPr="00AE44CF">
              <w:rPr>
                <w:rFonts w:ascii="Times New Roman" w:hAnsi="Times New Roman" w:cs="Times New Roman"/>
                <w:sz w:val="24"/>
                <w:szCs w:val="24"/>
              </w:rPr>
              <w:t>кг</w:t>
            </w:r>
          </w:p>
        </w:tc>
        <w:tc>
          <w:tcPr>
            <w:tcW w:w="993" w:type="dxa"/>
            <w:tcBorders>
              <w:top w:val="single" w:sz="4" w:space="0" w:color="auto"/>
              <w:left w:val="single" w:sz="4" w:space="0" w:color="auto"/>
              <w:bottom w:val="single" w:sz="4" w:space="0" w:color="auto"/>
              <w:right w:val="single" w:sz="4" w:space="0" w:color="auto"/>
            </w:tcBorders>
            <w:vAlign w:val="center"/>
          </w:tcPr>
          <w:p w:rsidR="00AE44CF" w:rsidRPr="00AE44CF" w:rsidRDefault="00AE44CF" w:rsidP="00CB77CE">
            <w:pPr>
              <w:jc w:val="center"/>
              <w:rPr>
                <w:rFonts w:ascii="Times New Roman" w:hAnsi="Times New Roman" w:cs="Times New Roman"/>
                <w:sz w:val="24"/>
                <w:szCs w:val="24"/>
              </w:rPr>
            </w:pPr>
            <w:r w:rsidRPr="00AE44CF">
              <w:rPr>
                <w:rFonts w:ascii="Times New Roman" w:hAnsi="Times New Roman" w:cs="Times New Roman"/>
                <w:sz w:val="24"/>
                <w:szCs w:val="24"/>
              </w:rPr>
              <w:t>800</w:t>
            </w:r>
          </w:p>
        </w:tc>
        <w:tc>
          <w:tcPr>
            <w:tcW w:w="1275" w:type="dxa"/>
            <w:tcBorders>
              <w:top w:val="single" w:sz="4" w:space="0" w:color="auto"/>
              <w:left w:val="single" w:sz="4" w:space="0" w:color="auto"/>
              <w:bottom w:val="single" w:sz="4" w:space="0" w:color="auto"/>
              <w:right w:val="single" w:sz="4" w:space="0" w:color="auto"/>
            </w:tcBorders>
            <w:vAlign w:val="center"/>
          </w:tcPr>
          <w:p w:rsidR="00AE44CF" w:rsidRPr="00AE44CF" w:rsidRDefault="00AE44CF" w:rsidP="00CB77CE">
            <w:pPr>
              <w:tabs>
                <w:tab w:val="left" w:pos="0"/>
              </w:tabs>
              <w:spacing w:line="228"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E44CF" w:rsidRPr="00AE44CF" w:rsidRDefault="00AE44CF" w:rsidP="00CB77CE">
            <w:pPr>
              <w:tabs>
                <w:tab w:val="left" w:pos="0"/>
              </w:tabs>
              <w:spacing w:line="228" w:lineRule="auto"/>
              <w:jc w:val="center"/>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vAlign w:val="center"/>
          </w:tcPr>
          <w:p w:rsidR="00AE44CF" w:rsidRPr="00AE44CF" w:rsidRDefault="00AE44CF" w:rsidP="00CB77CE">
            <w:pPr>
              <w:tabs>
                <w:tab w:val="left" w:pos="0"/>
              </w:tabs>
              <w:spacing w:line="228" w:lineRule="auto"/>
              <w:jc w:val="center"/>
              <w:rPr>
                <w:rFonts w:ascii="Times New Roman" w:hAnsi="Times New Roman" w:cs="Times New Roman"/>
                <w:sz w:val="24"/>
                <w:szCs w:val="24"/>
              </w:rPr>
            </w:pPr>
          </w:p>
        </w:tc>
      </w:tr>
      <w:tr w:rsidR="00AE44CF" w:rsidRPr="00AE44CF" w:rsidTr="006860C1">
        <w:tc>
          <w:tcPr>
            <w:tcW w:w="709" w:type="dxa"/>
            <w:tcBorders>
              <w:top w:val="single" w:sz="4" w:space="0" w:color="auto"/>
            </w:tcBorders>
          </w:tcPr>
          <w:p w:rsidR="00AE44CF" w:rsidRPr="00AE44CF" w:rsidRDefault="00AE44CF" w:rsidP="00CB77CE">
            <w:pPr>
              <w:tabs>
                <w:tab w:val="left" w:pos="0"/>
              </w:tabs>
              <w:spacing w:line="228" w:lineRule="auto"/>
              <w:rPr>
                <w:rFonts w:ascii="Times New Roman" w:hAnsi="Times New Roman" w:cs="Times New Roman"/>
                <w:sz w:val="24"/>
                <w:szCs w:val="24"/>
              </w:rPr>
            </w:pPr>
          </w:p>
          <w:p w:rsidR="00AE44CF" w:rsidRPr="00AE44CF" w:rsidRDefault="00AE44CF" w:rsidP="00CB77CE">
            <w:pPr>
              <w:tabs>
                <w:tab w:val="left" w:pos="0"/>
              </w:tabs>
              <w:spacing w:line="228" w:lineRule="auto"/>
              <w:rPr>
                <w:rFonts w:ascii="Times New Roman" w:hAnsi="Times New Roman" w:cs="Times New Roman"/>
                <w:sz w:val="24"/>
                <w:szCs w:val="24"/>
              </w:rPr>
            </w:pPr>
          </w:p>
          <w:p w:rsidR="00AE44CF" w:rsidRPr="00AE44CF" w:rsidRDefault="00AE44CF" w:rsidP="00CB77CE">
            <w:pPr>
              <w:tabs>
                <w:tab w:val="left" w:pos="0"/>
              </w:tabs>
              <w:spacing w:line="228" w:lineRule="auto"/>
              <w:rPr>
                <w:rFonts w:ascii="Times New Roman" w:hAnsi="Times New Roman" w:cs="Times New Roman"/>
                <w:sz w:val="24"/>
                <w:szCs w:val="24"/>
              </w:rPr>
            </w:pPr>
          </w:p>
        </w:tc>
        <w:tc>
          <w:tcPr>
            <w:tcW w:w="4948" w:type="dxa"/>
            <w:tcBorders>
              <w:top w:val="single" w:sz="4" w:space="0" w:color="auto"/>
            </w:tcBorders>
          </w:tcPr>
          <w:p w:rsidR="00AE44CF" w:rsidRPr="00AE44CF" w:rsidRDefault="00AE44CF" w:rsidP="00CB77CE">
            <w:pPr>
              <w:tabs>
                <w:tab w:val="left" w:pos="0"/>
              </w:tabs>
              <w:spacing w:line="228" w:lineRule="auto"/>
              <w:rPr>
                <w:rFonts w:ascii="Times New Roman" w:hAnsi="Times New Roman" w:cs="Times New Roman"/>
                <w:sz w:val="24"/>
                <w:szCs w:val="24"/>
              </w:rPr>
            </w:pPr>
          </w:p>
        </w:tc>
        <w:tc>
          <w:tcPr>
            <w:tcW w:w="708" w:type="dxa"/>
            <w:tcBorders>
              <w:top w:val="single" w:sz="4" w:space="0" w:color="auto"/>
            </w:tcBorders>
          </w:tcPr>
          <w:p w:rsidR="00AE44CF" w:rsidRPr="00AE44CF" w:rsidRDefault="00AE44CF" w:rsidP="00CB77CE">
            <w:pPr>
              <w:tabs>
                <w:tab w:val="left" w:pos="0"/>
              </w:tabs>
              <w:spacing w:line="228" w:lineRule="auto"/>
              <w:rPr>
                <w:rFonts w:ascii="Times New Roman" w:hAnsi="Times New Roman" w:cs="Times New Roman"/>
                <w:sz w:val="24"/>
                <w:szCs w:val="24"/>
              </w:rPr>
            </w:pPr>
          </w:p>
        </w:tc>
        <w:tc>
          <w:tcPr>
            <w:tcW w:w="993" w:type="dxa"/>
            <w:tcBorders>
              <w:top w:val="single" w:sz="4" w:space="0" w:color="auto"/>
              <w:right w:val="single" w:sz="4" w:space="0" w:color="auto"/>
            </w:tcBorders>
          </w:tcPr>
          <w:p w:rsidR="00AE44CF" w:rsidRPr="00AE44CF" w:rsidRDefault="00AE44CF" w:rsidP="00CB77CE">
            <w:pPr>
              <w:tabs>
                <w:tab w:val="left" w:pos="0"/>
              </w:tabs>
              <w:spacing w:line="228" w:lineRule="auto"/>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E44CF" w:rsidRPr="00AE44CF" w:rsidRDefault="00AE44CF" w:rsidP="00CB77CE">
            <w:pPr>
              <w:tabs>
                <w:tab w:val="left" w:pos="0"/>
              </w:tabs>
              <w:spacing w:line="228" w:lineRule="auto"/>
              <w:jc w:val="center"/>
              <w:rPr>
                <w:rFonts w:ascii="Times New Roman" w:hAnsi="Times New Roman" w:cs="Times New Roman"/>
                <w:b/>
                <w:sz w:val="24"/>
                <w:szCs w:val="24"/>
              </w:rPr>
            </w:pPr>
            <w:r w:rsidRPr="00AE44CF">
              <w:rPr>
                <w:rFonts w:ascii="Times New Roman" w:hAnsi="Times New Roman" w:cs="Times New Roman"/>
                <w:b/>
                <w:sz w:val="24"/>
                <w:szCs w:val="24"/>
              </w:rPr>
              <w:t xml:space="preserve">Всього: </w:t>
            </w:r>
          </w:p>
        </w:tc>
        <w:tc>
          <w:tcPr>
            <w:tcW w:w="1134" w:type="dxa"/>
            <w:tcBorders>
              <w:top w:val="single" w:sz="4" w:space="0" w:color="auto"/>
              <w:bottom w:val="single" w:sz="4" w:space="0" w:color="auto"/>
              <w:right w:val="single" w:sz="4" w:space="0" w:color="auto"/>
            </w:tcBorders>
            <w:vAlign w:val="center"/>
          </w:tcPr>
          <w:p w:rsidR="00AE44CF" w:rsidRPr="00AE44CF" w:rsidRDefault="00AE44CF" w:rsidP="00CB77CE">
            <w:pPr>
              <w:tabs>
                <w:tab w:val="left" w:pos="0"/>
              </w:tabs>
              <w:spacing w:line="228" w:lineRule="auto"/>
              <w:jc w:val="center"/>
              <w:rPr>
                <w:rFonts w:ascii="Times New Roman" w:hAnsi="Times New Roman" w:cs="Times New Roman"/>
                <w:b/>
                <w:sz w:val="24"/>
                <w:szCs w:val="24"/>
              </w:rPr>
            </w:pPr>
          </w:p>
        </w:tc>
      </w:tr>
      <w:tr w:rsidR="00AE44CF" w:rsidRPr="00AE44CF" w:rsidTr="006860C1">
        <w:trPr>
          <w:gridAfter w:val="3"/>
          <w:wAfter w:w="3260" w:type="dxa"/>
        </w:trPr>
        <w:tc>
          <w:tcPr>
            <w:tcW w:w="709" w:type="dxa"/>
          </w:tcPr>
          <w:p w:rsidR="00AE44CF" w:rsidRPr="00AE44CF" w:rsidRDefault="00AE44CF" w:rsidP="00CB77CE">
            <w:pPr>
              <w:tabs>
                <w:tab w:val="left" w:pos="0"/>
              </w:tabs>
              <w:spacing w:line="228" w:lineRule="auto"/>
              <w:rPr>
                <w:rFonts w:ascii="Times New Roman" w:hAnsi="Times New Roman" w:cs="Times New Roman"/>
                <w:sz w:val="24"/>
                <w:szCs w:val="24"/>
              </w:rPr>
            </w:pPr>
          </w:p>
        </w:tc>
        <w:tc>
          <w:tcPr>
            <w:tcW w:w="4948" w:type="dxa"/>
          </w:tcPr>
          <w:p w:rsidR="00AE44CF" w:rsidRPr="00AE44CF" w:rsidRDefault="00AE44CF" w:rsidP="00CB77CE">
            <w:pPr>
              <w:tabs>
                <w:tab w:val="left" w:pos="0"/>
              </w:tabs>
              <w:spacing w:line="228" w:lineRule="auto"/>
              <w:rPr>
                <w:rFonts w:ascii="Times New Roman" w:hAnsi="Times New Roman" w:cs="Times New Roman"/>
                <w:sz w:val="24"/>
                <w:szCs w:val="24"/>
              </w:rPr>
            </w:pPr>
          </w:p>
        </w:tc>
        <w:tc>
          <w:tcPr>
            <w:tcW w:w="708" w:type="dxa"/>
          </w:tcPr>
          <w:p w:rsidR="00AE44CF" w:rsidRPr="00AE44CF" w:rsidRDefault="00AE44CF" w:rsidP="00CB77CE">
            <w:pPr>
              <w:tabs>
                <w:tab w:val="left" w:pos="0"/>
              </w:tabs>
              <w:spacing w:line="228" w:lineRule="auto"/>
              <w:rPr>
                <w:rFonts w:ascii="Times New Roman" w:hAnsi="Times New Roman" w:cs="Times New Roman"/>
                <w:sz w:val="24"/>
                <w:szCs w:val="24"/>
              </w:rPr>
            </w:pPr>
          </w:p>
        </w:tc>
        <w:tc>
          <w:tcPr>
            <w:tcW w:w="993" w:type="dxa"/>
          </w:tcPr>
          <w:p w:rsidR="00AE44CF" w:rsidRPr="00AE44CF" w:rsidRDefault="00AE44CF" w:rsidP="00CB77CE">
            <w:pPr>
              <w:tabs>
                <w:tab w:val="left" w:pos="0"/>
              </w:tabs>
              <w:spacing w:line="228" w:lineRule="auto"/>
              <w:rPr>
                <w:rFonts w:ascii="Times New Roman" w:hAnsi="Times New Roman" w:cs="Times New Roman"/>
                <w:sz w:val="24"/>
                <w:szCs w:val="24"/>
              </w:rPr>
            </w:pPr>
          </w:p>
        </w:tc>
      </w:tr>
      <w:tr w:rsidR="00AE44CF" w:rsidRPr="00AE44CF" w:rsidTr="006860C1">
        <w:trPr>
          <w:gridAfter w:val="3"/>
          <w:wAfter w:w="3260" w:type="dxa"/>
        </w:trPr>
        <w:tc>
          <w:tcPr>
            <w:tcW w:w="709" w:type="dxa"/>
          </w:tcPr>
          <w:p w:rsidR="00AE44CF" w:rsidRPr="00AE44CF" w:rsidRDefault="00AE44CF" w:rsidP="00CB77CE">
            <w:pPr>
              <w:tabs>
                <w:tab w:val="left" w:pos="0"/>
              </w:tabs>
              <w:spacing w:line="228" w:lineRule="auto"/>
              <w:rPr>
                <w:rFonts w:ascii="Times New Roman" w:hAnsi="Times New Roman" w:cs="Times New Roman"/>
                <w:sz w:val="24"/>
                <w:szCs w:val="24"/>
              </w:rPr>
            </w:pPr>
          </w:p>
        </w:tc>
        <w:tc>
          <w:tcPr>
            <w:tcW w:w="4948" w:type="dxa"/>
          </w:tcPr>
          <w:p w:rsidR="00AE44CF" w:rsidRPr="00AE44CF" w:rsidRDefault="00AE44CF" w:rsidP="00CB77CE">
            <w:pPr>
              <w:tabs>
                <w:tab w:val="left" w:pos="0"/>
              </w:tabs>
              <w:spacing w:line="228" w:lineRule="auto"/>
              <w:rPr>
                <w:rFonts w:ascii="Times New Roman" w:hAnsi="Times New Roman" w:cs="Times New Roman"/>
                <w:sz w:val="24"/>
                <w:szCs w:val="24"/>
              </w:rPr>
            </w:pPr>
          </w:p>
        </w:tc>
        <w:tc>
          <w:tcPr>
            <w:tcW w:w="708" w:type="dxa"/>
          </w:tcPr>
          <w:p w:rsidR="00AE44CF" w:rsidRPr="00AE44CF" w:rsidRDefault="00AE44CF" w:rsidP="00CB77CE">
            <w:pPr>
              <w:tabs>
                <w:tab w:val="left" w:pos="0"/>
              </w:tabs>
              <w:spacing w:line="228" w:lineRule="auto"/>
              <w:rPr>
                <w:rFonts w:ascii="Times New Roman" w:hAnsi="Times New Roman" w:cs="Times New Roman"/>
                <w:sz w:val="24"/>
                <w:szCs w:val="24"/>
              </w:rPr>
            </w:pPr>
          </w:p>
        </w:tc>
        <w:tc>
          <w:tcPr>
            <w:tcW w:w="993" w:type="dxa"/>
          </w:tcPr>
          <w:p w:rsidR="00AE44CF" w:rsidRPr="00AE44CF" w:rsidRDefault="00AE44CF" w:rsidP="00CB77CE">
            <w:pPr>
              <w:tabs>
                <w:tab w:val="left" w:pos="0"/>
              </w:tabs>
              <w:spacing w:line="228" w:lineRule="auto"/>
              <w:rPr>
                <w:rFonts w:ascii="Times New Roman" w:hAnsi="Times New Roman" w:cs="Times New Roman"/>
                <w:sz w:val="24"/>
                <w:szCs w:val="24"/>
              </w:rPr>
            </w:pPr>
          </w:p>
        </w:tc>
      </w:tr>
    </w:tbl>
    <w:p w:rsidR="00AE44CF" w:rsidRPr="00AE44CF" w:rsidRDefault="00AE44CF" w:rsidP="00AE44CF">
      <w:pPr>
        <w:tabs>
          <w:tab w:val="left" w:pos="0"/>
        </w:tabs>
        <w:suppressAutoHyphens/>
        <w:spacing w:line="228" w:lineRule="auto"/>
        <w:jc w:val="both"/>
        <w:rPr>
          <w:rFonts w:ascii="Times New Roman" w:hAnsi="Times New Roman" w:cs="Times New Roman"/>
          <w:kern w:val="16"/>
          <w:sz w:val="24"/>
          <w:szCs w:val="24"/>
        </w:rPr>
      </w:pPr>
      <w:r w:rsidRPr="00AE44CF">
        <w:rPr>
          <w:rFonts w:ascii="Times New Roman" w:hAnsi="Times New Roman" w:cs="Times New Roman"/>
          <w:kern w:val="16"/>
          <w:sz w:val="24"/>
          <w:szCs w:val="24"/>
        </w:rPr>
        <w:t xml:space="preserve">Сума прописом: </w:t>
      </w:r>
    </w:p>
    <w:p w:rsidR="00AE44CF" w:rsidRPr="00AE44CF" w:rsidRDefault="00AE44CF" w:rsidP="00AE44CF">
      <w:pPr>
        <w:tabs>
          <w:tab w:val="left" w:pos="0"/>
        </w:tabs>
        <w:suppressAutoHyphens/>
        <w:spacing w:line="228" w:lineRule="auto"/>
        <w:jc w:val="both"/>
        <w:rPr>
          <w:rFonts w:ascii="Times New Roman" w:hAnsi="Times New Roman" w:cs="Times New Roman"/>
          <w:i/>
          <w:kern w:val="16"/>
          <w:sz w:val="24"/>
          <w:szCs w:val="24"/>
        </w:rPr>
      </w:pPr>
    </w:p>
    <w:p w:rsidR="00AE44CF" w:rsidRPr="00AE44CF" w:rsidRDefault="00AE44CF" w:rsidP="00AE44CF">
      <w:pPr>
        <w:pStyle w:val="21"/>
        <w:keepLines/>
        <w:tabs>
          <w:tab w:val="left" w:pos="0"/>
          <w:tab w:val="left" w:pos="426"/>
        </w:tabs>
        <w:suppressAutoHyphens/>
        <w:spacing w:line="228" w:lineRule="auto"/>
        <w:ind w:left="0"/>
        <w:jc w:val="both"/>
        <w:rPr>
          <w:kern w:val="22"/>
          <w:lang w:val="uk-UA"/>
        </w:rPr>
      </w:pPr>
      <w:r w:rsidRPr="00AE44CF">
        <w:rPr>
          <w:lang w:val="uk-UA"/>
        </w:rPr>
        <w:t>Дана Специфікація укладена на одному аркуші у двох оригінальних примірниках, викладених українською мовою</w:t>
      </w:r>
      <w:r w:rsidRPr="00AE44CF">
        <w:rPr>
          <w:kern w:val="22"/>
          <w:lang w:val="uk-UA"/>
        </w:rPr>
        <w:t>,  що мають однакову юридичну силу, по одному –  для кожної зі Сторін.</w:t>
      </w:r>
    </w:p>
    <w:tbl>
      <w:tblPr>
        <w:tblW w:w="10862" w:type="dxa"/>
        <w:tblInd w:w="-476" w:type="dxa"/>
        <w:tblLook w:val="01E0" w:firstRow="1" w:lastRow="1" w:firstColumn="1" w:lastColumn="1" w:noHBand="0" w:noVBand="0"/>
      </w:tblPr>
      <w:tblGrid>
        <w:gridCol w:w="10614"/>
        <w:gridCol w:w="248"/>
      </w:tblGrid>
      <w:tr w:rsidR="00AE44CF" w:rsidRPr="00AE44CF" w:rsidTr="00C52203">
        <w:trPr>
          <w:trHeight w:val="441"/>
        </w:trPr>
        <w:tc>
          <w:tcPr>
            <w:tcW w:w="10614" w:type="dxa"/>
          </w:tcPr>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289"/>
            </w:tblGrid>
            <w:tr w:rsidR="00AE44CF" w:rsidRPr="00AE44CF" w:rsidTr="00C52203">
              <w:trPr>
                <w:trHeight w:val="192"/>
              </w:trPr>
              <w:tc>
                <w:tcPr>
                  <w:tcW w:w="4815" w:type="dxa"/>
                </w:tcPr>
                <w:p w:rsidR="00AE44CF" w:rsidRPr="00AE44CF" w:rsidRDefault="00AE44CF" w:rsidP="00CB77CE">
                  <w:pPr>
                    <w:tabs>
                      <w:tab w:val="left" w:pos="0"/>
                    </w:tabs>
                    <w:spacing w:line="228" w:lineRule="auto"/>
                    <w:jc w:val="center"/>
                    <w:rPr>
                      <w:rFonts w:ascii="Times New Roman" w:hAnsi="Times New Roman" w:cs="Times New Roman"/>
                      <w:b/>
                      <w:kern w:val="16"/>
                      <w:sz w:val="24"/>
                      <w:szCs w:val="24"/>
                    </w:rPr>
                  </w:pPr>
                  <w:r w:rsidRPr="00AE44CF">
                    <w:rPr>
                      <w:rFonts w:ascii="Times New Roman" w:hAnsi="Times New Roman" w:cs="Times New Roman"/>
                      <w:b/>
                      <w:kern w:val="16"/>
                      <w:sz w:val="24"/>
                      <w:szCs w:val="24"/>
                    </w:rPr>
                    <w:t>ПОСТАЧАЛЬНИК</w:t>
                  </w:r>
                </w:p>
                <w:p w:rsidR="00AE44CF" w:rsidRPr="00AE44CF" w:rsidRDefault="00AE44CF" w:rsidP="00CB77CE">
                  <w:pPr>
                    <w:tabs>
                      <w:tab w:val="left" w:pos="0"/>
                    </w:tabs>
                    <w:spacing w:line="228" w:lineRule="auto"/>
                    <w:jc w:val="center"/>
                    <w:rPr>
                      <w:rFonts w:ascii="Times New Roman" w:hAnsi="Times New Roman" w:cs="Times New Roman"/>
                      <w:b/>
                      <w:kern w:val="16"/>
                      <w:sz w:val="24"/>
                      <w:szCs w:val="24"/>
                    </w:rPr>
                  </w:pPr>
                </w:p>
              </w:tc>
              <w:tc>
                <w:tcPr>
                  <w:tcW w:w="5289" w:type="dxa"/>
                </w:tcPr>
                <w:p w:rsidR="00AE44CF" w:rsidRPr="00AE44CF" w:rsidRDefault="00AE44CF" w:rsidP="00CB77CE">
                  <w:pPr>
                    <w:tabs>
                      <w:tab w:val="left" w:pos="0"/>
                    </w:tabs>
                    <w:spacing w:line="228" w:lineRule="auto"/>
                    <w:jc w:val="center"/>
                    <w:rPr>
                      <w:rFonts w:ascii="Times New Roman" w:hAnsi="Times New Roman" w:cs="Times New Roman"/>
                      <w:b/>
                      <w:kern w:val="16"/>
                      <w:sz w:val="24"/>
                      <w:szCs w:val="24"/>
                    </w:rPr>
                  </w:pPr>
                  <w:r w:rsidRPr="00AE44CF">
                    <w:rPr>
                      <w:rFonts w:ascii="Times New Roman" w:hAnsi="Times New Roman" w:cs="Times New Roman"/>
                      <w:b/>
                      <w:kern w:val="16"/>
                      <w:sz w:val="24"/>
                      <w:szCs w:val="24"/>
                    </w:rPr>
                    <w:t>ПОКУПЕЦЬ</w:t>
                  </w:r>
                </w:p>
              </w:tc>
            </w:tr>
            <w:tr w:rsidR="00AE44CF" w:rsidRPr="00AE44CF" w:rsidTr="00C52203">
              <w:trPr>
                <w:trHeight w:val="1975"/>
              </w:trPr>
              <w:tc>
                <w:tcPr>
                  <w:tcW w:w="4815" w:type="dxa"/>
                </w:tcPr>
                <w:p w:rsidR="00AE44CF" w:rsidRPr="00AE44CF" w:rsidRDefault="00AE44CF" w:rsidP="006860C1">
                  <w:pPr>
                    <w:tabs>
                      <w:tab w:val="left" w:pos="0"/>
                    </w:tabs>
                    <w:spacing w:after="0" w:line="228" w:lineRule="auto"/>
                    <w:rPr>
                      <w:rFonts w:ascii="Times New Roman" w:hAnsi="Times New Roman" w:cs="Times New Roman"/>
                      <w:b/>
                      <w:kern w:val="16"/>
                      <w:sz w:val="24"/>
                      <w:szCs w:val="24"/>
                    </w:rPr>
                  </w:pPr>
                </w:p>
              </w:tc>
              <w:tc>
                <w:tcPr>
                  <w:tcW w:w="5289" w:type="dxa"/>
                </w:tcPr>
                <w:p w:rsidR="00AE44CF" w:rsidRPr="00AE44CF" w:rsidRDefault="00AE44CF" w:rsidP="006860C1">
                  <w:pPr>
                    <w:tabs>
                      <w:tab w:val="left" w:pos="0"/>
                    </w:tabs>
                    <w:spacing w:after="0" w:line="216" w:lineRule="auto"/>
                    <w:rPr>
                      <w:rFonts w:ascii="Times New Roman" w:hAnsi="Times New Roman" w:cs="Times New Roman"/>
                      <w:b/>
                      <w:sz w:val="24"/>
                      <w:szCs w:val="24"/>
                    </w:rPr>
                  </w:pPr>
                  <w:r w:rsidRPr="00AE44CF">
                    <w:rPr>
                      <w:rFonts w:ascii="Times New Roman" w:hAnsi="Times New Roman" w:cs="Times New Roman"/>
                      <w:b/>
                      <w:sz w:val="24"/>
                      <w:szCs w:val="24"/>
                    </w:rPr>
                    <w:t>Комунальний заклад «Васильківський психоневрологічний інтернат»</w:t>
                  </w:r>
                  <w:r w:rsidR="00C52203">
                    <w:rPr>
                      <w:rFonts w:ascii="Times New Roman" w:hAnsi="Times New Roman" w:cs="Times New Roman"/>
                      <w:b/>
                      <w:sz w:val="24"/>
                      <w:szCs w:val="24"/>
                    </w:rPr>
                    <w:t xml:space="preserve"> </w:t>
                  </w:r>
                  <w:r w:rsidRPr="00AE44CF">
                    <w:rPr>
                      <w:rFonts w:ascii="Times New Roman" w:hAnsi="Times New Roman" w:cs="Times New Roman"/>
                      <w:b/>
                      <w:sz w:val="24"/>
                      <w:szCs w:val="24"/>
                    </w:rPr>
                    <w:t>Дніпропетровської обласної ради»</w:t>
                  </w:r>
                </w:p>
                <w:p w:rsidR="00AE44CF" w:rsidRPr="00AE44CF" w:rsidRDefault="00AE44CF" w:rsidP="006860C1">
                  <w:pPr>
                    <w:spacing w:after="0"/>
                    <w:jc w:val="both"/>
                    <w:rPr>
                      <w:rFonts w:ascii="Times New Roman" w:hAnsi="Times New Roman" w:cs="Times New Roman"/>
                      <w:sz w:val="24"/>
                      <w:szCs w:val="24"/>
                    </w:rPr>
                  </w:pPr>
                  <w:r w:rsidRPr="00AE44CF">
                    <w:rPr>
                      <w:rFonts w:ascii="Times New Roman" w:hAnsi="Times New Roman" w:cs="Times New Roman"/>
                      <w:sz w:val="24"/>
                      <w:szCs w:val="24"/>
                    </w:rPr>
                    <w:t>52623,Україна. Дніпропетровська обл.</w:t>
                  </w:r>
                  <w:r w:rsidRPr="00AE44CF">
                    <w:rPr>
                      <w:rFonts w:ascii="Times New Roman" w:hAnsi="Times New Roman" w:cs="Times New Roman"/>
                      <w:sz w:val="24"/>
                      <w:szCs w:val="24"/>
                    </w:rPr>
                    <w:tab/>
                    <w:t xml:space="preserve">                 </w:t>
                  </w:r>
                </w:p>
                <w:p w:rsidR="00AE44CF" w:rsidRPr="00AE44CF" w:rsidRDefault="00AE44CF" w:rsidP="006860C1">
                  <w:pPr>
                    <w:spacing w:after="0"/>
                    <w:jc w:val="both"/>
                    <w:rPr>
                      <w:rFonts w:ascii="Times New Roman" w:hAnsi="Times New Roman" w:cs="Times New Roman"/>
                      <w:sz w:val="24"/>
                      <w:szCs w:val="24"/>
                    </w:rPr>
                  </w:pPr>
                  <w:proofErr w:type="spellStart"/>
                  <w:r w:rsidRPr="00AE44CF">
                    <w:rPr>
                      <w:rFonts w:ascii="Times New Roman" w:hAnsi="Times New Roman" w:cs="Times New Roman"/>
                      <w:sz w:val="24"/>
                      <w:szCs w:val="24"/>
                    </w:rPr>
                    <w:t>Синельниківський</w:t>
                  </w:r>
                  <w:proofErr w:type="spellEnd"/>
                  <w:r w:rsidRPr="00AE44CF">
                    <w:rPr>
                      <w:rFonts w:ascii="Times New Roman" w:hAnsi="Times New Roman" w:cs="Times New Roman"/>
                      <w:sz w:val="24"/>
                      <w:szCs w:val="24"/>
                    </w:rPr>
                    <w:t xml:space="preserve">  район, </w:t>
                  </w:r>
                </w:p>
                <w:p w:rsidR="00AE44CF" w:rsidRPr="00AE44CF" w:rsidRDefault="00AE44CF" w:rsidP="00C52203">
                  <w:pPr>
                    <w:spacing w:after="0"/>
                    <w:ind w:right="1067"/>
                    <w:jc w:val="both"/>
                    <w:rPr>
                      <w:rFonts w:ascii="Times New Roman" w:hAnsi="Times New Roman" w:cs="Times New Roman"/>
                      <w:sz w:val="24"/>
                      <w:szCs w:val="24"/>
                    </w:rPr>
                  </w:pPr>
                  <w:r w:rsidRPr="00AE44CF">
                    <w:rPr>
                      <w:rFonts w:ascii="Times New Roman" w:hAnsi="Times New Roman" w:cs="Times New Roman"/>
                      <w:sz w:val="24"/>
                      <w:szCs w:val="24"/>
                    </w:rPr>
                    <w:t>село Медичне, вул. Центральна, 1</w:t>
                  </w:r>
                  <w:r w:rsidRPr="00AE44CF">
                    <w:rPr>
                      <w:rFonts w:ascii="Times New Roman" w:hAnsi="Times New Roman" w:cs="Times New Roman"/>
                      <w:sz w:val="24"/>
                      <w:szCs w:val="24"/>
                    </w:rPr>
                    <w:tab/>
                    <w:t xml:space="preserve">                                           </w:t>
                  </w:r>
                </w:p>
                <w:p w:rsidR="00AE44CF" w:rsidRPr="00AE44CF" w:rsidRDefault="00AE44CF" w:rsidP="006860C1">
                  <w:pPr>
                    <w:spacing w:after="0"/>
                    <w:jc w:val="both"/>
                    <w:rPr>
                      <w:rFonts w:ascii="Times New Roman" w:hAnsi="Times New Roman" w:cs="Times New Roman"/>
                      <w:sz w:val="24"/>
                      <w:szCs w:val="24"/>
                    </w:rPr>
                  </w:pPr>
                  <w:r w:rsidRPr="00AE44CF">
                    <w:rPr>
                      <w:rFonts w:ascii="Times New Roman" w:hAnsi="Times New Roman" w:cs="Times New Roman"/>
                      <w:sz w:val="24"/>
                      <w:szCs w:val="24"/>
                    </w:rPr>
                    <w:t xml:space="preserve">р/р  </w:t>
                  </w:r>
                  <w:r w:rsidRPr="00AE44CF">
                    <w:rPr>
                      <w:rFonts w:ascii="Times New Roman" w:hAnsi="Times New Roman" w:cs="Times New Roman"/>
                      <w:sz w:val="24"/>
                      <w:szCs w:val="24"/>
                      <w:lang w:val="en-US"/>
                    </w:rPr>
                    <w:t>UA</w:t>
                  </w:r>
                  <w:r w:rsidRPr="00AE44CF">
                    <w:rPr>
                      <w:rFonts w:ascii="Times New Roman" w:hAnsi="Times New Roman" w:cs="Times New Roman"/>
                      <w:sz w:val="24"/>
                      <w:szCs w:val="24"/>
                    </w:rPr>
                    <w:t>878201720344230001000051933</w:t>
                  </w:r>
                </w:p>
                <w:p w:rsidR="00AE44CF" w:rsidRPr="00AE44CF" w:rsidRDefault="00AE44CF" w:rsidP="006860C1">
                  <w:pPr>
                    <w:spacing w:after="0"/>
                    <w:jc w:val="both"/>
                    <w:rPr>
                      <w:rFonts w:ascii="Times New Roman" w:hAnsi="Times New Roman" w:cs="Times New Roman"/>
                      <w:sz w:val="24"/>
                      <w:szCs w:val="24"/>
                    </w:rPr>
                  </w:pPr>
                  <w:proofErr w:type="spellStart"/>
                  <w:r w:rsidRPr="00AE44CF">
                    <w:rPr>
                      <w:rFonts w:ascii="Times New Roman" w:hAnsi="Times New Roman" w:cs="Times New Roman"/>
                      <w:sz w:val="24"/>
                      <w:szCs w:val="24"/>
                    </w:rPr>
                    <w:t>Держказначейська</w:t>
                  </w:r>
                  <w:proofErr w:type="spellEnd"/>
                  <w:r w:rsidRPr="00AE44CF">
                    <w:rPr>
                      <w:rFonts w:ascii="Times New Roman" w:hAnsi="Times New Roman" w:cs="Times New Roman"/>
                      <w:sz w:val="24"/>
                      <w:szCs w:val="24"/>
                    </w:rPr>
                    <w:t xml:space="preserve"> служба України, м. Київ</w:t>
                  </w:r>
                </w:p>
                <w:p w:rsidR="00AE44CF" w:rsidRPr="00AE44CF" w:rsidRDefault="00AE44CF" w:rsidP="006860C1">
                  <w:pPr>
                    <w:spacing w:after="0"/>
                    <w:jc w:val="both"/>
                    <w:rPr>
                      <w:rFonts w:ascii="Times New Roman" w:hAnsi="Times New Roman" w:cs="Times New Roman"/>
                      <w:sz w:val="24"/>
                      <w:szCs w:val="24"/>
                    </w:rPr>
                  </w:pPr>
                  <w:r w:rsidRPr="00AE44CF">
                    <w:rPr>
                      <w:rFonts w:ascii="Times New Roman" w:hAnsi="Times New Roman" w:cs="Times New Roman"/>
                      <w:sz w:val="24"/>
                      <w:szCs w:val="24"/>
                    </w:rPr>
                    <w:t>МФО- 820172, КОД ЄДРПОУ – 01987741</w:t>
                  </w:r>
                </w:p>
                <w:p w:rsidR="00AE44CF" w:rsidRPr="00AE44CF" w:rsidRDefault="00AE44CF" w:rsidP="006860C1">
                  <w:pPr>
                    <w:spacing w:after="0"/>
                    <w:jc w:val="both"/>
                    <w:rPr>
                      <w:rFonts w:ascii="Times New Roman" w:hAnsi="Times New Roman" w:cs="Times New Roman"/>
                      <w:sz w:val="24"/>
                      <w:szCs w:val="24"/>
                    </w:rPr>
                  </w:pPr>
                </w:p>
                <w:p w:rsidR="00AE44CF" w:rsidRPr="00AE44CF" w:rsidRDefault="00AE44CF" w:rsidP="006860C1">
                  <w:pPr>
                    <w:spacing w:after="0"/>
                    <w:jc w:val="both"/>
                    <w:rPr>
                      <w:rFonts w:ascii="Times New Roman" w:hAnsi="Times New Roman" w:cs="Times New Roman"/>
                      <w:sz w:val="24"/>
                      <w:szCs w:val="24"/>
                    </w:rPr>
                  </w:pPr>
                </w:p>
                <w:p w:rsidR="00AE44CF" w:rsidRPr="00AE44CF" w:rsidRDefault="00AE44CF" w:rsidP="006860C1">
                  <w:pPr>
                    <w:spacing w:after="0"/>
                    <w:jc w:val="both"/>
                    <w:rPr>
                      <w:rFonts w:ascii="Times New Roman" w:hAnsi="Times New Roman" w:cs="Times New Roman"/>
                      <w:sz w:val="24"/>
                      <w:szCs w:val="24"/>
                    </w:rPr>
                  </w:pPr>
                </w:p>
                <w:p w:rsidR="00C52203" w:rsidRDefault="00C52203" w:rsidP="00C52203">
                  <w:pPr>
                    <w:keepLines/>
                    <w:tabs>
                      <w:tab w:val="left" w:pos="0"/>
                      <w:tab w:val="left" w:pos="1843"/>
                    </w:tabs>
                    <w:suppressAutoHyphens/>
                    <w:spacing w:after="0" w:line="228" w:lineRule="auto"/>
                    <w:rPr>
                      <w:rFonts w:ascii="Times New Roman" w:hAnsi="Times New Roman" w:cs="Times New Roman"/>
                      <w:b/>
                      <w:kern w:val="16"/>
                      <w:sz w:val="24"/>
                      <w:szCs w:val="24"/>
                    </w:rPr>
                  </w:pPr>
                  <w:r>
                    <w:rPr>
                      <w:rFonts w:ascii="Times New Roman" w:hAnsi="Times New Roman" w:cs="Times New Roman"/>
                      <w:b/>
                      <w:kern w:val="16"/>
                      <w:sz w:val="24"/>
                      <w:szCs w:val="24"/>
                    </w:rPr>
                    <w:t>В.о. д</w:t>
                  </w:r>
                  <w:r w:rsidR="00AE44CF" w:rsidRPr="00AE44CF">
                    <w:rPr>
                      <w:rFonts w:ascii="Times New Roman" w:hAnsi="Times New Roman" w:cs="Times New Roman"/>
                      <w:b/>
                      <w:kern w:val="16"/>
                      <w:sz w:val="24"/>
                      <w:szCs w:val="24"/>
                    </w:rPr>
                    <w:t>иректор</w:t>
                  </w:r>
                  <w:r>
                    <w:rPr>
                      <w:rFonts w:ascii="Times New Roman" w:hAnsi="Times New Roman" w:cs="Times New Roman"/>
                      <w:b/>
                      <w:kern w:val="16"/>
                      <w:sz w:val="24"/>
                      <w:szCs w:val="24"/>
                    </w:rPr>
                    <w:t>а ____________</w:t>
                  </w:r>
                  <w:r w:rsidRPr="00C52203">
                    <w:rPr>
                      <w:rFonts w:ascii="Times New Roman" w:hAnsi="Times New Roman" w:cs="Times New Roman"/>
                      <w:b/>
                      <w:i/>
                      <w:kern w:val="16"/>
                      <w:sz w:val="24"/>
                      <w:szCs w:val="24"/>
                    </w:rPr>
                    <w:t>Любов БАКЛАН</w:t>
                  </w:r>
                  <w:r>
                    <w:rPr>
                      <w:rFonts w:ascii="Times New Roman" w:hAnsi="Times New Roman" w:cs="Times New Roman"/>
                      <w:b/>
                      <w:kern w:val="16"/>
                      <w:sz w:val="24"/>
                      <w:szCs w:val="24"/>
                    </w:rPr>
                    <w:t xml:space="preserve"> </w:t>
                  </w:r>
                </w:p>
                <w:p w:rsidR="00AE44CF" w:rsidRPr="00AE44CF" w:rsidRDefault="00AE44CF" w:rsidP="00C52203">
                  <w:pPr>
                    <w:keepLines/>
                    <w:tabs>
                      <w:tab w:val="left" w:pos="0"/>
                      <w:tab w:val="left" w:pos="1843"/>
                    </w:tabs>
                    <w:suppressAutoHyphens/>
                    <w:spacing w:after="0" w:line="228" w:lineRule="auto"/>
                    <w:rPr>
                      <w:rFonts w:ascii="Times New Roman" w:hAnsi="Times New Roman" w:cs="Times New Roman"/>
                      <w:kern w:val="16"/>
                      <w:sz w:val="24"/>
                      <w:szCs w:val="24"/>
                    </w:rPr>
                  </w:pPr>
                  <w:r w:rsidRPr="00AE44CF">
                    <w:rPr>
                      <w:rFonts w:ascii="Times New Roman" w:hAnsi="Times New Roman" w:cs="Times New Roman"/>
                      <w:kern w:val="16"/>
                      <w:sz w:val="24"/>
                      <w:szCs w:val="24"/>
                    </w:rPr>
                    <w:t>МП</w:t>
                  </w:r>
                </w:p>
                <w:p w:rsidR="00AE44CF" w:rsidRPr="00AE44CF" w:rsidRDefault="00AE44CF" w:rsidP="006860C1">
                  <w:pPr>
                    <w:tabs>
                      <w:tab w:val="left" w:pos="0"/>
                    </w:tabs>
                    <w:spacing w:after="0" w:line="216" w:lineRule="auto"/>
                    <w:rPr>
                      <w:rFonts w:ascii="Times New Roman" w:hAnsi="Times New Roman" w:cs="Times New Roman"/>
                      <w:b/>
                      <w:kern w:val="16"/>
                      <w:sz w:val="24"/>
                      <w:szCs w:val="24"/>
                    </w:rPr>
                  </w:pPr>
                </w:p>
              </w:tc>
            </w:tr>
          </w:tbl>
          <w:p w:rsidR="00AE44CF" w:rsidRPr="00AE44CF" w:rsidRDefault="00AE44CF" w:rsidP="00C52203">
            <w:pPr>
              <w:tabs>
                <w:tab w:val="left" w:pos="-709"/>
              </w:tabs>
              <w:spacing w:line="228" w:lineRule="auto"/>
              <w:ind w:hanging="709"/>
              <w:rPr>
                <w:rFonts w:ascii="Times New Roman" w:hAnsi="Times New Roman" w:cs="Times New Roman"/>
                <w:b/>
                <w:kern w:val="16"/>
                <w:sz w:val="24"/>
                <w:szCs w:val="24"/>
              </w:rPr>
            </w:pPr>
          </w:p>
        </w:tc>
        <w:tc>
          <w:tcPr>
            <w:tcW w:w="248" w:type="dxa"/>
          </w:tcPr>
          <w:p w:rsidR="00AE44CF" w:rsidRPr="00AE44CF" w:rsidRDefault="00AE44CF" w:rsidP="00CB77CE">
            <w:pPr>
              <w:keepLines/>
              <w:tabs>
                <w:tab w:val="left" w:pos="0"/>
                <w:tab w:val="num" w:pos="426"/>
              </w:tabs>
              <w:suppressAutoHyphens/>
              <w:spacing w:line="228" w:lineRule="auto"/>
              <w:rPr>
                <w:rFonts w:ascii="Times New Roman" w:hAnsi="Times New Roman" w:cs="Times New Roman"/>
                <w:b/>
                <w:kern w:val="16"/>
                <w:sz w:val="24"/>
                <w:szCs w:val="24"/>
              </w:rPr>
            </w:pPr>
          </w:p>
          <w:p w:rsidR="00AE44CF" w:rsidRPr="00AE44CF" w:rsidRDefault="00AE44CF" w:rsidP="00CB77CE">
            <w:pPr>
              <w:keepLines/>
              <w:tabs>
                <w:tab w:val="left" w:pos="0"/>
                <w:tab w:val="num" w:pos="426"/>
              </w:tabs>
              <w:suppressAutoHyphens/>
              <w:spacing w:line="228" w:lineRule="auto"/>
              <w:jc w:val="center"/>
              <w:rPr>
                <w:rFonts w:ascii="Times New Roman" w:hAnsi="Times New Roman" w:cs="Times New Roman"/>
                <w:b/>
                <w:kern w:val="16"/>
                <w:sz w:val="24"/>
                <w:szCs w:val="24"/>
              </w:rPr>
            </w:pPr>
          </w:p>
          <w:p w:rsidR="00AE44CF" w:rsidRPr="00AE44CF" w:rsidRDefault="00AE44CF" w:rsidP="00CB77CE">
            <w:pPr>
              <w:keepLines/>
              <w:tabs>
                <w:tab w:val="left" w:pos="0"/>
                <w:tab w:val="num" w:pos="426"/>
              </w:tabs>
              <w:suppressAutoHyphens/>
              <w:spacing w:line="228" w:lineRule="auto"/>
              <w:jc w:val="center"/>
              <w:rPr>
                <w:rFonts w:ascii="Times New Roman" w:hAnsi="Times New Roman" w:cs="Times New Roman"/>
                <w:b/>
                <w:kern w:val="16"/>
                <w:sz w:val="24"/>
                <w:szCs w:val="24"/>
              </w:rPr>
            </w:pPr>
          </w:p>
          <w:p w:rsidR="00AE44CF" w:rsidRPr="00AE44CF" w:rsidRDefault="00AE44CF" w:rsidP="00CB77CE">
            <w:pPr>
              <w:keepLines/>
              <w:tabs>
                <w:tab w:val="left" w:pos="0"/>
                <w:tab w:val="num" w:pos="426"/>
              </w:tabs>
              <w:suppressAutoHyphens/>
              <w:spacing w:line="228" w:lineRule="auto"/>
              <w:jc w:val="center"/>
              <w:rPr>
                <w:rFonts w:ascii="Times New Roman" w:hAnsi="Times New Roman" w:cs="Times New Roman"/>
                <w:b/>
                <w:kern w:val="16"/>
                <w:sz w:val="24"/>
                <w:szCs w:val="24"/>
              </w:rPr>
            </w:pPr>
          </w:p>
          <w:p w:rsidR="00AE44CF" w:rsidRPr="00AE44CF" w:rsidRDefault="00AE44CF" w:rsidP="00CB77CE">
            <w:pPr>
              <w:keepLines/>
              <w:tabs>
                <w:tab w:val="left" w:pos="0"/>
                <w:tab w:val="num" w:pos="426"/>
              </w:tabs>
              <w:suppressAutoHyphens/>
              <w:spacing w:line="228" w:lineRule="auto"/>
              <w:jc w:val="center"/>
              <w:rPr>
                <w:rFonts w:ascii="Times New Roman" w:hAnsi="Times New Roman" w:cs="Times New Roman"/>
                <w:b/>
                <w:kern w:val="16"/>
                <w:sz w:val="24"/>
                <w:szCs w:val="24"/>
              </w:rPr>
            </w:pPr>
          </w:p>
          <w:p w:rsidR="00AE44CF" w:rsidRPr="00AE44CF" w:rsidRDefault="00AE44CF" w:rsidP="00CB77CE">
            <w:pPr>
              <w:keepLines/>
              <w:tabs>
                <w:tab w:val="left" w:pos="0"/>
                <w:tab w:val="num" w:pos="426"/>
              </w:tabs>
              <w:suppressAutoHyphens/>
              <w:spacing w:line="228" w:lineRule="auto"/>
              <w:jc w:val="center"/>
              <w:rPr>
                <w:rFonts w:ascii="Times New Roman" w:hAnsi="Times New Roman" w:cs="Times New Roman"/>
                <w:b/>
                <w:kern w:val="16"/>
                <w:sz w:val="24"/>
                <w:szCs w:val="24"/>
              </w:rPr>
            </w:pPr>
          </w:p>
          <w:p w:rsidR="00AE44CF" w:rsidRPr="00AE44CF" w:rsidRDefault="00AE44CF" w:rsidP="00CB77CE">
            <w:pPr>
              <w:keepLines/>
              <w:tabs>
                <w:tab w:val="left" w:pos="0"/>
                <w:tab w:val="num" w:pos="426"/>
              </w:tabs>
              <w:suppressAutoHyphens/>
              <w:spacing w:line="228" w:lineRule="auto"/>
              <w:jc w:val="center"/>
              <w:rPr>
                <w:rFonts w:ascii="Times New Roman" w:hAnsi="Times New Roman" w:cs="Times New Roman"/>
                <w:b/>
                <w:kern w:val="16"/>
                <w:sz w:val="24"/>
                <w:szCs w:val="24"/>
              </w:rPr>
            </w:pPr>
          </w:p>
          <w:p w:rsidR="00AE44CF" w:rsidRPr="00AE44CF" w:rsidRDefault="00AE44CF" w:rsidP="00CB77CE">
            <w:pPr>
              <w:keepLines/>
              <w:tabs>
                <w:tab w:val="left" w:pos="0"/>
                <w:tab w:val="num" w:pos="426"/>
              </w:tabs>
              <w:suppressAutoHyphens/>
              <w:spacing w:line="228" w:lineRule="auto"/>
              <w:jc w:val="center"/>
              <w:rPr>
                <w:rFonts w:ascii="Times New Roman" w:hAnsi="Times New Roman" w:cs="Times New Roman"/>
                <w:b/>
                <w:kern w:val="16"/>
                <w:sz w:val="24"/>
                <w:szCs w:val="24"/>
              </w:rPr>
            </w:pPr>
          </w:p>
          <w:p w:rsidR="00AE44CF" w:rsidRPr="00AE44CF" w:rsidRDefault="00AE44CF" w:rsidP="00CB77CE">
            <w:pPr>
              <w:keepLines/>
              <w:tabs>
                <w:tab w:val="left" w:pos="0"/>
                <w:tab w:val="num" w:pos="426"/>
              </w:tabs>
              <w:suppressAutoHyphens/>
              <w:spacing w:line="228" w:lineRule="auto"/>
              <w:jc w:val="center"/>
              <w:rPr>
                <w:rFonts w:ascii="Times New Roman" w:hAnsi="Times New Roman" w:cs="Times New Roman"/>
                <w:b/>
                <w:kern w:val="16"/>
                <w:sz w:val="24"/>
                <w:szCs w:val="24"/>
              </w:rPr>
            </w:pPr>
          </w:p>
          <w:p w:rsidR="00AE44CF" w:rsidRPr="00AE44CF" w:rsidRDefault="00AE44CF" w:rsidP="00CB77CE">
            <w:pPr>
              <w:keepLines/>
              <w:tabs>
                <w:tab w:val="left" w:pos="0"/>
                <w:tab w:val="num" w:pos="426"/>
              </w:tabs>
              <w:suppressAutoHyphens/>
              <w:spacing w:line="228" w:lineRule="auto"/>
              <w:jc w:val="center"/>
              <w:rPr>
                <w:rFonts w:ascii="Times New Roman" w:hAnsi="Times New Roman" w:cs="Times New Roman"/>
                <w:b/>
                <w:kern w:val="16"/>
                <w:sz w:val="24"/>
                <w:szCs w:val="24"/>
              </w:rPr>
            </w:pPr>
          </w:p>
          <w:p w:rsidR="00AE44CF" w:rsidRPr="00AE44CF" w:rsidRDefault="00AE44CF" w:rsidP="00CB77CE">
            <w:pPr>
              <w:keepLines/>
              <w:tabs>
                <w:tab w:val="left" w:pos="0"/>
                <w:tab w:val="num" w:pos="426"/>
              </w:tabs>
              <w:suppressAutoHyphens/>
              <w:spacing w:line="228" w:lineRule="auto"/>
              <w:jc w:val="center"/>
              <w:rPr>
                <w:rFonts w:ascii="Times New Roman" w:hAnsi="Times New Roman" w:cs="Times New Roman"/>
                <w:b/>
                <w:kern w:val="16"/>
                <w:sz w:val="24"/>
                <w:szCs w:val="24"/>
              </w:rPr>
            </w:pPr>
          </w:p>
          <w:p w:rsidR="00AE44CF" w:rsidRPr="00AE44CF" w:rsidRDefault="00AE44CF" w:rsidP="00CB77CE">
            <w:pPr>
              <w:keepLines/>
              <w:tabs>
                <w:tab w:val="left" w:pos="0"/>
                <w:tab w:val="num" w:pos="426"/>
              </w:tabs>
              <w:suppressAutoHyphens/>
              <w:spacing w:line="228" w:lineRule="auto"/>
              <w:jc w:val="center"/>
              <w:rPr>
                <w:rFonts w:ascii="Times New Roman" w:hAnsi="Times New Roman" w:cs="Times New Roman"/>
                <w:b/>
                <w:kern w:val="16"/>
                <w:sz w:val="24"/>
                <w:szCs w:val="24"/>
              </w:rPr>
            </w:pPr>
          </w:p>
          <w:p w:rsidR="00AE44CF" w:rsidRPr="00AE44CF" w:rsidRDefault="00AE44CF" w:rsidP="00CB77CE">
            <w:pPr>
              <w:keepLines/>
              <w:tabs>
                <w:tab w:val="left" w:pos="0"/>
                <w:tab w:val="num" w:pos="426"/>
              </w:tabs>
              <w:suppressAutoHyphens/>
              <w:spacing w:line="228" w:lineRule="auto"/>
              <w:jc w:val="center"/>
              <w:rPr>
                <w:rFonts w:ascii="Times New Roman" w:hAnsi="Times New Roman" w:cs="Times New Roman"/>
                <w:b/>
                <w:kern w:val="16"/>
                <w:sz w:val="24"/>
                <w:szCs w:val="24"/>
              </w:rPr>
            </w:pPr>
          </w:p>
          <w:p w:rsidR="00AE44CF" w:rsidRPr="00AE44CF" w:rsidRDefault="00AE44CF" w:rsidP="00CB77CE">
            <w:pPr>
              <w:keepLines/>
              <w:tabs>
                <w:tab w:val="left" w:pos="0"/>
                <w:tab w:val="num" w:pos="426"/>
              </w:tabs>
              <w:suppressAutoHyphens/>
              <w:spacing w:line="228" w:lineRule="auto"/>
              <w:jc w:val="center"/>
              <w:rPr>
                <w:rFonts w:ascii="Times New Roman" w:hAnsi="Times New Roman" w:cs="Times New Roman"/>
                <w:b/>
                <w:kern w:val="16"/>
                <w:sz w:val="24"/>
                <w:szCs w:val="24"/>
              </w:rPr>
            </w:pPr>
          </w:p>
          <w:p w:rsidR="00AE44CF" w:rsidRPr="00AE44CF" w:rsidRDefault="00AE44CF" w:rsidP="00CB77CE">
            <w:pPr>
              <w:keepLines/>
              <w:tabs>
                <w:tab w:val="left" w:pos="0"/>
                <w:tab w:val="num" w:pos="426"/>
              </w:tabs>
              <w:suppressAutoHyphens/>
              <w:spacing w:line="228" w:lineRule="auto"/>
              <w:jc w:val="center"/>
              <w:rPr>
                <w:rFonts w:ascii="Times New Roman" w:hAnsi="Times New Roman" w:cs="Times New Roman"/>
                <w:b/>
                <w:kern w:val="16"/>
                <w:sz w:val="24"/>
                <w:szCs w:val="24"/>
              </w:rPr>
            </w:pPr>
          </w:p>
          <w:p w:rsidR="00AE44CF" w:rsidRPr="00AE44CF" w:rsidRDefault="00AE44CF" w:rsidP="00CB77CE">
            <w:pPr>
              <w:keepLines/>
              <w:tabs>
                <w:tab w:val="left" w:pos="0"/>
                <w:tab w:val="num" w:pos="426"/>
              </w:tabs>
              <w:suppressAutoHyphens/>
              <w:spacing w:line="228" w:lineRule="auto"/>
              <w:jc w:val="center"/>
              <w:rPr>
                <w:rFonts w:ascii="Times New Roman" w:hAnsi="Times New Roman" w:cs="Times New Roman"/>
                <w:b/>
                <w:kern w:val="16"/>
                <w:sz w:val="24"/>
                <w:szCs w:val="24"/>
              </w:rPr>
            </w:pPr>
          </w:p>
          <w:p w:rsidR="00AE44CF" w:rsidRPr="00AE44CF" w:rsidRDefault="00AE44CF" w:rsidP="00CB77CE">
            <w:pPr>
              <w:keepLines/>
              <w:tabs>
                <w:tab w:val="left" w:pos="0"/>
                <w:tab w:val="num" w:pos="426"/>
              </w:tabs>
              <w:suppressAutoHyphens/>
              <w:spacing w:line="228" w:lineRule="auto"/>
              <w:jc w:val="center"/>
              <w:rPr>
                <w:rFonts w:ascii="Times New Roman" w:hAnsi="Times New Roman" w:cs="Times New Roman"/>
                <w:b/>
                <w:kern w:val="16"/>
                <w:sz w:val="24"/>
                <w:szCs w:val="24"/>
              </w:rPr>
            </w:pPr>
          </w:p>
          <w:p w:rsidR="00AE44CF" w:rsidRPr="00AE44CF" w:rsidRDefault="00AE44CF" w:rsidP="00CB77CE">
            <w:pPr>
              <w:keepLines/>
              <w:tabs>
                <w:tab w:val="left" w:pos="0"/>
                <w:tab w:val="num" w:pos="426"/>
              </w:tabs>
              <w:suppressAutoHyphens/>
              <w:spacing w:line="228" w:lineRule="auto"/>
              <w:jc w:val="center"/>
              <w:rPr>
                <w:rFonts w:ascii="Times New Roman" w:hAnsi="Times New Roman" w:cs="Times New Roman"/>
                <w:b/>
                <w:kern w:val="16"/>
                <w:sz w:val="24"/>
                <w:szCs w:val="24"/>
              </w:rPr>
            </w:pPr>
          </w:p>
          <w:p w:rsidR="00AE44CF" w:rsidRPr="00AE44CF" w:rsidRDefault="00AE44CF" w:rsidP="00CB77CE">
            <w:pPr>
              <w:keepLines/>
              <w:tabs>
                <w:tab w:val="left" w:pos="0"/>
                <w:tab w:val="num" w:pos="426"/>
              </w:tabs>
              <w:suppressAutoHyphens/>
              <w:spacing w:line="228" w:lineRule="auto"/>
              <w:jc w:val="center"/>
              <w:rPr>
                <w:rFonts w:ascii="Times New Roman" w:hAnsi="Times New Roman" w:cs="Times New Roman"/>
                <w:b/>
                <w:kern w:val="16"/>
                <w:sz w:val="24"/>
                <w:szCs w:val="24"/>
              </w:rPr>
            </w:pPr>
          </w:p>
          <w:p w:rsidR="00AE44CF" w:rsidRPr="00AE44CF" w:rsidRDefault="00AE44CF" w:rsidP="00CB77CE">
            <w:pPr>
              <w:keepLines/>
              <w:tabs>
                <w:tab w:val="left" w:pos="0"/>
                <w:tab w:val="num" w:pos="426"/>
              </w:tabs>
              <w:suppressAutoHyphens/>
              <w:spacing w:line="228" w:lineRule="auto"/>
              <w:jc w:val="center"/>
              <w:rPr>
                <w:rFonts w:ascii="Times New Roman" w:hAnsi="Times New Roman" w:cs="Times New Roman"/>
                <w:b/>
                <w:kern w:val="16"/>
                <w:sz w:val="24"/>
                <w:szCs w:val="24"/>
              </w:rPr>
            </w:pPr>
          </w:p>
          <w:p w:rsidR="00AE44CF" w:rsidRPr="00AE44CF" w:rsidRDefault="00AE44CF" w:rsidP="00CB77CE">
            <w:pPr>
              <w:keepLines/>
              <w:tabs>
                <w:tab w:val="left" w:pos="0"/>
                <w:tab w:val="num" w:pos="426"/>
              </w:tabs>
              <w:suppressAutoHyphens/>
              <w:spacing w:line="228" w:lineRule="auto"/>
              <w:jc w:val="center"/>
              <w:rPr>
                <w:rFonts w:ascii="Times New Roman" w:hAnsi="Times New Roman" w:cs="Times New Roman"/>
                <w:b/>
                <w:kern w:val="16"/>
                <w:sz w:val="24"/>
                <w:szCs w:val="24"/>
              </w:rPr>
            </w:pPr>
          </w:p>
          <w:p w:rsidR="00AE44CF" w:rsidRPr="00AE44CF" w:rsidRDefault="00AE44CF" w:rsidP="00CB77CE">
            <w:pPr>
              <w:keepLines/>
              <w:tabs>
                <w:tab w:val="left" w:pos="0"/>
                <w:tab w:val="num" w:pos="426"/>
              </w:tabs>
              <w:suppressAutoHyphens/>
              <w:spacing w:line="228" w:lineRule="auto"/>
              <w:jc w:val="center"/>
              <w:rPr>
                <w:rFonts w:ascii="Times New Roman" w:hAnsi="Times New Roman" w:cs="Times New Roman"/>
                <w:b/>
                <w:kern w:val="16"/>
                <w:sz w:val="24"/>
                <w:szCs w:val="24"/>
              </w:rPr>
            </w:pPr>
          </w:p>
          <w:p w:rsidR="00AE44CF" w:rsidRPr="00AE44CF" w:rsidRDefault="00AE44CF" w:rsidP="00CB77CE">
            <w:pPr>
              <w:keepLines/>
              <w:tabs>
                <w:tab w:val="left" w:pos="0"/>
                <w:tab w:val="num" w:pos="426"/>
              </w:tabs>
              <w:suppressAutoHyphens/>
              <w:spacing w:line="228" w:lineRule="auto"/>
              <w:jc w:val="center"/>
              <w:rPr>
                <w:rFonts w:ascii="Times New Roman" w:hAnsi="Times New Roman" w:cs="Times New Roman"/>
                <w:b/>
                <w:kern w:val="16"/>
                <w:sz w:val="24"/>
                <w:szCs w:val="24"/>
              </w:rPr>
            </w:pPr>
          </w:p>
          <w:p w:rsidR="00AE44CF" w:rsidRPr="00AE44CF" w:rsidRDefault="00AE44CF" w:rsidP="00CB77CE">
            <w:pPr>
              <w:keepLines/>
              <w:tabs>
                <w:tab w:val="left" w:pos="0"/>
                <w:tab w:val="num" w:pos="426"/>
              </w:tabs>
              <w:suppressAutoHyphens/>
              <w:spacing w:line="228" w:lineRule="auto"/>
              <w:jc w:val="center"/>
              <w:rPr>
                <w:rFonts w:ascii="Times New Roman" w:hAnsi="Times New Roman" w:cs="Times New Roman"/>
                <w:b/>
                <w:kern w:val="16"/>
                <w:sz w:val="24"/>
                <w:szCs w:val="24"/>
              </w:rPr>
            </w:pPr>
          </w:p>
          <w:p w:rsidR="00AE44CF" w:rsidRPr="00AE44CF" w:rsidRDefault="00AE44CF" w:rsidP="00CB77CE">
            <w:pPr>
              <w:keepLines/>
              <w:tabs>
                <w:tab w:val="left" w:pos="0"/>
                <w:tab w:val="num" w:pos="426"/>
              </w:tabs>
              <w:suppressAutoHyphens/>
              <w:spacing w:line="228" w:lineRule="auto"/>
              <w:jc w:val="center"/>
              <w:rPr>
                <w:rFonts w:ascii="Times New Roman" w:hAnsi="Times New Roman" w:cs="Times New Roman"/>
                <w:b/>
                <w:kern w:val="16"/>
                <w:sz w:val="24"/>
                <w:szCs w:val="24"/>
              </w:rPr>
            </w:pPr>
          </w:p>
          <w:p w:rsidR="00AE44CF" w:rsidRPr="00AE44CF" w:rsidRDefault="00AE44CF" w:rsidP="00CB77CE">
            <w:pPr>
              <w:keepLines/>
              <w:tabs>
                <w:tab w:val="left" w:pos="0"/>
                <w:tab w:val="num" w:pos="426"/>
              </w:tabs>
              <w:suppressAutoHyphens/>
              <w:spacing w:line="228" w:lineRule="auto"/>
              <w:jc w:val="center"/>
              <w:rPr>
                <w:rFonts w:ascii="Times New Roman" w:hAnsi="Times New Roman" w:cs="Times New Roman"/>
                <w:b/>
                <w:kern w:val="16"/>
                <w:sz w:val="24"/>
                <w:szCs w:val="24"/>
              </w:rPr>
            </w:pPr>
          </w:p>
          <w:p w:rsidR="00AE44CF" w:rsidRPr="00AE44CF" w:rsidRDefault="00AE44CF" w:rsidP="00CB77CE">
            <w:pPr>
              <w:keepLines/>
              <w:tabs>
                <w:tab w:val="left" w:pos="0"/>
                <w:tab w:val="num" w:pos="426"/>
              </w:tabs>
              <w:suppressAutoHyphens/>
              <w:spacing w:line="228" w:lineRule="auto"/>
              <w:jc w:val="center"/>
              <w:rPr>
                <w:rFonts w:ascii="Times New Roman" w:hAnsi="Times New Roman" w:cs="Times New Roman"/>
                <w:b/>
                <w:kern w:val="16"/>
                <w:sz w:val="24"/>
                <w:szCs w:val="24"/>
              </w:rPr>
            </w:pPr>
          </w:p>
          <w:p w:rsidR="00AE44CF" w:rsidRPr="00AE44CF" w:rsidRDefault="00AE44CF" w:rsidP="00CB77CE">
            <w:pPr>
              <w:keepLines/>
              <w:tabs>
                <w:tab w:val="left" w:pos="0"/>
                <w:tab w:val="num" w:pos="426"/>
              </w:tabs>
              <w:suppressAutoHyphens/>
              <w:spacing w:line="228" w:lineRule="auto"/>
              <w:jc w:val="center"/>
              <w:rPr>
                <w:rFonts w:ascii="Times New Roman" w:hAnsi="Times New Roman" w:cs="Times New Roman"/>
                <w:b/>
                <w:kern w:val="16"/>
                <w:sz w:val="24"/>
                <w:szCs w:val="24"/>
              </w:rPr>
            </w:pPr>
          </w:p>
        </w:tc>
      </w:tr>
    </w:tbl>
    <w:p w:rsidR="00552B5E" w:rsidRDefault="00552B5E">
      <w:pPr>
        <w:jc w:val="right"/>
        <w:rPr>
          <w:rFonts w:ascii="Times New Roman" w:eastAsia="Times New Roman" w:hAnsi="Times New Roman" w:cs="Times New Roman"/>
          <w:b/>
          <w:sz w:val="24"/>
          <w:szCs w:val="24"/>
        </w:rPr>
      </w:pPr>
    </w:p>
    <w:sectPr w:rsidR="00552B5E" w:rsidSect="00C63DBD">
      <w:pgSz w:w="11906" w:h="16838"/>
      <w:pgMar w:top="709"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6CAA"/>
    <w:multiLevelType w:val="multilevel"/>
    <w:tmpl w:val="F47E1B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EC5060"/>
    <w:multiLevelType w:val="multilevel"/>
    <w:tmpl w:val="8C54F1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830F21"/>
    <w:multiLevelType w:val="multilevel"/>
    <w:tmpl w:val="401E1D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E9F2CC0"/>
    <w:multiLevelType w:val="multilevel"/>
    <w:tmpl w:val="0106C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550077"/>
    <w:multiLevelType w:val="multilevel"/>
    <w:tmpl w:val="11E4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31A02C7"/>
    <w:multiLevelType w:val="multilevel"/>
    <w:tmpl w:val="70F852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0BE4420"/>
    <w:multiLevelType w:val="multilevel"/>
    <w:tmpl w:val="9DD09C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1AE596C"/>
    <w:multiLevelType w:val="multilevel"/>
    <w:tmpl w:val="95FED5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6BD4FC0"/>
    <w:multiLevelType w:val="multilevel"/>
    <w:tmpl w:val="900A4B5A"/>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2A264135"/>
    <w:multiLevelType w:val="multilevel"/>
    <w:tmpl w:val="B3706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0F30C31"/>
    <w:multiLevelType w:val="hybridMultilevel"/>
    <w:tmpl w:val="21565446"/>
    <w:lvl w:ilvl="0" w:tplc="53264C58">
      <w:start w:val="6"/>
      <w:numFmt w:val="bullet"/>
      <w:lvlText w:val="-"/>
      <w:lvlJc w:val="left"/>
      <w:pPr>
        <w:ind w:left="840" w:hanging="360"/>
      </w:pPr>
      <w:rPr>
        <w:rFonts w:ascii="Bookman Old Style" w:eastAsia="Times New Roman" w:hAnsi="Bookman Old Style" w:cs="Times New Roman" w:hint="default"/>
        <w:b w:val="0"/>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1" w15:restartNumberingAfterBreak="0">
    <w:nsid w:val="322272FB"/>
    <w:multiLevelType w:val="multilevel"/>
    <w:tmpl w:val="9A4611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2714DD8"/>
    <w:multiLevelType w:val="multilevel"/>
    <w:tmpl w:val="48F422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5F64EE2"/>
    <w:multiLevelType w:val="multilevel"/>
    <w:tmpl w:val="D03062AA"/>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A556F3"/>
    <w:multiLevelType w:val="multilevel"/>
    <w:tmpl w:val="E840888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A020C56"/>
    <w:multiLevelType w:val="multilevel"/>
    <w:tmpl w:val="DBA49E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C6649EF"/>
    <w:multiLevelType w:val="multilevel"/>
    <w:tmpl w:val="40F8B8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DFF2ACB"/>
    <w:multiLevelType w:val="multilevel"/>
    <w:tmpl w:val="8A7C4284"/>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11F7FF0"/>
    <w:multiLevelType w:val="multilevel"/>
    <w:tmpl w:val="B8B6B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EDC14C0"/>
    <w:multiLevelType w:val="multilevel"/>
    <w:tmpl w:val="98405A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F6A4A64"/>
    <w:multiLevelType w:val="multilevel"/>
    <w:tmpl w:val="81DC5640"/>
    <w:lvl w:ilvl="0">
      <w:start w:val="1"/>
      <w:numFmt w:val="decimal"/>
      <w:lvlText w:val="%1."/>
      <w:lvlJc w:val="left"/>
      <w:pPr>
        <w:tabs>
          <w:tab w:val="num" w:pos="3900"/>
        </w:tabs>
        <w:ind w:left="3900" w:hanging="360"/>
      </w:pPr>
      <w:rPr>
        <w:rFonts w:hint="default"/>
      </w:rPr>
    </w:lvl>
    <w:lvl w:ilvl="1">
      <w:start w:val="1"/>
      <w:numFmt w:val="decimal"/>
      <w:isLgl/>
      <w:lvlText w:val="%1.%2."/>
      <w:lvlJc w:val="left"/>
      <w:pPr>
        <w:tabs>
          <w:tab w:val="num" w:pos="3960"/>
        </w:tabs>
        <w:ind w:left="3960" w:hanging="420"/>
      </w:pPr>
      <w:rPr>
        <w:rFonts w:hint="default"/>
      </w:rPr>
    </w:lvl>
    <w:lvl w:ilvl="2">
      <w:start w:val="1"/>
      <w:numFmt w:val="decimal"/>
      <w:isLgl/>
      <w:lvlText w:val="%1.%2.%3."/>
      <w:lvlJc w:val="left"/>
      <w:pPr>
        <w:tabs>
          <w:tab w:val="num" w:pos="4260"/>
        </w:tabs>
        <w:ind w:left="4260" w:hanging="720"/>
      </w:pPr>
      <w:rPr>
        <w:rFonts w:hint="default"/>
      </w:rPr>
    </w:lvl>
    <w:lvl w:ilvl="3">
      <w:start w:val="1"/>
      <w:numFmt w:val="decimal"/>
      <w:isLgl/>
      <w:lvlText w:val="%1.%2.%3.%4."/>
      <w:lvlJc w:val="left"/>
      <w:pPr>
        <w:tabs>
          <w:tab w:val="num" w:pos="4260"/>
        </w:tabs>
        <w:ind w:left="4260" w:hanging="720"/>
      </w:pPr>
      <w:rPr>
        <w:rFonts w:hint="default"/>
      </w:rPr>
    </w:lvl>
    <w:lvl w:ilvl="4">
      <w:start w:val="1"/>
      <w:numFmt w:val="decimal"/>
      <w:isLgl/>
      <w:lvlText w:val="%1.%2.%3.%4.%5."/>
      <w:lvlJc w:val="left"/>
      <w:pPr>
        <w:tabs>
          <w:tab w:val="num" w:pos="4620"/>
        </w:tabs>
        <w:ind w:left="4620"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4980"/>
        </w:tabs>
        <w:ind w:left="4980" w:hanging="1440"/>
      </w:pPr>
      <w:rPr>
        <w:rFonts w:hint="default"/>
      </w:rPr>
    </w:lvl>
    <w:lvl w:ilvl="7">
      <w:start w:val="1"/>
      <w:numFmt w:val="decimal"/>
      <w:isLgl/>
      <w:lvlText w:val="%1.%2.%3.%4.%5.%6.%7.%8."/>
      <w:lvlJc w:val="left"/>
      <w:pPr>
        <w:tabs>
          <w:tab w:val="num" w:pos="4980"/>
        </w:tabs>
        <w:ind w:left="4980" w:hanging="1440"/>
      </w:pPr>
      <w:rPr>
        <w:rFonts w:hint="default"/>
      </w:rPr>
    </w:lvl>
    <w:lvl w:ilvl="8">
      <w:start w:val="1"/>
      <w:numFmt w:val="decimal"/>
      <w:isLgl/>
      <w:lvlText w:val="%1.%2.%3.%4.%5.%6.%7.%8.%9."/>
      <w:lvlJc w:val="left"/>
      <w:pPr>
        <w:tabs>
          <w:tab w:val="num" w:pos="5340"/>
        </w:tabs>
        <w:ind w:left="5340" w:hanging="1800"/>
      </w:pPr>
      <w:rPr>
        <w:rFonts w:hint="default"/>
      </w:rPr>
    </w:lvl>
  </w:abstractNum>
  <w:abstractNum w:abstractNumId="21" w15:restartNumberingAfterBreak="0">
    <w:nsid w:val="53F9499F"/>
    <w:multiLevelType w:val="multilevel"/>
    <w:tmpl w:val="142AD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0CF1E4C"/>
    <w:multiLevelType w:val="multilevel"/>
    <w:tmpl w:val="FB405C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7AE45F5"/>
    <w:multiLevelType w:val="multilevel"/>
    <w:tmpl w:val="38F0BA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ADE10CB"/>
    <w:multiLevelType w:val="multilevel"/>
    <w:tmpl w:val="F69C67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F765CC3"/>
    <w:multiLevelType w:val="hybridMultilevel"/>
    <w:tmpl w:val="849CD44E"/>
    <w:lvl w:ilvl="0" w:tplc="D3BC5FAA">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7C187285"/>
    <w:multiLevelType w:val="multilevel"/>
    <w:tmpl w:val="6152F4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23"/>
  </w:num>
  <w:num w:numId="3">
    <w:abstractNumId w:val="9"/>
  </w:num>
  <w:num w:numId="4">
    <w:abstractNumId w:val="6"/>
  </w:num>
  <w:num w:numId="5">
    <w:abstractNumId w:val="26"/>
  </w:num>
  <w:num w:numId="6">
    <w:abstractNumId w:val="19"/>
  </w:num>
  <w:num w:numId="7">
    <w:abstractNumId w:val="14"/>
  </w:num>
  <w:num w:numId="8">
    <w:abstractNumId w:val="2"/>
  </w:num>
  <w:num w:numId="9">
    <w:abstractNumId w:val="15"/>
  </w:num>
  <w:num w:numId="10">
    <w:abstractNumId w:val="12"/>
  </w:num>
  <w:num w:numId="11">
    <w:abstractNumId w:val="22"/>
  </w:num>
  <w:num w:numId="12">
    <w:abstractNumId w:val="21"/>
  </w:num>
  <w:num w:numId="13">
    <w:abstractNumId w:val="4"/>
  </w:num>
  <w:num w:numId="14">
    <w:abstractNumId w:val="24"/>
  </w:num>
  <w:num w:numId="15">
    <w:abstractNumId w:val="16"/>
  </w:num>
  <w:num w:numId="16">
    <w:abstractNumId w:val="18"/>
  </w:num>
  <w:num w:numId="17">
    <w:abstractNumId w:val="0"/>
  </w:num>
  <w:num w:numId="18">
    <w:abstractNumId w:val="1"/>
  </w:num>
  <w:num w:numId="19">
    <w:abstractNumId w:val="8"/>
  </w:num>
  <w:num w:numId="20">
    <w:abstractNumId w:val="3"/>
  </w:num>
  <w:num w:numId="21">
    <w:abstractNumId w:val="7"/>
  </w:num>
  <w:num w:numId="22">
    <w:abstractNumId w:val="5"/>
  </w:num>
  <w:num w:numId="23">
    <w:abstractNumId w:val="25"/>
  </w:num>
  <w:num w:numId="24">
    <w:abstractNumId w:val="20"/>
  </w:num>
  <w:num w:numId="25">
    <w:abstractNumId w:val="17"/>
  </w:num>
  <w:num w:numId="26">
    <w:abstractNumId w:val="1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
  <w:rsids>
    <w:rsidRoot w:val="00737BA0"/>
    <w:rsid w:val="00000B1D"/>
    <w:rsid w:val="00010584"/>
    <w:rsid w:val="00090CB5"/>
    <w:rsid w:val="00095BBA"/>
    <w:rsid w:val="000C46C8"/>
    <w:rsid w:val="000E01DE"/>
    <w:rsid w:val="00122394"/>
    <w:rsid w:val="00126D33"/>
    <w:rsid w:val="001371AA"/>
    <w:rsid w:val="001566C7"/>
    <w:rsid w:val="001818DC"/>
    <w:rsid w:val="001A0B8D"/>
    <w:rsid w:val="001A5640"/>
    <w:rsid w:val="001B00DD"/>
    <w:rsid w:val="001C74D3"/>
    <w:rsid w:val="001E2C85"/>
    <w:rsid w:val="001E7BC1"/>
    <w:rsid w:val="001F4CCF"/>
    <w:rsid w:val="00200AFC"/>
    <w:rsid w:val="00231FFA"/>
    <w:rsid w:val="00254851"/>
    <w:rsid w:val="00260CE1"/>
    <w:rsid w:val="00273A0D"/>
    <w:rsid w:val="00296EE7"/>
    <w:rsid w:val="002A0E40"/>
    <w:rsid w:val="00302C36"/>
    <w:rsid w:val="003065C2"/>
    <w:rsid w:val="00316A3F"/>
    <w:rsid w:val="0035781D"/>
    <w:rsid w:val="00383D1B"/>
    <w:rsid w:val="003A1D20"/>
    <w:rsid w:val="004142A8"/>
    <w:rsid w:val="004863F5"/>
    <w:rsid w:val="004A35D5"/>
    <w:rsid w:val="004C35AF"/>
    <w:rsid w:val="004C4B1D"/>
    <w:rsid w:val="004F4313"/>
    <w:rsid w:val="00545474"/>
    <w:rsid w:val="00552B5E"/>
    <w:rsid w:val="00576312"/>
    <w:rsid w:val="005C38EC"/>
    <w:rsid w:val="006004AA"/>
    <w:rsid w:val="006860C1"/>
    <w:rsid w:val="00694705"/>
    <w:rsid w:val="006B7803"/>
    <w:rsid w:val="00701F64"/>
    <w:rsid w:val="007237DA"/>
    <w:rsid w:val="00737BA0"/>
    <w:rsid w:val="0078377F"/>
    <w:rsid w:val="00786BB5"/>
    <w:rsid w:val="007B235F"/>
    <w:rsid w:val="007C1D19"/>
    <w:rsid w:val="007E2C31"/>
    <w:rsid w:val="007F2860"/>
    <w:rsid w:val="00805527"/>
    <w:rsid w:val="00821A0F"/>
    <w:rsid w:val="008371E2"/>
    <w:rsid w:val="00847090"/>
    <w:rsid w:val="00874DD1"/>
    <w:rsid w:val="00882A9E"/>
    <w:rsid w:val="0095157E"/>
    <w:rsid w:val="00977C1F"/>
    <w:rsid w:val="00995498"/>
    <w:rsid w:val="00A02B84"/>
    <w:rsid w:val="00A3291B"/>
    <w:rsid w:val="00A44A44"/>
    <w:rsid w:val="00A471FE"/>
    <w:rsid w:val="00A70E7B"/>
    <w:rsid w:val="00A83C12"/>
    <w:rsid w:val="00AB3D7D"/>
    <w:rsid w:val="00AB60CD"/>
    <w:rsid w:val="00AE02A1"/>
    <w:rsid w:val="00AE44CF"/>
    <w:rsid w:val="00B27547"/>
    <w:rsid w:val="00B50221"/>
    <w:rsid w:val="00B8521B"/>
    <w:rsid w:val="00BF06A4"/>
    <w:rsid w:val="00C23C2B"/>
    <w:rsid w:val="00C35FC2"/>
    <w:rsid w:val="00C41AD0"/>
    <w:rsid w:val="00C52203"/>
    <w:rsid w:val="00C639EC"/>
    <w:rsid w:val="00C63DBD"/>
    <w:rsid w:val="00C65503"/>
    <w:rsid w:val="00C90961"/>
    <w:rsid w:val="00C938DC"/>
    <w:rsid w:val="00CA4DF9"/>
    <w:rsid w:val="00CB29E1"/>
    <w:rsid w:val="00D12BF2"/>
    <w:rsid w:val="00D202FD"/>
    <w:rsid w:val="00D54056"/>
    <w:rsid w:val="00D6669E"/>
    <w:rsid w:val="00D71D63"/>
    <w:rsid w:val="00D72CB2"/>
    <w:rsid w:val="00D73A4B"/>
    <w:rsid w:val="00D95C03"/>
    <w:rsid w:val="00DA5827"/>
    <w:rsid w:val="00DD40D0"/>
    <w:rsid w:val="00DE590F"/>
    <w:rsid w:val="00E2218C"/>
    <w:rsid w:val="00E34285"/>
    <w:rsid w:val="00E51C1D"/>
    <w:rsid w:val="00E578F7"/>
    <w:rsid w:val="00E678DC"/>
    <w:rsid w:val="00E86D7A"/>
    <w:rsid w:val="00F85203"/>
    <w:rsid w:val="00F903C1"/>
    <w:rsid w:val="00F975E8"/>
    <w:rsid w:val="00FC45AA"/>
    <w:rsid w:val="00FE7B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A8063"/>
  <w15:docId w15:val="{DE514942-B60F-4A60-8235-0BF45FE6C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D19"/>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413F2"/>
    <w:rPr>
      <w:color w:val="0000FF"/>
      <w:u w:val="single"/>
    </w:rPr>
  </w:style>
  <w:style w:type="paragraph" w:styleId="a5">
    <w:name w:val="List Paragraph"/>
    <w:basedOn w:val="a"/>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a1"/>
    <w:tblPr>
      <w:tblStyleRowBandSize w:val="1"/>
      <w:tblStyleColBandSize w:val="1"/>
      <w:tblCellMar>
        <w:top w:w="48" w:type="dxa"/>
        <w:left w:w="48" w:type="dxa"/>
        <w:bottom w:w="48" w:type="dxa"/>
        <w:right w:w="48" w:type="dxa"/>
      </w:tblCellMar>
    </w:tblPr>
  </w:style>
  <w:style w:type="table" w:customStyle="1" w:styleId="60">
    <w:name w:val="6"/>
    <w:basedOn w:val="a1"/>
    <w:tblPr>
      <w:tblStyleRowBandSize w:val="1"/>
      <w:tblStyleColBandSize w:val="1"/>
      <w:tblCellMar>
        <w:left w:w="115" w:type="dxa"/>
        <w:right w:w="115" w:type="dxa"/>
      </w:tblCellMar>
    </w:tblPr>
  </w:style>
  <w:style w:type="table" w:customStyle="1" w:styleId="50">
    <w:name w:val="5"/>
    <w:basedOn w:val="a1"/>
    <w:tblPr>
      <w:tblStyleRowBandSize w:val="1"/>
      <w:tblStyleColBandSize w:val="1"/>
      <w:tblCellMar>
        <w:left w:w="115" w:type="dxa"/>
        <w:right w:w="115" w:type="dxa"/>
      </w:tblCellMar>
    </w:tblPr>
  </w:style>
  <w:style w:type="table" w:customStyle="1" w:styleId="40">
    <w:name w:val="4"/>
    <w:basedOn w:val="a1"/>
    <w:tblPr>
      <w:tblStyleRowBandSize w:val="1"/>
      <w:tblStyleColBandSize w:val="1"/>
      <w:tblCellMar>
        <w:left w:w="115" w:type="dxa"/>
        <w:right w:w="115" w:type="dxa"/>
      </w:tblCellMar>
    </w:tblPr>
  </w:style>
  <w:style w:type="table" w:customStyle="1" w:styleId="30">
    <w:name w:val="3"/>
    <w:basedOn w:val="a1"/>
    <w:tblPr>
      <w:tblStyleRowBandSize w:val="1"/>
      <w:tblStyleColBandSize w:val="1"/>
      <w:tblCellMar>
        <w:left w:w="115" w:type="dxa"/>
        <w:right w:w="115" w:type="dxa"/>
      </w:tblCellMar>
    </w:tblPr>
  </w:style>
  <w:style w:type="table" w:customStyle="1" w:styleId="20">
    <w:name w:val="2"/>
    <w:basedOn w:val="a1"/>
    <w:tblPr>
      <w:tblStyleRowBandSize w:val="1"/>
      <w:tblStyleColBandSize w:val="1"/>
      <w:tblCellMar>
        <w:top w:w="15" w:type="dxa"/>
        <w:left w:w="15" w:type="dxa"/>
        <w:bottom w:w="15" w:type="dxa"/>
        <w:right w:w="15" w:type="dxa"/>
      </w:tblCellMar>
    </w:tblPr>
  </w:style>
  <w:style w:type="table" w:customStyle="1" w:styleId="10">
    <w:name w:val="1"/>
    <w:basedOn w:val="a1"/>
    <w:tblPr>
      <w:tblStyleRowBandSize w:val="1"/>
      <w:tblStyleColBandSize w:val="1"/>
      <w:tblCellMar>
        <w:top w:w="15" w:type="dxa"/>
        <w:left w:w="15" w:type="dxa"/>
        <w:bottom w:w="15" w:type="dxa"/>
        <w:right w:w="15" w:type="dxa"/>
      </w:tblCellMar>
    </w:tblPr>
  </w:style>
  <w:style w:type="paragraph" w:styleId="ab">
    <w:name w:val="Balloon Text"/>
    <w:basedOn w:val="a"/>
    <w:link w:val="ac"/>
    <w:uiPriority w:val="99"/>
    <w:semiHidden/>
    <w:unhideWhenUsed/>
    <w:rsid w:val="00E86D7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86D7A"/>
    <w:rPr>
      <w:rFonts w:ascii="Tahoma" w:hAnsi="Tahoma" w:cs="Tahoma"/>
      <w:sz w:val="16"/>
      <w:szCs w:val="16"/>
    </w:rPr>
  </w:style>
  <w:style w:type="paragraph" w:styleId="HTML">
    <w:name w:val="HTML Preformatted"/>
    <w:basedOn w:val="a"/>
    <w:link w:val="HTML0"/>
    <w:unhideWhenUsed/>
    <w:rsid w:val="00254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ru-RU" w:eastAsia="ru-RU"/>
    </w:rPr>
  </w:style>
  <w:style w:type="character" w:customStyle="1" w:styleId="HTML0">
    <w:name w:val="Стандартный HTML Знак"/>
    <w:basedOn w:val="a0"/>
    <w:link w:val="HTML"/>
    <w:rsid w:val="00254851"/>
    <w:rPr>
      <w:rFonts w:ascii="Courier New" w:eastAsia="Times New Roman" w:hAnsi="Courier New" w:cs="Times New Roman"/>
      <w:color w:val="000000"/>
      <w:sz w:val="18"/>
      <w:szCs w:val="18"/>
      <w:lang w:val="ru-RU" w:eastAsia="ru-RU"/>
    </w:rPr>
  </w:style>
  <w:style w:type="character" w:customStyle="1" w:styleId="apple-converted-space">
    <w:name w:val="apple-converted-space"/>
    <w:rsid w:val="00090CB5"/>
  </w:style>
  <w:style w:type="paragraph" w:styleId="ad">
    <w:name w:val="Body Text"/>
    <w:basedOn w:val="a"/>
    <w:link w:val="ae"/>
    <w:rsid w:val="00AE44CF"/>
    <w:pPr>
      <w:spacing w:after="0" w:line="240" w:lineRule="auto"/>
    </w:pPr>
    <w:rPr>
      <w:rFonts w:ascii="Times New Roman" w:eastAsia="Times New Roman" w:hAnsi="Times New Roman" w:cs="Times New Roman"/>
      <w:sz w:val="32"/>
      <w:szCs w:val="24"/>
      <w:lang w:eastAsia="ru-RU"/>
    </w:rPr>
  </w:style>
  <w:style w:type="character" w:customStyle="1" w:styleId="ae">
    <w:name w:val="Основной текст Знак"/>
    <w:basedOn w:val="a0"/>
    <w:link w:val="ad"/>
    <w:rsid w:val="00AE44CF"/>
    <w:rPr>
      <w:rFonts w:ascii="Times New Roman" w:eastAsia="Times New Roman" w:hAnsi="Times New Roman" w:cs="Times New Roman"/>
      <w:sz w:val="32"/>
      <w:szCs w:val="24"/>
      <w:lang w:eastAsia="ru-RU"/>
    </w:rPr>
  </w:style>
  <w:style w:type="paragraph" w:styleId="21">
    <w:name w:val="Body Text Indent 2"/>
    <w:basedOn w:val="a"/>
    <w:link w:val="22"/>
    <w:rsid w:val="00AE44C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rsid w:val="00AE44CF"/>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08382">
      <w:bodyDiv w:val="1"/>
      <w:marLeft w:val="0"/>
      <w:marRight w:val="0"/>
      <w:marTop w:val="0"/>
      <w:marBottom w:val="0"/>
      <w:divBdr>
        <w:top w:val="none" w:sz="0" w:space="0" w:color="auto"/>
        <w:left w:val="none" w:sz="0" w:space="0" w:color="auto"/>
        <w:bottom w:val="none" w:sz="0" w:space="0" w:color="auto"/>
        <w:right w:val="none" w:sz="0" w:space="0" w:color="auto"/>
      </w:divBdr>
    </w:div>
    <w:div w:id="473719375">
      <w:bodyDiv w:val="1"/>
      <w:marLeft w:val="0"/>
      <w:marRight w:val="0"/>
      <w:marTop w:val="0"/>
      <w:marBottom w:val="0"/>
      <w:divBdr>
        <w:top w:val="none" w:sz="0" w:space="0" w:color="auto"/>
        <w:left w:val="none" w:sz="0" w:space="0" w:color="auto"/>
        <w:bottom w:val="none" w:sz="0" w:space="0" w:color="auto"/>
        <w:right w:val="none" w:sz="0" w:space="0" w:color="auto"/>
      </w:divBdr>
    </w:div>
    <w:div w:id="490222893">
      <w:bodyDiv w:val="1"/>
      <w:marLeft w:val="0"/>
      <w:marRight w:val="0"/>
      <w:marTop w:val="0"/>
      <w:marBottom w:val="0"/>
      <w:divBdr>
        <w:top w:val="none" w:sz="0" w:space="0" w:color="auto"/>
        <w:left w:val="none" w:sz="0" w:space="0" w:color="auto"/>
        <w:bottom w:val="none" w:sz="0" w:space="0" w:color="auto"/>
        <w:right w:val="none" w:sz="0" w:space="0" w:color="auto"/>
      </w:divBdr>
    </w:div>
    <w:div w:id="843008897">
      <w:bodyDiv w:val="1"/>
      <w:marLeft w:val="0"/>
      <w:marRight w:val="0"/>
      <w:marTop w:val="0"/>
      <w:marBottom w:val="0"/>
      <w:divBdr>
        <w:top w:val="none" w:sz="0" w:space="0" w:color="auto"/>
        <w:left w:val="none" w:sz="0" w:space="0" w:color="auto"/>
        <w:bottom w:val="none" w:sz="0" w:space="0" w:color="auto"/>
        <w:right w:val="none" w:sz="0" w:space="0" w:color="auto"/>
      </w:divBdr>
    </w:div>
    <w:div w:id="869490418">
      <w:bodyDiv w:val="1"/>
      <w:marLeft w:val="0"/>
      <w:marRight w:val="0"/>
      <w:marTop w:val="0"/>
      <w:marBottom w:val="0"/>
      <w:divBdr>
        <w:top w:val="none" w:sz="0" w:space="0" w:color="auto"/>
        <w:left w:val="none" w:sz="0" w:space="0" w:color="auto"/>
        <w:bottom w:val="none" w:sz="0" w:space="0" w:color="auto"/>
        <w:right w:val="none" w:sz="0" w:space="0" w:color="auto"/>
      </w:divBdr>
    </w:div>
    <w:div w:id="1324234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numbering" Target="numbering.xml"/><Relationship Id="rId7" Type="http://schemas.openxmlformats.org/officeDocument/2006/relationships/hyperlink" Target="https://zakon.rada.gov.ua/laws/show/2210-1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r5m1sArctWx41kovEQ0Ut/BEzA==">AMUW2mWVRTTSHtrnBxN4cefNIp9jbAF0I+bNDN3catXoFKnpfGiRaX4HScfgGK+Y8y4sAGm7JcIy4mfheH/hUH+aKbDMXhFab/3COIqQj1NMiyNia1zGG9A=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AFAEDB8-A1A8-49E2-9C08-69EAAA918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33</Pages>
  <Words>44965</Words>
  <Characters>25631</Characters>
  <Application>Microsoft Office Word</Application>
  <DocSecurity>0</DocSecurity>
  <Lines>213</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cp:lastPrinted>2024-01-24T13:03:00Z</cp:lastPrinted>
  <dcterms:created xsi:type="dcterms:W3CDTF">2024-01-25T11:47:00Z</dcterms:created>
  <dcterms:modified xsi:type="dcterms:W3CDTF">2024-02-02T06:33:00Z</dcterms:modified>
</cp:coreProperties>
</file>