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3195B" w14:textId="06B59F7F" w:rsidR="00BE3A96" w:rsidRPr="00F56AE6" w:rsidRDefault="00BE3A96" w:rsidP="00BE3A96">
      <w:pPr>
        <w:pStyle w:val="Standard"/>
        <w:jc w:val="center"/>
        <w:rPr>
          <w:rFonts w:ascii="Times New Roman" w:hAnsi="Times New Roman"/>
        </w:rPr>
      </w:pPr>
      <w:r w:rsidRPr="00F56AE6">
        <w:rPr>
          <w:rFonts w:ascii="Times New Roman" w:eastAsia="Times New Roman" w:hAnsi="Times New Roman"/>
          <w:b/>
        </w:rPr>
        <w:t>ДОГОВІР ПРО</w:t>
      </w:r>
      <w:hyperlink r:id="rId6" w:history="1">
        <w:r w:rsidRPr="00F56AE6">
          <w:rPr>
            <w:rFonts w:ascii="Times New Roman" w:eastAsia="Times New Roman" w:hAnsi="Times New Roman"/>
            <w:b/>
          </w:rPr>
          <w:t xml:space="preserve"> ЗАКУПІВЛЮ </w:t>
        </w:r>
      </w:hyperlink>
      <w:r w:rsidRPr="00F56AE6">
        <w:rPr>
          <w:rFonts w:ascii="Times New Roman" w:eastAsia="Times New Roman" w:hAnsi="Times New Roman"/>
          <w:b/>
        </w:rPr>
        <w:t>№_____</w:t>
      </w:r>
    </w:p>
    <w:p w14:paraId="5F60A54D" w14:textId="77777777" w:rsidR="00BE3A96" w:rsidRPr="00F56AE6" w:rsidRDefault="00BE3A96" w:rsidP="00BE3A96">
      <w:pPr>
        <w:pStyle w:val="Standard"/>
        <w:jc w:val="center"/>
        <w:rPr>
          <w:rFonts w:ascii="Times New Roman" w:eastAsia="Times New Roman" w:hAnsi="Times New Roman"/>
          <w:b/>
        </w:rPr>
      </w:pPr>
    </w:p>
    <w:p w14:paraId="19B274BC" w14:textId="77777777" w:rsidR="00BE3A96" w:rsidRPr="00F56AE6" w:rsidRDefault="00BE3A96" w:rsidP="00BE3A96">
      <w:pPr>
        <w:pStyle w:val="Standard"/>
        <w:jc w:val="both"/>
      </w:pPr>
    </w:p>
    <w:p w14:paraId="6E350A24" w14:textId="7E78B73A" w:rsidR="00BE3A96" w:rsidRPr="00F56AE6" w:rsidRDefault="00BE3A96" w:rsidP="00BE3A96">
      <w:pPr>
        <w:pStyle w:val="Standard"/>
        <w:jc w:val="both"/>
      </w:pPr>
      <w:r w:rsidRPr="00F56AE6">
        <w:rPr>
          <w:rFonts w:ascii="Times New Roman" w:eastAsia="Times New Roman" w:hAnsi="Times New Roman" w:cs="Calibri"/>
        </w:rPr>
        <w:t xml:space="preserve">м. </w:t>
      </w:r>
      <w:r w:rsidR="006F6EAA">
        <w:rPr>
          <w:rFonts w:ascii="Times New Roman" w:eastAsia="Times New Roman" w:hAnsi="Times New Roman" w:cs="Calibri"/>
        </w:rPr>
        <w:t>Київ</w:t>
      </w:r>
      <w:r w:rsidRPr="00F56AE6">
        <w:rPr>
          <w:rFonts w:ascii="Times New Roman" w:eastAsia="Times New Roman" w:hAnsi="Times New Roman" w:cs="Calibri"/>
        </w:rPr>
        <w:t xml:space="preserve">                                                                                        </w:t>
      </w:r>
      <w:r w:rsidR="006F6EAA">
        <w:rPr>
          <w:rFonts w:ascii="Times New Roman" w:eastAsia="Times New Roman" w:hAnsi="Times New Roman" w:cs="Calibri"/>
        </w:rPr>
        <w:t xml:space="preserve"> </w:t>
      </w:r>
      <w:r w:rsidRPr="00F56AE6">
        <w:rPr>
          <w:rFonts w:ascii="Times New Roman" w:eastAsia="Times New Roman" w:hAnsi="Times New Roman" w:cs="Calibri"/>
        </w:rPr>
        <w:t xml:space="preserve">    </w:t>
      </w:r>
      <w:r w:rsidR="006F6EAA">
        <w:rPr>
          <w:rFonts w:ascii="Times New Roman" w:eastAsia="Times New Roman" w:hAnsi="Times New Roman" w:cs="Calibri"/>
        </w:rPr>
        <w:t xml:space="preserve">      </w:t>
      </w:r>
      <w:r w:rsidRPr="00F56AE6">
        <w:rPr>
          <w:rFonts w:ascii="Times New Roman" w:eastAsia="Times New Roman" w:hAnsi="Times New Roman" w:cs="Calibri"/>
        </w:rPr>
        <w:t xml:space="preserve"> “____”____________202</w:t>
      </w:r>
      <w:hyperlink r:id="rId7" w:history="1">
        <w:r w:rsidRPr="00F56AE6">
          <w:rPr>
            <w:rFonts w:ascii="Times New Roman" w:eastAsia="Times New Roman" w:hAnsi="Times New Roman" w:cs="Calibri"/>
          </w:rPr>
          <w:t>3</w:t>
        </w:r>
      </w:hyperlink>
      <w:hyperlink r:id="rId8" w:history="1">
        <w:r w:rsidRPr="00F56AE6">
          <w:rPr>
            <w:rFonts w:ascii="Times New Roman" w:eastAsia="Times New Roman" w:hAnsi="Times New Roman" w:cs="Calibri"/>
          </w:rPr>
          <w:t xml:space="preserve"> року</w:t>
        </w:r>
      </w:hyperlink>
    </w:p>
    <w:p w14:paraId="03D2E99D" w14:textId="77777777" w:rsidR="00BE3A96" w:rsidRPr="00F56AE6" w:rsidRDefault="00BE3A96" w:rsidP="00BE3A96">
      <w:pPr>
        <w:pStyle w:val="Standard"/>
        <w:jc w:val="both"/>
      </w:pPr>
    </w:p>
    <w:p w14:paraId="4D58DA1E" w14:textId="11574976" w:rsidR="00BE3A96" w:rsidRPr="00F56AE6" w:rsidRDefault="00ED7E4F" w:rsidP="00B82B40">
      <w:pPr>
        <w:pStyle w:val="Standard"/>
        <w:ind w:firstLine="708"/>
        <w:jc w:val="both"/>
        <w:rPr>
          <w:rFonts w:ascii="Times New Roman" w:hAnsi="Times New Roman" w:cs="Times New Roman"/>
        </w:rPr>
      </w:pPr>
      <w:r w:rsidRPr="00ED7E4F">
        <w:rPr>
          <w:rFonts w:ascii="Times New Roman" w:eastAsia="Times New Roman" w:hAnsi="Times New Roman" w:cs="Times New Roman"/>
          <w:b/>
          <w:kern w:val="0"/>
          <w:sz w:val="23"/>
          <w:szCs w:val="23"/>
          <w:lang w:eastAsia="ar-SA" w:bidi="ar-SA"/>
        </w:rPr>
        <w:t xml:space="preserve">Державна установа "Центр охорони здоров'я Державної кримінально-виконавчої служби України" </w:t>
      </w:r>
      <w:r w:rsidRPr="00ED7E4F">
        <w:rPr>
          <w:rFonts w:ascii="Times New Roman" w:eastAsia="Times New Roman" w:hAnsi="Times New Roman" w:cs="Times New Roman"/>
          <w:kern w:val="0"/>
          <w:sz w:val="23"/>
          <w:szCs w:val="23"/>
          <w:lang w:eastAsia="ar-SA" w:bidi="ar-SA"/>
        </w:rPr>
        <w:t xml:space="preserve">в особі начальника філії </w:t>
      </w:r>
      <w:r>
        <w:rPr>
          <w:rFonts w:ascii="Times New Roman" w:eastAsia="Times New Roman" w:hAnsi="Times New Roman" w:cs="Times New Roman"/>
          <w:kern w:val="0"/>
          <w:sz w:val="23"/>
          <w:szCs w:val="23"/>
          <w:lang w:eastAsia="ar-SA" w:bidi="ar-SA"/>
        </w:rPr>
        <w:t xml:space="preserve">Державної установи </w:t>
      </w:r>
      <w:r w:rsidRPr="00ED7E4F">
        <w:rPr>
          <w:rFonts w:ascii="Times New Roman" w:eastAsia="Times New Roman" w:hAnsi="Times New Roman" w:cs="Times New Roman"/>
          <w:kern w:val="0"/>
          <w:sz w:val="23"/>
          <w:szCs w:val="23"/>
          <w:lang w:eastAsia="ar-SA" w:bidi="ar-SA"/>
        </w:rPr>
        <w:t xml:space="preserve"> "Центр охорони здоров'я Державної кримінально-виконавчої служби України"</w:t>
      </w:r>
      <w:r>
        <w:rPr>
          <w:rFonts w:ascii="Times New Roman" w:eastAsia="Times New Roman" w:hAnsi="Times New Roman" w:cs="Times New Roman"/>
          <w:kern w:val="0"/>
          <w:sz w:val="23"/>
          <w:szCs w:val="23"/>
          <w:lang w:eastAsia="ar-SA" w:bidi="ar-SA"/>
        </w:rPr>
        <w:t xml:space="preserve"> у Вінницькій області </w:t>
      </w:r>
      <w:r w:rsidRPr="00ED7E4F">
        <w:rPr>
          <w:rFonts w:ascii="Times New Roman" w:eastAsia="Times New Roman" w:hAnsi="Times New Roman" w:cs="Times New Roman"/>
          <w:kern w:val="0"/>
          <w:sz w:val="23"/>
          <w:szCs w:val="23"/>
          <w:lang w:eastAsia="ar-SA" w:bidi="ar-SA"/>
        </w:rPr>
        <w:t xml:space="preserve">Назаренка Олега Васильовича, який діє на підставі Положення, затвердженого наказом Державної установи "Центр охорони здоров'я Державної кримінально-виконавчої служби України" від 05.08.2021 №223-ОД </w:t>
      </w:r>
      <w:r>
        <w:rPr>
          <w:rFonts w:ascii="Times New Roman" w:eastAsia="Times New Roman" w:hAnsi="Times New Roman" w:cs="Times New Roman"/>
          <w:kern w:val="0"/>
          <w:sz w:val="23"/>
          <w:szCs w:val="23"/>
          <w:lang w:eastAsia="ar-SA" w:bidi="ar-SA"/>
        </w:rPr>
        <w:t xml:space="preserve">Довіреності </w:t>
      </w:r>
      <w:r w:rsidRPr="00ED7E4F">
        <w:rPr>
          <w:rFonts w:ascii="Times New Roman" w:eastAsia="Times New Roman" w:hAnsi="Times New Roman" w:cs="Times New Roman"/>
          <w:kern w:val="0"/>
          <w:sz w:val="23"/>
          <w:szCs w:val="23"/>
          <w:lang w:eastAsia="ar-SA" w:bidi="ar-SA"/>
        </w:rPr>
        <w:t>від 09.02.2023 №421-10/ЦА-23</w:t>
      </w:r>
      <w:r>
        <w:rPr>
          <w:rFonts w:ascii="Times New Roman" w:hAnsi="Times New Roman" w:cs="Times New Roman"/>
          <w:b/>
        </w:rPr>
        <w:t xml:space="preserve"> </w:t>
      </w:r>
      <w:r w:rsidR="00344EE3" w:rsidRPr="0059447A">
        <w:rPr>
          <w:rFonts w:ascii="Times New Roman" w:hAnsi="Times New Roman" w:cs="Times New Roman"/>
          <w:bCs/>
        </w:rPr>
        <w:t xml:space="preserve">(в подальшому - </w:t>
      </w:r>
      <w:r w:rsidR="00D20759" w:rsidRPr="0059447A">
        <w:rPr>
          <w:rFonts w:ascii="Times New Roman" w:hAnsi="Times New Roman" w:cs="Times New Roman"/>
          <w:bCs/>
        </w:rPr>
        <w:t>Покупець</w:t>
      </w:r>
      <w:r w:rsidR="00344EE3" w:rsidRPr="0059447A">
        <w:rPr>
          <w:rFonts w:ascii="Times New Roman" w:hAnsi="Times New Roman" w:cs="Times New Roman"/>
          <w:bCs/>
        </w:rPr>
        <w:t>)</w:t>
      </w:r>
      <w:r w:rsidR="00BE3A96" w:rsidRPr="0059447A">
        <w:rPr>
          <w:rFonts w:ascii="Times New Roman" w:eastAsia="Times New Roman" w:hAnsi="Times New Roman" w:cs="Times New Roman"/>
          <w:bCs/>
        </w:rPr>
        <w:t xml:space="preserve"> </w:t>
      </w:r>
      <w:hyperlink r:id="rId9" w:history="1">
        <w:r w:rsidR="00BE3A96" w:rsidRPr="0059447A">
          <w:rPr>
            <w:rFonts w:ascii="Times New Roman" w:eastAsia="Times New Roman" w:hAnsi="Times New Roman" w:cs="Times New Roman"/>
            <w:bCs/>
          </w:rPr>
          <w:t>з однієї сторони та</w:t>
        </w:r>
      </w:hyperlink>
      <w:r w:rsidR="00BE3A96" w:rsidRPr="0059447A">
        <w:rPr>
          <w:rFonts w:ascii="Times New Roman" w:eastAsia="Times New Roman" w:hAnsi="Times New Roman" w:cs="Times New Roman"/>
          <w:bCs/>
        </w:rPr>
        <w:t xml:space="preserve"> </w:t>
      </w:r>
      <w:r w:rsidR="00C208BF" w:rsidRPr="0059447A">
        <w:rPr>
          <w:rFonts w:ascii="Times New Roman" w:hAnsi="Times New Roman" w:cs="Times New Roman"/>
          <w:b/>
          <w:bCs/>
          <w:color w:val="222222"/>
          <w:shd w:val="clear" w:color="auto" w:fill="FFFFFF"/>
        </w:rPr>
        <w:t>______________</w:t>
      </w:r>
      <w:r>
        <w:rPr>
          <w:rFonts w:ascii="Times New Roman" w:hAnsi="Times New Roman" w:cs="Times New Roman"/>
          <w:b/>
          <w:bCs/>
          <w:color w:val="222222"/>
          <w:shd w:val="clear" w:color="auto" w:fill="FFFFFF"/>
        </w:rPr>
        <w:t>___________________</w:t>
      </w:r>
      <w:r w:rsidR="00BE3A96" w:rsidRPr="0059447A">
        <w:rPr>
          <w:rFonts w:ascii="Times New Roman" w:eastAsia="Times New Roman" w:hAnsi="Times New Roman" w:cs="Times New Roman"/>
          <w:b/>
        </w:rPr>
        <w:t xml:space="preserve"> </w:t>
      </w:r>
      <w:hyperlink r:id="rId10" w:history="1">
        <w:r w:rsidR="00BE3A96" w:rsidRPr="0059447A">
          <w:rPr>
            <w:rFonts w:ascii="Times New Roman" w:eastAsia="Times New Roman" w:hAnsi="Times New Roman" w:cs="Times New Roman"/>
          </w:rPr>
          <w:t>(далі — Продавець</w:t>
        </w:r>
      </w:hyperlink>
      <w:r w:rsidR="00BE3A96" w:rsidRPr="0059447A">
        <w:rPr>
          <w:rFonts w:ascii="Times New Roman" w:eastAsia="Times New Roman" w:hAnsi="Times New Roman" w:cs="Times New Roman"/>
        </w:rPr>
        <w:t xml:space="preserve">), з іншої сторони (далі разом — Сторони), </w:t>
      </w:r>
      <w:r w:rsidR="00BE3A96" w:rsidRPr="0059447A">
        <w:rPr>
          <w:rFonts w:ascii="Times New Roman" w:hAnsi="Times New Roman" w:cs="Times New Roman"/>
        </w:rPr>
        <w:t>відповідно до норм Цивільного кодексу України, Господарського кодексу України, з урахуванням положень Закону України «Про публічні закупівлі» (далі – Закон),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BE3A96" w:rsidRPr="009334B7">
        <w:rPr>
          <w:rFonts w:ascii="Times New Roman" w:hAnsi="Times New Roman" w:cs="Times New Roman"/>
        </w:rPr>
        <w:t xml:space="preserve"> стану в Україні та протягом 90 днів з дня його припинення або скасування» (далі – Особливості)</w:t>
      </w:r>
      <w:r w:rsidR="00BE3A96">
        <w:rPr>
          <w:rFonts w:ascii="Times New Roman" w:hAnsi="Times New Roman" w:cs="Times New Roman"/>
        </w:rPr>
        <w:t xml:space="preserve"> </w:t>
      </w:r>
      <w:r w:rsidR="00BE3A96" w:rsidRPr="00F56AE6">
        <w:rPr>
          <w:rFonts w:ascii="Times New Roman" w:eastAsia="Times New Roman" w:hAnsi="Times New Roman" w:cs="Times New Roman"/>
        </w:rPr>
        <w:t>уклали цей договір (далі — Договір) про наступне:</w:t>
      </w:r>
    </w:p>
    <w:p w14:paraId="64B47F92" w14:textId="77777777" w:rsidR="00BE3A96" w:rsidRPr="00F56AE6" w:rsidRDefault="00BE3A96" w:rsidP="00BE3A96">
      <w:pPr>
        <w:pStyle w:val="Standard"/>
        <w:jc w:val="both"/>
      </w:pPr>
    </w:p>
    <w:p w14:paraId="7B8EF999" w14:textId="48C78549" w:rsidR="00BE3A96" w:rsidRPr="00F56AE6" w:rsidRDefault="00BE3A96" w:rsidP="00BE3A96">
      <w:pPr>
        <w:pStyle w:val="Standard"/>
        <w:jc w:val="center"/>
      </w:pPr>
      <w:r>
        <w:rPr>
          <w:rFonts w:ascii="Times New Roman" w:eastAsia="Times New Roman" w:hAnsi="Times New Roman"/>
          <w:b/>
        </w:rPr>
        <w:t>1</w:t>
      </w:r>
      <w:r w:rsidRPr="00F56AE6">
        <w:rPr>
          <w:rFonts w:ascii="Times New Roman" w:eastAsia="Times New Roman" w:hAnsi="Times New Roman"/>
          <w:b/>
        </w:rPr>
        <w:t>. ПРЕДМЕТ ДОГОВОРУ</w:t>
      </w:r>
    </w:p>
    <w:p w14:paraId="370A628F" w14:textId="2CCEA7D0" w:rsidR="00BE3A96" w:rsidRPr="00354DF4" w:rsidRDefault="00463328" w:rsidP="00871A9C">
      <w:pPr>
        <w:spacing w:after="0" w:line="240" w:lineRule="auto"/>
        <w:jc w:val="both"/>
        <w:rPr>
          <w:rFonts w:ascii="Times New Roman" w:hAnsi="Times New Roman" w:cs="Times New Roman"/>
          <w:color w:val="333333"/>
          <w:sz w:val="24"/>
          <w:szCs w:val="24"/>
          <w:shd w:val="clear" w:color="auto" w:fill="FFFFFF"/>
        </w:rPr>
      </w:pPr>
      <w:hyperlink r:id="rId11" w:history="1">
        <w:r w:rsidR="00BE3A96" w:rsidRPr="00354DF4">
          <w:rPr>
            <w:rFonts w:ascii="Times New Roman" w:eastAsia="Times New Roman" w:hAnsi="Times New Roman" w:cs="Times New Roman"/>
            <w:sz w:val="24"/>
            <w:szCs w:val="24"/>
          </w:rPr>
          <w:t xml:space="preserve">1. </w:t>
        </w:r>
      </w:hyperlink>
      <w:r w:rsidR="00354DF4" w:rsidRPr="00354DF4">
        <w:rPr>
          <w:rFonts w:ascii="Times New Roman" w:hAnsi="Times New Roman" w:cs="Times New Roman"/>
          <w:sz w:val="24"/>
          <w:szCs w:val="24"/>
        </w:rPr>
        <w:t xml:space="preserve"> Найменування предмета закупівлі</w:t>
      </w:r>
      <w:r w:rsidR="00BE3A96" w:rsidRPr="00354DF4">
        <w:rPr>
          <w:rFonts w:ascii="Times New Roman" w:eastAsia="Times New Roman" w:hAnsi="Times New Roman" w:cs="Times New Roman"/>
          <w:sz w:val="24"/>
          <w:szCs w:val="24"/>
        </w:rPr>
        <w:t xml:space="preserve"> ДК021:2015</w:t>
      </w:r>
      <w:r w:rsidR="00381CB0">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30190000-7«</w:t>
      </w:r>
      <w:r w:rsidR="00381CB0" w:rsidRPr="00381CB0">
        <w:rPr>
          <w:rFonts w:ascii="Times New Roman" w:eastAsia="Times New Roman" w:hAnsi="Times New Roman" w:cs="Times New Roman"/>
          <w:sz w:val="24"/>
          <w:szCs w:val="24"/>
        </w:rPr>
        <w:t>Офісне устаткування та приладдя різне</w:t>
      </w:r>
      <w:r>
        <w:rPr>
          <w:rFonts w:ascii="Times New Roman" w:eastAsia="Times New Roman" w:hAnsi="Times New Roman" w:cs="Times New Roman"/>
          <w:sz w:val="24"/>
          <w:szCs w:val="24"/>
        </w:rPr>
        <w:t>»</w:t>
      </w:r>
      <w:r w:rsidR="00381CB0" w:rsidRPr="00381CB0">
        <w:rPr>
          <w:rFonts w:ascii="Times New Roman" w:eastAsia="Times New Roman" w:hAnsi="Times New Roman" w:cs="Times New Roman"/>
          <w:sz w:val="24"/>
          <w:szCs w:val="24"/>
        </w:rPr>
        <w:t xml:space="preserve"> (папір для друку</w:t>
      </w:r>
      <w:r w:rsidR="007544A3">
        <w:rPr>
          <w:rFonts w:ascii="Times New Roman" w:eastAsia="Times New Roman" w:hAnsi="Times New Roman" w:cs="Times New Roman"/>
          <w:sz w:val="24"/>
          <w:szCs w:val="24"/>
        </w:rPr>
        <w:t>, А4</w:t>
      </w:r>
      <w:r w:rsidR="00381CB0" w:rsidRPr="00381CB0">
        <w:rPr>
          <w:rFonts w:ascii="Times New Roman" w:eastAsia="Times New Roman" w:hAnsi="Times New Roman" w:cs="Times New Roman"/>
          <w:sz w:val="24"/>
          <w:szCs w:val="24"/>
        </w:rPr>
        <w:t>)</w:t>
      </w:r>
      <w:r w:rsidR="0059447A">
        <w:rPr>
          <w:rFonts w:ascii="Times New Roman" w:eastAsia="Times New Roman" w:hAnsi="Times New Roman" w:cs="Times New Roman"/>
          <w:sz w:val="24"/>
          <w:szCs w:val="24"/>
        </w:rPr>
        <w:t>.</w:t>
      </w:r>
    </w:p>
    <w:p w14:paraId="2F74B0AF" w14:textId="2ADF6BD9" w:rsidR="00871A9C" w:rsidRPr="00871A9C" w:rsidRDefault="00871A9C" w:rsidP="00871A9C">
      <w:pPr>
        <w:shd w:val="clear" w:color="auto" w:fill="FFFFFF" w:themeFill="background1"/>
        <w:tabs>
          <w:tab w:val="left" w:pos="0"/>
          <w:tab w:val="left" w:pos="900"/>
        </w:tabs>
        <w:spacing w:after="0" w:line="240" w:lineRule="auto"/>
        <w:jc w:val="both"/>
        <w:rPr>
          <w:rFonts w:ascii="Times New Roman" w:hAnsi="Times New Roman" w:cs="Times New Roman"/>
          <w:sz w:val="24"/>
          <w:szCs w:val="24"/>
        </w:rPr>
      </w:pPr>
      <w:r w:rsidRPr="00871A9C">
        <w:rPr>
          <w:rFonts w:ascii="Times New Roman" w:hAnsi="Times New Roman" w:cs="Times New Roman"/>
          <w:sz w:val="24"/>
          <w:szCs w:val="24"/>
        </w:rPr>
        <w:t>2. Постачальник зобов’язується надати якісний Товар у кількості та по цінах, що вказуються у Специфікації, яка є невід’ємною частиною цього Договору (Додаток 1),  а  Замовник зобов’язується прийняти та оплатити Послуги на умовах, визначених цим Договором.</w:t>
      </w:r>
    </w:p>
    <w:p w14:paraId="2473EB15" w14:textId="0B0B94FD" w:rsidR="00BE3A96" w:rsidRPr="00871A9C" w:rsidRDefault="00871A9C" w:rsidP="00871A9C">
      <w:pPr>
        <w:spacing w:after="0" w:line="240" w:lineRule="auto"/>
        <w:jc w:val="both"/>
        <w:rPr>
          <w:rFonts w:ascii="Times New Roman" w:hAnsi="Times New Roman" w:cs="Times New Roman"/>
          <w:sz w:val="24"/>
          <w:szCs w:val="24"/>
        </w:rPr>
      </w:pPr>
      <w:r w:rsidRPr="00871A9C">
        <w:rPr>
          <w:rFonts w:ascii="Times New Roman" w:eastAsia="Times New Roman" w:hAnsi="Times New Roman" w:cs="Times New Roman"/>
          <w:sz w:val="24"/>
          <w:szCs w:val="24"/>
        </w:rPr>
        <w:t xml:space="preserve">3. </w:t>
      </w:r>
      <w:r w:rsidR="00BE3A96" w:rsidRPr="00871A9C">
        <w:rPr>
          <w:rStyle w:val="2"/>
          <w:color w:val="000000"/>
          <w:sz w:val="24"/>
          <w:szCs w:val="24"/>
        </w:rPr>
        <w:t xml:space="preserve">Найменування та кількість Товару зазначені в Специфікації, яка є невід’ємною частиною Договору. </w:t>
      </w:r>
    </w:p>
    <w:p w14:paraId="0E0E4406" w14:textId="258841A2" w:rsidR="00BE3A96" w:rsidRPr="00F56AE6" w:rsidRDefault="00BE3A96" w:rsidP="00BE3A96">
      <w:pPr>
        <w:pStyle w:val="Standard"/>
        <w:jc w:val="center"/>
        <w:rPr>
          <w:rFonts w:ascii="Times New Roman" w:hAnsi="Times New Roman" w:cs="Times New Roman"/>
        </w:rPr>
      </w:pPr>
      <w:r w:rsidRPr="00354DF4">
        <w:rPr>
          <w:rFonts w:ascii="Times New Roman" w:eastAsia="Times New Roman" w:hAnsi="Times New Roman" w:cs="Times New Roman"/>
          <w:b/>
        </w:rPr>
        <w:t>2. ЯКІСТЬ ТОВАРУ</w:t>
      </w:r>
    </w:p>
    <w:p w14:paraId="545440EB" w14:textId="296407F3" w:rsidR="00BE3A96" w:rsidRPr="00F56AE6" w:rsidRDefault="00BE3A96" w:rsidP="00BE3A96">
      <w:pPr>
        <w:pStyle w:val="Standard"/>
        <w:jc w:val="both"/>
        <w:rPr>
          <w:rFonts w:ascii="Times New Roman" w:hAnsi="Times New Roman" w:cs="Times New Roman"/>
        </w:rPr>
      </w:pPr>
      <w:r w:rsidRPr="00F56AE6">
        <w:rPr>
          <w:rFonts w:ascii="Times New Roman" w:eastAsia="Times New Roman" w:hAnsi="Times New Roman" w:cs="Times New Roman"/>
        </w:rPr>
        <w:t xml:space="preserve">1. Продавець передає (поставляє) Покупцю товар, якість якого відповідає вимогам стандартів, технічних умов,  інших нормативних актів, що встановлюють вимоги до їх якості і підтверджуються документами </w:t>
      </w:r>
      <w:hyperlink r:id="rId12" w:history="1">
        <w:r w:rsidRPr="00F56AE6">
          <w:rPr>
            <w:rFonts w:ascii="Times New Roman" w:eastAsia="Times New Roman" w:hAnsi="Times New Roman" w:cs="Times New Roman"/>
          </w:rPr>
          <w:t>(сертифікатами відповідності)</w:t>
        </w:r>
      </w:hyperlink>
      <w:hyperlink r:id="rId13" w:history="1">
        <w:r w:rsidRPr="00F56AE6">
          <w:rPr>
            <w:rFonts w:ascii="Times New Roman" w:eastAsia="Times New Roman" w:hAnsi="Times New Roman" w:cs="Times New Roman"/>
          </w:rPr>
          <w:t>, необхідними для такого підтвердження.</w:t>
        </w:r>
      </w:hyperlink>
    </w:p>
    <w:p w14:paraId="3F4B4DB0" w14:textId="77777777" w:rsidR="00BE3A96" w:rsidRPr="00F56AE6" w:rsidRDefault="00BE3A96" w:rsidP="00BE3A96">
      <w:pPr>
        <w:numPr>
          <w:ilvl w:val="0"/>
          <w:numId w:val="1"/>
        </w:numPr>
        <w:suppressAutoHyphens/>
        <w:spacing w:after="160" w:line="259" w:lineRule="auto"/>
        <w:ind w:right="50"/>
        <w:jc w:val="both"/>
        <w:rPr>
          <w:rFonts w:ascii="Times New Roman" w:eastAsia="Times New Roman" w:hAnsi="Times New Roman" w:cs="Times New Roman"/>
          <w:color w:val="000000"/>
          <w:kern w:val="3"/>
          <w:sz w:val="24"/>
          <w:szCs w:val="24"/>
        </w:rPr>
      </w:pPr>
      <w:r w:rsidRPr="00F56AE6">
        <w:rPr>
          <w:rFonts w:ascii="Times New Roman" w:hAnsi="Times New Roman" w:cs="Times New Roman"/>
          <w:sz w:val="24"/>
          <w:szCs w:val="24"/>
        </w:rPr>
        <w:t xml:space="preserve">2. </w:t>
      </w:r>
      <w:r w:rsidRPr="00F56AE6">
        <w:rPr>
          <w:rFonts w:ascii="Times New Roman" w:eastAsia="Times New Roman" w:hAnsi="Times New Roman" w:cs="Times New Roman"/>
          <w:color w:val="000000"/>
          <w:kern w:val="3"/>
          <w:sz w:val="24"/>
          <w:szCs w:val="24"/>
        </w:rPr>
        <w:t>Якщо протягом строку придатності Товар виявиться дефектним або таким, що не відповідає умовам цього Договору, Продавець зобов’язаний замінити дефектний Товар або усунути виявлені недоліки. Всі витрати, пов’язані із заміною Товару неналежної якості, несе Продавець.</w:t>
      </w:r>
    </w:p>
    <w:p w14:paraId="0948BD6A" w14:textId="587C8BDB" w:rsidR="00BE3A96" w:rsidRPr="00D44542" w:rsidRDefault="00BE3A96" w:rsidP="00BE3A96">
      <w:pPr>
        <w:pStyle w:val="Standard"/>
        <w:jc w:val="center"/>
        <w:rPr>
          <w:b/>
        </w:rPr>
      </w:pPr>
      <w:r w:rsidRPr="00D44542">
        <w:rPr>
          <w:b/>
        </w:rPr>
        <w:t>3</w:t>
      </w:r>
      <w:r w:rsidRPr="00D44542">
        <w:rPr>
          <w:rFonts w:ascii="Times New Roman" w:eastAsia="Times New Roman" w:hAnsi="Times New Roman"/>
          <w:b/>
        </w:rPr>
        <w:t>. ЦІНА ДОГОВОРУ</w:t>
      </w:r>
    </w:p>
    <w:p w14:paraId="46974820" w14:textId="68C7CD68" w:rsidR="00BE3A96" w:rsidRPr="00F56AE6" w:rsidRDefault="00463328" w:rsidP="00BE3A96">
      <w:pPr>
        <w:pStyle w:val="Standard"/>
        <w:jc w:val="both"/>
      </w:pPr>
      <w:hyperlink r:id="rId14" w:history="1">
        <w:r w:rsidR="00BE3A96" w:rsidRPr="00F56AE6">
          <w:rPr>
            <w:rFonts w:ascii="Times New Roman" w:eastAsia="Times New Roman" w:hAnsi="Times New Roman"/>
          </w:rPr>
          <w:t>1. Ціна цього Договору становить</w:t>
        </w:r>
      </w:hyperlink>
      <w:r w:rsidR="00BB377D">
        <w:rPr>
          <w:rFonts w:ascii="Times New Roman" w:eastAsia="Times New Roman" w:hAnsi="Times New Roman"/>
        </w:rPr>
        <w:t xml:space="preserve"> </w:t>
      </w:r>
      <w:r w:rsidR="007622E1">
        <w:rPr>
          <w:rFonts w:ascii="Times New Roman" w:eastAsia="Times New Roman" w:hAnsi="Times New Roman"/>
        </w:rPr>
        <w:t>________________</w:t>
      </w:r>
      <w:hyperlink r:id="rId15" w:history="1">
        <w:r w:rsidR="00BE3A96" w:rsidRPr="00F56AE6">
          <w:rPr>
            <w:rFonts w:ascii="Times New Roman" w:eastAsia="Times New Roman" w:hAnsi="Times New Roman"/>
          </w:rPr>
          <w:t>грн</w:t>
        </w:r>
        <w:r w:rsidR="0076252D">
          <w:rPr>
            <w:rFonts w:ascii="Times New Roman" w:eastAsia="Times New Roman" w:hAnsi="Times New Roman"/>
          </w:rPr>
          <w:t xml:space="preserve">. </w:t>
        </w:r>
        <w:r w:rsidR="007622E1">
          <w:rPr>
            <w:rFonts w:ascii="Times New Roman" w:eastAsia="Times New Roman" w:hAnsi="Times New Roman"/>
          </w:rPr>
          <w:t>_____</w:t>
        </w:r>
        <w:r w:rsidR="0076252D">
          <w:rPr>
            <w:rFonts w:ascii="Times New Roman" w:eastAsia="Times New Roman" w:hAnsi="Times New Roman"/>
          </w:rPr>
          <w:t xml:space="preserve"> коп</w:t>
        </w:r>
        <w:r w:rsidR="00BE3A96" w:rsidRPr="00F56AE6">
          <w:rPr>
            <w:rFonts w:ascii="Times New Roman" w:eastAsia="Times New Roman" w:hAnsi="Times New Roman"/>
          </w:rPr>
          <w:t>.</w:t>
        </w:r>
      </w:hyperlink>
      <w:r w:rsidR="0076252D">
        <w:rPr>
          <w:rFonts w:ascii="Times New Roman" w:eastAsia="Times New Roman" w:hAnsi="Times New Roman"/>
        </w:rPr>
        <w:t xml:space="preserve"> </w:t>
      </w:r>
      <w:r w:rsidR="00BE3A96" w:rsidRPr="00F56AE6">
        <w:rPr>
          <w:rFonts w:ascii="Times New Roman" w:eastAsia="Times New Roman" w:hAnsi="Times New Roman"/>
        </w:rPr>
        <w:t>(</w:t>
      </w:r>
      <w:r w:rsidR="007622E1">
        <w:rPr>
          <w:rFonts w:ascii="Times New Roman" w:eastAsia="Times New Roman" w:hAnsi="Times New Roman"/>
        </w:rPr>
        <w:t>__________________________</w:t>
      </w:r>
      <w:r w:rsidR="0076252D">
        <w:rPr>
          <w:rFonts w:ascii="Times New Roman" w:eastAsia="Times New Roman" w:hAnsi="Times New Roman"/>
        </w:rPr>
        <w:t xml:space="preserve"> </w:t>
      </w:r>
      <w:proofErr w:type="spellStart"/>
      <w:r w:rsidR="00BB377D">
        <w:rPr>
          <w:rFonts w:ascii="Times New Roman" w:eastAsia="Times New Roman" w:hAnsi="Times New Roman"/>
        </w:rPr>
        <w:t>грн</w:t>
      </w:r>
      <w:proofErr w:type="spellEnd"/>
      <w:r w:rsidR="00BB377D">
        <w:rPr>
          <w:rFonts w:ascii="Times New Roman" w:eastAsia="Times New Roman" w:hAnsi="Times New Roman"/>
        </w:rPr>
        <w:t xml:space="preserve"> </w:t>
      </w:r>
      <w:r w:rsidR="007622E1">
        <w:rPr>
          <w:rFonts w:ascii="Times New Roman" w:eastAsia="Times New Roman" w:hAnsi="Times New Roman"/>
        </w:rPr>
        <w:t xml:space="preserve">_______ </w:t>
      </w:r>
      <w:proofErr w:type="spellStart"/>
      <w:r w:rsidR="00BB377D">
        <w:rPr>
          <w:rFonts w:ascii="Times New Roman" w:eastAsia="Times New Roman" w:hAnsi="Times New Roman"/>
        </w:rPr>
        <w:t>коп</w:t>
      </w:r>
      <w:proofErr w:type="spellEnd"/>
      <w:r w:rsidR="00BE3A96" w:rsidRPr="00F56AE6">
        <w:rPr>
          <w:rFonts w:ascii="Times New Roman" w:eastAsia="Times New Roman" w:hAnsi="Times New Roman"/>
        </w:rPr>
        <w:t>)</w:t>
      </w:r>
      <w:r w:rsidR="0059447A">
        <w:rPr>
          <w:rFonts w:ascii="Times New Roman" w:eastAsia="Times New Roman" w:hAnsi="Times New Roman"/>
        </w:rPr>
        <w:t>.</w:t>
      </w:r>
      <w:r w:rsidR="00BB377D">
        <w:rPr>
          <w:rFonts w:ascii="Times New Roman" w:eastAsia="Times New Roman" w:hAnsi="Times New Roman"/>
        </w:rPr>
        <w:t xml:space="preserve"> </w:t>
      </w:r>
    </w:p>
    <w:p w14:paraId="34B6CB71" w14:textId="77777777" w:rsidR="00BE3A96" w:rsidRPr="00F56AE6" w:rsidRDefault="00BE3A96" w:rsidP="00BE3A96">
      <w:pPr>
        <w:pStyle w:val="Standard"/>
        <w:jc w:val="both"/>
      </w:pPr>
      <w:r w:rsidRPr="00F56AE6">
        <w:t>2.</w:t>
      </w:r>
      <w:r w:rsidRPr="00F56AE6">
        <w:rPr>
          <w:rFonts w:ascii="Times New Roman" w:hAnsi="Times New Roman" w:cs="Times New Roman"/>
        </w:rPr>
        <w:t xml:space="preserve"> Ціна цього Договору може бути зменшена за взаємною згодою Сторін.</w:t>
      </w:r>
    </w:p>
    <w:p w14:paraId="63A78364" w14:textId="77777777" w:rsidR="00BE3A96" w:rsidRPr="00F56AE6" w:rsidRDefault="00BE3A96" w:rsidP="00BE3A96">
      <w:pPr>
        <w:pStyle w:val="Standard"/>
        <w:jc w:val="both"/>
        <w:rPr>
          <w:rFonts w:ascii="Times New Roman" w:eastAsia="Calibri" w:hAnsi="Times New Roman" w:cs="Calibri"/>
        </w:rPr>
      </w:pPr>
    </w:p>
    <w:p w14:paraId="2C688F43" w14:textId="4D340F85" w:rsidR="00BE3A96" w:rsidRPr="00F56AE6" w:rsidRDefault="00BE3A96" w:rsidP="00BE3A96">
      <w:pPr>
        <w:pStyle w:val="Standard"/>
        <w:jc w:val="center"/>
      </w:pPr>
      <w:r>
        <w:rPr>
          <w:rFonts w:ascii="Times New Roman" w:eastAsia="Times New Roman" w:hAnsi="Times New Roman"/>
          <w:b/>
        </w:rPr>
        <w:t>4</w:t>
      </w:r>
      <w:r w:rsidRPr="00F56AE6">
        <w:rPr>
          <w:rFonts w:ascii="Times New Roman" w:eastAsia="Times New Roman" w:hAnsi="Times New Roman"/>
          <w:b/>
        </w:rPr>
        <w:t>. ПОРЯДОК РОЗРАХУНКІВ</w:t>
      </w:r>
    </w:p>
    <w:p w14:paraId="424CC173" w14:textId="2F07DABC" w:rsidR="00BE3A96" w:rsidRPr="00F56AE6" w:rsidRDefault="00BE3A96" w:rsidP="00BE3A96">
      <w:pPr>
        <w:pStyle w:val="11"/>
        <w:jc w:val="both"/>
        <w:rPr>
          <w:rFonts w:ascii="Times New Roman" w:hAnsi="Times New Roman" w:cs="Tahoma"/>
          <w:color w:val="000000"/>
          <w:kern w:val="3"/>
          <w:sz w:val="24"/>
          <w:szCs w:val="24"/>
          <w:lang w:val="uk-UA" w:eastAsia="zh-CN" w:bidi="hi-IN"/>
        </w:rPr>
      </w:pPr>
      <w:r w:rsidRPr="00F56AE6">
        <w:rPr>
          <w:rFonts w:ascii="Times New Roman" w:hAnsi="Times New Roman" w:cs="Tahoma"/>
          <w:color w:val="000000"/>
          <w:kern w:val="3"/>
          <w:sz w:val="24"/>
          <w:szCs w:val="24"/>
          <w:lang w:val="uk-UA" w:eastAsia="zh-CN" w:bidi="hi-IN"/>
        </w:rPr>
        <w:t xml:space="preserve">1.Покупець здійснює оплату за фактично поставлений Товар шляхом перерахування грошових коштів у національній валюті на розрахунковий рахунок Продавця у безготівковій формі протягом </w:t>
      </w:r>
      <w:r w:rsidR="00F02A56">
        <w:rPr>
          <w:rFonts w:ascii="Times New Roman" w:hAnsi="Times New Roman" w:cs="Tahoma"/>
          <w:color w:val="000000"/>
          <w:kern w:val="3"/>
          <w:sz w:val="24"/>
          <w:szCs w:val="24"/>
          <w:lang w:val="uk-UA" w:eastAsia="zh-CN" w:bidi="hi-IN"/>
        </w:rPr>
        <w:t>10</w:t>
      </w:r>
      <w:r w:rsidRPr="00F56AE6">
        <w:rPr>
          <w:rFonts w:ascii="Times New Roman" w:hAnsi="Times New Roman" w:cs="Tahoma"/>
          <w:color w:val="000000"/>
          <w:kern w:val="3"/>
          <w:sz w:val="24"/>
          <w:szCs w:val="24"/>
          <w:lang w:val="uk-UA" w:eastAsia="zh-CN" w:bidi="hi-IN"/>
        </w:rPr>
        <w:t xml:space="preserve"> (</w:t>
      </w:r>
      <w:r w:rsidR="0059447A">
        <w:rPr>
          <w:rFonts w:ascii="Times New Roman" w:hAnsi="Times New Roman" w:cs="Tahoma"/>
          <w:color w:val="000000"/>
          <w:kern w:val="3"/>
          <w:sz w:val="24"/>
          <w:szCs w:val="24"/>
          <w:lang w:val="uk-UA" w:eastAsia="zh-CN" w:bidi="hi-IN"/>
        </w:rPr>
        <w:t>десяти</w:t>
      </w:r>
      <w:r w:rsidRPr="00F56AE6">
        <w:rPr>
          <w:rFonts w:ascii="Times New Roman" w:hAnsi="Times New Roman" w:cs="Tahoma"/>
          <w:color w:val="000000"/>
          <w:kern w:val="3"/>
          <w:sz w:val="24"/>
          <w:szCs w:val="24"/>
          <w:lang w:val="uk-UA" w:eastAsia="zh-CN" w:bidi="hi-IN"/>
        </w:rPr>
        <w:t xml:space="preserve">) </w:t>
      </w:r>
      <w:r>
        <w:rPr>
          <w:rFonts w:ascii="Times New Roman" w:hAnsi="Times New Roman" w:cs="Tahoma"/>
          <w:color w:val="000000"/>
          <w:kern w:val="3"/>
          <w:sz w:val="24"/>
          <w:szCs w:val="24"/>
          <w:lang w:val="uk-UA" w:eastAsia="zh-CN" w:bidi="hi-IN"/>
        </w:rPr>
        <w:t>робочих</w:t>
      </w:r>
      <w:r w:rsidRPr="00F56AE6">
        <w:rPr>
          <w:rFonts w:ascii="Times New Roman" w:hAnsi="Times New Roman" w:cs="Tahoma"/>
          <w:color w:val="000000"/>
          <w:kern w:val="3"/>
          <w:sz w:val="24"/>
          <w:szCs w:val="24"/>
          <w:lang w:val="uk-UA" w:eastAsia="zh-CN" w:bidi="hi-IN"/>
        </w:rPr>
        <w:t xml:space="preserve"> днів з дня підписання видаткової накладної.</w:t>
      </w:r>
    </w:p>
    <w:p w14:paraId="15A636E4" w14:textId="77777777" w:rsidR="00BE3A96" w:rsidRPr="00F56AE6" w:rsidRDefault="00463328" w:rsidP="00BE3A96">
      <w:pPr>
        <w:pStyle w:val="Standard"/>
        <w:jc w:val="both"/>
      </w:pPr>
      <w:hyperlink r:id="rId16" w:history="1">
        <w:r w:rsidR="00BE3A96" w:rsidRPr="00F56AE6">
          <w:rPr>
            <w:rFonts w:ascii="Times New Roman" w:eastAsia="Times New Roman" w:hAnsi="Times New Roman"/>
          </w:rPr>
          <w:t>2. У разі затримки фінансування розрахунки за відпущений Товар здійснюються при отриманні Покупцем відповідного призначення на фінансування цього Товару. При виникненні зобов'язань плата за отриманий товар проводиться при наявності та в межах відповідних асигнувань.</w:t>
        </w:r>
      </w:hyperlink>
    </w:p>
    <w:p w14:paraId="704084B2" w14:textId="77777777" w:rsidR="00BE3A96" w:rsidRPr="00F56AE6" w:rsidRDefault="00BE3A96" w:rsidP="00BE3A96">
      <w:pPr>
        <w:pStyle w:val="Standard"/>
        <w:jc w:val="both"/>
      </w:pPr>
    </w:p>
    <w:p w14:paraId="762F843E" w14:textId="104DEE56" w:rsidR="00BE3A96" w:rsidRPr="00F56AE6" w:rsidRDefault="00463328" w:rsidP="00BE3A96">
      <w:pPr>
        <w:pStyle w:val="Standard"/>
        <w:jc w:val="center"/>
      </w:pPr>
      <w:hyperlink r:id="rId17" w:history="1">
        <w:r w:rsidR="00BE3A96">
          <w:rPr>
            <w:rFonts w:ascii="Times New Roman" w:eastAsia="Times New Roman" w:hAnsi="Times New Roman"/>
            <w:b/>
          </w:rPr>
          <w:t>5</w:t>
        </w:r>
      </w:hyperlink>
      <w:r w:rsidR="00BE3A96" w:rsidRPr="00F56AE6">
        <w:rPr>
          <w:rFonts w:ascii="Times New Roman" w:eastAsia="Times New Roman" w:hAnsi="Times New Roman"/>
          <w:b/>
        </w:rPr>
        <w:t>. ПОСТАВКА ТОВАРУ</w:t>
      </w:r>
    </w:p>
    <w:p w14:paraId="17F127CD" w14:textId="1DBC5357" w:rsidR="00BE3A96" w:rsidRPr="00ED7E4F" w:rsidRDefault="00463328" w:rsidP="00BE3A96">
      <w:pPr>
        <w:pStyle w:val="Standard"/>
        <w:jc w:val="both"/>
        <w:rPr>
          <w:rFonts w:ascii="Times New Roman" w:hAnsi="Times New Roman" w:cs="Times New Roman"/>
        </w:rPr>
      </w:pPr>
      <w:hyperlink r:id="rId18" w:history="1">
        <w:r w:rsidR="00BE3A96" w:rsidRPr="00ED7E4F">
          <w:rPr>
            <w:rFonts w:ascii="Times New Roman" w:eastAsia="Times New Roman" w:hAnsi="Times New Roman" w:cs="Times New Roman"/>
          </w:rPr>
          <w:t xml:space="preserve">1. Строк поставки (передачі) товару: </w:t>
        </w:r>
      </w:hyperlink>
      <w:r w:rsidR="00BE3A96" w:rsidRPr="00ED7E4F">
        <w:rPr>
          <w:rFonts w:ascii="Times New Roman" w:hAnsi="Times New Roman" w:cs="Times New Roman"/>
        </w:rPr>
        <w:t>з моменту підписання договору</w:t>
      </w:r>
      <w:hyperlink r:id="rId19" w:history="1">
        <w:r w:rsidR="00BE3A96" w:rsidRPr="00ED7E4F">
          <w:rPr>
            <w:rFonts w:ascii="Times New Roman" w:eastAsia="Times New Roman" w:hAnsi="Times New Roman" w:cs="Times New Roman"/>
            <w:bCs/>
          </w:rPr>
          <w:t xml:space="preserve"> </w:t>
        </w:r>
      </w:hyperlink>
      <w:hyperlink r:id="rId20" w:history="1">
        <w:r w:rsidR="00BE3A96" w:rsidRPr="00ED7E4F">
          <w:rPr>
            <w:rFonts w:ascii="Times New Roman" w:eastAsia="Times New Roman" w:hAnsi="Times New Roman" w:cs="Times New Roman"/>
            <w:bCs/>
            <w:color w:val="auto"/>
          </w:rPr>
          <w:t xml:space="preserve">до </w:t>
        </w:r>
      </w:hyperlink>
      <w:r w:rsidR="006617F7" w:rsidRPr="00ED7E4F">
        <w:rPr>
          <w:rFonts w:ascii="Times New Roman" w:eastAsia="Times New Roman" w:hAnsi="Times New Roman" w:cs="Times New Roman"/>
          <w:bCs/>
          <w:color w:val="auto"/>
        </w:rPr>
        <w:t>3</w:t>
      </w:r>
      <w:r w:rsidR="003E1DA7" w:rsidRPr="00ED7E4F">
        <w:rPr>
          <w:rFonts w:ascii="Times New Roman" w:eastAsia="Times New Roman" w:hAnsi="Times New Roman" w:cs="Times New Roman"/>
          <w:bCs/>
          <w:color w:val="auto"/>
        </w:rPr>
        <w:t>0</w:t>
      </w:r>
      <w:r w:rsidR="006617F7" w:rsidRPr="00ED7E4F">
        <w:rPr>
          <w:rFonts w:ascii="Times New Roman" w:eastAsia="Times New Roman" w:hAnsi="Times New Roman" w:cs="Times New Roman"/>
          <w:bCs/>
          <w:color w:val="auto"/>
        </w:rPr>
        <w:t xml:space="preserve"> </w:t>
      </w:r>
      <w:r w:rsidR="00377389" w:rsidRPr="00ED7E4F">
        <w:rPr>
          <w:rFonts w:ascii="Times New Roman" w:eastAsia="Times New Roman" w:hAnsi="Times New Roman" w:cs="Times New Roman"/>
          <w:bCs/>
          <w:color w:val="auto"/>
        </w:rPr>
        <w:t>листопада</w:t>
      </w:r>
      <w:r w:rsidR="00BE3A96" w:rsidRPr="00ED7E4F">
        <w:rPr>
          <w:rFonts w:ascii="Times New Roman" w:hAnsi="Times New Roman" w:cs="Times New Roman"/>
          <w:color w:val="auto"/>
        </w:rPr>
        <w:t xml:space="preserve"> 2</w:t>
      </w:r>
      <w:r w:rsidR="00BE3A96" w:rsidRPr="00ED7E4F">
        <w:rPr>
          <w:rFonts w:ascii="Times New Roman" w:hAnsi="Times New Roman" w:cs="Times New Roman"/>
        </w:rPr>
        <w:t>02</w:t>
      </w:r>
      <w:hyperlink r:id="rId21" w:history="1">
        <w:r w:rsidR="00BE3A96" w:rsidRPr="00ED7E4F">
          <w:rPr>
            <w:rFonts w:ascii="Times New Roman" w:eastAsia="Times New Roman" w:hAnsi="Times New Roman" w:cs="Times New Roman"/>
            <w:bCs/>
          </w:rPr>
          <w:t xml:space="preserve">3 </w:t>
        </w:r>
      </w:hyperlink>
      <w:hyperlink r:id="rId22" w:history="1">
        <w:r w:rsidR="00BE3A96" w:rsidRPr="00ED7E4F">
          <w:rPr>
            <w:rFonts w:ascii="Times New Roman" w:eastAsia="Times New Roman" w:hAnsi="Times New Roman" w:cs="Times New Roman"/>
            <w:bCs/>
          </w:rPr>
          <w:t>року.</w:t>
        </w:r>
      </w:hyperlink>
    </w:p>
    <w:p w14:paraId="19909EE5" w14:textId="6B7C68C8" w:rsidR="00BE3A96" w:rsidRPr="00A82986" w:rsidRDefault="00BE3A96" w:rsidP="00BE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color w:val="000000"/>
          <w:kern w:val="3"/>
          <w:sz w:val="24"/>
          <w:szCs w:val="24"/>
          <w:lang w:eastAsia="zh-CN" w:bidi="hi-IN"/>
        </w:rPr>
      </w:pPr>
      <w:r w:rsidRPr="00ED7E4F">
        <w:rPr>
          <w:rFonts w:ascii="Times New Roman" w:eastAsia="Times New Roman" w:hAnsi="Times New Roman" w:cs="Times New Roman"/>
          <w:color w:val="000000"/>
          <w:kern w:val="3"/>
          <w:sz w:val="24"/>
          <w:szCs w:val="24"/>
          <w:lang w:eastAsia="zh-CN" w:bidi="hi-IN"/>
        </w:rPr>
        <w:t>Транспортування Товару проводиться за кошти Продавця, і вартість такої доставки входить в</w:t>
      </w:r>
      <w:r w:rsidRPr="00A82986">
        <w:rPr>
          <w:rFonts w:ascii="Times New Roman" w:eastAsia="Times New Roman" w:hAnsi="Times New Roman" w:cs="Tahoma"/>
          <w:color w:val="000000"/>
          <w:kern w:val="3"/>
          <w:sz w:val="24"/>
          <w:szCs w:val="24"/>
          <w:lang w:eastAsia="zh-CN" w:bidi="hi-IN"/>
        </w:rPr>
        <w:t xml:space="preserve"> ціну Договору.</w:t>
      </w:r>
    </w:p>
    <w:p w14:paraId="5C2C6C3D" w14:textId="77777777" w:rsidR="00BE3A96" w:rsidRDefault="00BE3A96" w:rsidP="00BE3A96">
      <w:pPr>
        <w:pStyle w:val="Standard"/>
        <w:jc w:val="both"/>
        <w:rPr>
          <w:rFonts w:ascii="Times New Roman" w:eastAsia="Arial" w:hAnsi="Times New Roman"/>
          <w:lang w:eastAsia="ru-RU"/>
        </w:rPr>
      </w:pPr>
      <w:r w:rsidRPr="00A82986">
        <w:t>3.</w:t>
      </w:r>
      <w:r w:rsidRPr="00A82986">
        <w:rPr>
          <w:rFonts w:ascii="Times New Roman" w:eastAsia="Arial" w:hAnsi="Times New Roman"/>
          <w:lang w:eastAsia="ru-RU"/>
        </w:rPr>
        <w:t xml:space="preserve"> Продавець несе всі ризики щодо втрати чи пошкодження Товару до фактичної передачі Покупцю.</w:t>
      </w:r>
    </w:p>
    <w:p w14:paraId="12A29D7D" w14:textId="77777777" w:rsidR="00ED7E4F" w:rsidRPr="00A82986" w:rsidRDefault="00ED7E4F" w:rsidP="00BE3A96">
      <w:pPr>
        <w:pStyle w:val="Standard"/>
        <w:jc w:val="both"/>
      </w:pPr>
    </w:p>
    <w:p w14:paraId="2F415114" w14:textId="77777777" w:rsidR="00BE3A96" w:rsidRPr="00F56AE6" w:rsidRDefault="00BE3A96" w:rsidP="00BE3A96">
      <w:pPr>
        <w:pStyle w:val="Standard"/>
        <w:jc w:val="both"/>
      </w:pPr>
    </w:p>
    <w:p w14:paraId="77D03BD6" w14:textId="1CD56375" w:rsidR="00BE3A96" w:rsidRPr="00F56AE6" w:rsidRDefault="00463328" w:rsidP="00BE3A96">
      <w:pPr>
        <w:pStyle w:val="Standard"/>
        <w:jc w:val="center"/>
      </w:pPr>
      <w:hyperlink r:id="rId23" w:history="1">
        <w:r w:rsidR="00BE3A96">
          <w:rPr>
            <w:rFonts w:ascii="Times New Roman" w:eastAsia="Times New Roman" w:hAnsi="Times New Roman"/>
            <w:b/>
          </w:rPr>
          <w:t>6</w:t>
        </w:r>
      </w:hyperlink>
      <w:r w:rsidR="00BE3A96" w:rsidRPr="00F56AE6">
        <w:rPr>
          <w:rFonts w:ascii="Times New Roman" w:eastAsia="Times New Roman" w:hAnsi="Times New Roman"/>
          <w:b/>
        </w:rPr>
        <w:t>. ПРАВА ТА ОБОВ'ЯЗКИ СТОРІН</w:t>
      </w:r>
    </w:p>
    <w:p w14:paraId="0A947D34" w14:textId="77777777" w:rsidR="00BE3A96" w:rsidRPr="00F56AE6" w:rsidRDefault="00463328" w:rsidP="00BE3A96">
      <w:pPr>
        <w:pStyle w:val="Standard"/>
        <w:jc w:val="both"/>
      </w:pPr>
      <w:hyperlink r:id="rId24" w:history="1">
        <w:r w:rsidR="00BE3A96" w:rsidRPr="00F56AE6">
          <w:rPr>
            <w:rFonts w:ascii="Times New Roman" w:eastAsia="Times New Roman" w:hAnsi="Times New Roman"/>
            <w:u w:val="single"/>
          </w:rPr>
          <w:t>1. Покупець зобов'язаний:</w:t>
        </w:r>
      </w:hyperlink>
    </w:p>
    <w:p w14:paraId="7D93DC20" w14:textId="77777777" w:rsidR="00BE3A96" w:rsidRPr="00F56AE6" w:rsidRDefault="00463328" w:rsidP="00BE3A96">
      <w:pPr>
        <w:pStyle w:val="Standard"/>
        <w:jc w:val="both"/>
      </w:pPr>
      <w:hyperlink r:id="rId25" w:history="1">
        <w:r w:rsidR="00BE3A96" w:rsidRPr="00F56AE6">
          <w:rPr>
            <w:rFonts w:ascii="Times New Roman" w:eastAsia="Times New Roman" w:hAnsi="Times New Roman"/>
          </w:rPr>
          <w:t>- своєчасно та в повному обсязі сплатити за поставлений товар;</w:t>
        </w:r>
      </w:hyperlink>
    </w:p>
    <w:p w14:paraId="2C70A638" w14:textId="77777777" w:rsidR="00BE3A96" w:rsidRPr="00F56AE6" w:rsidRDefault="00463328" w:rsidP="00BE3A96">
      <w:pPr>
        <w:pStyle w:val="Standard"/>
        <w:jc w:val="both"/>
      </w:pPr>
      <w:hyperlink r:id="rId26" w:history="1">
        <w:r w:rsidR="00BE3A96" w:rsidRPr="00F56AE6">
          <w:rPr>
            <w:rFonts w:ascii="Times New Roman" w:eastAsia="Times New Roman" w:hAnsi="Times New Roman"/>
            <w:u w:val="single"/>
          </w:rPr>
          <w:t>2. Покупець має право:</w:t>
        </w:r>
      </w:hyperlink>
    </w:p>
    <w:p w14:paraId="78A59013" w14:textId="77777777" w:rsidR="00BE3A96" w:rsidRPr="00F56AE6" w:rsidRDefault="00463328" w:rsidP="00BE3A96">
      <w:pPr>
        <w:pStyle w:val="Standard"/>
        <w:jc w:val="both"/>
      </w:pPr>
      <w:hyperlink r:id="rId27" w:history="1">
        <w:r w:rsidR="00BE3A96" w:rsidRPr="00F56AE6">
          <w:rPr>
            <w:rFonts w:ascii="Times New Roman" w:eastAsia="Times New Roman" w:hAnsi="Times New Roman"/>
          </w:rPr>
          <w:t>- достроково розірвати цей Договір у разі невиконання зобов'язань Продавцем, повідомивши про це його у строк 5 (п'яти) робочих днів;</w:t>
        </w:r>
      </w:hyperlink>
    </w:p>
    <w:p w14:paraId="02953206" w14:textId="77777777" w:rsidR="00BE3A96" w:rsidRPr="00F56AE6" w:rsidRDefault="00463328" w:rsidP="00BE3A96">
      <w:pPr>
        <w:pStyle w:val="Standard"/>
        <w:jc w:val="both"/>
      </w:pPr>
      <w:hyperlink r:id="rId28" w:history="1">
        <w:r w:rsidR="00BE3A96" w:rsidRPr="00F56AE6">
          <w:rPr>
            <w:rFonts w:ascii="Times New Roman" w:eastAsia="Times New Roman" w:hAnsi="Times New Roman"/>
          </w:rPr>
          <w:t>- повернути рахунок Продавцю без здійснення оплати в разі неналежного оформлення документів (відсутність печатки, підписів тощо).</w:t>
        </w:r>
      </w:hyperlink>
    </w:p>
    <w:p w14:paraId="30ACD33E" w14:textId="77777777" w:rsidR="00BE3A96" w:rsidRPr="00F56AE6" w:rsidRDefault="00463328" w:rsidP="00BE3A96">
      <w:pPr>
        <w:pStyle w:val="Standard"/>
        <w:jc w:val="both"/>
      </w:pPr>
      <w:hyperlink r:id="rId29" w:history="1">
        <w:r w:rsidR="00BE3A96" w:rsidRPr="00F56AE6">
          <w:rPr>
            <w:rFonts w:ascii="Times New Roman" w:eastAsia="Times New Roman" w:hAnsi="Times New Roman"/>
            <w:u w:val="single"/>
          </w:rPr>
          <w:t>3. Продавець зобов'язаний:</w:t>
        </w:r>
      </w:hyperlink>
    </w:p>
    <w:p w14:paraId="7130BACE" w14:textId="77777777" w:rsidR="00BE3A96" w:rsidRPr="00F56AE6" w:rsidRDefault="00463328" w:rsidP="00BE3A96">
      <w:pPr>
        <w:pStyle w:val="Standard"/>
        <w:jc w:val="both"/>
      </w:pPr>
      <w:hyperlink r:id="rId30" w:history="1">
        <w:r w:rsidR="00BE3A96" w:rsidRPr="00F56AE6">
          <w:rPr>
            <w:rFonts w:ascii="Times New Roman" w:eastAsia="Times New Roman" w:hAnsi="Times New Roman"/>
          </w:rPr>
          <w:t>- забезпечити поставку товару у строки, встановлені цим Договором.</w:t>
        </w:r>
      </w:hyperlink>
    </w:p>
    <w:p w14:paraId="757B540A" w14:textId="77777777" w:rsidR="00BE3A96" w:rsidRPr="00F56AE6" w:rsidRDefault="00463328" w:rsidP="00BE3A96">
      <w:pPr>
        <w:pStyle w:val="Standard"/>
        <w:jc w:val="both"/>
      </w:pPr>
      <w:hyperlink r:id="rId31" w:history="1">
        <w:r w:rsidR="00BE3A96" w:rsidRPr="00F56AE6">
          <w:rPr>
            <w:rFonts w:ascii="Times New Roman" w:eastAsia="Times New Roman" w:hAnsi="Times New Roman"/>
            <w:u w:val="single"/>
          </w:rPr>
          <w:t>4. Продавець має право:</w:t>
        </w:r>
      </w:hyperlink>
    </w:p>
    <w:p w14:paraId="1753F05B" w14:textId="77777777" w:rsidR="00BE3A96" w:rsidRPr="00F56AE6" w:rsidRDefault="00463328" w:rsidP="00BE3A96">
      <w:pPr>
        <w:pStyle w:val="Standard"/>
        <w:jc w:val="both"/>
      </w:pPr>
      <w:hyperlink r:id="rId32" w:history="1">
        <w:r w:rsidR="00BE3A96" w:rsidRPr="00F56AE6">
          <w:rPr>
            <w:rFonts w:ascii="Times New Roman" w:eastAsia="Times New Roman" w:hAnsi="Times New Roman"/>
          </w:rPr>
          <w:t>- своєчасно та в повному обсязі отримати плату за поставлений товар.</w:t>
        </w:r>
      </w:hyperlink>
    </w:p>
    <w:p w14:paraId="0A389C1E" w14:textId="77777777" w:rsidR="00BE3A96" w:rsidRPr="00F56AE6" w:rsidRDefault="00463328" w:rsidP="00BE3A96">
      <w:pPr>
        <w:pStyle w:val="Standard"/>
        <w:jc w:val="both"/>
      </w:pPr>
      <w:hyperlink r:id="rId33" w:history="1">
        <w:r w:rsidR="00BE3A96" w:rsidRPr="00F56AE6">
          <w:rPr>
            <w:rFonts w:ascii="Times New Roman" w:eastAsia="Times New Roman" w:hAnsi="Times New Roman"/>
          </w:rPr>
          <w:t>5.</w:t>
        </w:r>
      </w:hyperlink>
      <w:hyperlink r:id="rId34" w:history="1">
        <w:r w:rsidR="00BE3A96" w:rsidRPr="00F56AE6">
          <w:rPr>
            <w:rFonts w:ascii="Times New Roman" w:eastAsia="Times New Roman" w:hAnsi="Times New Roman"/>
            <w:b/>
          </w:rPr>
          <w:t xml:space="preserve"> </w:t>
        </w:r>
      </w:hyperlink>
      <w:hyperlink r:id="rId35" w:history="1">
        <w:r w:rsidR="00BE3A96" w:rsidRPr="00F56AE6">
          <w:rPr>
            <w:rFonts w:ascii="Times New Roman" w:eastAsia="Times New Roman" w:hAnsi="Times New Roman"/>
          </w:rPr>
          <w:t>У разі невиконання або неналежного виконання своїх зобов'язань за Договором Сторони несуть відповідальність, передбачену цим Договором.</w:t>
        </w:r>
      </w:hyperlink>
    </w:p>
    <w:p w14:paraId="38C9E232" w14:textId="77777777" w:rsidR="00BE3A96" w:rsidRPr="00F56AE6" w:rsidRDefault="00BE3A96" w:rsidP="00BE3A96">
      <w:pPr>
        <w:pStyle w:val="Standard"/>
        <w:jc w:val="both"/>
      </w:pPr>
    </w:p>
    <w:p w14:paraId="33F773F4" w14:textId="7EE77DF4" w:rsidR="00BE3A96" w:rsidRPr="00F56AE6" w:rsidRDefault="00463328" w:rsidP="00BE3A96">
      <w:pPr>
        <w:pStyle w:val="Standard"/>
        <w:jc w:val="center"/>
      </w:pPr>
      <w:hyperlink r:id="rId36" w:history="1">
        <w:r w:rsidR="00BE3A96">
          <w:rPr>
            <w:rFonts w:ascii="Times New Roman" w:eastAsia="Times New Roman" w:hAnsi="Times New Roman"/>
            <w:b/>
          </w:rPr>
          <w:t>7</w:t>
        </w:r>
      </w:hyperlink>
      <w:r w:rsidR="00BE3A96" w:rsidRPr="00F56AE6">
        <w:rPr>
          <w:rFonts w:ascii="Times New Roman" w:eastAsia="Times New Roman" w:hAnsi="Times New Roman"/>
          <w:b/>
        </w:rPr>
        <w:t>. ВІДПОВІДАЛЬНІСТЬ СТОРІН</w:t>
      </w:r>
    </w:p>
    <w:p w14:paraId="37281EAC" w14:textId="238D7CC1" w:rsidR="00BE3A96" w:rsidRPr="00F56AE6" w:rsidRDefault="00BE3A96" w:rsidP="00BE3A96">
      <w:pPr>
        <w:pStyle w:val="Standard"/>
        <w:jc w:val="both"/>
      </w:pPr>
      <w:r w:rsidRPr="00F56AE6">
        <w:rPr>
          <w:rFonts w:ascii="Times New Roman" w:eastAsia="Times New Roman" w:hAnsi="Times New Roman"/>
        </w:rPr>
        <w:t>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92D8DD2" w14:textId="77777777" w:rsidR="00BE3A96" w:rsidRPr="00F56AE6" w:rsidRDefault="00463328" w:rsidP="00BE3A96">
      <w:pPr>
        <w:pStyle w:val="Standard"/>
        <w:jc w:val="both"/>
      </w:pPr>
      <w:hyperlink r:id="rId37" w:history="1">
        <w:r w:rsidR="00BE3A96" w:rsidRPr="00F56AE6">
          <w:rPr>
            <w:rFonts w:ascii="Times New Roman" w:eastAsia="Times New Roman" w:hAnsi="Times New Roman"/>
          </w:rPr>
          <w:t>2. Сторони не несуть відповідальності за порушення своїх зобов'язань за цим Договором, якщо порушення сталося не з їх вини. Сторона вважається не винуватою, якщо вона доведе, що вжила всіх залежних від неї заходів для належного виконання зобов'язань.</w:t>
        </w:r>
      </w:hyperlink>
    </w:p>
    <w:p w14:paraId="03A662E5" w14:textId="77777777" w:rsidR="00BE3A96" w:rsidRPr="00F56AE6" w:rsidRDefault="00463328" w:rsidP="00BE3A96">
      <w:pPr>
        <w:pStyle w:val="Standard"/>
        <w:jc w:val="both"/>
      </w:pPr>
      <w:hyperlink r:id="rId38" w:history="1">
        <w:r w:rsidR="00BE3A96" w:rsidRPr="00F56AE6">
          <w:rPr>
            <w:rFonts w:ascii="Times New Roman" w:eastAsia="Times New Roman" w:hAnsi="Times New Roman"/>
          </w:rPr>
          <w:t>3. Продавець несе відповідальність за якість поставленого товару.</w:t>
        </w:r>
      </w:hyperlink>
    </w:p>
    <w:p w14:paraId="212CA81C" w14:textId="77777777" w:rsidR="00BE3A96" w:rsidRPr="00F56AE6" w:rsidRDefault="00BE3A96" w:rsidP="00BE3A96">
      <w:pPr>
        <w:pStyle w:val="Standard"/>
        <w:jc w:val="center"/>
      </w:pPr>
    </w:p>
    <w:p w14:paraId="493A077F" w14:textId="0DA341CF" w:rsidR="00BE3A96" w:rsidRPr="00F56AE6" w:rsidRDefault="00BE3A96" w:rsidP="00BE3A96">
      <w:pPr>
        <w:pStyle w:val="Standard"/>
        <w:jc w:val="center"/>
      </w:pPr>
      <w:r>
        <w:rPr>
          <w:b/>
        </w:rPr>
        <w:t>8</w:t>
      </w:r>
      <w:r w:rsidRPr="00F56AE6">
        <w:rPr>
          <w:rFonts w:ascii="Times New Roman" w:eastAsia="Times New Roman" w:hAnsi="Times New Roman"/>
          <w:b/>
        </w:rPr>
        <w:t>. ОБСТАВИНИ НЕПЕРЕБОРНОЇ СИЛИ</w:t>
      </w:r>
    </w:p>
    <w:p w14:paraId="523E7E5C" w14:textId="3486285F" w:rsidR="00BE3A96" w:rsidRPr="00F56AE6" w:rsidRDefault="00BE3A96" w:rsidP="00BE3A96">
      <w:pPr>
        <w:pStyle w:val="Standard"/>
        <w:jc w:val="both"/>
      </w:pPr>
      <w:r w:rsidRPr="00F56AE6">
        <w:rPr>
          <w:rFonts w:ascii="Times New Roman" w:eastAsia="Times New Roman" w:hAnsi="Times New Roman"/>
        </w:rPr>
        <w:t xml:space="preserve">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w:t>
      </w:r>
      <w:hyperlink r:id="rId39" w:history="1">
        <w:r w:rsidRPr="00F56AE6">
          <w:rPr>
            <w:rFonts w:ascii="Times New Roman" w:eastAsia="Times New Roman" w:hAnsi="Times New Roman"/>
          </w:rPr>
          <w:t>лихо, епідемія, війна тощо).</w:t>
        </w:r>
      </w:hyperlink>
    </w:p>
    <w:p w14:paraId="4282667D" w14:textId="77777777" w:rsidR="00BE3A96" w:rsidRPr="00F56AE6" w:rsidRDefault="00463328" w:rsidP="00BE3A96">
      <w:pPr>
        <w:pStyle w:val="Standard"/>
        <w:jc w:val="both"/>
      </w:pPr>
      <w:hyperlink r:id="rId40" w:history="1">
        <w:r w:rsidR="00BE3A96" w:rsidRPr="00F56AE6">
          <w:rPr>
            <w:rFonts w:ascii="Times New Roman" w:eastAsia="Times New Roman" w:hAnsi="Times New Roman"/>
          </w:rPr>
          <w:t>2. Доказом виникнення обставин непереборної сили та строку їх дії є відповідні документи, які видаються Торгово-промисловою палатою України.</w:t>
        </w:r>
      </w:hyperlink>
    </w:p>
    <w:p w14:paraId="1FA2A5CD" w14:textId="77777777" w:rsidR="00BE3A96" w:rsidRPr="00F56AE6" w:rsidRDefault="00BE3A96" w:rsidP="00BE3A96">
      <w:pPr>
        <w:pStyle w:val="Standard"/>
        <w:jc w:val="both"/>
      </w:pPr>
    </w:p>
    <w:p w14:paraId="3DBF5B86" w14:textId="18B12447" w:rsidR="00BE3A96" w:rsidRPr="00F56AE6" w:rsidRDefault="00BE3A96" w:rsidP="00BE3A96">
      <w:pPr>
        <w:pStyle w:val="Standard"/>
        <w:jc w:val="center"/>
      </w:pPr>
      <w:r>
        <w:rPr>
          <w:b/>
        </w:rPr>
        <w:t>9</w:t>
      </w:r>
      <w:r w:rsidRPr="00F56AE6">
        <w:rPr>
          <w:rFonts w:ascii="Times New Roman" w:eastAsia="Times New Roman" w:hAnsi="Times New Roman"/>
          <w:b/>
        </w:rPr>
        <w:t>. ВИРІШЕННЯ СПОРІВ</w:t>
      </w:r>
    </w:p>
    <w:p w14:paraId="71270A67" w14:textId="2B5ED826" w:rsidR="00BE3A96" w:rsidRPr="00F56AE6" w:rsidRDefault="00BE3A96" w:rsidP="00BE3A96">
      <w:pPr>
        <w:pStyle w:val="Standard"/>
        <w:jc w:val="both"/>
      </w:pPr>
      <w:r w:rsidRPr="00F56AE6">
        <w:rPr>
          <w:rFonts w:ascii="Times New Roman" w:eastAsia="Times New Roman" w:hAnsi="Times New Roman"/>
        </w:rPr>
        <w:t>1. Усі спори, що пов'язані із цим Договором, його укладенням або такі, що виникають в процесі виконання умов цього Договору, вирішуються шляхом переговорів між представниками Сторін.</w:t>
      </w:r>
    </w:p>
    <w:p w14:paraId="01C712C0" w14:textId="77777777" w:rsidR="00BE3A96" w:rsidRPr="00F56AE6" w:rsidRDefault="00463328" w:rsidP="00BE3A96">
      <w:pPr>
        <w:pStyle w:val="Standard"/>
        <w:jc w:val="both"/>
      </w:pPr>
      <w:hyperlink r:id="rId41" w:history="1">
        <w:r w:rsidR="00BE3A96" w:rsidRPr="00F56AE6">
          <w:rPr>
            <w:rFonts w:ascii="Times New Roman" w:eastAsia="Times New Roman" w:hAnsi="Times New Roman"/>
          </w:rPr>
          <w:t>2. Якщо спір неможливо вирішити шляхом переговорів —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hyperlink>
    </w:p>
    <w:p w14:paraId="4D26F0A5" w14:textId="77777777" w:rsidR="00BE3A96" w:rsidRPr="00F56AE6" w:rsidRDefault="00BE3A96" w:rsidP="00BE3A96">
      <w:pPr>
        <w:pStyle w:val="Standard"/>
        <w:jc w:val="both"/>
      </w:pPr>
    </w:p>
    <w:p w14:paraId="69EAB9D1" w14:textId="684EF255" w:rsidR="00BE3A96" w:rsidRPr="00F56AE6" w:rsidRDefault="00463328" w:rsidP="00BE3A96">
      <w:pPr>
        <w:pStyle w:val="Standard"/>
        <w:jc w:val="center"/>
      </w:pPr>
      <w:hyperlink r:id="rId42" w:history="1">
        <w:r w:rsidR="00BE3A96">
          <w:rPr>
            <w:rFonts w:ascii="Times New Roman" w:eastAsia="Times New Roman" w:hAnsi="Times New Roman"/>
            <w:b/>
          </w:rPr>
          <w:t>10</w:t>
        </w:r>
      </w:hyperlink>
      <w:r w:rsidR="00BE3A96" w:rsidRPr="00F56AE6">
        <w:rPr>
          <w:rFonts w:ascii="Times New Roman" w:eastAsia="Times New Roman" w:hAnsi="Times New Roman"/>
          <w:b/>
        </w:rPr>
        <w:t>. ТЕРМІН ДІЇ ДОГОВОРУ</w:t>
      </w:r>
    </w:p>
    <w:p w14:paraId="6CE76987" w14:textId="77777777" w:rsidR="00BE3A96" w:rsidRPr="00F56AE6" w:rsidRDefault="00BE3A96" w:rsidP="00BE3A96">
      <w:pPr>
        <w:pStyle w:val="21"/>
        <w:shd w:val="clear" w:color="auto" w:fill="auto"/>
        <w:tabs>
          <w:tab w:val="left" w:pos="1321"/>
        </w:tabs>
        <w:spacing w:before="0" w:after="0" w:line="274" w:lineRule="exact"/>
        <w:rPr>
          <w:rFonts w:eastAsia="Times New Roman" w:cs="Tahoma"/>
          <w:kern w:val="3"/>
          <w:sz w:val="24"/>
          <w:szCs w:val="24"/>
        </w:rPr>
      </w:pPr>
      <w:r w:rsidRPr="00F56AE6">
        <w:rPr>
          <w:rStyle w:val="2"/>
          <w:color w:val="000000"/>
          <w:sz w:val="24"/>
          <w:szCs w:val="24"/>
        </w:rPr>
        <w:t>1.</w:t>
      </w:r>
      <w:r w:rsidRPr="00F56AE6">
        <w:rPr>
          <w:rFonts w:eastAsia="Times New Roman" w:cs="Tahoma"/>
          <w:kern w:val="3"/>
          <w:sz w:val="24"/>
          <w:szCs w:val="24"/>
        </w:rPr>
        <w:t xml:space="preserve">Договір вважається укладеним та набирає чинності з моменту його підписання обома Сторонами і діє до 31 грудня 2023 року, а в частині виконання зобов’язань - до повного виконання Сторонами своїх зобов’язань за Договором. </w:t>
      </w:r>
    </w:p>
    <w:p w14:paraId="165AA00D" w14:textId="2AD3B414" w:rsidR="00BE3A96" w:rsidRPr="00F56AE6" w:rsidRDefault="00BE3A96" w:rsidP="00D20759">
      <w:pPr>
        <w:jc w:val="both"/>
        <w:rPr>
          <w:rFonts w:eastAsia="Times New Roman" w:cs="Tahoma"/>
          <w:color w:val="000000"/>
          <w:kern w:val="3"/>
          <w:sz w:val="24"/>
          <w:szCs w:val="24"/>
        </w:rPr>
      </w:pPr>
      <w:r w:rsidRPr="00F56AE6">
        <w:rPr>
          <w:rFonts w:ascii="Times New Roman" w:hAnsi="Times New Roman"/>
          <w:sz w:val="24"/>
          <w:szCs w:val="24"/>
        </w:rPr>
        <w:t>2.Цей Договір може бути розірваний за взаємною згодою Сторін шляхом укладення додаткової угоди до цього Договору.</w:t>
      </w:r>
    </w:p>
    <w:p w14:paraId="2DBAC706" w14:textId="18072D63" w:rsidR="00BE3A96" w:rsidRPr="00F56AE6" w:rsidRDefault="00463328" w:rsidP="00BE3A96">
      <w:pPr>
        <w:pStyle w:val="Standard"/>
        <w:jc w:val="center"/>
      </w:pPr>
      <w:hyperlink r:id="rId43" w:history="1">
        <w:r w:rsidR="00BE3A96">
          <w:rPr>
            <w:rFonts w:ascii="Times New Roman" w:eastAsia="Times New Roman" w:hAnsi="Times New Roman"/>
            <w:b/>
          </w:rPr>
          <w:t>11</w:t>
        </w:r>
      </w:hyperlink>
      <w:r w:rsidR="00BE3A96" w:rsidRPr="00F56AE6">
        <w:rPr>
          <w:rFonts w:ascii="Times New Roman" w:eastAsia="Times New Roman" w:hAnsi="Times New Roman"/>
          <w:b/>
        </w:rPr>
        <w:t>. ІНШІ УМОВИ</w:t>
      </w:r>
    </w:p>
    <w:p w14:paraId="717202C6" w14:textId="77777777" w:rsidR="00BE3A96" w:rsidRPr="00F56AE6" w:rsidRDefault="00BE3A96" w:rsidP="00BE3A96">
      <w:pPr>
        <w:widowControl w:val="0"/>
        <w:tabs>
          <w:tab w:val="left" w:pos="602"/>
        </w:tabs>
        <w:spacing w:after="0"/>
        <w:ind w:right="173"/>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E15EB7" w14:textId="77777777" w:rsidR="00BE3A96" w:rsidRPr="00F56AE6" w:rsidRDefault="00BE3A96" w:rsidP="00BE3A96">
      <w:pPr>
        <w:tabs>
          <w:tab w:val="left" w:pos="284"/>
          <w:tab w:val="left" w:pos="426"/>
          <w:tab w:val="left" w:pos="567"/>
          <w:tab w:val="left" w:pos="912"/>
        </w:tabs>
        <w:spacing w:after="0"/>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09FB64D5" w14:textId="77777777" w:rsidR="00BE3A96" w:rsidRPr="00F56AE6" w:rsidRDefault="00BE3A96" w:rsidP="00BE3A96">
      <w:pPr>
        <w:tabs>
          <w:tab w:val="left" w:pos="284"/>
          <w:tab w:val="left" w:pos="426"/>
          <w:tab w:val="left" w:pos="567"/>
          <w:tab w:val="left" w:pos="912"/>
        </w:tabs>
        <w:spacing w:after="0"/>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F56AE6">
        <w:rPr>
          <w:rFonts w:ascii="Times New Roman" w:eastAsia="Times New Roman" w:hAnsi="Times New Roman" w:cs="Times New Roman"/>
          <w:color w:val="000000"/>
          <w:sz w:val="24"/>
          <w:szCs w:val="24"/>
          <w:lang w:eastAsia="ru-RU"/>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57E466" w14:textId="77777777" w:rsidR="00BE3A96" w:rsidRPr="00F56AE6" w:rsidRDefault="00BE3A96" w:rsidP="00BE3A96">
      <w:pPr>
        <w:tabs>
          <w:tab w:val="left" w:pos="284"/>
          <w:tab w:val="left" w:pos="426"/>
          <w:tab w:val="left" w:pos="567"/>
          <w:tab w:val="left" w:pos="912"/>
        </w:tabs>
        <w:spacing w:after="0"/>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1C631" w14:textId="77777777" w:rsidR="00BE3A96" w:rsidRPr="00F56AE6" w:rsidRDefault="00BE3A96" w:rsidP="00BE3A96">
      <w:pPr>
        <w:tabs>
          <w:tab w:val="left" w:pos="284"/>
          <w:tab w:val="left" w:pos="426"/>
          <w:tab w:val="left" w:pos="567"/>
          <w:tab w:val="left" w:pos="912"/>
        </w:tabs>
        <w:spacing w:after="0"/>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7D14ED" w14:textId="77777777" w:rsidR="00BE3A96" w:rsidRPr="00F56AE6" w:rsidRDefault="00BE3A96" w:rsidP="00BE3A96">
      <w:pPr>
        <w:tabs>
          <w:tab w:val="left" w:pos="284"/>
          <w:tab w:val="left" w:pos="426"/>
          <w:tab w:val="left" w:pos="567"/>
          <w:tab w:val="left" w:pos="912"/>
        </w:tabs>
        <w:spacing w:after="0"/>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B989ABF" w14:textId="77777777" w:rsidR="00BE3A96" w:rsidRPr="00F56AE6" w:rsidRDefault="00BE3A96" w:rsidP="00BE3A96">
      <w:pPr>
        <w:tabs>
          <w:tab w:val="left" w:pos="284"/>
          <w:tab w:val="left" w:pos="426"/>
          <w:tab w:val="left" w:pos="567"/>
          <w:tab w:val="left" w:pos="912"/>
        </w:tabs>
        <w:spacing w:after="0"/>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68755246" w14:textId="77777777" w:rsidR="00BE3A96" w:rsidRPr="00F56AE6" w:rsidRDefault="00BE3A96" w:rsidP="00BE3A96">
      <w:pPr>
        <w:tabs>
          <w:tab w:val="left" w:pos="284"/>
          <w:tab w:val="left" w:pos="426"/>
          <w:tab w:val="left" w:pos="567"/>
          <w:tab w:val="left" w:pos="912"/>
        </w:tabs>
        <w:spacing w:after="0"/>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E22CCE" w14:textId="77777777" w:rsidR="00BE3A96" w:rsidRPr="00F56AE6" w:rsidRDefault="00BE3A96" w:rsidP="00BE3A96">
      <w:pPr>
        <w:tabs>
          <w:tab w:val="left" w:pos="284"/>
          <w:tab w:val="left" w:pos="426"/>
          <w:tab w:val="left" w:pos="567"/>
          <w:tab w:val="left" w:pos="912"/>
        </w:tabs>
        <w:spacing w:after="0"/>
        <w:jc w:val="both"/>
        <w:rPr>
          <w:rFonts w:ascii="Times New Roman" w:eastAsia="Times New Roman" w:hAnsi="Times New Roman" w:cs="Times New Roman"/>
          <w:sz w:val="24"/>
          <w:szCs w:val="24"/>
          <w:lang w:eastAsia="ru-RU"/>
        </w:rPr>
      </w:pPr>
      <w:r w:rsidRPr="00F56AE6">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6AE6">
        <w:rPr>
          <w:rFonts w:ascii="Times New Roman" w:eastAsia="Times New Roman" w:hAnsi="Times New Roman" w:cs="Times New Roman"/>
          <w:color w:val="000000"/>
          <w:sz w:val="24"/>
          <w:szCs w:val="24"/>
          <w:lang w:eastAsia="ru-RU"/>
        </w:rPr>
        <w:t>Platts</w:t>
      </w:r>
      <w:proofErr w:type="spellEnd"/>
      <w:r w:rsidRPr="00F56AE6">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4"/>
          <w:szCs w:val="24"/>
          <w:lang w:eastAsia="ru-RU"/>
        </w:rPr>
        <w:t>.</w:t>
      </w:r>
    </w:p>
    <w:p w14:paraId="3ADDD1D3" w14:textId="77777777" w:rsidR="00BE3A96" w:rsidRPr="00F56AE6" w:rsidRDefault="00BE3A96" w:rsidP="00BE3A96">
      <w:pPr>
        <w:tabs>
          <w:tab w:val="left" w:pos="567"/>
        </w:tabs>
        <w:spacing w:beforeAutospacing="1"/>
        <w:contextualSpacing/>
        <w:jc w:val="both"/>
        <w:rPr>
          <w:sz w:val="24"/>
          <w:szCs w:val="24"/>
        </w:rPr>
      </w:pPr>
      <w:r w:rsidRPr="00F56AE6">
        <w:rPr>
          <w:rFonts w:ascii="Times New Roman" w:hAnsi="Times New Roman" w:cs="Times New Roman"/>
          <w:sz w:val="24"/>
          <w:szCs w:val="24"/>
        </w:rPr>
        <w:t>2.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w:t>
      </w:r>
    </w:p>
    <w:p w14:paraId="7B5D092C" w14:textId="36E42E07" w:rsidR="00BE3A96" w:rsidRPr="00F56AE6" w:rsidRDefault="00BE3A96" w:rsidP="00D20759">
      <w:pPr>
        <w:tabs>
          <w:tab w:val="left" w:pos="567"/>
        </w:tabs>
        <w:spacing w:beforeAutospacing="1"/>
        <w:contextualSpacing/>
        <w:jc w:val="both"/>
      </w:pPr>
      <w:r w:rsidRPr="00F56AE6">
        <w:rPr>
          <w:rFonts w:ascii="Times New Roman" w:hAnsi="Times New Roman" w:cs="Times New Roman"/>
          <w:sz w:val="24"/>
          <w:szCs w:val="24"/>
        </w:rPr>
        <w:t>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B35CA01" w14:textId="4B520C8E" w:rsidR="00BE3A96" w:rsidRPr="00F56AE6" w:rsidRDefault="00BE3A96" w:rsidP="00BE3A96">
      <w:pPr>
        <w:pStyle w:val="Standard"/>
        <w:jc w:val="center"/>
      </w:pPr>
      <w:r w:rsidRPr="00D44542">
        <w:rPr>
          <w:b/>
        </w:rPr>
        <w:t>12</w:t>
      </w:r>
      <w:r w:rsidRPr="00F56AE6">
        <w:rPr>
          <w:rFonts w:ascii="Times New Roman" w:eastAsia="Times New Roman" w:hAnsi="Times New Roman"/>
          <w:b/>
        </w:rPr>
        <w:t>. ДОДАТКИ ДО ДОГОВОРУ</w:t>
      </w:r>
    </w:p>
    <w:p w14:paraId="47D4A36C" w14:textId="6E535AF7" w:rsidR="00BE3A96" w:rsidRPr="00F56AE6" w:rsidRDefault="00BE3A96" w:rsidP="00F57398">
      <w:pPr>
        <w:tabs>
          <w:tab w:val="left" w:pos="2962"/>
        </w:tabs>
        <w:spacing w:line="256" w:lineRule="auto"/>
        <w:jc w:val="both"/>
        <w:rPr>
          <w:rFonts w:ascii="Times New Roman" w:eastAsia="Times New Roman" w:hAnsi="Times New Roman"/>
          <w:sz w:val="24"/>
          <w:szCs w:val="24"/>
        </w:rPr>
      </w:pPr>
      <w:r w:rsidRPr="00F56AE6">
        <w:rPr>
          <w:rFonts w:ascii="Times New Roman" w:eastAsia="Times New Roman" w:hAnsi="Times New Roman"/>
          <w:sz w:val="24"/>
          <w:szCs w:val="24"/>
        </w:rPr>
        <w:t>1.Невід’ємною частиною цього Договору є</w:t>
      </w:r>
      <w:r w:rsidR="00F57398">
        <w:rPr>
          <w:rFonts w:ascii="Times New Roman" w:eastAsia="Times New Roman" w:hAnsi="Times New Roman"/>
          <w:sz w:val="24"/>
          <w:szCs w:val="24"/>
        </w:rPr>
        <w:t xml:space="preserve"> </w:t>
      </w:r>
      <w:r w:rsidRPr="00F56AE6">
        <w:rPr>
          <w:rFonts w:ascii="Times New Roman" w:eastAsia="Times New Roman" w:hAnsi="Times New Roman"/>
          <w:sz w:val="24"/>
          <w:szCs w:val="24"/>
        </w:rPr>
        <w:t xml:space="preserve"> Додаток № 1 «Специфікація».</w:t>
      </w:r>
    </w:p>
    <w:p w14:paraId="438E4385" w14:textId="77777777" w:rsidR="00BE3A96" w:rsidRPr="000F3819" w:rsidRDefault="00BE3A96" w:rsidP="00BE3A96">
      <w:pPr>
        <w:pStyle w:val="Standard"/>
        <w:jc w:val="center"/>
      </w:pPr>
      <w:r w:rsidRPr="00D44542">
        <w:rPr>
          <w:b/>
        </w:rPr>
        <w:t>13</w:t>
      </w:r>
      <w:hyperlink r:id="rId44" w:history="1">
        <w:r w:rsidRPr="00D44542">
          <w:rPr>
            <w:rFonts w:ascii="Times New Roman" w:eastAsia="Times New Roman" w:hAnsi="Times New Roman"/>
            <w:b/>
          </w:rPr>
          <w:t xml:space="preserve">. </w:t>
        </w:r>
      </w:hyperlink>
      <w:r w:rsidRPr="00D44542">
        <w:rPr>
          <w:rFonts w:ascii="Times New Roman" w:hAnsi="Times New Roman"/>
          <w:bCs/>
        </w:rPr>
        <w:t xml:space="preserve"> </w:t>
      </w:r>
      <w:r>
        <w:rPr>
          <w:rFonts w:ascii="Times New Roman" w:eastAsia="Times New Roman" w:hAnsi="Times New Roman" w:cs="Times New Roman"/>
          <w:b/>
        </w:rPr>
        <w:t>МІСЦЕЗНАХОДЖЕННЯ ТА</w:t>
      </w:r>
      <w:r w:rsidRPr="00D44542">
        <w:rPr>
          <w:rFonts w:ascii="Times New Roman" w:eastAsia="Times New Roman" w:hAnsi="Times New Roman"/>
          <w:b/>
        </w:rPr>
        <w:t xml:space="preserve"> </w:t>
      </w:r>
      <w:r w:rsidRPr="009E2873">
        <w:rPr>
          <w:rFonts w:ascii="Times New Roman" w:eastAsia="Times New Roman" w:hAnsi="Times New Roman"/>
          <w:b/>
        </w:rPr>
        <w:t>РЕКВІЗИТИ СТОРІН</w:t>
      </w:r>
    </w:p>
    <w:p w14:paraId="43C124A0" w14:textId="77777777" w:rsidR="00BE3A96" w:rsidRPr="002B6FB2" w:rsidRDefault="00BE3A96" w:rsidP="00BE3A96">
      <w:pPr>
        <w:pStyle w:val="Standard"/>
      </w:pPr>
    </w:p>
    <w:tbl>
      <w:tblPr>
        <w:tblW w:w="10155" w:type="dxa"/>
        <w:tblInd w:w="-10" w:type="dxa"/>
        <w:tblLayout w:type="fixed"/>
        <w:tblLook w:val="04A0" w:firstRow="1" w:lastRow="0" w:firstColumn="1" w:lastColumn="0" w:noHBand="0" w:noVBand="1"/>
      </w:tblPr>
      <w:tblGrid>
        <w:gridCol w:w="4796"/>
        <w:gridCol w:w="284"/>
        <w:gridCol w:w="5075"/>
      </w:tblGrid>
      <w:tr w:rsidR="00BE3A96" w14:paraId="4165404A" w14:textId="77777777" w:rsidTr="00914BCA">
        <w:tc>
          <w:tcPr>
            <w:tcW w:w="4796" w:type="dxa"/>
            <w:vAlign w:val="center"/>
          </w:tcPr>
          <w:p w14:paraId="63A6E9C3" w14:textId="77777777" w:rsidR="00BE3A96" w:rsidRDefault="00BE3A96" w:rsidP="00914BCA">
            <w:pPr>
              <w:pStyle w:val="Standard"/>
              <w:spacing w:line="276" w:lineRule="auto"/>
              <w:jc w:val="center"/>
              <w:rPr>
                <w:b/>
                <w:bCs/>
              </w:rPr>
            </w:pPr>
            <w:r>
              <w:rPr>
                <w:b/>
                <w:bCs/>
              </w:rPr>
              <w:t>ПРОДАВЕЦЬ</w:t>
            </w:r>
          </w:p>
        </w:tc>
        <w:tc>
          <w:tcPr>
            <w:tcW w:w="284" w:type="dxa"/>
            <w:vAlign w:val="center"/>
          </w:tcPr>
          <w:p w14:paraId="1562BD4D" w14:textId="77777777" w:rsidR="00BE3A96" w:rsidRDefault="00BE3A96" w:rsidP="00914BCA">
            <w:pPr>
              <w:pStyle w:val="Standard"/>
              <w:snapToGrid w:val="0"/>
              <w:spacing w:line="276" w:lineRule="auto"/>
              <w:jc w:val="center"/>
              <w:rPr>
                <w:b/>
                <w:bCs/>
              </w:rPr>
            </w:pPr>
          </w:p>
        </w:tc>
        <w:tc>
          <w:tcPr>
            <w:tcW w:w="5075" w:type="dxa"/>
            <w:vAlign w:val="center"/>
          </w:tcPr>
          <w:p w14:paraId="0804F630" w14:textId="77777777" w:rsidR="00BE3A96" w:rsidRDefault="00BE3A96" w:rsidP="00914BCA">
            <w:pPr>
              <w:pStyle w:val="Standard"/>
              <w:spacing w:line="276" w:lineRule="auto"/>
              <w:jc w:val="center"/>
              <w:rPr>
                <w:b/>
                <w:bCs/>
              </w:rPr>
            </w:pPr>
            <w:r>
              <w:rPr>
                <w:b/>
                <w:bCs/>
              </w:rPr>
              <w:t>ПОКУПЕЦЬ</w:t>
            </w:r>
          </w:p>
        </w:tc>
      </w:tr>
      <w:tr w:rsidR="00BE3A96" w:rsidRPr="00AD4D2C" w14:paraId="0FD5F201" w14:textId="77777777" w:rsidTr="00914BCA">
        <w:tc>
          <w:tcPr>
            <w:tcW w:w="4796" w:type="dxa"/>
          </w:tcPr>
          <w:p w14:paraId="12EF9105" w14:textId="77777777" w:rsidR="00EB3F9B" w:rsidRDefault="00EB3F9B" w:rsidP="00914BCA">
            <w:pPr>
              <w:pStyle w:val="Standard"/>
              <w:snapToGrid w:val="0"/>
              <w:spacing w:line="276" w:lineRule="auto"/>
              <w:rPr>
                <w:rFonts w:ascii="Times New Roman" w:hAnsi="Times New Roman" w:cs="Times New Roman"/>
                <w:b/>
                <w:bCs/>
                <w:color w:val="222222"/>
                <w:shd w:val="clear" w:color="auto" w:fill="FFFFFF"/>
              </w:rPr>
            </w:pPr>
          </w:p>
          <w:p w14:paraId="1E33C09E" w14:textId="2042FE66" w:rsidR="00EB3F9B" w:rsidRDefault="001E79BB" w:rsidP="00914BCA">
            <w:pPr>
              <w:pStyle w:val="Standard"/>
              <w:snapToGrid w:val="0"/>
              <w:spacing w:line="276" w:lineRule="auto"/>
              <w:rPr>
                <w:rFonts w:ascii="Times New Roman" w:hAnsi="Times New Roman" w:cs="Times New Roman"/>
                <w:b/>
                <w:bCs/>
                <w:color w:val="222222"/>
                <w:shd w:val="clear" w:color="auto" w:fill="FFFFFF"/>
              </w:rPr>
            </w:pPr>
            <w:r w:rsidRPr="002B0F93">
              <w:rPr>
                <w:rFonts w:ascii="Times New Roman" w:hAnsi="Times New Roman" w:cs="Times New Roman"/>
                <w:b/>
                <w:bCs/>
                <w:color w:val="222222"/>
                <w:shd w:val="clear" w:color="auto" w:fill="FFFFFF"/>
              </w:rPr>
              <w:t xml:space="preserve"> </w:t>
            </w:r>
          </w:p>
          <w:p w14:paraId="58B4349B" w14:textId="77777777" w:rsidR="00EB3F9B" w:rsidRDefault="00EB3F9B" w:rsidP="00914BCA">
            <w:pPr>
              <w:pStyle w:val="Standard"/>
              <w:snapToGrid w:val="0"/>
              <w:spacing w:line="276" w:lineRule="auto"/>
              <w:rPr>
                <w:rFonts w:ascii="Times New Roman" w:hAnsi="Times New Roman" w:cs="Times New Roman"/>
                <w:b/>
                <w:bCs/>
                <w:color w:val="222222"/>
                <w:shd w:val="clear" w:color="auto" w:fill="FFFFFF"/>
              </w:rPr>
            </w:pPr>
          </w:p>
          <w:p w14:paraId="729AAF98" w14:textId="3C289158" w:rsidR="00BE3A96" w:rsidRDefault="00BE3A96" w:rsidP="00914BCA">
            <w:pPr>
              <w:pStyle w:val="Standard"/>
              <w:snapToGrid w:val="0"/>
              <w:spacing w:line="276" w:lineRule="auto"/>
              <w:rPr>
                <w:lang w:val="ru-RU"/>
              </w:rPr>
            </w:pPr>
          </w:p>
        </w:tc>
        <w:tc>
          <w:tcPr>
            <w:tcW w:w="284" w:type="dxa"/>
          </w:tcPr>
          <w:p w14:paraId="334F5F38" w14:textId="77777777" w:rsidR="00BE3A96" w:rsidRDefault="00BE3A96" w:rsidP="00914BCA">
            <w:pPr>
              <w:pStyle w:val="Standard"/>
              <w:snapToGrid w:val="0"/>
              <w:spacing w:line="276" w:lineRule="auto"/>
              <w:rPr>
                <w:lang w:val="ru-RU"/>
              </w:rPr>
            </w:pPr>
          </w:p>
        </w:tc>
        <w:tc>
          <w:tcPr>
            <w:tcW w:w="5075" w:type="dxa"/>
          </w:tcPr>
          <w:tbl>
            <w:tblPr>
              <w:tblW w:w="10353" w:type="dxa"/>
              <w:tblLayout w:type="fixed"/>
              <w:tblLook w:val="01E0" w:firstRow="1" w:lastRow="1" w:firstColumn="1" w:lastColumn="1" w:noHBand="0" w:noVBand="0"/>
            </w:tblPr>
            <w:tblGrid>
              <w:gridCol w:w="10353"/>
            </w:tblGrid>
            <w:tr w:rsidR="008B4A47" w:rsidRPr="00A15576" w14:paraId="245047D3" w14:textId="77777777" w:rsidTr="00C72413">
              <w:trPr>
                <w:trHeight w:val="4590"/>
              </w:trPr>
              <w:tc>
                <w:tcPr>
                  <w:tcW w:w="4395" w:type="dxa"/>
                </w:tcPr>
                <w:p w14:paraId="7F96F888" w14:textId="77777777" w:rsidR="008B4A47" w:rsidRPr="008B4A47" w:rsidRDefault="008B4A47" w:rsidP="008B4A47">
                  <w:pPr>
                    <w:spacing w:after="0" w:line="240" w:lineRule="auto"/>
                    <w:contextualSpacing/>
                    <w:rPr>
                      <w:rFonts w:ascii="Times New Roman" w:eastAsia="Calibri" w:hAnsi="Times New Roman" w:cs="Times New Roman"/>
                      <w:b/>
                      <w:sz w:val="24"/>
                      <w:szCs w:val="24"/>
                      <w:lang w:eastAsia="en-US"/>
                    </w:rPr>
                  </w:pPr>
                </w:p>
                <w:p w14:paraId="7A0397A5"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 xml:space="preserve">Державна установа  «Центр охорони              </w:t>
                  </w:r>
                </w:p>
                <w:p w14:paraId="76DD98BD"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здоров’я Державної кримінально –</w:t>
                  </w:r>
                </w:p>
                <w:p w14:paraId="2E3977FB"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 xml:space="preserve"> виконавчої служби» України</w:t>
                  </w:r>
                </w:p>
                <w:p w14:paraId="6DBCB29F"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04050, м. Київ, вул. Ю.Іллєнка, 81</w:t>
                  </w:r>
                </w:p>
                <w:p w14:paraId="7B1D60D0"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sz w:val="24"/>
                      <w:szCs w:val="24"/>
                      <w:lang w:eastAsia="en-US"/>
                    </w:rPr>
                    <w:t>код ЄДРПОУ 41713679</w:t>
                  </w:r>
                </w:p>
                <w:p w14:paraId="311810DC"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 xml:space="preserve">Філія ДУ «ЦОЗ ДКВС України» </w:t>
                  </w:r>
                </w:p>
                <w:p w14:paraId="034BA729"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у Вінницькій області</w:t>
                  </w:r>
                </w:p>
                <w:p w14:paraId="08587E34"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21100,м. Вінниця, вул. Брацлавська,2А</w:t>
                  </w:r>
                </w:p>
                <w:p w14:paraId="45EE4E1C"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UA688201720343190001000091762</w:t>
                  </w:r>
                </w:p>
                <w:p w14:paraId="62376200"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 xml:space="preserve">в </w:t>
                  </w:r>
                  <w:proofErr w:type="spellStart"/>
                  <w:r w:rsidRPr="00ED7E4F">
                    <w:rPr>
                      <w:rFonts w:ascii="Times New Roman" w:eastAsia="Calibri" w:hAnsi="Times New Roman" w:cs="Times New Roman"/>
                      <w:sz w:val="24"/>
                      <w:szCs w:val="24"/>
                      <w:lang w:eastAsia="en-US"/>
                    </w:rPr>
                    <w:t>Держказначейська</w:t>
                  </w:r>
                  <w:proofErr w:type="spellEnd"/>
                  <w:r w:rsidRPr="00ED7E4F">
                    <w:rPr>
                      <w:rFonts w:ascii="Times New Roman" w:eastAsia="Calibri" w:hAnsi="Times New Roman" w:cs="Times New Roman"/>
                      <w:sz w:val="24"/>
                      <w:szCs w:val="24"/>
                      <w:lang w:eastAsia="en-US"/>
                    </w:rPr>
                    <w:t xml:space="preserve"> служба України  </w:t>
                  </w:r>
                  <w:proofErr w:type="spellStart"/>
                  <w:r w:rsidRPr="00ED7E4F">
                    <w:rPr>
                      <w:rFonts w:ascii="Times New Roman" w:eastAsia="Calibri" w:hAnsi="Times New Roman" w:cs="Times New Roman"/>
                      <w:sz w:val="24"/>
                      <w:szCs w:val="24"/>
                      <w:lang w:eastAsia="en-US"/>
                    </w:rPr>
                    <w:t>м.Київ</w:t>
                  </w:r>
                  <w:proofErr w:type="spellEnd"/>
                </w:p>
                <w:p w14:paraId="01B782C1"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код банку 820172</w:t>
                  </w:r>
                </w:p>
                <w:p w14:paraId="78898BEC" w14:textId="77777777" w:rsidR="00ED7E4F" w:rsidRPr="00ED7E4F" w:rsidRDefault="00ED7E4F" w:rsidP="00ED7E4F">
                  <w:pPr>
                    <w:spacing w:after="0" w:line="240" w:lineRule="auto"/>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код ЄДРПОУ 42378546</w:t>
                  </w:r>
                </w:p>
                <w:p w14:paraId="69699E3C" w14:textId="240500A5" w:rsidR="008B4A47" w:rsidRPr="008B4A47" w:rsidRDefault="00ED7E4F" w:rsidP="00ED7E4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Тел: +380674320770</w:t>
                  </w:r>
                </w:p>
                <w:p w14:paraId="37E8528D" w14:textId="128247D9" w:rsidR="008B4A47" w:rsidRDefault="008B4A47" w:rsidP="00F57398">
                  <w:pPr>
                    <w:spacing w:after="0" w:line="240" w:lineRule="auto"/>
                    <w:rPr>
                      <w:rFonts w:ascii="Times New Roman" w:hAnsi="Times New Roman" w:cs="Times New Roman"/>
                      <w:sz w:val="24"/>
                      <w:szCs w:val="24"/>
                    </w:rPr>
                  </w:pPr>
                  <w:proofErr w:type="gramStart"/>
                  <w:r w:rsidRPr="008B4A47">
                    <w:rPr>
                      <w:rFonts w:ascii="Times New Roman" w:hAnsi="Times New Roman" w:cs="Times New Roman"/>
                      <w:sz w:val="24"/>
                      <w:szCs w:val="24"/>
                      <w:lang w:val="ru-RU"/>
                    </w:rPr>
                    <w:t>Е</w:t>
                  </w:r>
                  <w:proofErr w:type="gramEnd"/>
                  <w:r w:rsidRPr="00ED7E4F">
                    <w:rPr>
                      <w:rFonts w:ascii="Times New Roman" w:hAnsi="Times New Roman" w:cs="Times New Roman"/>
                      <w:sz w:val="24"/>
                      <w:szCs w:val="24"/>
                      <w:lang w:val="en-US"/>
                    </w:rPr>
                    <w:t>-</w:t>
                  </w:r>
                  <w:proofErr w:type="spellStart"/>
                  <w:r w:rsidRPr="008B4A47">
                    <w:rPr>
                      <w:rFonts w:ascii="Times New Roman" w:hAnsi="Times New Roman" w:cs="Times New Roman"/>
                      <w:sz w:val="24"/>
                      <w:szCs w:val="24"/>
                    </w:rPr>
                    <w:t>mail</w:t>
                  </w:r>
                  <w:proofErr w:type="spellEnd"/>
                  <w:r w:rsidRPr="00ED7E4F">
                    <w:rPr>
                      <w:rFonts w:ascii="Times New Roman" w:hAnsi="Times New Roman" w:cs="Times New Roman"/>
                      <w:sz w:val="24"/>
                      <w:szCs w:val="24"/>
                      <w:lang w:val="en-US"/>
                    </w:rPr>
                    <w:t xml:space="preserve">: </w:t>
                  </w:r>
                  <w:hyperlink r:id="rId45" w:history="1">
                    <w:r w:rsidR="00ED7E4F" w:rsidRPr="007F4ECE">
                      <w:rPr>
                        <w:rStyle w:val="a3"/>
                        <w:rFonts w:ascii="Times New Roman" w:hAnsi="Times New Roman" w:cs="Times New Roman"/>
                        <w:sz w:val="24"/>
                        <w:szCs w:val="24"/>
                        <w:lang w:val="en-US"/>
                      </w:rPr>
                      <w:t>vi@</w:t>
                    </w:r>
                    <w:r w:rsidR="00ED7E4F" w:rsidRPr="007F4ECE">
                      <w:rPr>
                        <w:rStyle w:val="a3"/>
                        <w:rFonts w:ascii="Times New Roman" w:hAnsi="Times New Roman" w:cs="Times New Roman"/>
                        <w:sz w:val="24"/>
                        <w:szCs w:val="24"/>
                      </w:rPr>
                      <w:t>coz</w:t>
                    </w:r>
                    <w:r w:rsidR="00ED7E4F" w:rsidRPr="007F4ECE">
                      <w:rPr>
                        <w:rStyle w:val="a3"/>
                        <w:rFonts w:ascii="Times New Roman" w:hAnsi="Times New Roman" w:cs="Times New Roman"/>
                        <w:sz w:val="24"/>
                        <w:szCs w:val="24"/>
                        <w:lang w:val="en-US"/>
                      </w:rPr>
                      <w:t>.</w:t>
                    </w:r>
                    <w:r w:rsidR="00ED7E4F" w:rsidRPr="007F4ECE">
                      <w:rPr>
                        <w:rStyle w:val="a3"/>
                        <w:rFonts w:ascii="Times New Roman" w:hAnsi="Times New Roman" w:cs="Times New Roman"/>
                        <w:sz w:val="24"/>
                        <w:szCs w:val="24"/>
                      </w:rPr>
                      <w:t>kvs</w:t>
                    </w:r>
                    <w:r w:rsidR="00ED7E4F" w:rsidRPr="007F4ECE">
                      <w:rPr>
                        <w:rStyle w:val="a3"/>
                        <w:rFonts w:ascii="Times New Roman" w:hAnsi="Times New Roman" w:cs="Times New Roman"/>
                        <w:sz w:val="24"/>
                        <w:szCs w:val="24"/>
                        <w:lang w:val="en-US"/>
                      </w:rPr>
                      <w:t>.</w:t>
                    </w:r>
                    <w:r w:rsidR="00ED7E4F" w:rsidRPr="007F4ECE">
                      <w:rPr>
                        <w:rStyle w:val="a3"/>
                        <w:rFonts w:ascii="Times New Roman" w:hAnsi="Times New Roman" w:cs="Times New Roman"/>
                        <w:sz w:val="24"/>
                        <w:szCs w:val="24"/>
                      </w:rPr>
                      <w:t>gov</w:t>
                    </w:r>
                    <w:r w:rsidR="00ED7E4F" w:rsidRPr="007F4ECE">
                      <w:rPr>
                        <w:rStyle w:val="a3"/>
                        <w:rFonts w:ascii="Times New Roman" w:hAnsi="Times New Roman" w:cs="Times New Roman"/>
                        <w:sz w:val="24"/>
                        <w:szCs w:val="24"/>
                        <w:lang w:val="en-US"/>
                      </w:rPr>
                      <w:t>.</w:t>
                    </w:r>
                    <w:r w:rsidR="00ED7E4F" w:rsidRPr="007F4ECE">
                      <w:rPr>
                        <w:rStyle w:val="a3"/>
                        <w:rFonts w:ascii="Times New Roman" w:hAnsi="Times New Roman" w:cs="Times New Roman"/>
                        <w:sz w:val="24"/>
                        <w:szCs w:val="24"/>
                      </w:rPr>
                      <w:t>ua</w:t>
                    </w:r>
                  </w:hyperlink>
                </w:p>
                <w:p w14:paraId="1A035AEE" w14:textId="77777777" w:rsidR="00ED7E4F" w:rsidRPr="00ED7E4F" w:rsidRDefault="00ED7E4F" w:rsidP="00ED7E4F">
                  <w:pPr>
                    <w:spacing w:after="0" w:line="240" w:lineRule="auto"/>
                    <w:rPr>
                      <w:rFonts w:ascii="Times New Roman" w:hAnsi="Times New Roman" w:cs="Times New Roman"/>
                      <w:b/>
                      <w:sz w:val="24"/>
                      <w:szCs w:val="24"/>
                    </w:rPr>
                  </w:pPr>
                  <w:r w:rsidRPr="00ED7E4F">
                    <w:rPr>
                      <w:rFonts w:ascii="Times New Roman" w:hAnsi="Times New Roman" w:cs="Times New Roman"/>
                      <w:b/>
                      <w:sz w:val="24"/>
                      <w:szCs w:val="24"/>
                    </w:rPr>
                    <w:t>Начальник філії</w:t>
                  </w:r>
                </w:p>
                <w:p w14:paraId="0DC418A2" w14:textId="77777777" w:rsidR="00ED7E4F" w:rsidRPr="00ED7E4F" w:rsidRDefault="00ED7E4F" w:rsidP="00ED7E4F">
                  <w:pPr>
                    <w:spacing w:after="0" w:line="240" w:lineRule="auto"/>
                    <w:rPr>
                      <w:rFonts w:ascii="Times New Roman" w:hAnsi="Times New Roman" w:cs="Times New Roman"/>
                      <w:b/>
                      <w:sz w:val="24"/>
                      <w:szCs w:val="24"/>
                    </w:rPr>
                  </w:pPr>
                </w:p>
                <w:p w14:paraId="27C0A395" w14:textId="36F1ACDC" w:rsidR="00F57398" w:rsidRPr="008B4A47" w:rsidRDefault="00ED7E4F" w:rsidP="00ED7E4F">
                  <w:pPr>
                    <w:spacing w:after="0" w:line="240" w:lineRule="auto"/>
                    <w:rPr>
                      <w:rFonts w:ascii="Times New Roman" w:hAnsi="Times New Roman" w:cs="Times New Roman"/>
                      <w:sz w:val="24"/>
                      <w:szCs w:val="24"/>
                    </w:rPr>
                  </w:pPr>
                  <w:r w:rsidRPr="00ED7E4F">
                    <w:rPr>
                      <w:rFonts w:ascii="Times New Roman" w:hAnsi="Times New Roman" w:cs="Times New Roman"/>
                      <w:b/>
                      <w:sz w:val="24"/>
                      <w:szCs w:val="24"/>
                    </w:rPr>
                    <w:t xml:space="preserve"> ______________  /Олег НАЗАРЕНКО/</w:t>
                  </w:r>
                  <w:r w:rsidRPr="00ED7E4F">
                    <w:rPr>
                      <w:rFonts w:ascii="Times New Roman" w:hAnsi="Times New Roman" w:cs="Times New Roman"/>
                      <w:sz w:val="24"/>
                      <w:szCs w:val="24"/>
                    </w:rPr>
                    <w:t xml:space="preserve">                              </w:t>
                  </w:r>
                  <w:r w:rsidR="00F57398">
                    <w:rPr>
                      <w:rFonts w:ascii="Times New Roman" w:hAnsi="Times New Roman" w:cs="Times New Roman"/>
                      <w:sz w:val="24"/>
                      <w:szCs w:val="24"/>
                    </w:rPr>
                    <w:t>М П</w:t>
                  </w:r>
                </w:p>
              </w:tc>
            </w:tr>
            <w:tr w:rsidR="008B4A47" w:rsidRPr="00A15576" w14:paraId="18066862" w14:textId="77777777" w:rsidTr="00C72413">
              <w:trPr>
                <w:trHeight w:val="758"/>
              </w:trPr>
              <w:tc>
                <w:tcPr>
                  <w:tcW w:w="4395" w:type="dxa"/>
                </w:tcPr>
                <w:p w14:paraId="1B1BE3FF" w14:textId="0DA5925B" w:rsidR="008B4A47" w:rsidRPr="008B4A47" w:rsidRDefault="008B4A47" w:rsidP="008B4A47">
                  <w:pPr>
                    <w:tabs>
                      <w:tab w:val="left" w:pos="1905"/>
                    </w:tabs>
                    <w:spacing w:after="0" w:line="240" w:lineRule="auto"/>
                    <w:rPr>
                      <w:rFonts w:ascii="Times New Roman" w:hAnsi="Times New Roman" w:cs="Times New Roman"/>
                      <w:sz w:val="24"/>
                      <w:szCs w:val="24"/>
                    </w:rPr>
                  </w:pPr>
                </w:p>
              </w:tc>
            </w:tr>
          </w:tbl>
          <w:p w14:paraId="28819FA3" w14:textId="6CE746E0" w:rsidR="00BE3A96" w:rsidRPr="008B4A47" w:rsidRDefault="00BE3A96" w:rsidP="00914BCA">
            <w:pPr>
              <w:pStyle w:val="Standard"/>
              <w:spacing w:line="276" w:lineRule="auto"/>
            </w:pPr>
          </w:p>
        </w:tc>
      </w:tr>
    </w:tbl>
    <w:p w14:paraId="32514284" w14:textId="20024E2A" w:rsidR="00BE3A96" w:rsidRPr="0059447A" w:rsidRDefault="00BE3A96" w:rsidP="00BE3A96">
      <w:pPr>
        <w:pStyle w:val="Standard"/>
        <w:jc w:val="right"/>
        <w:rPr>
          <w:rFonts w:ascii="Times New Roman" w:eastAsia="Times New Roman" w:hAnsi="Times New Roman" w:cs="Times New Roman"/>
          <w:lang w:val="ru-RU"/>
        </w:rPr>
      </w:pPr>
      <w:proofErr w:type="spellStart"/>
      <w:r w:rsidRPr="0059447A">
        <w:rPr>
          <w:rFonts w:ascii="Times New Roman" w:eastAsia="Times New Roman" w:hAnsi="Times New Roman" w:cs="Times New Roman"/>
          <w:lang w:val="ru-RU"/>
        </w:rPr>
        <w:lastRenderedPageBreak/>
        <w:t>Додаток</w:t>
      </w:r>
      <w:proofErr w:type="spellEnd"/>
      <w:r w:rsidRPr="0059447A">
        <w:rPr>
          <w:rFonts w:ascii="Times New Roman" w:eastAsia="Times New Roman" w:hAnsi="Times New Roman" w:cs="Times New Roman"/>
          <w:lang w:val="ru-RU"/>
        </w:rPr>
        <w:t xml:space="preserve"> №1</w:t>
      </w:r>
    </w:p>
    <w:p w14:paraId="72718550" w14:textId="77777777" w:rsidR="00BE3A96" w:rsidRPr="0059447A" w:rsidRDefault="00BE3A96" w:rsidP="00BE3A96">
      <w:pPr>
        <w:pStyle w:val="Standard"/>
        <w:jc w:val="right"/>
        <w:rPr>
          <w:rFonts w:ascii="Times New Roman" w:eastAsia="Times New Roman" w:hAnsi="Times New Roman" w:cs="Times New Roman"/>
          <w:lang w:val="ru-RU"/>
        </w:rPr>
      </w:pPr>
      <w:proofErr w:type="gramStart"/>
      <w:r w:rsidRPr="0059447A">
        <w:rPr>
          <w:rFonts w:ascii="Times New Roman" w:eastAsia="Times New Roman" w:hAnsi="Times New Roman" w:cs="Times New Roman"/>
          <w:lang w:val="ru-RU"/>
        </w:rPr>
        <w:t>до</w:t>
      </w:r>
      <w:proofErr w:type="gramEnd"/>
      <w:r w:rsidRPr="0059447A">
        <w:rPr>
          <w:rFonts w:ascii="Times New Roman" w:eastAsia="Times New Roman" w:hAnsi="Times New Roman" w:cs="Times New Roman"/>
          <w:lang w:val="ru-RU"/>
        </w:rPr>
        <w:t xml:space="preserve"> Договору №___ </w:t>
      </w:r>
    </w:p>
    <w:p w14:paraId="08143338" w14:textId="77777777" w:rsidR="00BE3A96" w:rsidRPr="0059447A" w:rsidRDefault="00BE3A96" w:rsidP="00BE3A96">
      <w:pPr>
        <w:pStyle w:val="Standard"/>
        <w:jc w:val="right"/>
        <w:rPr>
          <w:rFonts w:ascii="Times New Roman" w:eastAsia="Times New Roman" w:hAnsi="Times New Roman" w:cs="Times New Roman"/>
          <w:b/>
          <w:bCs/>
          <w:lang w:val="ru-RU"/>
        </w:rPr>
      </w:pPr>
      <w:proofErr w:type="spellStart"/>
      <w:r w:rsidRPr="0059447A">
        <w:rPr>
          <w:rFonts w:ascii="Times New Roman" w:eastAsia="Times New Roman" w:hAnsi="Times New Roman" w:cs="Times New Roman"/>
          <w:lang w:val="ru-RU"/>
        </w:rPr>
        <w:t>від</w:t>
      </w:r>
      <w:proofErr w:type="spellEnd"/>
      <w:r w:rsidRPr="0059447A">
        <w:rPr>
          <w:rFonts w:ascii="Times New Roman" w:eastAsia="Times New Roman" w:hAnsi="Times New Roman" w:cs="Times New Roman"/>
          <w:lang w:val="ru-RU"/>
        </w:rPr>
        <w:t xml:space="preserve"> «___»__________202</w:t>
      </w:r>
      <w:r w:rsidRPr="0059447A">
        <w:rPr>
          <w:rFonts w:ascii="Times New Roman" w:eastAsia="Times New Roman" w:hAnsi="Times New Roman" w:cs="Times New Roman"/>
        </w:rPr>
        <w:t xml:space="preserve">3 </w:t>
      </w:r>
      <w:r w:rsidRPr="0059447A">
        <w:rPr>
          <w:rFonts w:ascii="Times New Roman" w:eastAsia="Times New Roman" w:hAnsi="Times New Roman" w:cs="Times New Roman"/>
          <w:lang w:val="ru-RU"/>
        </w:rPr>
        <w:t>року</w:t>
      </w:r>
      <w:r w:rsidRPr="0059447A">
        <w:rPr>
          <w:rFonts w:ascii="Times New Roman" w:eastAsia="Times New Roman" w:hAnsi="Times New Roman" w:cs="Times New Roman"/>
          <w:b/>
          <w:bCs/>
          <w:lang w:val="ru-RU"/>
        </w:rPr>
        <w:t xml:space="preserve"> </w:t>
      </w:r>
    </w:p>
    <w:p w14:paraId="5CAE7C69" w14:textId="77777777" w:rsidR="00BE3A96" w:rsidRPr="00463328" w:rsidRDefault="00BE3A96" w:rsidP="003D64B2">
      <w:pPr>
        <w:rPr>
          <w:rFonts w:ascii="Times New Roman" w:hAnsi="Times New Roman" w:cs="Times New Roman"/>
          <w:b/>
          <w:sz w:val="26"/>
          <w:szCs w:val="26"/>
          <w:lang w:val="ru-RU"/>
        </w:rPr>
      </w:pPr>
    </w:p>
    <w:p w14:paraId="2CE7AF79" w14:textId="77777777" w:rsidR="00BE3A96" w:rsidRPr="0059447A" w:rsidRDefault="00BE3A96" w:rsidP="00BE3A96">
      <w:pPr>
        <w:jc w:val="center"/>
        <w:rPr>
          <w:rFonts w:ascii="Times New Roman" w:hAnsi="Times New Roman" w:cs="Times New Roman"/>
          <w:b/>
          <w:sz w:val="26"/>
          <w:szCs w:val="26"/>
        </w:rPr>
      </w:pPr>
      <w:r w:rsidRPr="0059447A">
        <w:rPr>
          <w:rFonts w:ascii="Times New Roman" w:hAnsi="Times New Roman" w:cs="Times New Roman"/>
          <w:b/>
          <w:sz w:val="26"/>
          <w:szCs w:val="26"/>
        </w:rPr>
        <w:t>Специфікація</w:t>
      </w:r>
    </w:p>
    <w:p w14:paraId="4F437AF0" w14:textId="77777777" w:rsidR="00BE3A96" w:rsidRPr="0059447A" w:rsidRDefault="00BE3A96" w:rsidP="00BE3A96">
      <w:pPr>
        <w:pStyle w:val="Standard"/>
        <w:jc w:val="both"/>
        <w:rPr>
          <w:rFonts w:ascii="Times New Roman" w:hAnsi="Times New Roman" w:cs="Times New Roman"/>
          <w:sz w:val="26"/>
          <w:szCs w:val="26"/>
        </w:rPr>
      </w:pPr>
    </w:p>
    <w:tbl>
      <w:tblPr>
        <w:tblW w:w="10144" w:type="dxa"/>
        <w:tblInd w:w="-113" w:type="dxa"/>
        <w:tblLayout w:type="fixed"/>
        <w:tblCellMar>
          <w:left w:w="10" w:type="dxa"/>
          <w:right w:w="10" w:type="dxa"/>
        </w:tblCellMar>
        <w:tblLook w:val="04A0" w:firstRow="1" w:lastRow="0" w:firstColumn="1" w:lastColumn="0" w:noHBand="0" w:noVBand="1"/>
      </w:tblPr>
      <w:tblGrid>
        <w:gridCol w:w="436"/>
        <w:gridCol w:w="4463"/>
        <w:gridCol w:w="1134"/>
        <w:gridCol w:w="992"/>
        <w:gridCol w:w="1560"/>
        <w:gridCol w:w="1559"/>
      </w:tblGrid>
      <w:tr w:rsidR="00BE3A96" w:rsidRPr="0059447A" w14:paraId="196CED8C" w14:textId="77777777" w:rsidTr="00914BCA">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03C0D" w14:textId="77777777" w:rsidR="00BE3A96" w:rsidRPr="0059447A" w:rsidRDefault="00BE3A96" w:rsidP="00914BCA">
            <w:pPr>
              <w:pStyle w:val="Standard"/>
              <w:jc w:val="center"/>
              <w:rPr>
                <w:rFonts w:ascii="Times New Roman" w:hAnsi="Times New Roman" w:cs="Times New Roman"/>
                <w:sz w:val="22"/>
                <w:lang w:val="ru-RU"/>
              </w:rPr>
            </w:pPr>
            <w:r w:rsidRPr="0059447A">
              <w:rPr>
                <w:rFonts w:ascii="Times New Roman" w:hAnsi="Times New Roman" w:cs="Times New Roman"/>
                <w:sz w:val="22"/>
                <w:lang w:val="ru-RU"/>
              </w:rPr>
              <w:t>№з/</w:t>
            </w:r>
            <w:proofErr w:type="gramStart"/>
            <w:r w:rsidRPr="0059447A">
              <w:rPr>
                <w:rFonts w:ascii="Times New Roman" w:hAnsi="Times New Roman" w:cs="Times New Roman"/>
                <w:sz w:val="22"/>
                <w:lang w:val="ru-RU"/>
              </w:rPr>
              <w:t>п</w:t>
            </w:r>
            <w:proofErr w:type="gramEnd"/>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CAA05" w14:textId="77777777" w:rsidR="00BE3A96" w:rsidRPr="0059447A" w:rsidRDefault="00BE3A96" w:rsidP="00914BCA">
            <w:pPr>
              <w:pStyle w:val="Standard"/>
              <w:jc w:val="center"/>
              <w:rPr>
                <w:rFonts w:ascii="Times New Roman" w:hAnsi="Times New Roman" w:cs="Times New Roman"/>
                <w:sz w:val="22"/>
                <w:lang w:val="ru-RU"/>
              </w:rPr>
            </w:pPr>
            <w:proofErr w:type="spellStart"/>
            <w:r w:rsidRPr="0059447A">
              <w:rPr>
                <w:rFonts w:ascii="Times New Roman" w:hAnsi="Times New Roman" w:cs="Times New Roman"/>
                <w:sz w:val="22"/>
                <w:lang w:val="ru-RU"/>
              </w:rPr>
              <w:t>Найменування</w:t>
            </w:r>
            <w:proofErr w:type="spellEnd"/>
            <w:r w:rsidRPr="0059447A">
              <w:rPr>
                <w:rFonts w:ascii="Times New Roman" w:hAnsi="Times New Roman" w:cs="Times New Roman"/>
                <w:sz w:val="22"/>
                <w:lang w:val="ru-RU"/>
              </w:rPr>
              <w:t xml:space="preserve"> товару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335FDB" w14:textId="77777777" w:rsidR="00BE3A96" w:rsidRPr="0059447A" w:rsidRDefault="00BE3A96" w:rsidP="00914BCA">
            <w:pPr>
              <w:pStyle w:val="Standard"/>
              <w:jc w:val="center"/>
              <w:rPr>
                <w:rFonts w:ascii="Times New Roman" w:hAnsi="Times New Roman" w:cs="Times New Roman"/>
                <w:sz w:val="22"/>
                <w:lang w:val="ru-RU"/>
              </w:rPr>
            </w:pPr>
            <w:proofErr w:type="spellStart"/>
            <w:r w:rsidRPr="0059447A">
              <w:rPr>
                <w:rFonts w:ascii="Times New Roman" w:hAnsi="Times New Roman" w:cs="Times New Roman"/>
                <w:sz w:val="22"/>
                <w:lang w:val="ru-RU"/>
              </w:rPr>
              <w:t>Одиниця</w:t>
            </w:r>
            <w:proofErr w:type="spellEnd"/>
          </w:p>
          <w:p w14:paraId="07F10677" w14:textId="77777777" w:rsidR="00BE3A96" w:rsidRPr="0059447A" w:rsidRDefault="00BE3A96" w:rsidP="00914BCA">
            <w:pPr>
              <w:pStyle w:val="Standard"/>
              <w:jc w:val="center"/>
              <w:rPr>
                <w:rFonts w:ascii="Times New Roman" w:hAnsi="Times New Roman" w:cs="Times New Roman"/>
                <w:sz w:val="22"/>
                <w:lang w:val="ru-RU"/>
              </w:rPr>
            </w:pPr>
            <w:proofErr w:type="spellStart"/>
            <w:r w:rsidRPr="0059447A">
              <w:rPr>
                <w:rFonts w:ascii="Times New Roman" w:hAnsi="Times New Roman" w:cs="Times New Roman"/>
                <w:sz w:val="22"/>
                <w:lang w:val="ru-RU"/>
              </w:rPr>
              <w:t>виміру</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4491B5A9" w14:textId="77777777" w:rsidR="00BE3A96" w:rsidRPr="0059447A" w:rsidRDefault="00BE3A96" w:rsidP="00914BCA">
            <w:pPr>
              <w:pStyle w:val="Standard"/>
              <w:jc w:val="center"/>
              <w:rPr>
                <w:rFonts w:ascii="Times New Roman" w:hAnsi="Times New Roman" w:cs="Times New Roman"/>
                <w:sz w:val="22"/>
                <w:lang w:val="ru-RU"/>
              </w:rPr>
            </w:pPr>
            <w:proofErr w:type="spellStart"/>
            <w:r w:rsidRPr="0059447A">
              <w:rPr>
                <w:rFonts w:ascii="Times New Roman" w:hAnsi="Times New Roman" w:cs="Times New Roman"/>
                <w:sz w:val="22"/>
                <w:lang w:val="ru-RU"/>
              </w:rPr>
              <w:t>Кількість</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F2E83B" w14:textId="7F66DEFB" w:rsidR="00BE3A96" w:rsidRPr="0059447A" w:rsidRDefault="00BE3A96" w:rsidP="00914BCA">
            <w:pPr>
              <w:pStyle w:val="Standard"/>
              <w:jc w:val="center"/>
              <w:rPr>
                <w:rFonts w:ascii="Times New Roman" w:hAnsi="Times New Roman" w:cs="Times New Roman"/>
                <w:sz w:val="22"/>
                <w:lang w:val="ru-RU"/>
              </w:rPr>
            </w:pPr>
            <w:proofErr w:type="spellStart"/>
            <w:proofErr w:type="gramStart"/>
            <w:r w:rsidRPr="0059447A">
              <w:rPr>
                <w:rFonts w:ascii="Times New Roman" w:hAnsi="Times New Roman" w:cs="Times New Roman"/>
                <w:sz w:val="22"/>
                <w:lang w:val="ru-RU"/>
              </w:rPr>
              <w:t>Ц</w:t>
            </w:r>
            <w:proofErr w:type="gramEnd"/>
            <w:r w:rsidRPr="0059447A">
              <w:rPr>
                <w:rFonts w:ascii="Times New Roman" w:hAnsi="Times New Roman" w:cs="Times New Roman"/>
                <w:sz w:val="22"/>
                <w:lang w:val="ru-RU"/>
              </w:rPr>
              <w:t>іна</w:t>
            </w:r>
            <w:proofErr w:type="spellEnd"/>
            <w:r w:rsidRPr="0059447A">
              <w:rPr>
                <w:rFonts w:ascii="Times New Roman" w:hAnsi="Times New Roman" w:cs="Times New Roman"/>
                <w:sz w:val="22"/>
                <w:lang w:val="ru-RU"/>
              </w:rPr>
              <w:t xml:space="preserve"> за </w:t>
            </w:r>
            <w:proofErr w:type="spellStart"/>
            <w:r w:rsidRPr="0059447A">
              <w:rPr>
                <w:rFonts w:ascii="Times New Roman" w:hAnsi="Times New Roman" w:cs="Times New Roman"/>
                <w:sz w:val="22"/>
                <w:lang w:val="ru-RU"/>
              </w:rPr>
              <w:t>одиницю</w:t>
            </w:r>
            <w:proofErr w:type="spellEnd"/>
            <w:r w:rsidRPr="0059447A">
              <w:rPr>
                <w:rFonts w:ascii="Times New Roman" w:hAnsi="Times New Roman" w:cs="Times New Roman"/>
                <w:sz w:val="22"/>
                <w:lang w:val="ru-RU"/>
              </w:rPr>
              <w:t xml:space="preserve">, </w:t>
            </w:r>
            <w:proofErr w:type="spellStart"/>
            <w:r w:rsidRPr="0059447A">
              <w:rPr>
                <w:rFonts w:ascii="Times New Roman" w:hAnsi="Times New Roman" w:cs="Times New Roman"/>
                <w:sz w:val="22"/>
                <w:lang w:val="ru-RU"/>
              </w:rPr>
              <w:t>грн</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3F3CE" w14:textId="38E54BDB" w:rsidR="00BE3A96" w:rsidRPr="0059447A" w:rsidRDefault="00BE3A96" w:rsidP="00914BCA">
            <w:pPr>
              <w:pStyle w:val="Standard"/>
              <w:jc w:val="center"/>
              <w:rPr>
                <w:rFonts w:ascii="Times New Roman" w:hAnsi="Times New Roman" w:cs="Times New Roman"/>
                <w:sz w:val="22"/>
                <w:lang w:val="ru-RU"/>
              </w:rPr>
            </w:pPr>
            <w:proofErr w:type="spellStart"/>
            <w:r w:rsidRPr="0059447A">
              <w:rPr>
                <w:rFonts w:ascii="Times New Roman" w:hAnsi="Times New Roman" w:cs="Times New Roman"/>
                <w:sz w:val="22"/>
                <w:lang w:val="ru-RU"/>
              </w:rPr>
              <w:t>Загальна</w:t>
            </w:r>
            <w:proofErr w:type="spellEnd"/>
            <w:r w:rsidRPr="0059447A">
              <w:rPr>
                <w:rFonts w:ascii="Times New Roman" w:hAnsi="Times New Roman" w:cs="Times New Roman"/>
                <w:sz w:val="22"/>
                <w:lang w:val="ru-RU"/>
              </w:rPr>
              <w:t xml:space="preserve"> </w:t>
            </w:r>
            <w:proofErr w:type="spellStart"/>
            <w:r w:rsidRPr="0059447A">
              <w:rPr>
                <w:rFonts w:ascii="Times New Roman" w:hAnsi="Times New Roman" w:cs="Times New Roman"/>
                <w:sz w:val="22"/>
                <w:lang w:val="ru-RU"/>
              </w:rPr>
              <w:t>вартість</w:t>
            </w:r>
            <w:proofErr w:type="spellEnd"/>
            <w:r w:rsidRPr="0059447A">
              <w:rPr>
                <w:rFonts w:ascii="Times New Roman" w:hAnsi="Times New Roman" w:cs="Times New Roman"/>
                <w:sz w:val="22"/>
                <w:lang w:val="ru-RU"/>
              </w:rPr>
              <w:t xml:space="preserve">, </w:t>
            </w:r>
            <w:proofErr w:type="spellStart"/>
            <w:r w:rsidRPr="0059447A">
              <w:rPr>
                <w:rFonts w:ascii="Times New Roman" w:hAnsi="Times New Roman" w:cs="Times New Roman"/>
                <w:sz w:val="22"/>
                <w:lang w:val="ru-RU"/>
              </w:rPr>
              <w:t>грн</w:t>
            </w:r>
            <w:proofErr w:type="spellEnd"/>
          </w:p>
        </w:tc>
      </w:tr>
      <w:tr w:rsidR="00BE3A96" w:rsidRPr="0059447A" w14:paraId="1DFD2054" w14:textId="77777777" w:rsidTr="009E79C2">
        <w:trPr>
          <w:trHeight w:val="231"/>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1C0D2" w14:textId="669D6DDE" w:rsidR="00BE3A96" w:rsidRPr="0059447A" w:rsidRDefault="00ED7E4F" w:rsidP="00914BCA">
            <w:pPr>
              <w:pStyle w:val="Standard"/>
              <w:jc w:val="center"/>
              <w:rPr>
                <w:rFonts w:ascii="Times New Roman" w:hAnsi="Times New Roman" w:cs="Times New Roman"/>
                <w:sz w:val="22"/>
                <w:lang w:val="ru-RU"/>
              </w:rPr>
            </w:pPr>
            <w:r>
              <w:rPr>
                <w:rFonts w:ascii="Times New Roman" w:hAnsi="Times New Roman" w:cs="Times New Roman"/>
                <w:sz w:val="22"/>
                <w:lang w:val="ru-RU"/>
              </w:rPr>
              <w:t>1</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EEB2B" w14:textId="58B99ECC" w:rsidR="00BE3A96" w:rsidRPr="0059447A" w:rsidRDefault="00ED7E4F" w:rsidP="00914BCA">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Папір для друку</w:t>
            </w:r>
            <w:r w:rsidR="00AA53F9">
              <w:rPr>
                <w:rFonts w:ascii="Times New Roman" w:hAnsi="Times New Roman" w:cs="Times New Roman"/>
                <w:bCs/>
              </w:rPr>
              <w:t>, А4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090EA" w14:textId="094DCA47" w:rsidR="00BE3A96" w:rsidRPr="00474F96" w:rsidRDefault="00ED7E4F" w:rsidP="00914BCA">
            <w:pPr>
              <w:pStyle w:val="Standard"/>
              <w:jc w:val="center"/>
              <w:rPr>
                <w:rFonts w:ascii="Times New Roman" w:hAnsi="Times New Roman" w:cs="Times New Roman"/>
                <w:sz w:val="22"/>
                <w:lang w:val="en-US"/>
              </w:rPr>
            </w:pPr>
            <w:proofErr w:type="spellStart"/>
            <w:r>
              <w:rPr>
                <w:rFonts w:ascii="Times New Roman" w:hAnsi="Times New Roman" w:cs="Times New Roman"/>
                <w:sz w:val="22"/>
                <w:lang w:val="ru-RU"/>
              </w:rPr>
              <w:t>пач</w:t>
            </w:r>
            <w:proofErr w:type="spellEnd"/>
            <w:r w:rsidR="00474F96">
              <w:rPr>
                <w:rFonts w:ascii="Times New Roman" w:hAnsi="Times New Roman" w:cs="Times New Roman"/>
                <w:sz w:val="22"/>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D4425A4" w14:textId="078EF6E7" w:rsidR="00BE3A96" w:rsidRPr="0059447A" w:rsidRDefault="00ED7E4F" w:rsidP="00914BCA">
            <w:pPr>
              <w:pStyle w:val="Standard"/>
              <w:jc w:val="center"/>
              <w:rPr>
                <w:rFonts w:ascii="Times New Roman" w:hAnsi="Times New Roman" w:cs="Times New Roman"/>
                <w:sz w:val="22"/>
                <w:lang w:val="ru-RU"/>
              </w:rPr>
            </w:pPr>
            <w:r>
              <w:rPr>
                <w:rFonts w:ascii="Times New Roman" w:hAnsi="Times New Roman" w:cs="Times New Roman"/>
                <w:sz w:val="22"/>
                <w:lang w:val="ru-RU"/>
              </w:rPr>
              <w:t>100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4ED1B" w14:textId="753A993A" w:rsidR="00BE3A96" w:rsidRPr="0059447A" w:rsidRDefault="00BE3A96" w:rsidP="00914BCA">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8E745" w14:textId="77777777" w:rsidR="00BE3A96" w:rsidRPr="0059447A" w:rsidRDefault="00BE3A96" w:rsidP="00914BCA">
            <w:pPr>
              <w:pStyle w:val="Standard"/>
              <w:jc w:val="both"/>
              <w:rPr>
                <w:rFonts w:ascii="Times New Roman" w:hAnsi="Times New Roman" w:cs="Times New Roman"/>
                <w:sz w:val="22"/>
                <w:lang w:val="ru-RU"/>
              </w:rPr>
            </w:pPr>
          </w:p>
        </w:tc>
      </w:tr>
      <w:tr w:rsidR="00BE3A96" w:rsidRPr="0059447A" w14:paraId="53ECE9E6" w14:textId="77777777" w:rsidTr="009E79C2">
        <w:trPr>
          <w:trHeight w:val="26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DFD53" w14:textId="408CDB4E" w:rsidR="00BE3A96" w:rsidRPr="0059447A" w:rsidRDefault="00ED7E4F" w:rsidP="00914BCA">
            <w:pPr>
              <w:pStyle w:val="Standard"/>
              <w:jc w:val="center"/>
              <w:rPr>
                <w:rFonts w:ascii="Times New Roman" w:hAnsi="Times New Roman" w:cs="Times New Roman"/>
                <w:sz w:val="22"/>
                <w:lang w:val="ru-RU"/>
              </w:rPr>
            </w:pPr>
            <w:r>
              <w:rPr>
                <w:rFonts w:ascii="Times New Roman" w:hAnsi="Times New Roman" w:cs="Times New Roman"/>
                <w:sz w:val="22"/>
                <w:lang w:val="ru-RU"/>
              </w:rPr>
              <w:t>2</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C2595" w14:textId="64E3CBA2" w:rsidR="00BE3A96" w:rsidRPr="0059447A" w:rsidRDefault="00BE3A96" w:rsidP="00914BCA">
            <w:pPr>
              <w:widowControl w:val="0"/>
              <w:autoSpaceDE w:val="0"/>
              <w:autoSpaceDN w:val="0"/>
              <w:adjustRightInd w:val="0"/>
              <w:jc w:val="both"/>
              <w:rPr>
                <w:rFonts w:ascii="Times New Roman" w:hAnsi="Times New Roman" w:cs="Times New Roman"/>
                <w:bCs/>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A8318" w14:textId="06A0E0FC" w:rsidR="00BE3A96" w:rsidRPr="0059447A" w:rsidRDefault="00BE3A96" w:rsidP="00914BCA">
            <w:pPr>
              <w:pStyle w:val="Standard"/>
              <w:jc w:val="center"/>
              <w:rPr>
                <w:rFonts w:ascii="Times New Roman" w:hAnsi="Times New Roman" w:cs="Times New Roman"/>
                <w:sz w:val="22"/>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4411E0" w14:textId="496D7150" w:rsidR="00BE3A96" w:rsidRPr="0059447A" w:rsidRDefault="00BE3A96" w:rsidP="00914BCA">
            <w:pPr>
              <w:pStyle w:val="Standard"/>
              <w:jc w:val="center"/>
              <w:rPr>
                <w:rFonts w:ascii="Times New Roman" w:hAnsi="Times New Roman" w:cs="Times New Roman"/>
                <w:sz w:val="22"/>
                <w:lang w:val="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E9645" w14:textId="77777777" w:rsidR="00BE3A96" w:rsidRPr="0059447A" w:rsidRDefault="00BE3A96" w:rsidP="00914BCA">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78B03" w14:textId="77777777" w:rsidR="00BE3A96" w:rsidRPr="0059447A" w:rsidRDefault="00BE3A96" w:rsidP="00914BCA">
            <w:pPr>
              <w:pStyle w:val="Standard"/>
              <w:jc w:val="both"/>
              <w:rPr>
                <w:rFonts w:ascii="Times New Roman" w:hAnsi="Times New Roman" w:cs="Times New Roman"/>
                <w:sz w:val="22"/>
                <w:lang w:val="ru-RU"/>
              </w:rPr>
            </w:pPr>
          </w:p>
        </w:tc>
      </w:tr>
      <w:tr w:rsidR="00BE3A96" w:rsidRPr="0059447A" w14:paraId="27DE4B54" w14:textId="77777777" w:rsidTr="0059447A">
        <w:trPr>
          <w:trHeight w:val="26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6077A" w14:textId="76C60A43" w:rsidR="00BE3A96" w:rsidRPr="0059447A" w:rsidRDefault="00ED7E4F" w:rsidP="00914BCA">
            <w:pPr>
              <w:pStyle w:val="Standard"/>
              <w:jc w:val="center"/>
              <w:rPr>
                <w:rFonts w:ascii="Times New Roman" w:hAnsi="Times New Roman" w:cs="Times New Roman"/>
                <w:sz w:val="22"/>
                <w:lang w:val="ru-RU"/>
              </w:rPr>
            </w:pPr>
            <w:r>
              <w:rPr>
                <w:rFonts w:ascii="Times New Roman" w:hAnsi="Times New Roman" w:cs="Times New Roman"/>
                <w:sz w:val="22"/>
                <w:lang w:val="ru-RU"/>
              </w:rPr>
              <w:t>3</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E9B4E1" w14:textId="77777777" w:rsidR="00BE3A96" w:rsidRPr="0059447A" w:rsidRDefault="00BE3A96" w:rsidP="00914BCA">
            <w:pPr>
              <w:widowControl w:val="0"/>
              <w:autoSpaceDE w:val="0"/>
              <w:autoSpaceDN w:val="0"/>
              <w:adjustRightInd w:val="0"/>
              <w:jc w:val="both"/>
              <w:rPr>
                <w:rFonts w:ascii="Times New Roman" w:hAnsi="Times New Roman" w:cs="Times New Roman"/>
                <w:bCs/>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CCE23F" w14:textId="77777777" w:rsidR="00BE3A96" w:rsidRPr="0059447A" w:rsidRDefault="00BE3A96" w:rsidP="00914BCA">
            <w:pPr>
              <w:pStyle w:val="Standard"/>
              <w:jc w:val="center"/>
              <w:rPr>
                <w:rFonts w:ascii="Times New Roman" w:hAnsi="Times New Roman" w:cs="Times New Roman"/>
                <w:sz w:val="22"/>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1061CF" w14:textId="77777777" w:rsidR="00BE3A96" w:rsidRPr="0059447A" w:rsidRDefault="00BE3A96" w:rsidP="00914BCA">
            <w:pPr>
              <w:pStyle w:val="Standard"/>
              <w:jc w:val="center"/>
              <w:rPr>
                <w:rFonts w:ascii="Times New Roman" w:hAnsi="Times New Roman" w:cs="Times New Roman"/>
                <w:sz w:val="22"/>
                <w:lang w:val="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4EA4A" w14:textId="77777777" w:rsidR="00BE3A96" w:rsidRPr="0059447A" w:rsidRDefault="00BE3A96" w:rsidP="00914BCA">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CD32D" w14:textId="77777777" w:rsidR="00BE3A96" w:rsidRPr="0059447A" w:rsidRDefault="00BE3A96" w:rsidP="00914BCA">
            <w:pPr>
              <w:pStyle w:val="Standard"/>
              <w:jc w:val="both"/>
              <w:rPr>
                <w:rFonts w:ascii="Times New Roman" w:hAnsi="Times New Roman" w:cs="Times New Roman"/>
                <w:sz w:val="22"/>
                <w:lang w:val="ru-RU"/>
              </w:rPr>
            </w:pPr>
          </w:p>
        </w:tc>
      </w:tr>
      <w:tr w:rsidR="00BE3A96" w:rsidRPr="0059447A" w14:paraId="77AB5A0A" w14:textId="77777777" w:rsidTr="0059447A">
        <w:trPr>
          <w:trHeight w:val="26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C913D" w14:textId="58C0D230" w:rsidR="00BE3A96" w:rsidRPr="0059447A" w:rsidRDefault="00BE3A96" w:rsidP="00914BCA">
            <w:pPr>
              <w:pStyle w:val="Standard"/>
              <w:jc w:val="center"/>
              <w:rPr>
                <w:rFonts w:ascii="Times New Roman" w:hAnsi="Times New Roman" w:cs="Times New Roman"/>
                <w:sz w:val="22"/>
                <w:lang w:val="ru-RU"/>
              </w:rPr>
            </w:pP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5C7BB9" w14:textId="77777777" w:rsidR="00BE3A96" w:rsidRPr="0059447A" w:rsidRDefault="00BE3A96" w:rsidP="00914BCA">
            <w:pPr>
              <w:widowControl w:val="0"/>
              <w:autoSpaceDE w:val="0"/>
              <w:autoSpaceDN w:val="0"/>
              <w:adjustRightInd w:val="0"/>
              <w:jc w:val="both"/>
              <w:rPr>
                <w:rFonts w:ascii="Times New Roman" w:hAnsi="Times New Roman" w:cs="Times New Roman"/>
                <w:bCs/>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032247" w14:textId="77777777" w:rsidR="00BE3A96" w:rsidRPr="0059447A" w:rsidRDefault="00BE3A96" w:rsidP="00914BCA">
            <w:pPr>
              <w:pStyle w:val="Standard"/>
              <w:jc w:val="center"/>
              <w:rPr>
                <w:rFonts w:ascii="Times New Roman" w:hAnsi="Times New Roman" w:cs="Times New Roman"/>
                <w:sz w:val="22"/>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46CEDD" w14:textId="77777777" w:rsidR="00BE3A96" w:rsidRPr="0059447A" w:rsidRDefault="00BE3A96" w:rsidP="00914BCA">
            <w:pPr>
              <w:pStyle w:val="Standard"/>
              <w:jc w:val="center"/>
              <w:rPr>
                <w:rFonts w:ascii="Times New Roman" w:hAnsi="Times New Roman" w:cs="Times New Roman"/>
                <w:sz w:val="22"/>
                <w:lang w:val="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AE2A7" w14:textId="77777777" w:rsidR="00BE3A96" w:rsidRPr="0059447A" w:rsidRDefault="00BE3A96" w:rsidP="00914BCA">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60FDC" w14:textId="77777777" w:rsidR="00BE3A96" w:rsidRPr="0059447A" w:rsidRDefault="00BE3A96" w:rsidP="00914BCA">
            <w:pPr>
              <w:pStyle w:val="Standard"/>
              <w:jc w:val="both"/>
              <w:rPr>
                <w:rFonts w:ascii="Times New Roman" w:hAnsi="Times New Roman" w:cs="Times New Roman"/>
                <w:sz w:val="22"/>
                <w:lang w:val="ru-RU"/>
              </w:rPr>
            </w:pPr>
          </w:p>
        </w:tc>
      </w:tr>
      <w:tr w:rsidR="00BE3A96" w:rsidRPr="0059447A" w14:paraId="662BC444" w14:textId="77777777" w:rsidTr="0059447A">
        <w:trPr>
          <w:trHeight w:val="26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A19CA" w14:textId="784C6B27" w:rsidR="00BE3A96" w:rsidRPr="0059447A" w:rsidRDefault="00BE3A96" w:rsidP="00914BCA">
            <w:pPr>
              <w:pStyle w:val="Standard"/>
              <w:jc w:val="center"/>
              <w:rPr>
                <w:rFonts w:ascii="Times New Roman" w:hAnsi="Times New Roman" w:cs="Times New Roman"/>
                <w:sz w:val="22"/>
                <w:lang w:val="ru-RU"/>
              </w:rPr>
            </w:pP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BFA14" w14:textId="77777777" w:rsidR="00BE3A96" w:rsidRPr="0059447A" w:rsidRDefault="00BE3A96" w:rsidP="00914BCA">
            <w:pPr>
              <w:widowControl w:val="0"/>
              <w:autoSpaceDE w:val="0"/>
              <w:autoSpaceDN w:val="0"/>
              <w:adjustRightInd w:val="0"/>
              <w:jc w:val="both"/>
              <w:rPr>
                <w:rFonts w:ascii="Times New Roman" w:hAnsi="Times New Roman" w:cs="Times New Roman"/>
                <w:bCs/>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A5A4BC" w14:textId="77777777" w:rsidR="00BE3A96" w:rsidRPr="0059447A" w:rsidRDefault="00BE3A96" w:rsidP="00914BCA">
            <w:pPr>
              <w:pStyle w:val="Standard"/>
              <w:jc w:val="center"/>
              <w:rPr>
                <w:rFonts w:ascii="Times New Roman" w:hAnsi="Times New Roman" w:cs="Times New Roman"/>
                <w:sz w:val="22"/>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ADA779" w14:textId="77777777" w:rsidR="00BE3A96" w:rsidRPr="0059447A" w:rsidRDefault="00BE3A96" w:rsidP="00914BCA">
            <w:pPr>
              <w:pStyle w:val="Standard"/>
              <w:jc w:val="center"/>
              <w:rPr>
                <w:rFonts w:ascii="Times New Roman" w:hAnsi="Times New Roman" w:cs="Times New Roman"/>
                <w:sz w:val="22"/>
                <w:lang w:val="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EAB72" w14:textId="77777777" w:rsidR="00BE3A96" w:rsidRPr="0059447A" w:rsidRDefault="00BE3A96" w:rsidP="00914BCA">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3E9C4" w14:textId="77777777" w:rsidR="00BE3A96" w:rsidRPr="0059447A" w:rsidRDefault="00BE3A96" w:rsidP="00914BCA">
            <w:pPr>
              <w:pStyle w:val="Standard"/>
              <w:jc w:val="both"/>
              <w:rPr>
                <w:rFonts w:ascii="Times New Roman" w:hAnsi="Times New Roman" w:cs="Times New Roman"/>
                <w:sz w:val="22"/>
                <w:lang w:val="ru-RU"/>
              </w:rPr>
            </w:pPr>
          </w:p>
        </w:tc>
      </w:tr>
      <w:tr w:rsidR="00BE3A96" w:rsidRPr="0059447A" w14:paraId="307E6BC3" w14:textId="77777777" w:rsidTr="0059447A">
        <w:trPr>
          <w:trHeight w:val="26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54A28" w14:textId="26B7B0B4" w:rsidR="00BE3A96" w:rsidRPr="0059447A" w:rsidRDefault="00BE3A96" w:rsidP="00914BCA">
            <w:pPr>
              <w:pStyle w:val="Standard"/>
              <w:jc w:val="center"/>
              <w:rPr>
                <w:rFonts w:ascii="Times New Roman" w:hAnsi="Times New Roman" w:cs="Times New Roman"/>
                <w:sz w:val="22"/>
                <w:lang w:val="ru-RU"/>
              </w:rPr>
            </w:pP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AB820" w14:textId="77777777" w:rsidR="00BE3A96" w:rsidRPr="0059447A" w:rsidRDefault="00BE3A96" w:rsidP="00914BCA">
            <w:pPr>
              <w:widowControl w:val="0"/>
              <w:autoSpaceDE w:val="0"/>
              <w:autoSpaceDN w:val="0"/>
              <w:adjustRightInd w:val="0"/>
              <w:jc w:val="both"/>
              <w:rPr>
                <w:rFonts w:ascii="Times New Roman" w:hAnsi="Times New Roman" w:cs="Times New Roman"/>
                <w:bCs/>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066410" w14:textId="77777777" w:rsidR="00BE3A96" w:rsidRPr="0059447A" w:rsidRDefault="00BE3A96" w:rsidP="00914BCA">
            <w:pPr>
              <w:pStyle w:val="Standard"/>
              <w:jc w:val="center"/>
              <w:rPr>
                <w:rFonts w:ascii="Times New Roman" w:hAnsi="Times New Roman" w:cs="Times New Roman"/>
                <w:sz w:val="22"/>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399BBF" w14:textId="77777777" w:rsidR="00BE3A96" w:rsidRPr="0059447A" w:rsidRDefault="00BE3A96" w:rsidP="00914BCA">
            <w:pPr>
              <w:pStyle w:val="Standard"/>
              <w:jc w:val="center"/>
              <w:rPr>
                <w:rFonts w:ascii="Times New Roman" w:hAnsi="Times New Roman" w:cs="Times New Roman"/>
                <w:sz w:val="22"/>
                <w:lang w:val="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8B160" w14:textId="77777777" w:rsidR="00BE3A96" w:rsidRPr="0059447A" w:rsidRDefault="00BE3A96" w:rsidP="00914BCA">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97231" w14:textId="77777777" w:rsidR="00BE3A96" w:rsidRPr="0059447A" w:rsidRDefault="00BE3A96" w:rsidP="00914BCA">
            <w:pPr>
              <w:pStyle w:val="Standard"/>
              <w:jc w:val="both"/>
              <w:rPr>
                <w:rFonts w:ascii="Times New Roman" w:hAnsi="Times New Roman" w:cs="Times New Roman"/>
                <w:sz w:val="22"/>
                <w:lang w:val="ru-RU"/>
              </w:rPr>
            </w:pPr>
          </w:p>
        </w:tc>
      </w:tr>
      <w:tr w:rsidR="00BE3A96" w:rsidRPr="0059447A" w14:paraId="1F0E54D4" w14:textId="77777777" w:rsidTr="0059447A">
        <w:trPr>
          <w:trHeight w:val="26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8E6E3" w14:textId="7002B4D7" w:rsidR="00BE3A96" w:rsidRPr="0059447A" w:rsidRDefault="00BE3A96" w:rsidP="00914BCA">
            <w:pPr>
              <w:pStyle w:val="Standard"/>
              <w:jc w:val="center"/>
              <w:rPr>
                <w:rFonts w:ascii="Times New Roman" w:hAnsi="Times New Roman" w:cs="Times New Roman"/>
                <w:sz w:val="22"/>
                <w:lang w:val="ru-RU"/>
              </w:rPr>
            </w:pP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BE8481" w14:textId="77777777" w:rsidR="00BE3A96" w:rsidRPr="0059447A" w:rsidRDefault="00BE3A96" w:rsidP="00914BCA">
            <w:pPr>
              <w:widowControl w:val="0"/>
              <w:autoSpaceDE w:val="0"/>
              <w:autoSpaceDN w:val="0"/>
              <w:adjustRightInd w:val="0"/>
              <w:jc w:val="both"/>
              <w:rPr>
                <w:rFonts w:ascii="Times New Roman" w:hAnsi="Times New Roman" w:cs="Times New Roman"/>
                <w:bCs/>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E3462" w14:textId="77777777" w:rsidR="00BE3A96" w:rsidRPr="0059447A" w:rsidRDefault="00BE3A96" w:rsidP="00914BCA">
            <w:pPr>
              <w:pStyle w:val="Standard"/>
              <w:jc w:val="center"/>
              <w:rPr>
                <w:rFonts w:ascii="Times New Roman" w:hAnsi="Times New Roman" w:cs="Times New Roman"/>
                <w:sz w:val="22"/>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5C869E" w14:textId="77777777" w:rsidR="00BE3A96" w:rsidRPr="0059447A" w:rsidRDefault="00BE3A96" w:rsidP="00914BCA">
            <w:pPr>
              <w:pStyle w:val="Standard"/>
              <w:jc w:val="center"/>
              <w:rPr>
                <w:rFonts w:ascii="Times New Roman" w:hAnsi="Times New Roman" w:cs="Times New Roman"/>
                <w:sz w:val="22"/>
                <w:lang w:val="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52E58" w14:textId="77777777" w:rsidR="00BE3A96" w:rsidRPr="0059447A" w:rsidRDefault="00BE3A96" w:rsidP="00914BCA">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FC2BC" w14:textId="77777777" w:rsidR="00BE3A96" w:rsidRPr="0059447A" w:rsidRDefault="00BE3A96" w:rsidP="00914BCA">
            <w:pPr>
              <w:pStyle w:val="Standard"/>
              <w:jc w:val="both"/>
              <w:rPr>
                <w:rFonts w:ascii="Times New Roman" w:hAnsi="Times New Roman" w:cs="Times New Roman"/>
                <w:sz w:val="22"/>
                <w:lang w:val="ru-RU"/>
              </w:rPr>
            </w:pPr>
          </w:p>
        </w:tc>
      </w:tr>
      <w:tr w:rsidR="00BE3A96" w:rsidRPr="0059447A" w14:paraId="12C70FBA" w14:textId="77777777" w:rsidTr="0059447A">
        <w:trPr>
          <w:trHeight w:val="26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91B24" w14:textId="32E098F0" w:rsidR="00BE3A96" w:rsidRPr="0059447A" w:rsidRDefault="00BE3A96" w:rsidP="00914BCA">
            <w:pPr>
              <w:pStyle w:val="Standard"/>
              <w:jc w:val="center"/>
              <w:rPr>
                <w:rFonts w:ascii="Times New Roman" w:hAnsi="Times New Roman" w:cs="Times New Roman"/>
                <w:sz w:val="22"/>
                <w:lang w:val="ru-RU"/>
              </w:rPr>
            </w:pP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2EA8D" w14:textId="77777777" w:rsidR="00BE3A96" w:rsidRPr="0059447A" w:rsidRDefault="00BE3A96" w:rsidP="00914BCA">
            <w:pPr>
              <w:widowControl w:val="0"/>
              <w:autoSpaceDE w:val="0"/>
              <w:autoSpaceDN w:val="0"/>
              <w:adjustRightInd w:val="0"/>
              <w:jc w:val="both"/>
              <w:rPr>
                <w:rFonts w:ascii="Times New Roman" w:hAnsi="Times New Roman" w:cs="Times New Roman"/>
                <w:bCs/>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CFF16" w14:textId="77777777" w:rsidR="00BE3A96" w:rsidRPr="0059447A" w:rsidRDefault="00BE3A96" w:rsidP="00914BCA">
            <w:pPr>
              <w:pStyle w:val="Standard"/>
              <w:jc w:val="center"/>
              <w:rPr>
                <w:rFonts w:ascii="Times New Roman" w:hAnsi="Times New Roman" w:cs="Times New Roman"/>
                <w:sz w:val="22"/>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72BCFE" w14:textId="77777777" w:rsidR="00BE3A96" w:rsidRPr="0059447A" w:rsidRDefault="00BE3A96" w:rsidP="00914BCA">
            <w:pPr>
              <w:pStyle w:val="Standard"/>
              <w:jc w:val="center"/>
              <w:rPr>
                <w:rFonts w:ascii="Times New Roman" w:hAnsi="Times New Roman" w:cs="Times New Roman"/>
                <w:sz w:val="22"/>
                <w:lang w:val="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9397C" w14:textId="77777777" w:rsidR="00BE3A96" w:rsidRPr="0059447A" w:rsidRDefault="00BE3A96" w:rsidP="00914BCA">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F2264" w14:textId="77777777" w:rsidR="00BE3A96" w:rsidRPr="0059447A" w:rsidRDefault="00BE3A96" w:rsidP="00914BCA">
            <w:pPr>
              <w:pStyle w:val="Standard"/>
              <w:jc w:val="both"/>
              <w:rPr>
                <w:rFonts w:ascii="Times New Roman" w:hAnsi="Times New Roman" w:cs="Times New Roman"/>
                <w:sz w:val="22"/>
                <w:lang w:val="ru-RU"/>
              </w:rPr>
            </w:pPr>
          </w:p>
        </w:tc>
      </w:tr>
      <w:tr w:rsidR="00BE3A96" w:rsidRPr="0059447A" w14:paraId="75101CA4" w14:textId="77777777" w:rsidTr="00914BCA">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30B4A" w14:textId="77777777" w:rsidR="00BE3A96" w:rsidRPr="0059447A" w:rsidRDefault="00BE3A96" w:rsidP="00914BCA">
            <w:pPr>
              <w:pStyle w:val="Standard"/>
              <w:jc w:val="right"/>
              <w:rPr>
                <w:rFonts w:ascii="Times New Roman" w:hAnsi="Times New Roman" w:cs="Times New Roman"/>
                <w:lang w:val="ru-RU"/>
              </w:rPr>
            </w:pPr>
            <w:r w:rsidRPr="0059447A">
              <w:rPr>
                <w:rFonts w:ascii="Times New Roman" w:hAnsi="Times New Roman" w:cs="Times New Roman"/>
                <w:bCs/>
                <w:lang w:eastAsia="uk-UA"/>
              </w:rPr>
              <w:t>Загальна вартість без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502FA" w14:textId="77777777" w:rsidR="00BE3A96" w:rsidRPr="0059447A" w:rsidRDefault="00BE3A96" w:rsidP="00914BCA">
            <w:pPr>
              <w:pStyle w:val="Standard"/>
              <w:jc w:val="both"/>
              <w:rPr>
                <w:rFonts w:ascii="Times New Roman" w:hAnsi="Times New Roman" w:cs="Times New Roman"/>
                <w:lang w:val="ru-RU"/>
              </w:rPr>
            </w:pPr>
          </w:p>
        </w:tc>
      </w:tr>
      <w:tr w:rsidR="00BE3A96" w:rsidRPr="0059447A" w14:paraId="74AD694E" w14:textId="77777777" w:rsidTr="00914BCA">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7A808" w14:textId="77777777" w:rsidR="00BE3A96" w:rsidRPr="0059447A" w:rsidRDefault="00BE3A96" w:rsidP="00914BCA">
            <w:pPr>
              <w:pStyle w:val="Standard"/>
              <w:jc w:val="right"/>
              <w:rPr>
                <w:rFonts w:ascii="Times New Roman" w:hAnsi="Times New Roman" w:cs="Times New Roman"/>
                <w:lang w:val="ru-RU"/>
              </w:rPr>
            </w:pPr>
            <w:r w:rsidRPr="0059447A">
              <w:rPr>
                <w:rFonts w:ascii="Times New Roman" w:hAnsi="Times New Roman" w:cs="Times New Roman"/>
                <w:lang w:val="ru-RU"/>
              </w:rPr>
              <w:t>Сума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5F67A" w14:textId="77777777" w:rsidR="00BE3A96" w:rsidRPr="0059447A" w:rsidRDefault="00BE3A96" w:rsidP="00914BCA">
            <w:pPr>
              <w:pStyle w:val="Standard"/>
              <w:jc w:val="both"/>
              <w:rPr>
                <w:rFonts w:ascii="Times New Roman" w:hAnsi="Times New Roman" w:cs="Times New Roman"/>
                <w:lang w:val="ru-RU"/>
              </w:rPr>
            </w:pPr>
          </w:p>
        </w:tc>
      </w:tr>
      <w:tr w:rsidR="00BE3A96" w:rsidRPr="0059447A" w14:paraId="4993166D" w14:textId="77777777" w:rsidTr="00914BCA">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DBE03" w14:textId="77777777" w:rsidR="00BE3A96" w:rsidRPr="0059447A" w:rsidRDefault="00BE3A96" w:rsidP="00914BCA">
            <w:pPr>
              <w:pStyle w:val="Standard"/>
              <w:jc w:val="right"/>
              <w:rPr>
                <w:rFonts w:ascii="Times New Roman" w:hAnsi="Times New Roman" w:cs="Times New Roman"/>
                <w:lang w:val="ru-RU"/>
              </w:rPr>
            </w:pPr>
            <w:proofErr w:type="spellStart"/>
            <w:r w:rsidRPr="0059447A">
              <w:rPr>
                <w:rFonts w:ascii="Times New Roman" w:hAnsi="Times New Roman" w:cs="Times New Roman"/>
                <w:lang w:val="ru-RU"/>
              </w:rPr>
              <w:t>Загальна</w:t>
            </w:r>
            <w:proofErr w:type="spellEnd"/>
            <w:r w:rsidRPr="0059447A">
              <w:rPr>
                <w:rFonts w:ascii="Times New Roman" w:hAnsi="Times New Roman" w:cs="Times New Roman"/>
                <w:lang w:val="ru-RU"/>
              </w:rPr>
              <w:t xml:space="preserve"> </w:t>
            </w:r>
            <w:proofErr w:type="spellStart"/>
            <w:r w:rsidRPr="0059447A">
              <w:rPr>
                <w:rFonts w:ascii="Times New Roman" w:hAnsi="Times New Roman" w:cs="Times New Roman"/>
                <w:lang w:val="ru-RU"/>
              </w:rPr>
              <w:t>вартість</w:t>
            </w:r>
            <w:proofErr w:type="spellEnd"/>
            <w:r w:rsidRPr="0059447A">
              <w:rPr>
                <w:rFonts w:ascii="Times New Roman" w:hAnsi="Times New Roman" w:cs="Times New Roman"/>
                <w:lang w:val="ru-RU"/>
              </w:rPr>
              <w:t xml:space="preserve"> 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F497E" w14:textId="77777777" w:rsidR="00BE3A96" w:rsidRPr="0059447A" w:rsidRDefault="00BE3A96" w:rsidP="00914BCA">
            <w:pPr>
              <w:pStyle w:val="Standard"/>
              <w:jc w:val="both"/>
              <w:rPr>
                <w:rFonts w:ascii="Times New Roman" w:hAnsi="Times New Roman" w:cs="Times New Roman"/>
                <w:lang w:val="ru-RU"/>
              </w:rPr>
            </w:pPr>
          </w:p>
        </w:tc>
      </w:tr>
    </w:tbl>
    <w:p w14:paraId="2AD04185" w14:textId="77777777" w:rsidR="00BE3A96" w:rsidRPr="0059447A" w:rsidRDefault="00BE3A96" w:rsidP="00BE3A96">
      <w:pPr>
        <w:jc w:val="both"/>
        <w:rPr>
          <w:rFonts w:ascii="Times New Roman" w:hAnsi="Times New Roman" w:cs="Times New Roman"/>
          <w:iCs/>
        </w:rPr>
      </w:pPr>
    </w:p>
    <w:tbl>
      <w:tblPr>
        <w:tblW w:w="11579" w:type="dxa"/>
        <w:tblInd w:w="-10" w:type="dxa"/>
        <w:tblLayout w:type="fixed"/>
        <w:tblLook w:val="04A0" w:firstRow="1" w:lastRow="0" w:firstColumn="1" w:lastColumn="0" w:noHBand="0" w:noVBand="1"/>
      </w:tblPr>
      <w:tblGrid>
        <w:gridCol w:w="4263"/>
        <w:gridCol w:w="637"/>
        <w:gridCol w:w="5245"/>
        <w:gridCol w:w="1434"/>
      </w:tblGrid>
      <w:tr w:rsidR="00D76303" w14:paraId="29B905E8" w14:textId="77777777" w:rsidTr="00EB3F9B">
        <w:tc>
          <w:tcPr>
            <w:tcW w:w="4263" w:type="dxa"/>
          </w:tcPr>
          <w:p w14:paraId="126E50B4" w14:textId="77777777" w:rsidR="00D76303" w:rsidRPr="003D64B2" w:rsidRDefault="00D76303" w:rsidP="003D64B2">
            <w:pPr>
              <w:pStyle w:val="Standard"/>
              <w:spacing w:line="276" w:lineRule="auto"/>
              <w:rPr>
                <w:b/>
                <w:bCs/>
                <w:lang w:val="en-US"/>
              </w:rPr>
            </w:pPr>
          </w:p>
          <w:p w14:paraId="2D1AC483" w14:textId="77777777" w:rsidR="00D76303" w:rsidRDefault="00D76303" w:rsidP="00D76303">
            <w:pPr>
              <w:pStyle w:val="Standard"/>
              <w:spacing w:line="276" w:lineRule="auto"/>
              <w:jc w:val="center"/>
              <w:rPr>
                <w:b/>
                <w:bCs/>
              </w:rPr>
            </w:pPr>
          </w:p>
          <w:p w14:paraId="76F19520" w14:textId="77777777" w:rsidR="00D76303" w:rsidRDefault="00D76303" w:rsidP="00D76303">
            <w:pPr>
              <w:pStyle w:val="Standard"/>
              <w:spacing w:line="276" w:lineRule="auto"/>
              <w:jc w:val="center"/>
              <w:rPr>
                <w:b/>
                <w:bCs/>
              </w:rPr>
            </w:pPr>
            <w:r>
              <w:rPr>
                <w:b/>
                <w:bCs/>
              </w:rPr>
              <w:t>ПРОДАВЕЦЬ</w:t>
            </w:r>
          </w:p>
          <w:p w14:paraId="2CF2EE07" w14:textId="77777777" w:rsidR="00D76303" w:rsidRDefault="00D76303" w:rsidP="00D76303">
            <w:pPr>
              <w:pStyle w:val="Standard"/>
              <w:spacing w:line="276" w:lineRule="auto"/>
              <w:jc w:val="center"/>
              <w:rPr>
                <w:b/>
                <w:bCs/>
              </w:rPr>
            </w:pPr>
          </w:p>
        </w:tc>
        <w:tc>
          <w:tcPr>
            <w:tcW w:w="637" w:type="dxa"/>
          </w:tcPr>
          <w:p w14:paraId="7EA250B1" w14:textId="77777777" w:rsidR="00D76303" w:rsidRDefault="00D76303" w:rsidP="00D76303">
            <w:pPr>
              <w:pStyle w:val="Standard"/>
              <w:snapToGrid w:val="0"/>
              <w:spacing w:line="276" w:lineRule="auto"/>
              <w:rPr>
                <w:b/>
                <w:bCs/>
              </w:rPr>
            </w:pPr>
          </w:p>
        </w:tc>
        <w:tc>
          <w:tcPr>
            <w:tcW w:w="5245" w:type="dxa"/>
            <w:vAlign w:val="center"/>
          </w:tcPr>
          <w:p w14:paraId="1F91B24B" w14:textId="2AF2EA37" w:rsidR="00D76303" w:rsidRDefault="00D76303" w:rsidP="00D76303">
            <w:pPr>
              <w:pStyle w:val="Standard"/>
              <w:spacing w:line="276" w:lineRule="auto"/>
              <w:jc w:val="center"/>
              <w:rPr>
                <w:b/>
                <w:bCs/>
              </w:rPr>
            </w:pPr>
            <w:r>
              <w:rPr>
                <w:b/>
                <w:bCs/>
              </w:rPr>
              <w:t>ПОКУПЕЦЬ</w:t>
            </w:r>
          </w:p>
        </w:tc>
        <w:tc>
          <w:tcPr>
            <w:tcW w:w="1434" w:type="dxa"/>
          </w:tcPr>
          <w:p w14:paraId="0E032542" w14:textId="15FCD55B" w:rsidR="00D76303" w:rsidRDefault="00D76303" w:rsidP="00D76303">
            <w:pPr>
              <w:pStyle w:val="Standard"/>
              <w:spacing w:line="276" w:lineRule="auto"/>
              <w:jc w:val="center"/>
              <w:rPr>
                <w:b/>
                <w:bCs/>
              </w:rPr>
            </w:pPr>
          </w:p>
        </w:tc>
      </w:tr>
      <w:tr w:rsidR="00D76303" w14:paraId="0A8B5020" w14:textId="77777777" w:rsidTr="00EB3F9B">
        <w:tc>
          <w:tcPr>
            <w:tcW w:w="4263" w:type="dxa"/>
          </w:tcPr>
          <w:p w14:paraId="2D1CE648" w14:textId="45BDE4F3" w:rsidR="00EB3F9B" w:rsidRDefault="00EB3F9B" w:rsidP="00EB3F9B">
            <w:pPr>
              <w:pStyle w:val="Standard"/>
              <w:snapToGrid w:val="0"/>
              <w:spacing w:line="276" w:lineRule="auto"/>
              <w:rPr>
                <w:rFonts w:ascii="Times New Roman" w:hAnsi="Times New Roman" w:cs="Times New Roman"/>
                <w:b/>
                <w:bCs/>
                <w:color w:val="222222"/>
                <w:shd w:val="clear" w:color="auto" w:fill="FFFFFF"/>
              </w:rPr>
            </w:pPr>
            <w:r w:rsidRPr="002B0F93">
              <w:rPr>
                <w:rFonts w:ascii="Times New Roman" w:hAnsi="Times New Roman" w:cs="Times New Roman"/>
                <w:b/>
                <w:bCs/>
                <w:color w:val="222222"/>
                <w:shd w:val="clear" w:color="auto" w:fill="FFFFFF"/>
              </w:rPr>
              <w:t xml:space="preserve"> </w:t>
            </w:r>
          </w:p>
          <w:p w14:paraId="48BB2269" w14:textId="77777777" w:rsidR="00EB3F9B" w:rsidRDefault="00EB3F9B" w:rsidP="00EB3F9B">
            <w:pPr>
              <w:pStyle w:val="Standard"/>
              <w:snapToGrid w:val="0"/>
              <w:spacing w:line="276" w:lineRule="auto"/>
              <w:rPr>
                <w:rFonts w:ascii="Times New Roman" w:hAnsi="Times New Roman" w:cs="Times New Roman"/>
                <w:b/>
                <w:bCs/>
                <w:color w:val="222222"/>
                <w:shd w:val="clear" w:color="auto" w:fill="FFFFFF"/>
              </w:rPr>
            </w:pPr>
          </w:p>
          <w:p w14:paraId="2CDE5EF9" w14:textId="5C38C009" w:rsidR="00D76303" w:rsidRDefault="00EB3F9B" w:rsidP="00EB3F9B">
            <w:pPr>
              <w:pStyle w:val="Standard"/>
              <w:spacing w:line="276" w:lineRule="auto"/>
              <w:rPr>
                <w:b/>
                <w:bCs/>
              </w:rPr>
            </w:pPr>
            <w:r>
              <w:rPr>
                <w:rFonts w:ascii="Times New Roman" w:hAnsi="Times New Roman" w:cs="Times New Roman"/>
                <w:b/>
                <w:bCs/>
                <w:color w:val="222222"/>
                <w:shd w:val="clear" w:color="auto" w:fill="FFFFFF"/>
              </w:rPr>
              <w:t>___________________</w:t>
            </w:r>
          </w:p>
        </w:tc>
        <w:tc>
          <w:tcPr>
            <w:tcW w:w="637" w:type="dxa"/>
          </w:tcPr>
          <w:p w14:paraId="69EE46DA" w14:textId="77777777" w:rsidR="00D76303" w:rsidRDefault="00D76303" w:rsidP="00D76303">
            <w:pPr>
              <w:pStyle w:val="Standard"/>
              <w:snapToGrid w:val="0"/>
              <w:spacing w:line="276" w:lineRule="auto"/>
              <w:rPr>
                <w:b/>
                <w:bCs/>
              </w:rPr>
            </w:pPr>
          </w:p>
        </w:tc>
        <w:tc>
          <w:tcPr>
            <w:tcW w:w="5245" w:type="dxa"/>
          </w:tcPr>
          <w:tbl>
            <w:tblPr>
              <w:tblW w:w="10353" w:type="dxa"/>
              <w:tblLayout w:type="fixed"/>
              <w:tblLook w:val="01E0" w:firstRow="1" w:lastRow="1" w:firstColumn="1" w:lastColumn="1" w:noHBand="0" w:noVBand="0"/>
            </w:tblPr>
            <w:tblGrid>
              <w:gridCol w:w="10353"/>
            </w:tblGrid>
            <w:tr w:rsidR="00D76303" w:rsidRPr="00A15576" w14:paraId="457A2E28" w14:textId="77777777" w:rsidTr="00C72413">
              <w:trPr>
                <w:trHeight w:val="4590"/>
              </w:trPr>
              <w:tc>
                <w:tcPr>
                  <w:tcW w:w="4395" w:type="dxa"/>
                </w:tcPr>
                <w:p w14:paraId="4BF385CE"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 xml:space="preserve">Державна установа  «Центр охорони              </w:t>
                  </w:r>
                </w:p>
                <w:p w14:paraId="5860FAFD"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здоров’я Державної кримінально –</w:t>
                  </w:r>
                </w:p>
                <w:p w14:paraId="1B899CDF"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 xml:space="preserve"> виконавчої служби» України</w:t>
                  </w:r>
                </w:p>
                <w:p w14:paraId="0953CC24"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04050, м. Київ, вул. Ю.Іллєнка, 81</w:t>
                  </w:r>
                </w:p>
                <w:p w14:paraId="6ECB2C3C"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код ЄДРПОУ 41713679</w:t>
                  </w:r>
                </w:p>
                <w:p w14:paraId="036CEB9E"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 xml:space="preserve">Філія ДУ «ЦОЗ ДКВС України» </w:t>
                  </w:r>
                </w:p>
                <w:p w14:paraId="0497BC95"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у Вінницькій області</w:t>
                  </w:r>
                </w:p>
                <w:p w14:paraId="4C2A4BBD"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21100,м. Вінниця, вул. Брацлавська,2А</w:t>
                  </w:r>
                </w:p>
                <w:p w14:paraId="0DA86090"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UA688201720343190001000091762</w:t>
                  </w:r>
                </w:p>
                <w:p w14:paraId="0F8D320F"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 xml:space="preserve">в </w:t>
                  </w:r>
                  <w:proofErr w:type="spellStart"/>
                  <w:r w:rsidRPr="00ED7E4F">
                    <w:rPr>
                      <w:rFonts w:ascii="Times New Roman" w:eastAsia="Calibri" w:hAnsi="Times New Roman" w:cs="Times New Roman"/>
                      <w:sz w:val="24"/>
                      <w:szCs w:val="24"/>
                      <w:lang w:eastAsia="en-US"/>
                    </w:rPr>
                    <w:t>Держказначейська</w:t>
                  </w:r>
                  <w:proofErr w:type="spellEnd"/>
                  <w:r w:rsidRPr="00ED7E4F">
                    <w:rPr>
                      <w:rFonts w:ascii="Times New Roman" w:eastAsia="Calibri" w:hAnsi="Times New Roman" w:cs="Times New Roman"/>
                      <w:sz w:val="24"/>
                      <w:szCs w:val="24"/>
                      <w:lang w:eastAsia="en-US"/>
                    </w:rPr>
                    <w:t xml:space="preserve"> служба України  </w:t>
                  </w:r>
                  <w:proofErr w:type="spellStart"/>
                  <w:r w:rsidRPr="00ED7E4F">
                    <w:rPr>
                      <w:rFonts w:ascii="Times New Roman" w:eastAsia="Calibri" w:hAnsi="Times New Roman" w:cs="Times New Roman"/>
                      <w:sz w:val="24"/>
                      <w:szCs w:val="24"/>
                      <w:lang w:eastAsia="en-US"/>
                    </w:rPr>
                    <w:t>м.Київ</w:t>
                  </w:r>
                  <w:proofErr w:type="spellEnd"/>
                </w:p>
                <w:p w14:paraId="36C61057"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код банку 820172</w:t>
                  </w:r>
                </w:p>
                <w:p w14:paraId="129AAD0C" w14:textId="52ED56D0"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код ЄДРПОУ 42378546</w:t>
                  </w:r>
                </w:p>
                <w:p w14:paraId="7259BE52" w14:textId="4A3C9655" w:rsidR="00ED7E4F" w:rsidRPr="00463328" w:rsidRDefault="00ED7E4F" w:rsidP="00ED7E4F">
                  <w:pPr>
                    <w:spacing w:after="0" w:line="240" w:lineRule="auto"/>
                    <w:contextualSpacing/>
                    <w:rPr>
                      <w:rFonts w:ascii="Times New Roman" w:eastAsia="Calibri" w:hAnsi="Times New Roman" w:cs="Times New Roman"/>
                      <w:sz w:val="24"/>
                      <w:szCs w:val="24"/>
                      <w:lang w:val="ru-RU" w:eastAsia="en-US"/>
                    </w:rPr>
                  </w:pPr>
                  <w:proofErr w:type="spellStart"/>
                  <w:r>
                    <w:rPr>
                      <w:rFonts w:ascii="Times New Roman" w:eastAsia="Calibri" w:hAnsi="Times New Roman" w:cs="Times New Roman"/>
                      <w:sz w:val="24"/>
                      <w:szCs w:val="24"/>
                      <w:lang w:eastAsia="en-US"/>
                    </w:rPr>
                    <w:t>Тел</w:t>
                  </w:r>
                  <w:proofErr w:type="spellEnd"/>
                  <w:r>
                    <w:rPr>
                      <w:rFonts w:ascii="Times New Roman" w:eastAsia="Calibri" w:hAnsi="Times New Roman" w:cs="Times New Roman"/>
                      <w:sz w:val="24"/>
                      <w:szCs w:val="24"/>
                      <w:lang w:eastAsia="en-US"/>
                    </w:rPr>
                    <w:t>: +380</w:t>
                  </w:r>
                  <w:r w:rsidRPr="00463328">
                    <w:rPr>
                      <w:rFonts w:ascii="Times New Roman" w:eastAsia="Calibri" w:hAnsi="Times New Roman" w:cs="Times New Roman"/>
                      <w:sz w:val="24"/>
                      <w:szCs w:val="24"/>
                      <w:lang w:val="ru-RU" w:eastAsia="en-US"/>
                    </w:rPr>
                    <w:t>74320770</w:t>
                  </w:r>
                </w:p>
                <w:p w14:paraId="77E75229" w14:textId="2540FDB6"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r w:rsidRPr="00ED7E4F">
                    <w:rPr>
                      <w:rFonts w:ascii="Times New Roman" w:eastAsia="Calibri" w:hAnsi="Times New Roman" w:cs="Times New Roman"/>
                      <w:sz w:val="24"/>
                      <w:szCs w:val="24"/>
                      <w:lang w:eastAsia="en-US"/>
                    </w:rPr>
                    <w:t xml:space="preserve">Е-mail: </w:t>
                  </w:r>
                  <w:hyperlink r:id="rId46" w:history="1">
                    <w:r w:rsidRPr="007F4ECE">
                      <w:rPr>
                        <w:rStyle w:val="a3"/>
                        <w:rFonts w:ascii="Times New Roman" w:eastAsia="Calibri" w:hAnsi="Times New Roman" w:cs="Times New Roman"/>
                        <w:sz w:val="24"/>
                        <w:szCs w:val="24"/>
                        <w:lang w:eastAsia="en-US"/>
                      </w:rPr>
                      <w:t>v</w:t>
                    </w:r>
                    <w:r w:rsidRPr="007F4ECE">
                      <w:rPr>
                        <w:rStyle w:val="a3"/>
                        <w:rFonts w:ascii="Times New Roman" w:eastAsia="Calibri" w:hAnsi="Times New Roman" w:cs="Times New Roman"/>
                        <w:sz w:val="24"/>
                        <w:szCs w:val="24"/>
                        <w:lang w:val="en-US" w:eastAsia="en-US"/>
                      </w:rPr>
                      <w:t>i</w:t>
                    </w:r>
                    <w:r w:rsidRPr="007F4ECE">
                      <w:rPr>
                        <w:rStyle w:val="a3"/>
                        <w:rFonts w:ascii="Times New Roman" w:eastAsia="Calibri" w:hAnsi="Times New Roman" w:cs="Times New Roman"/>
                        <w:sz w:val="24"/>
                        <w:szCs w:val="24"/>
                        <w:lang w:eastAsia="en-US"/>
                      </w:rPr>
                      <w:t>@coz.kvs.gov.ua</w:t>
                    </w:r>
                  </w:hyperlink>
                </w:p>
                <w:p w14:paraId="76283EE7" w14:textId="77777777" w:rsidR="00ED7E4F" w:rsidRPr="00ED7E4F" w:rsidRDefault="00ED7E4F" w:rsidP="00ED7E4F">
                  <w:pPr>
                    <w:spacing w:after="0" w:line="240" w:lineRule="auto"/>
                    <w:contextualSpacing/>
                    <w:rPr>
                      <w:rFonts w:ascii="Times New Roman" w:eastAsia="Calibri" w:hAnsi="Times New Roman" w:cs="Times New Roman"/>
                      <w:sz w:val="24"/>
                      <w:szCs w:val="24"/>
                      <w:lang w:eastAsia="en-US"/>
                    </w:rPr>
                  </w:pPr>
                </w:p>
                <w:p w14:paraId="0047F133"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Начальник філії</w:t>
                  </w:r>
                </w:p>
                <w:p w14:paraId="62FCE035" w14:textId="77777777" w:rsidR="00ED7E4F" w:rsidRPr="00ED7E4F" w:rsidRDefault="00ED7E4F" w:rsidP="00ED7E4F">
                  <w:pPr>
                    <w:spacing w:after="0" w:line="240" w:lineRule="auto"/>
                    <w:contextualSpacing/>
                    <w:rPr>
                      <w:rFonts w:ascii="Times New Roman" w:eastAsia="Calibri" w:hAnsi="Times New Roman" w:cs="Times New Roman"/>
                      <w:b/>
                      <w:sz w:val="24"/>
                      <w:szCs w:val="24"/>
                      <w:lang w:eastAsia="en-US"/>
                    </w:rPr>
                  </w:pPr>
                </w:p>
                <w:p w14:paraId="33D323AA" w14:textId="77777777" w:rsidR="00ED7E4F" w:rsidRDefault="00ED7E4F" w:rsidP="00ED7E4F">
                  <w:pPr>
                    <w:spacing w:after="0" w:line="240" w:lineRule="auto"/>
                    <w:rPr>
                      <w:rFonts w:ascii="Times New Roman" w:eastAsia="Calibri" w:hAnsi="Times New Roman" w:cs="Times New Roman"/>
                      <w:b/>
                      <w:sz w:val="24"/>
                      <w:szCs w:val="24"/>
                      <w:lang w:eastAsia="en-US"/>
                    </w:rPr>
                  </w:pPr>
                  <w:r w:rsidRPr="00ED7E4F">
                    <w:rPr>
                      <w:rFonts w:ascii="Times New Roman" w:eastAsia="Calibri" w:hAnsi="Times New Roman" w:cs="Times New Roman"/>
                      <w:b/>
                      <w:sz w:val="24"/>
                      <w:szCs w:val="24"/>
                      <w:lang w:eastAsia="en-US"/>
                    </w:rPr>
                    <w:t xml:space="preserve"> ______________  /Олег НАЗАРЕНКО/      </w:t>
                  </w:r>
                </w:p>
                <w:p w14:paraId="03789F0B" w14:textId="460C0919" w:rsidR="00D76303" w:rsidRPr="008B4A47" w:rsidRDefault="00ED7E4F" w:rsidP="00ED7E4F">
                  <w:pPr>
                    <w:spacing w:after="0" w:line="240" w:lineRule="auto"/>
                    <w:rPr>
                      <w:rFonts w:ascii="Times New Roman" w:hAnsi="Times New Roman" w:cs="Times New Roman"/>
                      <w:sz w:val="24"/>
                      <w:szCs w:val="24"/>
                    </w:rPr>
                  </w:pPr>
                  <w:r w:rsidRPr="00ED7E4F">
                    <w:rPr>
                      <w:rFonts w:ascii="Times New Roman" w:eastAsia="Calibri" w:hAnsi="Times New Roman" w:cs="Times New Roman"/>
                      <w:b/>
                      <w:sz w:val="24"/>
                      <w:szCs w:val="24"/>
                      <w:lang w:eastAsia="en-US"/>
                    </w:rPr>
                    <w:t xml:space="preserve"> </w:t>
                  </w:r>
                  <w:r w:rsidR="00D76303">
                    <w:rPr>
                      <w:rFonts w:ascii="Times New Roman" w:hAnsi="Times New Roman" w:cs="Times New Roman"/>
                      <w:sz w:val="24"/>
                      <w:szCs w:val="24"/>
                    </w:rPr>
                    <w:t>М П</w:t>
                  </w:r>
                </w:p>
              </w:tc>
            </w:tr>
            <w:tr w:rsidR="00D76303" w:rsidRPr="00A15576" w14:paraId="4DEADB13" w14:textId="77777777" w:rsidTr="00C72413">
              <w:trPr>
                <w:trHeight w:val="758"/>
              </w:trPr>
              <w:tc>
                <w:tcPr>
                  <w:tcW w:w="4395" w:type="dxa"/>
                </w:tcPr>
                <w:p w14:paraId="7B49811B" w14:textId="77777777" w:rsidR="00D76303" w:rsidRPr="008B4A47" w:rsidRDefault="00D76303" w:rsidP="00D76303">
                  <w:pPr>
                    <w:tabs>
                      <w:tab w:val="left" w:pos="1905"/>
                    </w:tabs>
                    <w:spacing w:after="0" w:line="240" w:lineRule="auto"/>
                    <w:rPr>
                      <w:rFonts w:ascii="Times New Roman" w:hAnsi="Times New Roman" w:cs="Times New Roman"/>
                      <w:sz w:val="24"/>
                      <w:szCs w:val="24"/>
                    </w:rPr>
                  </w:pPr>
                </w:p>
              </w:tc>
            </w:tr>
          </w:tbl>
          <w:p w14:paraId="44C860B7" w14:textId="77777777" w:rsidR="00D76303" w:rsidRDefault="00D76303" w:rsidP="00D76303">
            <w:pPr>
              <w:pStyle w:val="Standard"/>
              <w:spacing w:line="276" w:lineRule="auto"/>
              <w:jc w:val="center"/>
              <w:rPr>
                <w:b/>
                <w:bCs/>
                <w:lang w:val="ru-RU"/>
              </w:rPr>
            </w:pPr>
          </w:p>
        </w:tc>
        <w:tc>
          <w:tcPr>
            <w:tcW w:w="1434" w:type="dxa"/>
          </w:tcPr>
          <w:p w14:paraId="35A4B39D" w14:textId="1675EB16" w:rsidR="00D76303" w:rsidRDefault="00D76303" w:rsidP="00D76303">
            <w:pPr>
              <w:pStyle w:val="Standard"/>
              <w:spacing w:line="276" w:lineRule="auto"/>
              <w:jc w:val="center"/>
              <w:rPr>
                <w:b/>
                <w:bCs/>
                <w:lang w:val="ru-RU"/>
              </w:rPr>
            </w:pPr>
          </w:p>
        </w:tc>
      </w:tr>
    </w:tbl>
    <w:p w14:paraId="5452C630" w14:textId="77777777" w:rsidR="00BE3A96" w:rsidRPr="00463328" w:rsidRDefault="00BE3A96" w:rsidP="003D64B2">
      <w:pPr>
        <w:shd w:val="clear" w:color="auto" w:fill="FFFFFF"/>
        <w:rPr>
          <w:rFonts w:ascii="Times New Roman" w:eastAsia="Times New Roman" w:hAnsi="Times New Roman" w:cs="Times New Roman"/>
          <w:sz w:val="24"/>
          <w:szCs w:val="24"/>
          <w:lang w:val="ru-RU"/>
        </w:rPr>
      </w:pPr>
    </w:p>
    <w:sectPr w:rsidR="00BE3A96" w:rsidRPr="00463328" w:rsidSect="00D20759">
      <w:pgSz w:w="11906" w:h="16838"/>
      <w:pgMar w:top="454" w:right="567"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6E39"/>
    <w:multiLevelType w:val="multilevel"/>
    <w:tmpl w:val="92263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6"/>
    <w:rsid w:val="00005F03"/>
    <w:rsid w:val="0004233F"/>
    <w:rsid w:val="000F743B"/>
    <w:rsid w:val="00123681"/>
    <w:rsid w:val="001300B3"/>
    <w:rsid w:val="00137BF2"/>
    <w:rsid w:val="0018219F"/>
    <w:rsid w:val="001E79BB"/>
    <w:rsid w:val="0025112E"/>
    <w:rsid w:val="0029010D"/>
    <w:rsid w:val="002B0F93"/>
    <w:rsid w:val="002F762E"/>
    <w:rsid w:val="00344EE3"/>
    <w:rsid w:val="00354DF4"/>
    <w:rsid w:val="00377389"/>
    <w:rsid w:val="00381CB0"/>
    <w:rsid w:val="003C1591"/>
    <w:rsid w:val="003D64B2"/>
    <w:rsid w:val="003E00C4"/>
    <w:rsid w:val="003E1DA7"/>
    <w:rsid w:val="00433F23"/>
    <w:rsid w:val="00437A56"/>
    <w:rsid w:val="0044519B"/>
    <w:rsid w:val="00463328"/>
    <w:rsid w:val="00474F96"/>
    <w:rsid w:val="004E7BC5"/>
    <w:rsid w:val="00543B30"/>
    <w:rsid w:val="0059447A"/>
    <w:rsid w:val="005B4BA3"/>
    <w:rsid w:val="0061689A"/>
    <w:rsid w:val="0064164F"/>
    <w:rsid w:val="006617F7"/>
    <w:rsid w:val="006A529A"/>
    <w:rsid w:val="006D013C"/>
    <w:rsid w:val="006F6EAA"/>
    <w:rsid w:val="00717B15"/>
    <w:rsid w:val="00730D5B"/>
    <w:rsid w:val="00735461"/>
    <w:rsid w:val="007519C1"/>
    <w:rsid w:val="007544A3"/>
    <w:rsid w:val="007622E1"/>
    <w:rsid w:val="0076252D"/>
    <w:rsid w:val="007F5CCE"/>
    <w:rsid w:val="00844CD0"/>
    <w:rsid w:val="00871A9C"/>
    <w:rsid w:val="008B4A47"/>
    <w:rsid w:val="00912C63"/>
    <w:rsid w:val="00986DF1"/>
    <w:rsid w:val="009E79C2"/>
    <w:rsid w:val="00A32AFA"/>
    <w:rsid w:val="00A91652"/>
    <w:rsid w:val="00AA53F9"/>
    <w:rsid w:val="00AC674B"/>
    <w:rsid w:val="00B82B40"/>
    <w:rsid w:val="00B84099"/>
    <w:rsid w:val="00B914F7"/>
    <w:rsid w:val="00BB377D"/>
    <w:rsid w:val="00BE3A96"/>
    <w:rsid w:val="00C208BF"/>
    <w:rsid w:val="00C317A5"/>
    <w:rsid w:val="00C83388"/>
    <w:rsid w:val="00D02AFF"/>
    <w:rsid w:val="00D17321"/>
    <w:rsid w:val="00D20759"/>
    <w:rsid w:val="00D26B39"/>
    <w:rsid w:val="00D76303"/>
    <w:rsid w:val="00D76AEA"/>
    <w:rsid w:val="00D810A0"/>
    <w:rsid w:val="00D81B55"/>
    <w:rsid w:val="00D97072"/>
    <w:rsid w:val="00DA2ABE"/>
    <w:rsid w:val="00DD16CE"/>
    <w:rsid w:val="00DF7BF2"/>
    <w:rsid w:val="00E21CEA"/>
    <w:rsid w:val="00E5013F"/>
    <w:rsid w:val="00EB3F9B"/>
    <w:rsid w:val="00EC09AC"/>
    <w:rsid w:val="00ED34AF"/>
    <w:rsid w:val="00ED540F"/>
    <w:rsid w:val="00ED7E4F"/>
    <w:rsid w:val="00F02A56"/>
    <w:rsid w:val="00F57398"/>
    <w:rsid w:val="00F91902"/>
    <w:rsid w:val="00FB7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96"/>
    <w:rPr>
      <w:rFonts w:eastAsiaTheme="minorEastAsia"/>
      <w:lang w:eastAsia="uk-UA"/>
    </w:rPr>
  </w:style>
  <w:style w:type="paragraph" w:styleId="1">
    <w:name w:val="heading 1"/>
    <w:basedOn w:val="a"/>
    <w:link w:val="10"/>
    <w:uiPriority w:val="9"/>
    <w:qFormat/>
    <w:rsid w:val="00D97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E3A9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2">
    <w:name w:val="Основний текст (2)_"/>
    <w:basedOn w:val="a0"/>
    <w:link w:val="21"/>
    <w:uiPriority w:val="99"/>
    <w:locked/>
    <w:rsid w:val="00BE3A96"/>
    <w:rPr>
      <w:rFonts w:ascii="Times New Roman" w:hAnsi="Times New Roman" w:cs="Times New Roman"/>
      <w:shd w:val="clear" w:color="auto" w:fill="FFFFFF"/>
    </w:rPr>
  </w:style>
  <w:style w:type="paragraph" w:customStyle="1" w:styleId="21">
    <w:name w:val="Основний текст (2)1"/>
    <w:basedOn w:val="a"/>
    <w:link w:val="2"/>
    <w:uiPriority w:val="99"/>
    <w:rsid w:val="00BE3A96"/>
    <w:pPr>
      <w:widowControl w:val="0"/>
      <w:shd w:val="clear" w:color="auto" w:fill="FFFFFF"/>
      <w:spacing w:before="240" w:after="240" w:line="240" w:lineRule="atLeast"/>
      <w:jc w:val="both"/>
    </w:pPr>
    <w:rPr>
      <w:rFonts w:ascii="Times New Roman" w:eastAsiaTheme="minorHAnsi" w:hAnsi="Times New Roman" w:cs="Times New Roman"/>
      <w:lang w:eastAsia="en-US"/>
    </w:rPr>
  </w:style>
  <w:style w:type="paragraph" w:customStyle="1" w:styleId="11">
    <w:name w:val="Без интервала1"/>
    <w:qFormat/>
    <w:rsid w:val="00BE3A96"/>
    <w:pPr>
      <w:suppressAutoHyphens/>
      <w:spacing w:after="0" w:line="240" w:lineRule="auto"/>
    </w:pPr>
    <w:rPr>
      <w:rFonts w:eastAsia="Times New Roman" w:cs="Times New Roman"/>
      <w:lang w:val="ru-RU"/>
    </w:rPr>
  </w:style>
  <w:style w:type="character" w:customStyle="1" w:styleId="10">
    <w:name w:val="Заголовок 1 Знак"/>
    <w:basedOn w:val="a0"/>
    <w:link w:val="1"/>
    <w:uiPriority w:val="9"/>
    <w:rsid w:val="00D97072"/>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F57398"/>
    <w:rPr>
      <w:color w:val="0000FF" w:themeColor="hyperlink"/>
      <w:u w:val="single"/>
    </w:rPr>
  </w:style>
  <w:style w:type="character" w:customStyle="1" w:styleId="UnresolvedMention">
    <w:name w:val="Unresolved Mention"/>
    <w:basedOn w:val="a0"/>
    <w:uiPriority w:val="99"/>
    <w:semiHidden/>
    <w:unhideWhenUsed/>
    <w:rsid w:val="00F573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96"/>
    <w:rPr>
      <w:rFonts w:eastAsiaTheme="minorEastAsia"/>
      <w:lang w:eastAsia="uk-UA"/>
    </w:rPr>
  </w:style>
  <w:style w:type="paragraph" w:styleId="1">
    <w:name w:val="heading 1"/>
    <w:basedOn w:val="a"/>
    <w:link w:val="10"/>
    <w:uiPriority w:val="9"/>
    <w:qFormat/>
    <w:rsid w:val="00D97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E3A9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2">
    <w:name w:val="Основний текст (2)_"/>
    <w:basedOn w:val="a0"/>
    <w:link w:val="21"/>
    <w:uiPriority w:val="99"/>
    <w:locked/>
    <w:rsid w:val="00BE3A96"/>
    <w:rPr>
      <w:rFonts w:ascii="Times New Roman" w:hAnsi="Times New Roman" w:cs="Times New Roman"/>
      <w:shd w:val="clear" w:color="auto" w:fill="FFFFFF"/>
    </w:rPr>
  </w:style>
  <w:style w:type="paragraph" w:customStyle="1" w:styleId="21">
    <w:name w:val="Основний текст (2)1"/>
    <w:basedOn w:val="a"/>
    <w:link w:val="2"/>
    <w:uiPriority w:val="99"/>
    <w:rsid w:val="00BE3A96"/>
    <w:pPr>
      <w:widowControl w:val="0"/>
      <w:shd w:val="clear" w:color="auto" w:fill="FFFFFF"/>
      <w:spacing w:before="240" w:after="240" w:line="240" w:lineRule="atLeast"/>
      <w:jc w:val="both"/>
    </w:pPr>
    <w:rPr>
      <w:rFonts w:ascii="Times New Roman" w:eastAsiaTheme="minorHAnsi" w:hAnsi="Times New Roman" w:cs="Times New Roman"/>
      <w:lang w:eastAsia="en-US"/>
    </w:rPr>
  </w:style>
  <w:style w:type="paragraph" w:customStyle="1" w:styleId="11">
    <w:name w:val="Без интервала1"/>
    <w:qFormat/>
    <w:rsid w:val="00BE3A96"/>
    <w:pPr>
      <w:suppressAutoHyphens/>
      <w:spacing w:after="0" w:line="240" w:lineRule="auto"/>
    </w:pPr>
    <w:rPr>
      <w:rFonts w:eastAsia="Times New Roman" w:cs="Times New Roman"/>
      <w:lang w:val="ru-RU"/>
    </w:rPr>
  </w:style>
  <w:style w:type="character" w:customStyle="1" w:styleId="10">
    <w:name w:val="Заголовок 1 Знак"/>
    <w:basedOn w:val="a0"/>
    <w:link w:val="1"/>
    <w:uiPriority w:val="9"/>
    <w:rsid w:val="00D97072"/>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F57398"/>
    <w:rPr>
      <w:color w:val="0000FF" w:themeColor="hyperlink"/>
      <w:u w:val="single"/>
    </w:rPr>
  </w:style>
  <w:style w:type="character" w:customStyle="1" w:styleId="UnresolvedMention">
    <w:name w:val="Unresolved Mention"/>
    <w:basedOn w:val="a0"/>
    <w:uiPriority w:val="99"/>
    <w:semiHidden/>
    <w:unhideWhenUsed/>
    <w:rsid w:val="00F57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c.ua/flash/type-karta_pamyati/" TargetMode="External"/><Relationship Id="rId13" Type="http://schemas.openxmlformats.org/officeDocument/2006/relationships/hyperlink" Target="https://ktc.ua/flash/type-karta_pamyati/" TargetMode="External"/><Relationship Id="rId18" Type="http://schemas.openxmlformats.org/officeDocument/2006/relationships/hyperlink" Target="https://ktc.ua/flash/type-karta_pamyati/" TargetMode="External"/><Relationship Id="rId26" Type="http://schemas.openxmlformats.org/officeDocument/2006/relationships/hyperlink" Target="https://ktc.ua/flash/type-karta_pamyati/" TargetMode="External"/><Relationship Id="rId39" Type="http://schemas.openxmlformats.org/officeDocument/2006/relationships/hyperlink" Target="https://ktc.ua/flash/type-karta_pamyati/" TargetMode="External"/><Relationship Id="rId3" Type="http://schemas.microsoft.com/office/2007/relationships/stylesWithEffects" Target="stylesWithEffects.xml"/><Relationship Id="rId21" Type="http://schemas.openxmlformats.org/officeDocument/2006/relationships/hyperlink" Target="https://ktc.ua/flash/type-karta_pamyati/" TargetMode="External"/><Relationship Id="rId34" Type="http://schemas.openxmlformats.org/officeDocument/2006/relationships/hyperlink" Target="https://ktc.ua/flash/type-karta_pamyati/" TargetMode="External"/><Relationship Id="rId42" Type="http://schemas.openxmlformats.org/officeDocument/2006/relationships/hyperlink" Target="https://ktc.ua/flash/type-karta_pamyati/" TargetMode="External"/><Relationship Id="rId47" Type="http://schemas.openxmlformats.org/officeDocument/2006/relationships/fontTable" Target="fontTable.xml"/><Relationship Id="rId7" Type="http://schemas.openxmlformats.org/officeDocument/2006/relationships/hyperlink" Target="https://ktc.ua/flash/type-karta_pamyati/" TargetMode="External"/><Relationship Id="rId12" Type="http://schemas.openxmlformats.org/officeDocument/2006/relationships/hyperlink" Target="https://ktc.ua/flash/type-karta_pamyati/" TargetMode="External"/><Relationship Id="rId17" Type="http://schemas.openxmlformats.org/officeDocument/2006/relationships/hyperlink" Target="https://ktc.ua/flash/type-karta_pamyati/" TargetMode="External"/><Relationship Id="rId25" Type="http://schemas.openxmlformats.org/officeDocument/2006/relationships/hyperlink" Target="https://ktc.ua/flash/type-karta_pamyati/" TargetMode="External"/><Relationship Id="rId33" Type="http://schemas.openxmlformats.org/officeDocument/2006/relationships/hyperlink" Target="https://ktc.ua/flash/type-karta_pamyati/" TargetMode="External"/><Relationship Id="rId38" Type="http://schemas.openxmlformats.org/officeDocument/2006/relationships/hyperlink" Target="https://ktc.ua/flash/type-karta_pamyati/" TargetMode="External"/><Relationship Id="rId46" Type="http://schemas.openxmlformats.org/officeDocument/2006/relationships/hyperlink" Target="mailto:vi@coz.kvs.gov.ua" TargetMode="External"/><Relationship Id="rId2" Type="http://schemas.openxmlformats.org/officeDocument/2006/relationships/styles" Target="styles.xml"/><Relationship Id="rId16" Type="http://schemas.openxmlformats.org/officeDocument/2006/relationships/hyperlink" Target="https://ktc.ua/flash/type-karta_pamyati/" TargetMode="External"/><Relationship Id="rId20" Type="http://schemas.openxmlformats.org/officeDocument/2006/relationships/hyperlink" Target="https://ktc.ua/flash/type-karta_pamyati/" TargetMode="External"/><Relationship Id="rId29" Type="http://schemas.openxmlformats.org/officeDocument/2006/relationships/hyperlink" Target="https://ktc.ua/flash/type-karta_pamyati/" TargetMode="External"/><Relationship Id="rId41" Type="http://schemas.openxmlformats.org/officeDocument/2006/relationships/hyperlink" Target="https://ktc.ua/flash/type-karta_pamyati/" TargetMode="External"/><Relationship Id="rId1" Type="http://schemas.openxmlformats.org/officeDocument/2006/relationships/numbering" Target="numbering.xml"/><Relationship Id="rId6" Type="http://schemas.openxmlformats.org/officeDocument/2006/relationships/hyperlink" Target="https://ktc.ua/flash/type-karta_pamyati/" TargetMode="External"/><Relationship Id="rId11" Type="http://schemas.openxmlformats.org/officeDocument/2006/relationships/hyperlink" Target="https://ktc.ua/flash/type-karta_pamyati/" TargetMode="External"/><Relationship Id="rId24" Type="http://schemas.openxmlformats.org/officeDocument/2006/relationships/hyperlink" Target="https://ktc.ua/flash/type-karta_pamyati/" TargetMode="External"/><Relationship Id="rId32" Type="http://schemas.openxmlformats.org/officeDocument/2006/relationships/hyperlink" Target="https://ktc.ua/flash/type-karta_pamyati/" TargetMode="External"/><Relationship Id="rId37" Type="http://schemas.openxmlformats.org/officeDocument/2006/relationships/hyperlink" Target="https://ktc.ua/flash/type-karta_pamyati/" TargetMode="External"/><Relationship Id="rId40" Type="http://schemas.openxmlformats.org/officeDocument/2006/relationships/hyperlink" Target="https://ktc.ua/flash/type-karta_pamyati/" TargetMode="External"/><Relationship Id="rId45" Type="http://schemas.openxmlformats.org/officeDocument/2006/relationships/hyperlink" Target="mailto:vi@coz.kvs.gov.ua" TargetMode="External"/><Relationship Id="rId5" Type="http://schemas.openxmlformats.org/officeDocument/2006/relationships/webSettings" Target="webSettings.xml"/><Relationship Id="rId15" Type="http://schemas.openxmlformats.org/officeDocument/2006/relationships/hyperlink" Target="https://ktc.ua/flash/type-karta_pamyati/" TargetMode="External"/><Relationship Id="rId23" Type="http://schemas.openxmlformats.org/officeDocument/2006/relationships/hyperlink" Target="https://ktc.ua/flash/type-karta_pamyati/" TargetMode="External"/><Relationship Id="rId28" Type="http://schemas.openxmlformats.org/officeDocument/2006/relationships/hyperlink" Target="https://ktc.ua/flash/type-karta_pamyati/" TargetMode="External"/><Relationship Id="rId36" Type="http://schemas.openxmlformats.org/officeDocument/2006/relationships/hyperlink" Target="https://ktc.ua/flash/type-karta_pamyati/" TargetMode="External"/><Relationship Id="rId10" Type="http://schemas.openxmlformats.org/officeDocument/2006/relationships/hyperlink" Target="https://ktc.ua/flash/type-karta_pamyati/" TargetMode="External"/><Relationship Id="rId19" Type="http://schemas.openxmlformats.org/officeDocument/2006/relationships/hyperlink" Target="https://ktc.ua/flash/type-karta_pamyati/" TargetMode="External"/><Relationship Id="rId31" Type="http://schemas.openxmlformats.org/officeDocument/2006/relationships/hyperlink" Target="https://ktc.ua/flash/type-karta_pamyati/" TargetMode="External"/><Relationship Id="rId44" Type="http://schemas.openxmlformats.org/officeDocument/2006/relationships/hyperlink" Target="https://ktc.ua/flash/type-karta_pamyati/" TargetMode="External"/><Relationship Id="rId4" Type="http://schemas.openxmlformats.org/officeDocument/2006/relationships/settings" Target="settings.xml"/><Relationship Id="rId9" Type="http://schemas.openxmlformats.org/officeDocument/2006/relationships/hyperlink" Target="https://ktc.ua/flash/type-karta_pamyati/" TargetMode="External"/><Relationship Id="rId14" Type="http://schemas.openxmlformats.org/officeDocument/2006/relationships/hyperlink" Target="https://ktc.ua/flash/type-karta_pamyati/" TargetMode="External"/><Relationship Id="rId22" Type="http://schemas.openxmlformats.org/officeDocument/2006/relationships/hyperlink" Target="https://ktc.ua/flash/type-karta_pamyati/" TargetMode="External"/><Relationship Id="rId27" Type="http://schemas.openxmlformats.org/officeDocument/2006/relationships/hyperlink" Target="https://ktc.ua/flash/type-karta_pamyati/" TargetMode="External"/><Relationship Id="rId30" Type="http://schemas.openxmlformats.org/officeDocument/2006/relationships/hyperlink" Target="https://ktc.ua/flash/type-karta_pamyati/" TargetMode="External"/><Relationship Id="rId35" Type="http://schemas.openxmlformats.org/officeDocument/2006/relationships/hyperlink" Target="https://ktc.ua/flash/type-karta_pamyati/" TargetMode="External"/><Relationship Id="rId43" Type="http://schemas.openxmlformats.org/officeDocument/2006/relationships/hyperlink" Target="https://ktc.ua/flash/type-karta_pamyat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8033</Words>
  <Characters>4580</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Vinga</cp:lastModifiedBy>
  <cp:revision>8</cp:revision>
  <dcterms:created xsi:type="dcterms:W3CDTF">2023-11-14T14:28:00Z</dcterms:created>
  <dcterms:modified xsi:type="dcterms:W3CDTF">2023-11-15T14:13:00Z</dcterms:modified>
</cp:coreProperties>
</file>