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FF9E" w14:textId="77777777" w:rsidR="00CE175C" w:rsidRDefault="00CE175C" w:rsidP="00CE175C">
      <w:pPr>
        <w:spacing w:after="0" w:line="240" w:lineRule="auto"/>
        <w:ind w:left="-993"/>
        <w:jc w:val="center"/>
        <w:rPr>
          <w:rFonts w:ascii="Times New Roman" w:eastAsia="Times New Roman" w:hAnsi="Times New Roman" w:cs="Times New Roman"/>
          <w:b/>
          <w:iCs/>
          <w:sz w:val="28"/>
          <w:szCs w:val="28"/>
          <w:lang w:val="ru-RU"/>
        </w:rPr>
      </w:pPr>
      <w:r>
        <w:rPr>
          <w:rFonts w:ascii="Times New Roman" w:eastAsia="Times New Roman" w:hAnsi="Times New Roman" w:cs="Times New Roman"/>
          <w:b/>
          <w:iCs/>
          <w:sz w:val="28"/>
          <w:szCs w:val="28"/>
          <w:lang w:val="ru-RU"/>
        </w:rPr>
        <w:t>ВІДДІЛ КАПІТАЛЬНОГО БУДІВНИЦТВА, КОМУНАЛЬНОЇ ВЛАСНОСТІ ТА ЖИТЛОВО-КОМУНАЛЬНОГО ГОСПОДАРСТВА</w:t>
      </w:r>
    </w:p>
    <w:p w14:paraId="00ED31A9" w14:textId="77777777" w:rsidR="00CE175C" w:rsidRDefault="00CE175C" w:rsidP="00CE175C">
      <w:pPr>
        <w:spacing w:after="0" w:line="240" w:lineRule="auto"/>
        <w:ind w:left="-1418"/>
        <w:jc w:val="center"/>
        <w:rPr>
          <w:rFonts w:ascii="Times New Roman" w:eastAsia="Times New Roman" w:hAnsi="Times New Roman" w:cs="Times New Roman"/>
          <w:b/>
          <w:iCs/>
          <w:color w:val="000000"/>
          <w:sz w:val="28"/>
          <w:szCs w:val="28"/>
          <w:lang w:val="ru-RU"/>
        </w:rPr>
      </w:pPr>
      <w:r>
        <w:rPr>
          <w:rFonts w:ascii="Times New Roman" w:eastAsia="Times New Roman" w:hAnsi="Times New Roman" w:cs="Times New Roman"/>
          <w:b/>
          <w:iCs/>
          <w:sz w:val="28"/>
          <w:szCs w:val="28"/>
          <w:lang w:val="ru-RU"/>
        </w:rPr>
        <w:t xml:space="preserve"> СКВИРСЬКОЇ МІСЬКОЇ РАДИ</w:t>
      </w:r>
    </w:p>
    <w:p w14:paraId="2696CB08" w14:textId="77777777" w:rsidR="00CE175C" w:rsidRDefault="00CE175C" w:rsidP="00CE175C">
      <w:pPr>
        <w:spacing w:after="0" w:line="240" w:lineRule="auto"/>
        <w:ind w:left="-1418"/>
        <w:jc w:val="right"/>
        <w:rPr>
          <w:rFonts w:ascii="Times New Roman" w:eastAsia="Times New Roman" w:hAnsi="Times New Roman" w:cs="Times New Roman"/>
          <w:b/>
          <w:color w:val="000000"/>
          <w:sz w:val="24"/>
          <w:szCs w:val="24"/>
        </w:rPr>
      </w:pPr>
    </w:p>
    <w:p w14:paraId="01F7B2F3" w14:textId="77777777" w:rsidR="00CE175C" w:rsidRDefault="00CE175C" w:rsidP="00CE175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698C65F" w14:textId="77777777" w:rsidR="00CE175C" w:rsidRDefault="00CE175C" w:rsidP="00CE175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7DFEDB2D" w14:textId="6FF01B03" w:rsidR="00CE175C" w:rsidRDefault="00CE175C" w:rsidP="00CE175C">
      <w:pPr>
        <w:spacing w:after="0" w:line="240" w:lineRule="auto"/>
        <w:ind w:left="-1418"/>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0</w:t>
      </w:r>
      <w:r w:rsidR="00A9391D">
        <w:rPr>
          <w:rFonts w:ascii="Times New Roman" w:eastAsia="Times New Roman" w:hAnsi="Times New Roman" w:cs="Times New Roman"/>
          <w:b/>
          <w:sz w:val="24"/>
          <w:szCs w:val="24"/>
          <w:lang w:val="ru-RU"/>
        </w:rPr>
        <w:t>5</w:t>
      </w:r>
      <w:r>
        <w:rPr>
          <w:rFonts w:ascii="Times New Roman" w:eastAsia="Times New Roman" w:hAnsi="Times New Roman" w:cs="Times New Roman"/>
          <w:b/>
          <w:sz w:val="24"/>
          <w:szCs w:val="24"/>
          <w:lang w:val="ru-RU"/>
        </w:rPr>
        <w:t>.09.2023 року №____56______</w:t>
      </w:r>
    </w:p>
    <w:p w14:paraId="352B5070" w14:textId="77777777" w:rsidR="00CE175C" w:rsidRDefault="00CE175C" w:rsidP="00CE175C">
      <w:pPr>
        <w:spacing w:after="0" w:line="240" w:lineRule="auto"/>
        <w:ind w:left="-1418"/>
        <w:jc w:val="right"/>
        <w:rPr>
          <w:rFonts w:ascii="Times New Roman" w:eastAsia="Times New Roman" w:hAnsi="Times New Roman" w:cs="Times New Roman"/>
          <w:b/>
          <w:sz w:val="24"/>
          <w:szCs w:val="24"/>
          <w:lang w:val="ru-RU"/>
        </w:rPr>
      </w:pPr>
    </w:p>
    <w:p w14:paraId="59B996F4" w14:textId="77777777" w:rsidR="00CE175C" w:rsidRDefault="00CE175C" w:rsidP="00CE175C">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____________</w:t>
      </w:r>
      <w:r>
        <w:rPr>
          <w:rFonts w:ascii="Times New Roman" w:eastAsia="Times New Roman" w:hAnsi="Times New Roman" w:cs="Times New Roman"/>
          <w:b/>
          <w:bCs/>
          <w:sz w:val="24"/>
          <w:szCs w:val="24"/>
          <w:lang w:val="ru-RU"/>
        </w:rPr>
        <w:t>Лариса ПРИНДЮК</w:t>
      </w:r>
    </w:p>
    <w:p w14:paraId="3FE0E64F" w14:textId="77777777" w:rsidR="00CE175C" w:rsidRDefault="00CE175C" w:rsidP="00CE17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F02C1B" w14:textId="77777777" w:rsidR="00CE175C" w:rsidRDefault="00CE175C" w:rsidP="00CE175C">
      <w:pPr>
        <w:spacing w:after="0" w:line="240" w:lineRule="auto"/>
        <w:rPr>
          <w:rFonts w:ascii="Times New Roman" w:eastAsia="Times New Roman" w:hAnsi="Times New Roman" w:cs="Times New Roman"/>
          <w:b/>
          <w:color w:val="000000"/>
          <w:sz w:val="24"/>
          <w:szCs w:val="24"/>
        </w:rPr>
      </w:pPr>
    </w:p>
    <w:p w14:paraId="65D8E59E" w14:textId="77777777" w:rsidR="00CE175C" w:rsidRDefault="00CE175C" w:rsidP="00CE175C">
      <w:pPr>
        <w:spacing w:after="0" w:line="240" w:lineRule="auto"/>
        <w:rPr>
          <w:rFonts w:ascii="Times New Roman" w:eastAsia="Times New Roman" w:hAnsi="Times New Roman" w:cs="Times New Roman"/>
          <w:b/>
          <w:color w:val="000000"/>
          <w:sz w:val="24"/>
          <w:szCs w:val="24"/>
        </w:rPr>
      </w:pPr>
    </w:p>
    <w:p w14:paraId="4CEDC81F" w14:textId="77777777" w:rsidR="00CE175C" w:rsidRDefault="00CE175C" w:rsidP="00CE175C">
      <w:pPr>
        <w:spacing w:after="0" w:line="240" w:lineRule="auto"/>
        <w:rPr>
          <w:rFonts w:ascii="Times New Roman" w:eastAsia="Times New Roman" w:hAnsi="Times New Roman" w:cs="Times New Roman"/>
          <w:b/>
          <w:color w:val="000000"/>
          <w:sz w:val="24"/>
          <w:szCs w:val="24"/>
        </w:rPr>
      </w:pPr>
    </w:p>
    <w:p w14:paraId="5923326A" w14:textId="77777777" w:rsidR="00CE175C" w:rsidRDefault="00CE175C" w:rsidP="00CE175C">
      <w:pPr>
        <w:spacing w:after="0" w:line="240" w:lineRule="auto"/>
        <w:rPr>
          <w:rFonts w:ascii="Times New Roman" w:eastAsia="Times New Roman" w:hAnsi="Times New Roman" w:cs="Times New Roman"/>
          <w:b/>
          <w:color w:val="000000"/>
          <w:sz w:val="24"/>
          <w:szCs w:val="24"/>
        </w:rPr>
      </w:pPr>
    </w:p>
    <w:p w14:paraId="3651EE97" w14:textId="77777777" w:rsidR="00CE175C" w:rsidRDefault="00CE175C" w:rsidP="00CE17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3AE7C8" w14:textId="77777777" w:rsidR="00CE175C" w:rsidRDefault="00CE175C" w:rsidP="00CE175C">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t>ТЕНДЕРНА ДОКУМЕНТАЦІЯ</w:t>
      </w:r>
    </w:p>
    <w:p w14:paraId="6EDA9DB9" w14:textId="77777777" w:rsidR="00CE175C" w:rsidRDefault="00CE175C" w:rsidP="00CE175C">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14:paraId="53E1B9A5" w14:textId="77777777" w:rsidR="00CE175C" w:rsidRDefault="00CE175C" w:rsidP="00CE175C">
      <w:pPr>
        <w:spacing w:before="240"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sz w:val="28"/>
          <w:szCs w:val="28"/>
        </w:rPr>
        <w:t xml:space="preserve">закупівлю </w:t>
      </w:r>
      <w:r>
        <w:rPr>
          <w:rFonts w:ascii="Times New Roman" w:eastAsia="Times New Roman" w:hAnsi="Times New Roman" w:cs="Times New Roman"/>
          <w:b/>
          <w:sz w:val="28"/>
          <w:szCs w:val="28"/>
          <w:lang w:val="ru-RU"/>
        </w:rPr>
        <w:t>: роботи</w:t>
      </w:r>
    </w:p>
    <w:p w14:paraId="159BC556" w14:textId="77777777" w:rsidR="00CE175C" w:rsidRDefault="00CE175C" w:rsidP="00CE175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3EE3848" w14:textId="5F435F6F" w:rsidR="00CE175C" w:rsidRDefault="00CE175C" w:rsidP="00CE175C">
      <w:pPr>
        <w:spacing w:before="240" w:after="0" w:line="240" w:lineRule="auto"/>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b/>
          <w:i/>
          <w:color w:val="000000"/>
          <w:sz w:val="32"/>
          <w:szCs w:val="32"/>
          <w:lang w:val="ru-RU"/>
        </w:rPr>
        <w:t>«Капітальний ремонт   дорожнього покриття по вулиці Революційна  в с. Кривошиїнці  Білоцерківського району,  Київської області»</w:t>
      </w:r>
    </w:p>
    <w:p w14:paraId="34F1D2F0" w14:textId="77777777" w:rsidR="00CE175C" w:rsidRDefault="00CE175C" w:rsidP="00CE175C">
      <w:pPr>
        <w:spacing w:before="240" w:after="0" w:line="240" w:lineRule="auto"/>
        <w:jc w:val="center"/>
        <w:rPr>
          <w:rFonts w:ascii="Times New Roman" w:eastAsia="Times New Roman" w:hAnsi="Times New Roman" w:cs="Times New Roman"/>
          <w:sz w:val="32"/>
          <w:szCs w:val="32"/>
        </w:rPr>
      </w:pPr>
    </w:p>
    <w:p w14:paraId="3C35FE2E" w14:textId="77777777" w:rsidR="00CE175C" w:rsidRDefault="00CE175C" w:rsidP="00CE175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14:paraId="7E64FF00" w14:textId="77777777" w:rsidR="00CE175C" w:rsidRDefault="00CE175C" w:rsidP="00CE175C">
      <w:pPr>
        <w:spacing w:before="240" w:after="0" w:line="240" w:lineRule="auto"/>
        <w:rPr>
          <w:rFonts w:ascii="Times New Roman" w:eastAsia="Times New Roman" w:hAnsi="Times New Roman" w:cs="Times New Roman"/>
          <w:sz w:val="28"/>
          <w:szCs w:val="28"/>
        </w:rPr>
      </w:pPr>
    </w:p>
    <w:p w14:paraId="0397B078" w14:textId="77777777" w:rsidR="00CE175C" w:rsidRDefault="00CE175C" w:rsidP="00CE17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599CAB" w14:textId="77777777" w:rsidR="00CE175C" w:rsidRDefault="00CE175C" w:rsidP="00CE175C">
      <w:pPr>
        <w:spacing w:before="240" w:after="0" w:line="240" w:lineRule="auto"/>
        <w:rPr>
          <w:rFonts w:ascii="Times New Roman" w:eastAsia="Times New Roman" w:hAnsi="Times New Roman" w:cs="Times New Roman"/>
          <w:sz w:val="24"/>
          <w:szCs w:val="24"/>
        </w:rPr>
      </w:pPr>
    </w:p>
    <w:p w14:paraId="21DC4B5A" w14:textId="77777777" w:rsidR="00CE175C" w:rsidRDefault="00CE175C" w:rsidP="00CE175C">
      <w:pPr>
        <w:spacing w:before="240" w:after="0" w:line="240" w:lineRule="auto"/>
        <w:rPr>
          <w:rFonts w:ascii="Times New Roman" w:eastAsia="Times New Roman" w:hAnsi="Times New Roman" w:cs="Times New Roman"/>
          <w:sz w:val="24"/>
          <w:szCs w:val="24"/>
        </w:rPr>
      </w:pPr>
    </w:p>
    <w:p w14:paraId="1B437FA8" w14:textId="77777777" w:rsidR="00CE175C" w:rsidRDefault="00CE175C" w:rsidP="00CE175C">
      <w:pPr>
        <w:spacing w:before="240" w:after="0" w:line="240" w:lineRule="auto"/>
        <w:rPr>
          <w:rFonts w:ascii="Times New Roman" w:eastAsia="Times New Roman" w:hAnsi="Times New Roman" w:cs="Times New Roman"/>
          <w:sz w:val="24"/>
          <w:szCs w:val="24"/>
        </w:rPr>
      </w:pPr>
    </w:p>
    <w:p w14:paraId="07852035" w14:textId="77777777" w:rsidR="00CE175C" w:rsidRDefault="00CE175C" w:rsidP="00CE175C">
      <w:pPr>
        <w:spacing w:before="240" w:after="0" w:line="240" w:lineRule="auto"/>
        <w:rPr>
          <w:rFonts w:ascii="Times New Roman" w:eastAsia="Times New Roman" w:hAnsi="Times New Roman" w:cs="Times New Roman"/>
          <w:sz w:val="24"/>
          <w:szCs w:val="24"/>
        </w:rPr>
      </w:pPr>
    </w:p>
    <w:p w14:paraId="1931525F" w14:textId="77777777" w:rsidR="00CE175C" w:rsidRDefault="00CE175C" w:rsidP="00CE175C">
      <w:pPr>
        <w:spacing w:before="240" w:after="0" w:line="240" w:lineRule="auto"/>
        <w:rPr>
          <w:rFonts w:ascii="Times New Roman" w:eastAsia="Times New Roman" w:hAnsi="Times New Roman" w:cs="Times New Roman"/>
          <w:sz w:val="24"/>
          <w:szCs w:val="24"/>
        </w:rPr>
      </w:pPr>
    </w:p>
    <w:p w14:paraId="1431B412" w14:textId="77777777" w:rsidR="00CE175C" w:rsidRDefault="00CE175C" w:rsidP="00CE175C">
      <w:pPr>
        <w:spacing w:before="240" w:after="0" w:line="240" w:lineRule="auto"/>
        <w:rPr>
          <w:rFonts w:ascii="Times New Roman" w:eastAsia="Times New Roman" w:hAnsi="Times New Roman" w:cs="Times New Roman"/>
          <w:sz w:val="24"/>
          <w:szCs w:val="24"/>
        </w:rPr>
      </w:pPr>
    </w:p>
    <w:p w14:paraId="51D5DACC" w14:textId="77777777" w:rsidR="00CE175C" w:rsidRDefault="00CE175C" w:rsidP="00CE175C">
      <w:pPr>
        <w:spacing w:before="240" w:after="0" w:line="240" w:lineRule="auto"/>
        <w:jc w:val="center"/>
        <w:rPr>
          <w:rFonts w:ascii="Times New Roman" w:eastAsia="Times New Roman" w:hAnsi="Times New Roman" w:cs="Times New Roman"/>
          <w:b/>
          <w:bCs/>
          <w:sz w:val="24"/>
          <w:szCs w:val="24"/>
        </w:rPr>
      </w:pPr>
      <w:bookmarkStart w:id="0" w:name="_heading=h.1fob9te"/>
      <w:bookmarkEnd w:id="0"/>
    </w:p>
    <w:p w14:paraId="1437B029" w14:textId="77777777" w:rsidR="00CE175C" w:rsidRDefault="00CE175C" w:rsidP="00CE175C">
      <w:pPr>
        <w:spacing w:before="240"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sz w:val="24"/>
          <w:szCs w:val="24"/>
          <w:lang w:val="ru-RU"/>
        </w:rPr>
        <w:t>м. Сквира – 2023 рік</w:t>
      </w:r>
    </w:p>
    <w:p w14:paraId="376DC586" w14:textId="77777777" w:rsidR="00CE175C" w:rsidRDefault="00CE175C" w:rsidP="00CE175C">
      <w:pPr>
        <w:spacing w:after="0" w:line="240" w:lineRule="auto"/>
        <w:rPr>
          <w:rFonts w:ascii="Times New Roman" w:eastAsia="Times New Roman" w:hAnsi="Times New Roman" w:cs="Times New Roman"/>
          <w:sz w:val="24"/>
          <w:szCs w:val="24"/>
        </w:rPr>
      </w:pPr>
    </w:p>
    <w:p w14:paraId="093F7B1A" w14:textId="77777777" w:rsidR="00CE175C" w:rsidRDefault="00CE175C" w:rsidP="00CE175C">
      <w:pPr>
        <w:spacing w:after="0" w:line="240" w:lineRule="auto"/>
        <w:jc w:val="both"/>
        <w:rPr>
          <w:rFonts w:ascii="Times New Roman" w:eastAsia="Times New Roman" w:hAnsi="Times New Roman" w:cs="Times New Roman"/>
          <w:sz w:val="24"/>
          <w:szCs w:val="24"/>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4"/>
        <w:gridCol w:w="6406"/>
      </w:tblGrid>
      <w:tr w:rsidR="00CE175C" w14:paraId="3413253C" w14:textId="77777777" w:rsidTr="00CE175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3624A9E"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14:paraId="4CD575C0" w14:textId="77777777" w:rsidR="00CE175C" w:rsidRDefault="00CE175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E175C" w14:paraId="7762D3DA" w14:textId="77777777" w:rsidTr="00CE175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D884A82"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09F43A7"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08F34320"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E175C" w14:paraId="1CC76BE2"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663900"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5DA57091" w14:textId="77777777" w:rsidR="00CE175C" w:rsidRDefault="00CE17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8" w:type="dxa"/>
            <w:tcBorders>
              <w:top w:val="single" w:sz="4" w:space="0" w:color="000000"/>
              <w:left w:val="single" w:sz="4" w:space="0" w:color="000000"/>
              <w:bottom w:val="single" w:sz="4" w:space="0" w:color="000000"/>
              <w:right w:val="single" w:sz="4" w:space="0" w:color="000000"/>
            </w:tcBorders>
            <w:hideMark/>
          </w:tcPr>
          <w:p w14:paraId="2EDC5407" w14:textId="77777777" w:rsidR="00CE175C" w:rsidRDefault="00CE17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59052DB" w14:textId="77777777" w:rsidR="00CE175C" w:rsidRDefault="00CE17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E175C" w14:paraId="055C591D" w14:textId="77777777" w:rsidTr="00CE175C">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29828C27"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10477FD9" w14:textId="77777777" w:rsidR="00CE175C" w:rsidRDefault="00CE17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8" w:type="dxa"/>
            <w:tcBorders>
              <w:top w:val="single" w:sz="4" w:space="0" w:color="000000"/>
              <w:left w:val="single" w:sz="4" w:space="0" w:color="000000"/>
              <w:bottom w:val="single" w:sz="4" w:space="0" w:color="000000"/>
              <w:right w:val="single" w:sz="4" w:space="0" w:color="000000"/>
            </w:tcBorders>
            <w:hideMark/>
          </w:tcPr>
          <w:p w14:paraId="22006CD8" w14:textId="77777777" w:rsidR="00CE175C" w:rsidRDefault="00CE17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175C" w14:paraId="66E9A93F" w14:textId="77777777" w:rsidTr="00CE175C">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2D35B51"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41630B97" w14:textId="77777777" w:rsidR="00CE175C" w:rsidRDefault="00CE17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8" w:type="dxa"/>
            <w:tcBorders>
              <w:top w:val="single" w:sz="4" w:space="0" w:color="000000"/>
              <w:left w:val="single" w:sz="4" w:space="0" w:color="000000"/>
              <w:bottom w:val="single" w:sz="4" w:space="0" w:color="000000"/>
              <w:right w:val="single" w:sz="4" w:space="0" w:color="000000"/>
            </w:tcBorders>
            <w:hideMark/>
          </w:tcPr>
          <w:p w14:paraId="0FC07F8B" w14:textId="77777777" w:rsidR="00CE175C" w:rsidRDefault="00CE175C">
            <w:pPr>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Відділ капітального будівництва, комунальної власності та житлово-комунального господарства Сквирської міської ради</w:t>
            </w:r>
          </w:p>
        </w:tc>
      </w:tr>
      <w:tr w:rsidR="00CE175C" w14:paraId="440FB97F" w14:textId="77777777" w:rsidTr="00CE175C">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2D0EC71B"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AF91BE5" w14:textId="77777777" w:rsidR="00CE175C" w:rsidRDefault="00CE17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8" w:type="dxa"/>
            <w:tcBorders>
              <w:top w:val="single" w:sz="4" w:space="0" w:color="000000"/>
              <w:left w:val="single" w:sz="4" w:space="0" w:color="000000"/>
              <w:bottom w:val="single" w:sz="4" w:space="0" w:color="000000"/>
              <w:right w:val="single" w:sz="4" w:space="0" w:color="000000"/>
            </w:tcBorders>
            <w:hideMark/>
          </w:tcPr>
          <w:p w14:paraId="31AFE5CD" w14:textId="77777777" w:rsidR="00CE175C" w:rsidRDefault="00CE175C">
            <w:pPr>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09001, Україна, Київська область, Білоцерківський район, м. Сквира , вул. Карла Болсуновського, 28</w:t>
            </w:r>
          </w:p>
        </w:tc>
      </w:tr>
      <w:tr w:rsidR="00CE175C" w14:paraId="5CFFC6D3"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4C16AD"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440EC702" w14:textId="77777777" w:rsidR="00CE175C" w:rsidRDefault="00CE175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8" w:type="dxa"/>
            <w:tcBorders>
              <w:top w:val="single" w:sz="4" w:space="0" w:color="000000"/>
              <w:left w:val="single" w:sz="4" w:space="0" w:color="000000"/>
              <w:bottom w:val="single" w:sz="4" w:space="0" w:color="000000"/>
              <w:right w:val="single" w:sz="4" w:space="0" w:color="000000"/>
            </w:tcBorders>
            <w:hideMark/>
          </w:tcPr>
          <w:p w14:paraId="05F5819B" w14:textId="77777777" w:rsidR="00CE175C" w:rsidRDefault="00CE175C">
            <w:pPr>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ПІБ</w:t>
            </w:r>
            <w:r>
              <w:rPr>
                <w:rFonts w:ascii="Times New Roman" w:eastAsia="Times New Roman" w:hAnsi="Times New Roman" w:cs="Times New Roman"/>
                <w:sz w:val="24"/>
                <w:szCs w:val="24"/>
                <w:lang w:val="ru-RU"/>
              </w:rPr>
              <w:t>: Приндюк Лариса Миколаївна – головний спеціаліст відділу капітального будівництва, комунальної власності та житлово-комунального господарства Сквирської міської ради ( уповноважена особа)</w:t>
            </w:r>
          </w:p>
          <w:p w14:paraId="3679BDAC" w14:textId="77777777" w:rsidR="00CE175C" w:rsidRDefault="00CE175C">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Електронна адрес</w:t>
            </w:r>
            <w:r>
              <w:rPr>
                <w:rFonts w:ascii="Times New Roman" w:eastAsia="Times New Roman" w:hAnsi="Times New Roman" w:cs="Times New Roman"/>
                <w:sz w:val="24"/>
                <w:szCs w:val="24"/>
                <w:lang w:val="ru-RU"/>
              </w:rPr>
              <w:t xml:space="preserve">а: </w:t>
            </w:r>
            <w:r>
              <w:rPr>
                <w:rFonts w:ascii="Times New Roman" w:eastAsia="Times New Roman" w:hAnsi="Times New Roman" w:cs="Times New Roman"/>
                <w:sz w:val="24"/>
                <w:szCs w:val="24"/>
                <w:lang w:val="en-US"/>
              </w:rPr>
              <w:t>kap</w:t>
            </w:r>
            <w:r>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en-US"/>
              </w:rPr>
              <w:t>bud</w:t>
            </w:r>
            <w:r>
              <w:rPr>
                <w:rFonts w:ascii="Times New Roman" w:eastAsia="Times New Roman" w:hAnsi="Times New Roman" w:cs="Times New Roman"/>
                <w:sz w:val="24"/>
                <w:szCs w:val="24"/>
                <w:lang w:val="ru-RU"/>
              </w:rPr>
              <w:t>2021@</w:t>
            </w:r>
            <w:r>
              <w:rPr>
                <w:rFonts w:ascii="Times New Roman" w:eastAsia="Times New Roman" w:hAnsi="Times New Roman" w:cs="Times New Roman"/>
                <w:sz w:val="24"/>
                <w:szCs w:val="24"/>
                <w:lang w:val="en-US"/>
              </w:rPr>
              <w:t>ukr</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14:paraId="776E4952" w14:textId="0C5603DB" w:rsidR="00CE175C" w:rsidRPr="00A9391D" w:rsidRDefault="00CE175C">
            <w:pPr>
              <w:jc w:val="both"/>
              <w:rPr>
                <w:rFonts w:ascii="Times New Roman" w:eastAsia="Times New Roman" w:hAnsi="Times New Roman" w:cs="Times New Roman"/>
                <w:i/>
                <w:sz w:val="24"/>
                <w:szCs w:val="24"/>
                <w:highlight w:val="yellow"/>
                <w:lang w:val="ru-RU"/>
              </w:rPr>
            </w:pPr>
          </w:p>
        </w:tc>
      </w:tr>
      <w:tr w:rsidR="00CE175C" w14:paraId="5C516B40" w14:textId="77777777" w:rsidTr="00CE175C">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5B7B6631"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280C41F7" w14:textId="77777777" w:rsidR="00CE175C" w:rsidRDefault="00CE17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794B643D" w14:textId="77777777" w:rsidR="00CE175C" w:rsidRDefault="00CE175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E175C" w14:paraId="3071C40D" w14:textId="77777777" w:rsidTr="00CE175C">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A8C5017"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33E95407" w14:textId="77777777" w:rsidR="00CE175C" w:rsidRDefault="00CE17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194969EF" w14:textId="77777777" w:rsidR="00CE175C" w:rsidRDefault="00CE175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E175C" w14:paraId="44DB8AE4" w14:textId="77777777" w:rsidTr="00CE175C">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177AF27A" w14:textId="77777777" w:rsidR="00CE175C" w:rsidRDefault="00CE17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62B4FE4C" w14:textId="77777777" w:rsidR="00CE175C" w:rsidRDefault="00CE17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548C8A7E" w14:textId="06E2E7EB" w:rsidR="00CE175C" w:rsidRPr="00CE175C" w:rsidRDefault="00CE175C">
            <w:pPr>
              <w:jc w:val="both"/>
              <w:rPr>
                <w:rFonts w:ascii="Times New Roman" w:eastAsia="Times New Roman" w:hAnsi="Times New Roman" w:cs="Times New Roman"/>
                <w:i/>
                <w:color w:val="000000" w:themeColor="text1"/>
                <w:sz w:val="24"/>
                <w:szCs w:val="24"/>
                <w:lang w:val="ru-RU"/>
              </w:rPr>
            </w:pPr>
            <w:r>
              <w:rPr>
                <w:rFonts w:ascii="Times New Roman" w:eastAsia="Times New Roman" w:hAnsi="Times New Roman" w:cs="Times New Roman"/>
                <w:i/>
                <w:color w:val="000000" w:themeColor="text1"/>
                <w:sz w:val="24"/>
                <w:szCs w:val="24"/>
              </w:rPr>
              <w:t>Капітальний ремонт  дорожнього покриття по ву</w:t>
            </w:r>
            <w:r>
              <w:rPr>
                <w:rFonts w:ascii="Times New Roman" w:eastAsia="Times New Roman" w:hAnsi="Times New Roman" w:cs="Times New Roman"/>
                <w:i/>
                <w:color w:val="000000" w:themeColor="text1"/>
                <w:sz w:val="24"/>
                <w:szCs w:val="24"/>
                <w:lang w:val="ru-RU"/>
              </w:rPr>
              <w:t>лиці Революційна</w:t>
            </w:r>
            <w:r>
              <w:rPr>
                <w:rFonts w:ascii="Times New Roman" w:eastAsia="Times New Roman" w:hAnsi="Times New Roman" w:cs="Times New Roman"/>
                <w:i/>
                <w:color w:val="000000" w:themeColor="text1"/>
                <w:sz w:val="24"/>
                <w:szCs w:val="24"/>
              </w:rPr>
              <w:t xml:space="preserve"> в с. Кривошиїнці Білоцерківського р</w:t>
            </w:r>
            <w:r>
              <w:rPr>
                <w:rFonts w:ascii="Times New Roman" w:eastAsia="Times New Roman" w:hAnsi="Times New Roman" w:cs="Times New Roman"/>
                <w:i/>
                <w:color w:val="000000" w:themeColor="text1"/>
                <w:sz w:val="24"/>
                <w:szCs w:val="24"/>
                <w:lang w:val="ru-RU"/>
              </w:rPr>
              <w:t>айо</w:t>
            </w:r>
            <w:r>
              <w:rPr>
                <w:rFonts w:ascii="Times New Roman" w:eastAsia="Times New Roman" w:hAnsi="Times New Roman" w:cs="Times New Roman"/>
                <w:i/>
                <w:color w:val="000000" w:themeColor="text1"/>
                <w:sz w:val="24"/>
                <w:szCs w:val="24"/>
              </w:rPr>
              <w:t>ну</w:t>
            </w:r>
            <w:r>
              <w:rPr>
                <w:rFonts w:ascii="Times New Roman" w:eastAsia="Times New Roman" w:hAnsi="Times New Roman" w:cs="Times New Roman"/>
                <w:i/>
                <w:color w:val="000000" w:themeColor="text1"/>
                <w:sz w:val="24"/>
                <w:szCs w:val="24"/>
                <w:lang w:val="ru-RU"/>
              </w:rPr>
              <w:t>,</w:t>
            </w:r>
            <w:r>
              <w:rPr>
                <w:rFonts w:ascii="Times New Roman" w:eastAsia="Times New Roman" w:hAnsi="Times New Roman" w:cs="Times New Roman"/>
                <w:i/>
                <w:color w:val="000000" w:themeColor="text1"/>
                <w:sz w:val="24"/>
                <w:szCs w:val="24"/>
              </w:rPr>
              <w:t xml:space="preserve">  Київської обл</w:t>
            </w:r>
            <w:r>
              <w:rPr>
                <w:rFonts w:ascii="Times New Roman" w:eastAsia="Times New Roman" w:hAnsi="Times New Roman" w:cs="Times New Roman"/>
                <w:i/>
                <w:color w:val="000000" w:themeColor="text1"/>
                <w:sz w:val="24"/>
                <w:szCs w:val="24"/>
                <w:lang w:val="ru-RU"/>
              </w:rPr>
              <w:t>асті</w:t>
            </w:r>
          </w:p>
          <w:p w14:paraId="2EA9D84B" w14:textId="77777777" w:rsidR="00CE175C" w:rsidRDefault="00CE175C">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(Код ДК 021:2015 – 45230000-8 – Будівництво трубопроводів, ліній зв»язку та електропередач, шосе, доріг, аеродромів і залізничних доріг; вирівнювання поверхонь)</w:t>
            </w:r>
          </w:p>
        </w:tc>
      </w:tr>
      <w:tr w:rsidR="00CE175C" w14:paraId="3B6CB89E"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56C17E8" w14:textId="77777777" w:rsidR="00CE175C" w:rsidRDefault="00CE175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0EDDF946" w14:textId="77777777" w:rsidR="00CE175C" w:rsidRDefault="00CE175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8" w:type="dxa"/>
            <w:tcBorders>
              <w:top w:val="single" w:sz="4" w:space="0" w:color="000000"/>
              <w:left w:val="single" w:sz="4" w:space="0" w:color="000000"/>
              <w:bottom w:val="single" w:sz="4" w:space="0" w:color="000000"/>
              <w:right w:val="single" w:sz="4" w:space="0" w:color="000000"/>
            </w:tcBorders>
          </w:tcPr>
          <w:p w14:paraId="74B0ABAC" w14:textId="77777777" w:rsidR="00CE175C" w:rsidRDefault="00CE17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8B6DCFF" w14:textId="77777777" w:rsidR="00CE175C" w:rsidRDefault="00CE175C">
            <w:pPr>
              <w:widowControl w:val="0"/>
              <w:ind w:right="120"/>
              <w:jc w:val="both"/>
              <w:rPr>
                <w:rFonts w:ascii="Times New Roman" w:eastAsia="Times New Roman" w:hAnsi="Times New Roman" w:cs="Times New Roman"/>
                <w:color w:val="000000"/>
                <w:sz w:val="24"/>
                <w:szCs w:val="24"/>
                <w:highlight w:val="yellow"/>
              </w:rPr>
            </w:pPr>
          </w:p>
          <w:p w14:paraId="5A48F1AF" w14:textId="77777777" w:rsidR="00CE175C" w:rsidRDefault="00CE175C">
            <w:pPr>
              <w:widowControl w:val="0"/>
              <w:jc w:val="both"/>
              <w:rPr>
                <w:rFonts w:ascii="Times New Roman" w:eastAsia="Times New Roman" w:hAnsi="Times New Roman" w:cs="Times New Roman"/>
                <w:i/>
                <w:color w:val="FF0000"/>
                <w:sz w:val="24"/>
                <w:szCs w:val="24"/>
                <w:highlight w:val="yellow"/>
              </w:rPr>
            </w:pPr>
          </w:p>
        </w:tc>
      </w:tr>
      <w:tr w:rsidR="00CE175C" w14:paraId="5605447C"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F34A68"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47A5CCA" w14:textId="77777777" w:rsidR="00CE175C" w:rsidRDefault="00CE175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08" w:type="dxa"/>
            <w:tcBorders>
              <w:top w:val="single" w:sz="4" w:space="0" w:color="000000"/>
              <w:left w:val="single" w:sz="4" w:space="0" w:color="000000"/>
              <w:bottom w:val="single" w:sz="4" w:space="0" w:color="000000"/>
              <w:right w:val="single" w:sz="4" w:space="0" w:color="000000"/>
            </w:tcBorders>
            <w:hideMark/>
          </w:tcPr>
          <w:p w14:paraId="35465F2A" w14:textId="3B109DAE" w:rsidR="00CE175C" w:rsidRDefault="00CE175C">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Місце, де повинні бути виконані роботи </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themeColor="text1"/>
                <w:sz w:val="24"/>
                <w:szCs w:val="24"/>
              </w:rPr>
              <w:t>с. Кривошиїнці, Білоцерківський район, Київська область, по вулиці Революційна</w:t>
            </w:r>
          </w:p>
          <w:p w14:paraId="67BDA76C" w14:textId="77777777" w:rsidR="00CE175C" w:rsidRDefault="00CE175C">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Клас наслідків ( відповідності) даного об»єкту відповідно до проектно-кошторисної документації – СС1</w:t>
            </w:r>
          </w:p>
          <w:p w14:paraId="71CCB9EA" w14:textId="77777777" w:rsidR="00CE175C" w:rsidRDefault="00CE175C">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000000" w:themeColor="text1"/>
                <w:sz w:val="24"/>
                <w:szCs w:val="24"/>
              </w:rPr>
              <w:t xml:space="preserve">Обсяг виконання робіт: 1 робота; згідно із Технічним завданням до цієї тендерної документації ( Додаток 2). </w:t>
            </w:r>
          </w:p>
        </w:tc>
      </w:tr>
      <w:tr w:rsidR="00CE175C" w14:paraId="532F014C" w14:textId="77777777" w:rsidTr="00CE175C">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23213A44"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4CC507C9"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8" w:type="dxa"/>
            <w:tcBorders>
              <w:top w:val="single" w:sz="4" w:space="0" w:color="000000"/>
              <w:left w:val="single" w:sz="4" w:space="0" w:color="000000"/>
              <w:bottom w:val="single" w:sz="4" w:space="0" w:color="000000"/>
              <w:right w:val="single" w:sz="4" w:space="0" w:color="000000"/>
            </w:tcBorders>
            <w:hideMark/>
          </w:tcPr>
          <w:p w14:paraId="3DC895FE" w14:textId="28D09531" w:rsidR="00CE175C" w:rsidRDefault="00CE175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 xml:space="preserve">до  </w:t>
            </w:r>
            <w:r>
              <w:rPr>
                <w:rFonts w:ascii="Times New Roman" w:eastAsia="Times New Roman" w:hAnsi="Times New Roman" w:cs="Times New Roman"/>
                <w:b/>
                <w:color w:val="000000" w:themeColor="text1"/>
                <w:sz w:val="24"/>
                <w:szCs w:val="24"/>
                <w:lang w:val="ru-RU"/>
              </w:rPr>
              <w:t>3</w:t>
            </w:r>
            <w:r w:rsidR="00EC3E36">
              <w:rPr>
                <w:rFonts w:ascii="Times New Roman" w:eastAsia="Times New Roman" w:hAnsi="Times New Roman" w:cs="Times New Roman"/>
                <w:b/>
                <w:color w:val="000000" w:themeColor="text1"/>
                <w:sz w:val="24"/>
                <w:szCs w:val="24"/>
                <w:lang w:val="ru-RU"/>
              </w:rPr>
              <w:t>1</w:t>
            </w:r>
            <w:r>
              <w:rPr>
                <w:rFonts w:ascii="Times New Roman" w:eastAsia="Times New Roman" w:hAnsi="Times New Roman" w:cs="Times New Roman"/>
                <w:b/>
                <w:color w:val="000000" w:themeColor="text1"/>
                <w:sz w:val="24"/>
                <w:szCs w:val="24"/>
                <w:lang w:val="ru-RU"/>
              </w:rPr>
              <w:t xml:space="preserve"> </w:t>
            </w:r>
            <w:r w:rsidR="00EC3E36">
              <w:rPr>
                <w:rFonts w:ascii="Times New Roman" w:eastAsia="Times New Roman" w:hAnsi="Times New Roman" w:cs="Times New Roman"/>
                <w:b/>
                <w:color w:val="000000" w:themeColor="text1"/>
                <w:sz w:val="24"/>
                <w:szCs w:val="24"/>
                <w:lang w:val="ru-RU"/>
              </w:rPr>
              <w:t>жовтня</w:t>
            </w:r>
            <w:r>
              <w:rPr>
                <w:rFonts w:ascii="Times New Roman" w:eastAsia="Times New Roman" w:hAnsi="Times New Roman" w:cs="Times New Roman"/>
                <w:b/>
                <w:color w:val="000000" w:themeColor="text1"/>
                <w:sz w:val="24"/>
                <w:szCs w:val="24"/>
              </w:rPr>
              <w:t xml:space="preserve">  2023 року</w:t>
            </w:r>
            <w:r>
              <w:rPr>
                <w:rFonts w:ascii="Times New Roman" w:eastAsia="Times New Roman" w:hAnsi="Times New Roman" w:cs="Times New Roman"/>
                <w:color w:val="000000" w:themeColor="text1"/>
                <w:sz w:val="24"/>
                <w:szCs w:val="24"/>
              </w:rPr>
              <w:t xml:space="preserve"> включно</w:t>
            </w:r>
            <w:r>
              <w:rPr>
                <w:rFonts w:ascii="Times New Roman" w:eastAsia="Times New Roman" w:hAnsi="Times New Roman" w:cs="Times New Roman"/>
                <w:color w:val="FF0000"/>
                <w:sz w:val="24"/>
                <w:szCs w:val="24"/>
              </w:rPr>
              <w:t xml:space="preserve"> </w:t>
            </w:r>
          </w:p>
        </w:tc>
      </w:tr>
      <w:tr w:rsidR="00CE175C" w14:paraId="3D06D709" w14:textId="77777777" w:rsidTr="00CE175C">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4D519A26" w14:textId="77777777" w:rsidR="00CE175C" w:rsidRDefault="00CE175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000000"/>
              <w:left w:val="single" w:sz="4" w:space="0" w:color="000000"/>
              <w:bottom w:val="single" w:sz="4" w:space="0" w:color="000000"/>
              <w:right w:val="single" w:sz="4" w:space="0" w:color="000000"/>
            </w:tcBorders>
            <w:hideMark/>
          </w:tcPr>
          <w:p w14:paraId="4E937FF7" w14:textId="77777777" w:rsidR="00CE175C" w:rsidRDefault="00CE175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08" w:type="dxa"/>
            <w:tcBorders>
              <w:top w:val="single" w:sz="4" w:space="0" w:color="000000"/>
              <w:left w:val="single" w:sz="4" w:space="0" w:color="000000"/>
              <w:bottom w:val="single" w:sz="4" w:space="0" w:color="000000"/>
              <w:right w:val="single" w:sz="4" w:space="0" w:color="000000"/>
            </w:tcBorders>
            <w:hideMark/>
          </w:tcPr>
          <w:p w14:paraId="0BA1109C" w14:textId="44E6F7F9" w:rsidR="00CE175C" w:rsidRDefault="00EC3E36">
            <w:pPr>
              <w:widowControl w:val="0"/>
              <w:rPr>
                <w:rFonts w:ascii="Times New Roman" w:eastAsia="Times New Roman" w:hAnsi="Times New Roman" w:cs="Times New Roman"/>
                <w:b/>
                <w:color w:val="000000" w:themeColor="text1"/>
                <w:sz w:val="24"/>
                <w:szCs w:val="24"/>
                <w:highlight w:val="yellow"/>
              </w:rPr>
            </w:pPr>
            <w:r>
              <w:rPr>
                <w:rFonts w:ascii="Times New Roman" w:eastAsia="Times New Roman" w:hAnsi="Times New Roman" w:cs="Times New Roman"/>
                <w:b/>
                <w:color w:val="000000" w:themeColor="text1"/>
                <w:sz w:val="24"/>
                <w:szCs w:val="24"/>
              </w:rPr>
              <w:t>2 198 930</w:t>
            </w:r>
            <w:r w:rsidR="00CE175C">
              <w:rPr>
                <w:rFonts w:ascii="Times New Roman" w:eastAsia="Times New Roman" w:hAnsi="Times New Roman" w:cs="Times New Roman"/>
                <w:b/>
                <w:color w:val="000000" w:themeColor="text1"/>
                <w:sz w:val="24"/>
                <w:szCs w:val="24"/>
              </w:rPr>
              <w:t>.00 гривень</w:t>
            </w:r>
            <w:r>
              <w:rPr>
                <w:rFonts w:ascii="Times New Roman" w:eastAsia="Times New Roman" w:hAnsi="Times New Roman" w:cs="Times New Roman"/>
                <w:b/>
                <w:color w:val="000000" w:themeColor="text1"/>
                <w:sz w:val="24"/>
                <w:szCs w:val="24"/>
              </w:rPr>
              <w:t xml:space="preserve"> 00 коп ( Два </w:t>
            </w:r>
            <w:r w:rsidR="00CE175C">
              <w:rPr>
                <w:rFonts w:ascii="Times New Roman" w:eastAsia="Times New Roman" w:hAnsi="Times New Roman" w:cs="Times New Roman"/>
                <w:b/>
                <w:color w:val="000000" w:themeColor="text1"/>
                <w:sz w:val="24"/>
                <w:szCs w:val="24"/>
              </w:rPr>
              <w:t>мільйон</w:t>
            </w:r>
            <w:r>
              <w:rPr>
                <w:rFonts w:ascii="Times New Roman" w:eastAsia="Times New Roman" w:hAnsi="Times New Roman" w:cs="Times New Roman"/>
                <w:b/>
                <w:color w:val="000000" w:themeColor="text1"/>
                <w:sz w:val="24"/>
                <w:szCs w:val="24"/>
              </w:rPr>
              <w:t>и</w:t>
            </w:r>
            <w:r w:rsidR="00CE175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сто дев»яносто вісім тисяч дев»ятсот тридцять </w:t>
            </w:r>
            <w:r w:rsidR="00CE175C">
              <w:rPr>
                <w:rFonts w:ascii="Times New Roman" w:eastAsia="Times New Roman" w:hAnsi="Times New Roman" w:cs="Times New Roman"/>
                <w:b/>
                <w:color w:val="000000" w:themeColor="text1"/>
                <w:sz w:val="24"/>
                <w:szCs w:val="24"/>
              </w:rPr>
              <w:t>грив</w:t>
            </w:r>
            <w:r>
              <w:rPr>
                <w:rFonts w:ascii="Times New Roman" w:eastAsia="Times New Roman" w:hAnsi="Times New Roman" w:cs="Times New Roman"/>
                <w:b/>
                <w:color w:val="000000" w:themeColor="text1"/>
                <w:sz w:val="24"/>
                <w:szCs w:val="24"/>
              </w:rPr>
              <w:t>ень</w:t>
            </w:r>
            <w:r w:rsidR="00CE175C">
              <w:rPr>
                <w:rFonts w:ascii="Times New Roman" w:eastAsia="Times New Roman" w:hAnsi="Times New Roman" w:cs="Times New Roman"/>
                <w:b/>
                <w:color w:val="000000" w:themeColor="text1"/>
                <w:sz w:val="24"/>
                <w:szCs w:val="24"/>
              </w:rPr>
              <w:t xml:space="preserve">  00 коп) з ПДВ</w:t>
            </w:r>
            <w:r w:rsidR="00CE175C">
              <w:rPr>
                <w:rFonts w:ascii="Times New Roman" w:eastAsia="Times New Roman" w:hAnsi="Times New Roman" w:cs="Times New Roman"/>
                <w:b/>
                <w:color w:val="000000" w:themeColor="text1"/>
                <w:sz w:val="24"/>
                <w:szCs w:val="24"/>
                <w:highlight w:val="yellow"/>
              </w:rPr>
              <w:t>.</w:t>
            </w:r>
          </w:p>
        </w:tc>
      </w:tr>
      <w:tr w:rsidR="00CE175C" w14:paraId="588CA239" w14:textId="77777777" w:rsidTr="00CE175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A744E1C"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6AE559D7"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8" w:type="dxa"/>
            <w:tcBorders>
              <w:top w:val="single" w:sz="4" w:space="0" w:color="000000"/>
              <w:left w:val="single" w:sz="4" w:space="0" w:color="000000"/>
              <w:bottom w:val="single" w:sz="4" w:space="0" w:color="000000"/>
              <w:right w:val="single" w:sz="4" w:space="0" w:color="000000"/>
            </w:tcBorders>
            <w:hideMark/>
          </w:tcPr>
          <w:p w14:paraId="7BB48CDB" w14:textId="77777777" w:rsidR="00CE175C" w:rsidRDefault="00CE17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175C" w14:paraId="6D826146"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383781"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5B61EB0"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8" w:type="dxa"/>
            <w:tcBorders>
              <w:top w:val="single" w:sz="4" w:space="0" w:color="000000"/>
              <w:left w:val="single" w:sz="4" w:space="0" w:color="000000"/>
              <w:bottom w:val="single" w:sz="4" w:space="0" w:color="000000"/>
              <w:right w:val="single" w:sz="4" w:space="0" w:color="000000"/>
            </w:tcBorders>
            <w:hideMark/>
          </w:tcPr>
          <w:p w14:paraId="46C42313" w14:textId="77777777" w:rsidR="00CE175C" w:rsidRDefault="00CE17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E175C" w14:paraId="3F68E2C7"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DA9E4F"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06F81B7D"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8" w:type="dxa"/>
            <w:tcBorders>
              <w:top w:val="single" w:sz="4" w:space="0" w:color="000000"/>
              <w:left w:val="single" w:sz="4" w:space="0" w:color="000000"/>
              <w:bottom w:val="single" w:sz="4" w:space="0" w:color="000000"/>
              <w:right w:val="single" w:sz="4" w:space="0" w:color="000000"/>
            </w:tcBorders>
            <w:hideMark/>
          </w:tcPr>
          <w:p w14:paraId="77433544"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85F6E02"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00C29C1"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AAA196"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605D47A" w14:textId="77777777" w:rsidR="00CE175C" w:rsidRDefault="00CE175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14:paraId="58B5361E"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AEA0905"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175C" w14:paraId="240626C5" w14:textId="77777777" w:rsidTr="00CE175C">
        <w:trPr>
          <w:trHeight w:val="501"/>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35D0BD97"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E175C" w14:paraId="28690C74" w14:textId="77777777" w:rsidTr="00CE175C">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1B0A1009"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C15F325" w14:textId="77777777" w:rsidR="00CE175C" w:rsidRDefault="00CE17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8" w:type="dxa"/>
            <w:tcBorders>
              <w:top w:val="single" w:sz="4" w:space="0" w:color="000000"/>
              <w:left w:val="single" w:sz="4" w:space="0" w:color="000000"/>
              <w:bottom w:val="single" w:sz="4" w:space="0" w:color="000000"/>
              <w:right w:val="single" w:sz="4" w:space="0" w:color="000000"/>
            </w:tcBorders>
            <w:hideMark/>
          </w:tcPr>
          <w:p w14:paraId="211DD664"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0B68F3A"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A14FD4"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58054DA"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440B0F" w14:textId="77777777" w:rsidR="00CE175C" w:rsidRDefault="00CE175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E175C" w14:paraId="11AC7E4C"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10F74FD"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07E641"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8" w:type="dxa"/>
            <w:tcBorders>
              <w:top w:val="single" w:sz="4" w:space="0" w:color="000000"/>
              <w:left w:val="single" w:sz="4" w:space="0" w:color="000000"/>
              <w:bottom w:val="single" w:sz="4" w:space="0" w:color="000000"/>
              <w:right w:val="single" w:sz="4" w:space="0" w:color="000000"/>
            </w:tcBorders>
            <w:hideMark/>
          </w:tcPr>
          <w:p w14:paraId="2F190502" w14:textId="77777777" w:rsidR="00CE175C" w:rsidRDefault="00CE175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14:paraId="6DE1FCCF"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175C" w14:paraId="446147A0" w14:textId="77777777" w:rsidTr="00CE175C">
        <w:trPr>
          <w:trHeight w:val="480"/>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2175EF12"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E175C" w14:paraId="0E1B02C2"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05A6E8"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AE0EDB1"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520B9038"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20A883FF" w14:textId="77777777" w:rsidR="00CE175C" w:rsidRDefault="00CE175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14:paraId="7BDC8455" w14:textId="77777777" w:rsidR="00CE175C" w:rsidRDefault="00CE17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5CDA1A5" w14:textId="77777777" w:rsidR="00CE175C" w:rsidRDefault="00CE17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CBF1F04" w14:textId="77777777" w:rsidR="00CE175C" w:rsidRDefault="00CE17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B15C1C1" w14:textId="77777777" w:rsidR="00CE175C" w:rsidRDefault="00CE17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технічні вимоги до предмета закупівлі ( Технічне завдання)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14:paraId="6CB6F921" w14:textId="77777777" w:rsidR="00CE175C" w:rsidRDefault="00CE175C">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2805608" w14:textId="77777777" w:rsidR="00CE175C" w:rsidRDefault="00CE175C">
            <w:pPr>
              <w:widowControl w:val="0"/>
              <w:numPr>
                <w:ilvl w:val="0"/>
                <w:numId w:val="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кожного  </w:t>
            </w:r>
            <w:r>
              <w:rPr>
                <w:rFonts w:ascii="Times New Roman" w:eastAsia="Times New Roman" w:hAnsi="Times New Roman" w:cs="Times New Roman"/>
                <w:color w:val="000000" w:themeColor="text1"/>
                <w:sz w:val="24"/>
                <w:szCs w:val="24"/>
              </w:rPr>
              <w:t xml:space="preserve">субпідрядника/ </w:t>
            </w:r>
            <w:r>
              <w:rPr>
                <w:rFonts w:ascii="Times New Roman" w:eastAsia="Times New Roman" w:hAnsi="Times New Roman" w:cs="Times New Roman"/>
                <w:color w:val="000000" w:themeColor="text1"/>
                <w:sz w:val="24"/>
                <w:szCs w:val="24"/>
              </w:rPr>
              <w:lastRenderedPageBreak/>
              <w:t xml:space="preserve">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5071523D" w14:textId="77777777" w:rsidR="00CE175C" w:rsidRDefault="00CE17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66CC621" w14:textId="77777777" w:rsidR="00CE175C" w:rsidRDefault="00CE17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лист-згоду з проектом договору та  його істотними умовами, проект договору викладено в Додатку 3 до цієї тендерної документації;</w:t>
            </w:r>
          </w:p>
          <w:p w14:paraId="35F99CE8" w14:textId="77777777" w:rsidR="00CE175C" w:rsidRDefault="00CE17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44053D9B" w14:textId="77777777" w:rsidR="00CE175C" w:rsidRDefault="00CE175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194E89"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E68E7A"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F49458" w14:textId="77777777" w:rsidR="00CE175C" w:rsidRDefault="00CE175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r>
              <w:rPr>
                <w:rFonts w:ascii="Times New Roman" w:eastAsia="Times New Roman" w:hAnsi="Times New Roman" w:cs="Times New Roman"/>
                <w:b/>
                <w:sz w:val="24"/>
                <w:szCs w:val="24"/>
                <w:highlight w:val="cyan"/>
              </w:rPr>
              <w:t xml:space="preserve">, </w:t>
            </w:r>
            <w:r>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EBCC63" w14:textId="77777777" w:rsidR="00CE175C" w:rsidRDefault="00CE17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E0CB254"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8221B7B"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8504CB" w14:textId="77777777" w:rsidR="00CE175C" w:rsidRDefault="00CE175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D15A1AF"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51E88A6B"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1130E86"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3211AD9"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80FCD74"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498DB8"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DCE969F"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975363E"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AEB255"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FC1723"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104C4B"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4BA405"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E05EA9"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589C4333"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CAD224"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CAE61"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EAB074"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03D96"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C78F76"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D79855" w14:textId="77777777" w:rsidR="00CE175C" w:rsidRDefault="00CE175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DFBAF19"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793118"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35D257C"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773CFA0"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0F11534"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BC72AE8"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2C5D6E8" w14:textId="77777777" w:rsidR="00CE175C" w:rsidRDefault="00CE175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D246D7" w14:textId="77777777" w:rsidR="00CE175C" w:rsidRDefault="00CE175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FF487A9" w14:textId="77777777" w:rsidR="00CE175C" w:rsidRDefault="00CE175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3054B43" w14:textId="77777777" w:rsidR="00CE175C" w:rsidRDefault="00CE175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2546B2" w14:textId="77777777" w:rsidR="00CE175C" w:rsidRDefault="00CE175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7A15F014" w14:textId="77777777" w:rsidR="00CE175C" w:rsidRDefault="00CE175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6A8322B" w14:textId="77777777" w:rsidR="00CE175C" w:rsidRDefault="00CE175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D995BAF" w14:textId="77777777" w:rsidR="00CE175C" w:rsidRDefault="00CE175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2F5F2E07" w14:textId="77777777" w:rsidR="00CE175C" w:rsidRDefault="00CE175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759A48" w14:textId="77777777" w:rsidR="00CE175C" w:rsidRDefault="00CE175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14:paraId="47ACB0E5" w14:textId="77777777" w:rsidR="00CE175C" w:rsidRDefault="00CE175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470B1B08" w14:textId="77777777" w:rsidR="00CE175C" w:rsidRDefault="00CE175C">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018D395"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79AE28"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CE175C" w14:paraId="6730DD0F" w14:textId="77777777" w:rsidTr="00CE175C">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3D45983B" w14:textId="77777777" w:rsidR="00CE175C" w:rsidRDefault="00CE175C">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1EDDB69"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0D072C08" w14:textId="77777777" w:rsidR="00CE175C" w:rsidRDefault="00CE175C">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CE175C" w14:paraId="60F6D381"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89D8474" w14:textId="77777777" w:rsidR="00CE175C" w:rsidRDefault="00CE175C">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2DEF4795"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F99F91E" w14:textId="77777777" w:rsidR="00CE175C" w:rsidRDefault="00CE175C">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CE175C" w14:paraId="172FB19E" w14:textId="77777777" w:rsidTr="00CE175C">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781CF35F"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9B178DA"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876080D"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31FD827"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B42CB4" w14:textId="77777777" w:rsidR="00CE175C" w:rsidRDefault="00CE175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623DBBE"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B1E683"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BE4E4EF" w14:textId="77777777" w:rsidR="00CE175C" w:rsidRDefault="00CE175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175C" w14:paraId="022F859F"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BBDB991"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5884A7DF"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lastRenderedPageBreak/>
              <w:t>Особливостей</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428F8B0" w14:textId="77777777" w:rsidR="00CE175C" w:rsidRDefault="00CE17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lastRenderedPageBreak/>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2D9809B" w14:textId="77777777" w:rsidR="00CE175C" w:rsidRDefault="00CE17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27A023" w14:textId="77777777" w:rsidR="00CE175C" w:rsidRDefault="00CE175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043732CA"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A41B37"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B4F0C9"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8626C2"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89D536"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C578AC"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B3224B"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377FD9"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307130"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773119C"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7758F9" w14:textId="77777777" w:rsidR="00CE175C" w:rsidRDefault="00CE175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9D375B" w14:textId="77777777" w:rsidR="00CE175C" w:rsidRDefault="00CE17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07614AF2" w14:textId="77777777" w:rsidR="00CE175C" w:rsidRDefault="00CE17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84D1D3" w14:textId="77777777" w:rsidR="00CE175C" w:rsidRDefault="00CE17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725B91" w14:textId="77777777" w:rsidR="00CE175C" w:rsidRDefault="00CE175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E175C" w14:paraId="5548957A"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25E439"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6CB15924"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6AB5A35A" w14:textId="77777777" w:rsidR="00CE175C" w:rsidRDefault="00CE17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sz w:val="24"/>
                  <w:szCs w:val="24"/>
                </w:rPr>
                <w:t xml:space="preserve"> пунктом третім </w:t>
              </w:r>
            </w:hyperlink>
            <w:hyperlink r:id="rId11" w:history="1">
              <w:r>
                <w:rPr>
                  <w:rStyle w:val="a3"/>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E175C" w14:paraId="0FED4CEC"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9B44BB"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4BA8AADA"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субпідрядника /співвиконавця</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20AF3CC5" w14:textId="77777777" w:rsidR="00CE175C" w:rsidRDefault="00CE175C">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 надання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r>
              <w:rPr>
                <w:rFonts w:ascii="Times New Roman" w:eastAsia="Times New Roman" w:hAnsi="Times New Roman" w:cs="Times New Roman"/>
                <w:i/>
                <w:color w:val="000000"/>
                <w:sz w:val="24"/>
                <w:szCs w:val="24"/>
              </w:rPr>
              <w:t xml:space="preserve"> </w:t>
            </w:r>
          </w:p>
          <w:p w14:paraId="7DBB27A8" w14:textId="77777777" w:rsidR="00CE175C" w:rsidRDefault="00CE17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Якщо учасник не планує залучати до виконання робіт/ надання послуг субпідрядника/ співвиконавця надає у складі тендерної пропозиції довідку довільної форми із зазначенням відповідної інформації.</w:t>
            </w:r>
          </w:p>
        </w:tc>
      </w:tr>
      <w:tr w:rsidR="00CE175C" w14:paraId="7C3A72F6" w14:textId="77777777" w:rsidTr="00CE175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1DACBB00"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068EAA7F"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2A2F8628"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175C" w14:paraId="1FA00EDC" w14:textId="77777777" w:rsidTr="00CE175C">
        <w:trPr>
          <w:trHeight w:val="442"/>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69593DAD"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E175C" w14:paraId="79B14CBA"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66CECF"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3518C094"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8" w:type="dxa"/>
            <w:tcBorders>
              <w:top w:val="single" w:sz="4" w:space="0" w:color="000000"/>
              <w:left w:val="single" w:sz="4" w:space="0" w:color="000000"/>
              <w:bottom w:val="single" w:sz="4" w:space="0" w:color="000000"/>
              <w:right w:val="single" w:sz="4" w:space="0" w:color="000000"/>
            </w:tcBorders>
            <w:vAlign w:val="center"/>
          </w:tcPr>
          <w:p w14:paraId="11A0BE64" w14:textId="77777777" w:rsidR="00CE175C" w:rsidRDefault="00CE175C">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themeColor="text1"/>
                <w:sz w:val="24"/>
                <w:szCs w:val="24"/>
              </w:rPr>
              <w:t xml:space="preserve">— </w:t>
            </w:r>
          </w:p>
          <w:p w14:paraId="5EB4C6E3" w14:textId="1D2CE119" w:rsidR="00CE175C" w:rsidRDefault="00706CA2">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w:t>
            </w:r>
            <w:r w:rsidR="00A9391D">
              <w:rPr>
                <w:rFonts w:ascii="Times New Roman" w:eastAsia="Times New Roman" w:hAnsi="Times New Roman" w:cs="Times New Roman"/>
                <w:b/>
                <w:color w:val="000000" w:themeColor="text1"/>
                <w:sz w:val="24"/>
                <w:szCs w:val="24"/>
              </w:rPr>
              <w:t>3</w:t>
            </w:r>
            <w:r w:rsidR="00CE175C">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lang w:val="ru-RU"/>
              </w:rPr>
              <w:t>9</w:t>
            </w:r>
            <w:r w:rsidR="00CE175C">
              <w:rPr>
                <w:rFonts w:ascii="Times New Roman" w:eastAsia="Times New Roman" w:hAnsi="Times New Roman" w:cs="Times New Roman"/>
                <w:b/>
                <w:color w:val="000000" w:themeColor="text1"/>
                <w:sz w:val="24"/>
                <w:szCs w:val="24"/>
                <w:lang w:val="ru-RU"/>
              </w:rPr>
              <w:t>.</w:t>
            </w:r>
            <w:r w:rsidR="00CE175C">
              <w:rPr>
                <w:rFonts w:ascii="Times New Roman" w:eastAsia="Times New Roman" w:hAnsi="Times New Roman" w:cs="Times New Roman"/>
                <w:b/>
                <w:color w:val="000000" w:themeColor="text1"/>
                <w:sz w:val="24"/>
                <w:szCs w:val="24"/>
              </w:rPr>
              <w:t xml:space="preserve"> 2023_ року, 00:00 год.</w:t>
            </w:r>
            <w:r w:rsidR="00CE175C">
              <w:rPr>
                <w:rFonts w:ascii="Times New Roman" w:eastAsia="Times New Roman" w:hAnsi="Times New Roman" w:cs="Times New Roman"/>
                <w:color w:val="000000" w:themeColor="text1"/>
                <w:sz w:val="24"/>
                <w:szCs w:val="24"/>
              </w:rPr>
              <w:t xml:space="preserve"> </w:t>
            </w:r>
          </w:p>
          <w:p w14:paraId="583ED405" w14:textId="77777777" w:rsidR="00CE175C" w:rsidRDefault="00CE175C">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7D58B0AF"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7F26DB"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F026E01"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14:paraId="1B432363" w14:textId="77777777" w:rsidR="00CE175C" w:rsidRDefault="00CE175C">
            <w:pPr>
              <w:widowControl w:val="0"/>
              <w:jc w:val="both"/>
              <w:rPr>
                <w:rFonts w:ascii="Times New Roman" w:eastAsia="Times New Roman" w:hAnsi="Times New Roman" w:cs="Times New Roman"/>
                <w:strike/>
                <w:sz w:val="24"/>
                <w:szCs w:val="24"/>
              </w:rPr>
            </w:pPr>
          </w:p>
        </w:tc>
      </w:tr>
      <w:tr w:rsidR="00CE175C" w14:paraId="7FBFEB59"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1D96B84"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2CFE68D1" w14:textId="77777777" w:rsidR="00CE175C" w:rsidRDefault="00CE175C">
            <w:pPr>
              <w:widowControl w:val="0"/>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Pr>
                <w:rFonts w:ascii="Times New Roman" w:eastAsia="Times New Roman" w:hAnsi="Times New Roman" w:cs="Times New Roman"/>
                <w:color w:val="000000" w:themeColor="text1"/>
                <w:sz w:val="28"/>
                <w:szCs w:val="28"/>
                <w:highlight w:val="white"/>
              </w:rPr>
              <w:t xml:space="preserve"> </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3707E6CE" w14:textId="77777777" w:rsidR="00CE175C" w:rsidRDefault="00CE175C">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2E2E40" w14:textId="77777777" w:rsidR="00CE175C" w:rsidRDefault="00CE175C">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B116AF" w14:textId="77777777" w:rsidR="00CE175C" w:rsidRDefault="00CE175C">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color w:val="000000" w:themeColor="text1"/>
                <w:sz w:val="24"/>
                <w:szCs w:val="24"/>
                <w:highlight w:val="white"/>
              </w:rPr>
              <w:t xml:space="preserve"> Особливостей.</w:t>
            </w:r>
          </w:p>
        </w:tc>
      </w:tr>
      <w:tr w:rsidR="00CE175C" w14:paraId="2CD95ACB" w14:textId="77777777" w:rsidTr="00CE175C">
        <w:trPr>
          <w:trHeight w:val="512"/>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00B4A2E2"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E175C" w14:paraId="5BABB9C8"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7CFB69"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3AC5AC12"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C670438" w14:textId="77777777" w:rsidR="00CE175C" w:rsidRDefault="00CE175C">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Style w:val="a3"/>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719BA0D" w14:textId="77777777" w:rsidR="00CE175C" w:rsidRDefault="00CE175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03592B"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14:paraId="1880954C" w14:textId="77777777" w:rsidR="00CE175C" w:rsidRDefault="00CE175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7EC53D0" w14:textId="77777777" w:rsidR="00CE175C" w:rsidRDefault="00CE175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5805D0" w14:textId="77777777" w:rsidR="00CE175C" w:rsidRDefault="00CE175C">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14:paraId="2BE3DFB2" w14:textId="77777777" w:rsidR="00CE175C" w:rsidRDefault="00CE175C">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Pr>
                <w:rFonts w:ascii="Times New Roman" w:eastAsia="Times New Roman" w:hAnsi="Times New Roman" w:cs="Times New Roman"/>
                <w:color w:val="00B050"/>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096F0D" w14:textId="77777777" w:rsidR="00CE175C" w:rsidRDefault="00CE175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F6392F"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b/>
                <w:i/>
                <w:color w:val="000000" w:themeColor="text1"/>
                <w:sz w:val="24"/>
                <w:szCs w:val="24"/>
              </w:rPr>
              <w:t>не може</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FCBCC1" w14:textId="77777777" w:rsidR="00CE175C" w:rsidRDefault="00CE175C">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b/>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u w:val="single"/>
              </w:rPr>
              <w:t xml:space="preserve"> </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E21B8A"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3477EC2"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8D6BB9C" w14:textId="77777777" w:rsidR="00CE175C" w:rsidRDefault="00CE175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0E80F0F"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w:t>
            </w:r>
          </w:p>
          <w:p w14:paraId="7196A5E9"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text1"/>
                <w:sz w:val="24"/>
                <w:szCs w:val="24"/>
              </w:rPr>
              <w:t>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000000" w:themeColor="text1"/>
                <w:sz w:val="24"/>
                <w:szCs w:val="24"/>
              </w:rPr>
              <w:t>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Pr>
                <w:rFonts w:ascii="Times New Roman" w:eastAsia="Times New Roman" w:hAnsi="Times New Roman" w:cs="Times New Roman"/>
                <w:b/>
                <w:color w:val="000000" w:themeColor="text1"/>
                <w:sz w:val="24"/>
                <w:szCs w:val="24"/>
              </w:rPr>
              <w:t xml:space="preserve"> робіт</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даного виду.</w:t>
            </w:r>
          </w:p>
          <w:p w14:paraId="3B67D853" w14:textId="77777777" w:rsidR="00CE175C" w:rsidRDefault="00CE175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lastRenderedPageBreak/>
              <w:t xml:space="preserve">Розмір мінімального кроку пониження ціни під час електронного аукціону – 1 % </w:t>
            </w:r>
          </w:p>
          <w:p w14:paraId="19E2CB96" w14:textId="77777777" w:rsidR="00CE175C" w:rsidRDefault="00CE175C">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A8EE65" w14:textId="77777777" w:rsidR="00CE175C" w:rsidRDefault="00CE175C">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CE554E" w14:textId="77777777" w:rsidR="00CE175C" w:rsidRDefault="00CE175C">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AB8F83" w14:textId="77777777" w:rsidR="00CE175C" w:rsidRDefault="00CE175C">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AD904C" w14:textId="77777777" w:rsidR="00CE175C" w:rsidRDefault="00CE175C">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Pr>
                <w:rFonts w:ascii="Times New Roman" w:eastAsia="Times New Roman" w:hAnsi="Times New Roman" w:cs="Times New Roman"/>
                <w:color w:val="00B050"/>
                <w:sz w:val="24"/>
                <w:szCs w:val="24"/>
                <w:highlight w:val="white"/>
              </w:rPr>
              <w:lastRenderedPageBreak/>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6858940" w14:textId="77777777" w:rsidR="00CE175C" w:rsidRDefault="00CE175C">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EF4DB1"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684594B"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E624B7D" w14:textId="77777777" w:rsidR="00CE175C" w:rsidRDefault="00CE175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BF6F1EC" w14:textId="77777777" w:rsidR="00CE175C" w:rsidRDefault="00CE175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CE175C" w14:paraId="34EAB2F2"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6031FB2"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20E3DB0A"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6056CD45"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D0DCA92" w14:textId="77777777" w:rsidR="00CE175C" w:rsidRDefault="00CE17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214292"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039483"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652547"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53FDC4"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43B3479"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58F1DA"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543279D"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538FB2"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BC7B73"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D8D82D"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AE9F151"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BDB8864"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0C479B"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223F900"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1439DC"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FC83FC" w14:textId="77777777" w:rsidR="00CE175C" w:rsidRDefault="00CE17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D605D4C"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64E80519"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187DC7"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9E1223" w14:textId="77777777" w:rsidR="00CE175C" w:rsidRDefault="00CE175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2A9033" w14:textId="77777777" w:rsidR="00CE175C" w:rsidRDefault="00CE175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175C" w14:paraId="0B63DE0B"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DFAD28"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20296B2"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185C093A" w14:textId="77777777" w:rsidR="00CE175C" w:rsidRDefault="00CE175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DDAB264"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9FA6245" w14:textId="77777777" w:rsidR="00CE175C" w:rsidRDefault="00CE175C">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4598D6E5" w14:textId="77777777" w:rsidR="00CE175C" w:rsidRDefault="00CE175C">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78E344"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1FB3538A"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989293" w14:textId="77777777" w:rsidR="00CE175C" w:rsidRDefault="00CE175C">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3BE925" w14:textId="77777777" w:rsidR="00CE175C" w:rsidRDefault="00CE175C">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6BFED2" w14:textId="77777777" w:rsidR="00CE175C" w:rsidRDefault="00CE175C">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1B719D"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BE27E22" w14:textId="77777777" w:rsidR="00CE175C" w:rsidRDefault="00CE175C">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3"/>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14:paraId="7B0DBFFB"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8AF406"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C05D20"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8C17162"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027B7DB"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EC5450A" w14:textId="77777777" w:rsidR="00CE175C" w:rsidRDefault="00CE175C">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F693D6" w14:textId="77777777" w:rsidR="00CE175C" w:rsidRDefault="00CE175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E922E51" w14:textId="77777777" w:rsidR="00CE175C" w:rsidRDefault="00CE175C">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07AE65" w14:textId="77777777" w:rsidR="00CE175C" w:rsidRDefault="00CE175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6BA31C7" w14:textId="77777777" w:rsidR="00CE175C" w:rsidRDefault="00CE17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149E5F" w14:textId="77777777" w:rsidR="00CE175C" w:rsidRDefault="00CE175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120C7EC0" w14:textId="77777777" w:rsidR="00CE175C" w:rsidRDefault="00CE17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67563C" w14:textId="77777777" w:rsidR="00CE175C" w:rsidRDefault="00CE175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175C" w14:paraId="5EE8F5FB" w14:textId="77777777" w:rsidTr="00CE175C">
        <w:trPr>
          <w:trHeight w:val="472"/>
          <w:jc w:val="center"/>
        </w:trPr>
        <w:tc>
          <w:tcPr>
            <w:tcW w:w="9918" w:type="dxa"/>
            <w:gridSpan w:val="3"/>
            <w:tcBorders>
              <w:top w:val="single" w:sz="4" w:space="0" w:color="000000"/>
              <w:left w:val="single" w:sz="4" w:space="0" w:color="000000"/>
              <w:bottom w:val="single" w:sz="4" w:space="0" w:color="000000"/>
              <w:right w:val="single" w:sz="4" w:space="0" w:color="000000"/>
            </w:tcBorders>
            <w:vAlign w:val="center"/>
            <w:hideMark/>
          </w:tcPr>
          <w:p w14:paraId="1149FFDA" w14:textId="77777777" w:rsidR="00CE175C" w:rsidRDefault="00CE175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E175C" w14:paraId="6E2A9EE9"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318955"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496E51FA" w14:textId="77777777" w:rsidR="00CE175C" w:rsidRDefault="00CE17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284BC454" w14:textId="77777777" w:rsidR="00CE175C" w:rsidRDefault="00CE175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DB7A28E"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8E40BD7"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A6DA19"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F09C441"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4BABCEB"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AEE4BE7" w14:textId="77777777" w:rsidR="00CE175C" w:rsidRDefault="00CE175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2E2B02B"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D8D0D88"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474CDED1"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0CCB8B"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4E9889B"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E175C" w14:paraId="4F06B875"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1F5377"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0D20220"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43A8763E"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CD02AA" w14:textId="77777777" w:rsidR="00CE175C" w:rsidRDefault="00CE175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EBFAF1"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E175C" w14:paraId="0FC32FFA"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FDF303A"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404A051A"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hideMark/>
          </w:tcPr>
          <w:p w14:paraId="72B27CBA" w14:textId="77777777" w:rsidR="00CE175C" w:rsidRDefault="00CE175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467D3F2" w14:textId="77777777" w:rsidR="00CE175C" w:rsidRDefault="00CE17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E3AC5CD" w14:textId="77777777" w:rsidR="00CE175C" w:rsidRDefault="00CE175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175C" w14:paraId="024E51FE" w14:textId="77777777" w:rsidTr="00CE175C">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4E144FE1"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7C493E34"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tcPr>
          <w:p w14:paraId="20E45E6F" w14:textId="77777777" w:rsidR="00CE175C" w:rsidRDefault="00CE175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078071"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5ED77120" w14:textId="77777777" w:rsidR="00CE175C" w:rsidRDefault="00CE175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0A1BBF0E"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57D3B2C" w14:textId="77777777" w:rsidR="00CE175C" w:rsidRDefault="00CE17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05404F1" w14:textId="77777777" w:rsidR="00CE175C" w:rsidRDefault="00CE175C">
            <w:pPr>
              <w:widowControl w:val="0"/>
              <w:jc w:val="both"/>
              <w:rPr>
                <w:rFonts w:ascii="Times New Roman" w:eastAsia="Times New Roman" w:hAnsi="Times New Roman" w:cs="Times New Roman"/>
                <w:color w:val="000000"/>
                <w:sz w:val="24"/>
                <w:szCs w:val="24"/>
              </w:rPr>
            </w:pPr>
          </w:p>
        </w:tc>
      </w:tr>
      <w:tr w:rsidR="00CE175C" w14:paraId="57D133CF" w14:textId="77777777" w:rsidTr="00CE175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AC38D8" w14:textId="77777777" w:rsidR="00CE175C" w:rsidRDefault="00CE17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170D7976" w14:textId="77777777" w:rsidR="00CE175C" w:rsidRDefault="00CE17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8" w:type="dxa"/>
            <w:tcBorders>
              <w:top w:val="single" w:sz="4" w:space="0" w:color="000000"/>
              <w:left w:val="single" w:sz="4" w:space="0" w:color="000000"/>
              <w:bottom w:val="single" w:sz="4" w:space="0" w:color="000000"/>
              <w:right w:val="single" w:sz="4" w:space="0" w:color="000000"/>
            </w:tcBorders>
            <w:vAlign w:val="center"/>
          </w:tcPr>
          <w:p w14:paraId="7AF956D1" w14:textId="77777777" w:rsidR="00CE175C" w:rsidRDefault="00CE175C">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A847D8C" w14:textId="77777777" w:rsidR="00CE175C" w:rsidRDefault="00CE175C">
            <w:pPr>
              <w:widowControl w:val="0"/>
              <w:jc w:val="both"/>
              <w:rPr>
                <w:rFonts w:ascii="Times New Roman" w:eastAsia="Times New Roman" w:hAnsi="Times New Roman" w:cs="Times New Roman"/>
                <w:color w:val="000000" w:themeColor="text1"/>
                <w:sz w:val="24"/>
                <w:szCs w:val="24"/>
              </w:rPr>
            </w:pPr>
          </w:p>
        </w:tc>
      </w:tr>
    </w:tbl>
    <w:p w14:paraId="0FBD5EC6" w14:textId="77777777" w:rsidR="00CE175C" w:rsidRDefault="00CE175C" w:rsidP="00CE175C">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14:paraId="6EE98BD9" w14:textId="77777777" w:rsidR="00CE175C" w:rsidRDefault="00CE175C" w:rsidP="00CE1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white"/>
          <w:lang w:val="ru-RU"/>
        </w:rPr>
        <w:t>10</w:t>
      </w:r>
      <w:r>
        <w:rPr>
          <w:rFonts w:ascii="Times New Roman" w:eastAsia="Times New Roman" w:hAnsi="Times New Roman" w:cs="Times New Roman"/>
          <w:sz w:val="24"/>
          <w:szCs w:val="24"/>
          <w:highlight w:val="white"/>
        </w:rPr>
        <w:t xml:space="preserve"> арк.</w:t>
      </w:r>
    </w:p>
    <w:p w14:paraId="10A6ED56" w14:textId="77777777" w:rsidR="00CE175C" w:rsidRDefault="00CE175C" w:rsidP="00CE175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Pr>
          <w:rFonts w:ascii="Times New Roman" w:eastAsia="Times New Roman" w:hAnsi="Times New Roman" w:cs="Times New Roman"/>
          <w:sz w:val="24"/>
          <w:szCs w:val="24"/>
          <w:highlight w:val="white"/>
          <w:lang w:val="ru-RU"/>
        </w:rPr>
        <w:t>5</w:t>
      </w:r>
      <w:r>
        <w:rPr>
          <w:rFonts w:ascii="Times New Roman" w:eastAsia="Times New Roman" w:hAnsi="Times New Roman" w:cs="Times New Roman"/>
          <w:sz w:val="24"/>
          <w:szCs w:val="24"/>
          <w:highlight w:val="white"/>
        </w:rPr>
        <w:t xml:space="preserve"> арк. </w:t>
      </w:r>
    </w:p>
    <w:p w14:paraId="6EEBA620" w14:textId="77777777" w:rsidR="00CE175C" w:rsidRDefault="00CE175C" w:rsidP="00CE175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highlight w:val="white"/>
          <w:lang w:val="ru-RU"/>
        </w:rPr>
        <w:t>12</w:t>
      </w:r>
      <w:r>
        <w:rPr>
          <w:rFonts w:ascii="Times New Roman" w:eastAsia="Times New Roman" w:hAnsi="Times New Roman" w:cs="Times New Roman"/>
          <w:sz w:val="24"/>
          <w:szCs w:val="24"/>
          <w:highlight w:val="yellow"/>
          <w:lang w:val="ru-RU"/>
        </w:rPr>
        <w:t xml:space="preserve"> </w:t>
      </w:r>
      <w:r>
        <w:rPr>
          <w:rFonts w:ascii="Times New Roman" w:eastAsia="Times New Roman" w:hAnsi="Times New Roman" w:cs="Times New Roman"/>
          <w:sz w:val="24"/>
          <w:szCs w:val="24"/>
          <w:highlight w:val="white"/>
        </w:rPr>
        <w:t xml:space="preserve">арк. </w:t>
      </w:r>
    </w:p>
    <w:p w14:paraId="61510811" w14:textId="77777777" w:rsidR="00CE175C" w:rsidRDefault="00CE175C" w:rsidP="00CE175C">
      <w:pPr>
        <w:spacing w:after="0"/>
        <w:rPr>
          <w:rFonts w:ascii="Times New Roman" w:eastAsia="Times New Roman" w:hAnsi="Times New Roman" w:cs="Times New Roman"/>
          <w:highlight w:val="white"/>
          <w:lang w:val="ru-RU"/>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           4. Додаток 4 до тендерної документації на 1 арк</w:t>
      </w:r>
    </w:p>
    <w:p w14:paraId="7CAF6A7C"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70950FFA"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2192F09E"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1D25AE8C"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49A5FFD5"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00547975"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43C42045"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5616DBB2"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45F721B7"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34D55275"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76C91856"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1BB7802C"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69BCE53C"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0EB3130E"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06EEB4EA"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0E9F2AA9"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0B344AF9"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702CE10F"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04C2FBE8"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4746A5B5" w14:textId="77777777" w:rsidR="00CE175C" w:rsidRDefault="00CE175C" w:rsidP="00CE175C">
      <w:pPr>
        <w:tabs>
          <w:tab w:val="left" w:pos="960"/>
        </w:tabs>
        <w:spacing w:after="0" w:line="240" w:lineRule="auto"/>
        <w:jc w:val="right"/>
        <w:rPr>
          <w:rFonts w:ascii="Times New Roman" w:eastAsia="Times New Roman" w:hAnsi="Times New Roman" w:cs="Times New Roman"/>
          <w:b/>
          <w:bCs/>
        </w:rPr>
      </w:pPr>
    </w:p>
    <w:p w14:paraId="5A6A4EDD"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77F57B0E"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5A94F622"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3EF28422"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0FE6C604"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017B2DCE"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1F4BA4F2"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06F04E0A"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182E92EF"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7DC75954"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13C1114D"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4A50CA97"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71DF5181" w14:textId="77777777" w:rsidR="00706CA2" w:rsidRDefault="00706CA2" w:rsidP="00CE175C">
      <w:pPr>
        <w:tabs>
          <w:tab w:val="left" w:pos="960"/>
        </w:tabs>
        <w:spacing w:after="0" w:line="240" w:lineRule="auto"/>
        <w:jc w:val="right"/>
        <w:rPr>
          <w:rFonts w:ascii="Times New Roman" w:eastAsia="Times New Roman" w:hAnsi="Times New Roman" w:cs="Times New Roman"/>
          <w:b/>
          <w:bCs/>
        </w:rPr>
      </w:pPr>
    </w:p>
    <w:p w14:paraId="7C4FF3F5" w14:textId="77777777" w:rsidR="00CE175C" w:rsidRDefault="00CE175C" w:rsidP="00CE175C">
      <w:pPr>
        <w:tabs>
          <w:tab w:val="left" w:pos="960"/>
        </w:tabs>
        <w:spacing w:after="0" w:line="240" w:lineRule="auto"/>
        <w:jc w:val="right"/>
        <w:rPr>
          <w:rFonts w:ascii="Times New Roman" w:eastAsia="Times New Roman" w:hAnsi="Times New Roman" w:cs="Times New Roman"/>
          <w:b/>
          <w:bCs/>
          <w:lang w:val="ru-RU"/>
        </w:rPr>
      </w:pPr>
      <w:r>
        <w:rPr>
          <w:rFonts w:ascii="Times New Roman" w:eastAsia="Times New Roman" w:hAnsi="Times New Roman" w:cs="Times New Roman"/>
          <w:b/>
          <w:bCs/>
        </w:rPr>
        <w:lastRenderedPageBreak/>
        <w:t xml:space="preserve">ДОДАТОК </w:t>
      </w:r>
      <w:r>
        <w:rPr>
          <w:rFonts w:ascii="Times New Roman" w:eastAsia="Times New Roman" w:hAnsi="Times New Roman" w:cs="Times New Roman"/>
          <w:b/>
          <w:bCs/>
          <w:lang w:val="ru-RU"/>
        </w:rPr>
        <w:t>1</w:t>
      </w:r>
    </w:p>
    <w:p w14:paraId="224EEABA" w14:textId="77777777" w:rsidR="00CE175C" w:rsidRDefault="00CE175C" w:rsidP="00CE175C">
      <w:pPr>
        <w:widowControl w:val="0"/>
        <w:autoSpaceDE w:val="0"/>
        <w:autoSpaceDN w:val="0"/>
        <w:spacing w:after="0" w:line="240" w:lineRule="auto"/>
        <w:ind w:right="542"/>
        <w:jc w:val="right"/>
        <w:rPr>
          <w:rFonts w:ascii="Times New Roman" w:eastAsia="Times New Roman" w:hAnsi="Times New Roman" w:cs="Times New Roman"/>
          <w:i/>
        </w:rPr>
      </w:pPr>
      <w:r>
        <w:rPr>
          <w:rFonts w:ascii="Times New Roman" w:eastAsia="Times New Roman" w:hAnsi="Times New Roman" w:cs="Times New Roman"/>
          <w:i/>
          <w:lang w:val="ru-RU"/>
        </w:rPr>
        <w:t xml:space="preserve"> </w:t>
      </w:r>
      <w:r>
        <w:rPr>
          <w:rFonts w:ascii="Times New Roman" w:eastAsia="Times New Roman" w:hAnsi="Times New Roman" w:cs="Times New Roman"/>
          <w:i/>
        </w:rPr>
        <w:t>до тендерної документації</w:t>
      </w:r>
    </w:p>
    <w:p w14:paraId="488FAAA0" w14:textId="77777777" w:rsidR="00CE175C" w:rsidRDefault="00CE175C" w:rsidP="00CE175C">
      <w:pPr>
        <w:widowControl w:val="0"/>
        <w:autoSpaceDE w:val="0"/>
        <w:autoSpaceDN w:val="0"/>
        <w:spacing w:after="0" w:line="240" w:lineRule="auto"/>
        <w:ind w:left="4248" w:firstLine="708"/>
        <w:rPr>
          <w:rFonts w:ascii="Times New Roman" w:eastAsia="Times New Roman" w:hAnsi="Times New Roman" w:cs="Times New Roman"/>
          <w:b/>
        </w:rPr>
      </w:pPr>
      <w:r>
        <w:rPr>
          <w:rFonts w:ascii="Times New Roman" w:eastAsia="Times New Roman" w:hAnsi="Times New Roman" w:cs="Times New Roman"/>
          <w:b/>
        </w:rPr>
        <w:t>Розділ І</w:t>
      </w:r>
    </w:p>
    <w:p w14:paraId="4A9199C9" w14:textId="77777777" w:rsidR="00CE175C" w:rsidRDefault="00CE175C" w:rsidP="00CE175C">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визначениму статті 16 Закону України “ Про публічні закупівлі”:</w:t>
      </w:r>
    </w:p>
    <w:p w14:paraId="4EC58FCE" w14:textId="77777777" w:rsidR="00CE175C" w:rsidRDefault="00CE175C" w:rsidP="00CE175C">
      <w:pPr>
        <w:widowControl w:val="0"/>
        <w:autoSpaceDE w:val="0"/>
        <w:autoSpaceDN w:val="0"/>
        <w:spacing w:after="1" w:line="240" w:lineRule="auto"/>
        <w:rPr>
          <w:rFonts w:ascii="Times New Roman" w:eastAsia="Times New Roman" w:hAnsi="Times New Roman" w:cs="Times New Roman"/>
          <w:b/>
        </w:rPr>
      </w:pPr>
    </w:p>
    <w:tbl>
      <w:tblPr>
        <w:tblW w:w="97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086"/>
      </w:tblGrid>
      <w:tr w:rsidR="00CE175C" w14:paraId="48F1062B" w14:textId="77777777" w:rsidTr="00CE175C">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0C2ABF3C" w14:textId="77777777" w:rsidR="00CE175C" w:rsidRDefault="00CE175C">
            <w:pPr>
              <w:spacing w:after="0"/>
              <w:ind w:right="111"/>
              <w:rPr>
                <w:rFonts w:ascii="Times New Roman" w:eastAsia="Times New Roman" w:hAnsi="Times New Roman" w:cs="Times New Roman"/>
                <w:b/>
              </w:rPr>
            </w:pPr>
            <w:r>
              <w:rPr>
                <w:rFonts w:ascii="Times New Roman" w:eastAsia="Times New Roman" w:hAnsi="Times New Roman" w:cs="Times New Roman"/>
                <w:b/>
              </w:rPr>
              <w:t>№п/п</w:t>
            </w:r>
          </w:p>
        </w:tc>
        <w:tc>
          <w:tcPr>
            <w:tcW w:w="9086" w:type="dxa"/>
            <w:tcBorders>
              <w:top w:val="single" w:sz="4" w:space="0" w:color="000000"/>
              <w:left w:val="single" w:sz="4" w:space="0" w:color="000000"/>
              <w:bottom w:val="single" w:sz="4" w:space="0" w:color="000000"/>
              <w:right w:val="single" w:sz="4" w:space="0" w:color="000000"/>
            </w:tcBorders>
            <w:hideMark/>
          </w:tcPr>
          <w:p w14:paraId="5EF71BC4" w14:textId="77777777" w:rsidR="00CE175C" w:rsidRDefault="00CE175C">
            <w:pPr>
              <w:spacing w:after="0" w:line="240" w:lineRule="auto"/>
              <w:ind w:right="6"/>
              <w:jc w:val="center"/>
              <w:rPr>
                <w:rFonts w:ascii="Times New Roman" w:eastAsia="Times New Roman" w:hAnsi="Times New Roman" w:cs="Times New Roman"/>
                <w:b/>
              </w:rPr>
            </w:pPr>
            <w:r>
              <w:rPr>
                <w:rFonts w:ascii="Times New Roman" w:eastAsia="Times New Roman" w:hAnsi="Times New Roman" w:cs="Times New Roman"/>
                <w:b/>
              </w:rPr>
              <w:t>Назва документа</w:t>
            </w:r>
          </w:p>
        </w:tc>
      </w:tr>
      <w:tr w:rsidR="00CE175C" w14:paraId="0058A540" w14:textId="77777777" w:rsidTr="00CE175C">
        <w:trPr>
          <w:trHeight w:val="852"/>
        </w:trPr>
        <w:tc>
          <w:tcPr>
            <w:tcW w:w="9795" w:type="dxa"/>
            <w:gridSpan w:val="2"/>
            <w:tcBorders>
              <w:top w:val="single" w:sz="4" w:space="0" w:color="000000"/>
              <w:left w:val="single" w:sz="4" w:space="0" w:color="000000"/>
              <w:bottom w:val="single" w:sz="4" w:space="0" w:color="000000"/>
              <w:right w:val="single" w:sz="4" w:space="0" w:color="000000"/>
            </w:tcBorders>
            <w:hideMark/>
          </w:tcPr>
          <w:p w14:paraId="618682E6" w14:textId="77777777" w:rsidR="00CE175C" w:rsidRDefault="00CE175C">
            <w:pPr>
              <w:spacing w:after="0" w:line="264" w:lineRule="auto"/>
              <w:ind w:right="147"/>
              <w:jc w:val="center"/>
              <w:rPr>
                <w:rFonts w:ascii="Times New Roman" w:eastAsia="Times New Roman" w:hAnsi="Times New Roman" w:cs="Times New Roman"/>
                <w:b/>
                <w:lang w:val="ru-RU"/>
              </w:rPr>
            </w:pPr>
            <w:r>
              <w:rPr>
                <w:rFonts w:ascii="Times New Roman" w:eastAsia="Times New Roman" w:hAnsi="Times New Roman" w:cs="Times New Roman"/>
                <w:b/>
                <w:lang w:val="ru-RU"/>
              </w:rPr>
              <w:t>Документи, які повинен подати Учасник для підтвердження того, що він здійснює господарську діяльність відповіднодо чинного законодавства</w:t>
            </w:r>
          </w:p>
        </w:tc>
      </w:tr>
      <w:tr w:rsidR="00CE175C" w14:paraId="16E600EB" w14:textId="77777777" w:rsidTr="00CE175C">
        <w:trPr>
          <w:trHeight w:val="1343"/>
        </w:trPr>
        <w:tc>
          <w:tcPr>
            <w:tcW w:w="709" w:type="dxa"/>
            <w:tcBorders>
              <w:top w:val="single" w:sz="4" w:space="0" w:color="000000"/>
              <w:left w:val="single" w:sz="4" w:space="0" w:color="000000"/>
              <w:bottom w:val="single" w:sz="4" w:space="0" w:color="000000"/>
              <w:right w:val="single" w:sz="4" w:space="0" w:color="000000"/>
            </w:tcBorders>
            <w:hideMark/>
          </w:tcPr>
          <w:p w14:paraId="63C826BE" w14:textId="77777777" w:rsidR="00CE175C" w:rsidRDefault="00CE175C">
            <w:pPr>
              <w:spacing w:after="0" w:line="268" w:lineRule="exact"/>
              <w:rPr>
                <w:rFonts w:ascii="Times New Roman" w:eastAsia="Times New Roman" w:hAnsi="Times New Roman" w:cs="Times New Roman"/>
                <w:b/>
                <w:lang w:val="en-US"/>
              </w:rPr>
            </w:pPr>
            <w:r>
              <w:rPr>
                <w:rFonts w:ascii="Times New Roman" w:eastAsia="Times New Roman" w:hAnsi="Times New Roman" w:cs="Times New Roman"/>
                <w:b/>
              </w:rPr>
              <w:t>1.</w:t>
            </w:r>
          </w:p>
        </w:tc>
        <w:tc>
          <w:tcPr>
            <w:tcW w:w="9086" w:type="dxa"/>
            <w:tcBorders>
              <w:top w:val="single" w:sz="4" w:space="0" w:color="000000"/>
              <w:left w:val="single" w:sz="4" w:space="0" w:color="000000"/>
              <w:bottom w:val="single" w:sz="4" w:space="0" w:color="000000"/>
              <w:right w:val="single" w:sz="4" w:space="0" w:color="000000"/>
            </w:tcBorders>
            <w:hideMark/>
          </w:tcPr>
          <w:p w14:paraId="10834475" w14:textId="77777777" w:rsidR="00CE175C" w:rsidRDefault="00CE175C">
            <w:pPr>
              <w:spacing w:after="0" w:line="240" w:lineRule="auto"/>
              <w:ind w:right="88"/>
              <w:jc w:val="both"/>
              <w:rPr>
                <w:rFonts w:ascii="Times New Roman" w:eastAsia="Times New Roman" w:hAnsi="Times New Roman" w:cs="Times New Roman"/>
              </w:rPr>
            </w:pPr>
            <w:r>
              <w:rPr>
                <w:rFonts w:ascii="Times New Roman" w:eastAsia="Times New Roman" w:hAnsi="Times New Roman" w:cs="Times New Roman"/>
                <w:lang w:val="ru-RU"/>
              </w:rPr>
              <w:t>Інформаційна</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довідка</w:t>
            </w:r>
            <w:r>
              <w:rPr>
                <w:rFonts w:ascii="Times New Roman" w:eastAsia="Times New Roman" w:hAnsi="Times New Roman" w:cs="Times New Roman"/>
              </w:rPr>
              <w:t xml:space="preserve">, </w:t>
            </w:r>
            <w:r>
              <w:rPr>
                <w:rFonts w:ascii="Times New Roman" w:eastAsia="Times New Roman" w:hAnsi="Times New Roman" w:cs="Times New Roman"/>
                <w:lang w:val="ru-RU"/>
              </w:rPr>
              <w:t>складена</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у</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довільній</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формі</w:t>
            </w:r>
            <w:r>
              <w:rPr>
                <w:rFonts w:ascii="Times New Roman" w:eastAsia="Times New Roman" w:hAnsi="Times New Roman" w:cs="Times New Roman"/>
              </w:rPr>
              <w:t xml:space="preserve">, </w:t>
            </w:r>
            <w:r>
              <w:rPr>
                <w:rFonts w:ascii="Times New Roman" w:eastAsia="Times New Roman" w:hAnsi="Times New Roman" w:cs="Times New Roman"/>
                <w:lang w:val="ru-RU"/>
              </w:rPr>
              <w:t>з</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відомостями</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про</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Учасника</w:t>
            </w:r>
            <w:r>
              <w:rPr>
                <w:rFonts w:ascii="Times New Roman" w:eastAsia="Times New Roman" w:hAnsi="Times New Roman" w:cs="Times New Roman"/>
              </w:rPr>
              <w:t xml:space="preserve"> (</w:t>
            </w:r>
            <w:r>
              <w:rPr>
                <w:rFonts w:ascii="Times New Roman" w:eastAsia="Times New Roman" w:hAnsi="Times New Roman" w:cs="Times New Roman"/>
                <w:lang w:val="ru-RU"/>
              </w:rPr>
              <w:t>адреса</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юридична</w:t>
            </w:r>
            <w:r>
              <w:rPr>
                <w:rFonts w:ascii="Times New Roman" w:eastAsia="Times New Roman" w:hAnsi="Times New Roman" w:cs="Times New Roman"/>
              </w:rPr>
              <w:t xml:space="preserve">, </w:t>
            </w:r>
            <w:r>
              <w:rPr>
                <w:rFonts w:ascii="Times New Roman" w:eastAsia="Times New Roman" w:hAnsi="Times New Roman" w:cs="Times New Roman"/>
                <w:lang w:val="ru-RU"/>
              </w:rPr>
              <w:t>фактична</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та</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електронна</w:t>
            </w:r>
            <w:r>
              <w:rPr>
                <w:rFonts w:ascii="Times New Roman" w:eastAsia="Times New Roman" w:hAnsi="Times New Roman" w:cs="Times New Roman"/>
              </w:rPr>
              <w:t xml:space="preserve">), </w:t>
            </w:r>
            <w:r>
              <w:rPr>
                <w:rFonts w:ascii="Times New Roman" w:eastAsia="Times New Roman" w:hAnsi="Times New Roman" w:cs="Times New Roman"/>
                <w:lang w:val="ru-RU"/>
              </w:rPr>
              <w:t>банківські</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реквізити</w:t>
            </w:r>
            <w:r>
              <w:rPr>
                <w:rFonts w:ascii="Times New Roman" w:eastAsia="Times New Roman" w:hAnsi="Times New Roman" w:cs="Times New Roman"/>
              </w:rPr>
              <w:t xml:space="preserve"> (</w:t>
            </w:r>
            <w:r>
              <w:rPr>
                <w:rFonts w:ascii="Times New Roman" w:eastAsia="Times New Roman" w:hAnsi="Times New Roman" w:cs="Times New Roman"/>
                <w:lang w:val="ru-RU"/>
              </w:rPr>
              <w:t>номер</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рахунку</w:t>
            </w:r>
            <w:r>
              <w:rPr>
                <w:rFonts w:ascii="Times New Roman" w:eastAsia="Times New Roman" w:hAnsi="Times New Roman" w:cs="Times New Roman"/>
              </w:rPr>
              <w:t xml:space="preserve">, </w:t>
            </w:r>
            <w:r>
              <w:rPr>
                <w:rFonts w:ascii="Times New Roman" w:eastAsia="Times New Roman" w:hAnsi="Times New Roman" w:cs="Times New Roman"/>
                <w:lang w:val="ru-RU"/>
              </w:rPr>
              <w:t>назва</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та</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МФО</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банку</w:t>
            </w:r>
            <w:r>
              <w:rPr>
                <w:rFonts w:ascii="Times New Roman" w:eastAsia="Times New Roman" w:hAnsi="Times New Roman" w:cs="Times New Roman"/>
              </w:rPr>
              <w:t xml:space="preserve">), </w:t>
            </w:r>
            <w:r>
              <w:rPr>
                <w:rFonts w:ascii="Times New Roman" w:eastAsia="Times New Roman" w:hAnsi="Times New Roman" w:cs="Times New Roman"/>
                <w:lang w:val="ru-RU"/>
              </w:rPr>
              <w:t>керівництво</w:t>
            </w:r>
            <w:r>
              <w:rPr>
                <w:rFonts w:ascii="Times New Roman" w:eastAsia="Times New Roman" w:hAnsi="Times New Roman" w:cs="Times New Roman"/>
              </w:rPr>
              <w:t xml:space="preserve"> (</w:t>
            </w:r>
            <w:r>
              <w:rPr>
                <w:rFonts w:ascii="Times New Roman" w:eastAsia="Times New Roman" w:hAnsi="Times New Roman" w:cs="Times New Roman"/>
                <w:lang w:val="ru-RU"/>
              </w:rPr>
              <w:t>посада</w:t>
            </w:r>
            <w:r>
              <w:rPr>
                <w:rFonts w:ascii="Times New Roman" w:eastAsia="Times New Roman" w:hAnsi="Times New Roman" w:cs="Times New Roman"/>
              </w:rPr>
              <w:t xml:space="preserve">, </w:t>
            </w:r>
            <w:r>
              <w:rPr>
                <w:rFonts w:ascii="Times New Roman" w:eastAsia="Times New Roman" w:hAnsi="Times New Roman" w:cs="Times New Roman"/>
                <w:lang w:val="ru-RU"/>
              </w:rPr>
              <w:t>ПІБ</w:t>
            </w:r>
            <w:r>
              <w:rPr>
                <w:rFonts w:ascii="Times New Roman" w:eastAsia="Times New Roman" w:hAnsi="Times New Roman" w:cs="Times New Roman"/>
              </w:rPr>
              <w:t xml:space="preserve">, </w:t>
            </w:r>
            <w:r>
              <w:rPr>
                <w:rFonts w:ascii="Times New Roman" w:eastAsia="Times New Roman" w:hAnsi="Times New Roman" w:cs="Times New Roman"/>
                <w:lang w:val="ru-RU"/>
              </w:rPr>
              <w:t>телефон</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для</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контактів</w:t>
            </w:r>
            <w:r>
              <w:rPr>
                <w:rFonts w:ascii="Times New Roman" w:eastAsia="Times New Roman" w:hAnsi="Times New Roman" w:cs="Times New Roman"/>
              </w:rPr>
              <w:t xml:space="preserve">), </w:t>
            </w:r>
            <w:r>
              <w:rPr>
                <w:rFonts w:ascii="Times New Roman" w:eastAsia="Times New Roman" w:hAnsi="Times New Roman" w:cs="Times New Roman"/>
                <w:lang w:val="ru-RU"/>
              </w:rPr>
              <w:t>форму</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власності</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та</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правовий</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статус</w:t>
            </w:r>
            <w:r>
              <w:rPr>
                <w:rFonts w:ascii="Times New Roman" w:eastAsia="Times New Roman" w:hAnsi="Times New Roman" w:cs="Times New Roman"/>
              </w:rPr>
              <w:t xml:space="preserve">, </w:t>
            </w:r>
            <w:r>
              <w:rPr>
                <w:rFonts w:ascii="Times New Roman" w:eastAsia="Times New Roman" w:hAnsi="Times New Roman" w:cs="Times New Roman"/>
                <w:lang w:val="ru-RU"/>
              </w:rPr>
              <w:t>організаційно</w:t>
            </w:r>
            <w:r>
              <w:rPr>
                <w:rFonts w:ascii="Times New Roman" w:eastAsia="Times New Roman" w:hAnsi="Times New Roman" w:cs="Times New Roman"/>
              </w:rPr>
              <w:t>-</w:t>
            </w:r>
            <w:r>
              <w:rPr>
                <w:rFonts w:ascii="Times New Roman" w:eastAsia="Times New Roman" w:hAnsi="Times New Roman" w:cs="Times New Roman"/>
                <w:lang w:val="ru-RU"/>
              </w:rPr>
              <w:t>правова</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форма</w:t>
            </w:r>
            <w:r>
              <w:rPr>
                <w:rFonts w:ascii="Times New Roman" w:eastAsia="Times New Roman" w:hAnsi="Times New Roman" w:cs="Times New Roman"/>
              </w:rPr>
              <w:t xml:space="preserve"> (</w:t>
            </w:r>
            <w:r>
              <w:rPr>
                <w:rFonts w:ascii="Times New Roman" w:eastAsia="Times New Roman" w:hAnsi="Times New Roman" w:cs="Times New Roman"/>
                <w:lang w:val="ru-RU"/>
              </w:rPr>
              <w:t>для</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юридичних</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осіб</w:t>
            </w:r>
            <w:r>
              <w:rPr>
                <w:rFonts w:ascii="Times New Roman" w:eastAsia="Times New Roman" w:hAnsi="Times New Roman" w:cs="Times New Roman"/>
              </w:rPr>
              <w:t xml:space="preserve">, </w:t>
            </w:r>
            <w:r>
              <w:rPr>
                <w:rFonts w:ascii="Times New Roman" w:eastAsia="Times New Roman" w:hAnsi="Times New Roman" w:cs="Times New Roman"/>
                <w:lang w:val="ru-RU"/>
              </w:rPr>
              <w:t>крім</w:t>
            </w:r>
            <w:r>
              <w:rPr>
                <w:rFonts w:ascii="Times New Roman" w:eastAsia="Times New Roman" w:hAnsi="Times New Roman" w:cs="Times New Roman"/>
              </w:rPr>
              <w:t xml:space="preserve">, </w:t>
            </w:r>
            <w:r>
              <w:rPr>
                <w:rFonts w:ascii="Times New Roman" w:eastAsia="Times New Roman" w:hAnsi="Times New Roman" w:cs="Times New Roman"/>
                <w:lang w:val="ru-RU"/>
              </w:rPr>
              <w:t>об</w:t>
            </w:r>
            <w:r>
              <w:rPr>
                <w:rFonts w:ascii="Times New Roman" w:eastAsia="Times New Roman" w:hAnsi="Times New Roman" w:cs="Times New Roman"/>
              </w:rPr>
              <w:t>’</w:t>
            </w:r>
            <w:r>
              <w:rPr>
                <w:rFonts w:ascii="Times New Roman" w:eastAsia="Times New Roman" w:hAnsi="Times New Roman" w:cs="Times New Roman"/>
                <w:lang w:val="ru-RU"/>
              </w:rPr>
              <w:t>єднання</w:t>
            </w:r>
            <w:r w:rsidRPr="00CE175C">
              <w:rPr>
                <w:rFonts w:ascii="Times New Roman" w:eastAsia="Times New Roman" w:hAnsi="Times New Roman" w:cs="Times New Roman"/>
                <w:lang w:val="en-US"/>
              </w:rPr>
              <w:t xml:space="preserve"> </w:t>
            </w:r>
            <w:r>
              <w:rPr>
                <w:rFonts w:ascii="Times New Roman" w:eastAsia="Times New Roman" w:hAnsi="Times New Roman" w:cs="Times New Roman"/>
                <w:lang w:val="ru-RU"/>
              </w:rPr>
              <w:t>учасників</w:t>
            </w:r>
            <w:r>
              <w:rPr>
                <w:rFonts w:ascii="Times New Roman" w:eastAsia="Times New Roman" w:hAnsi="Times New Roman" w:cs="Times New Roman"/>
              </w:rPr>
              <w:t xml:space="preserve">), </w:t>
            </w:r>
            <w:r>
              <w:rPr>
                <w:rFonts w:ascii="Times New Roman" w:eastAsia="Times New Roman" w:hAnsi="Times New Roman" w:cs="Times New Roman"/>
                <w:b/>
                <w:bCs/>
                <w:lang w:val="ru-RU"/>
              </w:rPr>
              <w:t>основний</w:t>
            </w:r>
            <w:r w:rsidRPr="00CE175C">
              <w:rPr>
                <w:rFonts w:ascii="Times New Roman" w:eastAsia="Times New Roman" w:hAnsi="Times New Roman" w:cs="Times New Roman"/>
                <w:b/>
                <w:bCs/>
                <w:lang w:val="en-US"/>
              </w:rPr>
              <w:t xml:space="preserve"> </w:t>
            </w:r>
            <w:r>
              <w:rPr>
                <w:rFonts w:ascii="Times New Roman" w:eastAsia="Times New Roman" w:hAnsi="Times New Roman" w:cs="Times New Roman"/>
                <w:b/>
                <w:bCs/>
                <w:lang w:val="ru-RU"/>
              </w:rPr>
              <w:t>вид</w:t>
            </w:r>
            <w:r w:rsidRPr="00CE175C">
              <w:rPr>
                <w:rFonts w:ascii="Times New Roman" w:eastAsia="Times New Roman" w:hAnsi="Times New Roman" w:cs="Times New Roman"/>
                <w:b/>
                <w:bCs/>
                <w:lang w:val="en-US"/>
              </w:rPr>
              <w:t xml:space="preserve"> </w:t>
            </w:r>
            <w:r>
              <w:rPr>
                <w:rFonts w:ascii="Times New Roman" w:eastAsia="Times New Roman" w:hAnsi="Times New Roman" w:cs="Times New Roman"/>
                <w:b/>
                <w:bCs/>
                <w:lang w:val="ru-RU"/>
              </w:rPr>
              <w:t>діяльності</w:t>
            </w:r>
            <w:r>
              <w:rPr>
                <w:rFonts w:ascii="Times New Roman" w:eastAsia="Times New Roman" w:hAnsi="Times New Roman" w:cs="Times New Roman"/>
              </w:rPr>
              <w:t>.</w:t>
            </w:r>
          </w:p>
        </w:tc>
      </w:tr>
      <w:tr w:rsidR="00CE175C" w14:paraId="49BA3261" w14:textId="77777777" w:rsidTr="00CE175C">
        <w:trPr>
          <w:trHeight w:val="1605"/>
        </w:trPr>
        <w:tc>
          <w:tcPr>
            <w:tcW w:w="709" w:type="dxa"/>
            <w:tcBorders>
              <w:top w:val="single" w:sz="4" w:space="0" w:color="000000"/>
              <w:left w:val="single" w:sz="4" w:space="0" w:color="000000"/>
              <w:bottom w:val="single" w:sz="4" w:space="0" w:color="000000"/>
              <w:right w:val="single" w:sz="4" w:space="0" w:color="000000"/>
            </w:tcBorders>
            <w:hideMark/>
          </w:tcPr>
          <w:p w14:paraId="10BDE4A2" w14:textId="77777777" w:rsidR="00CE175C" w:rsidRDefault="00CE175C">
            <w:pPr>
              <w:spacing w:after="0" w:line="268" w:lineRule="exact"/>
              <w:rPr>
                <w:rFonts w:ascii="Times New Roman" w:eastAsia="Times New Roman" w:hAnsi="Times New Roman" w:cs="Times New Roman"/>
                <w:b/>
              </w:rPr>
            </w:pPr>
            <w:r>
              <w:rPr>
                <w:rFonts w:ascii="Times New Roman" w:eastAsia="Times New Roman" w:hAnsi="Times New Roman" w:cs="Times New Roman"/>
                <w:b/>
              </w:rPr>
              <w:t>2.</w:t>
            </w:r>
          </w:p>
        </w:tc>
        <w:tc>
          <w:tcPr>
            <w:tcW w:w="9086" w:type="dxa"/>
            <w:tcBorders>
              <w:top w:val="single" w:sz="4" w:space="0" w:color="000000"/>
              <w:left w:val="single" w:sz="4" w:space="0" w:color="000000"/>
              <w:bottom w:val="single" w:sz="4" w:space="0" w:color="000000"/>
              <w:right w:val="single" w:sz="4" w:space="0" w:color="000000"/>
            </w:tcBorders>
          </w:tcPr>
          <w:p w14:paraId="5FF8C33C" w14:textId="77777777" w:rsidR="00CE175C" w:rsidRDefault="00CE175C">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Для учасників - юридичних осіб:</w:t>
            </w:r>
          </w:p>
          <w:p w14:paraId="6566D153" w14:textId="77777777" w:rsidR="00CE175C" w:rsidRDefault="00CE175C">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34795903" w14:textId="77777777" w:rsidR="00CE175C" w:rsidRDefault="00CE175C">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2E58853C" w14:textId="77777777" w:rsidR="00CE175C" w:rsidRDefault="00CE175C">
            <w:pPr>
              <w:spacing w:after="0" w:line="240" w:lineRule="auto"/>
              <w:ind w:right="88"/>
              <w:jc w:val="both"/>
              <w:rPr>
                <w:rFonts w:ascii="Times New Roman" w:eastAsia="Times New Roman" w:hAnsi="Times New Roman" w:cs="Times New Roman"/>
                <w:strike/>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14FC0AAB" w14:textId="77777777" w:rsidR="00CE175C" w:rsidRDefault="00CE175C">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2431FA9E" w14:textId="77777777" w:rsidR="00CE175C" w:rsidRDefault="00CE175C">
            <w:pPr>
              <w:widowControl w:val="0"/>
              <w:autoSpaceDE w:val="0"/>
              <w:autoSpaceDN w:val="0"/>
              <w:spacing w:after="0" w:line="240" w:lineRule="auto"/>
              <w:ind w:right="88"/>
              <w:jc w:val="both"/>
              <w:rPr>
                <w:rFonts w:ascii="Times New Roman" w:eastAsia="Times New Roman" w:hAnsi="Times New Roman" w:cs="Times New Roman"/>
                <w:lang w:val="ru-RU"/>
              </w:rPr>
            </w:pPr>
          </w:p>
          <w:p w14:paraId="2C685797" w14:textId="77777777" w:rsidR="00CE175C" w:rsidRDefault="00CE175C">
            <w:pPr>
              <w:spacing w:after="0" w:line="240" w:lineRule="auto"/>
              <w:ind w:right="88"/>
              <w:jc w:val="both"/>
              <w:rPr>
                <w:rFonts w:ascii="Times New Roman" w:eastAsia="Times New Roman" w:hAnsi="Times New Roman" w:cs="Times New Roman"/>
                <w:b/>
                <w:lang w:val="ru-RU"/>
              </w:rPr>
            </w:pPr>
            <w:r>
              <w:rPr>
                <w:rFonts w:ascii="Times New Roman" w:eastAsia="Times New Roman" w:hAnsi="Times New Roman" w:cs="Times New Roman"/>
                <w:b/>
                <w:lang w:val="ru-RU"/>
              </w:rPr>
              <w:t>Для учасників - фізичних осіб, фізичних осіб-підприємців:</w:t>
            </w:r>
          </w:p>
          <w:p w14:paraId="39F50DAE" w14:textId="77777777" w:rsidR="00CE175C" w:rsidRDefault="00CE175C">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91A8D2D" w14:textId="77777777" w:rsidR="00CE175C" w:rsidRDefault="00CE175C">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w:t>
            </w:r>
            <w:r>
              <w:rPr>
                <w:rFonts w:ascii="Times New Roman" w:eastAsia="Times New Roman" w:hAnsi="Times New Roman" w:cs="Times New Roman"/>
                <w:lang w:val="ru-RU"/>
              </w:rPr>
              <w:tab/>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5AA6BD54" w14:textId="77777777" w:rsidR="00CE175C" w:rsidRDefault="00CE175C">
            <w:pPr>
              <w:spacing w:after="0" w:line="240" w:lineRule="auto"/>
              <w:ind w:right="88"/>
              <w:jc w:val="both"/>
              <w:rPr>
                <w:rFonts w:ascii="Times New Roman" w:eastAsia="Times New Roman" w:hAnsi="Times New Roman" w:cs="Times New Roman"/>
                <w:lang w:val="ru-RU"/>
              </w:rPr>
            </w:pPr>
            <w:r>
              <w:rPr>
                <w:rFonts w:ascii="Times New Roman" w:eastAsia="Times New Roman" w:hAnsi="Times New Roman" w:cs="Times New Roman"/>
                <w:lang w:val="ru-RU"/>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CE175C" w14:paraId="2230761B" w14:textId="77777777" w:rsidTr="00CE175C">
        <w:trPr>
          <w:trHeight w:val="207"/>
        </w:trPr>
        <w:tc>
          <w:tcPr>
            <w:tcW w:w="709" w:type="dxa"/>
            <w:tcBorders>
              <w:top w:val="single" w:sz="4" w:space="0" w:color="000000"/>
              <w:left w:val="single" w:sz="4" w:space="0" w:color="000000"/>
              <w:bottom w:val="single" w:sz="4" w:space="0" w:color="000000"/>
              <w:right w:val="single" w:sz="4" w:space="0" w:color="000000"/>
            </w:tcBorders>
            <w:hideMark/>
          </w:tcPr>
          <w:p w14:paraId="072B9E8A" w14:textId="77777777" w:rsidR="00CE175C" w:rsidRDefault="00CE175C">
            <w:pPr>
              <w:spacing w:after="0" w:line="268" w:lineRule="exact"/>
              <w:rPr>
                <w:rFonts w:ascii="Times New Roman" w:eastAsia="Times New Roman" w:hAnsi="Times New Roman" w:cs="Times New Roman"/>
                <w:b/>
                <w:lang w:val="en-US"/>
              </w:rPr>
            </w:pPr>
            <w:r>
              <w:rPr>
                <w:rFonts w:ascii="Times New Roman" w:eastAsia="Times New Roman" w:hAnsi="Times New Roman" w:cs="Times New Roman"/>
                <w:b/>
              </w:rPr>
              <w:t>3.</w:t>
            </w:r>
          </w:p>
        </w:tc>
        <w:tc>
          <w:tcPr>
            <w:tcW w:w="9086" w:type="dxa"/>
            <w:tcBorders>
              <w:top w:val="single" w:sz="4" w:space="0" w:color="000000"/>
              <w:left w:val="single" w:sz="4" w:space="0" w:color="000000"/>
              <w:bottom w:val="single" w:sz="4" w:space="0" w:color="000000"/>
              <w:right w:val="single" w:sz="4" w:space="0" w:color="000000"/>
            </w:tcBorders>
            <w:hideMark/>
          </w:tcPr>
          <w:p w14:paraId="2F6DCBCE" w14:textId="77777777" w:rsidR="00CE175C" w:rsidRDefault="00CE175C">
            <w:pPr>
              <w:spacing w:after="0" w:line="240" w:lineRule="auto"/>
              <w:ind w:right="93"/>
              <w:jc w:val="both"/>
              <w:rPr>
                <w:rFonts w:ascii="Times New Roman" w:eastAsia="Times New Roman" w:hAnsi="Times New Roman" w:cs="Times New Roman"/>
              </w:rPr>
            </w:pPr>
            <w:r>
              <w:rPr>
                <w:rFonts w:ascii="Times New Roman" w:eastAsia="Times New Roman" w:hAnsi="Times New Roman" w:cs="Times New Roman"/>
              </w:rPr>
              <w:t>Виписку з єдиного державного реєстру юридичних осіб, фізичних осіб-підприємців та громадських формувань та Витяг з Єдиного державного реєстру юридичних осіб, фізичних осіб-підприємців та громадських формувань, у вигляді розширених даних, видани</w:t>
            </w:r>
            <w:r>
              <w:rPr>
                <w:rFonts w:ascii="Times New Roman" w:eastAsia="Times New Roman" w:hAnsi="Times New Roman" w:cs="Times New Roman"/>
                <w:lang w:val="ru-RU"/>
              </w:rPr>
              <w:t>й</w:t>
            </w:r>
            <w:r>
              <w:rPr>
                <w:rFonts w:ascii="Times New Roman" w:eastAsia="Times New Roman" w:hAnsi="Times New Roman" w:cs="Times New Roman"/>
              </w:rPr>
              <w:t xml:space="preserve"> у 2023 році. </w:t>
            </w:r>
          </w:p>
        </w:tc>
      </w:tr>
      <w:tr w:rsidR="00CE175C" w14:paraId="58F325B8" w14:textId="77777777" w:rsidTr="00CE175C">
        <w:trPr>
          <w:trHeight w:val="348"/>
        </w:trPr>
        <w:tc>
          <w:tcPr>
            <w:tcW w:w="709" w:type="dxa"/>
            <w:tcBorders>
              <w:top w:val="single" w:sz="4" w:space="0" w:color="000000"/>
              <w:left w:val="single" w:sz="4" w:space="0" w:color="000000"/>
              <w:bottom w:val="single" w:sz="4" w:space="0" w:color="000000"/>
              <w:right w:val="single" w:sz="4" w:space="0" w:color="000000"/>
            </w:tcBorders>
            <w:hideMark/>
          </w:tcPr>
          <w:p w14:paraId="382F9C3C" w14:textId="77777777" w:rsidR="00CE175C" w:rsidRDefault="00CE175C">
            <w:pPr>
              <w:spacing w:after="0" w:line="268" w:lineRule="exact"/>
              <w:rPr>
                <w:rFonts w:ascii="Times New Roman" w:eastAsia="Times New Roman" w:hAnsi="Times New Roman" w:cs="Times New Roman"/>
                <w:b/>
              </w:rPr>
            </w:pPr>
            <w:r>
              <w:rPr>
                <w:rFonts w:ascii="Times New Roman" w:eastAsia="Times New Roman" w:hAnsi="Times New Roman" w:cs="Times New Roman"/>
                <w:b/>
              </w:rPr>
              <w:t>4.</w:t>
            </w:r>
          </w:p>
        </w:tc>
        <w:tc>
          <w:tcPr>
            <w:tcW w:w="9086" w:type="dxa"/>
            <w:tcBorders>
              <w:top w:val="single" w:sz="4" w:space="0" w:color="000000"/>
              <w:left w:val="single" w:sz="4" w:space="0" w:color="000000"/>
              <w:bottom w:val="single" w:sz="4" w:space="0" w:color="000000"/>
              <w:right w:val="single" w:sz="4" w:space="0" w:color="000000"/>
            </w:tcBorders>
            <w:hideMark/>
          </w:tcPr>
          <w:p w14:paraId="15898D01" w14:textId="77777777" w:rsidR="00CE175C" w:rsidRDefault="00CE175C">
            <w:pPr>
              <w:spacing w:before="20"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Свідоцтво про реєстрацію Учасника платником податку на додану вартість або Витяг з реєстру платників податку на додану вартість.</w:t>
            </w:r>
          </w:p>
        </w:tc>
      </w:tr>
      <w:tr w:rsidR="00CE175C" w14:paraId="53F884E6" w14:textId="77777777" w:rsidTr="00CE175C">
        <w:trPr>
          <w:trHeight w:val="410"/>
        </w:trPr>
        <w:tc>
          <w:tcPr>
            <w:tcW w:w="709" w:type="dxa"/>
            <w:tcBorders>
              <w:top w:val="single" w:sz="4" w:space="0" w:color="000000"/>
              <w:left w:val="single" w:sz="4" w:space="0" w:color="000000"/>
              <w:bottom w:val="single" w:sz="4" w:space="0" w:color="000000"/>
              <w:right w:val="single" w:sz="4" w:space="0" w:color="000000"/>
            </w:tcBorders>
            <w:hideMark/>
          </w:tcPr>
          <w:p w14:paraId="02FAF331" w14:textId="77777777" w:rsidR="00CE175C" w:rsidRDefault="00CE175C">
            <w:pPr>
              <w:spacing w:after="0" w:line="268" w:lineRule="exact"/>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086" w:type="dxa"/>
            <w:tcBorders>
              <w:top w:val="single" w:sz="4" w:space="0" w:color="000000"/>
              <w:left w:val="single" w:sz="4" w:space="0" w:color="000000"/>
              <w:bottom w:val="single" w:sz="4" w:space="0" w:color="000000"/>
              <w:right w:val="single" w:sz="4" w:space="0" w:color="000000"/>
            </w:tcBorders>
            <w:hideMark/>
          </w:tcPr>
          <w:p w14:paraId="70504F20" w14:textId="77777777" w:rsidR="00CE175C" w:rsidRDefault="00CE175C">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Свідоцтво про реєстрацію Учасника платником єдиного податку або Витяг з реєстру платників єдиного податку (надається, якщо учасник є платником єдиного податку).</w:t>
            </w:r>
          </w:p>
        </w:tc>
      </w:tr>
    </w:tbl>
    <w:p w14:paraId="000F494B" w14:textId="77777777" w:rsidR="00CE175C" w:rsidRDefault="00CE175C" w:rsidP="00CE175C">
      <w:pPr>
        <w:widowControl w:val="0"/>
        <w:autoSpaceDE w:val="0"/>
        <w:autoSpaceDN w:val="0"/>
        <w:spacing w:before="77" w:after="0" w:line="240" w:lineRule="auto"/>
        <w:rPr>
          <w:rFonts w:ascii="Times New Roman" w:eastAsia="Times New Roman" w:hAnsi="Times New Roman" w:cs="Times New Roman"/>
          <w:b/>
          <w:lang w:eastAsia="uk-UA"/>
        </w:rPr>
      </w:pPr>
    </w:p>
    <w:p w14:paraId="657B7EA3" w14:textId="77777777" w:rsidR="00CE175C" w:rsidRDefault="00CE175C" w:rsidP="00CE175C">
      <w:pPr>
        <w:widowControl w:val="0"/>
        <w:autoSpaceDE w:val="0"/>
        <w:autoSpaceDN w:val="0"/>
        <w:spacing w:before="77" w:after="0" w:line="240" w:lineRule="auto"/>
        <w:ind w:hanging="142"/>
        <w:rPr>
          <w:rFonts w:ascii="Times New Roman" w:eastAsia="Times New Roman" w:hAnsi="Times New Roman" w:cs="Times New Roman"/>
          <w:b/>
        </w:rPr>
      </w:pPr>
      <w:r>
        <w:rPr>
          <w:rFonts w:ascii="Times New Roman" w:eastAsia="Times New Roman" w:hAnsi="Times New Roman" w:cs="Times New Roman"/>
          <w:b/>
        </w:rPr>
        <w:t>РозділІІ.</w:t>
      </w:r>
    </w:p>
    <w:tbl>
      <w:tblPr>
        <w:tblW w:w="993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723"/>
        <w:gridCol w:w="7355"/>
      </w:tblGrid>
      <w:tr w:rsidR="00CE175C" w14:paraId="0CF03EBF" w14:textId="77777777" w:rsidTr="00CE175C">
        <w:trPr>
          <w:trHeight w:val="901"/>
        </w:trPr>
        <w:tc>
          <w:tcPr>
            <w:tcW w:w="851" w:type="dxa"/>
            <w:tcBorders>
              <w:top w:val="single" w:sz="8" w:space="0" w:color="000000"/>
              <w:left w:val="single" w:sz="8" w:space="0" w:color="000000"/>
              <w:bottom w:val="single" w:sz="8" w:space="0" w:color="000000"/>
              <w:right w:val="single" w:sz="8" w:space="0" w:color="000000"/>
            </w:tcBorders>
            <w:hideMark/>
          </w:tcPr>
          <w:p w14:paraId="4DB61C7D" w14:textId="77777777" w:rsidR="00CE175C" w:rsidRDefault="00CE175C">
            <w:pPr>
              <w:spacing w:after="0" w:line="240" w:lineRule="auto"/>
              <w:ind w:right="767" w:hanging="142"/>
              <w:rPr>
                <w:rFonts w:ascii="Times New Roman" w:eastAsia="Times New Roman" w:hAnsi="Times New Roman" w:cs="Times New Roman"/>
                <w:b/>
              </w:rPr>
            </w:pPr>
            <w:r>
              <w:rPr>
                <w:rFonts w:ascii="Times New Roman" w:eastAsia="Times New Roman" w:hAnsi="Times New Roman" w:cs="Times New Roman"/>
                <w:b/>
              </w:rPr>
              <w:t>№п/п</w:t>
            </w:r>
          </w:p>
        </w:tc>
        <w:tc>
          <w:tcPr>
            <w:tcW w:w="1722" w:type="dxa"/>
            <w:tcBorders>
              <w:top w:val="single" w:sz="8" w:space="0" w:color="000000"/>
              <w:left w:val="single" w:sz="8" w:space="0" w:color="000000"/>
              <w:bottom w:val="single" w:sz="8" w:space="0" w:color="000000"/>
              <w:right w:val="single" w:sz="8" w:space="0" w:color="000000"/>
            </w:tcBorders>
            <w:hideMark/>
          </w:tcPr>
          <w:p w14:paraId="5E6FD6C1" w14:textId="77777777" w:rsidR="00CE175C" w:rsidRDefault="00CE175C">
            <w:pPr>
              <w:spacing w:before="178" w:after="0" w:line="240" w:lineRule="auto"/>
              <w:ind w:right="65" w:hanging="142"/>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7350" w:type="dxa"/>
            <w:tcBorders>
              <w:top w:val="single" w:sz="8" w:space="0" w:color="000000"/>
              <w:left w:val="single" w:sz="8" w:space="0" w:color="000000"/>
              <w:bottom w:val="single" w:sz="8" w:space="0" w:color="000000"/>
              <w:right w:val="single" w:sz="8" w:space="0" w:color="000000"/>
            </w:tcBorders>
            <w:hideMark/>
          </w:tcPr>
          <w:p w14:paraId="038E80CF" w14:textId="77777777" w:rsidR="00CE175C" w:rsidRDefault="00CE175C">
            <w:pPr>
              <w:spacing w:before="178" w:after="0" w:line="240" w:lineRule="auto"/>
              <w:ind w:right="556" w:hanging="142"/>
              <w:jc w:val="center"/>
              <w:rPr>
                <w:rFonts w:ascii="Times New Roman" w:eastAsia="Times New Roman" w:hAnsi="Times New Roman" w:cs="Times New Roman"/>
                <w:b/>
                <w:lang w:val="ru-RU"/>
              </w:rPr>
            </w:pPr>
            <w:r>
              <w:rPr>
                <w:rFonts w:ascii="Times New Roman" w:eastAsia="Times New Roman" w:hAnsi="Times New Roman" w:cs="Times New Roman"/>
                <w:b/>
                <w:lang w:val="ru-RU"/>
              </w:rPr>
              <w:t>Документи, які підтверджують відповідність Учасника кваліфікаційним критеріям**</w:t>
            </w:r>
          </w:p>
        </w:tc>
      </w:tr>
      <w:tr w:rsidR="00CE175C" w14:paraId="4216B3DC" w14:textId="77777777" w:rsidTr="00CE175C">
        <w:trPr>
          <w:trHeight w:val="973"/>
        </w:trPr>
        <w:tc>
          <w:tcPr>
            <w:tcW w:w="851" w:type="dxa"/>
            <w:tcBorders>
              <w:top w:val="single" w:sz="8" w:space="0" w:color="000000"/>
              <w:left w:val="single" w:sz="8" w:space="0" w:color="000000"/>
              <w:bottom w:val="single" w:sz="8" w:space="0" w:color="000000"/>
              <w:right w:val="single" w:sz="8" w:space="0" w:color="000000"/>
            </w:tcBorders>
            <w:hideMark/>
          </w:tcPr>
          <w:p w14:paraId="77A3EC0B" w14:textId="77777777" w:rsidR="00CE175C" w:rsidRDefault="00CE175C">
            <w:pPr>
              <w:spacing w:before="99" w:after="0" w:line="240" w:lineRule="auto"/>
              <w:ind w:right="126"/>
              <w:jc w:val="center"/>
              <w:rPr>
                <w:rFonts w:ascii="Times New Roman" w:eastAsia="Times New Roman" w:hAnsi="Times New Roman" w:cs="Times New Roman"/>
                <w:b/>
                <w:lang w:val="en-US"/>
              </w:rPr>
            </w:pPr>
            <w:r>
              <w:rPr>
                <w:rFonts w:ascii="Times New Roman" w:eastAsia="Times New Roman" w:hAnsi="Times New Roman" w:cs="Times New Roman"/>
                <w:b/>
              </w:rPr>
              <w:t>1.</w:t>
            </w:r>
          </w:p>
        </w:tc>
        <w:tc>
          <w:tcPr>
            <w:tcW w:w="1722" w:type="dxa"/>
            <w:tcBorders>
              <w:top w:val="single" w:sz="8" w:space="0" w:color="000000"/>
              <w:left w:val="single" w:sz="8" w:space="0" w:color="000000"/>
              <w:bottom w:val="single" w:sz="8" w:space="0" w:color="000000"/>
              <w:right w:val="single" w:sz="8" w:space="0" w:color="000000"/>
            </w:tcBorders>
          </w:tcPr>
          <w:p w14:paraId="66A346D9" w14:textId="77777777" w:rsidR="00CE175C" w:rsidRDefault="00CE175C">
            <w:pPr>
              <w:spacing w:before="99" w:after="0" w:line="240" w:lineRule="auto"/>
              <w:rPr>
                <w:rFonts w:ascii="Times New Roman" w:eastAsia="Times New Roman" w:hAnsi="Times New Roman" w:cs="Times New Roman"/>
                <w:b/>
                <w:lang w:val="ru-RU"/>
              </w:rPr>
            </w:pPr>
            <w:r>
              <w:rPr>
                <w:rFonts w:ascii="Times New Roman" w:eastAsia="Times New Roman" w:hAnsi="Times New Roman" w:cs="Times New Roman"/>
                <w:b/>
                <w:lang w:val="ru-RU"/>
              </w:rPr>
              <w:t>Наявність обладнання, матеріально-технічної бази та технологій</w:t>
            </w:r>
          </w:p>
          <w:p w14:paraId="20E1DF8E" w14:textId="77777777" w:rsidR="00CE175C" w:rsidRDefault="00CE175C">
            <w:pPr>
              <w:widowControl w:val="0"/>
              <w:autoSpaceDE w:val="0"/>
              <w:autoSpaceDN w:val="0"/>
              <w:spacing w:after="0" w:line="240" w:lineRule="auto"/>
              <w:ind w:right="77"/>
              <w:rPr>
                <w:rFonts w:ascii="Times New Roman" w:eastAsia="Times New Roman" w:hAnsi="Times New Roman" w:cs="Times New Roman"/>
                <w:i/>
                <w:lang w:val="ru-RU"/>
              </w:rPr>
            </w:pPr>
          </w:p>
        </w:tc>
        <w:tc>
          <w:tcPr>
            <w:tcW w:w="7350" w:type="dxa"/>
            <w:tcBorders>
              <w:top w:val="single" w:sz="8" w:space="0" w:color="000000"/>
              <w:left w:val="single" w:sz="8" w:space="0" w:color="000000"/>
              <w:bottom w:val="single" w:sz="8" w:space="0" w:color="000000"/>
              <w:right w:val="single" w:sz="8" w:space="0" w:color="000000"/>
            </w:tcBorders>
          </w:tcPr>
          <w:p w14:paraId="144A1392" w14:textId="77777777" w:rsidR="00CE175C" w:rsidRDefault="00CE175C">
            <w:pPr>
              <w:spacing w:before="99" w:after="0" w:line="240" w:lineRule="auto"/>
              <w:ind w:right="74"/>
              <w:jc w:val="both"/>
              <w:rPr>
                <w:rFonts w:ascii="Times New Roman" w:eastAsia="Times New Roman" w:hAnsi="Times New Roman" w:cs="Times New Roman"/>
                <w:lang w:val="ru-RU"/>
              </w:rPr>
            </w:pPr>
            <w:r>
              <w:rPr>
                <w:rFonts w:ascii="Times New Roman" w:eastAsia="Times New Roman" w:hAnsi="Times New Roman" w:cs="Times New Roman"/>
                <w:lang w:val="ru-RU"/>
              </w:rPr>
              <w:t>1.1.Довідка Учасника в довільній формі, завірена підписом уповноваженої особи учасника, про наявність власних або орендованих транспортних засобів, основних будівельних ( дорожніх) машин, механізмів, обладнання та устаткування, які будуть використовуватись при виконанні даних робіт.</w:t>
            </w:r>
          </w:p>
          <w:p w14:paraId="78DD785D" w14:textId="77777777" w:rsidR="00CE175C" w:rsidRDefault="00CE175C">
            <w:pPr>
              <w:spacing w:before="1" w:after="0" w:line="240" w:lineRule="auto"/>
              <w:jc w:val="center"/>
              <w:rPr>
                <w:rFonts w:ascii="Times New Roman" w:eastAsia="Times New Roman" w:hAnsi="Times New Roman" w:cs="Times New Roman"/>
                <w:b/>
                <w:lang w:val="ru-RU"/>
              </w:rPr>
            </w:pPr>
            <w:r>
              <w:rPr>
                <w:rFonts w:ascii="Times New Roman" w:eastAsia="Times New Roman" w:hAnsi="Times New Roman" w:cs="Times New Roman"/>
                <w:b/>
                <w:lang w:val="ru-RU"/>
              </w:rPr>
              <w:t>Довідка</w:t>
            </w:r>
          </w:p>
          <w:p w14:paraId="635F8E0E" w14:textId="77777777" w:rsidR="00CE175C" w:rsidRDefault="00CE175C">
            <w:pPr>
              <w:spacing w:before="24" w:after="0"/>
              <w:ind w:right="1528"/>
              <w:jc w:val="center"/>
              <w:rPr>
                <w:rFonts w:ascii="Times New Roman" w:eastAsia="Times New Roman" w:hAnsi="Times New Roman" w:cs="Times New Roman"/>
                <w:b/>
                <w:lang w:val="ru-RU"/>
              </w:rPr>
            </w:pPr>
            <w:r>
              <w:rPr>
                <w:rFonts w:ascii="Times New Roman" w:eastAsia="Times New Roman" w:hAnsi="Times New Roman" w:cs="Times New Roman"/>
                <w:b/>
                <w:lang w:val="ru-RU"/>
              </w:rPr>
              <w:t>про наявність обладнання та матеріально-технічної бази, необхідних для виконання робіт</w:t>
            </w:r>
          </w:p>
          <w:p w14:paraId="63D99C1B" w14:textId="77777777" w:rsidR="00CE175C" w:rsidRDefault="00CE175C">
            <w:pPr>
              <w:widowControl w:val="0"/>
              <w:autoSpaceDE w:val="0"/>
              <w:autoSpaceDN w:val="0"/>
              <w:spacing w:after="0" w:line="240" w:lineRule="auto"/>
              <w:jc w:val="center"/>
              <w:rPr>
                <w:rFonts w:ascii="Times New Roman" w:eastAsia="Times New Roman" w:hAnsi="Times New Roman" w:cs="Times New Roman"/>
                <w:b/>
                <w:lang w:val="ru-RU"/>
              </w:rPr>
            </w:pPr>
          </w:p>
          <w:tbl>
            <w:tblPr>
              <w:tblpPr w:leftFromText="180" w:rightFromText="180" w:bottomFromText="160" w:vertAnchor="text" w:horzAnchor="margin" w:tblpY="1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1981"/>
              <w:gridCol w:w="1031"/>
              <w:gridCol w:w="1982"/>
              <w:gridCol w:w="1652"/>
            </w:tblGrid>
            <w:tr w:rsidR="00CE175C" w14:paraId="29425893" w14:textId="77777777">
              <w:trPr>
                <w:trHeight w:val="1407"/>
              </w:trPr>
              <w:tc>
                <w:tcPr>
                  <w:tcW w:w="527" w:type="dxa"/>
                  <w:tcBorders>
                    <w:top w:val="single" w:sz="4" w:space="0" w:color="000000"/>
                    <w:left w:val="single" w:sz="4" w:space="0" w:color="000000"/>
                    <w:bottom w:val="single" w:sz="4" w:space="0" w:color="000000"/>
                    <w:right w:val="single" w:sz="4" w:space="0" w:color="000000"/>
                  </w:tcBorders>
                  <w:hideMark/>
                </w:tcPr>
                <w:p w14:paraId="2E469CAA" w14:textId="77777777" w:rsidR="00CE175C" w:rsidRDefault="00CE175C">
                  <w:pPr>
                    <w:pStyle w:val="TableParagraph"/>
                    <w:spacing w:line="252" w:lineRule="auto"/>
                    <w:ind w:right="94"/>
                    <w:jc w:val="both"/>
                    <w:rPr>
                      <w:b/>
                      <w:lang w:val="en-US"/>
                    </w:rPr>
                  </w:pPr>
                  <w:r>
                    <w:rPr>
                      <w:b/>
                    </w:rPr>
                    <w:t>№з/п</w:t>
                  </w:r>
                </w:p>
              </w:tc>
              <w:tc>
                <w:tcPr>
                  <w:tcW w:w="1981" w:type="dxa"/>
                  <w:tcBorders>
                    <w:top w:val="single" w:sz="4" w:space="0" w:color="000000"/>
                    <w:left w:val="single" w:sz="4" w:space="0" w:color="000000"/>
                    <w:bottom w:val="single" w:sz="4" w:space="0" w:color="000000"/>
                    <w:right w:val="single" w:sz="4" w:space="0" w:color="000000"/>
                  </w:tcBorders>
                  <w:hideMark/>
                </w:tcPr>
                <w:p w14:paraId="65F4EBF7" w14:textId="77777777" w:rsidR="00CE175C" w:rsidRDefault="00CE175C">
                  <w:pPr>
                    <w:pStyle w:val="TableParagraph"/>
                    <w:spacing w:line="252" w:lineRule="auto"/>
                    <w:ind w:right="366"/>
                    <w:jc w:val="center"/>
                    <w:rPr>
                      <w:b/>
                      <w:lang w:val="ru-RU"/>
                    </w:rPr>
                  </w:pPr>
                  <w:r>
                    <w:rPr>
                      <w:b/>
                      <w:lang w:val="ru-RU"/>
                    </w:rPr>
                    <w:t>Найменування, або тип обладнання,</w:t>
                  </w:r>
                </w:p>
                <w:p w14:paraId="000D4424" w14:textId="77777777" w:rsidR="00CE175C" w:rsidRDefault="00CE175C">
                  <w:pPr>
                    <w:pStyle w:val="TableParagraph"/>
                    <w:spacing w:line="252" w:lineRule="auto"/>
                    <w:ind w:right="85"/>
                    <w:jc w:val="center"/>
                    <w:rPr>
                      <w:b/>
                      <w:lang w:val="ru-RU"/>
                    </w:rPr>
                  </w:pPr>
                  <w:r>
                    <w:rPr>
                      <w:b/>
                      <w:lang w:val="ru-RU"/>
                    </w:rPr>
                    <w:t>будівельних машин та механізмів</w:t>
                  </w:r>
                </w:p>
              </w:tc>
              <w:tc>
                <w:tcPr>
                  <w:tcW w:w="1031" w:type="dxa"/>
                  <w:tcBorders>
                    <w:top w:val="single" w:sz="4" w:space="0" w:color="000000"/>
                    <w:left w:val="single" w:sz="4" w:space="0" w:color="000000"/>
                    <w:bottom w:val="single" w:sz="4" w:space="0" w:color="000000"/>
                    <w:right w:val="single" w:sz="4" w:space="0" w:color="auto"/>
                  </w:tcBorders>
                  <w:hideMark/>
                </w:tcPr>
                <w:p w14:paraId="17FBD1A7" w14:textId="77777777" w:rsidR="00CE175C" w:rsidRDefault="00CE175C">
                  <w:pPr>
                    <w:pStyle w:val="TableParagraph"/>
                    <w:spacing w:line="252" w:lineRule="auto"/>
                    <w:ind w:right="227"/>
                    <w:rPr>
                      <w:b/>
                      <w:lang w:val="ru-RU"/>
                    </w:rPr>
                  </w:pPr>
                  <w:r>
                    <w:rPr>
                      <w:b/>
                      <w:lang w:val="ru-RU"/>
                    </w:rPr>
                    <w:t>Марка або модель</w:t>
                  </w:r>
                </w:p>
              </w:tc>
              <w:tc>
                <w:tcPr>
                  <w:tcW w:w="1982" w:type="dxa"/>
                  <w:tcBorders>
                    <w:top w:val="single" w:sz="4" w:space="0" w:color="000000"/>
                    <w:left w:val="single" w:sz="4" w:space="0" w:color="auto"/>
                    <w:bottom w:val="single" w:sz="4" w:space="0" w:color="000000"/>
                    <w:right w:val="single" w:sz="4" w:space="0" w:color="000000"/>
                  </w:tcBorders>
                  <w:hideMark/>
                </w:tcPr>
                <w:p w14:paraId="32A6AC77" w14:textId="77777777" w:rsidR="00CE175C" w:rsidRDefault="00CE175C">
                  <w:pPr>
                    <w:pStyle w:val="TableParagraph"/>
                    <w:spacing w:line="252" w:lineRule="auto"/>
                    <w:ind w:right="227"/>
                    <w:jc w:val="center"/>
                    <w:rPr>
                      <w:b/>
                      <w:lang w:val="ru-RU"/>
                    </w:rPr>
                  </w:pPr>
                  <w:r>
                    <w:rPr>
                      <w:b/>
                      <w:lang w:val="ru-RU"/>
                    </w:rPr>
                    <w:t>Кількість наявних одиниць</w:t>
                  </w:r>
                </w:p>
              </w:tc>
              <w:tc>
                <w:tcPr>
                  <w:tcW w:w="1652" w:type="dxa"/>
                  <w:tcBorders>
                    <w:top w:val="single" w:sz="4" w:space="0" w:color="000000"/>
                    <w:left w:val="single" w:sz="4" w:space="0" w:color="000000"/>
                    <w:bottom w:val="single" w:sz="4" w:space="0" w:color="000000"/>
                    <w:right w:val="single" w:sz="4" w:space="0" w:color="000000"/>
                  </w:tcBorders>
                  <w:hideMark/>
                </w:tcPr>
                <w:p w14:paraId="3F332C96" w14:textId="77777777" w:rsidR="00CE175C" w:rsidRDefault="00CE175C">
                  <w:pPr>
                    <w:pStyle w:val="TableParagraph"/>
                    <w:spacing w:line="252" w:lineRule="auto"/>
                    <w:ind w:right="283"/>
                    <w:jc w:val="center"/>
                    <w:rPr>
                      <w:b/>
                      <w:lang w:val="ru-RU"/>
                    </w:rPr>
                  </w:pPr>
                  <w:r>
                    <w:rPr>
                      <w:b/>
                      <w:lang w:val="ru-RU"/>
                    </w:rPr>
                    <w:t xml:space="preserve">Власне, орендоване, надане </w:t>
                  </w:r>
                  <w:r>
                    <w:rPr>
                      <w:b/>
                      <w:spacing w:val="-1"/>
                      <w:lang w:val="ru-RU"/>
                    </w:rPr>
                    <w:t>субпідрядником/</w:t>
                  </w:r>
                  <w:r>
                    <w:rPr>
                      <w:b/>
                      <w:lang w:val="ru-RU"/>
                    </w:rPr>
                    <w:t>співвиконавцем</w:t>
                  </w:r>
                </w:p>
              </w:tc>
            </w:tr>
            <w:tr w:rsidR="00CE175C" w14:paraId="72F1D1BD" w14:textId="77777777">
              <w:trPr>
                <w:trHeight w:val="451"/>
              </w:trPr>
              <w:tc>
                <w:tcPr>
                  <w:tcW w:w="527" w:type="dxa"/>
                  <w:tcBorders>
                    <w:top w:val="single" w:sz="4" w:space="0" w:color="000000"/>
                    <w:left w:val="single" w:sz="4" w:space="0" w:color="000000"/>
                    <w:bottom w:val="single" w:sz="4" w:space="0" w:color="000000"/>
                    <w:right w:val="single" w:sz="4" w:space="0" w:color="000000"/>
                  </w:tcBorders>
                  <w:hideMark/>
                </w:tcPr>
                <w:p w14:paraId="714CD052" w14:textId="77777777" w:rsidR="00CE175C" w:rsidRDefault="00CE175C">
                  <w:pPr>
                    <w:pStyle w:val="TableParagraph"/>
                    <w:spacing w:line="268" w:lineRule="exact"/>
                    <w:jc w:val="both"/>
                    <w:rPr>
                      <w:b/>
                      <w:lang w:val="ru-RU"/>
                    </w:rPr>
                  </w:pPr>
                  <w:r>
                    <w:rPr>
                      <w:b/>
                      <w:lang w:val="ru-RU"/>
                    </w:rPr>
                    <w:t>1</w:t>
                  </w:r>
                </w:p>
              </w:tc>
              <w:tc>
                <w:tcPr>
                  <w:tcW w:w="1981" w:type="dxa"/>
                  <w:tcBorders>
                    <w:top w:val="single" w:sz="4" w:space="0" w:color="000000"/>
                    <w:left w:val="single" w:sz="4" w:space="0" w:color="000000"/>
                    <w:bottom w:val="single" w:sz="4" w:space="0" w:color="000000"/>
                    <w:right w:val="single" w:sz="4" w:space="0" w:color="000000"/>
                  </w:tcBorders>
                  <w:hideMark/>
                </w:tcPr>
                <w:p w14:paraId="2AE0E096" w14:textId="77777777" w:rsidR="00CE175C" w:rsidRDefault="00CE175C">
                  <w:pPr>
                    <w:pStyle w:val="TableParagraph"/>
                    <w:spacing w:line="268" w:lineRule="exact"/>
                    <w:jc w:val="both"/>
                    <w:rPr>
                      <w:b/>
                      <w:lang w:val="ru-RU"/>
                    </w:rPr>
                  </w:pPr>
                  <w:r>
                    <w:rPr>
                      <w:b/>
                      <w:lang w:val="ru-RU"/>
                    </w:rPr>
                    <w:t>2</w:t>
                  </w:r>
                </w:p>
              </w:tc>
              <w:tc>
                <w:tcPr>
                  <w:tcW w:w="1031" w:type="dxa"/>
                  <w:tcBorders>
                    <w:top w:val="single" w:sz="4" w:space="0" w:color="000000"/>
                    <w:left w:val="single" w:sz="4" w:space="0" w:color="000000"/>
                    <w:bottom w:val="single" w:sz="4" w:space="0" w:color="000000"/>
                    <w:right w:val="single" w:sz="4" w:space="0" w:color="auto"/>
                  </w:tcBorders>
                  <w:hideMark/>
                </w:tcPr>
                <w:p w14:paraId="1014ABA5" w14:textId="77777777" w:rsidR="00CE175C" w:rsidRDefault="00CE175C">
                  <w:pPr>
                    <w:pStyle w:val="TableParagraph"/>
                    <w:spacing w:line="268" w:lineRule="exact"/>
                    <w:jc w:val="both"/>
                    <w:rPr>
                      <w:b/>
                      <w:lang w:val="ru-RU"/>
                    </w:rPr>
                  </w:pPr>
                  <w:r>
                    <w:rPr>
                      <w:b/>
                      <w:lang w:val="ru-RU"/>
                    </w:rPr>
                    <w:t>3</w:t>
                  </w:r>
                </w:p>
              </w:tc>
              <w:tc>
                <w:tcPr>
                  <w:tcW w:w="1982" w:type="dxa"/>
                  <w:tcBorders>
                    <w:top w:val="single" w:sz="4" w:space="0" w:color="000000"/>
                    <w:left w:val="single" w:sz="4" w:space="0" w:color="auto"/>
                    <w:bottom w:val="single" w:sz="4" w:space="0" w:color="000000"/>
                    <w:right w:val="single" w:sz="4" w:space="0" w:color="000000"/>
                  </w:tcBorders>
                  <w:hideMark/>
                </w:tcPr>
                <w:p w14:paraId="0409818E" w14:textId="77777777" w:rsidR="00CE175C" w:rsidRDefault="00CE175C">
                  <w:pPr>
                    <w:pStyle w:val="TableParagraph"/>
                    <w:spacing w:line="268" w:lineRule="exact"/>
                    <w:jc w:val="both"/>
                    <w:rPr>
                      <w:b/>
                      <w:lang w:val="ru-RU"/>
                    </w:rPr>
                  </w:pPr>
                  <w:r>
                    <w:rPr>
                      <w:b/>
                      <w:lang w:val="ru-RU"/>
                    </w:rPr>
                    <w:t>4</w:t>
                  </w:r>
                </w:p>
              </w:tc>
              <w:tc>
                <w:tcPr>
                  <w:tcW w:w="1652" w:type="dxa"/>
                  <w:tcBorders>
                    <w:top w:val="single" w:sz="4" w:space="0" w:color="000000"/>
                    <w:left w:val="single" w:sz="4" w:space="0" w:color="000000"/>
                    <w:bottom w:val="single" w:sz="4" w:space="0" w:color="000000"/>
                    <w:right w:val="single" w:sz="4" w:space="0" w:color="000000"/>
                  </w:tcBorders>
                  <w:hideMark/>
                </w:tcPr>
                <w:p w14:paraId="7BBBE94B" w14:textId="77777777" w:rsidR="00CE175C" w:rsidRDefault="00CE175C">
                  <w:pPr>
                    <w:pStyle w:val="TableParagraph"/>
                    <w:spacing w:line="268" w:lineRule="exact"/>
                    <w:jc w:val="both"/>
                    <w:rPr>
                      <w:b/>
                      <w:lang w:val="ru-RU"/>
                    </w:rPr>
                  </w:pPr>
                  <w:r>
                    <w:rPr>
                      <w:b/>
                      <w:lang w:val="ru-RU"/>
                    </w:rPr>
                    <w:t>5</w:t>
                  </w:r>
                </w:p>
              </w:tc>
            </w:tr>
            <w:tr w:rsidR="00CE175C" w14:paraId="06BC0A68" w14:textId="77777777">
              <w:trPr>
                <w:trHeight w:val="450"/>
              </w:trPr>
              <w:tc>
                <w:tcPr>
                  <w:tcW w:w="527" w:type="dxa"/>
                  <w:tcBorders>
                    <w:top w:val="single" w:sz="4" w:space="0" w:color="000000"/>
                    <w:left w:val="single" w:sz="4" w:space="0" w:color="000000"/>
                    <w:bottom w:val="single" w:sz="4" w:space="0" w:color="000000"/>
                    <w:right w:val="single" w:sz="4" w:space="0" w:color="000000"/>
                  </w:tcBorders>
                </w:tcPr>
                <w:p w14:paraId="4208244A" w14:textId="77777777" w:rsidR="00CE175C" w:rsidRDefault="00CE175C">
                  <w:pPr>
                    <w:pStyle w:val="TableParagraph"/>
                    <w:spacing w:line="252" w:lineRule="auto"/>
                    <w:jc w:val="both"/>
                    <w:rPr>
                      <w:lang w:val="ru-RU"/>
                    </w:rPr>
                  </w:pPr>
                </w:p>
              </w:tc>
              <w:tc>
                <w:tcPr>
                  <w:tcW w:w="1981" w:type="dxa"/>
                  <w:tcBorders>
                    <w:top w:val="single" w:sz="4" w:space="0" w:color="000000"/>
                    <w:left w:val="single" w:sz="4" w:space="0" w:color="000000"/>
                    <w:bottom w:val="single" w:sz="4" w:space="0" w:color="000000"/>
                    <w:right w:val="single" w:sz="4" w:space="0" w:color="000000"/>
                  </w:tcBorders>
                </w:tcPr>
                <w:p w14:paraId="4D6502A0" w14:textId="77777777" w:rsidR="00CE175C" w:rsidRDefault="00CE175C">
                  <w:pPr>
                    <w:pStyle w:val="TableParagraph"/>
                    <w:spacing w:line="252" w:lineRule="auto"/>
                    <w:jc w:val="both"/>
                    <w:rPr>
                      <w:lang w:val="ru-RU"/>
                    </w:rPr>
                  </w:pPr>
                </w:p>
              </w:tc>
              <w:tc>
                <w:tcPr>
                  <w:tcW w:w="1031" w:type="dxa"/>
                  <w:tcBorders>
                    <w:top w:val="single" w:sz="4" w:space="0" w:color="000000"/>
                    <w:left w:val="single" w:sz="4" w:space="0" w:color="000000"/>
                    <w:bottom w:val="single" w:sz="4" w:space="0" w:color="000000"/>
                    <w:right w:val="single" w:sz="4" w:space="0" w:color="auto"/>
                  </w:tcBorders>
                </w:tcPr>
                <w:p w14:paraId="37228280" w14:textId="77777777" w:rsidR="00CE175C" w:rsidRDefault="00CE175C">
                  <w:pPr>
                    <w:pStyle w:val="TableParagraph"/>
                    <w:spacing w:line="252" w:lineRule="auto"/>
                    <w:jc w:val="both"/>
                    <w:rPr>
                      <w:lang w:val="ru-RU"/>
                    </w:rPr>
                  </w:pPr>
                </w:p>
              </w:tc>
              <w:tc>
                <w:tcPr>
                  <w:tcW w:w="1982" w:type="dxa"/>
                  <w:tcBorders>
                    <w:top w:val="single" w:sz="4" w:space="0" w:color="000000"/>
                    <w:left w:val="single" w:sz="4" w:space="0" w:color="auto"/>
                    <w:bottom w:val="single" w:sz="4" w:space="0" w:color="000000"/>
                    <w:right w:val="single" w:sz="4" w:space="0" w:color="000000"/>
                  </w:tcBorders>
                </w:tcPr>
                <w:p w14:paraId="41F54230" w14:textId="77777777" w:rsidR="00CE175C" w:rsidRDefault="00CE175C">
                  <w:pPr>
                    <w:pStyle w:val="TableParagraph"/>
                    <w:spacing w:line="252" w:lineRule="auto"/>
                    <w:jc w:val="both"/>
                    <w:rPr>
                      <w:lang w:val="ru-RU"/>
                    </w:rPr>
                  </w:pPr>
                </w:p>
              </w:tc>
              <w:tc>
                <w:tcPr>
                  <w:tcW w:w="1652" w:type="dxa"/>
                  <w:tcBorders>
                    <w:top w:val="single" w:sz="4" w:space="0" w:color="000000"/>
                    <w:left w:val="single" w:sz="4" w:space="0" w:color="000000"/>
                    <w:bottom w:val="single" w:sz="4" w:space="0" w:color="000000"/>
                    <w:right w:val="single" w:sz="4" w:space="0" w:color="000000"/>
                  </w:tcBorders>
                </w:tcPr>
                <w:p w14:paraId="78F91588" w14:textId="77777777" w:rsidR="00CE175C" w:rsidRDefault="00CE175C">
                  <w:pPr>
                    <w:pStyle w:val="TableParagraph"/>
                    <w:spacing w:line="252" w:lineRule="auto"/>
                    <w:jc w:val="both"/>
                    <w:rPr>
                      <w:lang w:val="ru-RU"/>
                    </w:rPr>
                  </w:pPr>
                </w:p>
              </w:tc>
            </w:tr>
          </w:tbl>
          <w:p w14:paraId="76E7DEF7" w14:textId="77777777" w:rsidR="00CE175C" w:rsidRDefault="00CE175C">
            <w:pPr>
              <w:widowControl w:val="0"/>
              <w:autoSpaceDE w:val="0"/>
              <w:autoSpaceDN w:val="0"/>
              <w:spacing w:before="4" w:after="0" w:line="240" w:lineRule="auto"/>
              <w:jc w:val="both"/>
              <w:rPr>
                <w:rFonts w:ascii="Times New Roman" w:eastAsia="Times New Roman" w:hAnsi="Times New Roman" w:cs="Times New Roman"/>
                <w:b/>
                <w:lang w:val="ru-RU"/>
              </w:rPr>
            </w:pPr>
          </w:p>
          <w:p w14:paraId="3861A9DC"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Посада,</w:t>
            </w:r>
            <w:r>
              <w:rPr>
                <w:rFonts w:ascii="Times New Roman" w:eastAsia="Times New Roman" w:hAnsi="Times New Roman" w:cs="Times New Roman"/>
                <w:lang w:val="ru-RU"/>
              </w:rPr>
              <w:tab/>
              <w:t>П.І.Б.</w:t>
            </w:r>
            <w:r>
              <w:rPr>
                <w:rFonts w:ascii="Times New Roman" w:eastAsia="Times New Roman" w:hAnsi="Times New Roman" w:cs="Times New Roman"/>
                <w:lang w:val="ru-RU"/>
              </w:rPr>
              <w:tab/>
              <w:t>керівника</w:t>
            </w:r>
            <w:r>
              <w:rPr>
                <w:rFonts w:ascii="Times New Roman" w:eastAsia="Times New Roman" w:hAnsi="Times New Roman" w:cs="Times New Roman"/>
                <w:lang w:val="ru-RU"/>
              </w:rPr>
              <w:tab/>
              <w:t>або</w:t>
            </w:r>
            <w:r>
              <w:rPr>
                <w:rFonts w:ascii="Times New Roman" w:eastAsia="Times New Roman" w:hAnsi="Times New Roman" w:cs="Times New Roman"/>
                <w:lang w:val="ru-RU"/>
              </w:rPr>
              <w:tab/>
              <w:t>уповноваженої</w:t>
            </w:r>
            <w:r>
              <w:rPr>
                <w:rFonts w:ascii="Times New Roman" w:eastAsia="Times New Roman" w:hAnsi="Times New Roman" w:cs="Times New Roman"/>
                <w:lang w:val="ru-RU"/>
              </w:rPr>
              <w:tab/>
            </w:r>
            <w:r>
              <w:rPr>
                <w:rFonts w:ascii="Times New Roman" w:eastAsia="Times New Roman" w:hAnsi="Times New Roman" w:cs="Times New Roman"/>
                <w:spacing w:val="-5"/>
                <w:lang w:val="ru-RU"/>
              </w:rPr>
              <w:t xml:space="preserve">особи </w:t>
            </w:r>
            <w:r>
              <w:rPr>
                <w:rFonts w:ascii="Times New Roman" w:eastAsia="Times New Roman" w:hAnsi="Times New Roman" w:cs="Times New Roman"/>
                <w:lang w:val="ru-RU"/>
              </w:rPr>
              <w:t>Підпис</w:t>
            </w:r>
            <w:r>
              <w:rPr>
                <w:rFonts w:ascii="Times New Roman" w:eastAsia="Times New Roman" w:hAnsi="Times New Roman" w:cs="Times New Roman"/>
                <w:lang w:val="ru-RU"/>
              </w:rPr>
              <w:tab/>
            </w:r>
            <w:r>
              <w:rPr>
                <w:rFonts w:ascii="Times New Roman" w:eastAsia="Times New Roman" w:hAnsi="Times New Roman" w:cs="Times New Roman"/>
                <w:lang w:val="ru-RU"/>
              </w:rPr>
              <w:tab/>
              <w:t>М.П.</w:t>
            </w:r>
          </w:p>
          <w:p w14:paraId="15BE27C7" w14:textId="77777777" w:rsidR="00CE175C" w:rsidRDefault="00CE175C">
            <w:pPr>
              <w:widowControl w:val="0"/>
              <w:tabs>
                <w:tab w:val="left" w:pos="1595"/>
                <w:tab w:val="left" w:pos="1730"/>
                <w:tab w:val="left" w:pos="2517"/>
                <w:tab w:val="left" w:pos="3883"/>
                <w:tab w:val="left" w:pos="4676"/>
                <w:tab w:val="left" w:pos="6555"/>
              </w:tabs>
              <w:autoSpaceDE w:val="0"/>
              <w:autoSpaceDN w:val="0"/>
              <w:spacing w:after="0" w:line="240" w:lineRule="auto"/>
              <w:ind w:right="87"/>
              <w:jc w:val="both"/>
              <w:rPr>
                <w:rFonts w:ascii="Times New Roman" w:eastAsia="Times New Roman" w:hAnsi="Times New Roman" w:cs="Times New Roman"/>
                <w:lang w:val="ru-RU"/>
              </w:rPr>
            </w:pPr>
          </w:p>
          <w:p w14:paraId="3B08C261"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будівельну техніку, наявність якої необхідна для виконання робіт згідно технічного завдання.</w:t>
            </w:r>
          </w:p>
          <w:p w14:paraId="5A15C8D8"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Для підтвердження інформації про наявність матеріально-технічної бази учасник повинен надати:</w:t>
            </w:r>
          </w:p>
          <w:p w14:paraId="10C6FCDC"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у підтвердження інформації, зазначеної в довідці, Учасник надає посвідчені відповідно до умов оголошення копії чи оригінали свідоцтв про реєстрацію транспортних засобів, будівельних машин та механізмів про перебування на обліку. Якщо транспортні засоби, будівельні ( дорожні ) машини, механізми, обладнання та устаткування не підлягають державній реєстрації- інший документ, що посвідчує право власності ( обліку)-  </w:t>
            </w:r>
            <w:r>
              <w:rPr>
                <w:rFonts w:ascii="Times New Roman" w:eastAsia="Times New Roman" w:hAnsi="Times New Roman" w:cs="Times New Roman"/>
                <w:b/>
                <w:bCs/>
                <w:u w:val="single"/>
                <w:lang w:val="ru-RU"/>
              </w:rPr>
              <w:t>за підписом керівника та головного бухгалтера/бухгалтера оборотно-сальдові відомості по рахунку 10</w:t>
            </w:r>
            <w:r>
              <w:rPr>
                <w:rFonts w:ascii="Times New Roman" w:eastAsia="Times New Roman" w:hAnsi="Times New Roman" w:cs="Times New Roman"/>
                <w:lang w:val="ru-RU"/>
              </w:rPr>
              <w:t xml:space="preserve"> про знаходження основних засобів, необоротних активів, які включені учасником до таблиці, на балансі учасника;</w:t>
            </w:r>
          </w:p>
          <w:p w14:paraId="3CDF3719"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якщо транспортні засоби, будівельні ( дорожні) машини, механізми, обладнання та устаткування </w:t>
            </w:r>
            <w:r>
              <w:rPr>
                <w:rFonts w:ascii="Times New Roman" w:eastAsia="Times New Roman" w:hAnsi="Times New Roman" w:cs="Times New Roman"/>
                <w:b/>
                <w:bCs/>
                <w:lang w:val="ru-RU"/>
              </w:rPr>
              <w:t>не є власністю учасника, а залучені</w:t>
            </w:r>
            <w:r>
              <w:rPr>
                <w:rFonts w:ascii="Times New Roman" w:eastAsia="Times New Roman" w:hAnsi="Times New Roman" w:cs="Times New Roman"/>
                <w:lang w:val="ru-RU"/>
              </w:rPr>
              <w:t xml:space="preserve"> ( договір оренди, лізингу або в інший спосіб, визначений законодавством), то учасник на всі вказані в довідці транспортні засоби, будівельні машини, механізми, обладнання та устаткування додатково подаються:</w:t>
            </w:r>
          </w:p>
          <w:p w14:paraId="5A51963E"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1) завірені копії або скановані копії оригіналів дійсних та чинних протягом всього строку виконання договору про закупівлю договорів: оренди ( лізингу) та інших ( договори, що посвідчують право користування на всі, вказані у довідці транспортні засоби, будівельні машини, механізми, обладнання та устаткування,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14:paraId="06FDB267"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2) завірені копії або скановані копії оригіналів актів приймання-передачі учаснику таких транспортних засобів, будівельних машин, механізмів, обладнання та устаткування, до договорів ( у разі, коли вимогами чинного законодавства України та /або умовами зазначених договорів передбачено їх складання); </w:t>
            </w:r>
          </w:p>
          <w:p w14:paraId="4DB1BFC8"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3) завірені копії або скановані копії оригіналів свідоцтв про реєстрацію транспортних засобів, будівельних машин та механізмів тощо, інший документ, що підтверджують право власності орендодавця, лізингодавця або іншої особи, яка зазначена у відповідному договорі чи перебування його на обліку.</w:t>
            </w:r>
          </w:p>
          <w:p w14:paraId="3717357F"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4) </w:t>
            </w:r>
            <w:r>
              <w:rPr>
                <w:rFonts w:ascii="Times New Roman" w:eastAsia="Times New Roman" w:hAnsi="Times New Roman" w:cs="Times New Roman"/>
                <w:b/>
                <w:bCs/>
                <w:u w:val="single"/>
                <w:lang w:val="ru-RU"/>
              </w:rPr>
              <w:t>оригінал листа-підтвердження орендодавця, лізингодавця або іншої особи, яка зазначена у відповідному договорі, щодо не заперечення використання</w:t>
            </w:r>
            <w:r>
              <w:rPr>
                <w:rFonts w:ascii="Times New Roman" w:eastAsia="Times New Roman" w:hAnsi="Times New Roman" w:cs="Times New Roman"/>
                <w:lang w:val="ru-RU"/>
              </w:rPr>
              <w:t xml:space="preserve"> </w:t>
            </w:r>
            <w:r>
              <w:rPr>
                <w:rFonts w:ascii="Times New Roman" w:eastAsia="Times New Roman" w:hAnsi="Times New Roman" w:cs="Times New Roman"/>
                <w:b/>
                <w:bCs/>
                <w:u w:val="single"/>
                <w:lang w:val="ru-RU"/>
              </w:rPr>
              <w:t>його машин, механізмів, обладнання</w:t>
            </w:r>
            <w:r>
              <w:rPr>
                <w:rFonts w:ascii="Times New Roman" w:eastAsia="Times New Roman" w:hAnsi="Times New Roman" w:cs="Times New Roman"/>
                <w:lang w:val="ru-RU"/>
              </w:rPr>
              <w:t xml:space="preserve"> та інших для виконання робіт ( надання послуг) Субпідрядником за предметом закупівлі на весь строк надання послуг/ виконання робіт за предметом закупівлі.</w:t>
            </w:r>
          </w:p>
          <w:p w14:paraId="106C1AD0"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5) у підтвердження відповідності матеріально-технічної бази вимогам з питань охорони праці, Учасник у складі пропозиції надає чинну декларацію відповідності матеріально-технічної бази вимогам законодавства з питань охорони праці, видану відповідно до «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 1107 від 26 жовтня 2011 року зі змінами і доповненнями.</w:t>
            </w:r>
          </w:p>
          <w:p w14:paraId="1E4D5097"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b/>
                <w:bCs/>
                <w:lang w:val="ru-RU"/>
              </w:rPr>
              <w:t>1.3 Довідка учасника в довільній формі</w:t>
            </w:r>
            <w:r>
              <w:rPr>
                <w:rFonts w:ascii="Times New Roman" w:eastAsia="Times New Roman" w:hAnsi="Times New Roman" w:cs="Times New Roman"/>
                <w:lang w:val="ru-RU"/>
              </w:rPr>
              <w:t>, завірена підписом уповноваженої особи учасника, про наявність власних або орендованих виробничих баз, офісних приміщень, тощо із зазначенням: найменування, місця знаходження, приналежності ( якщо учасник є власником,  зазначається «Власний», в інших випадках – зазначається право користування ( договір оренди, лізингу або в інший спосіб, визначений законодавством)), реквізити документа, що підтверджує приналежність ( назва, серія, №, дата тощо);</w:t>
            </w:r>
          </w:p>
          <w:p w14:paraId="17197F15"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-у підтвердження інформації, зазначеної в довідці, Учасник надає посвідчені відповідно до умов документації копії документів, що підтверджують право власності на матеріально- технічну базу ( виробничі бази, офісні приміщення тощо);</w:t>
            </w:r>
          </w:p>
          <w:p w14:paraId="482D1462"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 якщо матеріально-технічна база ( виробничі бази, офісні приміщення тощо) не є власністю учасника, а залучені на підставі відповідних договорів, то учасник на всі вказані в довідці виробничі бази, офісні приміщення тощо додатково подаються:</w:t>
            </w:r>
          </w:p>
          <w:p w14:paraId="0473BF95"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1) завірені копії або скановані копії оригіналів дійсних та чинних протягом всього строку виконання договору про закупівлю договорів: оренди ( лізингу) та інших ( договори, що посвідчують право користування на всі, вказані у довідці об»єкти,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14:paraId="678971A5" w14:textId="77777777" w:rsidR="00CE175C" w:rsidRDefault="00CE175C">
            <w:pPr>
              <w:tabs>
                <w:tab w:val="left" w:pos="1595"/>
                <w:tab w:val="left" w:pos="1730"/>
                <w:tab w:val="left" w:pos="2517"/>
                <w:tab w:val="left" w:pos="3883"/>
                <w:tab w:val="left" w:pos="4676"/>
                <w:tab w:val="left" w:pos="6555"/>
              </w:tabs>
              <w:spacing w:after="0" w:line="240" w:lineRule="auto"/>
              <w:ind w:right="87"/>
              <w:jc w:val="both"/>
              <w:rPr>
                <w:rFonts w:ascii="Times New Roman" w:eastAsia="Times New Roman" w:hAnsi="Times New Roman" w:cs="Times New Roman"/>
                <w:lang w:val="ru-RU"/>
              </w:rPr>
            </w:pPr>
            <w:r>
              <w:rPr>
                <w:rFonts w:ascii="Times New Roman" w:eastAsia="Times New Roman" w:hAnsi="Times New Roman" w:cs="Times New Roman"/>
                <w:lang w:val="ru-RU"/>
              </w:rPr>
              <w:t>2) акти приймання-передачі учаснику таких об»єктів до договорів (  у разі, коли вимогами чинного законодавства України та/ або умовами зазначених договорів передбачено їх складання).</w:t>
            </w:r>
          </w:p>
          <w:p w14:paraId="1ED9C1D3" w14:textId="77777777" w:rsidR="00CE175C" w:rsidRDefault="00CE175C">
            <w:pPr>
              <w:spacing w:after="0" w:line="240" w:lineRule="auto"/>
              <w:jc w:val="both"/>
              <w:rPr>
                <w:rFonts w:ascii="Times New Roman" w:hAnsi="Times New Roman" w:cs="Times New Roman"/>
                <w:color w:val="000000"/>
                <w:lang w:val="ru-RU"/>
              </w:rPr>
            </w:pPr>
            <w:r>
              <w:rPr>
                <w:rFonts w:ascii="Times New Roman" w:hAnsi="Times New Roman" w:cs="Times New Roman"/>
                <w:color w:val="000000"/>
                <w:lang w:val="ru-RU"/>
              </w:rPr>
              <w:t>- учасник повинен надати в складі своєї пропозиції :</w:t>
            </w:r>
          </w:p>
          <w:p w14:paraId="22ED914C" w14:textId="77777777" w:rsidR="00CE175C" w:rsidRDefault="00CE175C">
            <w:pPr>
              <w:spacing w:after="0" w:line="240" w:lineRule="auto"/>
              <w:ind w:firstLine="421"/>
              <w:jc w:val="both"/>
              <w:rPr>
                <w:rFonts w:ascii="Times New Roman" w:hAnsi="Times New Roman" w:cs="Times New Roman"/>
                <w:color w:val="000000"/>
                <w:lang w:val="ru-RU"/>
              </w:rPr>
            </w:pPr>
            <w:r>
              <w:rPr>
                <w:rFonts w:ascii="Times New Roman" w:hAnsi="Times New Roman" w:cs="Times New Roman"/>
                <w:color w:val="000000"/>
                <w:lang w:val="ru-RU"/>
              </w:rPr>
              <w:t xml:space="preserve">1) скановану копію чинного сертифікату ДСТУ </w:t>
            </w:r>
            <w:r>
              <w:rPr>
                <w:rFonts w:ascii="Times New Roman" w:hAnsi="Times New Roman" w:cs="Times New Roman"/>
                <w:color w:val="000000"/>
              </w:rPr>
              <w:t>ISO</w:t>
            </w:r>
            <w:r>
              <w:rPr>
                <w:rFonts w:ascii="Times New Roman" w:hAnsi="Times New Roman" w:cs="Times New Roman"/>
                <w:color w:val="000000"/>
                <w:lang w:val="ru-RU"/>
              </w:rPr>
              <w:t xml:space="preserve"> 9001:2018 (</w:t>
            </w:r>
            <w:r>
              <w:rPr>
                <w:rFonts w:ascii="Times New Roman" w:hAnsi="Times New Roman" w:cs="Times New Roman"/>
                <w:color w:val="000000"/>
              </w:rPr>
              <w:t>ISO</w:t>
            </w:r>
            <w:r>
              <w:rPr>
                <w:rFonts w:ascii="Times New Roman" w:hAnsi="Times New Roman" w:cs="Times New Roman"/>
                <w:color w:val="000000"/>
                <w:lang w:val="ru-RU"/>
              </w:rPr>
              <w:t xml:space="preserve"> 9001:2015, І</w:t>
            </w:r>
            <w:r>
              <w:rPr>
                <w:rFonts w:ascii="Times New Roman" w:hAnsi="Times New Roman" w:cs="Times New Roman"/>
                <w:color w:val="000000"/>
              </w:rPr>
              <w:t>DT</w:t>
            </w:r>
            <w:r>
              <w:rPr>
                <w:rFonts w:ascii="Times New Roman" w:hAnsi="Times New Roman" w:cs="Times New Roman"/>
                <w:color w:val="000000"/>
                <w:lang w:val="ru-RU"/>
              </w:rPr>
              <w:t>) «</w:t>
            </w:r>
            <w:r>
              <w:rPr>
                <w:rFonts w:ascii="Times New Roman" w:hAnsi="Times New Roman" w:cs="Times New Roman"/>
                <w:b/>
                <w:bCs/>
                <w:color w:val="000000"/>
                <w:u w:val="single"/>
                <w:lang w:val="ru-RU"/>
              </w:rPr>
              <w:t xml:space="preserve">Системи управління якістю. </w:t>
            </w:r>
            <w:r>
              <w:rPr>
                <w:rFonts w:ascii="Times New Roman" w:hAnsi="Times New Roman" w:cs="Times New Roman"/>
                <w:color w:val="000000"/>
                <w:lang w:val="ru-RU"/>
              </w:rPr>
              <w:t>Вимоги», що підтверджує використання учасником вказаної системи управління якістю стосовно надання послуг з «Будівництва доріг і автострад» (КВЕД 42.11),</w:t>
            </w:r>
          </w:p>
          <w:p w14:paraId="0EEBDBB1" w14:textId="77777777" w:rsidR="00CE175C" w:rsidRDefault="00CE175C">
            <w:pPr>
              <w:spacing w:after="0" w:line="240" w:lineRule="auto"/>
              <w:ind w:firstLine="421"/>
              <w:jc w:val="both"/>
              <w:rPr>
                <w:rFonts w:ascii="Times New Roman" w:hAnsi="Times New Roman" w:cs="Times New Roman"/>
                <w:color w:val="000000"/>
                <w:lang w:val="ru-RU"/>
              </w:rPr>
            </w:pPr>
            <w:r>
              <w:rPr>
                <w:rFonts w:ascii="Times New Roman" w:hAnsi="Times New Roman" w:cs="Times New Roman"/>
                <w:color w:val="000000"/>
                <w:lang w:val="ru-RU"/>
              </w:rPr>
              <w:t xml:space="preserve">2) </w:t>
            </w:r>
            <w:r>
              <w:rPr>
                <w:rStyle w:val="a5"/>
                <w:lang w:val="ru-RU"/>
              </w:rPr>
              <w:t xml:space="preserve"> </w:t>
            </w:r>
            <w:r>
              <w:rPr>
                <w:rFonts w:ascii="Times New Roman" w:hAnsi="Times New Roman" w:cs="Times New Roman"/>
                <w:color w:val="000000"/>
                <w:lang w:val="ru-RU"/>
              </w:rPr>
              <w:t xml:space="preserve">скановану копію чинного сертифікату  </w:t>
            </w:r>
            <w:r>
              <w:rPr>
                <w:rStyle w:val="a5"/>
                <w:lang w:val="ru-RU"/>
              </w:rPr>
              <w:t xml:space="preserve">ДСТУ </w:t>
            </w:r>
            <w:r>
              <w:rPr>
                <w:rStyle w:val="a5"/>
              </w:rPr>
              <w:t>ISO</w:t>
            </w:r>
            <w:r>
              <w:rPr>
                <w:rStyle w:val="a5"/>
                <w:lang w:val="ru-RU"/>
              </w:rPr>
              <w:t xml:space="preserve"> 14001:2015 (</w:t>
            </w:r>
            <w:r>
              <w:rPr>
                <w:rStyle w:val="a5"/>
              </w:rPr>
              <w:t>ISO</w:t>
            </w:r>
            <w:r>
              <w:rPr>
                <w:rStyle w:val="a5"/>
                <w:lang w:val="ru-RU"/>
              </w:rPr>
              <w:t xml:space="preserve"> 1400</w:t>
            </w:r>
            <w:r>
              <w:rPr>
                <w:rStyle w:val="a5"/>
              </w:rPr>
              <w:t>I</w:t>
            </w:r>
            <w:r>
              <w:rPr>
                <w:rStyle w:val="a5"/>
                <w:lang w:val="ru-RU"/>
              </w:rPr>
              <w:t xml:space="preserve">:2015, </w:t>
            </w:r>
            <w:r>
              <w:rPr>
                <w:rStyle w:val="a5"/>
              </w:rPr>
              <w:t>IDT</w:t>
            </w:r>
            <w:r>
              <w:rPr>
                <w:rStyle w:val="a5"/>
                <w:lang w:val="ru-RU"/>
              </w:rPr>
              <w:t xml:space="preserve">) </w:t>
            </w:r>
            <w:r>
              <w:rPr>
                <w:rStyle w:val="a5"/>
                <w:b/>
                <w:bCs/>
                <w:u w:val="single"/>
                <w:lang w:val="ru-RU"/>
              </w:rPr>
              <w:t xml:space="preserve">«Системи екологiчного управлiння. </w:t>
            </w:r>
            <w:r>
              <w:rPr>
                <w:rStyle w:val="a5"/>
                <w:lang w:val="ru-RU"/>
              </w:rPr>
              <w:t>Вимоги та настанови» щодо застосовування у сфері «</w:t>
            </w:r>
            <w:r>
              <w:rPr>
                <w:rFonts w:ascii="Times New Roman" w:hAnsi="Times New Roman" w:cs="Times New Roman"/>
                <w:color w:val="000000"/>
                <w:lang w:val="ru-RU"/>
              </w:rPr>
              <w:t>Будівництва доріг і автострад» (КВЕД 42.11)</w:t>
            </w:r>
          </w:p>
          <w:p w14:paraId="0957C8EE" w14:textId="77777777" w:rsidR="00CE175C" w:rsidRDefault="00CE175C">
            <w:pPr>
              <w:spacing w:after="0" w:line="240" w:lineRule="auto"/>
              <w:ind w:firstLine="421"/>
              <w:jc w:val="both"/>
              <w:rPr>
                <w:rFonts w:ascii="Times New Roman" w:hAnsi="Times New Roman" w:cs="Times New Roman"/>
                <w:color w:val="000000"/>
                <w:lang w:val="ru-RU"/>
              </w:rPr>
            </w:pPr>
            <w:r>
              <w:rPr>
                <w:rFonts w:ascii="Times New Roman" w:hAnsi="Times New Roman" w:cs="Times New Roman"/>
                <w:color w:val="000000"/>
                <w:lang w:val="ru-RU"/>
              </w:rPr>
              <w:t xml:space="preserve">3) скановану копію чинного сертифікату  </w:t>
            </w:r>
            <w:r>
              <w:rPr>
                <w:rStyle w:val="a5"/>
                <w:lang w:val="ru-RU"/>
              </w:rPr>
              <w:t>ДСТУ ISO 45001:2019 (ISO 45001:2018, IDT) «</w:t>
            </w:r>
            <w:r>
              <w:rPr>
                <w:rStyle w:val="a5"/>
                <w:b/>
                <w:bCs/>
                <w:u w:val="single"/>
                <w:lang w:val="ru-RU"/>
              </w:rPr>
              <w:t xml:space="preserve">Системи управлiння охороною здоров'я та безпекою </w:t>
            </w:r>
            <w:r>
              <w:rPr>
                <w:rStyle w:val="a5"/>
                <w:b/>
                <w:bCs/>
                <w:u w:val="single"/>
                <w:lang w:val="ru-RU"/>
              </w:rPr>
              <w:lastRenderedPageBreak/>
              <w:t>працi</w:t>
            </w:r>
            <w:r>
              <w:rPr>
                <w:rStyle w:val="a5"/>
                <w:lang w:val="ru-RU"/>
              </w:rPr>
              <w:t>. Вимоги та настанови щодо застосування» у сфері «</w:t>
            </w:r>
            <w:r>
              <w:rPr>
                <w:rFonts w:ascii="Times New Roman" w:hAnsi="Times New Roman" w:cs="Times New Roman"/>
                <w:color w:val="000000"/>
                <w:lang w:val="ru-RU"/>
              </w:rPr>
              <w:t>Будівництва доріг і автострад» (КВЕД 42.11),</w:t>
            </w:r>
          </w:p>
          <w:p w14:paraId="07C40BB6" w14:textId="77777777" w:rsidR="00CE175C" w:rsidRDefault="00CE175C">
            <w:pPr>
              <w:spacing w:after="0" w:line="240" w:lineRule="auto"/>
              <w:ind w:firstLine="421"/>
              <w:jc w:val="both"/>
              <w:rPr>
                <w:rStyle w:val="a5"/>
              </w:rPr>
            </w:pPr>
            <w:r>
              <w:rPr>
                <w:rFonts w:ascii="Times New Roman" w:hAnsi="Times New Roman" w:cs="Times New Roman"/>
                <w:color w:val="000000"/>
                <w:lang w:val="ru-RU"/>
              </w:rPr>
              <w:t xml:space="preserve">4) скановану копію чинного сертифікату </w:t>
            </w:r>
            <w:r>
              <w:rPr>
                <w:rStyle w:val="a5"/>
                <w:lang w:val="ru-RU"/>
              </w:rPr>
              <w:t xml:space="preserve">ДСТУ </w:t>
            </w:r>
            <w:r>
              <w:rPr>
                <w:rStyle w:val="a5"/>
              </w:rPr>
              <w:t>ISO</w:t>
            </w:r>
            <w:r>
              <w:rPr>
                <w:rStyle w:val="a5"/>
                <w:lang w:val="ru-RU"/>
              </w:rPr>
              <w:t xml:space="preserve"> 37001:2018 (</w:t>
            </w:r>
            <w:r>
              <w:rPr>
                <w:rStyle w:val="a5"/>
              </w:rPr>
              <w:t>ISO</w:t>
            </w:r>
            <w:r>
              <w:rPr>
                <w:rStyle w:val="a5"/>
                <w:lang w:val="ru-RU"/>
              </w:rPr>
              <w:t xml:space="preserve"> 37001:2016,</w:t>
            </w:r>
            <w:r>
              <w:rPr>
                <w:rStyle w:val="a5"/>
              </w:rPr>
              <w:t>IDT</w:t>
            </w:r>
            <w:r>
              <w:rPr>
                <w:rStyle w:val="a5"/>
                <w:lang w:val="ru-RU"/>
              </w:rPr>
              <w:t xml:space="preserve">) </w:t>
            </w:r>
            <w:r>
              <w:rPr>
                <w:rStyle w:val="a5"/>
                <w:b/>
                <w:bCs/>
                <w:u w:val="single"/>
                <w:lang w:val="ru-RU"/>
              </w:rPr>
              <w:t>«Системи управл</w:t>
            </w:r>
            <w:r>
              <w:rPr>
                <w:rStyle w:val="a5"/>
                <w:b/>
                <w:bCs/>
                <w:u w:val="single"/>
              </w:rPr>
              <w:t>i</w:t>
            </w:r>
            <w:r>
              <w:rPr>
                <w:rStyle w:val="a5"/>
                <w:b/>
                <w:bCs/>
                <w:u w:val="single"/>
                <w:lang w:val="ru-RU"/>
              </w:rPr>
              <w:t>ння щодо протид</w:t>
            </w:r>
            <w:r>
              <w:rPr>
                <w:rStyle w:val="a5"/>
                <w:b/>
                <w:bCs/>
                <w:u w:val="single"/>
              </w:rPr>
              <w:t>ii</w:t>
            </w:r>
            <w:r>
              <w:rPr>
                <w:rStyle w:val="a5"/>
                <w:b/>
                <w:bCs/>
                <w:u w:val="single"/>
                <w:lang w:val="ru-RU"/>
              </w:rPr>
              <w:t xml:space="preserve"> корупції</w:t>
            </w:r>
            <w:r>
              <w:rPr>
                <w:rStyle w:val="a5"/>
                <w:lang w:val="ru-RU"/>
              </w:rPr>
              <w:t>. Вимоги та настанови щодо застосування»,</w:t>
            </w:r>
          </w:p>
          <w:p w14:paraId="0701EFE8" w14:textId="77777777" w:rsidR="00CE175C" w:rsidRDefault="00CE175C">
            <w:pPr>
              <w:spacing w:after="0" w:line="240" w:lineRule="auto"/>
              <w:ind w:firstLine="421"/>
              <w:jc w:val="both"/>
              <w:rPr>
                <w:color w:val="000000"/>
              </w:rPr>
            </w:pPr>
            <w:r>
              <w:rPr>
                <w:rStyle w:val="a5"/>
                <w:lang w:val="ru-RU"/>
              </w:rPr>
              <w:t xml:space="preserve">5) </w:t>
            </w:r>
            <w:r>
              <w:rPr>
                <w:rFonts w:ascii="Times New Roman" w:hAnsi="Times New Roman" w:cs="Times New Roman"/>
                <w:lang w:val="ru-RU"/>
              </w:rPr>
              <w:t xml:space="preserve">скановану копію чинного сертифікату/свідоцтва/атестат відповідності лабораторії, </w:t>
            </w:r>
            <w:r>
              <w:rPr>
                <w:rFonts w:ascii="Times New Roman" w:hAnsi="Times New Roman" w:cs="Times New Roman"/>
                <w:color w:val="000000"/>
                <w:lang w:val="ru-RU"/>
              </w:rPr>
              <w:t>виданого учаснику,</w:t>
            </w:r>
            <w:r>
              <w:rPr>
                <w:rFonts w:ascii="Times New Roman" w:hAnsi="Times New Roman" w:cs="Times New Roman"/>
                <w:lang w:val="ru-RU"/>
              </w:rPr>
              <w:t xml:space="preserve"> про </w:t>
            </w:r>
            <w:r>
              <w:rPr>
                <w:rFonts w:ascii="Times New Roman" w:hAnsi="Times New Roman" w:cs="Times New Roman"/>
                <w:b/>
                <w:bCs/>
                <w:u w:val="single"/>
                <w:lang w:val="ru-RU"/>
              </w:rPr>
              <w:t xml:space="preserve">відповідність системи вимірювань </w:t>
            </w:r>
            <w:r>
              <w:rPr>
                <w:rFonts w:ascii="Times New Roman" w:hAnsi="Times New Roman" w:cs="Times New Roman"/>
                <w:lang w:val="ru-RU"/>
              </w:rPr>
              <w:t xml:space="preserve">гідно з вимогами ДСТУ </w:t>
            </w:r>
            <w:r>
              <w:rPr>
                <w:rFonts w:ascii="Times New Roman" w:hAnsi="Times New Roman" w:cs="Times New Roman"/>
              </w:rPr>
              <w:t>ISO</w:t>
            </w:r>
            <w:r>
              <w:rPr>
                <w:rFonts w:ascii="Times New Roman" w:hAnsi="Times New Roman" w:cs="Times New Roman"/>
                <w:lang w:val="ru-RU"/>
              </w:rPr>
              <w:t xml:space="preserve"> 10012:2005 при наявності власної лабораторії, якщо лабораторія залучена, то </w:t>
            </w:r>
            <w:r>
              <w:rPr>
                <w:rFonts w:ascii="Times New Roman" w:hAnsi="Times New Roman" w:cs="Times New Roman"/>
                <w:color w:val="000000"/>
                <w:lang w:val="ru-RU"/>
              </w:rPr>
              <w:t>свідоцтво буде видане на відповідну лабораторію, уповноважену виконувати випробування якості будівельних метеріалів, зокрема зразків суміші асфальтобетонної.</w:t>
            </w:r>
          </w:p>
          <w:p w14:paraId="705D3FE4" w14:textId="77777777" w:rsidR="00CE175C" w:rsidRDefault="00CE175C">
            <w:pPr>
              <w:spacing w:after="0" w:line="240" w:lineRule="auto"/>
              <w:ind w:firstLine="421"/>
              <w:jc w:val="both"/>
              <w:rPr>
                <w:rFonts w:ascii="Times New Roman" w:hAnsi="Times New Roman" w:cs="Times New Roman"/>
                <w:color w:val="000000"/>
              </w:rPr>
            </w:pPr>
            <w:r>
              <w:rPr>
                <w:rFonts w:ascii="Times New Roman" w:hAnsi="Times New Roman" w:cs="Times New Roman"/>
              </w:rPr>
              <w:t xml:space="preserve">6)скановану копію </w:t>
            </w:r>
            <w:r>
              <w:rPr>
                <w:rFonts w:ascii="Times New Roman" w:hAnsi="Times New Roman" w:cs="Times New Roman"/>
                <w:color w:val="000000"/>
              </w:rPr>
              <w:t xml:space="preserve">свідоцтва </w:t>
            </w:r>
            <w:r>
              <w:rPr>
                <w:rFonts w:ascii="Times New Roman" w:hAnsi="Times New Roman" w:cs="Times New Roman"/>
                <w:b/>
                <w:bCs/>
                <w:color w:val="000000"/>
                <w:u w:val="single"/>
              </w:rPr>
              <w:t xml:space="preserve">внутрішнього аудитора систем управління якістю </w:t>
            </w:r>
            <w:r>
              <w:rPr>
                <w:rFonts w:ascii="Times New Roman" w:hAnsi="Times New Roman" w:cs="Times New Roman"/>
                <w:color w:val="000000"/>
              </w:rPr>
              <w:t>згідно з вимогами ДСТУ ISO 9001:2015( ДСТУ ISO 19011:2019).</w:t>
            </w:r>
          </w:p>
          <w:p w14:paraId="4468F8E7" w14:textId="77777777" w:rsidR="00CE175C" w:rsidRDefault="00CE175C">
            <w:pPr>
              <w:spacing w:after="0" w:line="240" w:lineRule="auto"/>
              <w:ind w:firstLine="421"/>
              <w:jc w:val="both"/>
              <w:rPr>
                <w:rFonts w:ascii="Times New Roman" w:hAnsi="Times New Roman" w:cs="Times New Roman"/>
                <w:color w:val="000000"/>
              </w:rPr>
            </w:pPr>
            <w:r>
              <w:rPr>
                <w:rFonts w:ascii="Times New Roman" w:hAnsi="Times New Roman" w:cs="Times New Roman"/>
                <w:color w:val="000000"/>
              </w:rPr>
              <w:t>7) Копію документу, що підтверджує наявність в Учасника лабораторії або копію діючого договору, укладеного Учасником процедури закупівлі із суб»єктом господарювання, що має відповідну лабораторію, уповноважену виконати випробування якості будівельних матеріалів, зокрема зразків суміші асфальтобетонної.</w:t>
            </w:r>
          </w:p>
          <w:p w14:paraId="0A217F20" w14:textId="77777777" w:rsidR="00CE175C" w:rsidRDefault="00CE175C">
            <w:pPr>
              <w:spacing w:after="0" w:line="240" w:lineRule="auto"/>
              <w:ind w:firstLine="421"/>
              <w:jc w:val="both"/>
              <w:rPr>
                <w:rFonts w:ascii="Times New Roman" w:eastAsia="Times New Roman" w:hAnsi="Times New Roman" w:cs="Times New Roman"/>
              </w:rPr>
            </w:pPr>
          </w:p>
        </w:tc>
      </w:tr>
      <w:tr w:rsidR="00CE175C" w14:paraId="2D59AAF9" w14:textId="77777777" w:rsidTr="00CE175C">
        <w:trPr>
          <w:trHeight w:val="2457"/>
        </w:trPr>
        <w:tc>
          <w:tcPr>
            <w:tcW w:w="851" w:type="dxa"/>
            <w:tcBorders>
              <w:top w:val="single" w:sz="8" w:space="0" w:color="000000"/>
              <w:left w:val="single" w:sz="8" w:space="0" w:color="000000"/>
              <w:bottom w:val="single" w:sz="8" w:space="0" w:color="000000"/>
              <w:right w:val="single" w:sz="8" w:space="0" w:color="000000"/>
            </w:tcBorders>
            <w:hideMark/>
          </w:tcPr>
          <w:p w14:paraId="7BFED277" w14:textId="77777777" w:rsidR="00CE175C" w:rsidRDefault="00CE175C">
            <w:pPr>
              <w:spacing w:before="97" w:after="0" w:line="240" w:lineRule="auto"/>
              <w:ind w:right="126"/>
              <w:jc w:val="center"/>
              <w:rPr>
                <w:rFonts w:ascii="Times New Roman" w:eastAsia="Times New Roman" w:hAnsi="Times New Roman" w:cs="Times New Roman"/>
                <w:b/>
                <w:lang w:val="en-US"/>
              </w:rPr>
            </w:pPr>
            <w:r>
              <w:rPr>
                <w:rFonts w:ascii="Times New Roman" w:eastAsia="Times New Roman" w:hAnsi="Times New Roman" w:cs="Times New Roman"/>
                <w:b/>
              </w:rPr>
              <w:lastRenderedPageBreak/>
              <w:t>2.</w:t>
            </w:r>
          </w:p>
        </w:tc>
        <w:tc>
          <w:tcPr>
            <w:tcW w:w="1722" w:type="dxa"/>
            <w:tcBorders>
              <w:top w:val="single" w:sz="8" w:space="0" w:color="000000"/>
              <w:left w:val="single" w:sz="8" w:space="0" w:color="000000"/>
              <w:bottom w:val="single" w:sz="8" w:space="0" w:color="000000"/>
              <w:right w:val="single" w:sz="8" w:space="0" w:color="000000"/>
            </w:tcBorders>
            <w:hideMark/>
          </w:tcPr>
          <w:p w14:paraId="79DD0D5F" w14:textId="77777777" w:rsidR="00CE175C" w:rsidRDefault="00CE175C">
            <w:pPr>
              <w:spacing w:before="97" w:after="0" w:line="240" w:lineRule="auto"/>
              <w:ind w:right="330"/>
              <w:rPr>
                <w:rFonts w:ascii="Times New Roman" w:eastAsia="Times New Roman" w:hAnsi="Times New Roman" w:cs="Times New Roman"/>
                <w:b/>
              </w:rPr>
            </w:pPr>
            <w:r>
              <w:rPr>
                <w:rFonts w:ascii="Times New Roman" w:eastAsia="Times New Roman" w:hAnsi="Times New Roman" w:cs="Times New Roman"/>
                <w:b/>
              </w:rPr>
              <w:t>Наявність працівників відповідної кваліфікації, які мають необхідні</w:t>
            </w:r>
          </w:p>
          <w:p w14:paraId="3056F651" w14:textId="77777777" w:rsidR="00CE175C" w:rsidRDefault="00CE175C">
            <w:pPr>
              <w:spacing w:after="0" w:line="240" w:lineRule="auto"/>
              <w:ind w:right="682"/>
              <w:rPr>
                <w:rFonts w:ascii="Times New Roman" w:eastAsia="Times New Roman" w:hAnsi="Times New Roman" w:cs="Times New Roman"/>
                <w:b/>
              </w:rPr>
            </w:pPr>
            <w:r>
              <w:rPr>
                <w:rFonts w:ascii="Times New Roman" w:eastAsia="Times New Roman" w:hAnsi="Times New Roman" w:cs="Times New Roman"/>
                <w:b/>
              </w:rPr>
              <w:t>знання та досвід*</w:t>
            </w:r>
          </w:p>
        </w:tc>
        <w:tc>
          <w:tcPr>
            <w:tcW w:w="7350" w:type="dxa"/>
            <w:tcBorders>
              <w:top w:val="single" w:sz="8" w:space="0" w:color="000000"/>
              <w:left w:val="single" w:sz="8" w:space="0" w:color="000000"/>
              <w:bottom w:val="single" w:sz="8" w:space="0" w:color="000000"/>
              <w:right w:val="single" w:sz="8" w:space="0" w:color="000000"/>
            </w:tcBorders>
          </w:tcPr>
          <w:p w14:paraId="13343E32" w14:textId="77777777" w:rsidR="00CE175C" w:rsidRDefault="00CE175C">
            <w:pPr>
              <w:spacing w:before="97"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Довідка учасника в довільній формі, завірена підписом уповноваженої особи учасника, про наявність кваліфікованого персоналу    із зазначенням ПІБ, посади, освіти, найменування учбового закладу та спеціальність, стажу роботи на займаній посаді. </w:t>
            </w:r>
          </w:p>
          <w:p w14:paraId="5642C38D" w14:textId="77777777" w:rsidR="00CE175C" w:rsidRDefault="00CE175C">
            <w:pPr>
              <w:spacing w:before="97" w:after="0" w:line="240" w:lineRule="auto"/>
              <w:jc w:val="both"/>
              <w:rPr>
                <w:rFonts w:ascii="Times New Roman" w:eastAsia="Times New Roman" w:hAnsi="Times New Roman" w:cs="Times New Roman"/>
                <w:i/>
                <w:iCs/>
                <w:sz w:val="24"/>
                <w:szCs w:val="24"/>
                <w:lang w:val="ru-RU"/>
              </w:rPr>
            </w:pPr>
            <w:r>
              <w:rPr>
                <w:rFonts w:ascii="Times New Roman" w:eastAsia="Times New Roman" w:hAnsi="Times New Roman" w:cs="Times New Roman"/>
                <w:i/>
                <w:iCs/>
                <w:sz w:val="24"/>
                <w:szCs w:val="24"/>
                <w:lang w:val="ru-RU"/>
              </w:rPr>
              <w:t>Освіта /найменування учбового закладу та спеціальність Учасником заповнюється лише на осіб інженерно-технічного складу, на робітників дану інформацію вказувати не потрібно.</w:t>
            </w:r>
          </w:p>
          <w:p w14:paraId="5A54EBB0" w14:textId="77777777" w:rsidR="00CE175C" w:rsidRDefault="00CE175C">
            <w:pPr>
              <w:spacing w:after="0" w:line="240" w:lineRule="auto"/>
              <w:jc w:val="both"/>
              <w:rPr>
                <w:rFonts w:ascii="Times New Roman" w:eastAsiaTheme="minorHAnsi" w:hAnsi="Times New Roman" w:cs="Times New Roman"/>
                <w:sz w:val="24"/>
                <w:szCs w:val="24"/>
                <w:lang w:val="ru-RU"/>
              </w:rPr>
            </w:pPr>
            <w:r>
              <w:rPr>
                <w:rFonts w:ascii="Times New Roman" w:hAnsi="Times New Roman" w:cs="Times New Roman"/>
                <w:sz w:val="24"/>
                <w:szCs w:val="24"/>
                <w:lang w:val="ru-RU"/>
              </w:rPr>
              <w:t>У переліку працівників відповідної кваліфікації, які мають необхідні знання та досвід обов’язково мають бути наявні працівники ключових посад інженерно-технічного складу:</w:t>
            </w:r>
          </w:p>
          <w:p w14:paraId="06E29542" w14:textId="77777777" w:rsidR="00CE175C" w:rsidRDefault="00CE175C">
            <w:pPr>
              <w:pStyle w:val="afb"/>
              <w:widowControl w:val="0"/>
              <w:numPr>
                <w:ilvl w:val="0"/>
                <w:numId w:val="2"/>
              </w:numPr>
              <w:suppressAutoHyphens/>
              <w:autoSpaceDN w:val="0"/>
              <w:spacing w:after="0" w:line="240" w:lineRule="auto"/>
              <w:jc w:val="both"/>
              <w:rPr>
                <w:rFonts w:ascii="Times New Roman" w:eastAsia="Calibri" w:hAnsi="Times New Roman" w:cs="Times New Roman"/>
                <w:sz w:val="24"/>
                <w:szCs w:val="24"/>
                <w:u w:val="single"/>
                <w:lang w:val="ru-RU"/>
              </w:rPr>
            </w:pPr>
            <w:r>
              <w:rPr>
                <w:sz w:val="24"/>
                <w:szCs w:val="24"/>
                <w:u w:val="single"/>
                <w:lang w:val="ru-RU"/>
              </w:rPr>
              <w:t>Головний інженер або інженер-будівельник, або інша особа, яка виконує дані функції;</w:t>
            </w:r>
          </w:p>
          <w:p w14:paraId="3D84C20B" w14:textId="77777777" w:rsidR="00CE175C" w:rsidRDefault="00CE175C">
            <w:pPr>
              <w:pStyle w:val="afb"/>
              <w:widowControl w:val="0"/>
              <w:numPr>
                <w:ilvl w:val="0"/>
                <w:numId w:val="2"/>
              </w:numPr>
              <w:suppressAutoHyphens/>
              <w:autoSpaceDN w:val="0"/>
              <w:spacing w:after="0" w:line="240" w:lineRule="auto"/>
              <w:jc w:val="both"/>
              <w:rPr>
                <w:rFonts w:ascii="Calibri" w:hAnsi="Calibri" w:cs="Calibri"/>
                <w:sz w:val="24"/>
                <w:szCs w:val="24"/>
                <w:u w:val="single"/>
                <w:lang w:val="ru-RU"/>
              </w:rPr>
            </w:pPr>
            <w:r>
              <w:rPr>
                <w:sz w:val="24"/>
                <w:szCs w:val="24"/>
                <w:u w:val="single"/>
                <w:lang w:val="ru-RU"/>
              </w:rPr>
              <w:t>Виконавець робіт або майстер, або інша особа, яка виконує його функції;</w:t>
            </w:r>
          </w:p>
          <w:p w14:paraId="2914FB43" w14:textId="77777777" w:rsidR="00CE175C" w:rsidRDefault="00CE175C">
            <w:pPr>
              <w:pStyle w:val="afb"/>
              <w:widowControl w:val="0"/>
              <w:numPr>
                <w:ilvl w:val="0"/>
                <w:numId w:val="2"/>
              </w:numPr>
              <w:suppressAutoHyphens/>
              <w:autoSpaceDN w:val="0"/>
              <w:spacing w:after="0" w:line="240" w:lineRule="auto"/>
              <w:jc w:val="both"/>
              <w:rPr>
                <w:sz w:val="24"/>
                <w:szCs w:val="24"/>
                <w:lang w:val="ru-RU"/>
              </w:rPr>
            </w:pPr>
            <w:r>
              <w:rPr>
                <w:sz w:val="24"/>
                <w:szCs w:val="24"/>
                <w:u w:val="single"/>
                <w:lang w:val="ru-RU"/>
              </w:rPr>
              <w:t>Інженер з охорони праці або інша особа, яка виконує його функції</w:t>
            </w:r>
            <w:r>
              <w:rPr>
                <w:sz w:val="24"/>
                <w:szCs w:val="24"/>
                <w:lang w:val="ru-RU"/>
              </w:rPr>
              <w:t>.</w:t>
            </w:r>
          </w:p>
          <w:p w14:paraId="24F7F5F5" w14:textId="77777777" w:rsidR="00CE175C" w:rsidRDefault="00CE175C">
            <w:pPr>
              <w:pStyle w:val="afb"/>
              <w:widowControl w:val="0"/>
              <w:numPr>
                <w:ilvl w:val="0"/>
                <w:numId w:val="2"/>
              </w:numPr>
              <w:suppressAutoHyphens/>
              <w:autoSpaceDN w:val="0"/>
              <w:spacing w:after="0" w:line="240" w:lineRule="auto"/>
              <w:jc w:val="both"/>
              <w:rPr>
                <w:sz w:val="24"/>
                <w:szCs w:val="24"/>
                <w:u w:val="single"/>
                <w:lang w:val="ru-RU"/>
              </w:rPr>
            </w:pPr>
            <w:r>
              <w:rPr>
                <w:sz w:val="24"/>
                <w:szCs w:val="24"/>
                <w:u w:val="single"/>
                <w:lang w:val="ru-RU" w:eastAsia="uk-UA" w:bidi="uk-UA"/>
              </w:rPr>
              <w:t>Сертифікований інженер з проектно-кошторисної роботи</w:t>
            </w:r>
            <w:r>
              <w:rPr>
                <w:sz w:val="24"/>
                <w:szCs w:val="24"/>
                <w:u w:val="single"/>
                <w:lang w:val="ru-RU"/>
              </w:rPr>
              <w:t xml:space="preserve"> , який буде залучено для виконання робіт.</w:t>
            </w:r>
          </w:p>
          <w:p w14:paraId="57A38FD2" w14:textId="77777777" w:rsidR="00CE175C" w:rsidRDefault="00CE175C">
            <w:pPr>
              <w:pStyle w:val="afb"/>
              <w:widowControl w:val="0"/>
              <w:numPr>
                <w:ilvl w:val="0"/>
                <w:numId w:val="2"/>
              </w:numPr>
              <w:suppressAutoHyphens/>
              <w:autoSpaceDN w:val="0"/>
              <w:spacing w:after="0" w:line="240" w:lineRule="auto"/>
              <w:jc w:val="both"/>
              <w:rPr>
                <w:sz w:val="24"/>
                <w:szCs w:val="24"/>
                <w:lang w:val="ru-RU"/>
              </w:rPr>
            </w:pPr>
          </w:p>
          <w:p w14:paraId="38D140A2" w14:textId="77777777" w:rsidR="00CE175C" w:rsidRDefault="00CE175C">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color w:val="000000"/>
                <w:sz w:val="24"/>
                <w:szCs w:val="24"/>
                <w:lang w:val="ru-RU"/>
              </w:rPr>
              <w:t xml:space="preserve">2.2 </w:t>
            </w:r>
            <w:r>
              <w:rPr>
                <w:rFonts w:ascii="Times New Roman" w:hAnsi="Times New Roman" w:cs="Times New Roman"/>
                <w:iCs/>
                <w:sz w:val="24"/>
                <w:szCs w:val="24"/>
                <w:lang w:val="ru-RU"/>
              </w:rPr>
              <w:t>На підтвердження інформації щодо наявності в учасника працівників, яка міститься в довідці, необхідно у складі пропозиції надати наступні документи на кожну особу зазначену в довідці:</w:t>
            </w:r>
          </w:p>
          <w:p w14:paraId="4EA95C6B" w14:textId="77777777" w:rsidR="00CE175C" w:rsidRDefault="00CE175C">
            <w:pPr>
              <w:spacing w:after="0" w:line="240" w:lineRule="auto"/>
              <w:ind w:firstLine="493"/>
              <w:jc w:val="both"/>
              <w:rPr>
                <w:rFonts w:ascii="Times New Roman" w:hAnsi="Times New Roman" w:cs="Times New Roman"/>
                <w:iCs/>
                <w:lang w:val="ru-RU"/>
              </w:rPr>
            </w:pPr>
            <w:r>
              <w:rPr>
                <w:rFonts w:ascii="Times New Roman" w:hAnsi="Times New Roman" w:cs="Times New Roman"/>
                <w:iCs/>
                <w:lang w:val="ru-RU"/>
              </w:rPr>
              <w:t>1) копії чи оригінали трудових книжок (перша сторінка, що містить інформацію про  ПІП працівника та сторінка із зазначенням працевлаштування в учасника та слідуюча за нею ), копії чи оригінали наказів про призначення на посаду, або копії чи оригінали цивільно-правових угод з особами, що будуть задіяні учасником під час виконання договору.</w:t>
            </w:r>
          </w:p>
          <w:p w14:paraId="524B5F58" w14:textId="77777777" w:rsidR="00CE175C" w:rsidRDefault="00CE175C">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2) на інженерно-технічних працівників, що перераховані у довідці, учасник повинен надати скан-копії дипломів про закінчення навчальних закладів. </w:t>
            </w:r>
          </w:p>
          <w:p w14:paraId="30959114" w14:textId="77777777" w:rsidR="00CE175C" w:rsidRDefault="00CE175C">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t xml:space="preserve">Для головного інженера (або особи, яка виконує його функції), </w:t>
            </w:r>
            <w:r>
              <w:rPr>
                <w:rFonts w:ascii="Times New Roman" w:hAnsi="Times New Roman"/>
                <w:lang w:val="ru-RU" w:eastAsia="uk-UA" w:bidi="uk-UA"/>
              </w:rPr>
              <w:t>інженера з проектно-кошторисної роботи</w:t>
            </w:r>
            <w:r>
              <w:rPr>
                <w:rFonts w:ascii="Times New Roman" w:hAnsi="Times New Roman" w:cs="Times New Roman"/>
                <w:iCs/>
                <w:lang w:val="ru-RU"/>
              </w:rPr>
              <w:t>, які будуть залучені до виконання робіт, обов’язкова наявність вищої освіти з кваліфікацією «будівельник», «інженер-будівельник».</w:t>
            </w:r>
          </w:p>
          <w:p w14:paraId="74EB8B7F" w14:textId="77777777" w:rsidR="00CE175C" w:rsidRDefault="00CE175C">
            <w:pPr>
              <w:spacing w:after="0" w:line="240" w:lineRule="auto"/>
              <w:ind w:firstLine="434"/>
              <w:jc w:val="both"/>
              <w:rPr>
                <w:rFonts w:ascii="Times New Roman" w:hAnsi="Times New Roman" w:cs="Times New Roman"/>
                <w:iCs/>
                <w:lang w:val="ru-RU"/>
              </w:rPr>
            </w:pPr>
            <w:r>
              <w:rPr>
                <w:rFonts w:ascii="Times New Roman" w:hAnsi="Times New Roman" w:cs="Times New Roman"/>
                <w:iCs/>
                <w:lang w:val="ru-RU"/>
              </w:rPr>
              <w:lastRenderedPageBreak/>
              <w:t xml:space="preserve">А Інженеру з проектно-кошторисної роботи скан-копію відповідного кваліфікаційного сертифікату з свідоцтвом про підвищення кваліфікації  відповідно до законодавства. </w:t>
            </w:r>
          </w:p>
          <w:p w14:paraId="0B53822C" w14:textId="77777777" w:rsidR="00CE175C" w:rsidRDefault="00CE175C">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iCs/>
                <w:lang w:val="ru-RU"/>
              </w:rPr>
              <w:t xml:space="preserve">2.3 </w:t>
            </w:r>
            <w:r>
              <w:rPr>
                <w:rFonts w:ascii="Times New Roman" w:hAnsi="Times New Roman" w:cs="Times New Roman"/>
                <w:color w:val="000000"/>
                <w:lang w:val="ru-RU"/>
              </w:rPr>
              <w:t xml:space="preserve">Учасник повинен підтвердити можливість дотримання ним під час виконання робіт по даній закупівлі вимог законодавства </w:t>
            </w:r>
            <w:r>
              <w:rPr>
                <w:rFonts w:ascii="Times New Roman" w:hAnsi="Times New Roman" w:cs="Times New Roman"/>
                <w:b/>
                <w:bCs/>
                <w:color w:val="000000"/>
                <w:lang w:val="ru-RU"/>
              </w:rPr>
              <w:t>щодо охорони праці</w:t>
            </w:r>
            <w:r>
              <w:rPr>
                <w:rFonts w:ascii="Times New Roman" w:hAnsi="Times New Roman" w:cs="Times New Roman"/>
                <w:color w:val="000000"/>
                <w:lang w:val="ru-RU"/>
              </w:rPr>
              <w:t xml:space="preserve"> шляхом надання в складі пропозиції протоколів/ витягів з протоколів підтверджуючих наявність знань з охорони праці у керівника учасника та головного інженера /інженера, інженера з охорони праці, виконроба/ майстра, що вказані у довідці та </w:t>
            </w:r>
            <w:r>
              <w:rPr>
                <w:rFonts w:ascii="Times New Roman" w:hAnsi="Times New Roman" w:cs="Times New Roman"/>
                <w:bCs/>
                <w:iCs/>
                <w:color w:val="000000"/>
                <w:lang w:val="ru-RU"/>
              </w:rPr>
              <w:t>посвідчення, підтверджуюче вищезазначене в цьому абзаці,</w:t>
            </w:r>
            <w:r>
              <w:rPr>
                <w:rFonts w:ascii="Times New Roman" w:hAnsi="Times New Roman" w:cs="Times New Roman"/>
                <w:color w:val="000000"/>
                <w:lang w:val="ru-RU"/>
              </w:rPr>
              <w:t xml:space="preserve"> </w:t>
            </w:r>
            <w:r>
              <w:rPr>
                <w:rFonts w:ascii="Times New Roman" w:hAnsi="Times New Roman" w:cs="Times New Roman"/>
                <w:bCs/>
                <w:iCs/>
                <w:color w:val="000000"/>
                <w:lang w:val="ru-RU"/>
              </w:rPr>
              <w:t>видане на згаданих працівників на відповідному підприємстві,</w:t>
            </w:r>
            <w:r>
              <w:rPr>
                <w:rFonts w:ascii="Times New Roman" w:hAnsi="Times New Roman" w:cs="Times New Roman"/>
                <w:color w:val="000000"/>
                <w:lang w:val="ru-RU"/>
              </w:rPr>
              <w:t xml:space="preserve"> що вказані у</w:t>
            </w:r>
            <w:r>
              <w:rPr>
                <w:rFonts w:ascii="Times New Roman" w:hAnsi="Times New Roman" w:cs="Times New Roman"/>
                <w:color w:val="000000"/>
                <w:sz w:val="24"/>
                <w:szCs w:val="24"/>
                <w:lang w:val="ru-RU"/>
              </w:rPr>
              <w:t xml:space="preserve"> довідці про наявність працівників;</w:t>
            </w:r>
          </w:p>
          <w:p w14:paraId="1DB58F5A" w14:textId="77777777" w:rsidR="00CE175C" w:rsidRDefault="00CE175C">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учасник повинен підтвердити можливість дотримання ним під час виконання робіт по даній закупівлі вимог законодавства щодо </w:t>
            </w:r>
            <w:r>
              <w:rPr>
                <w:rFonts w:ascii="Times New Roman" w:hAnsi="Times New Roman" w:cs="Times New Roman"/>
                <w:b/>
                <w:bCs/>
                <w:color w:val="000000"/>
                <w:sz w:val="24"/>
                <w:szCs w:val="24"/>
                <w:lang w:val="ru-RU"/>
              </w:rPr>
              <w:t>перевірки знань з питань пожежної безпеки</w:t>
            </w:r>
            <w:r>
              <w:rPr>
                <w:rFonts w:ascii="Times New Roman" w:hAnsi="Times New Roman" w:cs="Times New Roman"/>
                <w:color w:val="000000"/>
                <w:sz w:val="24"/>
                <w:szCs w:val="24"/>
                <w:lang w:val="ru-RU"/>
              </w:rPr>
              <w:t>, шляхом надання в складі пропозиції</w:t>
            </w:r>
          </w:p>
          <w:p w14:paraId="59494077" w14:textId="77777777" w:rsidR="00CE175C" w:rsidRDefault="00CE175C">
            <w:pPr>
              <w:widowControl w:val="0"/>
              <w:autoSpaceDE w:val="0"/>
              <w:autoSpaceDN w:val="0"/>
              <w:spacing w:after="0" w:line="240" w:lineRule="auto"/>
              <w:ind w:firstLine="493"/>
              <w:jc w:val="both"/>
              <w:rPr>
                <w:rFonts w:ascii="Times New Roman" w:hAnsi="Times New Roman" w:cs="Times New Roman"/>
                <w:color w:val="000000"/>
                <w:sz w:val="24"/>
                <w:szCs w:val="24"/>
                <w:lang w:val="ru-RU"/>
              </w:rPr>
            </w:pPr>
          </w:p>
          <w:p w14:paraId="6A3B0E16" w14:textId="77777777" w:rsidR="00CE175C" w:rsidRDefault="00CE175C">
            <w:pPr>
              <w:spacing w:after="0" w:line="240" w:lineRule="auto"/>
              <w:ind w:firstLine="493"/>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протоколу/витягу з протоколу щодо наявності знань із питань пожежної безпеки у керівника учасника та головного інженера ( інженерно-технічного працівника), виконроба або начальника дільниці або майстра що вказані у довідці та посвідчення, підтверджуюче вищезазначене в цьому абзаці, видане на згаданих працівників, що вказані у довідці про наявність працівників. </w:t>
            </w:r>
          </w:p>
          <w:p w14:paraId="769861AB" w14:textId="77777777" w:rsidR="00CE175C" w:rsidRDefault="00CE175C">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учасник повинен підтвердити можливість дотримання ним під час виконання робіт по даній закупівлі вимог законодавства щодо </w:t>
            </w:r>
            <w:r>
              <w:rPr>
                <w:rFonts w:ascii="Times New Roman" w:hAnsi="Times New Roman" w:cs="Times New Roman"/>
                <w:b/>
                <w:bCs/>
                <w:color w:val="000000"/>
                <w:sz w:val="24"/>
                <w:szCs w:val="24"/>
                <w:lang w:val="ru-RU"/>
              </w:rPr>
              <w:t>перевірки знань з питань технічної експлуатації електроустановок споживачів</w:t>
            </w:r>
            <w:r>
              <w:rPr>
                <w:rFonts w:ascii="Times New Roman" w:hAnsi="Times New Roman" w:cs="Times New Roman"/>
                <w:color w:val="000000"/>
                <w:sz w:val="24"/>
                <w:szCs w:val="24"/>
                <w:lang w:val="ru-RU"/>
              </w:rPr>
              <w:t xml:space="preserve">, надати посвідчення, підтверджуюче наявність працівників, які мають допуск до роботи на електроустановках. </w:t>
            </w:r>
          </w:p>
          <w:p w14:paraId="4EE7CABE" w14:textId="77777777" w:rsidR="00CE175C" w:rsidRDefault="00CE175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2.4 Увипадку залучення працівників, для виконання робіт по даній закупівлі, обов»язково в складі пропозиції надати скан-копії договорів ЦПХ, а також скан-копії документів зазначених у довідці, про вищу освіту ( диплом) за спеціальностями та кваліфікаціями.</w:t>
            </w:r>
          </w:p>
        </w:tc>
      </w:tr>
      <w:tr w:rsidR="00CE175C" w14:paraId="38015DF8" w14:textId="77777777" w:rsidTr="00CE175C">
        <w:trPr>
          <w:trHeight w:val="1538"/>
        </w:trPr>
        <w:tc>
          <w:tcPr>
            <w:tcW w:w="851" w:type="dxa"/>
            <w:tcBorders>
              <w:top w:val="single" w:sz="8" w:space="0" w:color="000000"/>
              <w:left w:val="single" w:sz="8" w:space="0" w:color="000000"/>
              <w:bottom w:val="single" w:sz="8" w:space="0" w:color="000000"/>
              <w:right w:val="single" w:sz="8" w:space="0" w:color="000000"/>
            </w:tcBorders>
            <w:hideMark/>
          </w:tcPr>
          <w:p w14:paraId="6400E507" w14:textId="77777777" w:rsidR="00CE175C" w:rsidRDefault="00CE175C">
            <w:pPr>
              <w:spacing w:before="92" w:after="0" w:line="240" w:lineRule="auto"/>
              <w:rPr>
                <w:rFonts w:ascii="Times New Roman" w:eastAsia="Times New Roman" w:hAnsi="Times New Roman" w:cs="Times New Roman"/>
                <w:b/>
                <w:lang w:val="en-US"/>
              </w:rPr>
            </w:pPr>
            <w:r>
              <w:rPr>
                <w:rFonts w:ascii="Times New Roman" w:eastAsia="Times New Roman" w:hAnsi="Times New Roman" w:cs="Times New Roman"/>
                <w:b/>
              </w:rPr>
              <w:lastRenderedPageBreak/>
              <w:t>3.</w:t>
            </w:r>
          </w:p>
        </w:tc>
        <w:tc>
          <w:tcPr>
            <w:tcW w:w="1722" w:type="dxa"/>
            <w:tcBorders>
              <w:top w:val="single" w:sz="8" w:space="0" w:color="000000"/>
              <w:left w:val="single" w:sz="8" w:space="0" w:color="000000"/>
              <w:bottom w:val="single" w:sz="8" w:space="0" w:color="000000"/>
              <w:right w:val="single" w:sz="8" w:space="0" w:color="000000"/>
            </w:tcBorders>
            <w:hideMark/>
          </w:tcPr>
          <w:p w14:paraId="115F1DD4" w14:textId="77777777" w:rsidR="00CE175C" w:rsidRDefault="00CE175C">
            <w:pPr>
              <w:spacing w:before="92" w:after="0" w:line="240" w:lineRule="auto"/>
              <w:ind w:right="76"/>
              <w:rPr>
                <w:rFonts w:ascii="Times New Roman" w:eastAsia="Times New Roman" w:hAnsi="Times New Roman" w:cs="Times New Roman"/>
                <w:b/>
                <w:lang w:val="ru-RU"/>
              </w:rPr>
            </w:pPr>
            <w:r>
              <w:rPr>
                <w:rFonts w:ascii="Times New Roman" w:eastAsia="Times New Roman" w:hAnsi="Times New Roman" w:cs="Times New Roman"/>
                <w:b/>
                <w:lang w:val="ru-RU"/>
              </w:rPr>
              <w:t>Наявність документально підтвердженого досвіду виконання аналогічного (аналогічних)</w:t>
            </w:r>
          </w:p>
          <w:p w14:paraId="09081128" w14:textId="77777777" w:rsidR="00CE175C" w:rsidRDefault="00CE175C">
            <w:pPr>
              <w:spacing w:before="1" w:after="0" w:line="240" w:lineRule="auto"/>
              <w:ind w:right="294"/>
              <w:rPr>
                <w:rFonts w:ascii="Times New Roman" w:eastAsia="Times New Roman" w:hAnsi="Times New Roman" w:cs="Times New Roman"/>
                <w:b/>
                <w:lang w:val="ru-RU"/>
              </w:rPr>
            </w:pPr>
            <w:r>
              <w:rPr>
                <w:rFonts w:ascii="Times New Roman" w:eastAsia="Times New Roman" w:hAnsi="Times New Roman" w:cs="Times New Roman"/>
                <w:b/>
                <w:lang w:val="ru-RU"/>
              </w:rPr>
              <w:t>за предметомз акупівлі договору (договорів)</w:t>
            </w:r>
          </w:p>
        </w:tc>
        <w:tc>
          <w:tcPr>
            <w:tcW w:w="7350" w:type="dxa"/>
            <w:tcBorders>
              <w:top w:val="single" w:sz="8" w:space="0" w:color="000000"/>
              <w:left w:val="single" w:sz="8" w:space="0" w:color="000000"/>
              <w:bottom w:val="single" w:sz="8" w:space="0" w:color="000000"/>
              <w:right w:val="single" w:sz="8" w:space="0" w:color="000000"/>
            </w:tcBorders>
            <w:hideMark/>
          </w:tcPr>
          <w:p w14:paraId="1586D56B" w14:textId="77777777" w:rsidR="00CE175C" w:rsidRDefault="00CE175C">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На підтвердження наявності документального підтвердженого досвіду виконання аналогічного** договору в складі пропозиції учасник надає довідку довільної форми про досвід виконання аналогічних** договорів, за підписом уповноваженої особи учасника та завірений печаткою (у разі використання) з інформацією про найменування контрагента, з яким було укладено договір, предмет цього договору та контактну особу з якою можна буде зв'язатись для можливих уточнень.</w:t>
            </w:r>
          </w:p>
          <w:p w14:paraId="70B631F3" w14:textId="77777777" w:rsidR="00CE175C" w:rsidRDefault="00CE175C">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На підтвердження досвіду виконання аналогічних** договорів, учасник має надати не менше одного сканованого оригіналу або належним чином завіреної копії договору, зазначеного в інформаційній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робіт/іншими документами, які підтверджують виконання договору) зазначеного(их) в наданій учасником інформаційній довідці.</w:t>
            </w:r>
          </w:p>
          <w:p w14:paraId="18A72D71" w14:textId="77777777" w:rsidR="00CE175C" w:rsidRDefault="00CE175C">
            <w:pPr>
              <w:widowControl w:val="0"/>
              <w:tabs>
                <w:tab w:val="left" w:pos="797"/>
              </w:tabs>
              <w:autoSpaceDE w:val="0"/>
              <w:autoSpaceDN w:val="0"/>
              <w:spacing w:after="0" w:line="240" w:lineRule="auto"/>
              <w:ind w:left="112" w:right="59"/>
              <w:jc w:val="both"/>
              <w:rPr>
                <w:rFonts w:ascii="Times New Roman" w:eastAsia="Times New Roman" w:hAnsi="Times New Roman" w:cs="Times New Roman"/>
                <w:lang w:val="ru-RU"/>
              </w:rPr>
            </w:pPr>
            <w:r>
              <w:rPr>
                <w:rFonts w:ascii="Times New Roman" w:eastAsia="Times New Roman" w:hAnsi="Times New Roman" w:cs="Times New Roman"/>
                <w:lang w:val="ru-RU"/>
              </w:rPr>
              <w:t>Лист- відгук (або рекомендований лист тощо)  не менше одного від контрагента про належне виконання договору ( який зазначено в довідці та надано у складі тендерної пропозиції).</w:t>
            </w:r>
          </w:p>
          <w:p w14:paraId="60870CC2" w14:textId="77777777" w:rsidR="00CE175C" w:rsidRDefault="00CE175C">
            <w:pPr>
              <w:widowControl w:val="0"/>
              <w:numPr>
                <w:ilvl w:val="1"/>
                <w:numId w:val="3"/>
              </w:numPr>
              <w:tabs>
                <w:tab w:val="left" w:pos="797"/>
              </w:tabs>
              <w:autoSpaceDE w:val="0"/>
              <w:autoSpaceDN w:val="0"/>
              <w:spacing w:after="0" w:line="240" w:lineRule="auto"/>
              <w:ind w:right="5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Аналогічними є виконані договори на виконання робіт з капітального ремонту дорожнього покриття укладені із замовниками (контрагентами) за результатами електронних торгів або інформація про них знаходиться в публічному доступі. Під аналогічними договорами розуміється виконання капітального ремонту дорожнього покриття за кодом ДК 021:2015 - 45230000-8 Будівництво трубопроводів, ліній зв’язку та електропередач, шосе, доріг, аеродромів і залізничних доріг; вирівнювання поверхонь </w:t>
            </w:r>
            <w:r>
              <w:rPr>
                <w:rFonts w:ascii="Times New Roman" w:eastAsia="Times New Roman" w:hAnsi="Times New Roman" w:cs="Times New Roman"/>
                <w:lang w:val="ru-RU"/>
              </w:rPr>
              <w:lastRenderedPageBreak/>
              <w:t>Учасники надають інформацію про підтвердження факту проведення електронних торгів, за якими було укладено договори, інформація про які подається учасником, як про аналогічні, зазначаючи посилання на публічне розміщення інформації про укладені договори.</w:t>
            </w:r>
          </w:p>
        </w:tc>
      </w:tr>
    </w:tbl>
    <w:p w14:paraId="277ED7B9" w14:textId="77777777" w:rsidR="00CE175C" w:rsidRDefault="00CE175C" w:rsidP="00CE175C">
      <w:pPr>
        <w:widowControl w:val="0"/>
        <w:spacing w:after="0" w:line="240" w:lineRule="auto"/>
        <w:ind w:firstLine="284"/>
        <w:jc w:val="both"/>
        <w:rPr>
          <w:rFonts w:ascii="Times New Roman" w:hAnsi="Times New Roman" w:cs="Times New Roman"/>
          <w:b/>
          <w:sz w:val="24"/>
          <w:szCs w:val="24"/>
        </w:rPr>
      </w:pPr>
    </w:p>
    <w:p w14:paraId="4826ABDF" w14:textId="77777777" w:rsidR="00CE175C" w:rsidRDefault="00CE175C" w:rsidP="00CE175C">
      <w:pPr>
        <w:widowControl w:val="0"/>
        <w:spacing w:after="0" w:line="240" w:lineRule="auto"/>
        <w:ind w:right="-1276" w:firstLine="284"/>
        <w:jc w:val="both"/>
        <w:rPr>
          <w:rFonts w:ascii="Times New Roman" w:hAnsi="Times New Roman" w:cs="Times New Roman"/>
          <w:b/>
          <w:sz w:val="24"/>
          <w:szCs w:val="24"/>
          <w:lang w:eastAsia="uk-UA"/>
        </w:rPr>
      </w:pPr>
      <w:r>
        <w:rPr>
          <w:rFonts w:ascii="Times New Roman" w:hAnsi="Times New Roman" w:cs="Times New Roman"/>
          <w:b/>
          <w:sz w:val="24"/>
          <w:szCs w:val="24"/>
        </w:rPr>
        <w:t>Учасники при поданні тендерної пропозиції повинні враховувати норми:</w:t>
      </w:r>
    </w:p>
    <w:p w14:paraId="0E9C77C9" w14:textId="77777777" w:rsidR="00CE175C" w:rsidRDefault="00CE175C" w:rsidP="00CE175C">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3AC1178" w14:textId="77777777" w:rsidR="00CE175C" w:rsidRDefault="00CE175C" w:rsidP="00CE175C">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26EBF5" w14:textId="77777777" w:rsidR="00CE175C" w:rsidRDefault="00CE175C" w:rsidP="00CE175C">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F36D4CB" w14:textId="77777777" w:rsidR="00CE175C" w:rsidRDefault="00CE175C" w:rsidP="00CE175C">
      <w:pPr>
        <w:widowControl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Pr>
          <w:rFonts w:ascii="Times New Roman" w:hAnsi="Times New Roman" w:cs="Times New Roman"/>
          <w:sz w:val="24"/>
          <w:szCs w:val="24"/>
        </w:rPr>
        <w:t>постановою Кабінету Міністрів України від 12 жовтня 2022 р. №  1178</w:t>
      </w:r>
      <w:r>
        <w:rPr>
          <w:rFonts w:ascii="Times New Roman" w:hAnsi="Times New Roman" w:cs="Times New Roman"/>
          <w:color w:val="000000"/>
          <w:sz w:val="24"/>
          <w:szCs w:val="24"/>
        </w:rPr>
        <w:t xml:space="preserve"> ( зі змінами)</w:t>
      </w:r>
    </w:p>
    <w:p w14:paraId="358E51D4" w14:textId="77777777" w:rsidR="00CE175C" w:rsidRDefault="00CE175C" w:rsidP="00CE175C">
      <w:pPr>
        <w:widowControl w:val="0"/>
        <w:spacing w:after="0" w:line="240" w:lineRule="auto"/>
        <w:ind w:firstLine="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При цьому, учасники повинні надати наступні документи:</w:t>
      </w:r>
    </w:p>
    <w:p w14:paraId="2FE602F1" w14:textId="77777777" w:rsidR="00CE175C" w:rsidRDefault="00CE175C" w:rsidP="00CE175C">
      <w:pPr>
        <w:widowControl w:val="0"/>
        <w:spacing w:after="0" w:line="240" w:lineRule="auto"/>
        <w:ind w:firstLine="284"/>
        <w:jc w:val="both"/>
        <w:rPr>
          <w:rFonts w:ascii="Times New Roman" w:hAnsi="Times New Roman" w:cs="Times New Roman"/>
          <w:b/>
          <w:sz w:val="24"/>
          <w:szCs w:val="24"/>
          <w:shd w:val="clear" w:color="auto" w:fill="FFFFFF"/>
        </w:rPr>
      </w:pPr>
    </w:p>
    <w:p w14:paraId="260B919F" w14:textId="77777777" w:rsidR="00CE175C" w:rsidRDefault="00CE175C" w:rsidP="00CE175C">
      <w:pPr>
        <w:spacing w:after="0" w:line="240" w:lineRule="auto"/>
        <w:ind w:firstLine="351"/>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
          <w:color w:val="000000"/>
          <w:sz w:val="24"/>
          <w:szCs w:val="24"/>
        </w:rPr>
        <w:t>Гарантійний лист</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складений в довільній формі, в якому </w:t>
      </w:r>
      <w:r>
        <w:rPr>
          <w:rFonts w:ascii="Times New Roman" w:hAnsi="Times New Roman" w:cs="Times New Roman"/>
          <w:color w:val="000000"/>
          <w:sz w:val="24"/>
          <w:szCs w:val="24"/>
        </w:rPr>
        <w:t xml:space="preserve">учасник підтверджує, що не </w:t>
      </w:r>
      <w:r>
        <w:rPr>
          <w:rFonts w:ascii="Times New Roman" w:hAnsi="Times New Roman" w:cs="Times New Roman"/>
          <w:color w:val="000000"/>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Pr>
            <w:rStyle w:val="a3"/>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solid" w:color="FFFFFF" w:fill="FFFFFF"/>
        </w:rPr>
        <w:t xml:space="preserve">. </w:t>
      </w:r>
      <w:r>
        <w:rPr>
          <w:rFonts w:ascii="Times New Roman" w:hAnsi="Times New Roman" w:cs="Times New Roman"/>
          <w:i/>
          <w:sz w:val="24"/>
          <w:szCs w:val="24"/>
          <w:u w:val="single"/>
          <w:shd w:val="solid" w:color="FFFFFF" w:fill="FFFFFF"/>
        </w:rPr>
        <w:t xml:space="preserve">У листі зазначається повна інформація про засновника та кінцевого бенефіціарного власника, </w:t>
      </w:r>
      <w:r>
        <w:rPr>
          <w:rFonts w:ascii="Times New Roman" w:hAnsi="Times New Roman" w:cs="Times New Roman"/>
          <w:i/>
          <w:sz w:val="24"/>
          <w:szCs w:val="24"/>
          <w:u w:val="single"/>
        </w:rPr>
        <w:t>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r>
        <w:rPr>
          <w:rFonts w:ascii="Times New Roman" w:hAnsi="Times New Roman" w:cs="Times New Roman"/>
          <w:sz w:val="24"/>
          <w:szCs w:val="24"/>
        </w:rPr>
        <w:t>.</w:t>
      </w:r>
    </w:p>
    <w:p w14:paraId="24DE51D6" w14:textId="77777777" w:rsidR="00CE175C" w:rsidRDefault="00CE175C" w:rsidP="00CE175C">
      <w:pPr>
        <w:spacing w:after="0" w:line="240" w:lineRule="auto"/>
        <w:jc w:val="both"/>
        <w:rPr>
          <w:rFonts w:ascii="Times New Roman" w:hAnsi="Times New Roman" w:cs="Times New Roman"/>
          <w:b/>
          <w:sz w:val="24"/>
          <w:szCs w:val="24"/>
          <w:u w:val="single"/>
          <w:shd w:val="clear" w:color="auto" w:fill="FFFFFF"/>
        </w:rPr>
      </w:pPr>
    </w:p>
    <w:p w14:paraId="7FF646BF" w14:textId="77777777" w:rsidR="00CE175C" w:rsidRDefault="00CE175C" w:rsidP="00CE175C">
      <w:pPr>
        <w:spacing w:after="0" w:line="240" w:lineRule="auto"/>
        <w:jc w:val="both"/>
        <w:rPr>
          <w:rFonts w:ascii="Times New Roman" w:hAnsi="Times New Roman" w:cs="Times New Roman"/>
          <w:b/>
          <w:sz w:val="24"/>
          <w:szCs w:val="24"/>
          <w:u w:val="single"/>
          <w:shd w:val="clear" w:color="auto" w:fill="FFFFFF"/>
        </w:rPr>
      </w:pPr>
    </w:p>
    <w:p w14:paraId="2604FC95" w14:textId="77777777" w:rsidR="00CE175C" w:rsidRDefault="00CE175C" w:rsidP="00CE175C">
      <w:pPr>
        <w:spacing w:after="0" w:line="240" w:lineRule="auto"/>
        <w:jc w:val="both"/>
        <w:rPr>
          <w:rFonts w:ascii="Times New Roman" w:hAnsi="Times New Roman" w:cs="Times New Roman"/>
          <w:b/>
          <w:sz w:val="24"/>
          <w:szCs w:val="24"/>
          <w:u w:val="single"/>
          <w:shd w:val="clear" w:color="auto" w:fill="FFFFFF"/>
        </w:rPr>
      </w:pPr>
    </w:p>
    <w:p w14:paraId="285AA8E3" w14:textId="77777777" w:rsidR="00CE175C" w:rsidRDefault="00CE175C" w:rsidP="00CE175C">
      <w:pPr>
        <w:spacing w:after="0" w:line="240" w:lineRule="auto"/>
        <w:jc w:val="both"/>
        <w:rPr>
          <w:rFonts w:ascii="Times New Roman" w:hAnsi="Times New Roman" w:cs="Times New Roman"/>
          <w:b/>
          <w:sz w:val="24"/>
          <w:szCs w:val="24"/>
          <w:u w:val="single"/>
          <w:shd w:val="clear" w:color="auto" w:fill="FFFFFF"/>
        </w:rPr>
      </w:pPr>
    </w:p>
    <w:p w14:paraId="74E6C214" w14:textId="77777777" w:rsidR="00706CA2" w:rsidRDefault="00706CA2" w:rsidP="00CE175C">
      <w:pPr>
        <w:spacing w:after="0" w:line="240" w:lineRule="auto"/>
        <w:jc w:val="both"/>
        <w:rPr>
          <w:rFonts w:ascii="Times New Roman" w:hAnsi="Times New Roman" w:cs="Times New Roman"/>
          <w:b/>
          <w:sz w:val="24"/>
          <w:szCs w:val="24"/>
          <w:u w:val="single"/>
          <w:shd w:val="clear" w:color="auto" w:fill="FFFFFF"/>
        </w:rPr>
      </w:pPr>
    </w:p>
    <w:p w14:paraId="390DCE41" w14:textId="77777777" w:rsidR="00CE175C" w:rsidRDefault="00CE175C" w:rsidP="00CE175C">
      <w:pPr>
        <w:spacing w:after="0" w:line="240" w:lineRule="auto"/>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lastRenderedPageBreak/>
        <w:t>3. Підтвердження відповідності УЧАСНИКА ( в тому числі для об»єднання учасників як учасника процедури ) вимогам, визначеним у пункті 47 Особливостей.</w:t>
      </w:r>
    </w:p>
    <w:p w14:paraId="61AE5985" w14:textId="77777777" w:rsidR="00CE175C" w:rsidRDefault="00CE175C" w:rsidP="00CE175C">
      <w:pPr>
        <w:spacing w:after="0" w:line="240" w:lineRule="auto"/>
        <w:jc w:val="both"/>
        <w:rPr>
          <w:rFonts w:ascii="Times New Roman" w:hAnsi="Times New Roman" w:cs="Times New Roman"/>
          <w:b/>
          <w:sz w:val="24"/>
          <w:szCs w:val="24"/>
          <w:shd w:val="clear" w:color="auto" w:fill="FFFFFF"/>
          <w:lang w:val="ru-RU"/>
        </w:rPr>
      </w:pPr>
    </w:p>
    <w:p w14:paraId="78AD2F36" w14:textId="77777777" w:rsidR="00CE175C" w:rsidRDefault="00CE175C" w:rsidP="00CE175C">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w:t>
      </w:r>
    </w:p>
    <w:p w14:paraId="26F91A0A" w14:textId="77777777" w:rsidR="00CE175C" w:rsidRDefault="00CE175C" w:rsidP="00CE175C">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68A901" w14:textId="77777777" w:rsidR="00CE175C" w:rsidRDefault="00CE175C" w:rsidP="00CE175C">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286E1E" w14:textId="77777777" w:rsidR="00CE175C" w:rsidRDefault="00CE175C" w:rsidP="00CE17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155E2C" w14:textId="77777777" w:rsidR="00CE175C" w:rsidRDefault="00CE175C" w:rsidP="00CE175C">
      <w:pPr>
        <w:widowControl w:val="0"/>
        <w:spacing w:after="0" w:line="240" w:lineRule="auto"/>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xml:space="preserve">, замовник перевіряє таких суб’єктів господарювання </w:t>
      </w:r>
      <w:r>
        <w:rPr>
          <w:rFonts w:ascii="Times New Roman" w:eastAsia="Times New Roman" w:hAnsi="Times New Roman" w:cs="Times New Roman"/>
          <w:color w:val="00B050"/>
          <w:sz w:val="24"/>
          <w:szCs w:val="24"/>
        </w:rPr>
        <w:t>щодо відсутності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підстав, визначених пунктом </w:t>
      </w:r>
      <w:r>
        <w:rPr>
          <w:rFonts w:ascii="Times New Roman" w:eastAsia="Times New Roman" w:hAnsi="Times New Roman" w:cs="Times New Roman"/>
          <w:color w:val="00B050"/>
          <w:sz w:val="24"/>
          <w:szCs w:val="24"/>
        </w:rPr>
        <w:t>47 Особливостей.</w:t>
      </w:r>
    </w:p>
    <w:p w14:paraId="5BCA9FC4" w14:textId="77777777" w:rsidR="00CE175C" w:rsidRDefault="00CE175C" w:rsidP="00CE175C">
      <w:pPr>
        <w:spacing w:after="80"/>
        <w:jc w:val="both"/>
        <w:rPr>
          <w:rFonts w:ascii="Times New Roman" w:eastAsia="Times New Roman" w:hAnsi="Times New Roman" w:cs="Times New Roman"/>
          <w:color w:val="00B050"/>
          <w:sz w:val="20"/>
          <w:szCs w:val="20"/>
          <w:highlight w:val="yellow"/>
        </w:rPr>
      </w:pPr>
    </w:p>
    <w:p w14:paraId="075FFDB2" w14:textId="77777777" w:rsidR="00CE175C" w:rsidRDefault="00CE175C" w:rsidP="00CE175C">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ru-RU"/>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89440D4" w14:textId="77777777" w:rsidR="00CE175C" w:rsidRDefault="00CE175C" w:rsidP="00CE175C">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w:t>
      </w:r>
    </w:p>
    <w:p w14:paraId="3A87AA1B" w14:textId="77777777" w:rsidR="00CE175C" w:rsidRDefault="00CE175C" w:rsidP="00CE17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95A448" w14:textId="77777777" w:rsidR="00CE175C" w:rsidRDefault="00CE175C" w:rsidP="00CE175C">
      <w:pPr>
        <w:widowControl w:val="0"/>
        <w:spacing w:after="0" w:line="240" w:lineRule="auto"/>
        <w:ind w:firstLine="567"/>
        <w:jc w:val="both"/>
        <w:rPr>
          <w:rFonts w:ascii="Times New Roman" w:eastAsia="Times New Roman" w:hAnsi="Times New Roman" w:cs="Times New Roman"/>
          <w:sz w:val="24"/>
          <w:szCs w:val="24"/>
        </w:rPr>
      </w:pPr>
    </w:p>
    <w:p w14:paraId="64CC02CB" w14:textId="77777777" w:rsidR="00CE175C" w:rsidRDefault="00CE175C" w:rsidP="00CE175C">
      <w:pPr>
        <w:widowControl w:val="0"/>
        <w:spacing w:after="0" w:line="240" w:lineRule="auto"/>
        <w:ind w:firstLine="567"/>
        <w:jc w:val="both"/>
        <w:rPr>
          <w:rFonts w:ascii="Times New Roman" w:eastAsia="Times New Roman" w:hAnsi="Times New Roman" w:cs="Times New Roman"/>
          <w:sz w:val="24"/>
          <w:szCs w:val="24"/>
        </w:rPr>
      </w:pPr>
    </w:p>
    <w:p w14:paraId="01941F23" w14:textId="77777777" w:rsidR="00CE175C" w:rsidRDefault="00CE175C" w:rsidP="00CE175C">
      <w:pPr>
        <w:spacing w:after="0" w:line="240" w:lineRule="auto"/>
        <w:rPr>
          <w:rFonts w:ascii="Times New Roman" w:eastAsia="Times New Roman" w:hAnsi="Times New Roman" w:cs="Times New Roman"/>
          <w:b/>
          <w:sz w:val="20"/>
          <w:szCs w:val="20"/>
          <w:highlight w:val="white"/>
        </w:rPr>
      </w:pPr>
    </w:p>
    <w:p w14:paraId="2A7B242F" w14:textId="77777777" w:rsidR="00CE175C" w:rsidRDefault="00CE175C" w:rsidP="00CE175C">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b/>
          <w:color w:val="000000"/>
          <w:sz w:val="24"/>
          <w:szCs w:val="24"/>
          <w:highlight w:val="white"/>
          <w:lang w:val="ru-RU"/>
        </w:rPr>
        <w:t>4</w:t>
      </w:r>
      <w:r>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E175C" w14:paraId="335F1A62" w14:textId="77777777" w:rsidTr="00CE17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7E7D4" w14:textId="77777777" w:rsidR="00CE175C" w:rsidRDefault="00CE17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2F5A3AC" w14:textId="77777777" w:rsidR="00CE175C" w:rsidRDefault="00CE17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4ABA4" w14:textId="77777777" w:rsidR="00CE175C" w:rsidRDefault="00CE175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76898838" w14:textId="77777777" w:rsidR="00CE175C" w:rsidRDefault="00CE175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BD4CB" w14:textId="77777777" w:rsidR="00CE175C" w:rsidRDefault="00CE175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E175C" w14:paraId="54EE558E" w14:textId="77777777" w:rsidTr="00CE17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3E2A3" w14:textId="77777777" w:rsidR="00CE175C" w:rsidRDefault="00CE17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A7A87" w14:textId="77777777" w:rsidR="00CE175C" w:rsidRDefault="00CE175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5B7BC9" w14:textId="77777777" w:rsidR="00CE175C" w:rsidRDefault="00CE17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8B9D8" w14:textId="77777777" w:rsidR="00CE175C" w:rsidRDefault="00CE175C">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175C" w14:paraId="1DDE390C" w14:textId="77777777" w:rsidTr="00CE17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50A5E" w14:textId="77777777" w:rsidR="00CE175C" w:rsidRDefault="00CE17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B9390" w14:textId="77777777" w:rsidR="00CE175C" w:rsidRDefault="00CE175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D8C5DD" w14:textId="77777777" w:rsidR="00CE175C" w:rsidRDefault="00CE175C">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92BA538" w14:textId="77777777" w:rsidR="00CE175C" w:rsidRDefault="00CE17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4A6E51F3" w14:textId="77777777" w:rsidR="00CE175C" w:rsidRDefault="00CE175C">
            <w:pPr>
              <w:spacing w:after="0" w:line="240" w:lineRule="auto"/>
              <w:jc w:val="both"/>
              <w:rPr>
                <w:rFonts w:ascii="Times New Roman" w:eastAsia="Times New Roman" w:hAnsi="Times New Roman" w:cs="Times New Roman"/>
                <w:b/>
                <w:sz w:val="20"/>
                <w:szCs w:val="20"/>
                <w:highlight w:val="white"/>
              </w:rPr>
            </w:pPr>
          </w:p>
          <w:p w14:paraId="054AB3BE" w14:textId="77777777" w:rsidR="00CE175C" w:rsidRDefault="00CE175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CE175C" w14:paraId="0EB9637A" w14:textId="77777777" w:rsidTr="00CE17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F3D99" w14:textId="77777777" w:rsidR="00CE175C" w:rsidRDefault="00CE17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B1849" w14:textId="77777777" w:rsidR="00CE175C" w:rsidRDefault="00CE175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4F6C2D" w14:textId="77777777" w:rsidR="00CE175C" w:rsidRDefault="00CE17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03F5FB61" w14:textId="77777777" w:rsidR="00CE175C" w:rsidRDefault="00CE175C">
            <w:pPr>
              <w:spacing w:after="0" w:line="256" w:lineRule="auto"/>
              <w:rPr>
                <w:rFonts w:ascii="Times New Roman" w:eastAsia="Times New Roman" w:hAnsi="Times New Roman" w:cs="Times New Roman"/>
                <w:sz w:val="20"/>
                <w:szCs w:val="20"/>
                <w:highlight w:val="white"/>
              </w:rPr>
            </w:pPr>
          </w:p>
        </w:tc>
      </w:tr>
      <w:tr w:rsidR="00CE175C" w14:paraId="29D6BBC2" w14:textId="77777777" w:rsidTr="00CE17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9EB60" w14:textId="77777777" w:rsidR="00CE175C" w:rsidRDefault="00CE175C">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7BA95" w14:textId="77777777" w:rsidR="00CE175C" w:rsidRDefault="00CE175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FDD7F1" w14:textId="77777777" w:rsidR="00CE175C" w:rsidRDefault="00CE17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23561" w14:textId="77777777" w:rsidR="00CE175C" w:rsidRDefault="00CE175C">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EDBC12" w14:textId="77777777" w:rsidR="00CE175C" w:rsidRDefault="00CE175C" w:rsidP="00CE175C">
      <w:pPr>
        <w:spacing w:after="0" w:line="240" w:lineRule="auto"/>
        <w:rPr>
          <w:rFonts w:ascii="Times New Roman" w:eastAsia="Times New Roman" w:hAnsi="Times New Roman" w:cs="Times New Roman"/>
          <w:b/>
          <w:color w:val="000000"/>
          <w:sz w:val="20"/>
          <w:szCs w:val="20"/>
        </w:rPr>
      </w:pPr>
    </w:p>
    <w:p w14:paraId="1454DA08" w14:textId="77777777" w:rsidR="00CE175C" w:rsidRDefault="00CE175C" w:rsidP="00CE175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ru-RU"/>
        </w:rPr>
        <w:t>4</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E175C" w14:paraId="62187D1D" w14:textId="77777777" w:rsidTr="00CE17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D1011" w14:textId="77777777" w:rsidR="00CE175C" w:rsidRDefault="00CE17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F9E27A1" w14:textId="77777777" w:rsidR="00CE175C" w:rsidRDefault="00CE17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321F5" w14:textId="77777777" w:rsidR="00CE175C" w:rsidRDefault="00CE175C">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431A7F02" w14:textId="77777777" w:rsidR="00CE175C" w:rsidRDefault="00CE175C">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742BF" w14:textId="77777777" w:rsidR="00CE175C" w:rsidRDefault="00CE17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E175C" w14:paraId="02C3B95B" w14:textId="77777777" w:rsidTr="00CE17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4B8AB" w14:textId="77777777" w:rsidR="00CE175C" w:rsidRDefault="00CE17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D70FB" w14:textId="77777777" w:rsidR="00CE175C" w:rsidRDefault="00CE175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D42680" w14:textId="77777777" w:rsidR="00CE175C" w:rsidRDefault="00CE17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5C3C1" w14:textId="77777777" w:rsidR="00CE175C" w:rsidRDefault="00CE175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175C" w14:paraId="08AC21DF" w14:textId="77777777" w:rsidTr="00CE17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A7D73" w14:textId="77777777" w:rsidR="00CE175C" w:rsidRDefault="00CE17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B70C3" w14:textId="77777777" w:rsidR="00CE175C" w:rsidRDefault="00CE175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419400" w14:textId="77777777" w:rsidR="00CE175C" w:rsidRDefault="00CE175C">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8D78F73" w14:textId="77777777" w:rsidR="00CE175C" w:rsidRDefault="00CE175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A72B9C" w14:textId="77777777" w:rsidR="00CE175C" w:rsidRDefault="00CE175C">
            <w:pPr>
              <w:spacing w:after="0" w:line="240" w:lineRule="auto"/>
              <w:jc w:val="both"/>
              <w:rPr>
                <w:rFonts w:ascii="Times New Roman" w:eastAsia="Times New Roman" w:hAnsi="Times New Roman" w:cs="Times New Roman"/>
                <w:b/>
                <w:color w:val="000000"/>
                <w:sz w:val="20"/>
                <w:szCs w:val="20"/>
              </w:rPr>
            </w:pPr>
          </w:p>
          <w:p w14:paraId="1840CAAE" w14:textId="77777777" w:rsidR="00CE175C" w:rsidRDefault="00CE17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CE175C" w14:paraId="6DE51774" w14:textId="77777777" w:rsidTr="00CE17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C2561" w14:textId="77777777" w:rsidR="00CE175C" w:rsidRDefault="00CE17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2CB03" w14:textId="77777777" w:rsidR="00CE175C" w:rsidRDefault="00CE175C">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430497" w14:textId="77777777" w:rsidR="00CE175C" w:rsidRDefault="00CE175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0C13C7CF" w14:textId="77777777" w:rsidR="00CE175C" w:rsidRDefault="00CE175C">
            <w:pPr>
              <w:spacing w:after="0" w:line="256" w:lineRule="auto"/>
              <w:rPr>
                <w:rFonts w:ascii="Times New Roman" w:eastAsia="Times New Roman" w:hAnsi="Times New Roman" w:cs="Times New Roman"/>
                <w:sz w:val="20"/>
                <w:szCs w:val="20"/>
              </w:rPr>
            </w:pPr>
          </w:p>
        </w:tc>
      </w:tr>
      <w:tr w:rsidR="00CE175C" w14:paraId="65B707F2" w14:textId="77777777" w:rsidTr="00CE17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1B362" w14:textId="77777777" w:rsidR="00CE175C" w:rsidRDefault="00CE175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B5BFF" w14:textId="77777777" w:rsidR="00CE175C" w:rsidRDefault="00CE175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D4EB40" w14:textId="77777777" w:rsidR="00CE175C" w:rsidRDefault="00CE175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1D722" w14:textId="77777777" w:rsidR="00CE175C" w:rsidRDefault="00CE175C">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B8AB87" w14:textId="77777777" w:rsidR="00CE175C" w:rsidRDefault="00CE175C" w:rsidP="00CE175C">
      <w:pPr>
        <w:shd w:val="clear" w:color="auto" w:fill="FFFFFF"/>
        <w:spacing w:after="0" w:line="240" w:lineRule="auto"/>
        <w:rPr>
          <w:rFonts w:ascii="Times New Roman" w:eastAsia="Times New Roman" w:hAnsi="Times New Roman" w:cs="Times New Roman"/>
          <w:b/>
          <w:color w:val="000000"/>
          <w:sz w:val="24"/>
          <w:szCs w:val="24"/>
        </w:rPr>
      </w:pPr>
    </w:p>
    <w:p w14:paraId="7C9920FF" w14:textId="77777777" w:rsidR="00CE175C" w:rsidRDefault="00CE175C" w:rsidP="00CE175C">
      <w:pPr>
        <w:shd w:val="clear" w:color="auto" w:fill="FFFFFF"/>
        <w:spacing w:after="0" w:line="240" w:lineRule="auto"/>
        <w:rPr>
          <w:rFonts w:ascii="Times New Roman" w:eastAsia="Times New Roman" w:hAnsi="Times New Roman" w:cs="Times New Roman"/>
          <w:b/>
          <w:color w:val="000000"/>
          <w:sz w:val="24"/>
          <w:szCs w:val="24"/>
        </w:rPr>
      </w:pPr>
    </w:p>
    <w:p w14:paraId="354795B9" w14:textId="77777777" w:rsidR="00706CA2" w:rsidRDefault="00706CA2" w:rsidP="00CE175C">
      <w:pPr>
        <w:shd w:val="clear" w:color="auto" w:fill="FFFFFF"/>
        <w:spacing w:after="0" w:line="240" w:lineRule="auto"/>
        <w:rPr>
          <w:rFonts w:ascii="Times New Roman" w:eastAsia="Times New Roman" w:hAnsi="Times New Roman" w:cs="Times New Roman"/>
          <w:b/>
          <w:color w:val="000000"/>
          <w:sz w:val="24"/>
          <w:szCs w:val="24"/>
        </w:rPr>
      </w:pPr>
    </w:p>
    <w:p w14:paraId="5557BE9C" w14:textId="77777777" w:rsidR="00706CA2" w:rsidRDefault="00706CA2" w:rsidP="00CE175C">
      <w:pPr>
        <w:shd w:val="clear" w:color="auto" w:fill="FFFFFF"/>
        <w:spacing w:after="0" w:line="240" w:lineRule="auto"/>
        <w:rPr>
          <w:rFonts w:ascii="Times New Roman" w:eastAsia="Times New Roman" w:hAnsi="Times New Roman" w:cs="Times New Roman"/>
          <w:b/>
          <w:color w:val="000000"/>
          <w:sz w:val="24"/>
          <w:szCs w:val="24"/>
        </w:rPr>
      </w:pPr>
    </w:p>
    <w:p w14:paraId="673FE305" w14:textId="77777777" w:rsidR="00706CA2" w:rsidRDefault="00706CA2" w:rsidP="00CE175C">
      <w:pPr>
        <w:shd w:val="clear" w:color="auto" w:fill="FFFFFF"/>
        <w:spacing w:after="0" w:line="240" w:lineRule="auto"/>
        <w:rPr>
          <w:rFonts w:ascii="Times New Roman" w:eastAsia="Times New Roman" w:hAnsi="Times New Roman" w:cs="Times New Roman"/>
          <w:b/>
          <w:color w:val="000000"/>
          <w:sz w:val="24"/>
          <w:szCs w:val="24"/>
        </w:rPr>
      </w:pPr>
    </w:p>
    <w:p w14:paraId="11D6B1CB" w14:textId="77777777" w:rsidR="00706CA2" w:rsidRDefault="00706CA2" w:rsidP="00CE175C">
      <w:pPr>
        <w:shd w:val="clear" w:color="auto" w:fill="FFFFFF"/>
        <w:spacing w:after="0" w:line="240" w:lineRule="auto"/>
        <w:rPr>
          <w:rFonts w:ascii="Times New Roman" w:eastAsia="Times New Roman" w:hAnsi="Times New Roman" w:cs="Times New Roman"/>
          <w:b/>
          <w:color w:val="000000"/>
          <w:sz w:val="24"/>
          <w:szCs w:val="24"/>
        </w:rPr>
      </w:pPr>
    </w:p>
    <w:p w14:paraId="73D95E62" w14:textId="77777777" w:rsidR="00706CA2" w:rsidRDefault="00706CA2" w:rsidP="00CE175C">
      <w:pPr>
        <w:shd w:val="clear" w:color="auto" w:fill="FFFFFF"/>
        <w:spacing w:after="0" w:line="240" w:lineRule="auto"/>
        <w:rPr>
          <w:rFonts w:ascii="Times New Roman" w:eastAsia="Times New Roman" w:hAnsi="Times New Roman" w:cs="Times New Roman"/>
          <w:b/>
          <w:color w:val="000000"/>
          <w:sz w:val="24"/>
          <w:szCs w:val="24"/>
        </w:rPr>
      </w:pPr>
    </w:p>
    <w:p w14:paraId="1ECFB96B" w14:textId="77777777" w:rsidR="00706CA2" w:rsidRDefault="00706CA2" w:rsidP="00CE175C">
      <w:pPr>
        <w:shd w:val="clear" w:color="auto" w:fill="FFFFFF"/>
        <w:spacing w:after="0" w:line="240" w:lineRule="auto"/>
        <w:rPr>
          <w:rFonts w:ascii="Times New Roman" w:eastAsia="Times New Roman" w:hAnsi="Times New Roman" w:cs="Times New Roman"/>
          <w:b/>
          <w:color w:val="000000"/>
          <w:sz w:val="24"/>
          <w:szCs w:val="24"/>
        </w:rPr>
      </w:pPr>
    </w:p>
    <w:p w14:paraId="4D9B23EF" w14:textId="77777777" w:rsidR="00706CA2" w:rsidRDefault="00706CA2" w:rsidP="00CE175C">
      <w:pPr>
        <w:shd w:val="clear" w:color="auto" w:fill="FFFFFF"/>
        <w:spacing w:after="0" w:line="240" w:lineRule="auto"/>
        <w:rPr>
          <w:rFonts w:ascii="Times New Roman" w:eastAsia="Times New Roman" w:hAnsi="Times New Roman" w:cs="Times New Roman"/>
          <w:b/>
          <w:color w:val="000000"/>
          <w:sz w:val="24"/>
          <w:szCs w:val="24"/>
        </w:rPr>
      </w:pPr>
    </w:p>
    <w:p w14:paraId="489BD51A" w14:textId="77777777" w:rsidR="00706CA2" w:rsidRDefault="00706CA2" w:rsidP="00CE175C">
      <w:pPr>
        <w:shd w:val="clear" w:color="auto" w:fill="FFFFFF"/>
        <w:spacing w:after="0" w:line="240" w:lineRule="auto"/>
        <w:rPr>
          <w:rFonts w:ascii="Times New Roman" w:eastAsia="Times New Roman" w:hAnsi="Times New Roman" w:cs="Times New Roman"/>
          <w:b/>
          <w:color w:val="000000"/>
          <w:sz w:val="24"/>
          <w:szCs w:val="24"/>
        </w:rPr>
      </w:pPr>
    </w:p>
    <w:p w14:paraId="6919400C" w14:textId="77777777" w:rsidR="00706CA2" w:rsidRDefault="00706CA2" w:rsidP="00CE175C">
      <w:pPr>
        <w:shd w:val="clear" w:color="auto" w:fill="FFFFFF"/>
        <w:spacing w:after="0" w:line="240" w:lineRule="auto"/>
        <w:rPr>
          <w:rFonts w:ascii="Times New Roman" w:eastAsia="Times New Roman" w:hAnsi="Times New Roman" w:cs="Times New Roman"/>
          <w:b/>
          <w:color w:val="000000"/>
          <w:sz w:val="24"/>
          <w:szCs w:val="24"/>
        </w:rPr>
      </w:pPr>
    </w:p>
    <w:p w14:paraId="1993D75E" w14:textId="77777777" w:rsidR="00CE175C" w:rsidRDefault="00CE175C" w:rsidP="00CE175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RU"/>
        </w:rPr>
        <w:lastRenderedPageBreak/>
        <w:t>5</w:t>
      </w:r>
      <w:r>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CE175C" w14:paraId="11E09BA9" w14:textId="77777777" w:rsidTr="00CE17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7B9E705" w14:textId="77777777" w:rsidR="00CE175C" w:rsidRDefault="00CE175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E175C" w14:paraId="422F4122" w14:textId="77777777" w:rsidTr="00CE17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06AFF" w14:textId="77777777" w:rsidR="00CE175C" w:rsidRDefault="00CE175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5B937" w14:textId="77777777" w:rsidR="00CE175C" w:rsidRDefault="00CE175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E175C" w14:paraId="3BB2EC12" w14:textId="77777777" w:rsidTr="00CE17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27A23" w14:textId="77777777" w:rsidR="00CE175C" w:rsidRDefault="00CE175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460D0" w14:textId="77777777" w:rsidR="00CE175C" w:rsidRDefault="00CE175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E175C" w14:paraId="0F5DCCC2" w14:textId="77777777" w:rsidTr="00CE17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74694" w14:textId="77777777" w:rsidR="00CE175C" w:rsidRDefault="00CE175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B8603" w14:textId="77777777" w:rsidR="00CE175C" w:rsidRDefault="00CE175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15110A8" w14:textId="77777777" w:rsidR="00CE175C" w:rsidRDefault="00CE175C">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DF8E8A1" w14:textId="77777777" w:rsidR="00CE175C" w:rsidRDefault="00CE175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1013C09" w14:textId="77777777" w:rsidR="00CE175C" w:rsidRDefault="00CE175C">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768ED0C" w14:textId="77777777" w:rsidR="00CE175C" w:rsidRDefault="00CE175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F5AE603" w14:textId="77777777" w:rsidR="00CE175C" w:rsidRDefault="00CE175C">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D36D636" w14:textId="77777777" w:rsidR="00CE175C" w:rsidRDefault="00CE175C">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5BC49647" w14:textId="77777777" w:rsidR="00CE175C" w:rsidRDefault="00CE175C">
            <w:pPr>
              <w:numPr>
                <w:ilvl w:val="0"/>
                <w:numId w:val="7"/>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1FC618A2" w14:textId="77777777" w:rsidR="00CE175C" w:rsidRDefault="00CE175C">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DABB57A" w14:textId="77777777" w:rsidR="00CE175C" w:rsidRDefault="00CE175C">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E175C" w14:paraId="492406C6" w14:textId="77777777" w:rsidTr="00CE17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4F43D" w14:textId="77777777" w:rsidR="00CE175C" w:rsidRDefault="00CE175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A7FC2" w14:textId="77777777" w:rsidR="00CE175C" w:rsidRDefault="00CE175C">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history="1">
              <w:r>
                <w:rPr>
                  <w:rStyle w:val="a3"/>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0624B6D8" w14:textId="77777777" w:rsidR="00CE175C" w:rsidRDefault="00CE175C" w:rsidP="00CE175C">
      <w:pPr>
        <w:spacing w:after="0" w:line="240" w:lineRule="auto"/>
        <w:rPr>
          <w:rFonts w:ascii="Times New Roman" w:eastAsia="Times New Roman" w:hAnsi="Times New Roman" w:cs="Times New Roman"/>
          <w:sz w:val="20"/>
          <w:szCs w:val="20"/>
          <w:lang w:eastAsia="uk-UA"/>
        </w:rPr>
      </w:pPr>
    </w:p>
    <w:p w14:paraId="498738F0" w14:textId="77777777" w:rsidR="00CE175C" w:rsidRDefault="00CE175C" w:rsidP="00CE175C">
      <w:pPr>
        <w:spacing w:after="0" w:line="240" w:lineRule="auto"/>
        <w:ind w:firstLine="708"/>
        <w:jc w:val="both"/>
        <w:rPr>
          <w:rFonts w:ascii="Times New Roman" w:eastAsia="Times New Roman" w:hAnsi="Times New Roman" w:cs="Times New Roman"/>
          <w:i/>
          <w:iCs/>
          <w:sz w:val="24"/>
          <w:szCs w:val="24"/>
        </w:rPr>
      </w:pPr>
      <w:bookmarkStart w:id="7" w:name="_heading=h.gjdgxs"/>
      <w:bookmarkEnd w:id="7"/>
      <w:r>
        <w:rPr>
          <w:rFonts w:ascii="Times New Roman" w:hAnsi="Times New Roman" w:cs="Times New Roman"/>
          <w:i/>
          <w:iCs/>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63A01911" w14:textId="77777777" w:rsidR="00CE175C" w:rsidRDefault="00CE175C" w:rsidP="00CE175C">
      <w:pPr>
        <w:rPr>
          <w:rFonts w:ascii="Times New Roman" w:hAnsi="Times New Roman" w:cs="Times New Roman"/>
          <w:b/>
          <w:bCs/>
          <w:i/>
          <w:sz w:val="24"/>
          <w:szCs w:val="24"/>
        </w:rPr>
      </w:pPr>
    </w:p>
    <w:p w14:paraId="0FEE7EC4" w14:textId="77777777" w:rsidR="00CE175C" w:rsidRDefault="00CE175C" w:rsidP="00CE175C">
      <w:pPr>
        <w:rPr>
          <w:rFonts w:ascii="Times New Roman" w:hAnsi="Times New Roman" w:cs="Times New Roman"/>
          <w:b/>
          <w:bCs/>
          <w:i/>
          <w:sz w:val="24"/>
          <w:szCs w:val="24"/>
        </w:rPr>
      </w:pPr>
      <w:r>
        <w:rPr>
          <w:rFonts w:ascii="Times New Roman" w:hAnsi="Times New Roman" w:cs="Times New Roman"/>
          <w:b/>
          <w:bCs/>
          <w:i/>
          <w:sz w:val="24"/>
          <w:szCs w:val="24"/>
        </w:rPr>
        <w:t xml:space="preserve">Примітки: </w:t>
      </w:r>
    </w:p>
    <w:p w14:paraId="4B81D3A9" w14:textId="77777777" w:rsidR="00CE175C" w:rsidRDefault="00CE175C" w:rsidP="00CE175C">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Документи, що вимагаються замовником, але не передбачені при здійсненні господарсько - фінансових операцій юридичними та фізичними особами, не подаються учасниками в складі своєї пропозиції (у разі відсутності документів учасник повинен надати замість нього лист - пояснення з зазначенням підстави неподання документа з посиланням на нормативно-правові акти);</w:t>
      </w:r>
    </w:p>
    <w:p w14:paraId="4EA1C58C" w14:textId="77777777" w:rsidR="00CE175C" w:rsidRDefault="00CE175C" w:rsidP="00CE175C">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учасник-нерезидент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14:paraId="2F246CD1" w14:textId="77777777" w:rsidR="00CE175C" w:rsidRDefault="00CE175C" w:rsidP="00CE175C">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 замовник лишає за собою право звертатися за вказаними учасником контактними даними для підтвердження наданої ним інформац</w:t>
      </w:r>
      <w:r>
        <w:rPr>
          <w:rFonts w:ascii="Times New Roman" w:hAnsi="Times New Roman" w:cs="Times New Roman"/>
          <w:i/>
          <w:color w:val="000000"/>
          <w:sz w:val="24"/>
          <w:szCs w:val="24"/>
          <w:lang w:val="ru-RU"/>
        </w:rPr>
        <w:t>і</w:t>
      </w:r>
    </w:p>
    <w:p w14:paraId="236F696A" w14:textId="77777777" w:rsidR="00CE175C" w:rsidRDefault="00CE175C" w:rsidP="00CE175C">
      <w:pPr>
        <w:jc w:val="both"/>
        <w:rPr>
          <w:rFonts w:ascii="Times New Roman" w:hAnsi="Times New Roman" w:cs="Times New Roman"/>
          <w:i/>
          <w:color w:val="000000"/>
          <w:sz w:val="24"/>
          <w:szCs w:val="24"/>
          <w:lang w:val="ru-RU"/>
        </w:rPr>
      </w:pPr>
    </w:p>
    <w:p w14:paraId="7FB4B565" w14:textId="77777777" w:rsidR="00CE175C" w:rsidRDefault="00CE175C" w:rsidP="00CE175C">
      <w:pPr>
        <w:jc w:val="both"/>
        <w:rPr>
          <w:rFonts w:ascii="Times New Roman" w:hAnsi="Times New Roman" w:cs="Times New Roman"/>
          <w:i/>
          <w:color w:val="000000"/>
          <w:sz w:val="24"/>
          <w:szCs w:val="24"/>
          <w:lang w:val="ru-RU"/>
        </w:rPr>
      </w:pPr>
    </w:p>
    <w:p w14:paraId="529FEDC9" w14:textId="77777777" w:rsidR="00CE175C" w:rsidRDefault="00CE175C" w:rsidP="00CE175C">
      <w:pPr>
        <w:widowControl w:val="0"/>
        <w:autoSpaceDE w:val="0"/>
        <w:autoSpaceDN w:val="0"/>
        <w:spacing w:before="61" w:after="0" w:line="240" w:lineRule="auto"/>
        <w:ind w:right="412"/>
        <w:jc w:val="right"/>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ДОДАТОК 2</w:t>
      </w:r>
    </w:p>
    <w:p w14:paraId="5C7208DE" w14:textId="77777777" w:rsidR="00CE175C" w:rsidRDefault="00CE175C" w:rsidP="00CE175C">
      <w:pPr>
        <w:widowControl w:val="0"/>
        <w:autoSpaceDE w:val="0"/>
        <w:autoSpaceDN w:val="0"/>
        <w:spacing w:after="0" w:line="240" w:lineRule="auto"/>
        <w:ind w:right="412"/>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14:paraId="1DCB061D" w14:textId="77777777" w:rsidR="00CE175C" w:rsidRDefault="00CE175C" w:rsidP="00CE175C">
      <w:pPr>
        <w:widowControl w:val="0"/>
        <w:autoSpaceDE w:val="0"/>
        <w:autoSpaceDN w:val="0"/>
        <w:spacing w:before="159" w:after="0" w:line="240" w:lineRule="auto"/>
        <w:ind w:right="412"/>
        <w:jc w:val="center"/>
        <w:rPr>
          <w:rFonts w:ascii="Times New Roman" w:eastAsia="Times New Roman" w:hAnsi="Times New Roman" w:cs="Times New Roman"/>
          <w:b/>
          <w:i/>
        </w:rPr>
      </w:pPr>
      <w:r>
        <w:rPr>
          <w:rFonts w:ascii="Times New Roman" w:eastAsia="Times New Roman" w:hAnsi="Times New Roman" w:cs="Times New Roman"/>
          <w:b/>
          <w:i/>
        </w:rPr>
        <w:t>Інформація про необхідні технічні, якісні та кількісні характеристики предмета закупівлі -технічні вимоги до предмета закупівлі</w:t>
      </w:r>
    </w:p>
    <w:p w14:paraId="10B65BBB" w14:textId="77777777" w:rsidR="00CE175C" w:rsidRDefault="00CE175C" w:rsidP="00CE175C">
      <w:pPr>
        <w:spacing w:after="0"/>
        <w:jc w:val="center"/>
        <w:rPr>
          <w:rFonts w:ascii="Times New Roman" w:eastAsia="Arial" w:hAnsi="Times New Roman" w:cs="Times New Roman"/>
          <w:b/>
          <w:spacing w:val="-3"/>
          <w:sz w:val="24"/>
          <w:szCs w:val="24"/>
          <w:lang w:eastAsia="ru-RU"/>
        </w:rPr>
      </w:pPr>
    </w:p>
    <w:p w14:paraId="3EE9DC91" w14:textId="77777777" w:rsidR="00CE175C" w:rsidRDefault="00CE175C" w:rsidP="00CE175C">
      <w:pPr>
        <w:spacing w:after="0"/>
        <w:jc w:val="center"/>
        <w:rPr>
          <w:rFonts w:ascii="Times New Roman" w:eastAsia="Times New Roman" w:hAnsi="Times New Roman" w:cs="Times New Roman"/>
          <w:lang w:eastAsia="uk-UA"/>
        </w:rPr>
      </w:pPr>
      <w:r>
        <w:rPr>
          <w:rFonts w:ascii="Times New Roman" w:eastAsia="Arial" w:hAnsi="Times New Roman" w:cs="Times New Roman"/>
          <w:b/>
          <w:spacing w:val="-3"/>
          <w:lang w:eastAsia="ru-RU"/>
        </w:rPr>
        <w:t>ТЕХНІЧНЕ ЗАВДАННЯ</w:t>
      </w:r>
    </w:p>
    <w:p w14:paraId="2CBF7307" w14:textId="5EFBA38C" w:rsidR="00CE175C" w:rsidRDefault="00CE175C" w:rsidP="00CE175C">
      <w:pPr>
        <w:jc w:val="center"/>
        <w:rPr>
          <w:rFonts w:ascii="Times New Roman" w:eastAsiaTheme="minorEastAsia" w:hAnsi="Times New Roman" w:cs="Times New Roman"/>
          <w:b/>
          <w:u w:val="single"/>
        </w:rPr>
      </w:pPr>
      <w:r>
        <w:rPr>
          <w:rFonts w:ascii="Times New Roman" w:hAnsi="Times New Roman" w:cs="Times New Roman"/>
          <w:b/>
        </w:rPr>
        <w:t xml:space="preserve">«Капітальний ремонт </w:t>
      </w:r>
      <w:r>
        <w:rPr>
          <w:rFonts w:ascii="Times New Roman" w:hAnsi="Times New Roman" w:cs="Times New Roman"/>
          <w:b/>
          <w:lang w:val="ru-RU"/>
        </w:rPr>
        <w:t xml:space="preserve"> </w:t>
      </w:r>
      <w:r>
        <w:rPr>
          <w:rFonts w:ascii="Times New Roman" w:hAnsi="Times New Roman" w:cs="Times New Roman"/>
          <w:b/>
        </w:rPr>
        <w:t>дорожнього покриття по ву</w:t>
      </w:r>
      <w:r>
        <w:rPr>
          <w:rFonts w:ascii="Times New Roman" w:hAnsi="Times New Roman" w:cs="Times New Roman"/>
          <w:b/>
          <w:lang w:val="ru-RU"/>
        </w:rPr>
        <w:t>л</w:t>
      </w:r>
      <w:r w:rsidR="00706CA2">
        <w:rPr>
          <w:rFonts w:ascii="Times New Roman" w:hAnsi="Times New Roman" w:cs="Times New Roman"/>
          <w:b/>
          <w:lang w:val="ru-RU"/>
        </w:rPr>
        <w:t>иці Революційна</w:t>
      </w:r>
      <w:r>
        <w:rPr>
          <w:rFonts w:ascii="Times New Roman" w:hAnsi="Times New Roman" w:cs="Times New Roman"/>
          <w:b/>
        </w:rPr>
        <w:t xml:space="preserve"> в </w:t>
      </w:r>
      <w:r w:rsidR="00706CA2">
        <w:rPr>
          <w:rFonts w:ascii="Times New Roman" w:hAnsi="Times New Roman" w:cs="Times New Roman"/>
          <w:b/>
        </w:rPr>
        <w:t>с</w:t>
      </w:r>
      <w:r>
        <w:rPr>
          <w:rFonts w:ascii="Times New Roman" w:hAnsi="Times New Roman" w:cs="Times New Roman"/>
          <w:b/>
        </w:rPr>
        <w:t xml:space="preserve">. </w:t>
      </w:r>
      <w:r w:rsidR="00706CA2">
        <w:rPr>
          <w:rFonts w:ascii="Times New Roman" w:hAnsi="Times New Roman" w:cs="Times New Roman"/>
          <w:b/>
        </w:rPr>
        <w:t>Кривошиїнці</w:t>
      </w:r>
      <w:r>
        <w:rPr>
          <w:rFonts w:ascii="Times New Roman" w:hAnsi="Times New Roman" w:cs="Times New Roman"/>
          <w:b/>
        </w:rPr>
        <w:t xml:space="preserve"> Білоцерківського р</w:t>
      </w:r>
      <w:r w:rsidR="00706CA2">
        <w:rPr>
          <w:rFonts w:ascii="Times New Roman" w:hAnsi="Times New Roman" w:cs="Times New Roman"/>
          <w:b/>
          <w:lang w:val="ru-RU"/>
        </w:rPr>
        <w:t>айо</w:t>
      </w:r>
      <w:r>
        <w:rPr>
          <w:rFonts w:ascii="Times New Roman" w:hAnsi="Times New Roman" w:cs="Times New Roman"/>
          <w:b/>
        </w:rPr>
        <w:t>ну</w:t>
      </w:r>
      <w:r>
        <w:rPr>
          <w:rFonts w:ascii="Times New Roman" w:hAnsi="Times New Roman" w:cs="Times New Roman"/>
          <w:b/>
          <w:lang w:val="ru-RU"/>
        </w:rPr>
        <w:t xml:space="preserve">, </w:t>
      </w:r>
      <w:r>
        <w:rPr>
          <w:rFonts w:ascii="Times New Roman" w:hAnsi="Times New Roman" w:cs="Times New Roman"/>
          <w:b/>
        </w:rPr>
        <w:t xml:space="preserve"> Київської обл</w:t>
      </w:r>
      <w:r w:rsidR="00706CA2">
        <w:rPr>
          <w:rFonts w:ascii="Times New Roman" w:hAnsi="Times New Roman" w:cs="Times New Roman"/>
          <w:b/>
          <w:lang w:val="ru-RU"/>
        </w:rPr>
        <w:t>асті</w:t>
      </w:r>
      <w:r>
        <w:rPr>
          <w:rFonts w:ascii="Times New Roman" w:hAnsi="Times New Roman" w:cs="Times New Roman"/>
          <w:b/>
        </w:rPr>
        <w:t>»</w:t>
      </w:r>
    </w:p>
    <w:p w14:paraId="47ACB0E7" w14:textId="77777777" w:rsidR="00CE175C" w:rsidRDefault="00CE175C" w:rsidP="00CE175C">
      <w:pPr>
        <w:spacing w:after="0" w:line="240" w:lineRule="auto"/>
        <w:ind w:left="142" w:hanging="142"/>
        <w:jc w:val="center"/>
        <w:rPr>
          <w:rFonts w:ascii="Times New Roman" w:hAnsi="Times New Roman"/>
          <w:b/>
        </w:rPr>
      </w:pPr>
      <w:r>
        <w:rPr>
          <w:rFonts w:ascii="Times New Roman" w:hAnsi="Times New Roman"/>
          <w:b/>
        </w:rPr>
        <w:t xml:space="preserve"> (код ДК 021:2015:45230000-8 – Будівництво трубопроводів, ліній зв»язку та електропередач, шосе, доріг, аеродромів і залізничних доріг; вирівнювання поверхонь)</w:t>
      </w:r>
    </w:p>
    <w:p w14:paraId="470B7432" w14:textId="33A77B94" w:rsidR="00CE175C" w:rsidRDefault="00CE175C">
      <w:pPr>
        <w:pStyle w:val="afb"/>
        <w:numPr>
          <w:ilvl w:val="0"/>
          <w:numId w:val="9"/>
        </w:numPr>
        <w:spacing w:after="0" w:line="240" w:lineRule="auto"/>
        <w:rPr>
          <w:rFonts w:ascii="Times New Roman" w:hAnsi="Times New Roman"/>
          <w:b/>
        </w:rPr>
      </w:pPr>
      <w:r>
        <w:rPr>
          <w:rFonts w:ascii="Times New Roman" w:hAnsi="Times New Roman"/>
          <w:b/>
        </w:rPr>
        <w:t>Основний об»єкт</w:t>
      </w:r>
      <w:r>
        <w:rPr>
          <w:rFonts w:ascii="Times New Roman" w:hAnsi="Times New Roman"/>
          <w:bCs/>
        </w:rPr>
        <w:t xml:space="preserve">- </w:t>
      </w:r>
      <w:r w:rsidR="00706CA2">
        <w:rPr>
          <w:rFonts w:ascii="Times New Roman" w:hAnsi="Times New Roman"/>
          <w:bCs/>
        </w:rPr>
        <w:t xml:space="preserve">згідно будівельних норм і державних стандартів відноситься до  </w:t>
      </w:r>
      <w:r>
        <w:rPr>
          <w:rFonts w:ascii="Times New Roman" w:hAnsi="Times New Roman"/>
          <w:bCs/>
        </w:rPr>
        <w:t>класу наслідків</w:t>
      </w:r>
      <w:r w:rsidR="00706CA2">
        <w:rPr>
          <w:rFonts w:ascii="Times New Roman" w:hAnsi="Times New Roman"/>
          <w:bCs/>
        </w:rPr>
        <w:t xml:space="preserve"> (відповідальності) </w:t>
      </w:r>
      <w:r>
        <w:rPr>
          <w:rFonts w:ascii="Times New Roman" w:hAnsi="Times New Roman"/>
          <w:bCs/>
        </w:rPr>
        <w:t xml:space="preserve"> СС1;</w:t>
      </w:r>
    </w:p>
    <w:p w14:paraId="1D7579AF" w14:textId="054614F4" w:rsidR="00CE175C" w:rsidRDefault="00CE175C">
      <w:pPr>
        <w:pStyle w:val="afb"/>
        <w:numPr>
          <w:ilvl w:val="0"/>
          <w:numId w:val="9"/>
        </w:numPr>
        <w:spacing w:after="0" w:line="240" w:lineRule="auto"/>
        <w:rPr>
          <w:rFonts w:ascii="Times New Roman" w:hAnsi="Times New Roman"/>
          <w:b/>
        </w:rPr>
      </w:pPr>
      <w:r>
        <w:rPr>
          <w:rFonts w:ascii="Times New Roman" w:hAnsi="Times New Roman"/>
          <w:b/>
        </w:rPr>
        <w:t>Місце проведення робіт</w:t>
      </w:r>
      <w:r>
        <w:rPr>
          <w:rFonts w:ascii="Times New Roman" w:hAnsi="Times New Roman"/>
          <w:bCs/>
        </w:rPr>
        <w:t xml:space="preserve">: Україна, Київська область, Білоцерківський район, </w:t>
      </w:r>
      <w:r w:rsidR="00706CA2">
        <w:rPr>
          <w:rFonts w:ascii="Times New Roman" w:hAnsi="Times New Roman"/>
          <w:bCs/>
        </w:rPr>
        <w:t>с. Кривошиїнці</w:t>
      </w:r>
      <w:r>
        <w:rPr>
          <w:rFonts w:ascii="Times New Roman" w:hAnsi="Times New Roman"/>
          <w:bCs/>
        </w:rPr>
        <w:t>, ву</w:t>
      </w:r>
      <w:r w:rsidRPr="00706CA2">
        <w:rPr>
          <w:rFonts w:ascii="Times New Roman" w:hAnsi="Times New Roman"/>
          <w:bCs/>
        </w:rPr>
        <w:t>л</w:t>
      </w:r>
      <w:r w:rsidR="00706CA2" w:rsidRPr="00706CA2">
        <w:rPr>
          <w:rFonts w:ascii="Times New Roman" w:hAnsi="Times New Roman"/>
          <w:bCs/>
        </w:rPr>
        <w:t>иця Революційна</w:t>
      </w:r>
      <w:r>
        <w:rPr>
          <w:rFonts w:ascii="Times New Roman" w:hAnsi="Times New Roman"/>
          <w:bCs/>
        </w:rPr>
        <w:t>.</w:t>
      </w:r>
    </w:p>
    <w:p w14:paraId="3EC9E80B" w14:textId="143CE026" w:rsidR="00CE175C" w:rsidRDefault="00CE175C">
      <w:pPr>
        <w:pStyle w:val="afb"/>
        <w:numPr>
          <w:ilvl w:val="0"/>
          <w:numId w:val="9"/>
        </w:numPr>
        <w:spacing w:after="0" w:line="240" w:lineRule="auto"/>
        <w:rPr>
          <w:rFonts w:ascii="Times New Roman" w:hAnsi="Times New Roman"/>
          <w:b/>
        </w:rPr>
      </w:pPr>
      <w:r>
        <w:rPr>
          <w:rFonts w:ascii="Times New Roman" w:hAnsi="Times New Roman"/>
          <w:b/>
        </w:rPr>
        <w:t>Строки виконання робіт</w:t>
      </w:r>
      <w:r>
        <w:rPr>
          <w:rFonts w:ascii="Times New Roman" w:hAnsi="Times New Roman"/>
          <w:bCs/>
        </w:rPr>
        <w:t xml:space="preserve"> : </w:t>
      </w:r>
      <w:r>
        <w:rPr>
          <w:rFonts w:ascii="Times New Roman" w:hAnsi="Times New Roman"/>
          <w:b/>
        </w:rPr>
        <w:t>до 3</w:t>
      </w:r>
      <w:r w:rsidR="00706CA2">
        <w:rPr>
          <w:rFonts w:ascii="Times New Roman" w:hAnsi="Times New Roman"/>
          <w:b/>
          <w:lang w:val="ru-RU"/>
        </w:rPr>
        <w:t>1</w:t>
      </w:r>
      <w:r>
        <w:rPr>
          <w:rFonts w:ascii="Times New Roman" w:hAnsi="Times New Roman"/>
          <w:b/>
          <w:lang w:val="ru-RU"/>
        </w:rPr>
        <w:t xml:space="preserve"> </w:t>
      </w:r>
      <w:r w:rsidR="00706CA2">
        <w:rPr>
          <w:rFonts w:ascii="Times New Roman" w:hAnsi="Times New Roman"/>
          <w:b/>
          <w:lang w:val="ru-RU"/>
        </w:rPr>
        <w:t>жовтня</w:t>
      </w:r>
      <w:r>
        <w:rPr>
          <w:rFonts w:ascii="Times New Roman" w:hAnsi="Times New Roman"/>
          <w:b/>
          <w:lang w:val="ru-RU"/>
        </w:rPr>
        <w:t xml:space="preserve"> </w:t>
      </w:r>
      <w:r>
        <w:rPr>
          <w:rFonts w:ascii="Times New Roman" w:hAnsi="Times New Roman"/>
          <w:b/>
        </w:rPr>
        <w:t>2023 року;</w:t>
      </w:r>
    </w:p>
    <w:p w14:paraId="62D7D40C" w14:textId="77777777" w:rsidR="00CE175C" w:rsidRDefault="00CE175C" w:rsidP="00CE175C">
      <w:pPr>
        <w:spacing w:after="0" w:line="240" w:lineRule="auto"/>
        <w:rPr>
          <w:rFonts w:ascii="Times New Roman" w:hAnsi="Times New Roman"/>
          <w:b/>
        </w:rPr>
      </w:pPr>
    </w:p>
    <w:tbl>
      <w:tblPr>
        <w:tblW w:w="10440" w:type="dxa"/>
        <w:jc w:val="center"/>
        <w:tblLayout w:type="fixed"/>
        <w:tblCellMar>
          <w:left w:w="28" w:type="dxa"/>
          <w:right w:w="28" w:type="dxa"/>
        </w:tblCellMar>
        <w:tblLook w:val="04A0" w:firstRow="1" w:lastRow="0" w:firstColumn="1" w:lastColumn="0" w:noHBand="0" w:noVBand="1"/>
      </w:tblPr>
      <w:tblGrid>
        <w:gridCol w:w="58"/>
        <w:gridCol w:w="567"/>
        <w:gridCol w:w="4709"/>
        <w:gridCol w:w="681"/>
        <w:gridCol w:w="1419"/>
        <w:gridCol w:w="1419"/>
        <w:gridCol w:w="1360"/>
        <w:gridCol w:w="227"/>
      </w:tblGrid>
      <w:tr w:rsidR="00B12437" w14:paraId="3D48DE13" w14:textId="77777777" w:rsidTr="00B12437">
        <w:trPr>
          <w:gridAfter w:val="1"/>
          <w:wAfter w:w="227" w:type="dxa"/>
          <w:jc w:val="center"/>
        </w:trPr>
        <w:tc>
          <w:tcPr>
            <w:tcW w:w="10213" w:type="dxa"/>
            <w:gridSpan w:val="7"/>
            <w:hideMark/>
          </w:tcPr>
          <w:p w14:paraId="0CEEB956"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ДЕФЕКТНИЙ АКТ</w:t>
            </w:r>
          </w:p>
        </w:tc>
      </w:tr>
      <w:tr w:rsidR="00B12437" w14:paraId="1871B7E0" w14:textId="77777777" w:rsidTr="00B12437">
        <w:trPr>
          <w:gridAfter w:val="1"/>
          <w:wAfter w:w="227" w:type="dxa"/>
          <w:jc w:val="center"/>
        </w:trPr>
        <w:tc>
          <w:tcPr>
            <w:tcW w:w="5334" w:type="dxa"/>
            <w:gridSpan w:val="3"/>
            <w:hideMark/>
          </w:tcPr>
          <w:p w14:paraId="2F7C63D5" w14:textId="77777777" w:rsidR="00B12437" w:rsidRDefault="00B1243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9" w:type="dxa"/>
            <w:gridSpan w:val="4"/>
            <w:hideMark/>
          </w:tcPr>
          <w:p w14:paraId="520EAF8E" w14:textId="77777777" w:rsidR="00B12437" w:rsidRDefault="00B1243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2437" w14:paraId="0849B66E" w14:textId="77777777" w:rsidTr="00B12437">
        <w:trPr>
          <w:gridAfter w:val="1"/>
          <w:wAfter w:w="227" w:type="dxa"/>
          <w:jc w:val="center"/>
        </w:trPr>
        <w:tc>
          <w:tcPr>
            <w:tcW w:w="10213" w:type="dxa"/>
            <w:gridSpan w:val="7"/>
            <w:hideMark/>
          </w:tcPr>
          <w:p w14:paraId="5DA7C552" w14:textId="16CFD8E1" w:rsidR="00B12437" w:rsidRDefault="00B12437">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«Капітальний ремонт  дорожнього покриття по вулиці Революційна в с. Кривошиїнці Білоцерківського району., Київської області »</w:t>
            </w:r>
          </w:p>
        </w:tc>
      </w:tr>
      <w:tr w:rsidR="00B12437" w14:paraId="50960F9C" w14:textId="77777777" w:rsidTr="00B12437">
        <w:trPr>
          <w:gridAfter w:val="1"/>
          <w:wAfter w:w="227" w:type="dxa"/>
          <w:jc w:val="center"/>
        </w:trPr>
        <w:tc>
          <w:tcPr>
            <w:tcW w:w="5334" w:type="dxa"/>
            <w:gridSpan w:val="3"/>
            <w:hideMark/>
          </w:tcPr>
          <w:p w14:paraId="0EE8530F" w14:textId="77777777" w:rsidR="00B12437" w:rsidRDefault="00B1243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9" w:type="dxa"/>
            <w:gridSpan w:val="4"/>
            <w:hideMark/>
          </w:tcPr>
          <w:p w14:paraId="01C729AA" w14:textId="77777777" w:rsidR="00B12437" w:rsidRDefault="00B1243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2437" w14:paraId="1A42C6D1" w14:textId="77777777" w:rsidTr="00B12437">
        <w:trPr>
          <w:gridAfter w:val="1"/>
          <w:wAfter w:w="227" w:type="dxa"/>
          <w:jc w:val="center"/>
        </w:trPr>
        <w:tc>
          <w:tcPr>
            <w:tcW w:w="10213" w:type="dxa"/>
            <w:gridSpan w:val="7"/>
          </w:tcPr>
          <w:p w14:paraId="27E1BE00" w14:textId="77777777" w:rsidR="00B12437" w:rsidRDefault="00B12437">
            <w:pPr>
              <w:keepLines/>
              <w:autoSpaceDE w:val="0"/>
              <w:autoSpaceDN w:val="0"/>
              <w:spacing w:after="0" w:line="240" w:lineRule="auto"/>
              <w:rPr>
                <w:rFonts w:ascii="Arial" w:hAnsi="Arial" w:cs="Arial"/>
                <w:sz w:val="20"/>
                <w:szCs w:val="20"/>
              </w:rPr>
            </w:pPr>
          </w:p>
        </w:tc>
      </w:tr>
      <w:tr w:rsidR="00B12437" w14:paraId="5CFFEF13" w14:textId="77777777" w:rsidTr="00B12437">
        <w:trPr>
          <w:gridAfter w:val="1"/>
          <w:wAfter w:w="227" w:type="dxa"/>
          <w:trHeight w:val="80"/>
          <w:jc w:val="center"/>
        </w:trPr>
        <w:tc>
          <w:tcPr>
            <w:tcW w:w="5334" w:type="dxa"/>
            <w:gridSpan w:val="3"/>
            <w:hideMark/>
          </w:tcPr>
          <w:p w14:paraId="0ED1F7FA" w14:textId="77777777" w:rsidR="00B12437" w:rsidRDefault="00B12437">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9" w:type="dxa"/>
            <w:gridSpan w:val="4"/>
            <w:hideMark/>
          </w:tcPr>
          <w:p w14:paraId="2822E034" w14:textId="77777777" w:rsidR="00B12437" w:rsidRDefault="00B1243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2437" w14:paraId="0F5DC84D" w14:textId="77777777" w:rsidTr="00B12437">
        <w:trPr>
          <w:gridAfter w:val="1"/>
          <w:wAfter w:w="227" w:type="dxa"/>
          <w:trHeight w:val="80"/>
          <w:jc w:val="center"/>
        </w:trPr>
        <w:tc>
          <w:tcPr>
            <w:tcW w:w="10213" w:type="dxa"/>
            <w:gridSpan w:val="7"/>
            <w:hideMark/>
          </w:tcPr>
          <w:p w14:paraId="618390FB" w14:textId="77777777" w:rsidR="00B12437" w:rsidRDefault="00B12437">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B12437" w14:paraId="666EA6B0" w14:textId="77777777" w:rsidTr="00B12437">
        <w:trPr>
          <w:gridBefore w:val="1"/>
          <w:wBefore w:w="58" w:type="dxa"/>
          <w:jc w:val="center"/>
        </w:trPr>
        <w:tc>
          <w:tcPr>
            <w:tcW w:w="567" w:type="dxa"/>
            <w:tcBorders>
              <w:top w:val="single" w:sz="12" w:space="0" w:color="auto"/>
              <w:left w:val="single" w:sz="12" w:space="0" w:color="auto"/>
              <w:bottom w:val="nil"/>
              <w:right w:val="single" w:sz="4" w:space="0" w:color="auto"/>
            </w:tcBorders>
            <w:vAlign w:val="center"/>
            <w:hideMark/>
          </w:tcPr>
          <w:p w14:paraId="1BD9E0A8" w14:textId="77777777" w:rsidR="00B12437" w:rsidRDefault="00B1243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108C46BB"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90" w:type="dxa"/>
            <w:gridSpan w:val="2"/>
            <w:tcBorders>
              <w:top w:val="single" w:sz="12" w:space="0" w:color="auto"/>
              <w:left w:val="nil"/>
              <w:bottom w:val="nil"/>
              <w:right w:val="nil"/>
            </w:tcBorders>
            <w:vAlign w:val="center"/>
          </w:tcPr>
          <w:p w14:paraId="70822229" w14:textId="77777777" w:rsidR="00B12437" w:rsidRDefault="00B12437">
            <w:pPr>
              <w:keepLines/>
              <w:autoSpaceDE w:val="0"/>
              <w:autoSpaceDN w:val="0"/>
              <w:spacing w:after="0" w:line="240" w:lineRule="auto"/>
              <w:jc w:val="center"/>
              <w:rPr>
                <w:rFonts w:ascii="Arial" w:hAnsi="Arial" w:cs="Arial"/>
                <w:spacing w:val="-3"/>
                <w:sz w:val="20"/>
                <w:szCs w:val="20"/>
              </w:rPr>
            </w:pPr>
          </w:p>
          <w:p w14:paraId="4B6581DE"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9" w:type="dxa"/>
            <w:tcBorders>
              <w:top w:val="single" w:sz="12" w:space="0" w:color="auto"/>
              <w:left w:val="single" w:sz="4" w:space="0" w:color="auto"/>
              <w:bottom w:val="nil"/>
              <w:right w:val="nil"/>
            </w:tcBorders>
            <w:vAlign w:val="center"/>
            <w:hideMark/>
          </w:tcPr>
          <w:p w14:paraId="10340EF9" w14:textId="77777777" w:rsidR="00B12437" w:rsidRDefault="00B1243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382F1A75"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9" w:type="dxa"/>
            <w:tcBorders>
              <w:top w:val="single" w:sz="12" w:space="0" w:color="auto"/>
              <w:left w:val="single" w:sz="4" w:space="0" w:color="auto"/>
              <w:bottom w:val="nil"/>
              <w:right w:val="single" w:sz="4" w:space="0" w:color="auto"/>
            </w:tcBorders>
            <w:vAlign w:val="center"/>
            <w:hideMark/>
          </w:tcPr>
          <w:p w14:paraId="0216D698"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587" w:type="dxa"/>
            <w:gridSpan w:val="2"/>
            <w:tcBorders>
              <w:top w:val="single" w:sz="12" w:space="0" w:color="auto"/>
              <w:left w:val="single" w:sz="4" w:space="0" w:color="auto"/>
              <w:bottom w:val="nil"/>
              <w:right w:val="single" w:sz="12" w:space="0" w:color="auto"/>
            </w:tcBorders>
            <w:vAlign w:val="center"/>
            <w:hideMark/>
          </w:tcPr>
          <w:p w14:paraId="413341C3"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B12437" w14:paraId="29B379B9" w14:textId="77777777" w:rsidTr="00B12437">
        <w:trPr>
          <w:gridBefore w:val="1"/>
          <w:wBefore w:w="58"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14:paraId="3DFD9E68"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90" w:type="dxa"/>
            <w:gridSpan w:val="2"/>
            <w:tcBorders>
              <w:top w:val="single" w:sz="4" w:space="0" w:color="auto"/>
              <w:left w:val="nil"/>
              <w:bottom w:val="single" w:sz="4" w:space="0" w:color="auto"/>
              <w:right w:val="nil"/>
            </w:tcBorders>
            <w:vAlign w:val="center"/>
            <w:hideMark/>
          </w:tcPr>
          <w:p w14:paraId="45B2C7E9"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9" w:type="dxa"/>
            <w:tcBorders>
              <w:top w:val="single" w:sz="4" w:space="0" w:color="auto"/>
              <w:left w:val="single" w:sz="4" w:space="0" w:color="auto"/>
              <w:bottom w:val="single" w:sz="4" w:space="0" w:color="auto"/>
              <w:right w:val="nil"/>
            </w:tcBorders>
            <w:vAlign w:val="center"/>
            <w:hideMark/>
          </w:tcPr>
          <w:p w14:paraId="76ABFE19"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F3FF7B9"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587" w:type="dxa"/>
            <w:gridSpan w:val="2"/>
            <w:tcBorders>
              <w:top w:val="single" w:sz="4" w:space="0" w:color="auto"/>
              <w:left w:val="single" w:sz="4" w:space="0" w:color="auto"/>
              <w:bottom w:val="single" w:sz="4" w:space="0" w:color="auto"/>
              <w:right w:val="single" w:sz="12" w:space="0" w:color="auto"/>
            </w:tcBorders>
            <w:vAlign w:val="center"/>
            <w:hideMark/>
          </w:tcPr>
          <w:p w14:paraId="140F4AC1" w14:textId="77777777"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2437" w14:paraId="41BAC323" w14:textId="77777777" w:rsidTr="00B12437">
        <w:trPr>
          <w:gridBefore w:val="1"/>
          <w:wBefore w:w="58" w:type="dxa"/>
          <w:jc w:val="center"/>
        </w:trPr>
        <w:tc>
          <w:tcPr>
            <w:tcW w:w="567" w:type="dxa"/>
            <w:tcBorders>
              <w:top w:val="nil"/>
              <w:left w:val="single" w:sz="12" w:space="0" w:color="auto"/>
              <w:bottom w:val="nil"/>
              <w:right w:val="single" w:sz="4" w:space="0" w:color="auto"/>
            </w:tcBorders>
            <w:hideMark/>
          </w:tcPr>
          <w:p w14:paraId="3C0D53E2" w14:textId="61689311"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90" w:type="dxa"/>
            <w:gridSpan w:val="2"/>
            <w:hideMark/>
          </w:tcPr>
          <w:p w14:paraId="15A3F604" w14:textId="50AB3D29" w:rsidR="00B12437" w:rsidRPr="006551E5" w:rsidRDefault="00B12437">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Улаштування підстильних та вирівнювальних шарів основи з щебеневої суміші</w:t>
            </w:r>
          </w:p>
        </w:tc>
        <w:tc>
          <w:tcPr>
            <w:tcW w:w="1419" w:type="dxa"/>
            <w:tcBorders>
              <w:top w:val="nil"/>
              <w:left w:val="single" w:sz="4" w:space="0" w:color="auto"/>
              <w:bottom w:val="nil"/>
              <w:right w:val="nil"/>
            </w:tcBorders>
            <w:hideMark/>
          </w:tcPr>
          <w:p w14:paraId="4E21AB3A" w14:textId="226084F5" w:rsidR="00B12437" w:rsidRDefault="00B12437">
            <w:pPr>
              <w:keepLines/>
              <w:autoSpaceDE w:val="0"/>
              <w:autoSpaceDN w:val="0"/>
              <w:spacing w:after="0" w:line="240" w:lineRule="auto"/>
              <w:jc w:val="center"/>
              <w:rPr>
                <w:rFonts w:ascii="Arial" w:hAnsi="Arial" w:cs="Arial"/>
                <w:sz w:val="18"/>
                <w:szCs w:val="18"/>
              </w:rPr>
            </w:pPr>
            <w:r>
              <w:rPr>
                <w:rFonts w:ascii="Arial" w:hAnsi="Arial" w:cs="Arial"/>
                <w:spacing w:val="-3"/>
                <w:sz w:val="18"/>
                <w:szCs w:val="18"/>
              </w:rPr>
              <w:t>м3</w:t>
            </w:r>
          </w:p>
        </w:tc>
        <w:tc>
          <w:tcPr>
            <w:tcW w:w="1419" w:type="dxa"/>
            <w:tcBorders>
              <w:top w:val="nil"/>
              <w:left w:val="single" w:sz="4" w:space="0" w:color="auto"/>
              <w:bottom w:val="nil"/>
              <w:right w:val="single" w:sz="4" w:space="0" w:color="auto"/>
            </w:tcBorders>
            <w:hideMark/>
          </w:tcPr>
          <w:p w14:paraId="7CB2BD9D" w14:textId="4FFD72DE" w:rsidR="00B12437" w:rsidRDefault="00B12437">
            <w:pPr>
              <w:keepLines/>
              <w:autoSpaceDE w:val="0"/>
              <w:autoSpaceDN w:val="0"/>
              <w:spacing w:after="0" w:line="240" w:lineRule="auto"/>
              <w:jc w:val="center"/>
              <w:rPr>
                <w:rFonts w:ascii="Arial" w:hAnsi="Arial" w:cs="Arial"/>
                <w:sz w:val="18"/>
                <w:szCs w:val="18"/>
              </w:rPr>
            </w:pPr>
            <w:r>
              <w:rPr>
                <w:rFonts w:ascii="Arial" w:hAnsi="Arial" w:cs="Arial"/>
                <w:spacing w:val="-3"/>
                <w:sz w:val="18"/>
                <w:szCs w:val="18"/>
              </w:rPr>
              <w:t>350</w:t>
            </w:r>
          </w:p>
        </w:tc>
        <w:tc>
          <w:tcPr>
            <w:tcW w:w="1587" w:type="dxa"/>
            <w:gridSpan w:val="2"/>
            <w:tcBorders>
              <w:top w:val="nil"/>
              <w:left w:val="single" w:sz="4" w:space="0" w:color="auto"/>
              <w:bottom w:val="nil"/>
              <w:right w:val="single" w:sz="12" w:space="0" w:color="auto"/>
            </w:tcBorders>
            <w:hideMark/>
          </w:tcPr>
          <w:p w14:paraId="19990912" w14:textId="77777777" w:rsidR="00B12437" w:rsidRDefault="00B1243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p w14:paraId="70211F4D" w14:textId="77777777" w:rsidR="00B12437" w:rsidRDefault="00B12437" w:rsidP="006551E5">
            <w:pPr>
              <w:keepLines/>
              <w:autoSpaceDE w:val="0"/>
              <w:autoSpaceDN w:val="0"/>
              <w:spacing w:after="0" w:line="240" w:lineRule="auto"/>
              <w:rPr>
                <w:rFonts w:ascii="Arial" w:hAnsi="Arial" w:cs="Arial"/>
                <w:sz w:val="16"/>
                <w:szCs w:val="16"/>
              </w:rPr>
            </w:pPr>
          </w:p>
        </w:tc>
      </w:tr>
      <w:tr w:rsidR="00B12437" w14:paraId="28973409" w14:textId="77777777" w:rsidTr="00B12437">
        <w:trPr>
          <w:gridBefore w:val="1"/>
          <w:wBefore w:w="58" w:type="dxa"/>
          <w:jc w:val="center"/>
        </w:trPr>
        <w:tc>
          <w:tcPr>
            <w:tcW w:w="567" w:type="dxa"/>
            <w:tcBorders>
              <w:top w:val="nil"/>
              <w:left w:val="single" w:sz="12" w:space="0" w:color="auto"/>
              <w:bottom w:val="nil"/>
              <w:right w:val="single" w:sz="4" w:space="0" w:color="auto"/>
            </w:tcBorders>
            <w:hideMark/>
          </w:tcPr>
          <w:p w14:paraId="34DCDA6D" w14:textId="73A682C0" w:rsidR="00B12437" w:rsidRDefault="00B1243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90" w:type="dxa"/>
            <w:gridSpan w:val="2"/>
            <w:hideMark/>
          </w:tcPr>
          <w:p w14:paraId="719E8031" w14:textId="1058E748" w:rsidR="00B12437" w:rsidRPr="006551E5" w:rsidRDefault="00B12437">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Улаштування покриттів товщиною 4 см із гарячих асфальтобетонних сумішей</w:t>
            </w:r>
          </w:p>
        </w:tc>
        <w:tc>
          <w:tcPr>
            <w:tcW w:w="1419" w:type="dxa"/>
            <w:tcBorders>
              <w:top w:val="nil"/>
              <w:left w:val="single" w:sz="4" w:space="0" w:color="auto"/>
              <w:bottom w:val="nil"/>
              <w:right w:val="nil"/>
            </w:tcBorders>
            <w:hideMark/>
          </w:tcPr>
          <w:p w14:paraId="68A8C5B8" w14:textId="77777777" w:rsidR="00B12437" w:rsidRDefault="00B12437">
            <w:pPr>
              <w:keepLines/>
              <w:autoSpaceDE w:val="0"/>
              <w:autoSpaceDN w:val="0"/>
              <w:spacing w:after="0" w:line="240" w:lineRule="auto"/>
              <w:jc w:val="center"/>
              <w:rPr>
                <w:rFonts w:ascii="Arial" w:hAnsi="Arial" w:cs="Arial"/>
                <w:sz w:val="18"/>
                <w:szCs w:val="18"/>
              </w:rPr>
            </w:pPr>
            <w:r>
              <w:rPr>
                <w:rFonts w:ascii="Arial" w:hAnsi="Arial" w:cs="Arial"/>
                <w:spacing w:val="-3"/>
                <w:sz w:val="18"/>
                <w:szCs w:val="18"/>
              </w:rPr>
              <w:t>м2</w:t>
            </w:r>
          </w:p>
        </w:tc>
        <w:tc>
          <w:tcPr>
            <w:tcW w:w="1419" w:type="dxa"/>
            <w:tcBorders>
              <w:top w:val="nil"/>
              <w:left w:val="single" w:sz="4" w:space="0" w:color="auto"/>
              <w:bottom w:val="nil"/>
              <w:right w:val="single" w:sz="4" w:space="0" w:color="auto"/>
            </w:tcBorders>
            <w:hideMark/>
          </w:tcPr>
          <w:p w14:paraId="2DB60FAB" w14:textId="17D14058" w:rsidR="00B12437" w:rsidRDefault="00B12437">
            <w:pPr>
              <w:keepLines/>
              <w:autoSpaceDE w:val="0"/>
              <w:autoSpaceDN w:val="0"/>
              <w:spacing w:after="0" w:line="240" w:lineRule="auto"/>
              <w:jc w:val="center"/>
              <w:rPr>
                <w:rFonts w:ascii="Arial" w:hAnsi="Arial" w:cs="Arial"/>
                <w:sz w:val="18"/>
                <w:szCs w:val="18"/>
              </w:rPr>
            </w:pPr>
            <w:r>
              <w:rPr>
                <w:rFonts w:ascii="Arial" w:hAnsi="Arial" w:cs="Arial"/>
                <w:spacing w:val="-3"/>
                <w:sz w:val="18"/>
                <w:szCs w:val="18"/>
                <w:lang w:val="ru-RU"/>
              </w:rPr>
              <w:t>1400</w:t>
            </w:r>
          </w:p>
        </w:tc>
        <w:tc>
          <w:tcPr>
            <w:tcW w:w="1587" w:type="dxa"/>
            <w:gridSpan w:val="2"/>
            <w:tcBorders>
              <w:top w:val="nil"/>
              <w:left w:val="single" w:sz="4" w:space="0" w:color="auto"/>
              <w:bottom w:val="nil"/>
              <w:right w:val="single" w:sz="12" w:space="0" w:color="auto"/>
            </w:tcBorders>
            <w:hideMark/>
          </w:tcPr>
          <w:p w14:paraId="3C83D535" w14:textId="77777777" w:rsidR="00B12437" w:rsidRDefault="00B1243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2437" w14:paraId="4D6FCD39" w14:textId="77777777" w:rsidTr="00B12437">
        <w:trPr>
          <w:gridBefore w:val="1"/>
          <w:wBefore w:w="58" w:type="dxa"/>
          <w:jc w:val="center"/>
        </w:trPr>
        <w:tc>
          <w:tcPr>
            <w:tcW w:w="567" w:type="dxa"/>
            <w:tcBorders>
              <w:top w:val="nil"/>
              <w:left w:val="single" w:sz="12" w:space="0" w:color="auto"/>
              <w:bottom w:val="nil"/>
              <w:right w:val="single" w:sz="4" w:space="0" w:color="auto"/>
            </w:tcBorders>
            <w:hideMark/>
          </w:tcPr>
          <w:p w14:paraId="042D1F24" w14:textId="77777777" w:rsidR="00B12437" w:rsidRDefault="00B1243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3</w:t>
            </w:r>
          </w:p>
          <w:p w14:paraId="5AB74FAF" w14:textId="77777777" w:rsidR="00B12437" w:rsidRDefault="00B12437">
            <w:pPr>
              <w:keepLines/>
              <w:autoSpaceDE w:val="0"/>
              <w:autoSpaceDN w:val="0"/>
              <w:spacing w:after="0" w:line="240" w:lineRule="auto"/>
              <w:jc w:val="center"/>
              <w:rPr>
                <w:rFonts w:ascii="Arial" w:hAnsi="Arial" w:cs="Arial"/>
                <w:spacing w:val="-3"/>
                <w:sz w:val="20"/>
                <w:szCs w:val="20"/>
              </w:rPr>
            </w:pPr>
          </w:p>
          <w:p w14:paraId="614A0157" w14:textId="77777777" w:rsidR="00B12437" w:rsidRDefault="00B1243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4</w:t>
            </w:r>
          </w:p>
          <w:p w14:paraId="134821F9" w14:textId="77777777" w:rsidR="00B12437" w:rsidRDefault="00B12437">
            <w:pPr>
              <w:keepLines/>
              <w:autoSpaceDE w:val="0"/>
              <w:autoSpaceDN w:val="0"/>
              <w:spacing w:after="0" w:line="240" w:lineRule="auto"/>
              <w:jc w:val="center"/>
              <w:rPr>
                <w:rFonts w:ascii="Arial" w:hAnsi="Arial" w:cs="Arial"/>
                <w:spacing w:val="-3"/>
                <w:sz w:val="20"/>
                <w:szCs w:val="20"/>
              </w:rPr>
            </w:pPr>
          </w:p>
          <w:p w14:paraId="2B649659" w14:textId="77777777" w:rsidR="00B12437" w:rsidRDefault="00B1243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5</w:t>
            </w:r>
          </w:p>
          <w:p w14:paraId="1080B86F" w14:textId="77777777" w:rsidR="00B12437" w:rsidRDefault="00B12437">
            <w:pPr>
              <w:keepLines/>
              <w:autoSpaceDE w:val="0"/>
              <w:autoSpaceDN w:val="0"/>
              <w:spacing w:after="0" w:line="240" w:lineRule="auto"/>
              <w:jc w:val="center"/>
              <w:rPr>
                <w:rFonts w:ascii="Arial" w:hAnsi="Arial" w:cs="Arial"/>
                <w:spacing w:val="-3"/>
                <w:sz w:val="20"/>
                <w:szCs w:val="20"/>
              </w:rPr>
            </w:pPr>
          </w:p>
          <w:p w14:paraId="38216CC5" w14:textId="77777777" w:rsidR="00B12437" w:rsidRDefault="00B1243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6</w:t>
            </w:r>
          </w:p>
          <w:p w14:paraId="1777CC3D" w14:textId="77777777" w:rsidR="00B12437" w:rsidRDefault="00B12437">
            <w:pPr>
              <w:keepLines/>
              <w:autoSpaceDE w:val="0"/>
              <w:autoSpaceDN w:val="0"/>
              <w:spacing w:after="0" w:line="240" w:lineRule="auto"/>
              <w:jc w:val="center"/>
              <w:rPr>
                <w:rFonts w:ascii="Arial" w:hAnsi="Arial" w:cs="Arial"/>
                <w:spacing w:val="-3"/>
                <w:sz w:val="20"/>
                <w:szCs w:val="20"/>
              </w:rPr>
            </w:pPr>
          </w:p>
          <w:p w14:paraId="06BFE393" w14:textId="77777777" w:rsidR="00B12437" w:rsidRDefault="00B1243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7</w:t>
            </w:r>
          </w:p>
          <w:p w14:paraId="73380FF1" w14:textId="77777777" w:rsidR="00B12437" w:rsidRDefault="00B12437">
            <w:pPr>
              <w:keepLines/>
              <w:autoSpaceDE w:val="0"/>
              <w:autoSpaceDN w:val="0"/>
              <w:spacing w:after="0" w:line="240" w:lineRule="auto"/>
              <w:jc w:val="center"/>
              <w:rPr>
                <w:rFonts w:ascii="Arial" w:hAnsi="Arial" w:cs="Arial"/>
                <w:spacing w:val="-3"/>
                <w:sz w:val="20"/>
                <w:szCs w:val="20"/>
              </w:rPr>
            </w:pPr>
          </w:p>
          <w:p w14:paraId="72073559" w14:textId="77777777" w:rsidR="00B12437" w:rsidRDefault="00B12437">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8</w:t>
            </w:r>
          </w:p>
          <w:p w14:paraId="3F99A774" w14:textId="77777777" w:rsidR="00500E1B" w:rsidRDefault="00500E1B">
            <w:pPr>
              <w:keepLines/>
              <w:autoSpaceDE w:val="0"/>
              <w:autoSpaceDN w:val="0"/>
              <w:spacing w:after="0" w:line="240" w:lineRule="auto"/>
              <w:jc w:val="center"/>
              <w:rPr>
                <w:rFonts w:ascii="Arial" w:hAnsi="Arial" w:cs="Arial"/>
                <w:spacing w:val="-3"/>
                <w:sz w:val="20"/>
                <w:szCs w:val="20"/>
              </w:rPr>
            </w:pPr>
          </w:p>
          <w:p w14:paraId="4BB418AF" w14:textId="04B9DE84" w:rsidR="00500E1B" w:rsidRDefault="00500E1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90" w:type="dxa"/>
            <w:gridSpan w:val="2"/>
            <w:hideMark/>
          </w:tcPr>
          <w:p w14:paraId="28A507BD" w14:textId="77777777" w:rsidR="00B12437" w:rsidRDefault="00B12437">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На кожні 0,5 см зміни товщини шару додавати або виключати до норми 18-43-1</w:t>
            </w:r>
          </w:p>
          <w:p w14:paraId="5AF9D32B" w14:textId="77777777" w:rsidR="00B12437" w:rsidRDefault="00B12437">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Укріплення узбіччя гравійною (щебеневою) сумішшю товщиною 10 см</w:t>
            </w:r>
          </w:p>
          <w:p w14:paraId="7FB00D73" w14:textId="77777777" w:rsidR="00B12437" w:rsidRDefault="00B12437">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Улаштування дорожніх корит напівкоритного профілю з застосуванням автогрейдерів, глибина корита до 250 мм</w:t>
            </w:r>
          </w:p>
          <w:p w14:paraId="1E9CD8FA" w14:textId="77777777" w:rsidR="00B12437" w:rsidRDefault="00B12437">
            <w:pPr>
              <w:keepLines/>
              <w:autoSpaceDE w:val="0"/>
              <w:autoSpaceDN w:val="0"/>
              <w:spacing w:after="0" w:line="240" w:lineRule="auto"/>
              <w:rPr>
                <w:rFonts w:ascii="Arial" w:hAnsi="Arial" w:cs="Arial"/>
                <w:spacing w:val="-3"/>
                <w:sz w:val="18"/>
                <w:szCs w:val="18"/>
              </w:rPr>
            </w:pPr>
          </w:p>
          <w:p w14:paraId="1F78E6A6" w14:textId="023CA4D9" w:rsidR="00B12437" w:rsidRDefault="00B12437">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Улаштування підстильних та вирівнювальних шарів основи з щебеневої суміші</w:t>
            </w:r>
          </w:p>
          <w:p w14:paraId="45A74302" w14:textId="3CC2855C" w:rsidR="00500E1B" w:rsidRDefault="00B12437">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Улаштування покриттів товщиною 4 см із гарячих асфальтобетонних сумішей</w:t>
            </w:r>
          </w:p>
          <w:p w14:paraId="46F459D0" w14:textId="77777777" w:rsidR="00B12437" w:rsidRDefault="00B12437" w:rsidP="00B12437">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На кожні 0,5 см зміни товщини шару додавати або виключати до норми 18-43-1</w:t>
            </w:r>
          </w:p>
          <w:p w14:paraId="798007D6" w14:textId="1C32C464" w:rsidR="00B12437" w:rsidRDefault="00B12437" w:rsidP="00B12437">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Укріплення узбіччя гравійною (щебеневою) сумішшю товщиною 10 см</w:t>
            </w:r>
          </w:p>
          <w:p w14:paraId="58CA19A1" w14:textId="77777777" w:rsidR="00B12437" w:rsidRDefault="00B12437">
            <w:pPr>
              <w:keepLines/>
              <w:autoSpaceDE w:val="0"/>
              <w:autoSpaceDN w:val="0"/>
              <w:spacing w:after="0" w:line="240" w:lineRule="auto"/>
              <w:rPr>
                <w:rFonts w:ascii="Arial" w:hAnsi="Arial" w:cs="Arial"/>
                <w:spacing w:val="-3"/>
                <w:sz w:val="18"/>
                <w:szCs w:val="18"/>
              </w:rPr>
            </w:pPr>
          </w:p>
          <w:p w14:paraId="10F50D91" w14:textId="5F1675E4" w:rsidR="00B12437" w:rsidRPr="006551E5" w:rsidRDefault="00B12437">
            <w:pPr>
              <w:keepLines/>
              <w:autoSpaceDE w:val="0"/>
              <w:autoSpaceDN w:val="0"/>
              <w:spacing w:after="0" w:line="240" w:lineRule="auto"/>
              <w:rPr>
                <w:rFonts w:ascii="Arial" w:hAnsi="Arial" w:cs="Arial"/>
                <w:spacing w:val="-3"/>
                <w:sz w:val="18"/>
                <w:szCs w:val="18"/>
              </w:rPr>
            </w:pPr>
          </w:p>
        </w:tc>
        <w:tc>
          <w:tcPr>
            <w:tcW w:w="1419" w:type="dxa"/>
            <w:tcBorders>
              <w:top w:val="nil"/>
              <w:left w:val="single" w:sz="4" w:space="0" w:color="auto"/>
              <w:bottom w:val="nil"/>
              <w:right w:val="nil"/>
            </w:tcBorders>
            <w:hideMark/>
          </w:tcPr>
          <w:p w14:paraId="3797FE5E"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м2</w:t>
            </w:r>
          </w:p>
          <w:p w14:paraId="53BF0C28" w14:textId="77777777" w:rsidR="00B12437" w:rsidRDefault="00B12437">
            <w:pPr>
              <w:keepLines/>
              <w:autoSpaceDE w:val="0"/>
              <w:autoSpaceDN w:val="0"/>
              <w:spacing w:after="0" w:line="240" w:lineRule="auto"/>
              <w:jc w:val="center"/>
              <w:rPr>
                <w:rFonts w:ascii="Arial" w:hAnsi="Arial" w:cs="Arial"/>
                <w:spacing w:val="-3"/>
                <w:sz w:val="18"/>
                <w:szCs w:val="18"/>
              </w:rPr>
            </w:pPr>
          </w:p>
          <w:p w14:paraId="260CE1A2"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м2</w:t>
            </w:r>
          </w:p>
          <w:p w14:paraId="385646BD" w14:textId="77777777" w:rsidR="00B12437" w:rsidRDefault="00B12437">
            <w:pPr>
              <w:keepLines/>
              <w:autoSpaceDE w:val="0"/>
              <w:autoSpaceDN w:val="0"/>
              <w:spacing w:after="0" w:line="240" w:lineRule="auto"/>
              <w:jc w:val="center"/>
              <w:rPr>
                <w:rFonts w:ascii="Arial" w:hAnsi="Arial" w:cs="Arial"/>
                <w:spacing w:val="-3"/>
                <w:sz w:val="18"/>
                <w:szCs w:val="18"/>
              </w:rPr>
            </w:pPr>
          </w:p>
          <w:p w14:paraId="296A4118"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м2</w:t>
            </w:r>
          </w:p>
          <w:p w14:paraId="135026D5" w14:textId="77777777" w:rsidR="00B12437" w:rsidRDefault="00B12437">
            <w:pPr>
              <w:keepLines/>
              <w:autoSpaceDE w:val="0"/>
              <w:autoSpaceDN w:val="0"/>
              <w:spacing w:after="0" w:line="240" w:lineRule="auto"/>
              <w:jc w:val="center"/>
              <w:rPr>
                <w:rFonts w:ascii="Arial" w:hAnsi="Arial" w:cs="Arial"/>
                <w:spacing w:val="-3"/>
                <w:sz w:val="18"/>
                <w:szCs w:val="18"/>
              </w:rPr>
            </w:pPr>
          </w:p>
          <w:p w14:paraId="528C3F7F" w14:textId="77777777" w:rsidR="00B12437" w:rsidRDefault="00B12437">
            <w:pPr>
              <w:keepLines/>
              <w:autoSpaceDE w:val="0"/>
              <w:autoSpaceDN w:val="0"/>
              <w:spacing w:after="0" w:line="240" w:lineRule="auto"/>
              <w:jc w:val="center"/>
              <w:rPr>
                <w:rFonts w:ascii="Arial" w:hAnsi="Arial" w:cs="Arial"/>
                <w:spacing w:val="-3"/>
                <w:sz w:val="18"/>
                <w:szCs w:val="18"/>
              </w:rPr>
            </w:pPr>
          </w:p>
          <w:p w14:paraId="565E552B"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м3</w:t>
            </w:r>
          </w:p>
          <w:p w14:paraId="2E87775E" w14:textId="77777777" w:rsidR="00B12437" w:rsidRDefault="00B12437">
            <w:pPr>
              <w:keepLines/>
              <w:autoSpaceDE w:val="0"/>
              <w:autoSpaceDN w:val="0"/>
              <w:spacing w:after="0" w:line="240" w:lineRule="auto"/>
              <w:jc w:val="center"/>
              <w:rPr>
                <w:rFonts w:ascii="Arial" w:hAnsi="Arial" w:cs="Arial"/>
                <w:spacing w:val="-3"/>
                <w:sz w:val="18"/>
                <w:szCs w:val="18"/>
              </w:rPr>
            </w:pPr>
          </w:p>
          <w:p w14:paraId="65457EB5"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м2</w:t>
            </w:r>
          </w:p>
          <w:p w14:paraId="3F178F25" w14:textId="77777777" w:rsidR="00B12437" w:rsidRDefault="00B12437">
            <w:pPr>
              <w:keepLines/>
              <w:autoSpaceDE w:val="0"/>
              <w:autoSpaceDN w:val="0"/>
              <w:spacing w:after="0" w:line="240" w:lineRule="auto"/>
              <w:jc w:val="center"/>
              <w:rPr>
                <w:rFonts w:ascii="Arial" w:hAnsi="Arial" w:cs="Arial"/>
                <w:spacing w:val="-3"/>
                <w:sz w:val="18"/>
                <w:szCs w:val="18"/>
              </w:rPr>
            </w:pPr>
          </w:p>
          <w:p w14:paraId="5A82794D"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м2</w:t>
            </w:r>
          </w:p>
          <w:p w14:paraId="3FE9CDEB" w14:textId="77777777" w:rsidR="00500E1B" w:rsidRDefault="00500E1B">
            <w:pPr>
              <w:keepLines/>
              <w:autoSpaceDE w:val="0"/>
              <w:autoSpaceDN w:val="0"/>
              <w:spacing w:after="0" w:line="240" w:lineRule="auto"/>
              <w:jc w:val="center"/>
              <w:rPr>
                <w:rFonts w:ascii="Arial" w:hAnsi="Arial" w:cs="Arial"/>
                <w:spacing w:val="-3"/>
                <w:sz w:val="18"/>
                <w:szCs w:val="18"/>
              </w:rPr>
            </w:pPr>
          </w:p>
          <w:p w14:paraId="24162368" w14:textId="5DE4B54D" w:rsidR="00500E1B" w:rsidRDefault="00500E1B">
            <w:pPr>
              <w:keepLines/>
              <w:autoSpaceDE w:val="0"/>
              <w:autoSpaceDN w:val="0"/>
              <w:spacing w:after="0" w:line="240" w:lineRule="auto"/>
              <w:jc w:val="center"/>
              <w:rPr>
                <w:rFonts w:ascii="Arial" w:hAnsi="Arial" w:cs="Arial"/>
                <w:sz w:val="18"/>
                <w:szCs w:val="18"/>
              </w:rPr>
            </w:pPr>
            <w:r>
              <w:rPr>
                <w:rFonts w:ascii="Arial" w:hAnsi="Arial" w:cs="Arial"/>
                <w:spacing w:val="-3"/>
                <w:sz w:val="18"/>
                <w:szCs w:val="18"/>
              </w:rPr>
              <w:t>м2</w:t>
            </w:r>
          </w:p>
        </w:tc>
        <w:tc>
          <w:tcPr>
            <w:tcW w:w="1419" w:type="dxa"/>
            <w:tcBorders>
              <w:top w:val="nil"/>
              <w:left w:val="single" w:sz="4" w:space="0" w:color="auto"/>
              <w:bottom w:val="nil"/>
              <w:right w:val="single" w:sz="4" w:space="0" w:color="auto"/>
            </w:tcBorders>
            <w:hideMark/>
          </w:tcPr>
          <w:p w14:paraId="6572ED7E"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1400</w:t>
            </w:r>
          </w:p>
          <w:p w14:paraId="02EF4B2E" w14:textId="77777777" w:rsidR="00B12437" w:rsidRDefault="00B12437">
            <w:pPr>
              <w:keepLines/>
              <w:autoSpaceDE w:val="0"/>
              <w:autoSpaceDN w:val="0"/>
              <w:spacing w:after="0" w:line="240" w:lineRule="auto"/>
              <w:jc w:val="center"/>
              <w:rPr>
                <w:rFonts w:ascii="Arial" w:hAnsi="Arial" w:cs="Arial"/>
                <w:spacing w:val="-3"/>
                <w:sz w:val="18"/>
                <w:szCs w:val="18"/>
              </w:rPr>
            </w:pPr>
          </w:p>
          <w:p w14:paraId="6A78DD2F"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400</w:t>
            </w:r>
          </w:p>
          <w:p w14:paraId="21A2BE62" w14:textId="77777777" w:rsidR="00B12437" w:rsidRDefault="00B12437">
            <w:pPr>
              <w:keepLines/>
              <w:autoSpaceDE w:val="0"/>
              <w:autoSpaceDN w:val="0"/>
              <w:spacing w:after="0" w:line="240" w:lineRule="auto"/>
              <w:jc w:val="center"/>
              <w:rPr>
                <w:rFonts w:ascii="Arial" w:hAnsi="Arial" w:cs="Arial"/>
                <w:spacing w:val="-3"/>
                <w:sz w:val="18"/>
                <w:szCs w:val="18"/>
              </w:rPr>
            </w:pPr>
          </w:p>
          <w:p w14:paraId="31C9000F"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750</w:t>
            </w:r>
          </w:p>
          <w:p w14:paraId="4D707596" w14:textId="77777777" w:rsidR="00B12437" w:rsidRDefault="00B12437">
            <w:pPr>
              <w:keepLines/>
              <w:autoSpaceDE w:val="0"/>
              <w:autoSpaceDN w:val="0"/>
              <w:spacing w:after="0" w:line="240" w:lineRule="auto"/>
              <w:jc w:val="center"/>
              <w:rPr>
                <w:rFonts w:ascii="Arial" w:hAnsi="Arial" w:cs="Arial"/>
                <w:spacing w:val="-3"/>
                <w:sz w:val="18"/>
                <w:szCs w:val="18"/>
              </w:rPr>
            </w:pPr>
          </w:p>
          <w:p w14:paraId="29F573BA" w14:textId="77777777" w:rsidR="00B12437" w:rsidRDefault="00B12437">
            <w:pPr>
              <w:keepLines/>
              <w:autoSpaceDE w:val="0"/>
              <w:autoSpaceDN w:val="0"/>
              <w:spacing w:after="0" w:line="240" w:lineRule="auto"/>
              <w:jc w:val="center"/>
              <w:rPr>
                <w:rFonts w:ascii="Arial" w:hAnsi="Arial" w:cs="Arial"/>
                <w:spacing w:val="-3"/>
                <w:sz w:val="18"/>
                <w:szCs w:val="18"/>
              </w:rPr>
            </w:pPr>
          </w:p>
          <w:p w14:paraId="6DB0DAE8"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187,5</w:t>
            </w:r>
          </w:p>
          <w:p w14:paraId="6919C7E5" w14:textId="77777777" w:rsidR="00B12437" w:rsidRDefault="00B12437">
            <w:pPr>
              <w:keepLines/>
              <w:autoSpaceDE w:val="0"/>
              <w:autoSpaceDN w:val="0"/>
              <w:spacing w:after="0" w:line="240" w:lineRule="auto"/>
              <w:jc w:val="center"/>
              <w:rPr>
                <w:rFonts w:ascii="Arial" w:hAnsi="Arial" w:cs="Arial"/>
                <w:spacing w:val="-3"/>
                <w:sz w:val="18"/>
                <w:szCs w:val="18"/>
              </w:rPr>
            </w:pPr>
          </w:p>
          <w:p w14:paraId="4459625A"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750</w:t>
            </w:r>
          </w:p>
          <w:p w14:paraId="22718445" w14:textId="77777777" w:rsidR="00B12437" w:rsidRDefault="00B12437">
            <w:pPr>
              <w:keepLines/>
              <w:autoSpaceDE w:val="0"/>
              <w:autoSpaceDN w:val="0"/>
              <w:spacing w:after="0" w:line="240" w:lineRule="auto"/>
              <w:jc w:val="center"/>
              <w:rPr>
                <w:rFonts w:ascii="Arial" w:hAnsi="Arial" w:cs="Arial"/>
                <w:spacing w:val="-3"/>
                <w:sz w:val="18"/>
                <w:szCs w:val="18"/>
              </w:rPr>
            </w:pPr>
          </w:p>
          <w:p w14:paraId="331A6120" w14:textId="77777777" w:rsidR="00B12437" w:rsidRDefault="00B12437">
            <w:pPr>
              <w:keepLines/>
              <w:autoSpaceDE w:val="0"/>
              <w:autoSpaceDN w:val="0"/>
              <w:spacing w:after="0" w:line="240" w:lineRule="auto"/>
              <w:jc w:val="center"/>
              <w:rPr>
                <w:rFonts w:ascii="Arial" w:hAnsi="Arial" w:cs="Arial"/>
                <w:spacing w:val="-3"/>
                <w:sz w:val="18"/>
                <w:szCs w:val="18"/>
              </w:rPr>
            </w:pPr>
            <w:r>
              <w:rPr>
                <w:rFonts w:ascii="Arial" w:hAnsi="Arial" w:cs="Arial"/>
                <w:spacing w:val="-3"/>
                <w:sz w:val="18"/>
                <w:szCs w:val="18"/>
              </w:rPr>
              <w:t>750</w:t>
            </w:r>
          </w:p>
          <w:p w14:paraId="0780FF18" w14:textId="77777777" w:rsidR="00500E1B" w:rsidRDefault="00500E1B">
            <w:pPr>
              <w:keepLines/>
              <w:autoSpaceDE w:val="0"/>
              <w:autoSpaceDN w:val="0"/>
              <w:spacing w:after="0" w:line="240" w:lineRule="auto"/>
              <w:jc w:val="center"/>
              <w:rPr>
                <w:rFonts w:ascii="Arial" w:hAnsi="Arial" w:cs="Arial"/>
                <w:spacing w:val="-3"/>
                <w:sz w:val="18"/>
                <w:szCs w:val="18"/>
              </w:rPr>
            </w:pPr>
          </w:p>
          <w:p w14:paraId="00591B4F" w14:textId="5F22DA2A" w:rsidR="00500E1B" w:rsidRDefault="00500E1B">
            <w:pPr>
              <w:keepLines/>
              <w:autoSpaceDE w:val="0"/>
              <w:autoSpaceDN w:val="0"/>
              <w:spacing w:after="0" w:line="240" w:lineRule="auto"/>
              <w:jc w:val="center"/>
              <w:rPr>
                <w:rFonts w:ascii="Arial" w:hAnsi="Arial" w:cs="Arial"/>
                <w:sz w:val="18"/>
                <w:szCs w:val="18"/>
              </w:rPr>
            </w:pPr>
            <w:r>
              <w:rPr>
                <w:rFonts w:ascii="Arial" w:hAnsi="Arial" w:cs="Arial"/>
                <w:spacing w:val="-3"/>
                <w:sz w:val="18"/>
                <w:szCs w:val="18"/>
              </w:rPr>
              <w:t>350</w:t>
            </w:r>
          </w:p>
        </w:tc>
        <w:tc>
          <w:tcPr>
            <w:tcW w:w="1587" w:type="dxa"/>
            <w:gridSpan w:val="2"/>
            <w:tcBorders>
              <w:top w:val="nil"/>
              <w:left w:val="single" w:sz="4" w:space="0" w:color="auto"/>
              <w:bottom w:val="nil"/>
              <w:right w:val="single" w:sz="12" w:space="0" w:color="auto"/>
            </w:tcBorders>
            <w:hideMark/>
          </w:tcPr>
          <w:p w14:paraId="236AAC3B" w14:textId="77777777" w:rsidR="00B12437" w:rsidRDefault="00B1243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К=2 </w:t>
            </w:r>
          </w:p>
          <w:p w14:paraId="0A6C711A" w14:textId="77777777" w:rsidR="00500E1B" w:rsidRDefault="00500E1B">
            <w:pPr>
              <w:keepLines/>
              <w:autoSpaceDE w:val="0"/>
              <w:autoSpaceDN w:val="0"/>
              <w:spacing w:after="0" w:line="240" w:lineRule="auto"/>
              <w:jc w:val="center"/>
              <w:rPr>
                <w:rFonts w:ascii="Arial" w:hAnsi="Arial" w:cs="Arial"/>
                <w:sz w:val="16"/>
                <w:szCs w:val="16"/>
              </w:rPr>
            </w:pPr>
          </w:p>
          <w:p w14:paraId="74957DB0" w14:textId="77777777" w:rsidR="00500E1B" w:rsidRDefault="00500E1B">
            <w:pPr>
              <w:keepLines/>
              <w:autoSpaceDE w:val="0"/>
              <w:autoSpaceDN w:val="0"/>
              <w:spacing w:after="0" w:line="240" w:lineRule="auto"/>
              <w:jc w:val="center"/>
              <w:rPr>
                <w:rFonts w:ascii="Arial" w:hAnsi="Arial" w:cs="Arial"/>
                <w:sz w:val="16"/>
                <w:szCs w:val="16"/>
              </w:rPr>
            </w:pPr>
          </w:p>
          <w:p w14:paraId="78C14D69" w14:textId="77777777" w:rsidR="00500E1B" w:rsidRDefault="00500E1B">
            <w:pPr>
              <w:keepLines/>
              <w:autoSpaceDE w:val="0"/>
              <w:autoSpaceDN w:val="0"/>
              <w:spacing w:after="0" w:line="240" w:lineRule="auto"/>
              <w:jc w:val="center"/>
              <w:rPr>
                <w:rFonts w:ascii="Arial" w:hAnsi="Arial" w:cs="Arial"/>
                <w:sz w:val="16"/>
                <w:szCs w:val="16"/>
              </w:rPr>
            </w:pPr>
          </w:p>
          <w:p w14:paraId="2FCC17C5" w14:textId="77777777" w:rsidR="00500E1B" w:rsidRDefault="00500E1B">
            <w:pPr>
              <w:keepLines/>
              <w:autoSpaceDE w:val="0"/>
              <w:autoSpaceDN w:val="0"/>
              <w:spacing w:after="0" w:line="240" w:lineRule="auto"/>
              <w:jc w:val="center"/>
              <w:rPr>
                <w:rFonts w:ascii="Arial" w:hAnsi="Arial" w:cs="Arial"/>
                <w:sz w:val="16"/>
                <w:szCs w:val="16"/>
              </w:rPr>
            </w:pPr>
          </w:p>
          <w:p w14:paraId="1DE5BB36" w14:textId="77777777" w:rsidR="00500E1B" w:rsidRDefault="00500E1B">
            <w:pPr>
              <w:keepLines/>
              <w:autoSpaceDE w:val="0"/>
              <w:autoSpaceDN w:val="0"/>
              <w:spacing w:after="0" w:line="240" w:lineRule="auto"/>
              <w:jc w:val="center"/>
              <w:rPr>
                <w:rFonts w:ascii="Arial" w:hAnsi="Arial" w:cs="Arial"/>
                <w:sz w:val="16"/>
                <w:szCs w:val="16"/>
              </w:rPr>
            </w:pPr>
          </w:p>
          <w:p w14:paraId="21545AB6" w14:textId="77777777" w:rsidR="00500E1B" w:rsidRDefault="00500E1B">
            <w:pPr>
              <w:keepLines/>
              <w:autoSpaceDE w:val="0"/>
              <w:autoSpaceDN w:val="0"/>
              <w:spacing w:after="0" w:line="240" w:lineRule="auto"/>
              <w:jc w:val="center"/>
              <w:rPr>
                <w:rFonts w:ascii="Arial" w:hAnsi="Arial" w:cs="Arial"/>
                <w:sz w:val="16"/>
                <w:szCs w:val="16"/>
              </w:rPr>
            </w:pPr>
          </w:p>
          <w:p w14:paraId="02B2B0B5" w14:textId="77777777" w:rsidR="00500E1B" w:rsidRDefault="00500E1B">
            <w:pPr>
              <w:keepLines/>
              <w:autoSpaceDE w:val="0"/>
              <w:autoSpaceDN w:val="0"/>
              <w:spacing w:after="0" w:line="240" w:lineRule="auto"/>
              <w:jc w:val="center"/>
              <w:rPr>
                <w:rFonts w:ascii="Arial" w:hAnsi="Arial" w:cs="Arial"/>
                <w:sz w:val="16"/>
                <w:szCs w:val="16"/>
              </w:rPr>
            </w:pPr>
          </w:p>
          <w:p w14:paraId="3EA24303" w14:textId="77777777" w:rsidR="00500E1B" w:rsidRDefault="00500E1B">
            <w:pPr>
              <w:keepLines/>
              <w:autoSpaceDE w:val="0"/>
              <w:autoSpaceDN w:val="0"/>
              <w:spacing w:after="0" w:line="240" w:lineRule="auto"/>
              <w:jc w:val="center"/>
              <w:rPr>
                <w:rFonts w:ascii="Arial" w:hAnsi="Arial" w:cs="Arial"/>
                <w:sz w:val="16"/>
                <w:szCs w:val="16"/>
              </w:rPr>
            </w:pPr>
          </w:p>
          <w:p w14:paraId="5AD219AC" w14:textId="77777777" w:rsidR="00500E1B" w:rsidRDefault="00500E1B">
            <w:pPr>
              <w:keepLines/>
              <w:autoSpaceDE w:val="0"/>
              <w:autoSpaceDN w:val="0"/>
              <w:spacing w:after="0" w:line="240" w:lineRule="auto"/>
              <w:jc w:val="center"/>
              <w:rPr>
                <w:rFonts w:ascii="Arial" w:hAnsi="Arial" w:cs="Arial"/>
                <w:sz w:val="16"/>
                <w:szCs w:val="16"/>
              </w:rPr>
            </w:pPr>
          </w:p>
          <w:p w14:paraId="464C02D3" w14:textId="77777777" w:rsidR="00500E1B" w:rsidRDefault="00500E1B">
            <w:pPr>
              <w:keepLines/>
              <w:autoSpaceDE w:val="0"/>
              <w:autoSpaceDN w:val="0"/>
              <w:spacing w:after="0" w:line="240" w:lineRule="auto"/>
              <w:jc w:val="center"/>
              <w:rPr>
                <w:rFonts w:ascii="Arial" w:hAnsi="Arial" w:cs="Arial"/>
                <w:sz w:val="16"/>
                <w:szCs w:val="16"/>
              </w:rPr>
            </w:pPr>
          </w:p>
          <w:p w14:paraId="084EAA4B" w14:textId="77777777" w:rsidR="00500E1B" w:rsidRDefault="00500E1B" w:rsidP="00500E1B">
            <w:pPr>
              <w:keepLines/>
              <w:autoSpaceDE w:val="0"/>
              <w:autoSpaceDN w:val="0"/>
              <w:spacing w:after="0" w:line="240" w:lineRule="auto"/>
              <w:rPr>
                <w:rFonts w:ascii="Arial" w:hAnsi="Arial" w:cs="Arial"/>
                <w:sz w:val="16"/>
                <w:szCs w:val="16"/>
              </w:rPr>
            </w:pPr>
          </w:p>
          <w:p w14:paraId="702D6FF6" w14:textId="77777777" w:rsidR="00500E1B" w:rsidRDefault="00500E1B" w:rsidP="00500E1B">
            <w:pPr>
              <w:keepLines/>
              <w:autoSpaceDE w:val="0"/>
              <w:autoSpaceDN w:val="0"/>
              <w:spacing w:after="0" w:line="240" w:lineRule="auto"/>
              <w:rPr>
                <w:rFonts w:ascii="Arial" w:hAnsi="Arial" w:cs="Arial"/>
                <w:sz w:val="16"/>
                <w:szCs w:val="16"/>
              </w:rPr>
            </w:pPr>
          </w:p>
          <w:p w14:paraId="757966F5" w14:textId="34AB8CB1" w:rsidR="00500E1B" w:rsidRDefault="00500E1B" w:rsidP="00500E1B">
            <w:pPr>
              <w:keepLines/>
              <w:autoSpaceDE w:val="0"/>
              <w:autoSpaceDN w:val="0"/>
              <w:spacing w:after="0" w:line="240" w:lineRule="auto"/>
              <w:rPr>
                <w:rFonts w:ascii="Arial" w:hAnsi="Arial" w:cs="Arial"/>
                <w:sz w:val="16"/>
                <w:szCs w:val="16"/>
              </w:rPr>
            </w:pPr>
            <w:r>
              <w:rPr>
                <w:rFonts w:ascii="Arial" w:hAnsi="Arial" w:cs="Arial"/>
                <w:sz w:val="16"/>
                <w:szCs w:val="16"/>
              </w:rPr>
              <w:t xml:space="preserve">           К=2</w:t>
            </w:r>
          </w:p>
        </w:tc>
      </w:tr>
      <w:tr w:rsidR="00B12437" w14:paraId="7BE06A61" w14:textId="77777777" w:rsidTr="00B12437">
        <w:trPr>
          <w:gridBefore w:val="1"/>
          <w:wBefore w:w="58" w:type="dxa"/>
          <w:jc w:val="center"/>
        </w:trPr>
        <w:tc>
          <w:tcPr>
            <w:tcW w:w="567" w:type="dxa"/>
            <w:tcBorders>
              <w:top w:val="nil"/>
              <w:left w:val="single" w:sz="12" w:space="0" w:color="auto"/>
              <w:bottom w:val="nil"/>
              <w:right w:val="single" w:sz="4" w:space="0" w:color="auto"/>
            </w:tcBorders>
          </w:tcPr>
          <w:p w14:paraId="5520F479" w14:textId="16FB36D1" w:rsidR="00B12437" w:rsidRDefault="00B12437">
            <w:pPr>
              <w:keepLines/>
              <w:autoSpaceDE w:val="0"/>
              <w:autoSpaceDN w:val="0"/>
              <w:spacing w:after="0" w:line="240" w:lineRule="auto"/>
              <w:jc w:val="center"/>
              <w:rPr>
                <w:rFonts w:ascii="Arial" w:hAnsi="Arial" w:cs="Arial"/>
                <w:sz w:val="20"/>
                <w:szCs w:val="20"/>
              </w:rPr>
            </w:pPr>
          </w:p>
        </w:tc>
        <w:tc>
          <w:tcPr>
            <w:tcW w:w="5390" w:type="dxa"/>
            <w:gridSpan w:val="2"/>
          </w:tcPr>
          <w:p w14:paraId="47D16E57" w14:textId="17D6655C" w:rsidR="00B12437" w:rsidRDefault="00B12437">
            <w:pPr>
              <w:keepLines/>
              <w:autoSpaceDE w:val="0"/>
              <w:autoSpaceDN w:val="0"/>
              <w:spacing w:after="0" w:line="240" w:lineRule="auto"/>
              <w:rPr>
                <w:rFonts w:ascii="Arial" w:hAnsi="Arial" w:cs="Arial"/>
                <w:sz w:val="18"/>
                <w:szCs w:val="18"/>
              </w:rPr>
            </w:pPr>
          </w:p>
        </w:tc>
        <w:tc>
          <w:tcPr>
            <w:tcW w:w="1419" w:type="dxa"/>
            <w:tcBorders>
              <w:top w:val="nil"/>
              <w:left w:val="single" w:sz="4" w:space="0" w:color="auto"/>
              <w:bottom w:val="nil"/>
              <w:right w:val="nil"/>
            </w:tcBorders>
          </w:tcPr>
          <w:p w14:paraId="4882CD75" w14:textId="26B20E2C" w:rsidR="00B12437" w:rsidRDefault="00B12437">
            <w:pPr>
              <w:keepLines/>
              <w:autoSpaceDE w:val="0"/>
              <w:autoSpaceDN w:val="0"/>
              <w:spacing w:after="0" w:line="240" w:lineRule="auto"/>
              <w:jc w:val="center"/>
              <w:rPr>
                <w:rFonts w:ascii="Arial" w:hAnsi="Arial" w:cs="Arial"/>
                <w:sz w:val="18"/>
                <w:szCs w:val="18"/>
              </w:rPr>
            </w:pPr>
          </w:p>
        </w:tc>
        <w:tc>
          <w:tcPr>
            <w:tcW w:w="1419" w:type="dxa"/>
            <w:tcBorders>
              <w:top w:val="nil"/>
              <w:left w:val="single" w:sz="4" w:space="0" w:color="auto"/>
              <w:bottom w:val="nil"/>
              <w:right w:val="single" w:sz="4" w:space="0" w:color="auto"/>
            </w:tcBorders>
          </w:tcPr>
          <w:p w14:paraId="5D10D0C7" w14:textId="39B957A9" w:rsidR="00B12437" w:rsidRDefault="00B12437">
            <w:pPr>
              <w:keepLines/>
              <w:autoSpaceDE w:val="0"/>
              <w:autoSpaceDN w:val="0"/>
              <w:spacing w:after="0" w:line="240" w:lineRule="auto"/>
              <w:jc w:val="center"/>
              <w:rPr>
                <w:rFonts w:ascii="Arial" w:hAnsi="Arial" w:cs="Arial"/>
                <w:sz w:val="18"/>
                <w:szCs w:val="18"/>
              </w:rPr>
            </w:pPr>
          </w:p>
        </w:tc>
        <w:tc>
          <w:tcPr>
            <w:tcW w:w="1587" w:type="dxa"/>
            <w:gridSpan w:val="2"/>
            <w:tcBorders>
              <w:top w:val="nil"/>
              <w:left w:val="single" w:sz="4" w:space="0" w:color="auto"/>
              <w:bottom w:val="nil"/>
              <w:right w:val="single" w:sz="12" w:space="0" w:color="auto"/>
            </w:tcBorders>
          </w:tcPr>
          <w:p w14:paraId="692642E0" w14:textId="13E0FF93" w:rsidR="00B12437" w:rsidRDefault="00B12437">
            <w:pPr>
              <w:keepLines/>
              <w:autoSpaceDE w:val="0"/>
              <w:autoSpaceDN w:val="0"/>
              <w:spacing w:after="0" w:line="240" w:lineRule="auto"/>
              <w:jc w:val="center"/>
              <w:rPr>
                <w:rFonts w:ascii="Arial" w:hAnsi="Arial" w:cs="Arial"/>
                <w:sz w:val="16"/>
                <w:szCs w:val="16"/>
              </w:rPr>
            </w:pPr>
          </w:p>
        </w:tc>
      </w:tr>
      <w:tr w:rsidR="00B12437" w14:paraId="6609A126" w14:textId="77777777" w:rsidTr="00B12437">
        <w:trPr>
          <w:gridBefore w:val="1"/>
          <w:wBefore w:w="58" w:type="dxa"/>
          <w:jc w:val="center"/>
        </w:trPr>
        <w:tc>
          <w:tcPr>
            <w:tcW w:w="567" w:type="dxa"/>
            <w:tcBorders>
              <w:top w:val="nil"/>
              <w:left w:val="single" w:sz="12" w:space="0" w:color="auto"/>
              <w:bottom w:val="nil"/>
              <w:right w:val="single" w:sz="4" w:space="0" w:color="auto"/>
            </w:tcBorders>
          </w:tcPr>
          <w:p w14:paraId="6B5E17BA" w14:textId="29FC1939" w:rsidR="00B12437" w:rsidRDefault="00B12437">
            <w:pPr>
              <w:keepLines/>
              <w:autoSpaceDE w:val="0"/>
              <w:autoSpaceDN w:val="0"/>
              <w:spacing w:after="0" w:line="240" w:lineRule="auto"/>
              <w:jc w:val="center"/>
              <w:rPr>
                <w:rFonts w:ascii="Arial" w:hAnsi="Arial" w:cs="Arial"/>
                <w:sz w:val="20"/>
                <w:szCs w:val="20"/>
              </w:rPr>
            </w:pPr>
          </w:p>
        </w:tc>
        <w:tc>
          <w:tcPr>
            <w:tcW w:w="5390" w:type="dxa"/>
            <w:gridSpan w:val="2"/>
          </w:tcPr>
          <w:p w14:paraId="0DF2CFB7" w14:textId="51439D73" w:rsidR="00B12437" w:rsidRDefault="00B12437">
            <w:pPr>
              <w:keepLines/>
              <w:autoSpaceDE w:val="0"/>
              <w:autoSpaceDN w:val="0"/>
              <w:spacing w:after="0" w:line="240" w:lineRule="auto"/>
              <w:rPr>
                <w:rFonts w:ascii="Arial" w:hAnsi="Arial" w:cs="Arial"/>
                <w:sz w:val="18"/>
                <w:szCs w:val="18"/>
              </w:rPr>
            </w:pPr>
          </w:p>
        </w:tc>
        <w:tc>
          <w:tcPr>
            <w:tcW w:w="1419" w:type="dxa"/>
            <w:tcBorders>
              <w:top w:val="nil"/>
              <w:left w:val="single" w:sz="4" w:space="0" w:color="auto"/>
              <w:bottom w:val="nil"/>
              <w:right w:val="nil"/>
            </w:tcBorders>
          </w:tcPr>
          <w:p w14:paraId="37174C97" w14:textId="3E72B2D6" w:rsidR="00B12437" w:rsidRDefault="00B12437">
            <w:pPr>
              <w:keepLines/>
              <w:autoSpaceDE w:val="0"/>
              <w:autoSpaceDN w:val="0"/>
              <w:spacing w:after="0" w:line="240" w:lineRule="auto"/>
              <w:jc w:val="center"/>
              <w:rPr>
                <w:rFonts w:ascii="Arial" w:hAnsi="Arial" w:cs="Arial"/>
                <w:sz w:val="18"/>
                <w:szCs w:val="18"/>
              </w:rPr>
            </w:pPr>
          </w:p>
        </w:tc>
        <w:tc>
          <w:tcPr>
            <w:tcW w:w="1419" w:type="dxa"/>
            <w:tcBorders>
              <w:top w:val="nil"/>
              <w:left w:val="single" w:sz="4" w:space="0" w:color="auto"/>
              <w:bottom w:val="nil"/>
              <w:right w:val="single" w:sz="4" w:space="0" w:color="auto"/>
            </w:tcBorders>
          </w:tcPr>
          <w:p w14:paraId="13E1FDAC" w14:textId="31B90A9C" w:rsidR="00B12437" w:rsidRDefault="00B12437">
            <w:pPr>
              <w:keepLines/>
              <w:autoSpaceDE w:val="0"/>
              <w:autoSpaceDN w:val="0"/>
              <w:spacing w:after="0" w:line="240" w:lineRule="auto"/>
              <w:jc w:val="center"/>
              <w:rPr>
                <w:rFonts w:ascii="Arial" w:hAnsi="Arial" w:cs="Arial"/>
                <w:sz w:val="18"/>
                <w:szCs w:val="18"/>
              </w:rPr>
            </w:pPr>
          </w:p>
        </w:tc>
        <w:tc>
          <w:tcPr>
            <w:tcW w:w="1587" w:type="dxa"/>
            <w:gridSpan w:val="2"/>
            <w:tcBorders>
              <w:top w:val="nil"/>
              <w:left w:val="single" w:sz="4" w:space="0" w:color="auto"/>
              <w:bottom w:val="nil"/>
              <w:right w:val="single" w:sz="12" w:space="0" w:color="auto"/>
            </w:tcBorders>
          </w:tcPr>
          <w:p w14:paraId="5FCD6787" w14:textId="1664BD26" w:rsidR="00B12437" w:rsidRDefault="00B12437">
            <w:pPr>
              <w:keepLines/>
              <w:autoSpaceDE w:val="0"/>
              <w:autoSpaceDN w:val="0"/>
              <w:spacing w:after="0" w:line="240" w:lineRule="auto"/>
              <w:jc w:val="center"/>
              <w:rPr>
                <w:rFonts w:ascii="Arial" w:hAnsi="Arial" w:cs="Arial"/>
                <w:sz w:val="16"/>
                <w:szCs w:val="16"/>
              </w:rPr>
            </w:pPr>
          </w:p>
        </w:tc>
      </w:tr>
      <w:tr w:rsidR="00B12437" w14:paraId="67A4BCB1" w14:textId="77777777" w:rsidTr="00B12437">
        <w:trPr>
          <w:gridBefore w:val="1"/>
          <w:wBefore w:w="58" w:type="dxa"/>
          <w:jc w:val="center"/>
        </w:trPr>
        <w:tc>
          <w:tcPr>
            <w:tcW w:w="567" w:type="dxa"/>
            <w:tcBorders>
              <w:top w:val="nil"/>
              <w:left w:val="single" w:sz="12" w:space="0" w:color="auto"/>
              <w:bottom w:val="nil"/>
              <w:right w:val="single" w:sz="4" w:space="0" w:color="auto"/>
            </w:tcBorders>
          </w:tcPr>
          <w:p w14:paraId="1A78195B" w14:textId="56C8B616" w:rsidR="00B12437" w:rsidRDefault="00B12437">
            <w:pPr>
              <w:keepLines/>
              <w:autoSpaceDE w:val="0"/>
              <w:autoSpaceDN w:val="0"/>
              <w:spacing w:after="0" w:line="240" w:lineRule="auto"/>
              <w:jc w:val="center"/>
              <w:rPr>
                <w:rFonts w:ascii="Arial" w:hAnsi="Arial" w:cs="Arial"/>
                <w:sz w:val="20"/>
                <w:szCs w:val="20"/>
              </w:rPr>
            </w:pPr>
          </w:p>
        </w:tc>
        <w:tc>
          <w:tcPr>
            <w:tcW w:w="5390" w:type="dxa"/>
            <w:gridSpan w:val="2"/>
          </w:tcPr>
          <w:p w14:paraId="77E6650A" w14:textId="597774CD" w:rsidR="00B12437" w:rsidRDefault="00B12437">
            <w:pPr>
              <w:keepLines/>
              <w:autoSpaceDE w:val="0"/>
              <w:autoSpaceDN w:val="0"/>
              <w:spacing w:after="0" w:line="240" w:lineRule="auto"/>
              <w:rPr>
                <w:rFonts w:ascii="Arial" w:hAnsi="Arial" w:cs="Arial"/>
                <w:sz w:val="18"/>
                <w:szCs w:val="18"/>
              </w:rPr>
            </w:pPr>
          </w:p>
        </w:tc>
        <w:tc>
          <w:tcPr>
            <w:tcW w:w="1419" w:type="dxa"/>
            <w:tcBorders>
              <w:top w:val="nil"/>
              <w:left w:val="single" w:sz="4" w:space="0" w:color="auto"/>
              <w:bottom w:val="nil"/>
              <w:right w:val="nil"/>
            </w:tcBorders>
          </w:tcPr>
          <w:p w14:paraId="5CBF2C0A" w14:textId="47606E62" w:rsidR="00B12437" w:rsidRDefault="00B12437">
            <w:pPr>
              <w:keepLines/>
              <w:autoSpaceDE w:val="0"/>
              <w:autoSpaceDN w:val="0"/>
              <w:spacing w:after="0" w:line="240" w:lineRule="auto"/>
              <w:jc w:val="center"/>
              <w:rPr>
                <w:rFonts w:ascii="Arial" w:hAnsi="Arial" w:cs="Arial"/>
                <w:sz w:val="18"/>
                <w:szCs w:val="18"/>
              </w:rPr>
            </w:pPr>
          </w:p>
        </w:tc>
        <w:tc>
          <w:tcPr>
            <w:tcW w:w="1419" w:type="dxa"/>
            <w:tcBorders>
              <w:top w:val="nil"/>
              <w:left w:val="single" w:sz="4" w:space="0" w:color="auto"/>
              <w:bottom w:val="nil"/>
              <w:right w:val="single" w:sz="4" w:space="0" w:color="auto"/>
            </w:tcBorders>
          </w:tcPr>
          <w:p w14:paraId="2D095BC4" w14:textId="73E9A6C2" w:rsidR="00B12437" w:rsidRDefault="00B12437">
            <w:pPr>
              <w:keepLines/>
              <w:autoSpaceDE w:val="0"/>
              <w:autoSpaceDN w:val="0"/>
              <w:spacing w:after="0" w:line="240" w:lineRule="auto"/>
              <w:jc w:val="center"/>
              <w:rPr>
                <w:rFonts w:ascii="Arial" w:hAnsi="Arial" w:cs="Arial"/>
                <w:sz w:val="18"/>
                <w:szCs w:val="18"/>
              </w:rPr>
            </w:pPr>
          </w:p>
        </w:tc>
        <w:tc>
          <w:tcPr>
            <w:tcW w:w="1587" w:type="dxa"/>
            <w:gridSpan w:val="2"/>
            <w:tcBorders>
              <w:top w:val="nil"/>
              <w:left w:val="single" w:sz="4" w:space="0" w:color="auto"/>
              <w:bottom w:val="nil"/>
              <w:right w:val="single" w:sz="12" w:space="0" w:color="auto"/>
            </w:tcBorders>
          </w:tcPr>
          <w:p w14:paraId="5B1249C4" w14:textId="22D8D82B" w:rsidR="00B12437" w:rsidRDefault="00B12437">
            <w:pPr>
              <w:keepLines/>
              <w:autoSpaceDE w:val="0"/>
              <w:autoSpaceDN w:val="0"/>
              <w:spacing w:after="0" w:line="240" w:lineRule="auto"/>
              <w:jc w:val="center"/>
              <w:rPr>
                <w:rFonts w:ascii="Arial" w:hAnsi="Arial" w:cs="Arial"/>
                <w:sz w:val="16"/>
                <w:szCs w:val="16"/>
              </w:rPr>
            </w:pPr>
          </w:p>
        </w:tc>
      </w:tr>
      <w:tr w:rsidR="00B12437" w14:paraId="20C56A96" w14:textId="77777777" w:rsidTr="00B12437">
        <w:trPr>
          <w:gridBefore w:val="1"/>
          <w:wBefore w:w="58" w:type="dxa"/>
          <w:jc w:val="center"/>
        </w:trPr>
        <w:tc>
          <w:tcPr>
            <w:tcW w:w="567" w:type="dxa"/>
            <w:tcBorders>
              <w:top w:val="nil"/>
              <w:left w:val="single" w:sz="12" w:space="0" w:color="auto"/>
              <w:bottom w:val="nil"/>
              <w:right w:val="single" w:sz="4" w:space="0" w:color="auto"/>
            </w:tcBorders>
          </w:tcPr>
          <w:p w14:paraId="35E7BFFF" w14:textId="5AD2C85B" w:rsidR="00B12437" w:rsidRDefault="00B12437">
            <w:pPr>
              <w:keepLines/>
              <w:autoSpaceDE w:val="0"/>
              <w:autoSpaceDN w:val="0"/>
              <w:spacing w:after="0" w:line="240" w:lineRule="auto"/>
              <w:jc w:val="center"/>
              <w:rPr>
                <w:rFonts w:ascii="Arial" w:hAnsi="Arial" w:cs="Arial"/>
                <w:sz w:val="20"/>
                <w:szCs w:val="20"/>
              </w:rPr>
            </w:pPr>
          </w:p>
        </w:tc>
        <w:tc>
          <w:tcPr>
            <w:tcW w:w="5390" w:type="dxa"/>
            <w:gridSpan w:val="2"/>
          </w:tcPr>
          <w:p w14:paraId="7C90E629" w14:textId="0D358F9A" w:rsidR="00B12437" w:rsidRDefault="00B12437">
            <w:pPr>
              <w:keepLines/>
              <w:autoSpaceDE w:val="0"/>
              <w:autoSpaceDN w:val="0"/>
              <w:spacing w:after="0" w:line="240" w:lineRule="auto"/>
              <w:rPr>
                <w:rFonts w:ascii="Arial" w:hAnsi="Arial" w:cs="Arial"/>
                <w:sz w:val="18"/>
                <w:szCs w:val="18"/>
              </w:rPr>
            </w:pPr>
          </w:p>
        </w:tc>
        <w:tc>
          <w:tcPr>
            <w:tcW w:w="1419" w:type="dxa"/>
            <w:tcBorders>
              <w:top w:val="nil"/>
              <w:left w:val="single" w:sz="4" w:space="0" w:color="auto"/>
              <w:bottom w:val="nil"/>
              <w:right w:val="nil"/>
            </w:tcBorders>
          </w:tcPr>
          <w:p w14:paraId="5DDABE09" w14:textId="6D8B1F1D" w:rsidR="00B12437" w:rsidRDefault="00B12437">
            <w:pPr>
              <w:keepLines/>
              <w:autoSpaceDE w:val="0"/>
              <w:autoSpaceDN w:val="0"/>
              <w:spacing w:after="0" w:line="240" w:lineRule="auto"/>
              <w:jc w:val="center"/>
              <w:rPr>
                <w:rFonts w:ascii="Arial" w:hAnsi="Arial" w:cs="Arial"/>
                <w:sz w:val="18"/>
                <w:szCs w:val="18"/>
              </w:rPr>
            </w:pPr>
          </w:p>
        </w:tc>
        <w:tc>
          <w:tcPr>
            <w:tcW w:w="1419" w:type="dxa"/>
            <w:tcBorders>
              <w:top w:val="nil"/>
              <w:left w:val="single" w:sz="4" w:space="0" w:color="auto"/>
              <w:bottom w:val="nil"/>
              <w:right w:val="single" w:sz="4" w:space="0" w:color="auto"/>
            </w:tcBorders>
          </w:tcPr>
          <w:p w14:paraId="2BB944F3" w14:textId="155EB67A" w:rsidR="00B12437" w:rsidRDefault="00B12437">
            <w:pPr>
              <w:keepLines/>
              <w:autoSpaceDE w:val="0"/>
              <w:autoSpaceDN w:val="0"/>
              <w:spacing w:after="0" w:line="240" w:lineRule="auto"/>
              <w:jc w:val="center"/>
              <w:rPr>
                <w:rFonts w:ascii="Arial" w:hAnsi="Arial" w:cs="Arial"/>
                <w:sz w:val="18"/>
                <w:szCs w:val="18"/>
              </w:rPr>
            </w:pPr>
          </w:p>
        </w:tc>
        <w:tc>
          <w:tcPr>
            <w:tcW w:w="1587" w:type="dxa"/>
            <w:gridSpan w:val="2"/>
            <w:tcBorders>
              <w:top w:val="nil"/>
              <w:left w:val="single" w:sz="4" w:space="0" w:color="auto"/>
              <w:bottom w:val="nil"/>
              <w:right w:val="single" w:sz="12" w:space="0" w:color="auto"/>
            </w:tcBorders>
          </w:tcPr>
          <w:p w14:paraId="7D96E468" w14:textId="65AF6912" w:rsidR="00B12437" w:rsidRDefault="00B12437">
            <w:pPr>
              <w:keepLines/>
              <w:autoSpaceDE w:val="0"/>
              <w:autoSpaceDN w:val="0"/>
              <w:spacing w:after="0" w:line="240" w:lineRule="auto"/>
              <w:jc w:val="center"/>
              <w:rPr>
                <w:rFonts w:ascii="Arial" w:hAnsi="Arial" w:cs="Arial"/>
                <w:sz w:val="16"/>
                <w:szCs w:val="16"/>
              </w:rPr>
            </w:pPr>
          </w:p>
        </w:tc>
      </w:tr>
      <w:tr w:rsidR="00B12437" w14:paraId="2368CAC5" w14:textId="58CC6800" w:rsidTr="00B12437">
        <w:trPr>
          <w:gridBefore w:val="1"/>
          <w:wBefore w:w="58" w:type="dxa"/>
          <w:jc w:val="center"/>
        </w:trPr>
        <w:tc>
          <w:tcPr>
            <w:tcW w:w="567" w:type="dxa"/>
            <w:tcBorders>
              <w:top w:val="nil"/>
              <w:left w:val="single" w:sz="12" w:space="0" w:color="auto"/>
              <w:bottom w:val="nil"/>
              <w:right w:val="single" w:sz="4" w:space="0" w:color="auto"/>
            </w:tcBorders>
          </w:tcPr>
          <w:p w14:paraId="5096B942" w14:textId="6F0E7796" w:rsidR="00B12437" w:rsidRDefault="00B12437" w:rsidP="00F94F84">
            <w:pPr>
              <w:keepLines/>
              <w:autoSpaceDE w:val="0"/>
              <w:autoSpaceDN w:val="0"/>
              <w:spacing w:after="0" w:line="240" w:lineRule="auto"/>
              <w:jc w:val="center"/>
              <w:rPr>
                <w:rFonts w:ascii="Arial" w:hAnsi="Arial" w:cs="Arial"/>
                <w:sz w:val="20"/>
                <w:szCs w:val="20"/>
              </w:rPr>
            </w:pPr>
          </w:p>
        </w:tc>
        <w:tc>
          <w:tcPr>
            <w:tcW w:w="5390" w:type="dxa"/>
            <w:gridSpan w:val="2"/>
          </w:tcPr>
          <w:p w14:paraId="68321908" w14:textId="03BC6F82" w:rsidR="00B12437" w:rsidRDefault="00B12437" w:rsidP="00F94F84">
            <w:pPr>
              <w:keepLines/>
              <w:autoSpaceDE w:val="0"/>
              <w:autoSpaceDN w:val="0"/>
              <w:spacing w:after="0" w:line="240" w:lineRule="auto"/>
              <w:rPr>
                <w:rFonts w:ascii="Arial" w:hAnsi="Arial" w:cs="Arial"/>
                <w:sz w:val="18"/>
                <w:szCs w:val="18"/>
              </w:rPr>
            </w:pPr>
          </w:p>
        </w:tc>
        <w:tc>
          <w:tcPr>
            <w:tcW w:w="1419" w:type="dxa"/>
            <w:tcBorders>
              <w:top w:val="nil"/>
              <w:left w:val="single" w:sz="4" w:space="0" w:color="auto"/>
              <w:bottom w:val="nil"/>
              <w:right w:val="nil"/>
            </w:tcBorders>
          </w:tcPr>
          <w:p w14:paraId="64F74496" w14:textId="5A65856C" w:rsidR="00B12437" w:rsidRDefault="00B12437" w:rsidP="00F94F84">
            <w:pPr>
              <w:keepLines/>
              <w:autoSpaceDE w:val="0"/>
              <w:autoSpaceDN w:val="0"/>
              <w:spacing w:after="0" w:line="240" w:lineRule="auto"/>
              <w:jc w:val="center"/>
              <w:rPr>
                <w:rFonts w:ascii="Arial" w:hAnsi="Arial" w:cs="Arial"/>
                <w:sz w:val="18"/>
                <w:szCs w:val="18"/>
              </w:rPr>
            </w:pPr>
          </w:p>
        </w:tc>
        <w:tc>
          <w:tcPr>
            <w:tcW w:w="1419" w:type="dxa"/>
            <w:tcBorders>
              <w:top w:val="nil"/>
              <w:left w:val="single" w:sz="4" w:space="0" w:color="auto"/>
              <w:bottom w:val="nil"/>
              <w:right w:val="single" w:sz="4" w:space="0" w:color="auto"/>
            </w:tcBorders>
          </w:tcPr>
          <w:p w14:paraId="7D0F11EB" w14:textId="0AA79756" w:rsidR="00B12437" w:rsidRDefault="00B12437" w:rsidP="00F94F84">
            <w:pPr>
              <w:keepLines/>
              <w:autoSpaceDE w:val="0"/>
              <w:autoSpaceDN w:val="0"/>
              <w:spacing w:after="0" w:line="240" w:lineRule="auto"/>
              <w:jc w:val="center"/>
              <w:rPr>
                <w:rFonts w:ascii="Arial" w:hAnsi="Arial" w:cs="Arial"/>
                <w:sz w:val="18"/>
                <w:szCs w:val="18"/>
              </w:rPr>
            </w:pPr>
          </w:p>
        </w:tc>
        <w:tc>
          <w:tcPr>
            <w:tcW w:w="1587" w:type="dxa"/>
            <w:gridSpan w:val="2"/>
            <w:tcBorders>
              <w:top w:val="nil"/>
              <w:left w:val="single" w:sz="4" w:space="0" w:color="auto"/>
              <w:bottom w:val="nil"/>
              <w:right w:val="single" w:sz="12" w:space="0" w:color="auto"/>
            </w:tcBorders>
          </w:tcPr>
          <w:p w14:paraId="462F65FF" w14:textId="635D3ADA" w:rsidR="00B12437" w:rsidRDefault="00B12437" w:rsidP="00F94F84">
            <w:pPr>
              <w:keepLines/>
              <w:autoSpaceDE w:val="0"/>
              <w:autoSpaceDN w:val="0"/>
              <w:spacing w:after="0" w:line="240" w:lineRule="auto"/>
              <w:jc w:val="center"/>
              <w:rPr>
                <w:rFonts w:ascii="Arial" w:hAnsi="Arial" w:cs="Arial"/>
                <w:sz w:val="16"/>
                <w:szCs w:val="16"/>
              </w:rPr>
            </w:pPr>
          </w:p>
        </w:tc>
      </w:tr>
      <w:tr w:rsidR="00B12437" w14:paraId="37D474E1" w14:textId="2AB3A6EF" w:rsidTr="00B12437">
        <w:trPr>
          <w:gridBefore w:val="1"/>
          <w:wBefore w:w="58" w:type="dxa"/>
          <w:jc w:val="center"/>
        </w:trPr>
        <w:tc>
          <w:tcPr>
            <w:tcW w:w="567" w:type="dxa"/>
            <w:tcBorders>
              <w:top w:val="nil"/>
              <w:left w:val="single" w:sz="12" w:space="0" w:color="auto"/>
              <w:bottom w:val="nil"/>
              <w:right w:val="single" w:sz="4" w:space="0" w:color="auto"/>
            </w:tcBorders>
          </w:tcPr>
          <w:p w14:paraId="0637A6F6" w14:textId="06C1408F" w:rsidR="00B12437" w:rsidRDefault="00B12437" w:rsidP="00F94F84">
            <w:pPr>
              <w:keepLines/>
              <w:autoSpaceDE w:val="0"/>
              <w:autoSpaceDN w:val="0"/>
              <w:spacing w:after="0" w:line="240" w:lineRule="auto"/>
              <w:jc w:val="center"/>
              <w:rPr>
                <w:rFonts w:ascii="Arial" w:hAnsi="Arial" w:cs="Arial"/>
                <w:sz w:val="20"/>
                <w:szCs w:val="20"/>
              </w:rPr>
            </w:pPr>
          </w:p>
        </w:tc>
        <w:tc>
          <w:tcPr>
            <w:tcW w:w="5390" w:type="dxa"/>
            <w:gridSpan w:val="2"/>
          </w:tcPr>
          <w:p w14:paraId="26E52C21" w14:textId="015075BB" w:rsidR="00B12437" w:rsidRDefault="00B12437" w:rsidP="00F94F84">
            <w:pPr>
              <w:keepLines/>
              <w:autoSpaceDE w:val="0"/>
              <w:autoSpaceDN w:val="0"/>
              <w:spacing w:after="0" w:line="240" w:lineRule="auto"/>
              <w:rPr>
                <w:rFonts w:ascii="Arial" w:hAnsi="Arial" w:cs="Arial"/>
                <w:sz w:val="18"/>
                <w:szCs w:val="18"/>
              </w:rPr>
            </w:pPr>
          </w:p>
        </w:tc>
        <w:tc>
          <w:tcPr>
            <w:tcW w:w="1419" w:type="dxa"/>
            <w:tcBorders>
              <w:top w:val="nil"/>
              <w:left w:val="single" w:sz="4" w:space="0" w:color="auto"/>
              <w:bottom w:val="nil"/>
              <w:right w:val="nil"/>
            </w:tcBorders>
          </w:tcPr>
          <w:p w14:paraId="40DAAB0E" w14:textId="70EAF89C" w:rsidR="00B12437" w:rsidRDefault="00B12437" w:rsidP="00F94F84">
            <w:pPr>
              <w:keepLines/>
              <w:autoSpaceDE w:val="0"/>
              <w:autoSpaceDN w:val="0"/>
              <w:spacing w:after="0" w:line="240" w:lineRule="auto"/>
              <w:jc w:val="center"/>
              <w:rPr>
                <w:rFonts w:ascii="Arial" w:hAnsi="Arial" w:cs="Arial"/>
                <w:sz w:val="18"/>
                <w:szCs w:val="18"/>
              </w:rPr>
            </w:pPr>
          </w:p>
        </w:tc>
        <w:tc>
          <w:tcPr>
            <w:tcW w:w="1419" w:type="dxa"/>
            <w:tcBorders>
              <w:top w:val="nil"/>
              <w:left w:val="single" w:sz="4" w:space="0" w:color="auto"/>
              <w:bottom w:val="nil"/>
              <w:right w:val="single" w:sz="4" w:space="0" w:color="auto"/>
            </w:tcBorders>
          </w:tcPr>
          <w:p w14:paraId="1FE1135A" w14:textId="60247009" w:rsidR="00B12437" w:rsidRDefault="00B12437" w:rsidP="00F94F84">
            <w:pPr>
              <w:keepLines/>
              <w:autoSpaceDE w:val="0"/>
              <w:autoSpaceDN w:val="0"/>
              <w:spacing w:after="0" w:line="240" w:lineRule="auto"/>
              <w:jc w:val="center"/>
              <w:rPr>
                <w:rFonts w:ascii="Arial" w:hAnsi="Arial" w:cs="Arial"/>
                <w:sz w:val="18"/>
                <w:szCs w:val="18"/>
              </w:rPr>
            </w:pPr>
          </w:p>
        </w:tc>
        <w:tc>
          <w:tcPr>
            <w:tcW w:w="1587" w:type="dxa"/>
            <w:gridSpan w:val="2"/>
            <w:tcBorders>
              <w:top w:val="nil"/>
              <w:left w:val="single" w:sz="4" w:space="0" w:color="auto"/>
              <w:bottom w:val="nil"/>
              <w:right w:val="single" w:sz="12" w:space="0" w:color="auto"/>
            </w:tcBorders>
          </w:tcPr>
          <w:p w14:paraId="18B02051" w14:textId="190E9986" w:rsidR="00B12437" w:rsidRDefault="00B12437" w:rsidP="00F94F84">
            <w:pPr>
              <w:keepLines/>
              <w:autoSpaceDE w:val="0"/>
              <w:autoSpaceDN w:val="0"/>
              <w:spacing w:after="0" w:line="240" w:lineRule="auto"/>
              <w:jc w:val="center"/>
              <w:rPr>
                <w:rFonts w:ascii="Arial" w:hAnsi="Arial" w:cs="Arial"/>
                <w:sz w:val="16"/>
                <w:szCs w:val="16"/>
              </w:rPr>
            </w:pPr>
          </w:p>
        </w:tc>
      </w:tr>
      <w:tr w:rsidR="00B12437" w14:paraId="317AB7FA" w14:textId="633610CC" w:rsidTr="00B12437">
        <w:trPr>
          <w:gridBefore w:val="1"/>
          <w:wBefore w:w="58" w:type="dxa"/>
          <w:jc w:val="center"/>
        </w:trPr>
        <w:tc>
          <w:tcPr>
            <w:tcW w:w="567" w:type="dxa"/>
            <w:tcBorders>
              <w:top w:val="nil"/>
              <w:left w:val="single" w:sz="12" w:space="0" w:color="auto"/>
              <w:bottom w:val="nil"/>
              <w:right w:val="single" w:sz="4" w:space="0" w:color="auto"/>
            </w:tcBorders>
          </w:tcPr>
          <w:p w14:paraId="659090C9" w14:textId="3829AB09" w:rsidR="00B12437" w:rsidRDefault="00B12437" w:rsidP="00F94F84">
            <w:pPr>
              <w:keepLines/>
              <w:autoSpaceDE w:val="0"/>
              <w:autoSpaceDN w:val="0"/>
              <w:spacing w:after="0" w:line="240" w:lineRule="auto"/>
              <w:jc w:val="center"/>
              <w:rPr>
                <w:rFonts w:ascii="Arial" w:hAnsi="Arial" w:cs="Arial"/>
                <w:sz w:val="20"/>
                <w:szCs w:val="20"/>
                <w:lang w:val="ru-RU"/>
              </w:rPr>
            </w:pPr>
          </w:p>
        </w:tc>
        <w:tc>
          <w:tcPr>
            <w:tcW w:w="5390" w:type="dxa"/>
            <w:gridSpan w:val="2"/>
          </w:tcPr>
          <w:p w14:paraId="0B9226DE" w14:textId="77777777" w:rsidR="00B12437" w:rsidRDefault="00B12437" w:rsidP="00F94F84">
            <w:pPr>
              <w:keepLines/>
              <w:autoSpaceDE w:val="0"/>
              <w:autoSpaceDN w:val="0"/>
              <w:spacing w:after="0" w:line="240" w:lineRule="auto"/>
              <w:rPr>
                <w:rFonts w:ascii="Arial" w:hAnsi="Arial" w:cs="Arial"/>
                <w:sz w:val="18"/>
                <w:szCs w:val="18"/>
              </w:rPr>
            </w:pPr>
          </w:p>
        </w:tc>
        <w:tc>
          <w:tcPr>
            <w:tcW w:w="1419" w:type="dxa"/>
            <w:tcBorders>
              <w:top w:val="nil"/>
              <w:left w:val="single" w:sz="4" w:space="0" w:color="auto"/>
              <w:bottom w:val="nil"/>
              <w:right w:val="nil"/>
            </w:tcBorders>
          </w:tcPr>
          <w:p w14:paraId="26E02350" w14:textId="77777777" w:rsidR="00B12437" w:rsidRDefault="00B12437" w:rsidP="00F94F84">
            <w:pPr>
              <w:keepLines/>
              <w:autoSpaceDE w:val="0"/>
              <w:autoSpaceDN w:val="0"/>
              <w:spacing w:after="0" w:line="240" w:lineRule="auto"/>
              <w:jc w:val="center"/>
              <w:rPr>
                <w:rFonts w:ascii="Arial" w:hAnsi="Arial" w:cs="Arial"/>
                <w:sz w:val="18"/>
                <w:szCs w:val="18"/>
              </w:rPr>
            </w:pPr>
          </w:p>
        </w:tc>
        <w:tc>
          <w:tcPr>
            <w:tcW w:w="1419" w:type="dxa"/>
            <w:tcBorders>
              <w:top w:val="nil"/>
              <w:left w:val="single" w:sz="4" w:space="0" w:color="auto"/>
              <w:bottom w:val="nil"/>
              <w:right w:val="single" w:sz="4" w:space="0" w:color="auto"/>
            </w:tcBorders>
          </w:tcPr>
          <w:p w14:paraId="385B61D5" w14:textId="2D0BC8F8" w:rsidR="00B12437" w:rsidRDefault="00B12437" w:rsidP="00F94F84">
            <w:pPr>
              <w:keepLines/>
              <w:autoSpaceDE w:val="0"/>
              <w:autoSpaceDN w:val="0"/>
              <w:spacing w:after="0" w:line="240" w:lineRule="auto"/>
              <w:jc w:val="center"/>
              <w:rPr>
                <w:rFonts w:ascii="Arial" w:hAnsi="Arial" w:cs="Arial"/>
                <w:sz w:val="18"/>
                <w:szCs w:val="18"/>
                <w:lang w:val="ru-RU"/>
              </w:rPr>
            </w:pPr>
          </w:p>
        </w:tc>
        <w:tc>
          <w:tcPr>
            <w:tcW w:w="1587" w:type="dxa"/>
            <w:gridSpan w:val="2"/>
            <w:tcBorders>
              <w:top w:val="nil"/>
              <w:left w:val="single" w:sz="4" w:space="0" w:color="auto"/>
              <w:bottom w:val="nil"/>
              <w:right w:val="single" w:sz="12" w:space="0" w:color="auto"/>
            </w:tcBorders>
          </w:tcPr>
          <w:p w14:paraId="24C4EB11" w14:textId="4446FC8C" w:rsidR="00B12437" w:rsidRPr="00B12437" w:rsidRDefault="00B12437" w:rsidP="00B12437">
            <w:pPr>
              <w:keepLines/>
              <w:autoSpaceDE w:val="0"/>
              <w:autoSpaceDN w:val="0"/>
              <w:spacing w:after="0" w:line="240" w:lineRule="auto"/>
              <w:rPr>
                <w:rFonts w:ascii="Arial" w:hAnsi="Arial" w:cs="Arial"/>
                <w:spacing w:val="-3"/>
                <w:sz w:val="18"/>
                <w:szCs w:val="18"/>
              </w:rPr>
            </w:pPr>
          </w:p>
        </w:tc>
      </w:tr>
    </w:tbl>
    <w:p w14:paraId="4BF0D2A1" w14:textId="77777777" w:rsidR="00CE175C" w:rsidRDefault="00CE175C" w:rsidP="00CE175C">
      <w:pPr>
        <w:spacing w:after="0" w:line="240" w:lineRule="auto"/>
        <w:rPr>
          <w:sz w:val="2"/>
          <w:szCs w:val="2"/>
        </w:rPr>
        <w:sectPr w:rsidR="00CE175C">
          <w:pgSz w:w="11904" w:h="16834"/>
          <w:pgMar w:top="850" w:right="850" w:bottom="567" w:left="1134" w:header="709" w:footer="197" w:gutter="0"/>
          <w:cols w:space="720"/>
        </w:sectPr>
      </w:pPr>
    </w:p>
    <w:p w14:paraId="70CD3809" w14:textId="77777777" w:rsidR="00CE175C" w:rsidRDefault="00CE175C" w:rsidP="00CE175C">
      <w:pPr>
        <w:widowControl w:val="0"/>
        <w:suppressAutoHyphens/>
        <w:spacing w:after="0" w:line="240" w:lineRule="auto"/>
        <w:jc w:val="both"/>
        <w:rPr>
          <w:rFonts w:ascii="Times New Roman" w:hAnsi="Times New Roman" w:cs="Times New Roman"/>
          <w:i/>
          <w:iCs/>
          <w:sz w:val="24"/>
          <w:szCs w:val="24"/>
          <w:lang w:val="ru-RU"/>
        </w:rPr>
      </w:pPr>
    </w:p>
    <w:p w14:paraId="0BEBB167" w14:textId="77777777" w:rsidR="00CE175C" w:rsidRDefault="00CE175C" w:rsidP="00CE175C">
      <w:pPr>
        <w:widowControl w:val="0"/>
        <w:suppressAutoHyphens/>
        <w:spacing w:after="0" w:line="240" w:lineRule="auto"/>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Учаснику для виконання робіт необхідно:</w:t>
      </w:r>
    </w:p>
    <w:p w14:paraId="6C0160E8" w14:textId="77777777" w:rsidR="00CE175C" w:rsidRDefault="00CE175C" w:rsidP="00CE175C">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Автомобілі – самоскиди «або еквівалент» - не менше 2 од.</w:t>
      </w:r>
    </w:p>
    <w:p w14:paraId="0BEF8FBB" w14:textId="77777777" w:rsidR="00CE175C" w:rsidRDefault="00CE175C" w:rsidP="00CE175C">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Автогрейдер  – не менше 1 од.</w:t>
      </w:r>
    </w:p>
    <w:p w14:paraId="0069BEB2" w14:textId="77777777" w:rsidR="00CE175C" w:rsidRDefault="00CE175C" w:rsidP="00CE175C">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 Коток дорожній - не менше 3 од</w:t>
      </w:r>
    </w:p>
    <w:p w14:paraId="73C56A42" w14:textId="77777777" w:rsidR="00CE175C" w:rsidRDefault="00CE175C" w:rsidP="00CE175C">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-Машина (або цистерна) поливально-мийна – не менше 1 од.</w:t>
      </w:r>
    </w:p>
    <w:p w14:paraId="778A5DA3" w14:textId="77777777" w:rsidR="00CE175C" w:rsidRDefault="00CE175C" w:rsidP="00CE175C">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-Асфальтоукладальник – не менше 1 од.</w:t>
      </w:r>
    </w:p>
    <w:p w14:paraId="7B6FE176" w14:textId="3A98196A" w:rsidR="000D4582" w:rsidRDefault="000D4582" w:rsidP="00CE175C">
      <w:pPr>
        <w:widowControl w:val="0"/>
        <w:suppressAutoHyphens/>
        <w:spacing w:after="0" w:line="240" w:lineRule="auto"/>
        <w:rPr>
          <w:rFonts w:ascii="Times New Roman" w:hAnsi="Times New Roman" w:cs="Times New Roman"/>
          <w:i/>
          <w:iCs/>
          <w:sz w:val="24"/>
          <w:szCs w:val="24"/>
          <w:lang w:val="ru-RU"/>
        </w:rPr>
      </w:pPr>
      <w:r>
        <w:rPr>
          <w:rFonts w:ascii="Times New Roman" w:hAnsi="Times New Roman" w:cs="Times New Roman"/>
          <w:i/>
          <w:iCs/>
          <w:sz w:val="24"/>
          <w:szCs w:val="24"/>
          <w:lang w:val="ru-RU"/>
        </w:rPr>
        <w:t>Щітки дорожні навісні на базі трактора</w:t>
      </w:r>
    </w:p>
    <w:p w14:paraId="12372197" w14:textId="77777777" w:rsidR="00CE175C" w:rsidRDefault="00CE175C" w:rsidP="00CE175C">
      <w:pPr>
        <w:widowControl w:val="0"/>
        <w:suppressAutoHyphens/>
        <w:spacing w:after="0" w:line="240" w:lineRule="auto"/>
        <w:rPr>
          <w:rFonts w:ascii="Times New Roman" w:hAnsi="Times New Roman" w:cs="Times New Roman"/>
          <w:i/>
          <w:iCs/>
          <w:sz w:val="24"/>
          <w:szCs w:val="24"/>
          <w:lang w:val="ru-RU"/>
        </w:rPr>
      </w:pPr>
    </w:p>
    <w:p w14:paraId="68105C91" w14:textId="4EE17D2B" w:rsidR="00CE175C" w:rsidRDefault="00CE175C" w:rsidP="00CE175C">
      <w:pPr>
        <w:widowControl w:val="0"/>
        <w:suppressAutoHyphens/>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lang w:val="ru-RU"/>
        </w:rPr>
        <w:t>В  відомості ресурсів до локального кошторису № 02-01-01 на ««Капітальний ремонт  дорожнього покриття по вул</w:t>
      </w:r>
      <w:r w:rsidR="000D4582">
        <w:rPr>
          <w:rFonts w:ascii="Times New Roman" w:hAnsi="Times New Roman" w:cs="Times New Roman"/>
          <w:i/>
          <w:iCs/>
          <w:sz w:val="24"/>
          <w:szCs w:val="24"/>
          <w:lang w:val="ru-RU"/>
        </w:rPr>
        <w:t>иці Революційна</w:t>
      </w:r>
      <w:r>
        <w:rPr>
          <w:rFonts w:ascii="Times New Roman" w:hAnsi="Times New Roman" w:cs="Times New Roman"/>
          <w:i/>
          <w:iCs/>
          <w:sz w:val="24"/>
          <w:szCs w:val="24"/>
          <w:lang w:val="ru-RU"/>
        </w:rPr>
        <w:t xml:space="preserve">  в </w:t>
      </w:r>
      <w:r w:rsidR="000D4582">
        <w:rPr>
          <w:rFonts w:ascii="Times New Roman" w:hAnsi="Times New Roman" w:cs="Times New Roman"/>
          <w:i/>
          <w:iCs/>
          <w:sz w:val="24"/>
          <w:szCs w:val="24"/>
          <w:lang w:val="ru-RU"/>
        </w:rPr>
        <w:t>с. Кривошиїнці</w:t>
      </w:r>
      <w:r>
        <w:rPr>
          <w:rFonts w:ascii="Times New Roman" w:hAnsi="Times New Roman" w:cs="Times New Roman"/>
          <w:i/>
          <w:iCs/>
          <w:sz w:val="24"/>
          <w:szCs w:val="24"/>
          <w:lang w:val="ru-RU"/>
        </w:rPr>
        <w:t xml:space="preserve"> Білоцерківського р</w:t>
      </w:r>
      <w:r w:rsidR="000D4582">
        <w:rPr>
          <w:rFonts w:ascii="Times New Roman" w:hAnsi="Times New Roman" w:cs="Times New Roman"/>
          <w:i/>
          <w:iCs/>
          <w:sz w:val="24"/>
          <w:szCs w:val="24"/>
          <w:lang w:val="ru-RU"/>
        </w:rPr>
        <w:t>айону</w:t>
      </w:r>
      <w:r>
        <w:rPr>
          <w:rFonts w:ascii="Times New Roman" w:hAnsi="Times New Roman" w:cs="Times New Roman"/>
          <w:i/>
          <w:iCs/>
          <w:sz w:val="24"/>
          <w:szCs w:val="24"/>
          <w:lang w:val="ru-RU"/>
        </w:rPr>
        <w:t xml:space="preserve"> </w:t>
      </w:r>
      <w:r w:rsidR="000D4582">
        <w:rPr>
          <w:rFonts w:ascii="Times New Roman" w:hAnsi="Times New Roman" w:cs="Times New Roman"/>
          <w:i/>
          <w:iCs/>
          <w:sz w:val="24"/>
          <w:szCs w:val="24"/>
          <w:lang w:val="ru-RU"/>
        </w:rPr>
        <w:t xml:space="preserve">, </w:t>
      </w:r>
      <w:r>
        <w:rPr>
          <w:rFonts w:ascii="Times New Roman" w:hAnsi="Times New Roman" w:cs="Times New Roman"/>
          <w:i/>
          <w:iCs/>
          <w:sz w:val="24"/>
          <w:szCs w:val="24"/>
          <w:lang w:val="ru-RU"/>
        </w:rPr>
        <w:t xml:space="preserve"> Київської обл</w:t>
      </w:r>
      <w:r w:rsidR="000D4582">
        <w:rPr>
          <w:rFonts w:ascii="Times New Roman" w:hAnsi="Times New Roman" w:cs="Times New Roman"/>
          <w:i/>
          <w:iCs/>
          <w:sz w:val="24"/>
          <w:szCs w:val="24"/>
          <w:lang w:val="ru-RU"/>
        </w:rPr>
        <w:t>астві</w:t>
      </w:r>
      <w:r>
        <w:rPr>
          <w:rFonts w:ascii="Times New Roman" w:hAnsi="Times New Roman" w:cs="Times New Roman"/>
          <w:i/>
          <w:iCs/>
          <w:sz w:val="24"/>
          <w:szCs w:val="24"/>
          <w:lang w:val="ru-RU"/>
        </w:rPr>
        <w:t xml:space="preserve">» в розділі </w:t>
      </w:r>
      <w:r>
        <w:rPr>
          <w:rFonts w:ascii="Times New Roman" w:hAnsi="Times New Roman" w:cs="Times New Roman"/>
          <w:i/>
          <w:iCs/>
          <w:sz w:val="24"/>
          <w:szCs w:val="24"/>
          <w:lang w:val="en-US"/>
        </w:rPr>
        <w:t>III</w:t>
      </w:r>
      <w:r>
        <w:rPr>
          <w:rFonts w:ascii="Times New Roman" w:hAnsi="Times New Roman" w:cs="Times New Roman"/>
          <w:i/>
          <w:iCs/>
          <w:sz w:val="24"/>
          <w:szCs w:val="24"/>
        </w:rPr>
        <w:t xml:space="preserve"> «Будівельні матеріали, вироби і комплекти» вказано:</w:t>
      </w:r>
    </w:p>
    <w:p w14:paraId="56BC2827" w14:textId="65873BC3" w:rsidR="00CE175C" w:rsidRDefault="000D4582">
      <w:pPr>
        <w:pStyle w:val="afb"/>
        <w:widowControl w:val="0"/>
        <w:numPr>
          <w:ilvl w:val="0"/>
          <w:numId w:val="8"/>
        </w:numPr>
        <w:suppressAutoHyphens/>
        <w:spacing w:after="0" w:line="24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Емульсія бітумна, дорожна</w:t>
      </w:r>
      <w:r w:rsidR="00CE175C">
        <w:rPr>
          <w:rFonts w:ascii="Times New Roman" w:hAnsi="Times New Roman" w:cs="Times New Roman"/>
          <w:i/>
          <w:iCs/>
          <w:sz w:val="24"/>
          <w:szCs w:val="24"/>
          <w:u w:val="single"/>
        </w:rPr>
        <w:t xml:space="preserve"> – </w:t>
      </w:r>
      <w:r>
        <w:rPr>
          <w:rFonts w:ascii="Times New Roman" w:hAnsi="Times New Roman" w:cs="Times New Roman"/>
          <w:i/>
          <w:iCs/>
          <w:sz w:val="24"/>
          <w:szCs w:val="24"/>
          <w:u w:val="single"/>
        </w:rPr>
        <w:t>0,02967</w:t>
      </w:r>
      <w:r w:rsidR="00CE175C">
        <w:rPr>
          <w:rFonts w:ascii="Times New Roman" w:hAnsi="Times New Roman" w:cs="Times New Roman"/>
          <w:i/>
          <w:iCs/>
          <w:sz w:val="24"/>
          <w:szCs w:val="24"/>
          <w:u w:val="single"/>
        </w:rPr>
        <w:t xml:space="preserve"> т;</w:t>
      </w:r>
    </w:p>
    <w:p w14:paraId="0B5D3537" w14:textId="5C278B50" w:rsidR="00CE175C" w:rsidRPr="00C80E7E" w:rsidRDefault="00C80E7E" w:rsidP="00C80E7E">
      <w:pPr>
        <w:widowControl w:val="0"/>
        <w:suppressAutoHyphens/>
        <w:spacing w:after="0" w:line="240" w:lineRule="auto"/>
        <w:ind w:left="360"/>
        <w:rPr>
          <w:rFonts w:ascii="Times New Roman" w:hAnsi="Times New Roman" w:cs="Times New Roman"/>
          <w:i/>
          <w:iCs/>
          <w:sz w:val="24"/>
          <w:szCs w:val="24"/>
          <w:u w:val="single"/>
        </w:rPr>
      </w:pPr>
      <w:r>
        <w:rPr>
          <w:rFonts w:ascii="Times New Roman" w:hAnsi="Times New Roman" w:cs="Times New Roman"/>
          <w:i/>
          <w:iCs/>
          <w:sz w:val="24"/>
          <w:szCs w:val="24"/>
          <w:u w:val="single"/>
          <w:lang w:val="ru-RU"/>
        </w:rPr>
        <w:t xml:space="preserve">-   </w:t>
      </w:r>
      <w:r w:rsidR="00CE175C" w:rsidRPr="00C80E7E">
        <w:rPr>
          <w:rFonts w:ascii="Times New Roman" w:hAnsi="Times New Roman" w:cs="Times New Roman"/>
          <w:i/>
          <w:iCs/>
          <w:sz w:val="24"/>
          <w:szCs w:val="24"/>
          <w:u w:val="single"/>
          <w:lang w:val="ru-RU"/>
        </w:rPr>
        <w:t xml:space="preserve"> </w:t>
      </w:r>
      <w:r>
        <w:rPr>
          <w:rFonts w:ascii="Times New Roman" w:hAnsi="Times New Roman" w:cs="Times New Roman"/>
          <w:i/>
          <w:iCs/>
          <w:sz w:val="24"/>
          <w:szCs w:val="24"/>
          <w:u w:val="single"/>
          <w:lang w:val="ru-RU"/>
        </w:rPr>
        <w:t>С</w:t>
      </w:r>
      <w:r w:rsidR="00CE175C" w:rsidRPr="00C80E7E">
        <w:rPr>
          <w:rFonts w:ascii="Times New Roman" w:hAnsi="Times New Roman" w:cs="Times New Roman"/>
          <w:i/>
          <w:iCs/>
          <w:sz w:val="24"/>
          <w:szCs w:val="24"/>
          <w:u w:val="single"/>
          <w:lang w:val="ru-RU"/>
        </w:rPr>
        <w:t>уміш</w:t>
      </w:r>
      <w:r>
        <w:rPr>
          <w:rFonts w:ascii="Times New Roman" w:hAnsi="Times New Roman" w:cs="Times New Roman"/>
          <w:i/>
          <w:iCs/>
          <w:sz w:val="24"/>
          <w:szCs w:val="24"/>
          <w:u w:val="single"/>
          <w:lang w:val="ru-RU"/>
        </w:rPr>
        <w:t xml:space="preserve"> щебенева (</w:t>
      </w:r>
      <w:r w:rsidR="00CE175C" w:rsidRPr="00C80E7E">
        <w:rPr>
          <w:rFonts w:ascii="Times New Roman" w:hAnsi="Times New Roman" w:cs="Times New Roman"/>
          <w:i/>
          <w:iCs/>
          <w:sz w:val="24"/>
          <w:szCs w:val="24"/>
          <w:u w:val="single"/>
          <w:lang w:val="ru-RU"/>
        </w:rPr>
        <w:t xml:space="preserve"> С7</w:t>
      </w:r>
      <w:r>
        <w:rPr>
          <w:rFonts w:ascii="Times New Roman" w:hAnsi="Times New Roman" w:cs="Times New Roman"/>
          <w:i/>
          <w:iCs/>
          <w:sz w:val="24"/>
          <w:szCs w:val="24"/>
          <w:u w:val="single"/>
          <w:lang w:val="ru-RU"/>
        </w:rPr>
        <w:t>)</w:t>
      </w:r>
      <w:r w:rsidR="00CE175C" w:rsidRPr="00C80E7E">
        <w:rPr>
          <w:rFonts w:ascii="Times New Roman" w:hAnsi="Times New Roman" w:cs="Times New Roman"/>
          <w:i/>
          <w:iCs/>
          <w:sz w:val="24"/>
          <w:szCs w:val="24"/>
          <w:u w:val="single"/>
        </w:rPr>
        <w:t xml:space="preserve">  </w:t>
      </w:r>
      <w:r w:rsidR="000D4582" w:rsidRPr="00C80E7E">
        <w:rPr>
          <w:rFonts w:ascii="Times New Roman" w:hAnsi="Times New Roman" w:cs="Times New Roman"/>
          <w:i/>
          <w:iCs/>
          <w:sz w:val="24"/>
          <w:szCs w:val="24"/>
          <w:u w:val="single"/>
        </w:rPr>
        <w:t>- 748,75</w:t>
      </w:r>
      <w:r w:rsidR="00CE175C" w:rsidRPr="00C80E7E">
        <w:rPr>
          <w:rFonts w:ascii="Times New Roman" w:hAnsi="Times New Roman" w:cs="Times New Roman"/>
          <w:i/>
          <w:iCs/>
          <w:sz w:val="24"/>
          <w:szCs w:val="24"/>
          <w:u w:val="single"/>
        </w:rPr>
        <w:t xml:space="preserve"> м3</w:t>
      </w:r>
      <w:r w:rsidR="00CE175C" w:rsidRPr="00C80E7E">
        <w:rPr>
          <w:rFonts w:ascii="Times New Roman" w:hAnsi="Times New Roman" w:cs="Times New Roman"/>
          <w:i/>
          <w:iCs/>
          <w:sz w:val="24"/>
          <w:szCs w:val="24"/>
          <w:u w:val="single"/>
          <w:lang w:val="ru-RU"/>
        </w:rPr>
        <w:t>;</w:t>
      </w:r>
    </w:p>
    <w:p w14:paraId="78E2E0A9" w14:textId="38590021" w:rsidR="00CE175C" w:rsidRDefault="00CE175C">
      <w:pPr>
        <w:pStyle w:val="afb"/>
        <w:widowControl w:val="0"/>
        <w:numPr>
          <w:ilvl w:val="0"/>
          <w:numId w:val="8"/>
        </w:numPr>
        <w:suppressAutoHyphens/>
        <w:spacing w:after="0" w:line="24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Суміші асфальтобетонні гарячі і теплі ( асфальтобетон щільний) ( дорожні) ( аеродромні), що застосовуються у верхніх шарах покриттів, дрібнозернисті, тип Б, марка 1- </w:t>
      </w:r>
      <w:r w:rsidR="0043075E">
        <w:rPr>
          <w:rFonts w:ascii="Times New Roman" w:hAnsi="Times New Roman" w:cs="Times New Roman"/>
          <w:i/>
          <w:iCs/>
          <w:sz w:val="24"/>
          <w:szCs w:val="24"/>
          <w:u w:val="single"/>
        </w:rPr>
        <w:t>259,72</w:t>
      </w:r>
      <w:r>
        <w:rPr>
          <w:rFonts w:ascii="Times New Roman" w:hAnsi="Times New Roman" w:cs="Times New Roman"/>
          <w:i/>
          <w:iCs/>
          <w:sz w:val="24"/>
          <w:szCs w:val="24"/>
          <w:u w:val="single"/>
        </w:rPr>
        <w:t xml:space="preserve"> т;</w:t>
      </w:r>
    </w:p>
    <w:p w14:paraId="20E51EE3" w14:textId="77777777" w:rsidR="00CE175C" w:rsidRDefault="00CE175C" w:rsidP="00CE175C">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Згідно ч.1 ст.31 Закону України «Про реголювання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10DEBF49" w14:textId="77777777" w:rsidR="00CE175C" w:rsidRDefault="00CE175C" w:rsidP="00CE175C">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експертизу та отримано за її результатами позитивний експертний звіт </w:t>
      </w:r>
      <w:r>
        <w:rPr>
          <w:rFonts w:ascii="Times New Roman" w:hAnsi="Times New Roman" w:cs="Times New Roman"/>
          <w:b/>
          <w:bCs/>
          <w:i/>
          <w:iCs/>
          <w:sz w:val="24"/>
          <w:szCs w:val="24"/>
        </w:rPr>
        <w:t>,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r>
        <w:rPr>
          <w:rFonts w:ascii="Times New Roman" w:hAnsi="Times New Roman" w:cs="Times New Roman"/>
          <w:sz w:val="24"/>
          <w:szCs w:val="24"/>
        </w:rPr>
        <w:t xml:space="preserve"> а так само такі посилання зумовлені прийнятими технічними рішеннями при виконанні робіт, що передбачені виготовленою проектною документацією згідно об»єкту капітального ремонту, що відповідно забезпечить в тому числі досягнення необхідних показників довговічності експлуатації покриття,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тощо, та по відношенню до визначених даним технічним завданням, такі матеріали мають повністю відповідати якісним та технічним характеристикам тих, що вказані в цьому технічному завданні.</w:t>
      </w:r>
    </w:p>
    <w:p w14:paraId="4C5D1EAC" w14:textId="77777777" w:rsidR="00CE175C" w:rsidRDefault="00CE175C" w:rsidP="00CE175C">
      <w:pPr>
        <w:widowControl w:val="0"/>
        <w:suppressAutoHyphens/>
        <w:spacing w:after="0" w:line="240" w:lineRule="auto"/>
        <w:ind w:firstLine="567"/>
        <w:jc w:val="both"/>
        <w:rPr>
          <w:rFonts w:ascii="Times New Roman" w:hAnsi="Times New Roman" w:cs="Times New Roman"/>
          <w:sz w:val="24"/>
          <w:szCs w:val="24"/>
        </w:rPr>
      </w:pPr>
    </w:p>
    <w:p w14:paraId="2B6E8D71" w14:textId="77777777" w:rsidR="00CE175C" w:rsidRDefault="00CE175C" w:rsidP="00CE175C">
      <w:pPr>
        <w:widowControl w:val="0"/>
        <w:suppressAutoHyphens/>
        <w:spacing w:after="0" w:line="240" w:lineRule="auto"/>
        <w:ind w:firstLine="567"/>
        <w:jc w:val="both"/>
        <w:rPr>
          <w:rFonts w:ascii="Times New Roman" w:hAnsi="Times New Roman" w:cs="Times New Roman"/>
          <w:sz w:val="24"/>
          <w:szCs w:val="24"/>
        </w:rPr>
      </w:pPr>
    </w:p>
    <w:p w14:paraId="4B35038A" w14:textId="77777777" w:rsidR="00CE175C" w:rsidRDefault="00CE175C" w:rsidP="00CE175C">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 Учасник/Підрядник несе відповідальність за використання якісних та безпечних матеріалів при виконанні робіт. Замовник має право вимагати під час виконання робіт копії сертифікатів відповідності або копії іншого документального підтвердження якості та безпечності на основі матеріали, необхідні для виконання робіт, що є придметом закупівлі, про що учасник </w:t>
      </w:r>
      <w:r>
        <w:rPr>
          <w:rFonts w:ascii="Times New Roman" w:hAnsi="Times New Roman" w:cs="Times New Roman"/>
          <w:b/>
          <w:bCs/>
          <w:sz w:val="24"/>
          <w:szCs w:val="24"/>
        </w:rPr>
        <w:t>додатково надає відповідний лист – згоду</w:t>
      </w:r>
      <w:r>
        <w:rPr>
          <w:rFonts w:ascii="Times New Roman" w:hAnsi="Times New Roman" w:cs="Times New Roman"/>
          <w:sz w:val="24"/>
          <w:szCs w:val="24"/>
        </w:rPr>
        <w:t>.</w:t>
      </w:r>
    </w:p>
    <w:p w14:paraId="4BD596A8" w14:textId="77777777" w:rsidR="00CE175C" w:rsidRDefault="00CE175C" w:rsidP="00CE175C">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Учасник/Підрядник зобов’язується та несе персональну відповідальність за вивезення будівельного сміття в спеціально відведені місця.</w:t>
      </w:r>
    </w:p>
    <w:p w14:paraId="5C01767C" w14:textId="77777777" w:rsidR="00CE175C" w:rsidRDefault="00CE175C" w:rsidP="00CE175C">
      <w:pPr>
        <w:widowControl w:val="0"/>
        <w:tabs>
          <w:tab w:val="left" w:pos="142"/>
        </w:tabs>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  Після завершення виконання робіт Учасник-Переможець/Підрядник надає Замовнику Акти виконаних робіт для оплати, за формами передбаченими чинним законодавством.</w:t>
      </w:r>
    </w:p>
    <w:p w14:paraId="3F2B4984" w14:textId="77777777" w:rsidR="00CE175C" w:rsidRDefault="00CE175C" w:rsidP="00CE175C">
      <w:pPr>
        <w:widowControl w:val="0"/>
        <w:suppressAutoHyphens/>
        <w:spacing w:after="0" w:line="240" w:lineRule="auto"/>
        <w:ind w:firstLine="567"/>
        <w:jc w:val="both"/>
        <w:outlineLvl w:val="2"/>
        <w:rPr>
          <w:rFonts w:ascii="Times New Roman" w:hAnsi="Times New Roman" w:cs="Times New Roman"/>
          <w:lang w:eastAsia="uk-UA"/>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A"/>
          <w:sz w:val="24"/>
          <w:szCs w:val="24"/>
          <w:lang w:eastAsia="ru-RU"/>
        </w:rPr>
        <w:t xml:space="preserve"> 4  </w:t>
      </w:r>
      <w:r>
        <w:rPr>
          <w:rFonts w:ascii="Times New Roman" w:hAnsi="Times New Roman" w:cs="Times New Roman"/>
          <w:b/>
          <w:bCs/>
          <w:color w:val="00000A"/>
          <w:sz w:val="24"/>
          <w:szCs w:val="24"/>
          <w:lang w:eastAsia="ru-RU"/>
        </w:rPr>
        <w:t>Л</w:t>
      </w:r>
      <w:r>
        <w:rPr>
          <w:rFonts w:ascii="Times New Roman" w:eastAsiaTheme="minorHAnsi" w:hAnsi="Times New Roman" w:cs="Times New Roman"/>
          <w:b/>
          <w:bCs/>
        </w:rPr>
        <w:t>ист-гарантія</w:t>
      </w:r>
      <w:r>
        <w:rPr>
          <w:rFonts w:ascii="Times New Roman" w:eastAsiaTheme="minorHAnsi" w:hAnsi="Times New Roman" w:cs="Times New Roman"/>
        </w:rPr>
        <w:t xml:space="preserve">, що під час надання послуг/виконання робіт та після їх закінчення Учасник </w:t>
      </w:r>
      <w:r>
        <w:rPr>
          <w:rFonts w:ascii="Times New Roman" w:eastAsiaTheme="minorHAnsi" w:hAnsi="Times New Roman" w:cs="Times New Roman"/>
          <w:b/>
          <w:bCs/>
        </w:rPr>
        <w:t>забезпечить прибирання території об»єкта від сміття та залишків матеріалів</w:t>
      </w:r>
      <w:r>
        <w:rPr>
          <w:rFonts w:ascii="Times New Roman" w:eastAsiaTheme="minorHAnsi" w:hAnsi="Times New Roman" w:cs="Times New Roman"/>
        </w:rPr>
        <w:t>, що утворилися в процесі надання послуг/виконання робіт</w:t>
      </w:r>
    </w:p>
    <w:p w14:paraId="7AB017F4" w14:textId="77777777" w:rsidR="00CE175C" w:rsidRDefault="00CE175C" w:rsidP="00CE175C">
      <w:pPr>
        <w:pStyle w:val="a7"/>
        <w:spacing w:before="100" w:beforeAutospacing="1" w:after="100" w:afterAutospacing="1"/>
        <w:ind w:firstLine="567"/>
        <w:jc w:val="both"/>
      </w:pPr>
      <w:r>
        <w:t xml:space="preserve">   5 Виконавець повинен забезпечити належну організацію дорожнього руху в місцях надання послуг/ виконання робіт з капітального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виконання робіт з капітального ремонту.</w:t>
      </w:r>
    </w:p>
    <w:p w14:paraId="5093E506" w14:textId="77777777" w:rsidR="00CE175C" w:rsidRDefault="00CE175C" w:rsidP="00CE175C">
      <w:pPr>
        <w:pStyle w:val="a7"/>
        <w:spacing w:before="100" w:beforeAutospacing="1" w:after="100" w:afterAutospacing="1"/>
        <w:ind w:firstLine="567"/>
        <w:jc w:val="both"/>
        <w:rPr>
          <w:lang w:val="ru-RU"/>
        </w:rPr>
      </w:pPr>
      <w:r>
        <w:rPr>
          <w:lang w:val="ru-RU"/>
        </w:rPr>
        <w:t>6 Виконавець несе відповідальність за пошкодження комунікаційних та інженерних мереж, а також іншого майна, яке знаходиться на території проведення робіт.</w:t>
      </w:r>
    </w:p>
    <w:p w14:paraId="54C5FAE9"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7. Під час надання послуги/ виконання робіт необхідно застосовувати заходи із захисту довкілля, зокрема:</w:t>
      </w:r>
    </w:p>
    <w:p w14:paraId="4A378D6B"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не допускати розливу нафтопродуктів, мастил та інших хімічних речовин на ґрунт, асфальтове покриття;</w:t>
      </w:r>
    </w:p>
    <w:p w14:paraId="5039145E"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під час експлуатації автотранспорту викид відпрацьованих газів не повинен перевищувати допустимі норми;</w:t>
      </w:r>
    </w:p>
    <w:p w14:paraId="38CF3377"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не допускати складування сміття у несанкціонованих місцях;</w:t>
      </w:r>
    </w:p>
    <w:p w14:paraId="7FF6237C"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компенсувати шкоду, заподіяну в разі забруднення або іншого негативного впливу на природне середовище.</w:t>
      </w:r>
    </w:p>
    <w:p w14:paraId="20BC4249" w14:textId="77777777" w:rsidR="00CE175C" w:rsidRDefault="00CE175C" w:rsidP="00CE175C">
      <w:pPr>
        <w:pStyle w:val="a7"/>
        <w:spacing w:before="100" w:beforeAutospacing="1" w:after="100" w:afterAutospacing="1"/>
        <w:ind w:firstLine="567"/>
        <w:jc w:val="both"/>
        <w:rPr>
          <w:bCs/>
          <w:lang w:val="ru-RU"/>
        </w:rPr>
      </w:pPr>
      <w:r>
        <w:rPr>
          <w:lang w:val="ru-RU"/>
        </w:rPr>
        <w:t>8</w:t>
      </w:r>
      <w:r>
        <w:rPr>
          <w:bCs/>
          <w:lang w:val="ru-RU"/>
        </w:rPr>
        <w:t>. Виконавець несе відповідальність за якість матеріалів, які він використовує для виконання робіт, в порядку передбаченому чинним законодавством України.</w:t>
      </w:r>
    </w:p>
    <w:p w14:paraId="7147B645" w14:textId="77777777" w:rsidR="00CE175C" w:rsidRDefault="00CE175C" w:rsidP="00CE175C">
      <w:pPr>
        <w:pStyle w:val="a7"/>
        <w:spacing w:before="100" w:beforeAutospacing="1" w:after="100" w:afterAutospacing="1"/>
        <w:ind w:firstLine="567"/>
        <w:jc w:val="both"/>
        <w:rPr>
          <w:bCs/>
          <w:lang w:val="ru-RU"/>
        </w:rPr>
      </w:pPr>
      <w:r>
        <w:rPr>
          <w:bCs/>
          <w:lang w:val="ru-RU"/>
        </w:rPr>
        <w:t>9. До актів виконаних робіт надаються паспорти на асфальтобетонну суміш.</w:t>
      </w:r>
    </w:p>
    <w:p w14:paraId="67286768" w14:textId="77777777" w:rsidR="00CE175C" w:rsidRDefault="00CE175C" w:rsidP="00CE175C">
      <w:pPr>
        <w:pStyle w:val="a7"/>
        <w:spacing w:before="100" w:beforeAutospacing="1" w:after="100" w:afterAutospacing="1"/>
        <w:ind w:firstLine="567"/>
        <w:jc w:val="both"/>
        <w:rPr>
          <w:lang w:val="ru-RU"/>
        </w:rPr>
      </w:pPr>
      <w:r>
        <w:rPr>
          <w:lang w:val="ru-RU"/>
        </w:rPr>
        <w:t xml:space="preserve">10  Гарантія якості наданих послуг – згідно вимог чинного законодавства України </w:t>
      </w:r>
    </w:p>
    <w:p w14:paraId="1413E1D1" w14:textId="77777777" w:rsidR="00CE175C" w:rsidRDefault="00CE175C" w:rsidP="00CE175C">
      <w:pPr>
        <w:pStyle w:val="a7"/>
        <w:spacing w:before="100" w:beforeAutospacing="1" w:after="100" w:afterAutospacing="1"/>
        <w:ind w:firstLine="567"/>
        <w:jc w:val="both"/>
        <w:rPr>
          <w:b/>
          <w:bCs/>
          <w:color w:val="000000"/>
          <w:lang w:val="ru-RU"/>
        </w:rPr>
      </w:pPr>
      <w:r>
        <w:rPr>
          <w:b/>
          <w:bCs/>
          <w:color w:val="000000"/>
          <w:lang w:val="ru-RU"/>
        </w:rPr>
        <w:t>Вимоги до виконання розрахунку договірної ціни пропозиції</w:t>
      </w:r>
    </w:p>
    <w:p w14:paraId="59CACB04"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Ціна тендерної пропозиції визначається за результатами електронного аукціону. Ціна пропозиції (договірна ціна) учасника означає суму, за яку учасник передбачає виконати замовлення та надати роботи, передбачені в технічному завданні замовника. 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w:t>
      </w:r>
    </w:p>
    <w:p w14:paraId="53DB4C37"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 технічних ресурсах, необхідних для здійснення робіт по об»єкту замовлення та діючих цін на них.</w:t>
      </w:r>
    </w:p>
    <w:p w14:paraId="1F07CC2C"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З метою економії бюджетних коштів під час дії військового стану в Україні Замовником було розроблено та затверджено проектну документацію на виконання робіт з капітального ремонту частини дорожнього покриття по вул. Шевченка від перехрестя з вул. Київська до будинку № 178 в м. Сквира Білоцерківського р-ну, Київської обл., кошторисом якої не враховано коштів на покриття ризиків всіх учасників будівництва та коштів на покриття додаткових витрат, пов»язаних з інфляційними процесами. Проектна документація пройшла експертизу і отримала позитивний висновок  Враховуючи викладене розрахунок договірної ціни Учасника не повинен включати наступних складових вартості об»єкта будівництва: - кошти на покриття ризиків всіх учасників будівництва ( пункт 4.20 Настанови);- кошти на покриття додаткових витрат, пов»язаних з інфляційними процесами ( пункти 4.41-4.43 Настанови)</w:t>
      </w:r>
    </w:p>
    <w:p w14:paraId="093086EF" w14:textId="77777777" w:rsidR="00CE175C" w:rsidRDefault="00CE175C" w:rsidP="00CE175C">
      <w:pPr>
        <w:pStyle w:val="a7"/>
        <w:spacing w:before="100" w:beforeAutospacing="1" w:after="100" w:afterAutospacing="1"/>
        <w:jc w:val="both"/>
        <w:rPr>
          <w:color w:val="000000"/>
          <w:lang w:val="ru-RU"/>
        </w:rPr>
      </w:pPr>
      <w:r>
        <w:rPr>
          <w:color w:val="000000"/>
          <w:lang w:val="ru-RU"/>
        </w:rPr>
        <w:lastRenderedPageBreak/>
        <w:t xml:space="preserve">Учасник надає відповідний </w:t>
      </w:r>
      <w:r>
        <w:rPr>
          <w:b/>
          <w:bCs/>
          <w:color w:val="000000"/>
          <w:lang w:val="ru-RU"/>
        </w:rPr>
        <w:t>лист-пояснення щодо розрахунку твердої договірної ціни</w:t>
      </w:r>
      <w:r>
        <w:rPr>
          <w:color w:val="000000"/>
          <w:lang w:val="ru-RU"/>
        </w:rPr>
        <w:t>.</w:t>
      </w:r>
    </w:p>
    <w:p w14:paraId="25B53539"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w:t>
      </w:r>
    </w:p>
    <w:p w14:paraId="33C7A09A"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Документальне підтвердження відповідності робіт, що запропоновані учасником вимогам тендерної документації повинно містити:</w:t>
      </w:r>
    </w:p>
    <w:p w14:paraId="0C690612"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розрахунок твердої договірної ціни пропозиції;</w:t>
      </w:r>
    </w:p>
    <w:p w14:paraId="341A9703"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зведений  кошторисний розрахунок вартості об»єкта будівництва;</w:t>
      </w:r>
    </w:p>
    <w:p w14:paraId="7B2029F3"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локальний кошторис з розрахунками одиничної вартості;</w:t>
      </w:r>
    </w:p>
    <w:p w14:paraId="1BF643A5"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дефектий акт;</w:t>
      </w:r>
    </w:p>
    <w:p w14:paraId="518DC7DD"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підсумкова відомість ресурсів;</w:t>
      </w:r>
    </w:p>
    <w:p w14:paraId="47394898"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пояснювальна записка;</w:t>
      </w:r>
    </w:p>
    <w:p w14:paraId="7BA2CADA"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 розрахунок загальновиробничих витрат до локального кошторису;</w:t>
      </w:r>
    </w:p>
    <w:p w14:paraId="2F4D1305"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-розрахунок кошторисної заробітної плати згідно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р. №281 ( зі змінами).</w:t>
      </w:r>
    </w:p>
    <w:p w14:paraId="3ADF6A2D" w14:textId="77777777" w:rsidR="00CE175C" w:rsidRDefault="00CE175C" w:rsidP="00CE175C">
      <w:pPr>
        <w:pStyle w:val="a7"/>
        <w:spacing w:before="100" w:beforeAutospacing="1" w:after="100" w:afterAutospacing="1"/>
        <w:ind w:firstLine="567"/>
        <w:jc w:val="both"/>
        <w:rPr>
          <w:color w:val="000000"/>
          <w:lang w:val="ru-RU"/>
        </w:rPr>
      </w:pPr>
      <w:r>
        <w:rPr>
          <w:color w:val="000000"/>
          <w:lang w:val="ru-RU"/>
        </w:rPr>
        <w:t>Ц</w:t>
      </w:r>
      <w:r>
        <w:rPr>
          <w:color w:val="000000"/>
        </w:rPr>
        <w:t>i</w:t>
      </w:r>
      <w:r>
        <w:rPr>
          <w:color w:val="000000"/>
          <w:lang w:val="ru-RU"/>
        </w:rPr>
        <w:t>на тендерної пропозиц</w:t>
      </w:r>
      <w:r>
        <w:rPr>
          <w:color w:val="000000"/>
        </w:rPr>
        <w:t>i</w:t>
      </w:r>
      <w:r>
        <w:rPr>
          <w:color w:val="000000"/>
          <w:lang w:val="ru-RU"/>
        </w:rPr>
        <w:t>ї (догов</w:t>
      </w:r>
      <w:r>
        <w:rPr>
          <w:color w:val="000000"/>
        </w:rPr>
        <w:t>i</w:t>
      </w:r>
      <w:r>
        <w:rPr>
          <w:color w:val="000000"/>
          <w:lang w:val="ru-RU"/>
        </w:rPr>
        <w:t>рна ц</w:t>
      </w:r>
      <w:r>
        <w:rPr>
          <w:color w:val="000000"/>
        </w:rPr>
        <w:t>i</w:t>
      </w:r>
      <w:r>
        <w:rPr>
          <w:color w:val="000000"/>
          <w:lang w:val="ru-RU"/>
        </w:rPr>
        <w:t>на) учасника повинна  розрахована в</w:t>
      </w:r>
      <w:r>
        <w:rPr>
          <w:color w:val="000000"/>
        </w:rPr>
        <w:t>i</w:t>
      </w:r>
      <w:r>
        <w:rPr>
          <w:color w:val="000000"/>
          <w:lang w:val="ru-RU"/>
        </w:rPr>
        <w:t>дпов</w:t>
      </w:r>
      <w:r>
        <w:rPr>
          <w:color w:val="000000"/>
        </w:rPr>
        <w:t>i</w:t>
      </w:r>
      <w:r>
        <w:rPr>
          <w:color w:val="000000"/>
          <w:lang w:val="ru-RU"/>
        </w:rPr>
        <w:t>дно до діючих кошторисних норм України у будівництві та виконана у програмному комплекс</w:t>
      </w:r>
      <w:r>
        <w:rPr>
          <w:color w:val="000000"/>
        </w:rPr>
        <w:t>i</w:t>
      </w:r>
      <w:r>
        <w:rPr>
          <w:color w:val="000000"/>
          <w:lang w:val="ru-RU"/>
        </w:rPr>
        <w:t xml:space="preserve"> АВК-5 або у програмному комплексі, який взаємодіє з ним в частині передачі кошторисної документації та розрахунків договірних цін (надається замовнику у форматі .</w:t>
      </w:r>
      <w:r>
        <w:rPr>
          <w:color w:val="000000"/>
        </w:rPr>
        <w:t>imd</w:t>
      </w:r>
      <w:r>
        <w:rPr>
          <w:color w:val="000000"/>
          <w:lang w:val="ru-RU"/>
        </w:rPr>
        <w:t xml:space="preserve"> або .</w:t>
      </w:r>
      <w:r>
        <w:rPr>
          <w:color w:val="000000"/>
        </w:rPr>
        <w:t>bdcu</w:t>
      </w:r>
      <w:r>
        <w:rPr>
          <w:color w:val="000000"/>
          <w:lang w:val="ru-RU"/>
        </w:rPr>
        <w:t>, або .</w:t>
      </w:r>
      <w:r>
        <w:rPr>
          <w:color w:val="000000"/>
        </w:rPr>
        <w:t>bdcr</w:t>
      </w:r>
      <w:r>
        <w:rPr>
          <w:color w:val="000000"/>
          <w:lang w:val="ru-RU"/>
        </w:rPr>
        <w:t>) та .</w:t>
      </w:r>
      <w:r>
        <w:rPr>
          <w:color w:val="000000"/>
        </w:rPr>
        <w:t>pdf</w:t>
      </w:r>
      <w:r>
        <w:rPr>
          <w:color w:val="000000"/>
          <w:lang w:val="ru-RU"/>
        </w:rPr>
        <w:t>.</w:t>
      </w:r>
    </w:p>
    <w:p w14:paraId="27F92581" w14:textId="77777777" w:rsidR="00CE175C" w:rsidRDefault="00CE175C" w:rsidP="00CE175C">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Учасник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14:paraId="1C208195" w14:textId="77777777" w:rsidR="00CE175C" w:rsidRDefault="00CE175C" w:rsidP="00CE175C">
      <w:pPr>
        <w:spacing w:after="0" w:line="240" w:lineRule="auto"/>
        <w:ind w:firstLine="567"/>
        <w:jc w:val="both"/>
        <w:rPr>
          <w:rFonts w:ascii="Times New Roman" w:eastAsia="Arial" w:hAnsi="Times New Roman"/>
          <w:color w:val="00000A"/>
          <w:sz w:val="24"/>
          <w:szCs w:val="24"/>
        </w:rPr>
      </w:pPr>
      <w:r>
        <w:rPr>
          <w:rFonts w:ascii="Times New Roman" w:eastAsia="Arial" w:hAnsi="Times New Roman"/>
          <w:color w:val="00000A"/>
          <w:sz w:val="24"/>
          <w:szCs w:val="24"/>
        </w:rPr>
        <w:t xml:space="preserve">- </w:t>
      </w:r>
      <w:r>
        <w:rPr>
          <w:rFonts w:ascii="Times New Roman" w:eastAsia="Arial" w:hAnsi="Times New Roman"/>
          <w:color w:val="00000A"/>
          <w:sz w:val="24"/>
          <w:szCs w:val="24"/>
          <w:u w:val="single"/>
        </w:rPr>
        <w:t>скан-копію діючого договору,</w:t>
      </w:r>
      <w:r>
        <w:rPr>
          <w:rFonts w:ascii="Times New Roman" w:eastAsia="Arial" w:hAnsi="Times New Roman"/>
          <w:color w:val="00000A"/>
          <w:sz w:val="24"/>
          <w:szCs w:val="24"/>
        </w:rPr>
        <w:t xml:space="preserve"> що підтверджує наявність в Учасника права користування, програмним комплексом </w:t>
      </w:r>
      <w:r>
        <w:rPr>
          <w:rFonts w:ascii="Times New Roman" w:eastAsia="Arial" w:hAnsi="Times New Roman"/>
          <w:color w:val="00000A"/>
          <w:sz w:val="24"/>
          <w:szCs w:val="24"/>
          <w:u w:val="single"/>
        </w:rPr>
        <w:t>АВК-5</w:t>
      </w:r>
      <w:r>
        <w:rPr>
          <w:rFonts w:ascii="Times New Roman" w:eastAsia="Arial" w:hAnsi="Times New Roman"/>
          <w:color w:val="00000A"/>
          <w:sz w:val="24"/>
          <w:szCs w:val="24"/>
        </w:rPr>
        <w:t xml:space="preserve">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послуг).</w:t>
      </w:r>
    </w:p>
    <w:p w14:paraId="2618020E" w14:textId="77777777" w:rsidR="00CE175C" w:rsidRDefault="00CE175C" w:rsidP="00CE175C">
      <w:pPr>
        <w:pStyle w:val="a7"/>
        <w:spacing w:before="100" w:beforeAutospacing="1" w:after="100" w:afterAutospacing="1"/>
        <w:ind w:firstLine="567"/>
        <w:jc w:val="both"/>
        <w:rPr>
          <w:color w:val="000000"/>
          <w:lang w:val="ru-RU"/>
        </w:rPr>
      </w:pPr>
      <w:r>
        <w:rPr>
          <w:rFonts w:eastAsia="Arial"/>
          <w:color w:val="00000A"/>
          <w:lang w:val="ru-RU"/>
        </w:rPr>
        <w:t xml:space="preserve">- </w:t>
      </w:r>
      <w:r>
        <w:rPr>
          <w:rFonts w:eastAsia="Arial"/>
          <w:color w:val="00000A"/>
          <w:u w:val="single"/>
          <w:lang w:val="ru-RU"/>
        </w:rPr>
        <w:t>сканкопію ліцензії на використання програмного комплексу АВК-5</w:t>
      </w:r>
      <w:r>
        <w:rPr>
          <w:rFonts w:eastAsia="Arial"/>
          <w:color w:val="00000A"/>
          <w:lang w:val="ru-RU"/>
        </w:rPr>
        <w:t xml:space="preserve">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Учасника або на суб’єкт господарювання, в якого Учасник залучає програмний комплекс та на якого надає в складі пропозиції підтверджуючий документ, що підтверджує право залучення відповідного програмного комплексу)</w:t>
      </w:r>
    </w:p>
    <w:p w14:paraId="02138D29" w14:textId="77777777" w:rsidR="00CE175C" w:rsidRDefault="00CE175C" w:rsidP="00CE175C">
      <w:pPr>
        <w:pStyle w:val="a7"/>
        <w:spacing w:before="100" w:beforeAutospacing="1" w:after="100" w:afterAutospacing="1"/>
        <w:ind w:firstLine="567"/>
        <w:jc w:val="both"/>
        <w:rPr>
          <w:b/>
          <w:bCs/>
          <w:color w:val="000000"/>
          <w:lang w:val="ru-RU"/>
        </w:rPr>
      </w:pPr>
      <w:r>
        <w:rPr>
          <w:b/>
          <w:bCs/>
          <w:color w:val="000000"/>
          <w:lang w:val="ru-RU"/>
        </w:rPr>
        <w:t>Ц</w:t>
      </w:r>
      <w:r>
        <w:rPr>
          <w:b/>
          <w:bCs/>
          <w:color w:val="000000"/>
        </w:rPr>
        <w:t>i</w:t>
      </w:r>
      <w:r>
        <w:rPr>
          <w:b/>
          <w:bCs/>
          <w:color w:val="000000"/>
          <w:lang w:val="ru-RU"/>
        </w:rPr>
        <w:t>на тендерної пропозиц</w:t>
      </w:r>
      <w:r>
        <w:rPr>
          <w:b/>
          <w:bCs/>
          <w:color w:val="000000"/>
        </w:rPr>
        <w:t>i</w:t>
      </w:r>
      <w:r>
        <w:rPr>
          <w:b/>
          <w:bCs/>
          <w:color w:val="000000"/>
          <w:lang w:val="ru-RU"/>
        </w:rPr>
        <w:t>ї (догов</w:t>
      </w:r>
      <w:r>
        <w:rPr>
          <w:b/>
          <w:bCs/>
          <w:color w:val="000000"/>
        </w:rPr>
        <w:t>i</w:t>
      </w:r>
      <w:r>
        <w:rPr>
          <w:b/>
          <w:bCs/>
          <w:color w:val="000000"/>
          <w:lang w:val="ru-RU"/>
        </w:rPr>
        <w:t>рна ц</w:t>
      </w:r>
      <w:r>
        <w:rPr>
          <w:b/>
          <w:bCs/>
          <w:color w:val="000000"/>
        </w:rPr>
        <w:t>i</w:t>
      </w:r>
      <w:r>
        <w:rPr>
          <w:b/>
          <w:bCs/>
          <w:color w:val="000000"/>
          <w:lang w:val="ru-RU"/>
        </w:rPr>
        <w:t xml:space="preserve">на) </w:t>
      </w:r>
      <w:r>
        <w:rPr>
          <w:b/>
          <w:bCs/>
          <w:lang w:val="ru-RU"/>
        </w:rPr>
        <w:t>Учасника повинна бути підписана сертифікованим інженером з проектно-кошторисної роботи з печаткою</w:t>
      </w:r>
    </w:p>
    <w:p w14:paraId="431B089B" w14:textId="77777777" w:rsidR="00CE175C" w:rsidRDefault="00CE175C" w:rsidP="00CE175C">
      <w:pPr>
        <w:pStyle w:val="a7"/>
        <w:spacing w:before="100" w:beforeAutospacing="1" w:after="100" w:afterAutospacing="1"/>
        <w:jc w:val="both"/>
        <w:rPr>
          <w:b/>
          <w:bCs/>
          <w:i/>
          <w:iCs/>
          <w:color w:val="000000"/>
          <w:kern w:val="0"/>
          <w:lang w:val="ru-RU"/>
        </w:rPr>
      </w:pPr>
      <w:r>
        <w:rPr>
          <w:b/>
          <w:bCs/>
          <w:i/>
          <w:iCs/>
          <w:color w:val="000000"/>
          <w:lang w:val="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7F25EA50" w14:textId="77777777" w:rsidR="00CE175C" w:rsidRDefault="00CE175C" w:rsidP="00CE175C">
      <w:pPr>
        <w:pStyle w:val="a7"/>
        <w:spacing w:before="100" w:beforeAutospacing="1" w:after="100" w:afterAutospacing="1"/>
        <w:jc w:val="both"/>
        <w:rPr>
          <w:color w:val="000000"/>
          <w:lang w:val="ru-RU"/>
        </w:rPr>
      </w:pPr>
      <w:r>
        <w:rPr>
          <w:color w:val="000000"/>
          <w:lang w:val="ru-RU"/>
        </w:rPr>
        <w:t>Ціна тендерної пропозиції вказується з ПДВ (стосується Учасників, які є платниками ПДВ).</w:t>
      </w:r>
    </w:p>
    <w:p w14:paraId="6C9B0542" w14:textId="77777777" w:rsidR="00CE175C" w:rsidRDefault="00CE175C" w:rsidP="00CE175C">
      <w:pPr>
        <w:rPr>
          <w:rFonts w:ascii="Times New Roman" w:hAnsi="Times New Roman" w:cs="Times New Roman"/>
          <w:sz w:val="24"/>
          <w:szCs w:val="24"/>
          <w:lang w:val="ru-RU"/>
        </w:rPr>
      </w:pPr>
    </w:p>
    <w:p w14:paraId="12259B1B" w14:textId="77777777" w:rsidR="00CE175C" w:rsidRDefault="00CE175C" w:rsidP="00CE175C">
      <w:pPr>
        <w:widowControl w:val="0"/>
        <w:spacing w:after="0" w:line="240" w:lineRule="auto"/>
        <w:jc w:val="both"/>
        <w:rPr>
          <w:rFonts w:ascii="Times New Roman" w:eastAsia="Times New Roman" w:hAnsi="Times New Roman" w:cs="Times New Roman"/>
          <w:sz w:val="24"/>
          <w:szCs w:val="24"/>
          <w:lang w:val="ru-RU"/>
        </w:rPr>
      </w:pPr>
    </w:p>
    <w:p w14:paraId="47BC2477" w14:textId="77777777" w:rsidR="00CE175C" w:rsidRDefault="00CE175C" w:rsidP="00CE175C">
      <w:pPr>
        <w:widowControl w:val="0"/>
        <w:spacing w:after="0" w:line="240" w:lineRule="auto"/>
        <w:jc w:val="both"/>
        <w:rPr>
          <w:rFonts w:ascii="Times New Roman" w:eastAsia="Times New Roman" w:hAnsi="Times New Roman" w:cs="Times New Roman"/>
          <w:sz w:val="24"/>
          <w:szCs w:val="24"/>
          <w:lang w:val="ru-RU"/>
        </w:rPr>
      </w:pPr>
    </w:p>
    <w:p w14:paraId="2AB607A9" w14:textId="77777777" w:rsidR="00CE175C" w:rsidRDefault="00CE175C" w:rsidP="00CE175C">
      <w:pPr>
        <w:widowControl w:val="0"/>
        <w:spacing w:after="0" w:line="240" w:lineRule="auto"/>
        <w:jc w:val="both"/>
        <w:rPr>
          <w:rFonts w:ascii="Times New Roman" w:eastAsia="Times New Roman" w:hAnsi="Times New Roman" w:cs="Times New Roman"/>
          <w:sz w:val="24"/>
          <w:szCs w:val="24"/>
          <w:lang w:val="ru-RU"/>
        </w:rPr>
      </w:pPr>
    </w:p>
    <w:p w14:paraId="2450B457" w14:textId="77777777" w:rsidR="00CE175C" w:rsidRDefault="00CE175C" w:rsidP="00CE175C">
      <w:pPr>
        <w:pStyle w:val="110"/>
        <w:ind w:left="8640"/>
        <w:rPr>
          <w:sz w:val="22"/>
          <w:szCs w:val="22"/>
          <w:lang w:val="ru-RU"/>
        </w:rPr>
      </w:pPr>
      <w:r>
        <w:rPr>
          <w:sz w:val="22"/>
          <w:szCs w:val="22"/>
          <w:lang w:val="ru-RU"/>
        </w:rPr>
        <w:t>Додаток № 3</w:t>
      </w:r>
    </w:p>
    <w:p w14:paraId="47232E32" w14:textId="77777777" w:rsidR="00CE175C" w:rsidRDefault="00CE175C" w:rsidP="00CE175C">
      <w:pPr>
        <w:pStyle w:val="110"/>
        <w:ind w:left="0"/>
        <w:rPr>
          <w:b w:val="0"/>
          <w:bCs w:val="0"/>
          <w:i/>
          <w:iCs/>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b w:val="0"/>
          <w:bCs w:val="0"/>
          <w:i/>
          <w:iCs/>
          <w:sz w:val="22"/>
          <w:szCs w:val="22"/>
          <w:lang w:val="ru-RU"/>
        </w:rPr>
        <w:t>до тендерної документації</w:t>
      </w:r>
    </w:p>
    <w:p w14:paraId="2BAFFDAC" w14:textId="77777777" w:rsidR="00CE175C" w:rsidRDefault="00CE175C" w:rsidP="00CE175C">
      <w:pPr>
        <w:pStyle w:val="110"/>
        <w:ind w:left="118"/>
        <w:jc w:val="center"/>
        <w:rPr>
          <w:sz w:val="22"/>
          <w:szCs w:val="22"/>
        </w:rPr>
      </w:pPr>
    </w:p>
    <w:p w14:paraId="19A36A3B" w14:textId="77777777" w:rsidR="00CE175C" w:rsidRDefault="00CE175C" w:rsidP="00CE175C">
      <w:pPr>
        <w:pStyle w:val="110"/>
        <w:ind w:left="118"/>
        <w:jc w:val="center"/>
        <w:rPr>
          <w:lang w:val="ru-RU"/>
        </w:rPr>
      </w:pPr>
      <w:r>
        <w:t>Договір</w:t>
      </w:r>
      <w:r>
        <w:rPr>
          <w:spacing w:val="2"/>
        </w:rPr>
        <w:t xml:space="preserve"> </w:t>
      </w:r>
      <w:r>
        <w:t>№</w:t>
      </w:r>
      <w:r>
        <w:rPr>
          <w:lang w:val="ru-RU"/>
        </w:rPr>
        <w:t>___</w:t>
      </w:r>
    </w:p>
    <w:p w14:paraId="2D2F1C7F" w14:textId="2062118C" w:rsidR="00CE175C" w:rsidRDefault="00CE175C" w:rsidP="00CE175C">
      <w:pPr>
        <w:pStyle w:val="110"/>
        <w:ind w:left="118"/>
        <w:jc w:val="center"/>
        <w:rPr>
          <w:sz w:val="22"/>
          <w:szCs w:val="22"/>
        </w:rPr>
      </w:pPr>
      <w:r>
        <w:rPr>
          <w:rFonts w:eastAsia="Calibri"/>
          <w:bCs w:val="0"/>
          <w:color w:val="000000"/>
          <w:sz w:val="22"/>
          <w:szCs w:val="22"/>
        </w:rPr>
        <w:t>«Капітальний ремонт  дорожнього покриття по вул</w:t>
      </w:r>
      <w:r w:rsidR="0043075E">
        <w:rPr>
          <w:rFonts w:eastAsia="Calibri"/>
          <w:bCs w:val="0"/>
          <w:color w:val="000000"/>
          <w:sz w:val="22"/>
          <w:szCs w:val="22"/>
          <w:lang w:val="ru-RU"/>
        </w:rPr>
        <w:t>иці Революційна</w:t>
      </w:r>
      <w:r>
        <w:rPr>
          <w:rFonts w:eastAsia="Calibri"/>
          <w:bCs w:val="0"/>
          <w:color w:val="000000"/>
          <w:sz w:val="22"/>
          <w:szCs w:val="22"/>
          <w:lang w:val="ru-RU"/>
        </w:rPr>
        <w:t xml:space="preserve"> </w:t>
      </w:r>
      <w:r>
        <w:rPr>
          <w:rFonts w:eastAsia="Calibri"/>
          <w:bCs w:val="0"/>
          <w:color w:val="000000"/>
          <w:sz w:val="22"/>
          <w:szCs w:val="22"/>
        </w:rPr>
        <w:t xml:space="preserve">в </w:t>
      </w:r>
      <w:r w:rsidR="0043075E">
        <w:rPr>
          <w:rFonts w:eastAsia="Calibri"/>
          <w:bCs w:val="0"/>
          <w:color w:val="000000"/>
          <w:sz w:val="22"/>
          <w:szCs w:val="22"/>
        </w:rPr>
        <w:t>с. Кривошиїнці</w:t>
      </w:r>
      <w:r>
        <w:rPr>
          <w:rFonts w:eastAsia="Calibri"/>
          <w:bCs w:val="0"/>
          <w:color w:val="000000"/>
          <w:sz w:val="22"/>
          <w:szCs w:val="22"/>
        </w:rPr>
        <w:t xml:space="preserve"> Білоцерківського р</w:t>
      </w:r>
      <w:r w:rsidR="0043075E">
        <w:rPr>
          <w:rFonts w:eastAsia="Calibri"/>
          <w:bCs w:val="0"/>
          <w:color w:val="000000"/>
          <w:sz w:val="22"/>
          <w:szCs w:val="22"/>
          <w:lang w:val="ru-RU"/>
        </w:rPr>
        <w:t>айо</w:t>
      </w:r>
      <w:r>
        <w:rPr>
          <w:rFonts w:eastAsia="Calibri"/>
          <w:bCs w:val="0"/>
          <w:color w:val="000000"/>
          <w:sz w:val="22"/>
          <w:szCs w:val="22"/>
          <w:lang w:val="ru-RU"/>
        </w:rPr>
        <w:t xml:space="preserve">ну </w:t>
      </w:r>
      <w:r>
        <w:rPr>
          <w:rFonts w:eastAsia="Calibri"/>
          <w:bCs w:val="0"/>
          <w:color w:val="000000"/>
          <w:sz w:val="22"/>
          <w:szCs w:val="22"/>
        </w:rPr>
        <w:t xml:space="preserve"> Київської обл</w:t>
      </w:r>
      <w:r w:rsidR="0043075E">
        <w:rPr>
          <w:rFonts w:eastAsia="Calibri"/>
          <w:bCs w:val="0"/>
          <w:color w:val="000000"/>
          <w:sz w:val="22"/>
          <w:szCs w:val="22"/>
          <w:lang w:val="ru-RU"/>
        </w:rPr>
        <w:t>асті</w:t>
      </w:r>
      <w:r>
        <w:rPr>
          <w:rFonts w:eastAsia="Calibri"/>
          <w:bCs w:val="0"/>
          <w:color w:val="000000"/>
          <w:sz w:val="22"/>
          <w:szCs w:val="22"/>
        </w:rPr>
        <w:t>»</w:t>
      </w:r>
    </w:p>
    <w:p w14:paraId="0364FD6C" w14:textId="77777777" w:rsidR="00CE175C" w:rsidRDefault="00CE175C" w:rsidP="00CE175C">
      <w:pPr>
        <w:ind w:left="116"/>
        <w:jc w:val="center"/>
        <w:rPr>
          <w:rFonts w:ascii="Times New Roman" w:hAnsi="Times New Roman" w:cs="Times New Roman"/>
          <w:b/>
          <w:i/>
        </w:rPr>
      </w:pPr>
      <w:r>
        <w:rPr>
          <w:rFonts w:ascii="Times New Roman" w:hAnsi="Times New Roman" w:cs="Times New Roman"/>
          <w:b/>
          <w:i/>
        </w:rPr>
        <w:t xml:space="preserve"> (Класифікація за ДК 021:2015: 45230000-8 Будівництво трубопроводів, ліній зв’язку та електропередач, шосе, доріг, аеродромів і залізничних доріг, вирівнювання поверхонь).</w:t>
      </w:r>
    </w:p>
    <w:p w14:paraId="545ABE12" w14:textId="77777777" w:rsidR="00CE175C" w:rsidRDefault="00CE175C" w:rsidP="00CE175C">
      <w:pPr>
        <w:pStyle w:val="a7"/>
        <w:widowControl w:val="0"/>
        <w:autoSpaceDE w:val="0"/>
        <w:autoSpaceDN w:val="0"/>
        <w:spacing w:before="9"/>
        <w:rPr>
          <w:b/>
          <w:i/>
          <w:lang w:eastAsia="en-US"/>
        </w:rPr>
      </w:pPr>
    </w:p>
    <w:p w14:paraId="383AAE54" w14:textId="77777777" w:rsidR="00CE175C" w:rsidRDefault="00CE175C" w:rsidP="00CE175C">
      <w:pPr>
        <w:pStyle w:val="a7"/>
        <w:widowControl w:val="0"/>
        <w:tabs>
          <w:tab w:val="left" w:pos="6442"/>
          <w:tab w:val="left" w:pos="7464"/>
          <w:tab w:val="left" w:pos="8839"/>
        </w:tabs>
        <w:autoSpaceDE w:val="0"/>
        <w:autoSpaceDN w:val="0"/>
        <w:ind w:left="22"/>
        <w:jc w:val="center"/>
        <w:rPr>
          <w:lang w:eastAsia="en-US"/>
        </w:rPr>
      </w:pPr>
      <w:r>
        <w:rPr>
          <w:lang w:eastAsia="en-US"/>
        </w:rPr>
        <w:t>м.</w:t>
      </w:r>
      <w:r>
        <w:rPr>
          <w:spacing w:val="-1"/>
          <w:lang w:eastAsia="en-US"/>
        </w:rPr>
        <w:t xml:space="preserve"> </w:t>
      </w:r>
      <w:r>
        <w:rPr>
          <w:lang w:eastAsia="en-US"/>
        </w:rPr>
        <w:t>Сквира</w:t>
      </w:r>
      <w:r>
        <w:rPr>
          <w:lang w:eastAsia="en-US"/>
        </w:rPr>
        <w:tab/>
        <w:t>від</w:t>
      </w:r>
      <w:r>
        <w:rPr>
          <w:spacing w:val="58"/>
          <w:lang w:eastAsia="en-US"/>
        </w:rPr>
        <w:t xml:space="preserve"> </w:t>
      </w:r>
      <w:r>
        <w:rPr>
          <w:lang w:eastAsia="en-US"/>
        </w:rPr>
        <w:t>«</w:t>
      </w:r>
      <w:r>
        <w:rPr>
          <w:u w:val="single"/>
          <w:lang w:eastAsia="en-US"/>
        </w:rPr>
        <w:tab/>
      </w:r>
      <w:r>
        <w:rPr>
          <w:lang w:eastAsia="en-US"/>
        </w:rPr>
        <w:t>»</w:t>
      </w:r>
      <w:r>
        <w:rPr>
          <w:u w:val="single"/>
          <w:lang w:eastAsia="en-US"/>
        </w:rPr>
        <w:tab/>
      </w:r>
      <w:r>
        <w:rPr>
          <w:lang w:eastAsia="en-US"/>
        </w:rPr>
        <w:t>2023</w:t>
      </w:r>
      <w:r>
        <w:rPr>
          <w:spacing w:val="1"/>
          <w:lang w:eastAsia="en-US"/>
        </w:rPr>
        <w:t xml:space="preserve"> </w:t>
      </w:r>
      <w:r>
        <w:rPr>
          <w:lang w:eastAsia="en-US"/>
        </w:rPr>
        <w:t>р.</w:t>
      </w:r>
    </w:p>
    <w:p w14:paraId="3E3E94AC" w14:textId="77777777" w:rsidR="00CE175C" w:rsidRDefault="00CE175C" w:rsidP="00CE175C">
      <w:pPr>
        <w:pStyle w:val="a7"/>
        <w:widowControl w:val="0"/>
        <w:tabs>
          <w:tab w:val="left" w:pos="6442"/>
          <w:tab w:val="left" w:pos="7464"/>
          <w:tab w:val="left" w:pos="8839"/>
        </w:tabs>
        <w:autoSpaceDE w:val="0"/>
        <w:autoSpaceDN w:val="0"/>
        <w:ind w:left="22"/>
        <w:jc w:val="center"/>
        <w:rPr>
          <w:lang w:eastAsia="en-US"/>
        </w:rPr>
      </w:pPr>
    </w:p>
    <w:p w14:paraId="01DA6141" w14:textId="77777777" w:rsidR="00CE175C" w:rsidRDefault="00CE175C" w:rsidP="00CE175C">
      <w:pPr>
        <w:ind w:left="282" w:right="158"/>
        <w:jc w:val="both"/>
        <w:rPr>
          <w:rFonts w:ascii="Times New Roman" w:hAnsi="Times New Roman" w:cs="Times New Roman"/>
        </w:rPr>
      </w:pPr>
      <w:r>
        <w:rPr>
          <w:rFonts w:ascii="Times New Roman" w:hAnsi="Times New Roman" w:cs="Times New Roman"/>
          <w:b/>
        </w:rPr>
        <w:t xml:space="preserve">Замовник: відділ капітального будівництва, комунальної власності та житлово-комунального господарства Сквирської міської ради, </w:t>
      </w:r>
      <w:r>
        <w:rPr>
          <w:rFonts w:ascii="Times New Roman" w:hAnsi="Times New Roman" w:cs="Times New Roman"/>
        </w:rPr>
        <w:t>в</w:t>
      </w:r>
      <w:r>
        <w:rPr>
          <w:rFonts w:ascii="Times New Roman" w:hAnsi="Times New Roman" w:cs="Times New Roman"/>
          <w:b/>
        </w:rPr>
        <w:t xml:space="preserve"> </w:t>
      </w:r>
      <w:r>
        <w:rPr>
          <w:rFonts w:ascii="Times New Roman" w:hAnsi="Times New Roman" w:cs="Times New Roman"/>
        </w:rPr>
        <w:t>особі</w:t>
      </w:r>
      <w:r>
        <w:rPr>
          <w:rFonts w:ascii="Times New Roman" w:hAnsi="Times New Roman" w:cs="Times New Roman"/>
          <w:spacing w:val="1"/>
        </w:rPr>
        <w:t xml:space="preserve"> </w:t>
      </w:r>
      <w:r>
        <w:rPr>
          <w:rFonts w:ascii="Times New Roman" w:hAnsi="Times New Roman" w:cs="Times New Roman"/>
        </w:rPr>
        <w:t>начальника відділу Тернова Марина Валентинівна, що діє на підставі Положення про відділ капітального будівництва, комунальної власності та житлово-комунального господарства Сквирської міської ради, затвердженого рішенням Сквирської міської ради  від 22.12.2020 № 27-3-VIII,</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однієї</w:t>
      </w:r>
      <w:r>
        <w:rPr>
          <w:rFonts w:ascii="Times New Roman" w:hAnsi="Times New Roman" w:cs="Times New Roman"/>
          <w:spacing w:val="-2"/>
        </w:rPr>
        <w:t xml:space="preserve"> </w:t>
      </w:r>
      <w:r>
        <w:rPr>
          <w:rFonts w:ascii="Times New Roman" w:hAnsi="Times New Roman" w:cs="Times New Roman"/>
        </w:rPr>
        <w:t>Сторони,</w:t>
      </w:r>
      <w:r>
        <w:rPr>
          <w:rFonts w:ascii="Times New Roman" w:hAnsi="Times New Roman" w:cs="Times New Roman"/>
          <w:spacing w:val="-1"/>
        </w:rPr>
        <w:t xml:space="preserve"> </w:t>
      </w:r>
      <w:r>
        <w:rPr>
          <w:rFonts w:ascii="Times New Roman" w:hAnsi="Times New Roman" w:cs="Times New Roman"/>
        </w:rPr>
        <w:t>і</w:t>
      </w:r>
    </w:p>
    <w:p w14:paraId="31D1BB21" w14:textId="77777777" w:rsidR="00CE175C" w:rsidRDefault="00CE175C" w:rsidP="00CE175C">
      <w:pPr>
        <w:tabs>
          <w:tab w:val="left" w:pos="2569"/>
          <w:tab w:val="left" w:pos="6165"/>
          <w:tab w:val="left" w:pos="9048"/>
        </w:tabs>
        <w:ind w:left="282"/>
        <w:jc w:val="both"/>
        <w:rPr>
          <w:rFonts w:ascii="Times New Roman" w:hAnsi="Times New Roman" w:cs="Times New Roman"/>
        </w:rPr>
      </w:pPr>
      <w:r>
        <w:rPr>
          <w:rFonts w:ascii="Times New Roman" w:hAnsi="Times New Roman" w:cs="Times New Roman"/>
          <w:b/>
        </w:rPr>
        <w:t>Підрядник:</w:t>
      </w:r>
      <w:r>
        <w:rPr>
          <w:rFonts w:ascii="Times New Roman" w:hAnsi="Times New Roman" w:cs="Times New Roman"/>
        </w:rPr>
        <w:t>_______________________________</w:t>
      </w:r>
      <w:r>
        <w:rPr>
          <w:rFonts w:ascii="Times New Roman" w:hAnsi="Times New Roman" w:cs="Times New Roman"/>
          <w:b/>
        </w:rPr>
        <w:t>,</w:t>
      </w:r>
      <w:r>
        <w:rPr>
          <w:rFonts w:ascii="Times New Roman" w:hAnsi="Times New Roman" w:cs="Times New Roman"/>
          <w:b/>
          <w:spacing w:val="11"/>
        </w:rPr>
        <w:t xml:space="preserve"> </w:t>
      </w:r>
      <w:r>
        <w:rPr>
          <w:rFonts w:ascii="Times New Roman" w:hAnsi="Times New Roman" w:cs="Times New Roman"/>
        </w:rPr>
        <w:t>що</w:t>
      </w:r>
      <w:r>
        <w:rPr>
          <w:rFonts w:ascii="Times New Roman" w:hAnsi="Times New Roman" w:cs="Times New Roman"/>
          <w:spacing w:val="11"/>
        </w:rPr>
        <w:t xml:space="preserve"> </w:t>
      </w:r>
      <w:r>
        <w:rPr>
          <w:rFonts w:ascii="Times New Roman" w:hAnsi="Times New Roman" w:cs="Times New Roman"/>
        </w:rPr>
        <w:t>є</w:t>
      </w:r>
      <w:r>
        <w:rPr>
          <w:rFonts w:ascii="Times New Roman" w:hAnsi="Times New Roman" w:cs="Times New Roman"/>
          <w:spacing w:val="10"/>
        </w:rPr>
        <w:t xml:space="preserve"> </w:t>
      </w:r>
      <w:r>
        <w:rPr>
          <w:rFonts w:ascii="Times New Roman" w:hAnsi="Times New Roman" w:cs="Times New Roman"/>
        </w:rPr>
        <w:t xml:space="preserve">платником ПДВ </w:t>
      </w:r>
      <w:r>
        <w:rPr>
          <w:rFonts w:ascii="Times New Roman" w:hAnsi="Times New Roman" w:cs="Times New Roman"/>
          <w:bCs/>
        </w:rPr>
        <w:t>(витяг з реєстру платників ПДВ №____________,</w:t>
      </w:r>
      <w:r>
        <w:rPr>
          <w:rFonts w:ascii="Times New Roman" w:hAnsi="Times New Roman" w:cs="Times New Roman"/>
          <w:spacing w:val="12"/>
        </w:rPr>
        <w:t xml:space="preserve"> </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 xml:space="preserve">особі </w:t>
      </w:r>
      <w:r>
        <w:rPr>
          <w:rFonts w:ascii="Times New Roman" w:hAnsi="Times New Roman" w:cs="Times New Roman"/>
          <w:bCs/>
        </w:rPr>
        <w:t>__________________________</w:t>
      </w:r>
      <w:r>
        <w:rPr>
          <w:rFonts w:ascii="Times New Roman" w:hAnsi="Times New Roman" w:cs="Times New Roman"/>
        </w:rPr>
        <w:t>,</w:t>
      </w:r>
      <w:r>
        <w:rPr>
          <w:rFonts w:ascii="Times New Roman" w:hAnsi="Times New Roman" w:cs="Times New Roman"/>
          <w:spacing w:val="98"/>
        </w:rPr>
        <w:t xml:space="preserve"> </w:t>
      </w:r>
      <w:r>
        <w:rPr>
          <w:rFonts w:ascii="Times New Roman" w:hAnsi="Times New Roman" w:cs="Times New Roman"/>
        </w:rPr>
        <w:t>який</w:t>
      </w:r>
      <w:r>
        <w:rPr>
          <w:rFonts w:ascii="Times New Roman" w:hAnsi="Times New Roman" w:cs="Times New Roman"/>
          <w:spacing w:val="100"/>
        </w:rPr>
        <w:t xml:space="preserve"> </w:t>
      </w:r>
      <w:r>
        <w:rPr>
          <w:rFonts w:ascii="Times New Roman" w:hAnsi="Times New Roman" w:cs="Times New Roman"/>
        </w:rPr>
        <w:t>діє</w:t>
      </w:r>
      <w:r>
        <w:rPr>
          <w:rFonts w:ascii="Times New Roman" w:hAnsi="Times New Roman" w:cs="Times New Roman"/>
          <w:spacing w:val="99"/>
        </w:rPr>
        <w:t xml:space="preserve"> </w:t>
      </w:r>
      <w:r>
        <w:rPr>
          <w:rFonts w:ascii="Times New Roman" w:hAnsi="Times New Roman" w:cs="Times New Roman"/>
        </w:rPr>
        <w:t>на</w:t>
      </w:r>
      <w:r>
        <w:rPr>
          <w:rFonts w:ascii="Times New Roman" w:hAnsi="Times New Roman" w:cs="Times New Roman"/>
          <w:spacing w:val="98"/>
        </w:rPr>
        <w:t xml:space="preserve"> </w:t>
      </w:r>
      <w:r>
        <w:rPr>
          <w:rFonts w:ascii="Times New Roman" w:hAnsi="Times New Roman" w:cs="Times New Roman"/>
        </w:rPr>
        <w:t>підставі ______</w:t>
      </w:r>
      <w:r>
        <w:rPr>
          <w:rFonts w:ascii="Times New Roman" w:hAnsi="Times New Roman" w:cs="Times New Roman"/>
          <w:bCs/>
        </w:rPr>
        <w:t xml:space="preserve"> підприємства</w:t>
      </w:r>
      <w:r>
        <w:rPr>
          <w:rFonts w:ascii="Times New Roman" w:hAnsi="Times New Roman" w:cs="Times New Roman"/>
        </w:rPr>
        <w:t xml:space="preserve">, </w:t>
      </w:r>
      <w:r>
        <w:rPr>
          <w:rFonts w:ascii="Times New Roman" w:hAnsi="Times New Roman" w:cs="Times New Roman"/>
          <w:spacing w:val="71"/>
        </w:rPr>
        <w:t xml:space="preserve"> </w:t>
      </w:r>
      <w:r>
        <w:rPr>
          <w:rFonts w:ascii="Times New Roman" w:hAnsi="Times New Roman" w:cs="Times New Roman"/>
        </w:rPr>
        <w:t>з</w:t>
      </w:r>
      <w:r>
        <w:rPr>
          <w:rFonts w:ascii="Times New Roman" w:hAnsi="Times New Roman" w:cs="Times New Roman"/>
          <w:spacing w:val="71"/>
        </w:rPr>
        <w:t xml:space="preserve"> </w:t>
      </w:r>
      <w:r>
        <w:rPr>
          <w:rFonts w:ascii="Times New Roman" w:hAnsi="Times New Roman" w:cs="Times New Roman"/>
        </w:rPr>
        <w:t>другої</w:t>
      </w:r>
      <w:r>
        <w:rPr>
          <w:rFonts w:ascii="Times New Roman" w:hAnsi="Times New Roman" w:cs="Times New Roman"/>
          <w:spacing w:val="69"/>
        </w:rPr>
        <w:t xml:space="preserve"> </w:t>
      </w:r>
      <w:r>
        <w:rPr>
          <w:rFonts w:ascii="Times New Roman" w:hAnsi="Times New Roman" w:cs="Times New Roman"/>
        </w:rPr>
        <w:t>Сторони, керуючись Цивільним та Господарським кодексами України, Законом України «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 зі змінами і доповненнями)( далі – Особливості), уклали</w:t>
      </w:r>
      <w:r>
        <w:rPr>
          <w:rFonts w:ascii="Times New Roman" w:hAnsi="Times New Roman" w:cs="Times New Roman"/>
          <w:spacing w:val="10"/>
        </w:rPr>
        <w:t xml:space="preserve"> </w:t>
      </w:r>
      <w:r>
        <w:rPr>
          <w:rFonts w:ascii="Times New Roman" w:hAnsi="Times New Roman" w:cs="Times New Roman"/>
        </w:rPr>
        <w:t>цей</w:t>
      </w:r>
      <w:r>
        <w:rPr>
          <w:rFonts w:ascii="Times New Roman" w:hAnsi="Times New Roman" w:cs="Times New Roman"/>
          <w:spacing w:val="7"/>
        </w:rPr>
        <w:t xml:space="preserve"> </w:t>
      </w:r>
      <w:r>
        <w:rPr>
          <w:rFonts w:ascii="Times New Roman" w:hAnsi="Times New Roman" w:cs="Times New Roman"/>
        </w:rPr>
        <w:t>Договір</w:t>
      </w:r>
      <w:r>
        <w:rPr>
          <w:rFonts w:ascii="Times New Roman" w:hAnsi="Times New Roman" w:cs="Times New Roman"/>
          <w:spacing w:val="9"/>
        </w:rPr>
        <w:t xml:space="preserve"> </w:t>
      </w:r>
      <w:r>
        <w:rPr>
          <w:rFonts w:ascii="Times New Roman" w:hAnsi="Times New Roman" w:cs="Times New Roman"/>
        </w:rPr>
        <w:t xml:space="preserve">про </w:t>
      </w:r>
      <w:r>
        <w:rPr>
          <w:rFonts w:ascii="Times New Roman" w:hAnsi="Times New Roman" w:cs="Times New Roman"/>
          <w:spacing w:val="-57"/>
        </w:rPr>
        <w:t xml:space="preserve"> </w:t>
      </w:r>
      <w:r>
        <w:rPr>
          <w:rFonts w:ascii="Times New Roman" w:hAnsi="Times New Roman" w:cs="Times New Roman"/>
        </w:rPr>
        <w:t>наступне:</w:t>
      </w:r>
    </w:p>
    <w:p w14:paraId="5604A387" w14:textId="77777777" w:rsidR="00CE175C" w:rsidRDefault="00CE175C">
      <w:pPr>
        <w:pStyle w:val="110"/>
        <w:numPr>
          <w:ilvl w:val="0"/>
          <w:numId w:val="10"/>
        </w:numPr>
        <w:tabs>
          <w:tab w:val="left" w:pos="3823"/>
        </w:tabs>
        <w:ind w:hanging="421"/>
        <w:rPr>
          <w:sz w:val="22"/>
          <w:szCs w:val="22"/>
        </w:rPr>
      </w:pPr>
      <w:r>
        <w:rPr>
          <w:sz w:val="22"/>
          <w:szCs w:val="22"/>
        </w:rPr>
        <w:t>ПРЕДМЕТ</w:t>
      </w:r>
      <w:r>
        <w:rPr>
          <w:spacing w:val="-2"/>
          <w:sz w:val="22"/>
          <w:szCs w:val="22"/>
        </w:rPr>
        <w:t xml:space="preserve"> </w:t>
      </w:r>
      <w:r>
        <w:rPr>
          <w:sz w:val="22"/>
          <w:szCs w:val="22"/>
        </w:rPr>
        <w:t>ДОГОВОРУ</w:t>
      </w:r>
    </w:p>
    <w:p w14:paraId="0B0247EA" w14:textId="4C830090" w:rsidR="00CE175C" w:rsidRDefault="00CE175C">
      <w:pPr>
        <w:pStyle w:val="afb"/>
        <w:widowControl w:val="0"/>
        <w:numPr>
          <w:ilvl w:val="1"/>
          <w:numId w:val="11"/>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зобов’язується</w:t>
      </w:r>
      <w:r>
        <w:rPr>
          <w:rFonts w:ascii="Times New Roman" w:hAnsi="Times New Roman" w:cs="Times New Roman"/>
          <w:spacing w:val="1"/>
        </w:rPr>
        <w:t xml:space="preserve"> </w:t>
      </w:r>
      <w:r>
        <w:rPr>
          <w:rFonts w:ascii="Times New Roman" w:hAnsi="Times New Roman" w:cs="Times New Roman"/>
        </w:rPr>
        <w:t>своїми</w:t>
      </w:r>
      <w:r>
        <w:rPr>
          <w:rFonts w:ascii="Times New Roman" w:hAnsi="Times New Roman" w:cs="Times New Roman"/>
          <w:spacing w:val="1"/>
        </w:rPr>
        <w:t xml:space="preserve"> </w:t>
      </w:r>
      <w:r>
        <w:rPr>
          <w:rFonts w:ascii="Times New Roman" w:hAnsi="Times New Roman" w:cs="Times New Roman"/>
        </w:rPr>
        <w:t>силами</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засобами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свій</w:t>
      </w:r>
      <w:r>
        <w:rPr>
          <w:rFonts w:ascii="Times New Roman" w:hAnsi="Times New Roman" w:cs="Times New Roman"/>
          <w:spacing w:val="1"/>
        </w:rPr>
        <w:t xml:space="preserve"> </w:t>
      </w:r>
      <w:r>
        <w:rPr>
          <w:rFonts w:ascii="Times New Roman" w:hAnsi="Times New Roman" w:cs="Times New Roman"/>
        </w:rPr>
        <w:t>ризик,</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межах</w:t>
      </w:r>
      <w:r>
        <w:rPr>
          <w:rFonts w:ascii="Times New Roman" w:hAnsi="Times New Roman" w:cs="Times New Roman"/>
          <w:spacing w:val="1"/>
        </w:rPr>
        <w:t xml:space="preserve"> </w:t>
      </w:r>
      <w:r>
        <w:rPr>
          <w:rFonts w:ascii="Times New Roman" w:hAnsi="Times New Roman" w:cs="Times New Roman"/>
        </w:rPr>
        <w:t xml:space="preserve">Договірної ціни, що наведена в розділі 3 Договору, виконати роботи по об’єкту </w:t>
      </w:r>
      <w:r>
        <w:rPr>
          <w:rFonts w:ascii="Times New Roman" w:hAnsi="Times New Roman" w:cs="Times New Roman"/>
          <w:b/>
          <w:bCs/>
          <w:i/>
          <w:iCs/>
        </w:rPr>
        <w:t>«Капітальний ремонт   дорожнього покриття по вул</w:t>
      </w:r>
      <w:r w:rsidR="0043075E" w:rsidRPr="0043075E">
        <w:rPr>
          <w:rFonts w:ascii="Times New Roman" w:hAnsi="Times New Roman" w:cs="Times New Roman"/>
          <w:b/>
          <w:bCs/>
          <w:i/>
          <w:iCs/>
        </w:rPr>
        <w:t>и</w:t>
      </w:r>
      <w:r w:rsidR="0043075E">
        <w:rPr>
          <w:rFonts w:ascii="Times New Roman" w:hAnsi="Times New Roman" w:cs="Times New Roman"/>
          <w:b/>
          <w:bCs/>
          <w:i/>
          <w:iCs/>
        </w:rPr>
        <w:t>ці Революційна</w:t>
      </w:r>
      <w:r>
        <w:rPr>
          <w:rFonts w:ascii="Times New Roman" w:hAnsi="Times New Roman" w:cs="Times New Roman"/>
          <w:b/>
          <w:bCs/>
          <w:i/>
          <w:iCs/>
        </w:rPr>
        <w:t xml:space="preserve">  в </w:t>
      </w:r>
      <w:r w:rsidR="0043075E">
        <w:rPr>
          <w:rFonts w:ascii="Times New Roman" w:hAnsi="Times New Roman" w:cs="Times New Roman"/>
          <w:b/>
          <w:bCs/>
          <w:i/>
          <w:iCs/>
        </w:rPr>
        <w:t>с. Кривошиїнці</w:t>
      </w:r>
      <w:r>
        <w:rPr>
          <w:rFonts w:ascii="Times New Roman" w:hAnsi="Times New Roman" w:cs="Times New Roman"/>
          <w:b/>
          <w:bCs/>
          <w:i/>
          <w:iCs/>
        </w:rPr>
        <w:t xml:space="preserve"> Білоцерківського р</w:t>
      </w:r>
      <w:r w:rsidR="0043075E">
        <w:rPr>
          <w:rFonts w:ascii="Times New Roman" w:hAnsi="Times New Roman" w:cs="Times New Roman"/>
          <w:b/>
          <w:bCs/>
          <w:i/>
          <w:iCs/>
        </w:rPr>
        <w:t>айо</w:t>
      </w:r>
      <w:r>
        <w:rPr>
          <w:rFonts w:ascii="Times New Roman" w:hAnsi="Times New Roman" w:cs="Times New Roman"/>
          <w:b/>
          <w:bCs/>
          <w:i/>
          <w:iCs/>
        </w:rPr>
        <w:t>ну</w:t>
      </w:r>
      <w:r w:rsidRPr="0043075E">
        <w:rPr>
          <w:rFonts w:ascii="Times New Roman" w:hAnsi="Times New Roman" w:cs="Times New Roman"/>
          <w:b/>
          <w:bCs/>
          <w:i/>
          <w:iCs/>
        </w:rPr>
        <w:t>,</w:t>
      </w:r>
      <w:r>
        <w:rPr>
          <w:rFonts w:ascii="Times New Roman" w:hAnsi="Times New Roman" w:cs="Times New Roman"/>
          <w:b/>
          <w:bCs/>
          <w:i/>
          <w:iCs/>
        </w:rPr>
        <w:t xml:space="preserve">  Київської обл</w:t>
      </w:r>
      <w:r w:rsidR="0043075E">
        <w:rPr>
          <w:rFonts w:ascii="Times New Roman" w:hAnsi="Times New Roman" w:cs="Times New Roman"/>
          <w:b/>
          <w:bCs/>
          <w:i/>
          <w:iCs/>
        </w:rPr>
        <w:t>асті</w:t>
      </w:r>
      <w:r>
        <w:rPr>
          <w:rFonts w:ascii="Times New Roman" w:hAnsi="Times New Roman" w:cs="Times New Roman"/>
          <w:b/>
          <w:bCs/>
          <w:i/>
          <w:iCs/>
        </w:rPr>
        <w:t>» (надалі</w:t>
      </w:r>
      <w:r>
        <w:rPr>
          <w:rFonts w:ascii="Times New Roman" w:hAnsi="Times New Roman" w:cs="Times New Roman"/>
          <w:b/>
          <w:bCs/>
          <w:i/>
          <w:iCs/>
          <w:spacing w:val="1"/>
        </w:rPr>
        <w:t xml:space="preserve"> </w:t>
      </w:r>
      <w:r>
        <w:rPr>
          <w:rFonts w:ascii="Times New Roman" w:hAnsi="Times New Roman" w:cs="Times New Roman"/>
          <w:b/>
          <w:bCs/>
          <w:i/>
          <w:iCs/>
        </w:rPr>
        <w:t>- Об’єкт)</w:t>
      </w:r>
      <w:r>
        <w:rPr>
          <w:rFonts w:ascii="Times New Roman" w:hAnsi="Times New Roman" w:cs="Times New Roman"/>
        </w:rPr>
        <w:t xml:space="preserve"> за завданням Замовника та у встановлений строк здати виконані</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Замовник</w:t>
      </w:r>
      <w:r>
        <w:rPr>
          <w:rFonts w:ascii="Times New Roman" w:hAnsi="Times New Roman" w:cs="Times New Roman"/>
          <w:spacing w:val="1"/>
        </w:rPr>
        <w:t xml:space="preserve"> </w:t>
      </w:r>
      <w:r>
        <w:rPr>
          <w:rFonts w:ascii="Times New Roman" w:hAnsi="Times New Roman" w:cs="Times New Roman"/>
        </w:rPr>
        <w:t>зобов’язується</w:t>
      </w:r>
      <w:r>
        <w:rPr>
          <w:rFonts w:ascii="Times New Roman" w:hAnsi="Times New Roman" w:cs="Times New Roman"/>
          <w:spacing w:val="1"/>
        </w:rPr>
        <w:t xml:space="preserve"> </w:t>
      </w:r>
      <w:r>
        <w:rPr>
          <w:rFonts w:ascii="Times New Roman" w:hAnsi="Times New Roman" w:cs="Times New Roman"/>
        </w:rPr>
        <w:t>надати</w:t>
      </w:r>
      <w:r>
        <w:rPr>
          <w:rFonts w:ascii="Times New Roman" w:hAnsi="Times New Roman" w:cs="Times New Roman"/>
          <w:spacing w:val="1"/>
        </w:rPr>
        <w:t xml:space="preserve"> </w:t>
      </w:r>
      <w:r>
        <w:rPr>
          <w:rFonts w:ascii="Times New Roman" w:hAnsi="Times New Roman" w:cs="Times New Roman"/>
        </w:rPr>
        <w:t>Підряднику</w:t>
      </w:r>
      <w:r>
        <w:rPr>
          <w:rFonts w:ascii="Times New Roman" w:hAnsi="Times New Roman" w:cs="Times New Roman"/>
          <w:spacing w:val="61"/>
        </w:rPr>
        <w:t xml:space="preserve"> </w:t>
      </w:r>
      <w:r>
        <w:rPr>
          <w:rFonts w:ascii="Times New Roman" w:hAnsi="Times New Roman" w:cs="Times New Roman"/>
        </w:rPr>
        <w:t>фронт</w:t>
      </w:r>
      <w:r>
        <w:rPr>
          <w:rFonts w:ascii="Times New Roman" w:hAnsi="Times New Roman" w:cs="Times New Roman"/>
          <w:spacing w:val="61"/>
        </w:rPr>
        <w:t xml:space="preserve"> </w:t>
      </w:r>
      <w:r>
        <w:rPr>
          <w:rFonts w:ascii="Times New Roman" w:hAnsi="Times New Roman" w:cs="Times New Roman"/>
        </w:rPr>
        <w:t>робіт,</w:t>
      </w:r>
      <w:r>
        <w:rPr>
          <w:rFonts w:ascii="Times New Roman" w:hAnsi="Times New Roman" w:cs="Times New Roman"/>
          <w:spacing w:val="-57"/>
        </w:rPr>
        <w:t xml:space="preserve"> </w:t>
      </w:r>
      <w:r>
        <w:rPr>
          <w:rFonts w:ascii="Times New Roman" w:hAnsi="Times New Roman" w:cs="Times New Roman"/>
          <w:spacing w:val="1"/>
        </w:rPr>
        <w:t xml:space="preserve"> </w:t>
      </w:r>
      <w:r>
        <w:rPr>
          <w:rFonts w:ascii="Times New Roman" w:hAnsi="Times New Roman" w:cs="Times New Roman"/>
        </w:rPr>
        <w:t>прийняти</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1"/>
        </w:rPr>
        <w:t xml:space="preserve"> </w:t>
      </w:r>
      <w:r>
        <w:rPr>
          <w:rFonts w:ascii="Times New Roman" w:hAnsi="Times New Roman" w:cs="Times New Roman"/>
        </w:rPr>
        <w:t>Підрядника</w:t>
      </w:r>
      <w:r>
        <w:rPr>
          <w:rFonts w:ascii="Times New Roman" w:hAnsi="Times New Roman" w:cs="Times New Roman"/>
          <w:spacing w:val="1"/>
        </w:rPr>
        <w:t xml:space="preserve"> </w:t>
      </w:r>
      <w:r>
        <w:rPr>
          <w:rFonts w:ascii="Times New Roman" w:hAnsi="Times New Roman" w:cs="Times New Roman"/>
        </w:rPr>
        <w:t>закінчені</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оплатити</w:t>
      </w:r>
      <w:r>
        <w:rPr>
          <w:rFonts w:ascii="Times New Roman" w:hAnsi="Times New Roman" w:cs="Times New Roman"/>
          <w:spacing w:val="-1"/>
        </w:rPr>
        <w:t xml:space="preserve"> </w:t>
      </w:r>
      <w:r>
        <w:rPr>
          <w:rFonts w:ascii="Times New Roman" w:hAnsi="Times New Roman" w:cs="Times New Roman"/>
        </w:rPr>
        <w:t>їх.</w:t>
      </w:r>
    </w:p>
    <w:p w14:paraId="718D95A0" w14:textId="77777777" w:rsidR="00CE175C" w:rsidRDefault="00CE175C">
      <w:pPr>
        <w:pStyle w:val="afb"/>
        <w:widowControl w:val="0"/>
        <w:numPr>
          <w:ilvl w:val="1"/>
          <w:numId w:val="11"/>
        </w:numPr>
        <w:tabs>
          <w:tab w:val="left" w:pos="849"/>
        </w:tabs>
        <w:autoSpaceDE w:val="0"/>
        <w:autoSpaceDN w:val="0"/>
        <w:spacing w:before="1" w:after="0" w:line="240" w:lineRule="auto"/>
        <w:ind w:right="159"/>
        <w:jc w:val="both"/>
        <w:rPr>
          <w:rFonts w:ascii="Times New Roman" w:hAnsi="Times New Roman" w:cs="Times New Roman"/>
        </w:rPr>
      </w:pP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виконуються Підрядником згідно проектної документації в межах ціни цього</w:t>
      </w:r>
      <w:r>
        <w:rPr>
          <w:rFonts w:ascii="Times New Roman" w:hAnsi="Times New Roman" w:cs="Times New Roman"/>
          <w:spacing w:val="1"/>
        </w:rPr>
        <w:t xml:space="preserve"> </w:t>
      </w:r>
      <w:r>
        <w:rPr>
          <w:rFonts w:ascii="Times New Roman" w:hAnsi="Times New Roman" w:cs="Times New Roman"/>
        </w:rPr>
        <w:t>Договору. Обсяги виконуваних робіт можуть бути зменшені залежно від реального</w:t>
      </w:r>
      <w:r>
        <w:rPr>
          <w:rFonts w:ascii="Times New Roman" w:hAnsi="Times New Roman" w:cs="Times New Roman"/>
          <w:spacing w:val="1"/>
        </w:rPr>
        <w:t xml:space="preserve"> </w:t>
      </w:r>
      <w:r>
        <w:rPr>
          <w:rFonts w:ascii="Times New Roman" w:hAnsi="Times New Roman" w:cs="Times New Roman"/>
        </w:rPr>
        <w:t>фінансування</w:t>
      </w:r>
      <w:r>
        <w:rPr>
          <w:rFonts w:ascii="Times New Roman" w:hAnsi="Times New Roman" w:cs="Times New Roman"/>
          <w:spacing w:val="-1"/>
        </w:rPr>
        <w:t xml:space="preserve"> </w:t>
      </w:r>
      <w:r>
        <w:rPr>
          <w:rFonts w:ascii="Times New Roman" w:hAnsi="Times New Roman" w:cs="Times New Roman"/>
        </w:rPr>
        <w:t>видатків.</w:t>
      </w:r>
    </w:p>
    <w:p w14:paraId="5FB20F1D" w14:textId="77777777" w:rsidR="00CE175C" w:rsidRDefault="00CE175C">
      <w:pPr>
        <w:pStyle w:val="afb"/>
        <w:widowControl w:val="0"/>
        <w:numPr>
          <w:ilvl w:val="1"/>
          <w:numId w:val="11"/>
        </w:numPr>
        <w:tabs>
          <w:tab w:val="left" w:pos="284"/>
        </w:tabs>
        <w:autoSpaceDE w:val="0"/>
        <w:autoSpaceDN w:val="0"/>
        <w:spacing w:after="0" w:line="240" w:lineRule="auto"/>
        <w:ind w:left="284" w:right="162" w:firstLine="0"/>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повинен</w:t>
      </w:r>
      <w:r>
        <w:rPr>
          <w:rFonts w:ascii="Times New Roman" w:hAnsi="Times New Roman" w:cs="Times New Roman"/>
          <w:spacing w:val="1"/>
        </w:rPr>
        <w:t xml:space="preserve"> </w:t>
      </w:r>
      <w:r>
        <w:rPr>
          <w:rFonts w:ascii="Times New Roman" w:hAnsi="Times New Roman" w:cs="Times New Roman"/>
        </w:rPr>
        <w:t>виконати</w:t>
      </w:r>
      <w:r>
        <w:rPr>
          <w:rFonts w:ascii="Times New Roman" w:hAnsi="Times New Roman" w:cs="Times New Roman"/>
          <w:spacing w:val="1"/>
        </w:rPr>
        <w:t xml:space="preserve"> </w:t>
      </w:r>
      <w:r>
        <w:rPr>
          <w:rFonts w:ascii="Times New Roman" w:hAnsi="Times New Roman" w:cs="Times New Roman"/>
        </w:rPr>
        <w:t>передбачені</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якість</w:t>
      </w:r>
      <w:r>
        <w:rPr>
          <w:rFonts w:ascii="Times New Roman" w:hAnsi="Times New Roman" w:cs="Times New Roman"/>
          <w:spacing w:val="61"/>
        </w:rPr>
        <w:t xml:space="preserve"> </w:t>
      </w:r>
      <w:r>
        <w:rPr>
          <w:rFonts w:ascii="Times New Roman" w:hAnsi="Times New Roman" w:cs="Times New Roman"/>
        </w:rPr>
        <w:t>яких</w:t>
      </w:r>
      <w:r>
        <w:rPr>
          <w:rFonts w:ascii="Times New Roman" w:hAnsi="Times New Roman" w:cs="Times New Roman"/>
          <w:spacing w:val="1"/>
        </w:rPr>
        <w:t xml:space="preserve"> </w:t>
      </w:r>
      <w:r>
        <w:rPr>
          <w:rFonts w:ascii="Times New Roman" w:hAnsi="Times New Roman" w:cs="Times New Roman"/>
        </w:rPr>
        <w:t xml:space="preserve">відповідає </w:t>
      </w:r>
      <w:r>
        <w:rPr>
          <w:rFonts w:ascii="Times New Roman" w:hAnsi="Times New Roman" w:cs="Times New Roman"/>
          <w:lang w:val="ru-RU"/>
        </w:rPr>
        <w:t xml:space="preserve">                </w:t>
      </w:r>
      <w:r>
        <w:rPr>
          <w:rFonts w:ascii="Times New Roman" w:hAnsi="Times New Roman" w:cs="Times New Roman"/>
        </w:rPr>
        <w:t>державним стандартам, будівельним нормам, іншим нормативно-правовим</w:t>
      </w:r>
      <w:r>
        <w:rPr>
          <w:rFonts w:ascii="Times New Roman" w:hAnsi="Times New Roman" w:cs="Times New Roman"/>
          <w:spacing w:val="1"/>
        </w:rPr>
        <w:t xml:space="preserve"> </w:t>
      </w:r>
      <w:r>
        <w:rPr>
          <w:rFonts w:ascii="Times New Roman" w:hAnsi="Times New Roman" w:cs="Times New Roman"/>
        </w:rPr>
        <w:t>актам,</w:t>
      </w:r>
      <w:r>
        <w:rPr>
          <w:rFonts w:ascii="Times New Roman" w:hAnsi="Times New Roman" w:cs="Times New Roman"/>
          <w:spacing w:val="-1"/>
        </w:rPr>
        <w:t xml:space="preserve"> </w:t>
      </w:r>
      <w:r>
        <w:rPr>
          <w:rFonts w:ascii="Times New Roman" w:hAnsi="Times New Roman" w:cs="Times New Roman"/>
        </w:rPr>
        <w:t>умовам</w:t>
      </w:r>
      <w:r>
        <w:rPr>
          <w:rFonts w:ascii="Times New Roman" w:hAnsi="Times New Roman" w:cs="Times New Roman"/>
          <w:spacing w:val="-1"/>
        </w:rPr>
        <w:t xml:space="preserve"> </w:t>
      </w:r>
      <w:r>
        <w:rPr>
          <w:rFonts w:ascii="Times New Roman" w:hAnsi="Times New Roman" w:cs="Times New Roman"/>
        </w:rPr>
        <w:t>тендеру</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color w:val="FF0000"/>
          <w:spacing w:val="-1"/>
        </w:rPr>
        <w:t xml:space="preserve"> </w:t>
      </w:r>
      <w:r>
        <w:rPr>
          <w:rFonts w:ascii="Times New Roman" w:hAnsi="Times New Roman" w:cs="Times New Roman"/>
        </w:rPr>
        <w:t>Об'єкт.</w:t>
      </w:r>
    </w:p>
    <w:p w14:paraId="4CFAAC44" w14:textId="77777777" w:rsidR="00CE175C" w:rsidRDefault="00CE175C">
      <w:pPr>
        <w:pStyle w:val="afb"/>
        <w:widowControl w:val="0"/>
        <w:numPr>
          <w:ilvl w:val="1"/>
          <w:numId w:val="11"/>
        </w:numPr>
        <w:tabs>
          <w:tab w:val="left" w:pos="849"/>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Обсяги</w:t>
      </w:r>
      <w:r>
        <w:rPr>
          <w:rFonts w:ascii="Times New Roman" w:hAnsi="Times New Roman" w:cs="Times New Roman"/>
          <w:spacing w:val="1"/>
        </w:rPr>
        <w:t xml:space="preserve"> </w:t>
      </w:r>
      <w:r>
        <w:rPr>
          <w:rFonts w:ascii="Times New Roman" w:hAnsi="Times New Roman" w:cs="Times New Roman"/>
        </w:rPr>
        <w:t>закупівлі</w:t>
      </w:r>
      <w:r>
        <w:rPr>
          <w:rFonts w:ascii="Times New Roman" w:hAnsi="Times New Roman" w:cs="Times New Roman"/>
          <w:spacing w:val="1"/>
        </w:rPr>
        <w:t xml:space="preserve"> </w:t>
      </w:r>
      <w:r>
        <w:rPr>
          <w:rFonts w:ascii="Times New Roman" w:hAnsi="Times New Roman" w:cs="Times New Roman"/>
        </w:rPr>
        <w:t>робіт можуть</w:t>
      </w:r>
      <w:r>
        <w:rPr>
          <w:rFonts w:ascii="Times New Roman" w:hAnsi="Times New Roman" w:cs="Times New Roman"/>
          <w:spacing w:val="1"/>
        </w:rPr>
        <w:t xml:space="preserve"> </w:t>
      </w:r>
      <w:r>
        <w:rPr>
          <w:rFonts w:ascii="Times New Roman" w:hAnsi="Times New Roman" w:cs="Times New Roman"/>
        </w:rPr>
        <w:t>бути зменшені</w:t>
      </w:r>
      <w:r>
        <w:rPr>
          <w:rFonts w:ascii="Times New Roman" w:hAnsi="Times New Roman" w:cs="Times New Roman"/>
          <w:spacing w:val="1"/>
        </w:rPr>
        <w:t xml:space="preserve"> </w:t>
      </w:r>
      <w:r>
        <w:rPr>
          <w:rFonts w:ascii="Times New Roman" w:hAnsi="Times New Roman" w:cs="Times New Roman"/>
        </w:rPr>
        <w:t>залежно</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1"/>
        </w:rPr>
        <w:t xml:space="preserve"> </w:t>
      </w:r>
      <w:r>
        <w:rPr>
          <w:rFonts w:ascii="Times New Roman" w:hAnsi="Times New Roman" w:cs="Times New Roman"/>
        </w:rPr>
        <w:t>реального</w:t>
      </w:r>
      <w:r>
        <w:rPr>
          <w:rFonts w:ascii="Times New Roman" w:hAnsi="Times New Roman" w:cs="Times New Roman"/>
          <w:spacing w:val="1"/>
        </w:rPr>
        <w:t xml:space="preserve"> </w:t>
      </w:r>
      <w:r>
        <w:rPr>
          <w:rFonts w:ascii="Times New Roman" w:hAnsi="Times New Roman" w:cs="Times New Roman"/>
        </w:rPr>
        <w:t>фінансування</w:t>
      </w:r>
      <w:r>
        <w:rPr>
          <w:rFonts w:ascii="Times New Roman" w:hAnsi="Times New Roman" w:cs="Times New Roman"/>
          <w:spacing w:val="1"/>
        </w:rPr>
        <w:t xml:space="preserve"> </w:t>
      </w:r>
      <w:r>
        <w:rPr>
          <w:rFonts w:ascii="Times New Roman" w:hAnsi="Times New Roman" w:cs="Times New Roman"/>
        </w:rPr>
        <w:t>видатків.</w:t>
      </w:r>
    </w:p>
    <w:p w14:paraId="47AF99A6" w14:textId="77777777" w:rsidR="00CE175C" w:rsidRDefault="00CE175C">
      <w:pPr>
        <w:pStyle w:val="110"/>
        <w:numPr>
          <w:ilvl w:val="0"/>
          <w:numId w:val="10"/>
        </w:numPr>
        <w:tabs>
          <w:tab w:val="left" w:pos="3823"/>
        </w:tabs>
        <w:ind w:hanging="421"/>
        <w:rPr>
          <w:sz w:val="22"/>
          <w:szCs w:val="22"/>
        </w:rPr>
      </w:pPr>
      <w:r>
        <w:rPr>
          <w:sz w:val="22"/>
          <w:szCs w:val="22"/>
        </w:rPr>
        <w:t>СТРОКИ</w:t>
      </w:r>
      <w:r>
        <w:rPr>
          <w:spacing w:val="-3"/>
          <w:sz w:val="22"/>
          <w:szCs w:val="22"/>
        </w:rPr>
        <w:t xml:space="preserve"> </w:t>
      </w:r>
      <w:r>
        <w:rPr>
          <w:sz w:val="22"/>
          <w:szCs w:val="22"/>
        </w:rPr>
        <w:t>ВИКОНАННЯ</w:t>
      </w:r>
      <w:r>
        <w:rPr>
          <w:spacing w:val="-3"/>
          <w:sz w:val="22"/>
          <w:szCs w:val="22"/>
        </w:rPr>
        <w:t xml:space="preserve"> </w:t>
      </w:r>
      <w:r>
        <w:rPr>
          <w:sz w:val="22"/>
          <w:szCs w:val="22"/>
        </w:rPr>
        <w:t>РОБІТ</w:t>
      </w:r>
    </w:p>
    <w:p w14:paraId="36A65331" w14:textId="44308616" w:rsidR="00CE175C" w:rsidRDefault="00CE175C">
      <w:pPr>
        <w:pStyle w:val="afc"/>
        <w:numPr>
          <w:ilvl w:val="1"/>
          <w:numId w:val="12"/>
        </w:numPr>
        <w:tabs>
          <w:tab w:val="left" w:pos="0"/>
        </w:tabs>
        <w:spacing w:line="240" w:lineRule="auto"/>
        <w:ind w:left="0" w:firstLine="0"/>
        <w:rPr>
          <w:noProof/>
          <w:color w:val="auto"/>
          <w:sz w:val="24"/>
          <w:szCs w:val="24"/>
          <w:lang w:val="uk-UA"/>
        </w:rPr>
      </w:pPr>
      <w:r>
        <w:rPr>
          <w:sz w:val="24"/>
          <w:szCs w:val="24"/>
          <w:lang w:val="uk-UA"/>
        </w:rPr>
        <w:t>Строки виконання робіт</w:t>
      </w:r>
      <w:r>
        <w:rPr>
          <w:spacing w:val="1"/>
          <w:sz w:val="24"/>
          <w:szCs w:val="24"/>
          <w:lang w:val="uk-UA"/>
        </w:rPr>
        <w:t xml:space="preserve"> </w:t>
      </w:r>
      <w:r>
        <w:rPr>
          <w:sz w:val="24"/>
          <w:szCs w:val="24"/>
          <w:lang w:val="uk-UA"/>
        </w:rPr>
        <w:t>встановлено календарним графіком виконання робіт (Додаток</w:t>
      </w:r>
      <w:r>
        <w:rPr>
          <w:spacing w:val="1"/>
          <w:sz w:val="24"/>
          <w:szCs w:val="24"/>
          <w:lang w:val="uk-UA"/>
        </w:rPr>
        <w:t xml:space="preserve"> </w:t>
      </w:r>
      <w:r>
        <w:rPr>
          <w:sz w:val="24"/>
          <w:szCs w:val="24"/>
          <w:lang w:val="uk-UA"/>
        </w:rPr>
        <w:t xml:space="preserve">3), який є невід'ємною частиною цього Договору, в якому зазначаються дати початку та </w:t>
      </w:r>
      <w:r>
        <w:rPr>
          <w:spacing w:val="-57"/>
          <w:sz w:val="24"/>
          <w:szCs w:val="24"/>
          <w:lang w:val="uk-UA"/>
        </w:rPr>
        <w:t xml:space="preserve"> </w:t>
      </w:r>
      <w:r>
        <w:rPr>
          <w:sz w:val="24"/>
          <w:szCs w:val="24"/>
          <w:lang w:val="uk-UA"/>
        </w:rPr>
        <w:t>закінчення</w:t>
      </w:r>
      <w:r>
        <w:rPr>
          <w:spacing w:val="-1"/>
          <w:sz w:val="24"/>
          <w:szCs w:val="24"/>
          <w:lang w:val="uk-UA"/>
        </w:rPr>
        <w:t xml:space="preserve"> </w:t>
      </w:r>
      <w:r>
        <w:rPr>
          <w:sz w:val="24"/>
          <w:szCs w:val="24"/>
          <w:lang w:val="uk-UA"/>
        </w:rPr>
        <w:t>всіх видів</w:t>
      </w:r>
      <w:r>
        <w:rPr>
          <w:spacing w:val="-1"/>
          <w:sz w:val="24"/>
          <w:szCs w:val="24"/>
          <w:lang w:val="uk-UA"/>
        </w:rPr>
        <w:t xml:space="preserve"> </w:t>
      </w:r>
      <w:r>
        <w:rPr>
          <w:sz w:val="24"/>
          <w:szCs w:val="24"/>
          <w:lang w:val="uk-UA"/>
        </w:rPr>
        <w:t>робіт, передбачених даним</w:t>
      </w:r>
      <w:r>
        <w:rPr>
          <w:spacing w:val="-2"/>
          <w:sz w:val="24"/>
          <w:szCs w:val="24"/>
          <w:lang w:val="uk-UA"/>
        </w:rPr>
        <w:t xml:space="preserve"> </w:t>
      </w:r>
      <w:r>
        <w:rPr>
          <w:sz w:val="24"/>
          <w:szCs w:val="24"/>
          <w:lang w:val="uk-UA"/>
        </w:rPr>
        <w:t xml:space="preserve">Договором </w:t>
      </w:r>
      <w:r>
        <w:rPr>
          <w:b/>
          <w:bCs/>
          <w:sz w:val="24"/>
          <w:szCs w:val="24"/>
          <w:lang w:val="uk-UA"/>
        </w:rPr>
        <w:t>до 3</w:t>
      </w:r>
      <w:r w:rsidR="0043075E">
        <w:rPr>
          <w:b/>
          <w:bCs/>
          <w:sz w:val="24"/>
          <w:szCs w:val="24"/>
          <w:lang w:val="uk-UA"/>
        </w:rPr>
        <w:t>1</w:t>
      </w:r>
      <w:r>
        <w:rPr>
          <w:b/>
          <w:bCs/>
          <w:sz w:val="24"/>
          <w:szCs w:val="24"/>
          <w:lang w:val="uk-UA"/>
        </w:rPr>
        <w:t>.1</w:t>
      </w:r>
      <w:r w:rsidR="0043075E">
        <w:rPr>
          <w:b/>
          <w:bCs/>
          <w:sz w:val="24"/>
          <w:szCs w:val="24"/>
          <w:lang w:val="uk-UA"/>
        </w:rPr>
        <w:t>0</w:t>
      </w:r>
      <w:r>
        <w:rPr>
          <w:b/>
          <w:bCs/>
          <w:sz w:val="24"/>
          <w:szCs w:val="24"/>
          <w:lang w:val="uk-UA"/>
        </w:rPr>
        <w:t xml:space="preserve">.2023 року </w:t>
      </w:r>
      <w:r>
        <w:rPr>
          <w:b/>
          <w:bCs/>
          <w:lang w:val="uk-UA"/>
        </w:rPr>
        <w:t>.</w:t>
      </w:r>
      <w:r>
        <w:rPr>
          <w:color w:val="auto"/>
          <w:sz w:val="24"/>
          <w:szCs w:val="24"/>
          <w:lang w:val="uk-UA"/>
        </w:rPr>
        <w:t>Підрядник зобов’язаний приступити до виконання робіт згідно цього Договору не пізніше ніж через 10 робочих днів після передачі Підряднику документів, що передбачені згідно п. 4.1.3. цього Договору. Завершення в</w:t>
      </w:r>
      <w:r>
        <w:rPr>
          <w:noProof/>
          <w:color w:val="auto"/>
          <w:sz w:val="24"/>
          <w:szCs w:val="24"/>
          <w:lang w:val="uk-UA"/>
        </w:rPr>
        <w:t>иконання робіт може бути здійснено достроково.</w:t>
      </w:r>
    </w:p>
    <w:p w14:paraId="25D24922" w14:textId="77777777" w:rsidR="00CE175C" w:rsidRDefault="00CE175C">
      <w:pPr>
        <w:pStyle w:val="afc"/>
        <w:numPr>
          <w:ilvl w:val="1"/>
          <w:numId w:val="12"/>
        </w:numPr>
        <w:spacing w:line="240" w:lineRule="auto"/>
        <w:rPr>
          <w:noProof/>
          <w:color w:val="auto"/>
          <w:sz w:val="24"/>
          <w:szCs w:val="24"/>
          <w:lang w:val="uk-UA"/>
        </w:rPr>
      </w:pPr>
      <w:r>
        <w:rPr>
          <w:noProof/>
          <w:color w:val="auto"/>
          <w:sz w:val="24"/>
          <w:szCs w:val="24"/>
          <w:lang w:val="uk-UA"/>
        </w:rPr>
        <w:t xml:space="preserve">Датою закінчення робіт вважається дата прийняття в експлуатацію закінченого будівництвом об’єкта (за потреби). </w:t>
      </w:r>
    </w:p>
    <w:p w14:paraId="0F4C5806" w14:textId="77777777" w:rsidR="00CE175C" w:rsidRDefault="00CE175C" w:rsidP="00CE175C">
      <w:pPr>
        <w:pStyle w:val="110"/>
        <w:tabs>
          <w:tab w:val="left" w:pos="3823"/>
        </w:tabs>
        <w:spacing w:before="1"/>
        <w:ind w:left="0"/>
        <w:jc w:val="center"/>
        <w:rPr>
          <w:sz w:val="22"/>
          <w:szCs w:val="22"/>
        </w:rPr>
      </w:pPr>
      <w:r>
        <w:rPr>
          <w:sz w:val="22"/>
          <w:szCs w:val="22"/>
          <w:lang w:val="ru-RU"/>
        </w:rPr>
        <w:t>3.</w:t>
      </w:r>
      <w:r>
        <w:rPr>
          <w:sz w:val="22"/>
          <w:szCs w:val="22"/>
        </w:rPr>
        <w:t>ДОГОВІРНА</w:t>
      </w:r>
      <w:r>
        <w:rPr>
          <w:spacing w:val="-4"/>
          <w:sz w:val="22"/>
          <w:szCs w:val="22"/>
        </w:rPr>
        <w:t xml:space="preserve"> </w:t>
      </w:r>
      <w:r>
        <w:rPr>
          <w:sz w:val="22"/>
          <w:szCs w:val="22"/>
        </w:rPr>
        <w:t>ЦІНА</w:t>
      </w:r>
    </w:p>
    <w:p w14:paraId="7ED99A45" w14:textId="77777777" w:rsidR="00CE175C" w:rsidRDefault="00CE175C">
      <w:pPr>
        <w:pStyle w:val="afb"/>
        <w:widowControl w:val="0"/>
        <w:numPr>
          <w:ilvl w:val="1"/>
          <w:numId w:val="13"/>
        </w:numPr>
        <w:tabs>
          <w:tab w:val="left" w:pos="849"/>
          <w:tab w:val="left" w:pos="7565"/>
          <w:tab w:val="left" w:pos="9975"/>
        </w:tabs>
        <w:autoSpaceDE w:val="0"/>
        <w:autoSpaceDN w:val="0"/>
        <w:spacing w:after="0" w:line="240" w:lineRule="auto"/>
        <w:ind w:right="108"/>
        <w:jc w:val="both"/>
        <w:rPr>
          <w:rFonts w:ascii="Times New Roman" w:hAnsi="Times New Roman" w:cs="Times New Roman"/>
        </w:rPr>
      </w:pPr>
      <w:r>
        <w:rPr>
          <w:rFonts w:ascii="Times New Roman" w:hAnsi="Times New Roman" w:cs="Times New Roman"/>
        </w:rPr>
        <w:t>Ціна договору визначається за договірною ціною  , складеною на підставі кошторисної</w:t>
      </w:r>
      <w:r>
        <w:rPr>
          <w:rFonts w:ascii="Times New Roman" w:hAnsi="Times New Roman" w:cs="Times New Roman"/>
          <w:spacing w:val="1"/>
        </w:rPr>
        <w:t xml:space="preserve"> </w:t>
      </w:r>
      <w:r>
        <w:rPr>
          <w:rFonts w:ascii="Times New Roman" w:hAnsi="Times New Roman" w:cs="Times New Roman"/>
        </w:rPr>
        <w:t>вартості</w:t>
      </w:r>
      <w:r>
        <w:rPr>
          <w:rFonts w:ascii="Times New Roman" w:hAnsi="Times New Roman" w:cs="Times New Roman"/>
          <w:spacing w:val="15"/>
        </w:rPr>
        <w:t xml:space="preserve"> </w:t>
      </w:r>
      <w:r>
        <w:rPr>
          <w:rFonts w:ascii="Times New Roman" w:hAnsi="Times New Roman" w:cs="Times New Roman"/>
        </w:rPr>
        <w:t>робіт,</w:t>
      </w:r>
      <w:r>
        <w:rPr>
          <w:rFonts w:ascii="Times New Roman" w:hAnsi="Times New Roman" w:cs="Times New Roman"/>
          <w:spacing w:val="14"/>
        </w:rPr>
        <w:t xml:space="preserve"> </w:t>
      </w:r>
      <w:r>
        <w:rPr>
          <w:rFonts w:ascii="Times New Roman" w:hAnsi="Times New Roman" w:cs="Times New Roman"/>
        </w:rPr>
        <w:t>є</w:t>
      </w:r>
      <w:r>
        <w:rPr>
          <w:rFonts w:ascii="Times New Roman" w:hAnsi="Times New Roman" w:cs="Times New Roman"/>
          <w:spacing w:val="14"/>
        </w:rPr>
        <w:t xml:space="preserve"> </w:t>
      </w:r>
      <w:r>
        <w:rPr>
          <w:rFonts w:ascii="Times New Roman" w:hAnsi="Times New Roman" w:cs="Times New Roman"/>
        </w:rPr>
        <w:t>невід’ємною</w:t>
      </w:r>
      <w:r>
        <w:rPr>
          <w:rFonts w:ascii="Times New Roman" w:hAnsi="Times New Roman" w:cs="Times New Roman"/>
          <w:spacing w:val="16"/>
        </w:rPr>
        <w:t xml:space="preserve"> </w:t>
      </w:r>
      <w:r>
        <w:rPr>
          <w:rFonts w:ascii="Times New Roman" w:hAnsi="Times New Roman" w:cs="Times New Roman"/>
        </w:rPr>
        <w:t>частиною</w:t>
      </w:r>
      <w:r>
        <w:rPr>
          <w:rFonts w:ascii="Times New Roman" w:hAnsi="Times New Roman" w:cs="Times New Roman"/>
          <w:spacing w:val="15"/>
        </w:rPr>
        <w:t xml:space="preserve"> </w:t>
      </w:r>
      <w:r>
        <w:rPr>
          <w:rFonts w:ascii="Times New Roman" w:hAnsi="Times New Roman" w:cs="Times New Roman"/>
        </w:rPr>
        <w:t>договору</w:t>
      </w:r>
      <w:r>
        <w:rPr>
          <w:rFonts w:ascii="Times New Roman" w:hAnsi="Times New Roman" w:cs="Times New Roman"/>
          <w:spacing w:val="14"/>
        </w:rPr>
        <w:t xml:space="preserve"> </w:t>
      </w:r>
      <w:r>
        <w:rPr>
          <w:rFonts w:ascii="Times New Roman" w:hAnsi="Times New Roman" w:cs="Times New Roman"/>
        </w:rPr>
        <w:t>і</w:t>
      </w:r>
      <w:r>
        <w:rPr>
          <w:rFonts w:ascii="Times New Roman" w:hAnsi="Times New Roman" w:cs="Times New Roman"/>
          <w:spacing w:val="16"/>
        </w:rPr>
        <w:t xml:space="preserve"> </w:t>
      </w:r>
      <w:r>
        <w:rPr>
          <w:rFonts w:ascii="Times New Roman" w:hAnsi="Times New Roman" w:cs="Times New Roman"/>
        </w:rPr>
        <w:t>складає:</w:t>
      </w:r>
      <w:r>
        <w:rPr>
          <w:rFonts w:ascii="Times New Roman" w:hAnsi="Times New Roman" w:cs="Times New Roman"/>
          <w:b/>
          <w:spacing w:val="15"/>
        </w:rPr>
        <w:t xml:space="preserve"> </w:t>
      </w:r>
      <w:r>
        <w:rPr>
          <w:rFonts w:ascii="Times New Roman" w:hAnsi="Times New Roman" w:cs="Times New Roman"/>
          <w:b/>
        </w:rPr>
        <w:t>__________________________гривень (_______)</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тому</w:t>
      </w:r>
      <w:r>
        <w:rPr>
          <w:rFonts w:ascii="Times New Roman" w:hAnsi="Times New Roman" w:cs="Times New Roman"/>
          <w:spacing w:val="1"/>
        </w:rPr>
        <w:t xml:space="preserve"> </w:t>
      </w:r>
      <w:r>
        <w:rPr>
          <w:rFonts w:ascii="Times New Roman" w:hAnsi="Times New Roman" w:cs="Times New Roman"/>
        </w:rPr>
        <w:t>числі</w:t>
      </w:r>
      <w:r>
        <w:rPr>
          <w:rFonts w:ascii="Times New Roman" w:hAnsi="Times New Roman" w:cs="Times New Roman"/>
          <w:spacing w:val="1"/>
        </w:rPr>
        <w:t xml:space="preserve"> </w:t>
      </w:r>
      <w:r>
        <w:rPr>
          <w:rFonts w:ascii="Times New Roman" w:hAnsi="Times New Roman" w:cs="Times New Roman"/>
        </w:rPr>
        <w:t xml:space="preserve">ПДВ </w:t>
      </w:r>
      <w:r>
        <w:rPr>
          <w:rFonts w:ascii="Times New Roman" w:hAnsi="Times New Roman" w:cs="Times New Roman"/>
          <w:spacing w:val="-57"/>
        </w:rPr>
        <w:t xml:space="preserve"> </w:t>
      </w:r>
      <w:r>
        <w:rPr>
          <w:rFonts w:ascii="Times New Roman" w:hAnsi="Times New Roman" w:cs="Times New Roman"/>
        </w:rPr>
        <w:t>20% - ____________ гривень (______ гривень ____ копійок);</w:t>
      </w:r>
      <w:r>
        <w:rPr>
          <w:rFonts w:ascii="Times New Roman" w:hAnsi="Times New Roman" w:cs="Times New Roman"/>
          <w:spacing w:val="-1"/>
        </w:rPr>
        <w:t xml:space="preserve"> </w:t>
      </w:r>
      <w:r>
        <w:rPr>
          <w:rFonts w:ascii="Times New Roman" w:hAnsi="Times New Roman" w:cs="Times New Roman"/>
        </w:rPr>
        <w:t>та включає</w:t>
      </w:r>
      <w:r>
        <w:rPr>
          <w:rFonts w:ascii="Times New Roman" w:hAnsi="Times New Roman" w:cs="Times New Roman"/>
          <w:spacing w:val="-1"/>
        </w:rPr>
        <w:t xml:space="preserve"> </w:t>
      </w:r>
      <w:r>
        <w:rPr>
          <w:rFonts w:ascii="Times New Roman" w:hAnsi="Times New Roman" w:cs="Times New Roman"/>
        </w:rPr>
        <w:t>витрати Підрядника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необхідні</w:t>
      </w:r>
      <w:r>
        <w:rPr>
          <w:rFonts w:ascii="Times New Roman" w:hAnsi="Times New Roman" w:cs="Times New Roman"/>
          <w:spacing w:val="-1"/>
        </w:rPr>
        <w:t xml:space="preserve"> </w:t>
      </w:r>
      <w:r>
        <w:rPr>
          <w:rFonts w:ascii="Times New Roman" w:hAnsi="Times New Roman" w:cs="Times New Roman"/>
        </w:rPr>
        <w:t>матеріали.</w:t>
      </w:r>
    </w:p>
    <w:p w14:paraId="7D003CD4" w14:textId="77777777" w:rsidR="00CE175C" w:rsidRDefault="00CE175C">
      <w:pPr>
        <w:pStyle w:val="afb"/>
        <w:widowControl w:val="0"/>
        <w:numPr>
          <w:ilvl w:val="1"/>
          <w:numId w:val="13"/>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В</w:t>
      </w:r>
      <w:r>
        <w:rPr>
          <w:rFonts w:ascii="Times New Roman" w:hAnsi="Times New Roman" w:cs="Times New Roman"/>
          <w:spacing w:val="-3"/>
        </w:rPr>
        <w:t xml:space="preserve"> </w:t>
      </w:r>
      <w:r>
        <w:rPr>
          <w:rFonts w:ascii="Times New Roman" w:hAnsi="Times New Roman" w:cs="Times New Roman"/>
        </w:rPr>
        <w:t>складі</w:t>
      </w:r>
      <w:r>
        <w:rPr>
          <w:rFonts w:ascii="Times New Roman" w:hAnsi="Times New Roman" w:cs="Times New Roman"/>
          <w:spacing w:val="-2"/>
        </w:rPr>
        <w:t xml:space="preserve"> </w:t>
      </w:r>
      <w:r>
        <w:rPr>
          <w:rFonts w:ascii="Times New Roman" w:hAnsi="Times New Roman" w:cs="Times New Roman"/>
        </w:rPr>
        <w:t>договірної</w:t>
      </w:r>
      <w:r>
        <w:rPr>
          <w:rFonts w:ascii="Times New Roman" w:hAnsi="Times New Roman" w:cs="Times New Roman"/>
          <w:spacing w:val="-4"/>
        </w:rPr>
        <w:t xml:space="preserve"> </w:t>
      </w:r>
      <w:r>
        <w:rPr>
          <w:rFonts w:ascii="Times New Roman" w:hAnsi="Times New Roman" w:cs="Times New Roman"/>
        </w:rPr>
        <w:t>ціни</w:t>
      </w:r>
      <w:r>
        <w:rPr>
          <w:rFonts w:ascii="Times New Roman" w:hAnsi="Times New Roman" w:cs="Times New Roman"/>
          <w:spacing w:val="-2"/>
        </w:rPr>
        <w:t xml:space="preserve"> </w:t>
      </w:r>
      <w:r>
        <w:rPr>
          <w:rFonts w:ascii="Times New Roman" w:hAnsi="Times New Roman" w:cs="Times New Roman"/>
        </w:rPr>
        <w:t>Підрядник</w:t>
      </w:r>
      <w:r>
        <w:rPr>
          <w:rFonts w:ascii="Times New Roman" w:hAnsi="Times New Roman" w:cs="Times New Roman"/>
          <w:spacing w:val="-4"/>
        </w:rPr>
        <w:t xml:space="preserve"> </w:t>
      </w:r>
      <w:r>
        <w:rPr>
          <w:rFonts w:ascii="Times New Roman" w:hAnsi="Times New Roman" w:cs="Times New Roman"/>
        </w:rPr>
        <w:t>надає</w:t>
      </w:r>
      <w:r>
        <w:rPr>
          <w:rFonts w:ascii="Times New Roman" w:hAnsi="Times New Roman" w:cs="Times New Roman"/>
          <w:spacing w:val="-3"/>
        </w:rPr>
        <w:t xml:space="preserve"> </w:t>
      </w:r>
      <w:r>
        <w:rPr>
          <w:rFonts w:ascii="Times New Roman" w:hAnsi="Times New Roman" w:cs="Times New Roman"/>
        </w:rPr>
        <w:t>замовнику</w:t>
      </w:r>
      <w:r>
        <w:rPr>
          <w:rFonts w:ascii="Times New Roman" w:hAnsi="Times New Roman" w:cs="Times New Roman"/>
          <w:spacing w:val="-5"/>
        </w:rPr>
        <w:t xml:space="preserve"> </w:t>
      </w:r>
      <w:r>
        <w:rPr>
          <w:rFonts w:ascii="Times New Roman" w:hAnsi="Times New Roman" w:cs="Times New Roman"/>
        </w:rPr>
        <w:t>наступну</w:t>
      </w:r>
      <w:r>
        <w:rPr>
          <w:rFonts w:ascii="Times New Roman" w:hAnsi="Times New Roman" w:cs="Times New Roman"/>
          <w:spacing w:val="-3"/>
        </w:rPr>
        <w:t xml:space="preserve"> </w:t>
      </w:r>
      <w:r>
        <w:rPr>
          <w:rFonts w:ascii="Times New Roman" w:hAnsi="Times New Roman" w:cs="Times New Roman"/>
        </w:rPr>
        <w:t>документацію:</w:t>
      </w:r>
    </w:p>
    <w:p w14:paraId="0D2A8349" w14:textId="77777777" w:rsidR="00CE175C" w:rsidRDefault="00CE175C">
      <w:pPr>
        <w:pStyle w:val="afb"/>
        <w:widowControl w:val="0"/>
        <w:numPr>
          <w:ilvl w:val="2"/>
          <w:numId w:val="13"/>
        </w:numPr>
        <w:tabs>
          <w:tab w:val="left" w:pos="849"/>
        </w:tabs>
        <w:autoSpaceDE w:val="0"/>
        <w:autoSpaceDN w:val="0"/>
        <w:spacing w:after="0" w:line="240" w:lineRule="auto"/>
        <w:ind w:hanging="426"/>
        <w:jc w:val="both"/>
        <w:rPr>
          <w:rFonts w:ascii="Times New Roman" w:hAnsi="Times New Roman" w:cs="Times New Roman"/>
        </w:rPr>
      </w:pPr>
      <w:r>
        <w:rPr>
          <w:rFonts w:ascii="Times New Roman" w:hAnsi="Times New Roman" w:cs="Times New Roman"/>
        </w:rPr>
        <w:t>договірна</w:t>
      </w:r>
      <w:r>
        <w:rPr>
          <w:rFonts w:ascii="Times New Roman" w:hAnsi="Times New Roman" w:cs="Times New Roman"/>
          <w:spacing w:val="-2"/>
        </w:rPr>
        <w:t xml:space="preserve"> </w:t>
      </w:r>
      <w:r>
        <w:rPr>
          <w:rFonts w:ascii="Times New Roman" w:hAnsi="Times New Roman" w:cs="Times New Roman"/>
        </w:rPr>
        <w:t>ціна</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w:t>
      </w:r>
      <w:r>
        <w:rPr>
          <w:rFonts w:ascii="Times New Roman" w:hAnsi="Times New Roman" w:cs="Times New Roman"/>
          <w:spacing w:val="-1"/>
        </w:rPr>
        <w:t xml:space="preserve"> </w:t>
      </w:r>
      <w:r>
        <w:rPr>
          <w:rFonts w:ascii="Times New Roman" w:hAnsi="Times New Roman" w:cs="Times New Roman"/>
        </w:rPr>
        <w:t>прим.;</w:t>
      </w:r>
    </w:p>
    <w:p w14:paraId="32FB3B25" w14:textId="77777777" w:rsidR="00CE175C" w:rsidRDefault="00CE175C">
      <w:pPr>
        <w:pStyle w:val="afb"/>
        <w:widowControl w:val="0"/>
        <w:numPr>
          <w:ilvl w:val="2"/>
          <w:numId w:val="13"/>
        </w:numPr>
        <w:tabs>
          <w:tab w:val="left" w:pos="849"/>
        </w:tabs>
        <w:autoSpaceDE w:val="0"/>
        <w:autoSpaceDN w:val="0"/>
        <w:spacing w:after="0" w:line="240" w:lineRule="auto"/>
        <w:ind w:hanging="426"/>
        <w:jc w:val="both"/>
        <w:rPr>
          <w:rFonts w:ascii="Times New Roman" w:hAnsi="Times New Roman" w:cs="Times New Roman"/>
        </w:rPr>
      </w:pPr>
      <w:r>
        <w:rPr>
          <w:rFonts w:ascii="Times New Roman" w:hAnsi="Times New Roman" w:cs="Times New Roman"/>
        </w:rPr>
        <w:t>пояснювальна</w:t>
      </w:r>
      <w:r>
        <w:rPr>
          <w:rFonts w:ascii="Times New Roman" w:hAnsi="Times New Roman" w:cs="Times New Roman"/>
          <w:spacing w:val="-3"/>
        </w:rPr>
        <w:t xml:space="preserve"> </w:t>
      </w:r>
      <w:r>
        <w:rPr>
          <w:rFonts w:ascii="Times New Roman" w:hAnsi="Times New Roman" w:cs="Times New Roman"/>
        </w:rPr>
        <w:t>записка</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1</w:t>
      </w:r>
      <w:r>
        <w:rPr>
          <w:rFonts w:ascii="Times New Roman" w:hAnsi="Times New Roman" w:cs="Times New Roman"/>
          <w:spacing w:val="-1"/>
        </w:rPr>
        <w:t xml:space="preserve"> </w:t>
      </w:r>
      <w:r>
        <w:rPr>
          <w:rFonts w:ascii="Times New Roman" w:hAnsi="Times New Roman" w:cs="Times New Roman"/>
        </w:rPr>
        <w:t>прим.;</w:t>
      </w:r>
    </w:p>
    <w:p w14:paraId="6B18DA0C" w14:textId="77777777" w:rsidR="00CE175C" w:rsidRDefault="00CE175C">
      <w:pPr>
        <w:pStyle w:val="afb"/>
        <w:widowControl w:val="0"/>
        <w:numPr>
          <w:ilvl w:val="2"/>
          <w:numId w:val="13"/>
        </w:numPr>
        <w:tabs>
          <w:tab w:val="left" w:pos="849"/>
        </w:tabs>
        <w:autoSpaceDE w:val="0"/>
        <w:autoSpaceDN w:val="0"/>
        <w:spacing w:after="0" w:line="240" w:lineRule="auto"/>
        <w:ind w:hanging="426"/>
        <w:jc w:val="both"/>
        <w:rPr>
          <w:rFonts w:ascii="Times New Roman" w:hAnsi="Times New Roman" w:cs="Times New Roman"/>
        </w:rPr>
      </w:pPr>
      <w:r>
        <w:rPr>
          <w:rFonts w:ascii="Times New Roman" w:hAnsi="Times New Roman" w:cs="Times New Roman"/>
        </w:rPr>
        <w:t>локальні</w:t>
      </w:r>
      <w:r>
        <w:rPr>
          <w:rFonts w:ascii="Times New Roman" w:hAnsi="Times New Roman" w:cs="Times New Roman"/>
          <w:spacing w:val="-4"/>
        </w:rPr>
        <w:t xml:space="preserve"> </w:t>
      </w:r>
      <w:r>
        <w:rPr>
          <w:rFonts w:ascii="Times New Roman" w:hAnsi="Times New Roman" w:cs="Times New Roman"/>
        </w:rPr>
        <w:t>кошториси</w:t>
      </w:r>
      <w:r>
        <w:rPr>
          <w:rFonts w:ascii="Times New Roman" w:hAnsi="Times New Roman" w:cs="Times New Roman"/>
          <w:spacing w:val="-2"/>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розрахунки</w:t>
      </w:r>
      <w:r>
        <w:rPr>
          <w:rFonts w:ascii="Times New Roman" w:hAnsi="Times New Roman" w:cs="Times New Roman"/>
          <w:spacing w:val="-4"/>
        </w:rPr>
        <w:t xml:space="preserve"> </w:t>
      </w:r>
      <w:r>
        <w:rPr>
          <w:rFonts w:ascii="Times New Roman" w:hAnsi="Times New Roman" w:cs="Times New Roman"/>
        </w:rPr>
        <w:t>загальновиробничих</w:t>
      </w:r>
      <w:r>
        <w:rPr>
          <w:rFonts w:ascii="Times New Roman" w:hAnsi="Times New Roman" w:cs="Times New Roman"/>
          <w:spacing w:val="-1"/>
        </w:rPr>
        <w:t xml:space="preserve"> </w:t>
      </w:r>
      <w:r>
        <w:rPr>
          <w:rFonts w:ascii="Times New Roman" w:hAnsi="Times New Roman" w:cs="Times New Roman"/>
        </w:rPr>
        <w:t>витрат</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2"/>
        </w:rPr>
        <w:t xml:space="preserve"> </w:t>
      </w:r>
      <w:r>
        <w:rPr>
          <w:rFonts w:ascii="Times New Roman" w:hAnsi="Times New Roman" w:cs="Times New Roman"/>
        </w:rPr>
        <w:t>них</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1</w:t>
      </w:r>
      <w:r>
        <w:rPr>
          <w:rFonts w:ascii="Times New Roman" w:hAnsi="Times New Roman" w:cs="Times New Roman"/>
          <w:spacing w:val="-2"/>
        </w:rPr>
        <w:t xml:space="preserve"> </w:t>
      </w:r>
      <w:r>
        <w:rPr>
          <w:rFonts w:ascii="Times New Roman" w:hAnsi="Times New Roman" w:cs="Times New Roman"/>
        </w:rPr>
        <w:t>прим.</w:t>
      </w:r>
    </w:p>
    <w:p w14:paraId="3371F5DF" w14:textId="77777777" w:rsidR="00CE175C" w:rsidRDefault="00CE175C" w:rsidP="00CE175C">
      <w:pPr>
        <w:spacing w:after="0"/>
        <w:sectPr w:rsidR="00CE175C">
          <w:pgSz w:w="11910" w:h="16840"/>
          <w:pgMar w:top="568" w:right="403" w:bottom="567" w:left="1418" w:header="720" w:footer="720" w:gutter="0"/>
          <w:cols w:space="720"/>
        </w:sectPr>
      </w:pPr>
    </w:p>
    <w:p w14:paraId="35F23B10" w14:textId="77777777" w:rsidR="00CE175C" w:rsidRDefault="00CE175C" w:rsidP="00CE175C">
      <w:pPr>
        <w:tabs>
          <w:tab w:val="left" w:pos="849"/>
        </w:tabs>
        <w:spacing w:before="66"/>
        <w:rPr>
          <w:sz w:val="24"/>
          <w:lang w:val="ru-RU"/>
        </w:rPr>
      </w:pPr>
      <w:r>
        <w:rPr>
          <w:sz w:val="24"/>
          <w:lang w:val="ru-RU"/>
        </w:rPr>
        <w:lastRenderedPageBreak/>
        <w:t xml:space="preserve">        </w:t>
      </w:r>
    </w:p>
    <w:p w14:paraId="28D0A07E" w14:textId="77777777" w:rsidR="00CE175C" w:rsidRDefault="00CE175C" w:rsidP="00CE175C">
      <w:pPr>
        <w:tabs>
          <w:tab w:val="left" w:pos="849"/>
        </w:tabs>
        <w:spacing w:before="66"/>
        <w:rPr>
          <w:rFonts w:ascii="Times New Roman" w:hAnsi="Times New Roman" w:cs="Times New Roman"/>
        </w:rPr>
      </w:pPr>
      <w:r>
        <w:rPr>
          <w:rFonts w:ascii="Times New Roman" w:hAnsi="Times New Roman" w:cs="Times New Roman"/>
          <w:lang w:val="ru-RU"/>
        </w:rPr>
        <w:t xml:space="preserve">           - </w:t>
      </w:r>
      <w:r>
        <w:rPr>
          <w:rFonts w:ascii="Times New Roman" w:hAnsi="Times New Roman" w:cs="Times New Roman"/>
        </w:rPr>
        <w:t>підсумкова</w:t>
      </w:r>
      <w:r>
        <w:rPr>
          <w:rFonts w:ascii="Times New Roman" w:hAnsi="Times New Roman" w:cs="Times New Roman"/>
          <w:spacing w:val="-4"/>
        </w:rPr>
        <w:t xml:space="preserve"> </w:t>
      </w:r>
      <w:r>
        <w:rPr>
          <w:rFonts w:ascii="Times New Roman" w:hAnsi="Times New Roman" w:cs="Times New Roman"/>
        </w:rPr>
        <w:t>відомість</w:t>
      </w:r>
      <w:r>
        <w:rPr>
          <w:rFonts w:ascii="Times New Roman" w:hAnsi="Times New Roman" w:cs="Times New Roman"/>
          <w:spacing w:val="-1"/>
        </w:rPr>
        <w:t xml:space="preserve"> </w:t>
      </w:r>
      <w:r>
        <w:rPr>
          <w:rFonts w:ascii="Times New Roman" w:hAnsi="Times New Roman" w:cs="Times New Roman"/>
        </w:rPr>
        <w:t>ресурсів</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1</w:t>
      </w:r>
      <w:r>
        <w:rPr>
          <w:rFonts w:ascii="Times New Roman" w:hAnsi="Times New Roman" w:cs="Times New Roman"/>
          <w:spacing w:val="-2"/>
        </w:rPr>
        <w:t xml:space="preserve"> </w:t>
      </w:r>
      <w:r>
        <w:rPr>
          <w:rFonts w:ascii="Times New Roman" w:hAnsi="Times New Roman" w:cs="Times New Roman"/>
        </w:rPr>
        <w:t>прим.;</w:t>
      </w:r>
    </w:p>
    <w:p w14:paraId="66A9C6C8" w14:textId="77777777" w:rsidR="00CE175C" w:rsidRDefault="00CE175C">
      <w:pPr>
        <w:pStyle w:val="afb"/>
        <w:widowControl w:val="0"/>
        <w:numPr>
          <w:ilvl w:val="2"/>
          <w:numId w:val="13"/>
        </w:numPr>
        <w:tabs>
          <w:tab w:val="left" w:pos="849"/>
        </w:tabs>
        <w:autoSpaceDE w:val="0"/>
        <w:autoSpaceDN w:val="0"/>
        <w:spacing w:after="0" w:line="240" w:lineRule="auto"/>
        <w:ind w:right="159"/>
        <w:jc w:val="both"/>
        <w:rPr>
          <w:rFonts w:ascii="Times New Roman" w:hAnsi="Times New Roman" w:cs="Times New Roman"/>
        </w:rPr>
      </w:pPr>
      <w:r>
        <w:rPr>
          <w:rFonts w:ascii="Times New Roman" w:hAnsi="Times New Roman" w:cs="Times New Roman"/>
        </w:rPr>
        <w:t>розрахунок</w:t>
      </w:r>
      <w:r>
        <w:rPr>
          <w:rFonts w:ascii="Times New Roman" w:hAnsi="Times New Roman" w:cs="Times New Roman"/>
          <w:spacing w:val="1"/>
        </w:rPr>
        <w:t xml:space="preserve"> </w:t>
      </w:r>
      <w:r>
        <w:rPr>
          <w:rFonts w:ascii="Times New Roman" w:hAnsi="Times New Roman" w:cs="Times New Roman"/>
        </w:rPr>
        <w:t>вартості</w:t>
      </w:r>
      <w:r>
        <w:rPr>
          <w:rFonts w:ascii="Times New Roman" w:hAnsi="Times New Roman" w:cs="Times New Roman"/>
          <w:spacing w:val="1"/>
        </w:rPr>
        <w:t xml:space="preserve"> </w:t>
      </w:r>
      <w:r>
        <w:rPr>
          <w:rFonts w:ascii="Times New Roman" w:hAnsi="Times New Roman" w:cs="Times New Roman"/>
        </w:rPr>
        <w:t>експлуатації</w:t>
      </w:r>
      <w:r>
        <w:rPr>
          <w:rFonts w:ascii="Times New Roman" w:hAnsi="Times New Roman" w:cs="Times New Roman"/>
          <w:spacing w:val="1"/>
        </w:rPr>
        <w:t xml:space="preserve"> </w:t>
      </w:r>
      <w:r>
        <w:rPr>
          <w:rFonts w:ascii="Times New Roman" w:hAnsi="Times New Roman" w:cs="Times New Roman"/>
        </w:rPr>
        <w:t>будівельних</w:t>
      </w:r>
      <w:r>
        <w:rPr>
          <w:rFonts w:ascii="Times New Roman" w:hAnsi="Times New Roman" w:cs="Times New Roman"/>
          <w:spacing w:val="1"/>
        </w:rPr>
        <w:t xml:space="preserve"> </w:t>
      </w:r>
      <w:r>
        <w:rPr>
          <w:rFonts w:ascii="Times New Roman" w:hAnsi="Times New Roman" w:cs="Times New Roman"/>
        </w:rPr>
        <w:t>машин</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механізмів</w:t>
      </w:r>
      <w:r>
        <w:rPr>
          <w:rFonts w:ascii="Times New Roman" w:hAnsi="Times New Roman" w:cs="Times New Roman"/>
          <w:spacing w:val="1"/>
        </w:rPr>
        <w:t xml:space="preserve"> </w:t>
      </w:r>
      <w:r>
        <w:rPr>
          <w:rFonts w:ascii="Times New Roman" w:hAnsi="Times New Roman" w:cs="Times New Roman"/>
        </w:rPr>
        <w:t>однієї</w:t>
      </w:r>
      <w:r>
        <w:rPr>
          <w:rFonts w:ascii="Times New Roman" w:hAnsi="Times New Roman" w:cs="Times New Roman"/>
          <w:spacing w:val="1"/>
        </w:rPr>
        <w:t xml:space="preserve"> </w:t>
      </w:r>
      <w:r>
        <w:rPr>
          <w:rFonts w:ascii="Times New Roman" w:hAnsi="Times New Roman" w:cs="Times New Roman"/>
        </w:rPr>
        <w:t>машино-</w:t>
      </w:r>
      <w:r>
        <w:rPr>
          <w:rFonts w:ascii="Times New Roman" w:hAnsi="Times New Roman" w:cs="Times New Roman"/>
          <w:spacing w:val="1"/>
        </w:rPr>
        <w:t xml:space="preserve"> </w:t>
      </w:r>
      <w:r>
        <w:rPr>
          <w:rFonts w:ascii="Times New Roman" w:hAnsi="Times New Roman" w:cs="Times New Roman"/>
        </w:rPr>
        <w:t>години будівельної техніки, яка буде застосовуватися для виконання замовлення – 1</w:t>
      </w:r>
      <w:r>
        <w:rPr>
          <w:rFonts w:ascii="Times New Roman" w:hAnsi="Times New Roman" w:cs="Times New Roman"/>
          <w:spacing w:val="1"/>
        </w:rPr>
        <w:t xml:space="preserve"> </w:t>
      </w:r>
      <w:r>
        <w:rPr>
          <w:rFonts w:ascii="Times New Roman" w:hAnsi="Times New Roman" w:cs="Times New Roman"/>
        </w:rPr>
        <w:t>прим.;</w:t>
      </w:r>
    </w:p>
    <w:p w14:paraId="1A3BCBAA" w14:textId="77777777" w:rsidR="00CE175C" w:rsidRDefault="00CE175C">
      <w:pPr>
        <w:pStyle w:val="afb"/>
        <w:widowControl w:val="0"/>
        <w:numPr>
          <w:ilvl w:val="2"/>
          <w:numId w:val="13"/>
        </w:numPr>
        <w:tabs>
          <w:tab w:val="left" w:pos="849"/>
        </w:tabs>
        <w:autoSpaceDE w:val="0"/>
        <w:autoSpaceDN w:val="0"/>
        <w:spacing w:before="1" w:after="0" w:line="240" w:lineRule="auto"/>
        <w:ind w:hanging="426"/>
        <w:jc w:val="both"/>
        <w:rPr>
          <w:rFonts w:ascii="Times New Roman" w:hAnsi="Times New Roman" w:cs="Times New Roman"/>
        </w:rPr>
      </w:pPr>
      <w:r>
        <w:rPr>
          <w:rFonts w:ascii="Times New Roman" w:hAnsi="Times New Roman" w:cs="Times New Roman"/>
        </w:rPr>
        <w:t>розрахунок</w:t>
      </w:r>
      <w:r>
        <w:rPr>
          <w:rFonts w:ascii="Times New Roman" w:hAnsi="Times New Roman" w:cs="Times New Roman"/>
          <w:spacing w:val="-3"/>
        </w:rPr>
        <w:t xml:space="preserve"> </w:t>
      </w:r>
      <w:r>
        <w:rPr>
          <w:rFonts w:ascii="Times New Roman" w:hAnsi="Times New Roman" w:cs="Times New Roman"/>
        </w:rPr>
        <w:t>прибутку</w:t>
      </w:r>
      <w:r>
        <w:rPr>
          <w:rFonts w:ascii="Times New Roman" w:hAnsi="Times New Roman" w:cs="Times New Roman"/>
          <w:spacing w:val="-3"/>
        </w:rPr>
        <w:t xml:space="preserve"> </w:t>
      </w:r>
      <w:r>
        <w:rPr>
          <w:rFonts w:ascii="Times New Roman" w:hAnsi="Times New Roman" w:cs="Times New Roman"/>
        </w:rPr>
        <w:t>та</w:t>
      </w:r>
      <w:r>
        <w:rPr>
          <w:rFonts w:ascii="Times New Roman" w:hAnsi="Times New Roman" w:cs="Times New Roman"/>
          <w:spacing w:val="-4"/>
        </w:rPr>
        <w:t xml:space="preserve"> </w:t>
      </w:r>
      <w:r>
        <w:rPr>
          <w:rFonts w:ascii="Times New Roman" w:hAnsi="Times New Roman" w:cs="Times New Roman"/>
        </w:rPr>
        <w:t>адміністративних</w:t>
      </w:r>
      <w:r>
        <w:rPr>
          <w:rFonts w:ascii="Times New Roman" w:hAnsi="Times New Roman" w:cs="Times New Roman"/>
          <w:spacing w:val="-3"/>
        </w:rPr>
        <w:t xml:space="preserve"> </w:t>
      </w:r>
      <w:r>
        <w:rPr>
          <w:rFonts w:ascii="Times New Roman" w:hAnsi="Times New Roman" w:cs="Times New Roman"/>
        </w:rPr>
        <w:t>витрат;</w:t>
      </w:r>
    </w:p>
    <w:p w14:paraId="0300E68B" w14:textId="77777777" w:rsidR="00CE175C" w:rsidRDefault="00CE175C">
      <w:pPr>
        <w:pStyle w:val="afb"/>
        <w:widowControl w:val="0"/>
        <w:numPr>
          <w:ilvl w:val="2"/>
          <w:numId w:val="13"/>
        </w:numPr>
        <w:tabs>
          <w:tab w:val="left" w:pos="909"/>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ab/>
        <w:t>розрахунок показників загальновиробничих витрат, виходячи зі</w:t>
      </w:r>
      <w:r>
        <w:rPr>
          <w:rFonts w:ascii="Times New Roman" w:hAnsi="Times New Roman" w:cs="Times New Roman"/>
          <w:spacing w:val="1"/>
        </w:rPr>
        <w:t xml:space="preserve"> </w:t>
      </w:r>
      <w:r>
        <w:rPr>
          <w:rFonts w:ascii="Times New Roman" w:hAnsi="Times New Roman" w:cs="Times New Roman"/>
        </w:rPr>
        <w:t>структури</w:t>
      </w:r>
      <w:r>
        <w:rPr>
          <w:rFonts w:ascii="Times New Roman" w:hAnsi="Times New Roman" w:cs="Times New Roman"/>
          <w:spacing w:val="1"/>
        </w:rPr>
        <w:t xml:space="preserve"> </w:t>
      </w:r>
      <w:r>
        <w:rPr>
          <w:rFonts w:ascii="Times New Roman" w:hAnsi="Times New Roman" w:cs="Times New Roman"/>
        </w:rPr>
        <w:t>цих</w:t>
      </w:r>
      <w:r>
        <w:rPr>
          <w:rFonts w:ascii="Times New Roman" w:hAnsi="Times New Roman" w:cs="Times New Roman"/>
          <w:spacing w:val="1"/>
        </w:rPr>
        <w:t xml:space="preserve"> </w:t>
      </w:r>
      <w:r>
        <w:rPr>
          <w:rFonts w:ascii="Times New Roman" w:hAnsi="Times New Roman" w:cs="Times New Roman"/>
        </w:rPr>
        <w:t>витрат</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1"/>
        </w:rPr>
        <w:t xml:space="preserve"> </w:t>
      </w:r>
      <w:r>
        <w:rPr>
          <w:rFonts w:ascii="Times New Roman" w:hAnsi="Times New Roman" w:cs="Times New Roman"/>
        </w:rPr>
        <w:t>підприємству</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попередній</w:t>
      </w:r>
      <w:r>
        <w:rPr>
          <w:rFonts w:ascii="Times New Roman" w:hAnsi="Times New Roman" w:cs="Times New Roman"/>
          <w:spacing w:val="1"/>
        </w:rPr>
        <w:t xml:space="preserve"> </w:t>
      </w:r>
      <w:r>
        <w:rPr>
          <w:rFonts w:ascii="Times New Roman" w:hAnsi="Times New Roman" w:cs="Times New Roman"/>
        </w:rPr>
        <w:t>період</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61"/>
        </w:rPr>
        <w:t xml:space="preserve"> </w:t>
      </w:r>
      <w:r>
        <w:rPr>
          <w:rFonts w:ascii="Times New Roman" w:hAnsi="Times New Roman" w:cs="Times New Roman"/>
        </w:rPr>
        <w:t>урахуванням</w:t>
      </w:r>
      <w:r>
        <w:rPr>
          <w:rFonts w:ascii="Times New Roman" w:hAnsi="Times New Roman" w:cs="Times New Roman"/>
          <w:spacing w:val="1"/>
        </w:rPr>
        <w:t xml:space="preserve"> </w:t>
      </w:r>
      <w:r>
        <w:rPr>
          <w:rFonts w:ascii="Times New Roman" w:hAnsi="Times New Roman" w:cs="Times New Roman"/>
        </w:rPr>
        <w:t>потужностей</w:t>
      </w:r>
      <w:r>
        <w:rPr>
          <w:rFonts w:ascii="Times New Roman" w:hAnsi="Times New Roman" w:cs="Times New Roman"/>
          <w:spacing w:val="1"/>
        </w:rPr>
        <w:t xml:space="preserve"> </w:t>
      </w:r>
      <w:r>
        <w:rPr>
          <w:rFonts w:ascii="Times New Roman" w:hAnsi="Times New Roman" w:cs="Times New Roman"/>
        </w:rPr>
        <w:t>будівельної</w:t>
      </w:r>
      <w:r>
        <w:rPr>
          <w:rFonts w:ascii="Times New Roman" w:hAnsi="Times New Roman" w:cs="Times New Roman"/>
          <w:spacing w:val="1"/>
        </w:rPr>
        <w:t xml:space="preserve"> </w:t>
      </w:r>
      <w:r>
        <w:rPr>
          <w:rFonts w:ascii="Times New Roman" w:hAnsi="Times New Roman" w:cs="Times New Roman"/>
        </w:rPr>
        <w:t>організації</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довідку</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довільній</w:t>
      </w:r>
      <w:r>
        <w:rPr>
          <w:rFonts w:ascii="Times New Roman" w:hAnsi="Times New Roman" w:cs="Times New Roman"/>
          <w:spacing w:val="1"/>
        </w:rPr>
        <w:t xml:space="preserve"> </w:t>
      </w:r>
      <w:r>
        <w:rPr>
          <w:rFonts w:ascii="Times New Roman" w:hAnsi="Times New Roman" w:cs="Times New Roman"/>
        </w:rPr>
        <w:t>формі,</w:t>
      </w:r>
      <w:r>
        <w:rPr>
          <w:rFonts w:ascii="Times New Roman" w:hAnsi="Times New Roman" w:cs="Times New Roman"/>
          <w:spacing w:val="1"/>
        </w:rPr>
        <w:t xml:space="preserve"> </w:t>
      </w:r>
      <w:r>
        <w:rPr>
          <w:rFonts w:ascii="Times New Roman" w:hAnsi="Times New Roman" w:cs="Times New Roman"/>
        </w:rPr>
        <w:t>якщо</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попередньому</w:t>
      </w:r>
      <w:r>
        <w:rPr>
          <w:rFonts w:ascii="Times New Roman" w:hAnsi="Times New Roman" w:cs="Times New Roman"/>
          <w:spacing w:val="-2"/>
        </w:rPr>
        <w:t xml:space="preserve"> </w:t>
      </w:r>
      <w:r>
        <w:rPr>
          <w:rFonts w:ascii="Times New Roman" w:hAnsi="Times New Roman" w:cs="Times New Roman"/>
        </w:rPr>
        <w:t>періоді</w:t>
      </w:r>
      <w:r>
        <w:rPr>
          <w:rFonts w:ascii="Times New Roman" w:hAnsi="Times New Roman" w:cs="Times New Roman"/>
          <w:spacing w:val="-3"/>
        </w:rPr>
        <w:t xml:space="preserve"> </w:t>
      </w:r>
      <w:r>
        <w:rPr>
          <w:rFonts w:ascii="Times New Roman" w:hAnsi="Times New Roman" w:cs="Times New Roman"/>
        </w:rPr>
        <w:t>фінансова</w:t>
      </w:r>
      <w:r>
        <w:rPr>
          <w:rFonts w:ascii="Times New Roman" w:hAnsi="Times New Roman" w:cs="Times New Roman"/>
          <w:spacing w:val="-4"/>
        </w:rPr>
        <w:t xml:space="preserve"> </w:t>
      </w:r>
      <w:r>
        <w:rPr>
          <w:rFonts w:ascii="Times New Roman" w:hAnsi="Times New Roman" w:cs="Times New Roman"/>
        </w:rPr>
        <w:t>діяльність</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5"/>
        </w:rPr>
        <w:t xml:space="preserve"> </w:t>
      </w:r>
      <w:r>
        <w:rPr>
          <w:rFonts w:ascii="Times New Roman" w:hAnsi="Times New Roman" w:cs="Times New Roman"/>
        </w:rPr>
        <w:t>підприємству</w:t>
      </w:r>
      <w:r>
        <w:rPr>
          <w:rFonts w:ascii="Times New Roman" w:hAnsi="Times New Roman" w:cs="Times New Roman"/>
          <w:spacing w:val="-1"/>
        </w:rPr>
        <w:t xml:space="preserve"> </w:t>
      </w:r>
      <w:r>
        <w:rPr>
          <w:rFonts w:ascii="Times New Roman" w:hAnsi="Times New Roman" w:cs="Times New Roman"/>
        </w:rPr>
        <w:t>не</w:t>
      </w:r>
      <w:r>
        <w:rPr>
          <w:rFonts w:ascii="Times New Roman" w:hAnsi="Times New Roman" w:cs="Times New Roman"/>
          <w:spacing w:val="-2"/>
        </w:rPr>
        <w:t xml:space="preserve"> </w:t>
      </w:r>
      <w:r>
        <w:rPr>
          <w:rFonts w:ascii="Times New Roman" w:hAnsi="Times New Roman" w:cs="Times New Roman"/>
        </w:rPr>
        <w:t>проводилась</w:t>
      </w:r>
      <w:r>
        <w:rPr>
          <w:rFonts w:ascii="Times New Roman" w:hAnsi="Times New Roman" w:cs="Times New Roman"/>
          <w:spacing w:val="5"/>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w:t>
      </w:r>
      <w:r>
        <w:rPr>
          <w:rFonts w:ascii="Times New Roman" w:hAnsi="Times New Roman" w:cs="Times New Roman"/>
          <w:spacing w:val="-2"/>
        </w:rPr>
        <w:t xml:space="preserve"> </w:t>
      </w:r>
      <w:r>
        <w:rPr>
          <w:rFonts w:ascii="Times New Roman" w:hAnsi="Times New Roman" w:cs="Times New Roman"/>
        </w:rPr>
        <w:t>прим.</w:t>
      </w:r>
    </w:p>
    <w:p w14:paraId="5499154C" w14:textId="77777777" w:rsidR="00CE175C" w:rsidRDefault="00CE175C">
      <w:pPr>
        <w:pStyle w:val="afb"/>
        <w:widowControl w:val="0"/>
        <w:numPr>
          <w:ilvl w:val="1"/>
          <w:numId w:val="13"/>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Ціна</w:t>
      </w:r>
      <w:r>
        <w:rPr>
          <w:rFonts w:ascii="Times New Roman" w:hAnsi="Times New Roman" w:cs="Times New Roman"/>
          <w:spacing w:val="-4"/>
        </w:rPr>
        <w:t xml:space="preserve"> </w:t>
      </w:r>
      <w:r>
        <w:rPr>
          <w:rFonts w:ascii="Times New Roman" w:hAnsi="Times New Roman" w:cs="Times New Roman"/>
        </w:rPr>
        <w:t>цього</w:t>
      </w:r>
      <w:r>
        <w:rPr>
          <w:rFonts w:ascii="Times New Roman" w:hAnsi="Times New Roman" w:cs="Times New Roman"/>
          <w:spacing w:val="-3"/>
        </w:rPr>
        <w:t xml:space="preserve"> </w:t>
      </w:r>
      <w:r>
        <w:rPr>
          <w:rFonts w:ascii="Times New Roman" w:hAnsi="Times New Roman" w:cs="Times New Roman"/>
        </w:rPr>
        <w:t>Договору</w:t>
      </w:r>
      <w:r>
        <w:rPr>
          <w:rFonts w:ascii="Times New Roman" w:hAnsi="Times New Roman" w:cs="Times New Roman"/>
          <w:spacing w:val="-2"/>
        </w:rPr>
        <w:t xml:space="preserve"> </w:t>
      </w:r>
      <w:r>
        <w:rPr>
          <w:rFonts w:ascii="Times New Roman" w:hAnsi="Times New Roman" w:cs="Times New Roman"/>
        </w:rPr>
        <w:t>може</w:t>
      </w:r>
      <w:r>
        <w:rPr>
          <w:rFonts w:ascii="Times New Roman" w:hAnsi="Times New Roman" w:cs="Times New Roman"/>
          <w:spacing w:val="-4"/>
        </w:rPr>
        <w:t xml:space="preserve"> </w:t>
      </w:r>
      <w:r>
        <w:rPr>
          <w:rFonts w:ascii="Times New Roman" w:hAnsi="Times New Roman" w:cs="Times New Roman"/>
        </w:rPr>
        <w:t>бути</w:t>
      </w:r>
      <w:r>
        <w:rPr>
          <w:rFonts w:ascii="Times New Roman" w:hAnsi="Times New Roman" w:cs="Times New Roman"/>
          <w:spacing w:val="-3"/>
        </w:rPr>
        <w:t xml:space="preserve"> </w:t>
      </w:r>
      <w:r>
        <w:rPr>
          <w:rFonts w:ascii="Times New Roman" w:hAnsi="Times New Roman" w:cs="Times New Roman"/>
        </w:rPr>
        <w:t>зменшена</w:t>
      </w:r>
      <w:r>
        <w:rPr>
          <w:rFonts w:ascii="Times New Roman" w:hAnsi="Times New Roman" w:cs="Times New Roman"/>
          <w:spacing w:val="-3"/>
        </w:rPr>
        <w:t xml:space="preserve"> </w:t>
      </w:r>
      <w:r>
        <w:rPr>
          <w:rFonts w:ascii="Times New Roman" w:hAnsi="Times New Roman" w:cs="Times New Roman"/>
        </w:rPr>
        <w:t>за</w:t>
      </w:r>
      <w:r>
        <w:rPr>
          <w:rFonts w:ascii="Times New Roman" w:hAnsi="Times New Roman" w:cs="Times New Roman"/>
          <w:spacing w:val="-4"/>
        </w:rPr>
        <w:t xml:space="preserve"> </w:t>
      </w:r>
      <w:r>
        <w:rPr>
          <w:rFonts w:ascii="Times New Roman" w:hAnsi="Times New Roman" w:cs="Times New Roman"/>
        </w:rPr>
        <w:t>взаємною</w:t>
      </w:r>
      <w:r>
        <w:rPr>
          <w:rFonts w:ascii="Times New Roman" w:hAnsi="Times New Roman" w:cs="Times New Roman"/>
          <w:spacing w:val="-1"/>
        </w:rPr>
        <w:t xml:space="preserve"> </w:t>
      </w:r>
      <w:r>
        <w:rPr>
          <w:rFonts w:ascii="Times New Roman" w:hAnsi="Times New Roman" w:cs="Times New Roman"/>
        </w:rPr>
        <w:t>згодою</w:t>
      </w:r>
      <w:r>
        <w:rPr>
          <w:rFonts w:ascii="Times New Roman" w:hAnsi="Times New Roman" w:cs="Times New Roman"/>
          <w:spacing w:val="-3"/>
        </w:rPr>
        <w:t xml:space="preserve"> </w:t>
      </w:r>
      <w:r>
        <w:rPr>
          <w:rFonts w:ascii="Times New Roman" w:hAnsi="Times New Roman" w:cs="Times New Roman"/>
        </w:rPr>
        <w:t>Сторін.</w:t>
      </w:r>
    </w:p>
    <w:p w14:paraId="0FD2E44C" w14:textId="77777777" w:rsidR="00CE175C" w:rsidRDefault="00CE175C">
      <w:pPr>
        <w:pStyle w:val="afb"/>
        <w:widowControl w:val="0"/>
        <w:numPr>
          <w:ilvl w:val="1"/>
          <w:numId w:val="13"/>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Ціна</w:t>
      </w:r>
      <w:r>
        <w:rPr>
          <w:rFonts w:ascii="Times New Roman" w:hAnsi="Times New Roman" w:cs="Times New Roman"/>
          <w:spacing w:val="-3"/>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r>
        <w:rPr>
          <w:rFonts w:ascii="Times New Roman" w:hAnsi="Times New Roman" w:cs="Times New Roman"/>
          <w:spacing w:val="-1"/>
        </w:rPr>
        <w:t xml:space="preserve"> </w:t>
      </w:r>
      <w:r>
        <w:rPr>
          <w:rFonts w:ascii="Times New Roman" w:hAnsi="Times New Roman" w:cs="Times New Roman"/>
        </w:rPr>
        <w:t>є</w:t>
      </w:r>
      <w:r>
        <w:rPr>
          <w:rFonts w:ascii="Times New Roman" w:hAnsi="Times New Roman" w:cs="Times New Roman"/>
          <w:spacing w:val="-4"/>
        </w:rPr>
        <w:t xml:space="preserve"> </w:t>
      </w:r>
      <w:r>
        <w:rPr>
          <w:rFonts w:ascii="Times New Roman" w:hAnsi="Times New Roman" w:cs="Times New Roman"/>
          <w:color w:val="0D0D0D"/>
          <w:lang w:val="ru-RU"/>
        </w:rPr>
        <w:t>тверда</w:t>
      </w:r>
      <w:r>
        <w:rPr>
          <w:rFonts w:ascii="Times New Roman" w:hAnsi="Times New Roman" w:cs="Times New Roman"/>
          <w:color w:val="FF0000"/>
        </w:rPr>
        <w:t>.</w:t>
      </w:r>
    </w:p>
    <w:p w14:paraId="288D005E" w14:textId="77777777" w:rsidR="00CE175C" w:rsidRDefault="00CE175C">
      <w:pPr>
        <w:pStyle w:val="afb"/>
        <w:widowControl w:val="0"/>
        <w:numPr>
          <w:ilvl w:val="1"/>
          <w:numId w:val="13"/>
        </w:numPr>
        <w:tabs>
          <w:tab w:val="left" w:pos="849"/>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t>Підрядник</w:t>
      </w:r>
      <w:r>
        <w:rPr>
          <w:rFonts w:ascii="Times New Roman" w:hAnsi="Times New Roman" w:cs="Times New Roman"/>
          <w:spacing w:val="23"/>
        </w:rPr>
        <w:t xml:space="preserve"> </w:t>
      </w:r>
      <w:r>
        <w:rPr>
          <w:rFonts w:ascii="Times New Roman" w:hAnsi="Times New Roman" w:cs="Times New Roman"/>
        </w:rPr>
        <w:t>не</w:t>
      </w:r>
      <w:r>
        <w:rPr>
          <w:rFonts w:ascii="Times New Roman" w:hAnsi="Times New Roman" w:cs="Times New Roman"/>
          <w:spacing w:val="23"/>
        </w:rPr>
        <w:t xml:space="preserve"> </w:t>
      </w:r>
      <w:r>
        <w:rPr>
          <w:rFonts w:ascii="Times New Roman" w:hAnsi="Times New Roman" w:cs="Times New Roman"/>
        </w:rPr>
        <w:t>може</w:t>
      </w:r>
      <w:r>
        <w:rPr>
          <w:rFonts w:ascii="Times New Roman" w:hAnsi="Times New Roman" w:cs="Times New Roman"/>
          <w:spacing w:val="22"/>
        </w:rPr>
        <w:t xml:space="preserve"> </w:t>
      </w:r>
      <w:r>
        <w:rPr>
          <w:rFonts w:ascii="Times New Roman" w:hAnsi="Times New Roman" w:cs="Times New Roman"/>
        </w:rPr>
        <w:t>вимагати</w:t>
      </w:r>
      <w:r>
        <w:rPr>
          <w:rFonts w:ascii="Times New Roman" w:hAnsi="Times New Roman" w:cs="Times New Roman"/>
          <w:spacing w:val="24"/>
        </w:rPr>
        <w:t xml:space="preserve"> </w:t>
      </w:r>
      <w:r>
        <w:rPr>
          <w:rFonts w:ascii="Times New Roman" w:hAnsi="Times New Roman" w:cs="Times New Roman"/>
        </w:rPr>
        <w:t>уточнення</w:t>
      </w:r>
      <w:r>
        <w:rPr>
          <w:rFonts w:ascii="Times New Roman" w:hAnsi="Times New Roman" w:cs="Times New Roman"/>
          <w:spacing w:val="21"/>
        </w:rPr>
        <w:t xml:space="preserve"> </w:t>
      </w:r>
      <w:r>
        <w:rPr>
          <w:rFonts w:ascii="Times New Roman" w:hAnsi="Times New Roman" w:cs="Times New Roman"/>
        </w:rPr>
        <w:t>ціни</w:t>
      </w:r>
      <w:r>
        <w:rPr>
          <w:rFonts w:ascii="Times New Roman" w:hAnsi="Times New Roman" w:cs="Times New Roman"/>
          <w:spacing w:val="22"/>
        </w:rPr>
        <w:t xml:space="preserve"> </w:t>
      </w:r>
      <w:r>
        <w:rPr>
          <w:rFonts w:ascii="Times New Roman" w:hAnsi="Times New Roman" w:cs="Times New Roman"/>
        </w:rPr>
        <w:t>Договору</w:t>
      </w:r>
      <w:r>
        <w:rPr>
          <w:rFonts w:ascii="Times New Roman" w:hAnsi="Times New Roman" w:cs="Times New Roman"/>
          <w:spacing w:val="24"/>
        </w:rPr>
        <w:t xml:space="preserve"> </w:t>
      </w:r>
      <w:r>
        <w:rPr>
          <w:rFonts w:ascii="Times New Roman" w:hAnsi="Times New Roman" w:cs="Times New Roman"/>
        </w:rPr>
        <w:t>у</w:t>
      </w:r>
      <w:r>
        <w:rPr>
          <w:rFonts w:ascii="Times New Roman" w:hAnsi="Times New Roman" w:cs="Times New Roman"/>
          <w:spacing w:val="24"/>
        </w:rPr>
        <w:t xml:space="preserve"> </w:t>
      </w:r>
      <w:r>
        <w:rPr>
          <w:rFonts w:ascii="Times New Roman" w:hAnsi="Times New Roman" w:cs="Times New Roman"/>
        </w:rPr>
        <w:t>зв’язку</w:t>
      </w:r>
      <w:r>
        <w:rPr>
          <w:rFonts w:ascii="Times New Roman" w:hAnsi="Times New Roman" w:cs="Times New Roman"/>
          <w:spacing w:val="20"/>
        </w:rPr>
        <w:t xml:space="preserve"> </w:t>
      </w:r>
      <w:r>
        <w:rPr>
          <w:rFonts w:ascii="Times New Roman" w:hAnsi="Times New Roman" w:cs="Times New Roman"/>
        </w:rPr>
        <w:t>із</w:t>
      </w:r>
      <w:r>
        <w:rPr>
          <w:rFonts w:ascii="Times New Roman" w:hAnsi="Times New Roman" w:cs="Times New Roman"/>
          <w:spacing w:val="23"/>
        </w:rPr>
        <w:t xml:space="preserve"> </w:t>
      </w:r>
      <w:r>
        <w:rPr>
          <w:rFonts w:ascii="Times New Roman" w:hAnsi="Times New Roman" w:cs="Times New Roman"/>
        </w:rPr>
        <w:t>зростанням</w:t>
      </w:r>
      <w:r>
        <w:rPr>
          <w:rFonts w:ascii="Times New Roman" w:hAnsi="Times New Roman" w:cs="Times New Roman"/>
          <w:spacing w:val="23"/>
        </w:rPr>
        <w:t xml:space="preserve"> </w:t>
      </w:r>
      <w:r>
        <w:rPr>
          <w:rFonts w:ascii="Times New Roman" w:hAnsi="Times New Roman" w:cs="Times New Roman"/>
        </w:rPr>
        <w:t>цін</w:t>
      </w:r>
      <w:r>
        <w:rPr>
          <w:rFonts w:ascii="Times New Roman" w:hAnsi="Times New Roman" w:cs="Times New Roman"/>
          <w:spacing w:val="23"/>
        </w:rPr>
        <w:t xml:space="preserve"> </w:t>
      </w:r>
      <w:r>
        <w:rPr>
          <w:rFonts w:ascii="Times New Roman" w:hAnsi="Times New Roman" w:cs="Times New Roman"/>
        </w:rPr>
        <w:t>на</w:t>
      </w:r>
      <w:r>
        <w:rPr>
          <w:rFonts w:ascii="Times New Roman" w:hAnsi="Times New Roman" w:cs="Times New Roman"/>
          <w:lang w:val="ru-RU"/>
        </w:rPr>
        <w:t xml:space="preserve"> </w:t>
      </w:r>
      <w:r>
        <w:rPr>
          <w:rFonts w:ascii="Times New Roman" w:hAnsi="Times New Roman" w:cs="Times New Roman"/>
          <w:spacing w:val="-57"/>
        </w:rPr>
        <w:t xml:space="preserve"> </w:t>
      </w:r>
      <w:r>
        <w:rPr>
          <w:rFonts w:ascii="Times New Roman" w:hAnsi="Times New Roman" w:cs="Times New Roman"/>
        </w:rPr>
        <w:t>ресурси,</w:t>
      </w:r>
      <w:r>
        <w:rPr>
          <w:rFonts w:ascii="Times New Roman" w:hAnsi="Times New Roman" w:cs="Times New Roman"/>
          <w:spacing w:val="-1"/>
        </w:rPr>
        <w:t xml:space="preserve"> </w:t>
      </w:r>
      <w:r>
        <w:rPr>
          <w:rFonts w:ascii="Times New Roman" w:hAnsi="Times New Roman" w:cs="Times New Roman"/>
        </w:rPr>
        <w:t>що використовуються для виконання</w:t>
      </w:r>
      <w:r>
        <w:rPr>
          <w:rFonts w:ascii="Times New Roman" w:hAnsi="Times New Roman" w:cs="Times New Roman"/>
          <w:spacing w:val="-3"/>
        </w:rPr>
        <w:t xml:space="preserve"> </w:t>
      </w:r>
      <w:r>
        <w:rPr>
          <w:rFonts w:ascii="Times New Roman" w:hAnsi="Times New Roman" w:cs="Times New Roman"/>
        </w:rPr>
        <w:t>робіт</w:t>
      </w:r>
    </w:p>
    <w:p w14:paraId="4453D7EF" w14:textId="77777777" w:rsidR="00CE175C" w:rsidRDefault="00CE175C">
      <w:pPr>
        <w:pStyle w:val="afb"/>
        <w:widowControl w:val="0"/>
        <w:numPr>
          <w:ilvl w:val="1"/>
          <w:numId w:val="13"/>
        </w:numPr>
        <w:tabs>
          <w:tab w:val="left" w:pos="849"/>
        </w:tabs>
        <w:autoSpaceDE w:val="0"/>
        <w:autoSpaceDN w:val="0"/>
        <w:spacing w:before="1" w:after="0" w:line="240" w:lineRule="auto"/>
        <w:jc w:val="both"/>
        <w:rPr>
          <w:rFonts w:ascii="Times New Roman" w:hAnsi="Times New Roman" w:cs="Times New Roman"/>
        </w:rPr>
      </w:pPr>
      <w:r>
        <w:rPr>
          <w:rFonts w:ascii="Times New Roman" w:hAnsi="Times New Roman" w:cs="Times New Roman"/>
        </w:rPr>
        <w:t>Договірна</w:t>
      </w:r>
      <w:r>
        <w:rPr>
          <w:rFonts w:ascii="Times New Roman" w:hAnsi="Times New Roman" w:cs="Times New Roman"/>
          <w:spacing w:val="-3"/>
        </w:rPr>
        <w:t xml:space="preserve"> </w:t>
      </w:r>
      <w:r>
        <w:rPr>
          <w:rFonts w:ascii="Times New Roman" w:hAnsi="Times New Roman" w:cs="Times New Roman"/>
        </w:rPr>
        <w:t>ціна</w:t>
      </w:r>
      <w:r>
        <w:rPr>
          <w:rFonts w:ascii="Times New Roman" w:hAnsi="Times New Roman" w:cs="Times New Roman"/>
          <w:spacing w:val="-2"/>
        </w:rPr>
        <w:t xml:space="preserve"> </w:t>
      </w:r>
      <w:r>
        <w:rPr>
          <w:rFonts w:ascii="Times New Roman" w:hAnsi="Times New Roman" w:cs="Times New Roman"/>
        </w:rPr>
        <w:t>робіт може</w:t>
      </w:r>
      <w:r>
        <w:rPr>
          <w:rFonts w:ascii="Times New Roman" w:hAnsi="Times New Roman" w:cs="Times New Roman"/>
          <w:spacing w:val="-4"/>
        </w:rPr>
        <w:t xml:space="preserve"> </w:t>
      </w:r>
      <w:r>
        <w:rPr>
          <w:rFonts w:ascii="Times New Roman" w:hAnsi="Times New Roman" w:cs="Times New Roman"/>
        </w:rPr>
        <w:t>бути</w:t>
      </w:r>
      <w:r>
        <w:rPr>
          <w:rFonts w:ascii="Times New Roman" w:hAnsi="Times New Roman" w:cs="Times New Roman"/>
          <w:spacing w:val="-1"/>
        </w:rPr>
        <w:t xml:space="preserve"> </w:t>
      </w:r>
      <w:r>
        <w:rPr>
          <w:rFonts w:ascii="Times New Roman" w:hAnsi="Times New Roman" w:cs="Times New Roman"/>
        </w:rPr>
        <w:t>змінена</w:t>
      </w:r>
      <w:r>
        <w:rPr>
          <w:rFonts w:ascii="Times New Roman" w:hAnsi="Times New Roman" w:cs="Times New Roman"/>
          <w:spacing w:val="-3"/>
        </w:rPr>
        <w:t xml:space="preserve"> </w:t>
      </w:r>
      <w:r>
        <w:rPr>
          <w:rFonts w:ascii="Times New Roman" w:hAnsi="Times New Roman" w:cs="Times New Roman"/>
        </w:rPr>
        <w:t>лише</w:t>
      </w:r>
      <w:r>
        <w:rPr>
          <w:rFonts w:ascii="Times New Roman" w:hAnsi="Times New Roman" w:cs="Times New Roman"/>
          <w:spacing w:val="-3"/>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письмовим</w:t>
      </w:r>
      <w:r>
        <w:rPr>
          <w:rFonts w:ascii="Times New Roman" w:hAnsi="Times New Roman" w:cs="Times New Roman"/>
          <w:spacing w:val="-3"/>
        </w:rPr>
        <w:t xml:space="preserve"> </w:t>
      </w:r>
      <w:r>
        <w:rPr>
          <w:rFonts w:ascii="Times New Roman" w:hAnsi="Times New Roman" w:cs="Times New Roman"/>
        </w:rPr>
        <w:t>погодженням</w:t>
      </w:r>
      <w:r>
        <w:rPr>
          <w:rFonts w:ascii="Times New Roman" w:hAnsi="Times New Roman" w:cs="Times New Roman"/>
          <w:spacing w:val="-2"/>
        </w:rPr>
        <w:t xml:space="preserve"> </w:t>
      </w:r>
      <w:r>
        <w:rPr>
          <w:rFonts w:ascii="Times New Roman" w:hAnsi="Times New Roman" w:cs="Times New Roman"/>
        </w:rPr>
        <w:t>Сторін.</w:t>
      </w:r>
    </w:p>
    <w:p w14:paraId="5F8FD818" w14:textId="77777777" w:rsidR="00CE175C" w:rsidRDefault="00CE175C">
      <w:pPr>
        <w:pStyle w:val="afb"/>
        <w:widowControl w:val="0"/>
        <w:numPr>
          <w:ilvl w:val="1"/>
          <w:numId w:val="13"/>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Протокол</w:t>
      </w:r>
      <w:r>
        <w:rPr>
          <w:rFonts w:ascii="Times New Roman" w:hAnsi="Times New Roman" w:cs="Times New Roman"/>
          <w:spacing w:val="-3"/>
        </w:rPr>
        <w:t xml:space="preserve"> </w:t>
      </w:r>
      <w:r>
        <w:rPr>
          <w:rFonts w:ascii="Times New Roman" w:hAnsi="Times New Roman" w:cs="Times New Roman"/>
        </w:rPr>
        <w:t>погодження</w:t>
      </w:r>
      <w:r>
        <w:rPr>
          <w:rFonts w:ascii="Times New Roman" w:hAnsi="Times New Roman" w:cs="Times New Roman"/>
          <w:spacing w:val="-5"/>
        </w:rPr>
        <w:t xml:space="preserve"> </w:t>
      </w:r>
      <w:r>
        <w:rPr>
          <w:rFonts w:ascii="Times New Roman" w:hAnsi="Times New Roman" w:cs="Times New Roman"/>
        </w:rPr>
        <w:t>договірної</w:t>
      </w:r>
      <w:r>
        <w:rPr>
          <w:rFonts w:ascii="Times New Roman" w:hAnsi="Times New Roman" w:cs="Times New Roman"/>
          <w:spacing w:val="-2"/>
        </w:rPr>
        <w:t xml:space="preserve"> </w:t>
      </w:r>
      <w:r>
        <w:rPr>
          <w:rFonts w:ascii="Times New Roman" w:hAnsi="Times New Roman" w:cs="Times New Roman"/>
        </w:rPr>
        <w:t>ціни</w:t>
      </w:r>
      <w:r>
        <w:rPr>
          <w:rFonts w:ascii="Times New Roman" w:hAnsi="Times New Roman" w:cs="Times New Roman"/>
          <w:spacing w:val="-2"/>
        </w:rPr>
        <w:t xml:space="preserve"> </w:t>
      </w:r>
      <w:r>
        <w:rPr>
          <w:rFonts w:ascii="Times New Roman" w:hAnsi="Times New Roman" w:cs="Times New Roman"/>
        </w:rPr>
        <w:t>викладений</w:t>
      </w:r>
      <w:r>
        <w:rPr>
          <w:rFonts w:ascii="Times New Roman" w:hAnsi="Times New Roman" w:cs="Times New Roman"/>
          <w:spacing w:val="-2"/>
        </w:rPr>
        <w:t xml:space="preserve"> </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Додатку</w:t>
      </w:r>
      <w:r>
        <w:rPr>
          <w:rFonts w:ascii="Times New Roman" w:hAnsi="Times New Roman" w:cs="Times New Roman"/>
          <w:spacing w:val="-2"/>
        </w:rPr>
        <w:t xml:space="preserve"> </w:t>
      </w:r>
      <w:r>
        <w:rPr>
          <w:rFonts w:ascii="Times New Roman" w:hAnsi="Times New Roman" w:cs="Times New Roman"/>
        </w:rPr>
        <w:t>2</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5"/>
        </w:rPr>
        <w:t xml:space="preserve"> </w:t>
      </w:r>
      <w:r>
        <w:rPr>
          <w:rFonts w:ascii="Times New Roman" w:hAnsi="Times New Roman" w:cs="Times New Roman"/>
        </w:rPr>
        <w:t>цього</w:t>
      </w:r>
      <w:r>
        <w:rPr>
          <w:rFonts w:ascii="Times New Roman" w:hAnsi="Times New Roman" w:cs="Times New Roman"/>
          <w:spacing w:val="-3"/>
        </w:rPr>
        <w:t xml:space="preserve"> </w:t>
      </w:r>
      <w:r>
        <w:rPr>
          <w:rFonts w:ascii="Times New Roman" w:hAnsi="Times New Roman" w:cs="Times New Roman"/>
        </w:rPr>
        <w:t>Договору.</w:t>
      </w:r>
    </w:p>
    <w:p w14:paraId="2C61FC9E" w14:textId="77777777" w:rsidR="00CE175C" w:rsidRDefault="00CE175C" w:rsidP="00CE175C">
      <w:pPr>
        <w:pStyle w:val="110"/>
        <w:tabs>
          <w:tab w:val="left" w:pos="3043"/>
        </w:tabs>
        <w:spacing w:before="1"/>
        <w:ind w:left="3261"/>
        <w:rPr>
          <w:sz w:val="22"/>
          <w:szCs w:val="22"/>
        </w:rPr>
      </w:pPr>
      <w:r>
        <w:rPr>
          <w:sz w:val="22"/>
          <w:szCs w:val="22"/>
        </w:rPr>
        <w:t>4.ПОРЯДОК</w:t>
      </w:r>
      <w:r>
        <w:rPr>
          <w:spacing w:val="-3"/>
          <w:sz w:val="22"/>
          <w:szCs w:val="22"/>
        </w:rPr>
        <w:t xml:space="preserve"> </w:t>
      </w:r>
      <w:r>
        <w:rPr>
          <w:sz w:val="22"/>
          <w:szCs w:val="22"/>
        </w:rPr>
        <w:t>РОЗРАХУНКІВ</w:t>
      </w:r>
      <w:r>
        <w:rPr>
          <w:spacing w:val="-3"/>
          <w:sz w:val="22"/>
          <w:szCs w:val="22"/>
        </w:rPr>
        <w:t xml:space="preserve"> </w:t>
      </w:r>
      <w:r>
        <w:rPr>
          <w:sz w:val="22"/>
          <w:szCs w:val="22"/>
        </w:rPr>
        <w:t>ТА</w:t>
      </w:r>
      <w:r>
        <w:rPr>
          <w:spacing w:val="-4"/>
          <w:sz w:val="22"/>
          <w:szCs w:val="22"/>
        </w:rPr>
        <w:t xml:space="preserve"> </w:t>
      </w:r>
      <w:r>
        <w:rPr>
          <w:sz w:val="22"/>
          <w:szCs w:val="22"/>
        </w:rPr>
        <w:t>ПЛАТЕЖІВ</w:t>
      </w:r>
    </w:p>
    <w:p w14:paraId="46250274" w14:textId="77777777" w:rsidR="00CE175C" w:rsidRDefault="00CE175C" w:rsidP="00CE175C">
      <w:pPr>
        <w:pStyle w:val="110"/>
        <w:tabs>
          <w:tab w:val="left" w:pos="851"/>
        </w:tabs>
        <w:spacing w:before="1"/>
        <w:ind w:left="851" w:hanging="567"/>
        <w:jc w:val="both"/>
        <w:rPr>
          <w:b w:val="0"/>
          <w:sz w:val="22"/>
          <w:szCs w:val="22"/>
        </w:rPr>
      </w:pPr>
      <w:r>
        <w:rPr>
          <w:b w:val="0"/>
          <w:sz w:val="22"/>
          <w:szCs w:val="22"/>
        </w:rPr>
        <w:t>4.1.   Джерелом фінансування робіт є кошти бюджетних джерел фінансування.</w:t>
      </w:r>
    </w:p>
    <w:p w14:paraId="14DBF9CE" w14:textId="77777777" w:rsidR="00CE175C" w:rsidRDefault="00CE175C" w:rsidP="00CE175C">
      <w:pPr>
        <w:pStyle w:val="110"/>
        <w:tabs>
          <w:tab w:val="left" w:pos="851"/>
        </w:tabs>
        <w:spacing w:before="1"/>
        <w:ind w:left="851"/>
        <w:jc w:val="both"/>
        <w:rPr>
          <w:sz w:val="22"/>
          <w:szCs w:val="22"/>
        </w:rPr>
      </w:pPr>
      <w:r>
        <w:rPr>
          <w:b w:val="0"/>
          <w:sz w:val="22"/>
          <w:szCs w:val="22"/>
        </w:rPr>
        <w:t>Розрахунки проводяться шляхом поетапної оплати Замовником по факту виконаних робіт.</w:t>
      </w:r>
    </w:p>
    <w:p w14:paraId="560B0942" w14:textId="77777777" w:rsidR="00CE175C" w:rsidRDefault="00CE175C" w:rsidP="00CE175C">
      <w:pPr>
        <w:pStyle w:val="110"/>
        <w:tabs>
          <w:tab w:val="left" w:pos="851"/>
        </w:tabs>
        <w:spacing w:before="1"/>
        <w:ind w:left="851" w:hanging="567"/>
        <w:jc w:val="both"/>
        <w:rPr>
          <w:b w:val="0"/>
          <w:sz w:val="22"/>
          <w:szCs w:val="22"/>
        </w:rPr>
      </w:pPr>
      <w:r>
        <w:rPr>
          <w:b w:val="0"/>
          <w:sz w:val="22"/>
          <w:szCs w:val="22"/>
        </w:rPr>
        <w:tab/>
        <w:t>Оплата здійснюється Замовником по мірі надходження коштів з джерел фінансування.</w:t>
      </w:r>
    </w:p>
    <w:p w14:paraId="006F1660" w14:textId="77777777" w:rsidR="00CE175C" w:rsidRDefault="00CE175C" w:rsidP="00CE175C">
      <w:pPr>
        <w:pStyle w:val="110"/>
        <w:tabs>
          <w:tab w:val="left" w:pos="851"/>
          <w:tab w:val="left" w:pos="3043"/>
        </w:tabs>
        <w:spacing w:before="1"/>
        <w:ind w:left="851" w:hanging="567"/>
        <w:jc w:val="both"/>
        <w:rPr>
          <w:b w:val="0"/>
          <w:sz w:val="22"/>
          <w:szCs w:val="22"/>
        </w:rPr>
      </w:pPr>
      <w:r>
        <w:rPr>
          <w:b w:val="0"/>
          <w:sz w:val="22"/>
          <w:szCs w:val="22"/>
        </w:rPr>
        <w:t xml:space="preserve">         Остаточний розрахунок з Підрядником за виконані роботи проводиться протягом 7 робочих днів з моменту отримання коштів з джерел фінансування.</w:t>
      </w:r>
    </w:p>
    <w:p w14:paraId="40BA1BD8" w14:textId="77777777" w:rsidR="00CE175C" w:rsidRDefault="00CE175C" w:rsidP="00CE175C">
      <w:pPr>
        <w:pStyle w:val="12"/>
        <w:shd w:val="clear" w:color="auto" w:fill="FFFFFF"/>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rPr>
      </w:pPr>
      <w:r>
        <w:rPr>
          <w:rFonts w:ascii="Times New Roman" w:hAnsi="Times New Roman"/>
          <w:lang w:val="uk-UA"/>
        </w:rPr>
        <w:t xml:space="preserve">4.2.  </w:t>
      </w:r>
      <w:r>
        <w:rPr>
          <w:rFonts w:ascii="Times New Roman" w:hAnsi="Times New Roman"/>
        </w:rPr>
        <w:t>Розрахунки за виконані роботи проводяться на підставі актів виконаних робіт форми</w:t>
      </w:r>
      <w:r>
        <w:rPr>
          <w:rFonts w:ascii="Times New Roman" w:hAnsi="Times New Roman"/>
          <w:spacing w:val="1"/>
        </w:rPr>
        <w:t xml:space="preserve"> </w:t>
      </w:r>
      <w:r>
        <w:rPr>
          <w:rFonts w:ascii="Times New Roman" w:hAnsi="Times New Roman"/>
        </w:rPr>
        <w:t>КБ-2в, КБ-3, підписаних уповноваженими</w:t>
      </w:r>
      <w:r>
        <w:rPr>
          <w:rFonts w:ascii="Times New Roman" w:hAnsi="Times New Roman"/>
          <w:spacing w:val="1"/>
        </w:rPr>
        <w:t xml:space="preserve"> </w:t>
      </w:r>
      <w:r>
        <w:rPr>
          <w:rFonts w:ascii="Times New Roman" w:hAnsi="Times New Roman"/>
        </w:rPr>
        <w:t>представниками Сторін. Акти виконаних</w:t>
      </w:r>
      <w:r>
        <w:rPr>
          <w:rFonts w:ascii="Times New Roman" w:hAnsi="Times New Roman"/>
          <w:spacing w:val="1"/>
        </w:rPr>
        <w:t xml:space="preserve"> </w:t>
      </w:r>
      <w:r>
        <w:rPr>
          <w:rFonts w:ascii="Times New Roman" w:hAnsi="Times New Roman"/>
        </w:rPr>
        <w:t>робіт готує Підрядник і передає їх для підписання Замовнику у строк не пізніше 20-го</w:t>
      </w:r>
      <w:r>
        <w:rPr>
          <w:rFonts w:ascii="Times New Roman" w:hAnsi="Times New Roman"/>
          <w:spacing w:val="1"/>
        </w:rPr>
        <w:t xml:space="preserve"> </w:t>
      </w:r>
      <w:r>
        <w:rPr>
          <w:rFonts w:ascii="Times New Roman" w:hAnsi="Times New Roman"/>
        </w:rPr>
        <w:t>числа</w:t>
      </w:r>
      <w:r>
        <w:rPr>
          <w:rFonts w:ascii="Times New Roman" w:hAnsi="Times New Roman"/>
          <w:spacing w:val="1"/>
        </w:rPr>
        <w:t xml:space="preserve"> </w:t>
      </w:r>
      <w:r>
        <w:rPr>
          <w:rFonts w:ascii="Times New Roman" w:hAnsi="Times New Roman"/>
        </w:rPr>
        <w:t>звітного</w:t>
      </w:r>
      <w:r>
        <w:rPr>
          <w:rFonts w:ascii="Times New Roman" w:hAnsi="Times New Roman"/>
          <w:spacing w:val="1"/>
        </w:rPr>
        <w:t xml:space="preserve"> </w:t>
      </w:r>
      <w:r>
        <w:rPr>
          <w:rFonts w:ascii="Times New Roman" w:hAnsi="Times New Roman"/>
        </w:rPr>
        <w:t>місяця</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паперовому</w:t>
      </w:r>
      <w:r>
        <w:rPr>
          <w:rFonts w:ascii="Times New Roman" w:hAnsi="Times New Roman"/>
          <w:spacing w:val="1"/>
        </w:rPr>
        <w:t xml:space="preserve"> </w:t>
      </w:r>
      <w:r>
        <w:rPr>
          <w:rFonts w:ascii="Times New Roman" w:hAnsi="Times New Roman"/>
        </w:rPr>
        <w:t>вигляді</w:t>
      </w:r>
      <w:r>
        <w:rPr>
          <w:rFonts w:ascii="Times New Roman" w:hAnsi="Times New Roman"/>
          <w:spacing w:val="1"/>
        </w:rPr>
        <w:t xml:space="preserve"> </w:t>
      </w:r>
      <w:r>
        <w:rPr>
          <w:rFonts w:ascii="Times New Roman" w:hAnsi="Times New Roman"/>
        </w:rPr>
        <w:t>(у</w:t>
      </w:r>
      <w:r>
        <w:rPr>
          <w:rFonts w:ascii="Times New Roman" w:hAnsi="Times New Roman"/>
          <w:spacing w:val="1"/>
        </w:rPr>
        <w:t xml:space="preserve"> </w:t>
      </w:r>
      <w:r>
        <w:rPr>
          <w:rFonts w:ascii="Times New Roman" w:hAnsi="Times New Roman"/>
        </w:rPr>
        <w:t>чотирьох</w:t>
      </w:r>
      <w:r>
        <w:rPr>
          <w:rFonts w:ascii="Times New Roman" w:hAnsi="Times New Roman"/>
          <w:spacing w:val="1"/>
        </w:rPr>
        <w:t xml:space="preserve"> </w:t>
      </w:r>
      <w:r>
        <w:rPr>
          <w:rFonts w:ascii="Times New Roman" w:hAnsi="Times New Roman"/>
        </w:rPr>
        <w:t>примірниках)</w:t>
      </w:r>
      <w:r>
        <w:rPr>
          <w:rFonts w:ascii="Times New Roman" w:hAnsi="Times New Roman"/>
          <w:spacing w:val="1"/>
        </w:rPr>
        <w:t xml:space="preserve"> </w:t>
      </w:r>
      <w:r>
        <w:rPr>
          <w:rFonts w:ascii="Times New Roman" w:hAnsi="Times New Roman"/>
        </w:rPr>
        <w:t>та</w:t>
      </w:r>
      <w:r>
        <w:rPr>
          <w:rFonts w:ascii="Times New Roman" w:hAnsi="Times New Roman"/>
          <w:spacing w:val="1"/>
        </w:rPr>
        <w:t xml:space="preserve"> </w:t>
      </w:r>
      <w:r>
        <w:rPr>
          <w:rFonts w:ascii="Times New Roman" w:hAnsi="Times New Roman"/>
        </w:rPr>
        <w:t>на</w:t>
      </w:r>
      <w:r>
        <w:rPr>
          <w:rFonts w:ascii="Times New Roman" w:hAnsi="Times New Roman"/>
          <w:spacing w:val="1"/>
        </w:rPr>
        <w:t xml:space="preserve"> </w:t>
      </w:r>
      <w:r>
        <w:rPr>
          <w:rFonts w:ascii="Times New Roman" w:hAnsi="Times New Roman"/>
        </w:rPr>
        <w:t>електронному</w:t>
      </w:r>
      <w:r>
        <w:rPr>
          <w:rFonts w:ascii="Times New Roman" w:hAnsi="Times New Roman"/>
          <w:spacing w:val="1"/>
        </w:rPr>
        <w:t xml:space="preserve"> </w:t>
      </w:r>
      <w:r>
        <w:rPr>
          <w:rFonts w:ascii="Times New Roman" w:hAnsi="Times New Roman"/>
        </w:rPr>
        <w:t>носії</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програмному</w:t>
      </w:r>
      <w:r>
        <w:rPr>
          <w:rFonts w:ascii="Times New Roman" w:hAnsi="Times New Roman"/>
          <w:spacing w:val="1"/>
        </w:rPr>
        <w:t xml:space="preserve"> </w:t>
      </w:r>
      <w:r>
        <w:rPr>
          <w:rFonts w:ascii="Times New Roman" w:hAnsi="Times New Roman"/>
        </w:rPr>
        <w:t>комплексі</w:t>
      </w:r>
      <w:r>
        <w:rPr>
          <w:rFonts w:ascii="Times New Roman" w:hAnsi="Times New Roman"/>
          <w:spacing w:val="1"/>
        </w:rPr>
        <w:t xml:space="preserve"> </w:t>
      </w:r>
      <w:r>
        <w:rPr>
          <w:rFonts w:ascii="Times New Roman" w:hAnsi="Times New Roman"/>
        </w:rPr>
        <w:t>їх</w:t>
      </w:r>
      <w:r>
        <w:rPr>
          <w:rFonts w:ascii="Times New Roman" w:hAnsi="Times New Roman"/>
          <w:spacing w:val="1"/>
        </w:rPr>
        <w:t xml:space="preserve"> </w:t>
      </w:r>
      <w:r>
        <w:rPr>
          <w:rFonts w:ascii="Times New Roman" w:hAnsi="Times New Roman"/>
        </w:rPr>
        <w:t>складання</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АВК-5</w:t>
      </w:r>
      <w:r>
        <w:rPr>
          <w:rFonts w:ascii="Times New Roman" w:hAnsi="Times New Roman"/>
          <w:spacing w:val="1"/>
        </w:rPr>
        <w:t xml:space="preserve"> </w:t>
      </w:r>
      <w:r>
        <w:rPr>
          <w:rFonts w:ascii="Times New Roman" w:hAnsi="Times New Roman"/>
        </w:rPr>
        <w:t>або</w:t>
      </w:r>
      <w:r>
        <w:rPr>
          <w:rFonts w:ascii="Times New Roman" w:hAnsi="Times New Roman"/>
          <w:spacing w:val="1"/>
        </w:rPr>
        <w:t xml:space="preserve"> </w:t>
      </w:r>
      <w:r>
        <w:rPr>
          <w:rFonts w:ascii="Times New Roman" w:hAnsi="Times New Roman"/>
        </w:rPr>
        <w:t>іншому</w:t>
      </w:r>
      <w:r>
        <w:rPr>
          <w:rFonts w:ascii="Times New Roman" w:hAnsi="Times New Roman"/>
          <w:spacing w:val="1"/>
        </w:rPr>
        <w:t xml:space="preserve"> </w:t>
      </w:r>
      <w:r>
        <w:rPr>
          <w:rFonts w:ascii="Times New Roman" w:hAnsi="Times New Roman"/>
        </w:rPr>
        <w:t>програмному</w:t>
      </w:r>
      <w:r>
        <w:rPr>
          <w:rFonts w:ascii="Times New Roman" w:hAnsi="Times New Roman"/>
          <w:spacing w:val="-1"/>
        </w:rPr>
        <w:t xml:space="preserve"> </w:t>
      </w:r>
      <w:r>
        <w:rPr>
          <w:rFonts w:ascii="Times New Roman" w:hAnsi="Times New Roman"/>
        </w:rPr>
        <w:t>комплексі по випуску</w:t>
      </w:r>
      <w:r>
        <w:rPr>
          <w:rFonts w:ascii="Times New Roman" w:hAnsi="Times New Roman"/>
          <w:spacing w:val="-3"/>
        </w:rPr>
        <w:t xml:space="preserve"> </w:t>
      </w:r>
      <w:r>
        <w:rPr>
          <w:rFonts w:ascii="Times New Roman" w:hAnsi="Times New Roman"/>
        </w:rPr>
        <w:t>кошторисів, файл</w:t>
      </w:r>
      <w:r>
        <w:rPr>
          <w:rFonts w:ascii="Times New Roman" w:hAnsi="Times New Roman"/>
          <w:spacing w:val="-2"/>
        </w:rPr>
        <w:t xml:space="preserve"> </w:t>
      </w:r>
      <w:r>
        <w:rPr>
          <w:rFonts w:ascii="Times New Roman" w:hAnsi="Times New Roman"/>
        </w:rPr>
        <w:t>imp ).</w:t>
      </w:r>
    </w:p>
    <w:p w14:paraId="3ECB0570" w14:textId="77777777" w:rsidR="00CE175C" w:rsidRDefault="00CE175C">
      <w:pPr>
        <w:pStyle w:val="afb"/>
        <w:widowControl w:val="0"/>
        <w:numPr>
          <w:ilvl w:val="1"/>
          <w:numId w:val="14"/>
        </w:numPr>
        <w:tabs>
          <w:tab w:val="left" w:pos="851"/>
        </w:tabs>
        <w:autoSpaceDE w:val="0"/>
        <w:autoSpaceDN w:val="0"/>
        <w:spacing w:after="0" w:line="240" w:lineRule="auto"/>
        <w:ind w:left="851" w:right="162" w:hanging="567"/>
        <w:jc w:val="both"/>
        <w:rPr>
          <w:rFonts w:ascii="Times New Roman" w:hAnsi="Times New Roman" w:cs="Times New Roman"/>
        </w:rPr>
      </w:pPr>
      <w:r>
        <w:rPr>
          <w:rFonts w:ascii="Times New Roman" w:hAnsi="Times New Roman" w:cs="Times New Roman"/>
        </w:rPr>
        <w:t>До актів виконаних робіт Підрядник,</w:t>
      </w:r>
      <w:r>
        <w:rPr>
          <w:rFonts w:ascii="Times New Roman" w:hAnsi="Times New Roman" w:cs="Times New Roman"/>
          <w:spacing w:val="1"/>
        </w:rPr>
        <w:t xml:space="preserve"> </w:t>
      </w:r>
      <w:r>
        <w:rPr>
          <w:rFonts w:ascii="Times New Roman" w:hAnsi="Times New Roman" w:cs="Times New Roman"/>
        </w:rPr>
        <w:t>надає Замовнику виконавчу документацію, яка</w:t>
      </w:r>
      <w:r>
        <w:rPr>
          <w:rFonts w:ascii="Times New Roman" w:hAnsi="Times New Roman" w:cs="Times New Roman"/>
          <w:spacing w:val="1"/>
        </w:rPr>
        <w:t xml:space="preserve"> </w:t>
      </w:r>
      <w:r>
        <w:rPr>
          <w:rFonts w:ascii="Times New Roman" w:hAnsi="Times New Roman" w:cs="Times New Roman"/>
        </w:rPr>
        <w:t>складена у відповідності до діючих нормативних документів. У разі ненадання або</w:t>
      </w:r>
      <w:r>
        <w:rPr>
          <w:rFonts w:ascii="Times New Roman" w:hAnsi="Times New Roman" w:cs="Times New Roman"/>
          <w:spacing w:val="1"/>
        </w:rPr>
        <w:t xml:space="preserve"> </w:t>
      </w:r>
      <w:r>
        <w:rPr>
          <w:rFonts w:ascii="Times New Roman" w:hAnsi="Times New Roman" w:cs="Times New Roman"/>
        </w:rPr>
        <w:t>невідповідності виконавчої документації чинному законодавству України Замовник має</w:t>
      </w:r>
      <w:r>
        <w:rPr>
          <w:rFonts w:ascii="Times New Roman" w:hAnsi="Times New Roman" w:cs="Times New Roman"/>
          <w:spacing w:val="-57"/>
        </w:rPr>
        <w:t xml:space="preserve"> </w:t>
      </w:r>
      <w:r>
        <w:rPr>
          <w:rFonts w:ascii="Times New Roman" w:hAnsi="Times New Roman" w:cs="Times New Roman"/>
        </w:rPr>
        <w:t>право</w:t>
      </w:r>
      <w:r>
        <w:rPr>
          <w:rFonts w:ascii="Times New Roman" w:hAnsi="Times New Roman" w:cs="Times New Roman"/>
          <w:spacing w:val="-2"/>
        </w:rPr>
        <w:t xml:space="preserve"> </w:t>
      </w:r>
      <w:r>
        <w:rPr>
          <w:rFonts w:ascii="Times New Roman" w:hAnsi="Times New Roman" w:cs="Times New Roman"/>
        </w:rPr>
        <w:t>відкласти</w:t>
      </w:r>
      <w:r>
        <w:rPr>
          <w:rFonts w:ascii="Times New Roman" w:hAnsi="Times New Roman" w:cs="Times New Roman"/>
          <w:spacing w:val="1"/>
        </w:rPr>
        <w:t xml:space="preserve"> </w:t>
      </w:r>
      <w:r>
        <w:rPr>
          <w:rFonts w:ascii="Times New Roman" w:hAnsi="Times New Roman" w:cs="Times New Roman"/>
        </w:rPr>
        <w:t>підписання актів</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формами</w:t>
      </w:r>
      <w:r>
        <w:rPr>
          <w:rFonts w:ascii="Times New Roman" w:hAnsi="Times New Roman" w:cs="Times New Roman"/>
          <w:spacing w:val="-2"/>
        </w:rPr>
        <w:t xml:space="preserve"> </w:t>
      </w:r>
      <w:r>
        <w:rPr>
          <w:rFonts w:ascii="Times New Roman" w:hAnsi="Times New Roman" w:cs="Times New Roman"/>
        </w:rPr>
        <w:t>КБ-2в, КБ-3.</w:t>
      </w:r>
    </w:p>
    <w:p w14:paraId="0D9C6212" w14:textId="77777777" w:rsidR="00CE175C" w:rsidRDefault="00CE175C" w:rsidP="00CE175C">
      <w:pPr>
        <w:tabs>
          <w:tab w:val="left" w:pos="851"/>
        </w:tabs>
        <w:spacing w:before="1"/>
        <w:ind w:left="851" w:right="161" w:hanging="567"/>
        <w:jc w:val="both"/>
        <w:rPr>
          <w:rFonts w:ascii="Times New Roman" w:hAnsi="Times New Roman" w:cs="Times New Roman"/>
        </w:rPr>
      </w:pPr>
      <w:r>
        <w:rPr>
          <w:rFonts w:ascii="Times New Roman" w:hAnsi="Times New Roman" w:cs="Times New Roman"/>
        </w:rPr>
        <w:t>4.4. Замовник</w:t>
      </w:r>
      <w:r>
        <w:rPr>
          <w:rFonts w:ascii="Times New Roman" w:hAnsi="Times New Roman" w:cs="Times New Roman"/>
          <w:spacing w:val="1"/>
        </w:rPr>
        <w:t xml:space="preserve"> </w:t>
      </w:r>
      <w:r>
        <w:rPr>
          <w:rFonts w:ascii="Times New Roman" w:hAnsi="Times New Roman" w:cs="Times New Roman"/>
        </w:rPr>
        <w:t>перевіряє</w:t>
      </w:r>
      <w:r>
        <w:rPr>
          <w:rFonts w:ascii="Times New Roman" w:hAnsi="Times New Roman" w:cs="Times New Roman"/>
          <w:spacing w:val="1"/>
        </w:rPr>
        <w:t xml:space="preserve"> </w:t>
      </w:r>
      <w:r>
        <w:rPr>
          <w:rFonts w:ascii="Times New Roman" w:hAnsi="Times New Roman" w:cs="Times New Roman"/>
        </w:rPr>
        <w:t>показники</w:t>
      </w:r>
      <w:r>
        <w:rPr>
          <w:rFonts w:ascii="Times New Roman" w:hAnsi="Times New Roman" w:cs="Times New Roman"/>
          <w:spacing w:val="1"/>
        </w:rPr>
        <w:t xml:space="preserve"> </w:t>
      </w:r>
      <w:r>
        <w:rPr>
          <w:rFonts w:ascii="Times New Roman" w:hAnsi="Times New Roman" w:cs="Times New Roman"/>
        </w:rPr>
        <w:t>вартості</w:t>
      </w:r>
      <w:r>
        <w:rPr>
          <w:rFonts w:ascii="Times New Roman" w:hAnsi="Times New Roman" w:cs="Times New Roman"/>
          <w:spacing w:val="1"/>
        </w:rPr>
        <w:t xml:space="preserve"> </w:t>
      </w:r>
      <w:r>
        <w:rPr>
          <w:rFonts w:ascii="Times New Roman" w:hAnsi="Times New Roman" w:cs="Times New Roman"/>
        </w:rPr>
        <w:t>матеріально-технічних</w:t>
      </w:r>
      <w:r>
        <w:rPr>
          <w:rFonts w:ascii="Times New Roman" w:hAnsi="Times New Roman" w:cs="Times New Roman"/>
          <w:spacing w:val="1"/>
        </w:rPr>
        <w:t xml:space="preserve"> </w:t>
      </w:r>
      <w:r>
        <w:rPr>
          <w:rFonts w:ascii="Times New Roman" w:hAnsi="Times New Roman" w:cs="Times New Roman"/>
        </w:rPr>
        <w:t>ресурсів,</w:t>
      </w:r>
      <w:r>
        <w:rPr>
          <w:rFonts w:ascii="Times New Roman" w:hAnsi="Times New Roman" w:cs="Times New Roman"/>
          <w:spacing w:val="1"/>
        </w:rPr>
        <w:t xml:space="preserve"> </w:t>
      </w:r>
      <w:r>
        <w:rPr>
          <w:rFonts w:ascii="Times New Roman" w:hAnsi="Times New Roman" w:cs="Times New Roman"/>
        </w:rPr>
        <w:t>якість</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об’єми виконаних робіт та ін.</w:t>
      </w:r>
      <w:r>
        <w:rPr>
          <w:rFonts w:ascii="Times New Roman" w:hAnsi="Times New Roman" w:cs="Times New Roman"/>
          <w:spacing w:val="1"/>
        </w:rPr>
        <w:t xml:space="preserve"> </w:t>
      </w:r>
      <w:r>
        <w:rPr>
          <w:rFonts w:ascii="Times New Roman" w:hAnsi="Times New Roman" w:cs="Times New Roman"/>
        </w:rPr>
        <w:t>При виявлені завищених показників, невідповідності</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пред’явлених</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оплати,</w:t>
      </w:r>
      <w:r>
        <w:rPr>
          <w:rFonts w:ascii="Times New Roman" w:hAnsi="Times New Roman" w:cs="Times New Roman"/>
          <w:spacing w:val="1"/>
        </w:rPr>
        <w:t xml:space="preserve"> </w:t>
      </w:r>
      <w:r>
        <w:rPr>
          <w:rFonts w:ascii="Times New Roman" w:hAnsi="Times New Roman" w:cs="Times New Roman"/>
        </w:rPr>
        <w:t>встановленим</w:t>
      </w:r>
      <w:r>
        <w:rPr>
          <w:rFonts w:ascii="Times New Roman" w:hAnsi="Times New Roman" w:cs="Times New Roman"/>
          <w:spacing w:val="1"/>
        </w:rPr>
        <w:t xml:space="preserve"> </w:t>
      </w:r>
      <w:r>
        <w:rPr>
          <w:rFonts w:ascii="Times New Roman" w:hAnsi="Times New Roman" w:cs="Times New Roman"/>
        </w:rPr>
        <w:t>вимогам,</w:t>
      </w:r>
      <w:r>
        <w:rPr>
          <w:rFonts w:ascii="Times New Roman" w:hAnsi="Times New Roman" w:cs="Times New Roman"/>
          <w:spacing w:val="1"/>
        </w:rPr>
        <w:t xml:space="preserve"> </w:t>
      </w:r>
      <w:r>
        <w:rPr>
          <w:rFonts w:ascii="Times New Roman" w:hAnsi="Times New Roman" w:cs="Times New Roman"/>
        </w:rPr>
        <w:t>завищення</w:t>
      </w:r>
      <w:r>
        <w:rPr>
          <w:rFonts w:ascii="Times New Roman" w:hAnsi="Times New Roman" w:cs="Times New Roman"/>
          <w:spacing w:val="1"/>
        </w:rPr>
        <w:t xml:space="preserve"> </w:t>
      </w:r>
      <w:r>
        <w:rPr>
          <w:rFonts w:ascii="Times New Roman" w:hAnsi="Times New Roman" w:cs="Times New Roman"/>
        </w:rPr>
        <w:t>їх</w:t>
      </w:r>
      <w:r>
        <w:rPr>
          <w:rFonts w:ascii="Times New Roman" w:hAnsi="Times New Roman" w:cs="Times New Roman"/>
          <w:spacing w:val="1"/>
        </w:rPr>
        <w:t xml:space="preserve"> </w:t>
      </w:r>
      <w:r>
        <w:rPr>
          <w:rFonts w:ascii="Times New Roman" w:hAnsi="Times New Roman" w:cs="Times New Roman"/>
        </w:rPr>
        <w:t>обсягів</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неправильне</w:t>
      </w:r>
      <w:r>
        <w:rPr>
          <w:rFonts w:ascii="Times New Roman" w:hAnsi="Times New Roman" w:cs="Times New Roman"/>
          <w:spacing w:val="1"/>
        </w:rPr>
        <w:t xml:space="preserve"> </w:t>
      </w:r>
      <w:r>
        <w:rPr>
          <w:rFonts w:ascii="Times New Roman" w:hAnsi="Times New Roman" w:cs="Times New Roman"/>
        </w:rPr>
        <w:t>застосування</w:t>
      </w:r>
      <w:r>
        <w:rPr>
          <w:rFonts w:ascii="Times New Roman" w:hAnsi="Times New Roman" w:cs="Times New Roman"/>
          <w:spacing w:val="1"/>
        </w:rPr>
        <w:t xml:space="preserve"> </w:t>
      </w:r>
      <w:r>
        <w:rPr>
          <w:rFonts w:ascii="Times New Roman" w:hAnsi="Times New Roman" w:cs="Times New Roman"/>
        </w:rPr>
        <w:t>кошторисних</w:t>
      </w:r>
      <w:r>
        <w:rPr>
          <w:rFonts w:ascii="Times New Roman" w:hAnsi="Times New Roman" w:cs="Times New Roman"/>
          <w:spacing w:val="1"/>
        </w:rPr>
        <w:t xml:space="preserve"> </w:t>
      </w:r>
      <w:r>
        <w:rPr>
          <w:rFonts w:ascii="Times New Roman" w:hAnsi="Times New Roman" w:cs="Times New Roman"/>
        </w:rPr>
        <w:t>норм,</w:t>
      </w:r>
      <w:r>
        <w:rPr>
          <w:rFonts w:ascii="Times New Roman" w:hAnsi="Times New Roman" w:cs="Times New Roman"/>
          <w:spacing w:val="1"/>
        </w:rPr>
        <w:t xml:space="preserve"> </w:t>
      </w:r>
      <w:r>
        <w:rPr>
          <w:rFonts w:ascii="Times New Roman" w:hAnsi="Times New Roman" w:cs="Times New Roman"/>
        </w:rPr>
        <w:t>поточних</w:t>
      </w:r>
      <w:r>
        <w:rPr>
          <w:rFonts w:ascii="Times New Roman" w:hAnsi="Times New Roman" w:cs="Times New Roman"/>
          <w:spacing w:val="1"/>
        </w:rPr>
        <w:t xml:space="preserve"> </w:t>
      </w:r>
      <w:r>
        <w:rPr>
          <w:rFonts w:ascii="Times New Roman" w:hAnsi="Times New Roman" w:cs="Times New Roman"/>
        </w:rPr>
        <w:t>цін,</w:t>
      </w:r>
      <w:r>
        <w:rPr>
          <w:rFonts w:ascii="Times New Roman" w:hAnsi="Times New Roman" w:cs="Times New Roman"/>
          <w:spacing w:val="1"/>
        </w:rPr>
        <w:t xml:space="preserve"> </w:t>
      </w:r>
      <w:r>
        <w:rPr>
          <w:rFonts w:ascii="Times New Roman" w:hAnsi="Times New Roman" w:cs="Times New Roman"/>
        </w:rPr>
        <w:t>розцінок</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помилок,</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вплинули</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ціну</w:t>
      </w:r>
      <w:r>
        <w:rPr>
          <w:rFonts w:ascii="Times New Roman" w:hAnsi="Times New Roman" w:cs="Times New Roman"/>
          <w:spacing w:val="1"/>
        </w:rPr>
        <w:t xml:space="preserve"> </w:t>
      </w:r>
      <w:r>
        <w:rPr>
          <w:rFonts w:ascii="Times New Roman" w:hAnsi="Times New Roman" w:cs="Times New Roman"/>
        </w:rPr>
        <w:t>виконаних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Замовник</w:t>
      </w:r>
      <w:r>
        <w:rPr>
          <w:rFonts w:ascii="Times New Roman" w:hAnsi="Times New Roman" w:cs="Times New Roman"/>
          <w:spacing w:val="1"/>
        </w:rPr>
        <w:t xml:space="preserve"> </w:t>
      </w:r>
      <w:r>
        <w:rPr>
          <w:rFonts w:ascii="Times New Roman" w:hAnsi="Times New Roman" w:cs="Times New Roman"/>
        </w:rPr>
        <w:t>має</w:t>
      </w:r>
      <w:r>
        <w:rPr>
          <w:rFonts w:ascii="Times New Roman" w:hAnsi="Times New Roman" w:cs="Times New Roman"/>
          <w:spacing w:val="1"/>
        </w:rPr>
        <w:t xml:space="preserve"> </w:t>
      </w:r>
      <w:r>
        <w:rPr>
          <w:rFonts w:ascii="Times New Roman" w:hAnsi="Times New Roman" w:cs="Times New Roman"/>
        </w:rPr>
        <w:t>право</w:t>
      </w:r>
      <w:r>
        <w:rPr>
          <w:rFonts w:ascii="Times New Roman" w:hAnsi="Times New Roman" w:cs="Times New Roman"/>
          <w:spacing w:val="1"/>
        </w:rPr>
        <w:t xml:space="preserve"> </w:t>
      </w:r>
      <w:r>
        <w:rPr>
          <w:rFonts w:ascii="Times New Roman" w:hAnsi="Times New Roman" w:cs="Times New Roman"/>
        </w:rPr>
        <w:t>відкласти</w:t>
      </w:r>
      <w:r>
        <w:rPr>
          <w:rFonts w:ascii="Times New Roman" w:hAnsi="Times New Roman" w:cs="Times New Roman"/>
          <w:spacing w:val="1"/>
        </w:rPr>
        <w:t xml:space="preserve"> </w:t>
      </w:r>
      <w:r>
        <w:rPr>
          <w:rFonts w:ascii="Times New Roman" w:hAnsi="Times New Roman" w:cs="Times New Roman"/>
        </w:rPr>
        <w:t>підписання</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4"/>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формами</w:t>
      </w:r>
      <w:r>
        <w:rPr>
          <w:rFonts w:ascii="Times New Roman" w:hAnsi="Times New Roman" w:cs="Times New Roman"/>
          <w:spacing w:val="-1"/>
        </w:rPr>
        <w:t xml:space="preserve"> </w:t>
      </w:r>
      <w:r>
        <w:rPr>
          <w:rFonts w:ascii="Times New Roman" w:hAnsi="Times New Roman" w:cs="Times New Roman"/>
        </w:rPr>
        <w:t>КБ-2в,</w:t>
      </w:r>
      <w:r>
        <w:rPr>
          <w:rFonts w:ascii="Times New Roman" w:hAnsi="Times New Roman" w:cs="Times New Roman"/>
          <w:spacing w:val="-1"/>
        </w:rPr>
        <w:t xml:space="preserve"> </w:t>
      </w:r>
      <w:r>
        <w:rPr>
          <w:rFonts w:ascii="Times New Roman" w:hAnsi="Times New Roman" w:cs="Times New Roman"/>
        </w:rPr>
        <w:t>КБ-3 до</w:t>
      </w:r>
      <w:r>
        <w:rPr>
          <w:rFonts w:ascii="Times New Roman" w:hAnsi="Times New Roman" w:cs="Times New Roman"/>
          <w:spacing w:val="-1"/>
        </w:rPr>
        <w:t xml:space="preserve"> </w:t>
      </w:r>
      <w:r>
        <w:rPr>
          <w:rFonts w:ascii="Times New Roman" w:hAnsi="Times New Roman" w:cs="Times New Roman"/>
        </w:rPr>
        <w:t>досягнення</w:t>
      </w:r>
      <w:r>
        <w:rPr>
          <w:rFonts w:ascii="Times New Roman" w:hAnsi="Times New Roman" w:cs="Times New Roman"/>
          <w:spacing w:val="-1"/>
        </w:rPr>
        <w:t xml:space="preserve"> </w:t>
      </w:r>
      <w:r>
        <w:rPr>
          <w:rFonts w:ascii="Times New Roman" w:hAnsi="Times New Roman" w:cs="Times New Roman"/>
        </w:rPr>
        <w:t>взаємної</w:t>
      </w:r>
      <w:r>
        <w:rPr>
          <w:rFonts w:ascii="Times New Roman" w:hAnsi="Times New Roman" w:cs="Times New Roman"/>
          <w:spacing w:val="-3"/>
        </w:rPr>
        <w:t xml:space="preserve"> </w:t>
      </w:r>
      <w:r>
        <w:rPr>
          <w:rFonts w:ascii="Times New Roman" w:hAnsi="Times New Roman" w:cs="Times New Roman"/>
        </w:rPr>
        <w:t>згоди</w:t>
      </w:r>
      <w:r>
        <w:rPr>
          <w:rFonts w:ascii="Times New Roman" w:hAnsi="Times New Roman" w:cs="Times New Roman"/>
          <w:spacing w:val="-1"/>
        </w:rPr>
        <w:t xml:space="preserve"> </w:t>
      </w:r>
      <w:r>
        <w:rPr>
          <w:rFonts w:ascii="Times New Roman" w:hAnsi="Times New Roman" w:cs="Times New Roman"/>
        </w:rPr>
        <w:t>Сторін.</w:t>
      </w:r>
    </w:p>
    <w:p w14:paraId="436B11D9" w14:textId="77777777" w:rsidR="00CE175C" w:rsidRDefault="00CE175C" w:rsidP="00CE175C">
      <w:pPr>
        <w:tabs>
          <w:tab w:val="left" w:pos="851"/>
        </w:tabs>
        <w:spacing w:before="1"/>
        <w:ind w:left="851" w:right="161" w:hanging="567"/>
        <w:jc w:val="both"/>
        <w:rPr>
          <w:rFonts w:ascii="Times New Roman" w:hAnsi="Times New Roman" w:cs="Times New Roman"/>
        </w:rPr>
      </w:pPr>
      <w:r>
        <w:rPr>
          <w:rFonts w:ascii="Times New Roman" w:hAnsi="Times New Roman" w:cs="Times New Roman"/>
        </w:rPr>
        <w:t>4.5.  У разі руйнування або пошкодження Об'єкта внаслідок непереборної сили до спливу встановленого цим Договором строку здачі Об'єкта, а також у разі неможливості завершити будівництво (будівельні роботи) з інших причин, що не залежать від Замовника, Підрядник не має права вимагати від Замовника плату за роботу або оплату витрат.</w:t>
      </w:r>
    </w:p>
    <w:p w14:paraId="7D988C58" w14:textId="77777777" w:rsidR="00CE175C" w:rsidRDefault="00CE175C" w:rsidP="00CE175C">
      <w:pPr>
        <w:pStyle w:val="110"/>
        <w:tabs>
          <w:tab w:val="left" w:pos="1475"/>
        </w:tabs>
        <w:spacing w:before="66"/>
        <w:ind w:left="3261" w:right="651"/>
        <w:jc w:val="center"/>
        <w:rPr>
          <w:sz w:val="22"/>
          <w:szCs w:val="22"/>
        </w:rPr>
      </w:pPr>
      <w:r>
        <w:rPr>
          <w:sz w:val="22"/>
          <w:szCs w:val="22"/>
          <w:lang w:val="ru-RU"/>
        </w:rPr>
        <w:t>5.</w:t>
      </w:r>
      <w:r>
        <w:rPr>
          <w:sz w:val="22"/>
          <w:szCs w:val="22"/>
        </w:rPr>
        <w:t>КОНТРОЛЬ ВІДПОВІДНОСТІ</w:t>
      </w:r>
      <w:r>
        <w:rPr>
          <w:spacing w:val="1"/>
          <w:sz w:val="22"/>
          <w:szCs w:val="22"/>
        </w:rPr>
        <w:t xml:space="preserve"> </w:t>
      </w:r>
      <w:r>
        <w:rPr>
          <w:sz w:val="22"/>
          <w:szCs w:val="22"/>
        </w:rPr>
        <w:t>ТА ЯКОСТІ РОБІТ І МАТЕРІАЛЬНИХ</w:t>
      </w:r>
      <w:r>
        <w:rPr>
          <w:sz w:val="22"/>
          <w:szCs w:val="22"/>
          <w:lang w:val="ru-RU"/>
        </w:rPr>
        <w:t xml:space="preserve"> </w:t>
      </w:r>
      <w:r>
        <w:rPr>
          <w:spacing w:val="-57"/>
          <w:sz w:val="22"/>
          <w:szCs w:val="22"/>
        </w:rPr>
        <w:t xml:space="preserve"> </w:t>
      </w:r>
      <w:r>
        <w:rPr>
          <w:spacing w:val="-57"/>
          <w:sz w:val="22"/>
          <w:szCs w:val="22"/>
          <w:lang w:val="ru-RU"/>
        </w:rPr>
        <w:t xml:space="preserve">           </w:t>
      </w:r>
      <w:r>
        <w:rPr>
          <w:sz w:val="22"/>
          <w:szCs w:val="22"/>
        </w:rPr>
        <w:t>РЕСУРСІВ</w:t>
      </w:r>
    </w:p>
    <w:p w14:paraId="604CF5FE" w14:textId="77777777" w:rsidR="00CE175C" w:rsidRDefault="00CE175C">
      <w:pPr>
        <w:pStyle w:val="afb"/>
        <w:widowControl w:val="0"/>
        <w:numPr>
          <w:ilvl w:val="1"/>
          <w:numId w:val="15"/>
        </w:numPr>
        <w:tabs>
          <w:tab w:val="left" w:pos="849"/>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матеріальні</w:t>
      </w:r>
      <w:r>
        <w:rPr>
          <w:rFonts w:ascii="Times New Roman" w:hAnsi="Times New Roman" w:cs="Times New Roman"/>
          <w:spacing w:val="1"/>
        </w:rPr>
        <w:t xml:space="preserve"> </w:t>
      </w:r>
      <w:r>
        <w:rPr>
          <w:rFonts w:ascii="Times New Roman" w:hAnsi="Times New Roman" w:cs="Times New Roman"/>
        </w:rPr>
        <w:t>ресурси,</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використовуються</w:t>
      </w:r>
      <w:r>
        <w:rPr>
          <w:rFonts w:ascii="Times New Roman" w:hAnsi="Times New Roman" w:cs="Times New Roman"/>
          <w:spacing w:val="1"/>
        </w:rPr>
        <w:t xml:space="preserve"> </w:t>
      </w:r>
      <w:r>
        <w:rPr>
          <w:rFonts w:ascii="Times New Roman" w:hAnsi="Times New Roman" w:cs="Times New Roman"/>
        </w:rPr>
        <w:t>для</w:t>
      </w:r>
      <w:r>
        <w:rPr>
          <w:rFonts w:ascii="Times New Roman" w:hAnsi="Times New Roman" w:cs="Times New Roman"/>
          <w:spacing w:val="1"/>
        </w:rPr>
        <w:t xml:space="preserve"> </w:t>
      </w:r>
      <w:r>
        <w:rPr>
          <w:rFonts w:ascii="Times New Roman" w:hAnsi="Times New Roman" w:cs="Times New Roman"/>
        </w:rPr>
        <w:t>їх</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повинні</w:t>
      </w:r>
      <w:r>
        <w:rPr>
          <w:rFonts w:ascii="Times New Roman" w:hAnsi="Times New Roman" w:cs="Times New Roman"/>
          <w:spacing w:val="1"/>
        </w:rPr>
        <w:t xml:space="preserve"> </w:t>
      </w:r>
      <w:r>
        <w:rPr>
          <w:rFonts w:ascii="Times New Roman" w:hAnsi="Times New Roman" w:cs="Times New Roman"/>
        </w:rPr>
        <w:t>відповідати</w:t>
      </w:r>
      <w:r>
        <w:rPr>
          <w:rFonts w:ascii="Times New Roman" w:hAnsi="Times New Roman" w:cs="Times New Roman"/>
          <w:spacing w:val="1"/>
        </w:rPr>
        <w:t xml:space="preserve"> </w:t>
      </w:r>
      <w:r>
        <w:rPr>
          <w:rFonts w:ascii="Times New Roman" w:hAnsi="Times New Roman" w:cs="Times New Roman"/>
        </w:rPr>
        <w:t>вимогам</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і нормативних</w:t>
      </w:r>
      <w:r>
        <w:rPr>
          <w:rFonts w:ascii="Times New Roman" w:hAnsi="Times New Roman" w:cs="Times New Roman"/>
          <w:spacing w:val="1"/>
        </w:rPr>
        <w:t xml:space="preserve"> </w:t>
      </w:r>
      <w:r>
        <w:rPr>
          <w:rFonts w:ascii="Times New Roman" w:hAnsi="Times New Roman" w:cs="Times New Roman"/>
        </w:rPr>
        <w:t>документів</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галузі</w:t>
      </w:r>
      <w:r>
        <w:rPr>
          <w:rFonts w:ascii="Times New Roman" w:hAnsi="Times New Roman" w:cs="Times New Roman"/>
          <w:spacing w:val="1"/>
        </w:rPr>
        <w:t xml:space="preserve"> </w:t>
      </w:r>
      <w:r>
        <w:rPr>
          <w:rFonts w:ascii="Times New Roman" w:hAnsi="Times New Roman" w:cs="Times New Roman"/>
        </w:rPr>
        <w:t>будівництва,</w:t>
      </w:r>
      <w:r>
        <w:rPr>
          <w:rFonts w:ascii="Times New Roman" w:hAnsi="Times New Roman" w:cs="Times New Roman"/>
          <w:spacing w:val="-1"/>
        </w:rPr>
        <w:t xml:space="preserve"> </w:t>
      </w:r>
      <w:r>
        <w:rPr>
          <w:rFonts w:ascii="Times New Roman" w:hAnsi="Times New Roman" w:cs="Times New Roman"/>
        </w:rPr>
        <w:t>проектній</w:t>
      </w:r>
      <w:r>
        <w:rPr>
          <w:rFonts w:ascii="Times New Roman" w:hAnsi="Times New Roman" w:cs="Times New Roman"/>
          <w:spacing w:val="-1"/>
        </w:rPr>
        <w:t xml:space="preserve"> </w:t>
      </w:r>
      <w:r>
        <w:rPr>
          <w:rFonts w:ascii="Times New Roman" w:hAnsi="Times New Roman" w:cs="Times New Roman"/>
        </w:rPr>
        <w:t>документації та</w:t>
      </w:r>
      <w:r>
        <w:rPr>
          <w:rFonts w:ascii="Times New Roman" w:hAnsi="Times New Roman" w:cs="Times New Roman"/>
          <w:spacing w:val="-1"/>
        </w:rPr>
        <w:t xml:space="preserve"> </w:t>
      </w:r>
      <w:r>
        <w:rPr>
          <w:rFonts w:ascii="Times New Roman" w:hAnsi="Times New Roman" w:cs="Times New Roman"/>
        </w:rPr>
        <w:t>вимогам</w:t>
      </w:r>
      <w:r>
        <w:rPr>
          <w:rFonts w:ascii="Times New Roman" w:hAnsi="Times New Roman" w:cs="Times New Roman"/>
          <w:spacing w:val="-1"/>
        </w:rPr>
        <w:t xml:space="preserve"> </w:t>
      </w:r>
      <w:r>
        <w:rPr>
          <w:rFonts w:ascii="Times New Roman" w:hAnsi="Times New Roman" w:cs="Times New Roman"/>
        </w:rPr>
        <w:t>цього договору.</w:t>
      </w:r>
    </w:p>
    <w:p w14:paraId="0385EC04" w14:textId="77777777" w:rsidR="00CE175C" w:rsidRDefault="00CE175C">
      <w:pPr>
        <w:pStyle w:val="afb"/>
        <w:widowControl w:val="0"/>
        <w:numPr>
          <w:ilvl w:val="1"/>
          <w:numId w:val="15"/>
        </w:numPr>
        <w:tabs>
          <w:tab w:val="left" w:pos="849"/>
        </w:tabs>
        <w:autoSpaceDE w:val="0"/>
        <w:autoSpaceDN w:val="0"/>
        <w:spacing w:before="1" w:after="0" w:line="240" w:lineRule="auto"/>
        <w:ind w:right="162"/>
        <w:jc w:val="both"/>
        <w:rPr>
          <w:rFonts w:ascii="Times New Roman" w:hAnsi="Times New Roman" w:cs="Times New Roman"/>
        </w:rPr>
      </w:pP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метою</w:t>
      </w:r>
      <w:r>
        <w:rPr>
          <w:rFonts w:ascii="Times New Roman" w:hAnsi="Times New Roman" w:cs="Times New Roman"/>
          <w:spacing w:val="1"/>
        </w:rPr>
        <w:t xml:space="preserve"> </w:t>
      </w:r>
      <w:r>
        <w:rPr>
          <w:rFonts w:ascii="Times New Roman" w:hAnsi="Times New Roman" w:cs="Times New Roman"/>
        </w:rPr>
        <w:t>контролю</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відповідністю</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матеріальних</w:t>
      </w:r>
      <w:r>
        <w:rPr>
          <w:rFonts w:ascii="Times New Roman" w:hAnsi="Times New Roman" w:cs="Times New Roman"/>
          <w:spacing w:val="1"/>
        </w:rPr>
        <w:t xml:space="preserve"> </w:t>
      </w:r>
      <w:r>
        <w:rPr>
          <w:rFonts w:ascii="Times New Roman" w:hAnsi="Times New Roman" w:cs="Times New Roman"/>
        </w:rPr>
        <w:t>ресурсів</w:t>
      </w:r>
      <w:r>
        <w:rPr>
          <w:rFonts w:ascii="Times New Roman" w:hAnsi="Times New Roman" w:cs="Times New Roman"/>
          <w:spacing w:val="1"/>
        </w:rPr>
        <w:t xml:space="preserve"> </w:t>
      </w:r>
      <w:r>
        <w:rPr>
          <w:rFonts w:ascii="Times New Roman" w:hAnsi="Times New Roman" w:cs="Times New Roman"/>
        </w:rPr>
        <w:t>установленим</w:t>
      </w:r>
      <w:r>
        <w:rPr>
          <w:rFonts w:ascii="Times New Roman" w:hAnsi="Times New Roman" w:cs="Times New Roman"/>
          <w:spacing w:val="1"/>
        </w:rPr>
        <w:t xml:space="preserve"> </w:t>
      </w:r>
      <w:r>
        <w:rPr>
          <w:rFonts w:ascii="Times New Roman" w:hAnsi="Times New Roman" w:cs="Times New Roman"/>
        </w:rPr>
        <w:t>вимогам</w:t>
      </w:r>
      <w:r>
        <w:rPr>
          <w:rFonts w:ascii="Times New Roman" w:hAnsi="Times New Roman" w:cs="Times New Roman"/>
          <w:spacing w:val="1"/>
        </w:rPr>
        <w:t xml:space="preserve"> </w:t>
      </w:r>
      <w:r>
        <w:rPr>
          <w:rFonts w:ascii="Times New Roman" w:hAnsi="Times New Roman" w:cs="Times New Roman"/>
        </w:rPr>
        <w:t>Замовник</w:t>
      </w:r>
      <w:r>
        <w:rPr>
          <w:rFonts w:ascii="Times New Roman" w:hAnsi="Times New Roman" w:cs="Times New Roman"/>
          <w:spacing w:val="1"/>
        </w:rPr>
        <w:t xml:space="preserve"> </w:t>
      </w:r>
      <w:r>
        <w:rPr>
          <w:rFonts w:ascii="Times New Roman" w:hAnsi="Times New Roman" w:cs="Times New Roman"/>
        </w:rPr>
        <w:t>забезпечує</w:t>
      </w:r>
      <w:r>
        <w:rPr>
          <w:rFonts w:ascii="Times New Roman" w:hAnsi="Times New Roman" w:cs="Times New Roman"/>
          <w:spacing w:val="1"/>
        </w:rPr>
        <w:t xml:space="preserve"> </w:t>
      </w:r>
      <w:r>
        <w:rPr>
          <w:rFonts w:ascii="Times New Roman" w:hAnsi="Times New Roman" w:cs="Times New Roman"/>
        </w:rPr>
        <w:t>здійснення</w:t>
      </w:r>
      <w:r>
        <w:rPr>
          <w:rFonts w:ascii="Times New Roman" w:hAnsi="Times New Roman" w:cs="Times New Roman"/>
          <w:spacing w:val="1"/>
        </w:rPr>
        <w:t xml:space="preserve"> </w:t>
      </w:r>
      <w:r>
        <w:rPr>
          <w:rFonts w:ascii="Times New Roman" w:hAnsi="Times New Roman" w:cs="Times New Roman"/>
        </w:rPr>
        <w:t>технічного</w:t>
      </w:r>
      <w:r>
        <w:rPr>
          <w:rFonts w:ascii="Times New Roman" w:hAnsi="Times New Roman" w:cs="Times New Roman"/>
          <w:spacing w:val="1"/>
        </w:rPr>
        <w:t xml:space="preserve"> </w:t>
      </w:r>
      <w:r>
        <w:rPr>
          <w:rFonts w:ascii="Times New Roman" w:hAnsi="Times New Roman" w:cs="Times New Roman"/>
        </w:rPr>
        <w:t>нагляду</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будівництвом</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встановленому законодавством.</w:t>
      </w:r>
    </w:p>
    <w:p w14:paraId="43BC07A8" w14:textId="77777777" w:rsidR="00CE175C" w:rsidRDefault="00CE175C">
      <w:pPr>
        <w:pStyle w:val="afb"/>
        <w:widowControl w:val="0"/>
        <w:numPr>
          <w:ilvl w:val="1"/>
          <w:numId w:val="15"/>
        </w:numPr>
        <w:tabs>
          <w:tab w:val="left" w:pos="849"/>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метою</w:t>
      </w:r>
      <w:r>
        <w:rPr>
          <w:rFonts w:ascii="Times New Roman" w:hAnsi="Times New Roman" w:cs="Times New Roman"/>
          <w:spacing w:val="1"/>
        </w:rPr>
        <w:t xml:space="preserve"> </w:t>
      </w:r>
      <w:r>
        <w:rPr>
          <w:rFonts w:ascii="Times New Roman" w:hAnsi="Times New Roman" w:cs="Times New Roman"/>
        </w:rPr>
        <w:t>контролю</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відповідністю</w:t>
      </w:r>
      <w:r>
        <w:rPr>
          <w:rFonts w:ascii="Times New Roman" w:hAnsi="Times New Roman" w:cs="Times New Roman"/>
          <w:spacing w:val="1"/>
        </w:rPr>
        <w:t xml:space="preserve"> </w:t>
      </w:r>
      <w:r>
        <w:rPr>
          <w:rFonts w:ascii="Times New Roman" w:hAnsi="Times New Roman" w:cs="Times New Roman"/>
        </w:rPr>
        <w:t>будівельно-монтажних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Замовник може забезпечувати</w:t>
      </w:r>
      <w:r>
        <w:rPr>
          <w:rFonts w:ascii="Times New Roman" w:hAnsi="Times New Roman" w:cs="Times New Roman"/>
          <w:spacing w:val="1"/>
        </w:rPr>
        <w:t xml:space="preserve"> </w:t>
      </w:r>
      <w:r>
        <w:rPr>
          <w:rFonts w:ascii="Times New Roman" w:hAnsi="Times New Roman" w:cs="Times New Roman"/>
        </w:rPr>
        <w:t>здійснення авторського нагляду протягом</w:t>
      </w:r>
      <w:r>
        <w:rPr>
          <w:rFonts w:ascii="Times New Roman" w:hAnsi="Times New Roman" w:cs="Times New Roman"/>
          <w:spacing w:val="1"/>
        </w:rPr>
        <w:t xml:space="preserve"> </w:t>
      </w:r>
      <w:r>
        <w:rPr>
          <w:rFonts w:ascii="Times New Roman" w:hAnsi="Times New Roman" w:cs="Times New Roman"/>
        </w:rPr>
        <w:t>усього</w:t>
      </w:r>
      <w:r>
        <w:rPr>
          <w:rFonts w:ascii="Times New Roman" w:hAnsi="Times New Roman" w:cs="Times New Roman"/>
          <w:spacing w:val="1"/>
        </w:rPr>
        <w:t xml:space="preserve"> </w:t>
      </w:r>
      <w:r>
        <w:rPr>
          <w:rFonts w:ascii="Times New Roman" w:hAnsi="Times New Roman" w:cs="Times New Roman"/>
        </w:rPr>
        <w:t>періоду</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Авторський</w:t>
      </w:r>
      <w:r>
        <w:rPr>
          <w:rFonts w:ascii="Times New Roman" w:hAnsi="Times New Roman" w:cs="Times New Roman"/>
          <w:spacing w:val="1"/>
        </w:rPr>
        <w:t xml:space="preserve"> </w:t>
      </w:r>
      <w:r>
        <w:rPr>
          <w:rFonts w:ascii="Times New Roman" w:hAnsi="Times New Roman" w:cs="Times New Roman"/>
        </w:rPr>
        <w:t>нагляд</w:t>
      </w:r>
      <w:r>
        <w:rPr>
          <w:rFonts w:ascii="Times New Roman" w:hAnsi="Times New Roman" w:cs="Times New Roman"/>
          <w:spacing w:val="1"/>
        </w:rPr>
        <w:t xml:space="preserve"> </w:t>
      </w:r>
      <w:r>
        <w:rPr>
          <w:rFonts w:ascii="Times New Roman" w:hAnsi="Times New Roman" w:cs="Times New Roman"/>
        </w:rPr>
        <w:t>під</w:t>
      </w:r>
      <w:r>
        <w:rPr>
          <w:rFonts w:ascii="Times New Roman" w:hAnsi="Times New Roman" w:cs="Times New Roman"/>
          <w:spacing w:val="1"/>
        </w:rPr>
        <w:t xml:space="preserve"> </w:t>
      </w:r>
      <w:r>
        <w:rPr>
          <w:rFonts w:ascii="Times New Roman" w:hAnsi="Times New Roman" w:cs="Times New Roman"/>
        </w:rPr>
        <w:t>час</w:t>
      </w:r>
      <w:r>
        <w:rPr>
          <w:rFonts w:ascii="Times New Roman" w:hAnsi="Times New Roman" w:cs="Times New Roman"/>
          <w:spacing w:val="1"/>
        </w:rPr>
        <w:t xml:space="preserve"> </w:t>
      </w:r>
      <w:r>
        <w:rPr>
          <w:rFonts w:ascii="Times New Roman" w:hAnsi="Times New Roman" w:cs="Times New Roman"/>
        </w:rPr>
        <w:t>будівництва</w:t>
      </w:r>
      <w:r>
        <w:rPr>
          <w:rFonts w:ascii="Times New Roman" w:hAnsi="Times New Roman" w:cs="Times New Roman"/>
          <w:spacing w:val="1"/>
        </w:rPr>
        <w:t xml:space="preserve"> </w:t>
      </w:r>
      <w:r>
        <w:rPr>
          <w:rFonts w:ascii="Times New Roman" w:hAnsi="Times New Roman" w:cs="Times New Roman"/>
        </w:rPr>
        <w:t>об'єктів</w:t>
      </w:r>
      <w:r>
        <w:rPr>
          <w:rFonts w:ascii="Times New Roman" w:hAnsi="Times New Roman" w:cs="Times New Roman"/>
          <w:spacing w:val="1"/>
        </w:rPr>
        <w:t xml:space="preserve"> </w:t>
      </w:r>
      <w:r>
        <w:rPr>
          <w:rFonts w:ascii="Times New Roman" w:hAnsi="Times New Roman" w:cs="Times New Roman"/>
        </w:rPr>
        <w:t>здійснюється</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встановленому законодавством.</w:t>
      </w:r>
    </w:p>
    <w:p w14:paraId="1F7E8655" w14:textId="77777777" w:rsidR="00CE175C" w:rsidRDefault="00CE175C">
      <w:pPr>
        <w:pStyle w:val="afb"/>
        <w:widowControl w:val="0"/>
        <w:numPr>
          <w:ilvl w:val="1"/>
          <w:numId w:val="15"/>
        </w:numPr>
        <w:tabs>
          <w:tab w:val="left" w:pos="849"/>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t>Замовник здійснює контроль за ходом, якістю, вартістю та обсягами виконання Робіт</w:t>
      </w:r>
      <w:r>
        <w:rPr>
          <w:rFonts w:ascii="Times New Roman" w:hAnsi="Times New Roman" w:cs="Times New Roman"/>
          <w:spacing w:val="1"/>
        </w:rPr>
        <w:t xml:space="preserve"> </w:t>
      </w:r>
      <w:r>
        <w:rPr>
          <w:rFonts w:ascii="Times New Roman" w:hAnsi="Times New Roman" w:cs="Times New Roman"/>
        </w:rPr>
        <w:t>відповідно до частини першої статті 849 Цивільного кодексу України та у порядку,</w:t>
      </w:r>
      <w:r>
        <w:rPr>
          <w:rFonts w:ascii="Times New Roman" w:hAnsi="Times New Roman" w:cs="Times New Roman"/>
          <w:spacing w:val="1"/>
        </w:rPr>
        <w:t xml:space="preserve"> </w:t>
      </w:r>
      <w:r>
        <w:rPr>
          <w:rFonts w:ascii="Times New Roman" w:hAnsi="Times New Roman" w:cs="Times New Roman"/>
        </w:rPr>
        <w:t>передбаченому</w:t>
      </w:r>
      <w:r>
        <w:rPr>
          <w:rFonts w:ascii="Times New Roman" w:hAnsi="Times New Roman" w:cs="Times New Roman"/>
          <w:spacing w:val="-1"/>
        </w:rPr>
        <w:t xml:space="preserve"> </w:t>
      </w:r>
      <w:r>
        <w:rPr>
          <w:rFonts w:ascii="Times New Roman" w:hAnsi="Times New Roman" w:cs="Times New Roman"/>
        </w:rPr>
        <w:t>Договором.</w:t>
      </w:r>
    </w:p>
    <w:p w14:paraId="53F43D99" w14:textId="77777777" w:rsidR="00CE175C" w:rsidRDefault="00CE175C">
      <w:pPr>
        <w:pStyle w:val="afb"/>
        <w:widowControl w:val="0"/>
        <w:numPr>
          <w:ilvl w:val="1"/>
          <w:numId w:val="15"/>
        </w:numPr>
        <w:tabs>
          <w:tab w:val="left" w:pos="849"/>
        </w:tabs>
        <w:autoSpaceDE w:val="0"/>
        <w:autoSpaceDN w:val="0"/>
        <w:spacing w:after="0" w:line="240" w:lineRule="auto"/>
        <w:ind w:right="159"/>
        <w:jc w:val="both"/>
        <w:rPr>
          <w:rFonts w:ascii="Times New Roman" w:hAnsi="Times New Roman" w:cs="Times New Roman"/>
        </w:rPr>
      </w:pPr>
      <w:r>
        <w:rPr>
          <w:rFonts w:ascii="Times New Roman" w:hAnsi="Times New Roman" w:cs="Times New Roman"/>
        </w:rPr>
        <w:t>Для здійснення авторського та технічного нагляду і контролю за виконанням робіт</w:t>
      </w:r>
      <w:r>
        <w:rPr>
          <w:rFonts w:ascii="Times New Roman" w:hAnsi="Times New Roman" w:cs="Times New Roman"/>
          <w:spacing w:val="1"/>
        </w:rPr>
        <w:t xml:space="preserve"> </w:t>
      </w:r>
      <w:r>
        <w:rPr>
          <w:rFonts w:ascii="Times New Roman" w:hAnsi="Times New Roman" w:cs="Times New Roman"/>
        </w:rPr>
        <w:t>об'єкта</w:t>
      </w:r>
    </w:p>
    <w:p w14:paraId="5BEC04CD" w14:textId="77777777" w:rsidR="00CE175C" w:rsidRDefault="00CE175C" w:rsidP="00CE175C">
      <w:pPr>
        <w:pStyle w:val="afb"/>
        <w:tabs>
          <w:tab w:val="left" w:pos="849"/>
        </w:tabs>
        <w:ind w:right="159"/>
        <w:rPr>
          <w:rFonts w:ascii="Times New Roman" w:hAnsi="Times New Roman" w:cs="Times New Roman"/>
        </w:rPr>
      </w:pPr>
      <w:r>
        <w:rPr>
          <w:rFonts w:ascii="Times New Roman" w:hAnsi="Times New Roman" w:cs="Times New Roman"/>
          <w:spacing w:val="1"/>
        </w:rPr>
        <w:lastRenderedPageBreak/>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зобов'язаний</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вимогу</w:t>
      </w:r>
      <w:r>
        <w:rPr>
          <w:rFonts w:ascii="Times New Roman" w:hAnsi="Times New Roman" w:cs="Times New Roman"/>
          <w:spacing w:val="1"/>
        </w:rPr>
        <w:t xml:space="preserve"> </w:t>
      </w:r>
      <w:r>
        <w:rPr>
          <w:rFonts w:ascii="Times New Roman" w:hAnsi="Times New Roman" w:cs="Times New Roman"/>
        </w:rPr>
        <w:t>Замовника</w:t>
      </w:r>
      <w:r>
        <w:rPr>
          <w:rFonts w:ascii="Times New Roman" w:hAnsi="Times New Roman" w:cs="Times New Roman"/>
          <w:spacing w:val="1"/>
        </w:rPr>
        <w:t xml:space="preserve"> </w:t>
      </w:r>
      <w:r>
        <w:rPr>
          <w:rFonts w:ascii="Times New Roman" w:hAnsi="Times New Roman" w:cs="Times New Roman"/>
        </w:rPr>
        <w:t>чи</w:t>
      </w:r>
      <w:r>
        <w:rPr>
          <w:rFonts w:ascii="Times New Roman" w:hAnsi="Times New Roman" w:cs="Times New Roman"/>
          <w:spacing w:val="1"/>
        </w:rPr>
        <w:t xml:space="preserve"> </w:t>
      </w:r>
      <w:r>
        <w:rPr>
          <w:rFonts w:ascii="Times New Roman" w:hAnsi="Times New Roman" w:cs="Times New Roman"/>
        </w:rPr>
        <w:t>осіб,</w:t>
      </w:r>
      <w:r>
        <w:rPr>
          <w:rFonts w:ascii="Times New Roman" w:hAnsi="Times New Roman" w:cs="Times New Roman"/>
          <w:spacing w:val="1"/>
        </w:rPr>
        <w:t xml:space="preserve"> </w:t>
      </w:r>
      <w:r>
        <w:rPr>
          <w:rFonts w:ascii="Times New Roman" w:hAnsi="Times New Roman" w:cs="Times New Roman"/>
        </w:rPr>
        <w:t>які</w:t>
      </w:r>
      <w:r>
        <w:rPr>
          <w:rFonts w:ascii="Times New Roman" w:hAnsi="Times New Roman" w:cs="Times New Roman"/>
          <w:spacing w:val="1"/>
        </w:rPr>
        <w:t xml:space="preserve"> </w:t>
      </w:r>
      <w:r>
        <w:rPr>
          <w:rFonts w:ascii="Times New Roman" w:hAnsi="Times New Roman" w:cs="Times New Roman"/>
        </w:rPr>
        <w:t>відповідно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договорів здійснюють авторський та технічний нагляд, надавати необхідні інформацію</w:t>
      </w:r>
      <w:r>
        <w:rPr>
          <w:rFonts w:ascii="Times New Roman" w:hAnsi="Times New Roman" w:cs="Times New Roman"/>
          <w:spacing w:val="1"/>
        </w:rPr>
        <w:t xml:space="preserve"> </w:t>
      </w:r>
      <w:r>
        <w:rPr>
          <w:rFonts w:ascii="Times New Roman" w:hAnsi="Times New Roman" w:cs="Times New Roman"/>
        </w:rPr>
        <w:t>та документи, а також допускати до виконання покладених на таких осіб обов’язків</w:t>
      </w:r>
      <w:r>
        <w:rPr>
          <w:rFonts w:ascii="Times New Roman" w:hAnsi="Times New Roman" w:cs="Times New Roman"/>
          <w:spacing w:val="1"/>
        </w:rPr>
        <w:t xml:space="preserve"> </w:t>
      </w:r>
      <w:r>
        <w:rPr>
          <w:rFonts w:ascii="Times New Roman" w:hAnsi="Times New Roman" w:cs="Times New Roman"/>
        </w:rPr>
        <w:t>відповідно</w:t>
      </w:r>
      <w:r>
        <w:rPr>
          <w:rFonts w:ascii="Times New Roman" w:hAnsi="Times New Roman" w:cs="Times New Roman"/>
          <w:spacing w:val="-1"/>
        </w:rPr>
        <w:t xml:space="preserve"> </w:t>
      </w:r>
      <w:r>
        <w:rPr>
          <w:rFonts w:ascii="Times New Roman" w:hAnsi="Times New Roman" w:cs="Times New Roman"/>
        </w:rPr>
        <w:t>до умов</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p>
    <w:p w14:paraId="08810DBC" w14:textId="77777777" w:rsidR="00CE175C" w:rsidRDefault="00CE175C">
      <w:pPr>
        <w:pStyle w:val="afb"/>
        <w:widowControl w:val="0"/>
        <w:numPr>
          <w:ilvl w:val="1"/>
          <w:numId w:val="15"/>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виявлення</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(службою</w:t>
      </w:r>
      <w:r>
        <w:rPr>
          <w:rFonts w:ascii="Times New Roman" w:hAnsi="Times New Roman" w:cs="Times New Roman"/>
          <w:spacing w:val="1"/>
        </w:rPr>
        <w:t xml:space="preserve"> </w:t>
      </w:r>
      <w:r>
        <w:rPr>
          <w:rFonts w:ascii="Times New Roman" w:hAnsi="Times New Roman" w:cs="Times New Roman"/>
        </w:rPr>
        <w:t>технічного</w:t>
      </w:r>
      <w:r>
        <w:rPr>
          <w:rFonts w:ascii="Times New Roman" w:hAnsi="Times New Roman" w:cs="Times New Roman"/>
          <w:spacing w:val="1"/>
        </w:rPr>
        <w:t xml:space="preserve"> </w:t>
      </w:r>
      <w:r>
        <w:rPr>
          <w:rFonts w:ascii="Times New Roman" w:hAnsi="Times New Roman" w:cs="Times New Roman"/>
        </w:rPr>
        <w:t>чи</w:t>
      </w:r>
      <w:r>
        <w:rPr>
          <w:rFonts w:ascii="Times New Roman" w:hAnsi="Times New Roman" w:cs="Times New Roman"/>
          <w:spacing w:val="1"/>
        </w:rPr>
        <w:t xml:space="preserve"> </w:t>
      </w:r>
      <w:r>
        <w:rPr>
          <w:rFonts w:ascii="Times New Roman" w:hAnsi="Times New Roman" w:cs="Times New Roman"/>
        </w:rPr>
        <w:t>авторського</w:t>
      </w:r>
      <w:r>
        <w:rPr>
          <w:rFonts w:ascii="Times New Roman" w:hAnsi="Times New Roman" w:cs="Times New Roman"/>
          <w:spacing w:val="1"/>
        </w:rPr>
        <w:t xml:space="preserve"> </w:t>
      </w:r>
      <w:r>
        <w:rPr>
          <w:rFonts w:ascii="Times New Roman" w:hAnsi="Times New Roman" w:cs="Times New Roman"/>
        </w:rPr>
        <w:t>нагляду)</w:t>
      </w:r>
      <w:r>
        <w:rPr>
          <w:rFonts w:ascii="Times New Roman" w:hAnsi="Times New Roman" w:cs="Times New Roman"/>
          <w:spacing w:val="1"/>
        </w:rPr>
        <w:t xml:space="preserve"> </w:t>
      </w:r>
      <w:r>
        <w:rPr>
          <w:rFonts w:ascii="Times New Roman" w:hAnsi="Times New Roman" w:cs="Times New Roman"/>
        </w:rPr>
        <w:t>невідповідності</w:t>
      </w:r>
      <w:r>
        <w:rPr>
          <w:rFonts w:ascii="Times New Roman" w:hAnsi="Times New Roman" w:cs="Times New Roman"/>
          <w:spacing w:val="1"/>
        </w:rPr>
        <w:t xml:space="preserve"> </w:t>
      </w:r>
      <w:r>
        <w:rPr>
          <w:rFonts w:ascii="Times New Roman" w:hAnsi="Times New Roman" w:cs="Times New Roman"/>
        </w:rPr>
        <w:t>виконаних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установленим</w:t>
      </w:r>
      <w:r>
        <w:rPr>
          <w:rFonts w:ascii="Times New Roman" w:hAnsi="Times New Roman" w:cs="Times New Roman"/>
          <w:spacing w:val="1"/>
        </w:rPr>
        <w:t xml:space="preserve"> </w:t>
      </w:r>
      <w:r>
        <w:rPr>
          <w:rFonts w:ascii="Times New Roman" w:hAnsi="Times New Roman" w:cs="Times New Roman"/>
        </w:rPr>
        <w:t>вимогам,</w:t>
      </w:r>
      <w:r>
        <w:rPr>
          <w:rFonts w:ascii="Times New Roman" w:hAnsi="Times New Roman" w:cs="Times New Roman"/>
          <w:spacing w:val="1"/>
        </w:rPr>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негайно</w:t>
      </w:r>
      <w:r>
        <w:rPr>
          <w:rFonts w:ascii="Times New Roman" w:hAnsi="Times New Roman" w:cs="Times New Roman"/>
          <w:spacing w:val="-2"/>
        </w:rPr>
        <w:t xml:space="preserve"> </w:t>
      </w:r>
      <w:r>
        <w:rPr>
          <w:rFonts w:ascii="Times New Roman" w:hAnsi="Times New Roman" w:cs="Times New Roman"/>
        </w:rPr>
        <w:t>виправляє</w:t>
      </w:r>
      <w:r>
        <w:rPr>
          <w:rFonts w:ascii="Times New Roman" w:hAnsi="Times New Roman" w:cs="Times New Roman"/>
          <w:spacing w:val="-2"/>
        </w:rPr>
        <w:t xml:space="preserve"> </w:t>
      </w:r>
      <w:r>
        <w:rPr>
          <w:rFonts w:ascii="Times New Roman" w:hAnsi="Times New Roman" w:cs="Times New Roman"/>
        </w:rPr>
        <w:t>допущені</w:t>
      </w:r>
      <w:r>
        <w:rPr>
          <w:rFonts w:ascii="Times New Roman" w:hAnsi="Times New Roman" w:cs="Times New Roman"/>
          <w:spacing w:val="57"/>
        </w:rPr>
        <w:t xml:space="preserve"> </w:t>
      </w:r>
      <w:r>
        <w:rPr>
          <w:rFonts w:ascii="Times New Roman" w:hAnsi="Times New Roman" w:cs="Times New Roman"/>
        </w:rPr>
        <w:t>недоліки,</w:t>
      </w:r>
      <w:r>
        <w:rPr>
          <w:rFonts w:ascii="Times New Roman" w:hAnsi="Times New Roman" w:cs="Times New Roman"/>
          <w:spacing w:val="-2"/>
        </w:rPr>
        <w:t xml:space="preserve"> </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після</w:t>
      </w:r>
      <w:r>
        <w:rPr>
          <w:rFonts w:ascii="Times New Roman" w:hAnsi="Times New Roman" w:cs="Times New Roman"/>
          <w:spacing w:val="-5"/>
        </w:rPr>
        <w:t xml:space="preserve"> </w:t>
      </w:r>
      <w:r>
        <w:rPr>
          <w:rFonts w:ascii="Times New Roman" w:hAnsi="Times New Roman" w:cs="Times New Roman"/>
        </w:rPr>
        <w:t>виправлення -</w:t>
      </w:r>
      <w:r>
        <w:rPr>
          <w:rFonts w:ascii="Times New Roman" w:hAnsi="Times New Roman" w:cs="Times New Roman"/>
          <w:spacing w:val="-2"/>
        </w:rPr>
        <w:t xml:space="preserve"> </w:t>
      </w:r>
      <w:r>
        <w:rPr>
          <w:rFonts w:ascii="Times New Roman" w:hAnsi="Times New Roman" w:cs="Times New Roman"/>
        </w:rPr>
        <w:t>повідомляє</w:t>
      </w:r>
      <w:r>
        <w:rPr>
          <w:rFonts w:ascii="Times New Roman" w:hAnsi="Times New Roman" w:cs="Times New Roman"/>
          <w:spacing w:val="-3"/>
        </w:rPr>
        <w:t xml:space="preserve"> </w:t>
      </w:r>
      <w:r>
        <w:rPr>
          <w:rFonts w:ascii="Times New Roman" w:hAnsi="Times New Roman" w:cs="Times New Roman"/>
        </w:rPr>
        <w:t>Замовника</w:t>
      </w:r>
    </w:p>
    <w:p w14:paraId="59F88FEE" w14:textId="77777777" w:rsidR="00CE175C" w:rsidRDefault="00CE175C">
      <w:pPr>
        <w:pStyle w:val="afb"/>
        <w:widowControl w:val="0"/>
        <w:numPr>
          <w:ilvl w:val="1"/>
          <w:numId w:val="15"/>
        </w:numPr>
        <w:tabs>
          <w:tab w:val="left" w:pos="849"/>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t>У разі виявлення невідповідності ресурсів, постачання яких забезпечує Підрядник</w:t>
      </w:r>
      <w:r>
        <w:rPr>
          <w:rFonts w:ascii="Times New Roman" w:hAnsi="Times New Roman" w:cs="Times New Roman"/>
          <w:spacing w:val="1"/>
        </w:rPr>
        <w:t xml:space="preserve"> </w:t>
      </w:r>
      <w:r>
        <w:rPr>
          <w:rFonts w:ascii="Times New Roman" w:hAnsi="Times New Roman" w:cs="Times New Roman"/>
        </w:rPr>
        <w:t>для</w:t>
      </w:r>
      <w:r>
        <w:rPr>
          <w:rFonts w:ascii="Times New Roman" w:hAnsi="Times New Roman" w:cs="Times New Roman"/>
          <w:spacing w:val="1"/>
        </w:rPr>
        <w:t xml:space="preserve"> </w:t>
      </w:r>
      <w:r>
        <w:rPr>
          <w:rFonts w:ascii="Times New Roman" w:hAnsi="Times New Roman" w:cs="Times New Roman"/>
        </w:rPr>
        <w:t>виконання робіт встановленим вимогам, Підрядник зобов'язаний негайно провести їх</w:t>
      </w:r>
      <w:r>
        <w:rPr>
          <w:rFonts w:ascii="Times New Roman" w:hAnsi="Times New Roman" w:cs="Times New Roman"/>
          <w:spacing w:val="1"/>
        </w:rPr>
        <w:t xml:space="preserve"> </w:t>
      </w:r>
      <w:r>
        <w:rPr>
          <w:rFonts w:ascii="Times New Roman" w:hAnsi="Times New Roman" w:cs="Times New Roman"/>
        </w:rPr>
        <w:t>заміну.</w:t>
      </w:r>
    </w:p>
    <w:p w14:paraId="2FB684DD" w14:textId="77777777" w:rsidR="00CE175C" w:rsidRDefault="00CE175C">
      <w:pPr>
        <w:pStyle w:val="afb"/>
        <w:widowControl w:val="0"/>
        <w:numPr>
          <w:ilvl w:val="1"/>
          <w:numId w:val="15"/>
        </w:numPr>
        <w:tabs>
          <w:tab w:val="left" w:pos="849"/>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виконані</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використанням</w:t>
      </w:r>
      <w:r>
        <w:rPr>
          <w:rFonts w:ascii="Times New Roman" w:hAnsi="Times New Roman" w:cs="Times New Roman"/>
          <w:spacing w:val="1"/>
        </w:rPr>
        <w:t xml:space="preserve"> </w:t>
      </w:r>
      <w:r>
        <w:rPr>
          <w:rFonts w:ascii="Times New Roman" w:hAnsi="Times New Roman" w:cs="Times New Roman"/>
        </w:rPr>
        <w:t>матеріальних</w:t>
      </w:r>
      <w:r>
        <w:rPr>
          <w:rFonts w:ascii="Times New Roman" w:hAnsi="Times New Roman" w:cs="Times New Roman"/>
          <w:spacing w:val="1"/>
        </w:rPr>
        <w:t xml:space="preserve"> </w:t>
      </w:r>
      <w:r>
        <w:rPr>
          <w:rFonts w:ascii="Times New Roman" w:hAnsi="Times New Roman" w:cs="Times New Roman"/>
        </w:rPr>
        <w:t>ресурсів,</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відповідають</w:t>
      </w:r>
      <w:r>
        <w:rPr>
          <w:rFonts w:ascii="Times New Roman" w:hAnsi="Times New Roman" w:cs="Times New Roman"/>
          <w:spacing w:val="1"/>
        </w:rPr>
        <w:t xml:space="preserve"> </w:t>
      </w:r>
      <w:r>
        <w:rPr>
          <w:rFonts w:ascii="Times New Roman" w:hAnsi="Times New Roman" w:cs="Times New Roman"/>
        </w:rPr>
        <w:t>установленим вимогам, Замовником не оплачуються, а оплачені роботи, підлягають до</w:t>
      </w:r>
      <w:r>
        <w:rPr>
          <w:rFonts w:ascii="Times New Roman" w:hAnsi="Times New Roman" w:cs="Times New Roman"/>
          <w:spacing w:val="1"/>
        </w:rPr>
        <w:t xml:space="preserve"> </w:t>
      </w:r>
      <w:r>
        <w:rPr>
          <w:rFonts w:ascii="Times New Roman" w:hAnsi="Times New Roman" w:cs="Times New Roman"/>
        </w:rPr>
        <w:t>повернення</w:t>
      </w:r>
      <w:r>
        <w:rPr>
          <w:rFonts w:ascii="Times New Roman" w:hAnsi="Times New Roman" w:cs="Times New Roman"/>
          <w:spacing w:val="-1"/>
        </w:rPr>
        <w:t xml:space="preserve"> </w:t>
      </w:r>
      <w:r>
        <w:rPr>
          <w:rFonts w:ascii="Times New Roman" w:hAnsi="Times New Roman" w:cs="Times New Roman"/>
        </w:rPr>
        <w:t>коштів.</w:t>
      </w:r>
    </w:p>
    <w:p w14:paraId="0813DF3E" w14:textId="77777777" w:rsidR="00CE175C" w:rsidRDefault="00CE175C" w:rsidP="00CE175C">
      <w:pPr>
        <w:pStyle w:val="afb"/>
        <w:tabs>
          <w:tab w:val="left" w:pos="849"/>
        </w:tabs>
        <w:ind w:right="167"/>
        <w:rPr>
          <w:rFonts w:ascii="Times New Roman" w:hAnsi="Times New Roman" w:cs="Times New Roman"/>
        </w:rPr>
      </w:pPr>
    </w:p>
    <w:p w14:paraId="7D67EF8A" w14:textId="77777777" w:rsidR="00CE175C" w:rsidRDefault="00CE175C" w:rsidP="00CE175C">
      <w:pPr>
        <w:pStyle w:val="110"/>
        <w:ind w:left="1440" w:right="1529"/>
        <w:rPr>
          <w:sz w:val="22"/>
          <w:szCs w:val="22"/>
        </w:rPr>
      </w:pPr>
      <w:r>
        <w:rPr>
          <w:sz w:val="22"/>
          <w:szCs w:val="22"/>
        </w:rPr>
        <w:t>6.ГАРАНТІЙНІ СТРОКИ ЯКОСТІ ЗАКІНЧЕНИХ РОБІТ</w:t>
      </w:r>
      <w:r>
        <w:rPr>
          <w:spacing w:val="-57"/>
          <w:sz w:val="22"/>
          <w:szCs w:val="22"/>
        </w:rPr>
        <w:t xml:space="preserve"> </w:t>
      </w:r>
      <w:r>
        <w:rPr>
          <w:sz w:val="22"/>
          <w:szCs w:val="22"/>
        </w:rPr>
        <w:t>(ЕКСПЛУАТАЦІЇ</w:t>
      </w:r>
      <w:r>
        <w:rPr>
          <w:spacing w:val="-5"/>
          <w:sz w:val="22"/>
          <w:szCs w:val="22"/>
        </w:rPr>
        <w:t xml:space="preserve"> </w:t>
      </w:r>
      <w:r>
        <w:rPr>
          <w:sz w:val="22"/>
          <w:szCs w:val="22"/>
        </w:rPr>
        <w:t>ОБ'ЄКТА</w:t>
      </w:r>
      <w:r>
        <w:rPr>
          <w:spacing w:val="-4"/>
          <w:sz w:val="22"/>
          <w:szCs w:val="22"/>
        </w:rPr>
        <w:t xml:space="preserve"> </w:t>
      </w:r>
      <w:r>
        <w:rPr>
          <w:sz w:val="22"/>
          <w:szCs w:val="22"/>
        </w:rPr>
        <w:t>БУДІВНИЦТВА)</w:t>
      </w:r>
      <w:r>
        <w:rPr>
          <w:spacing w:val="-6"/>
          <w:sz w:val="22"/>
          <w:szCs w:val="22"/>
        </w:rPr>
        <w:t xml:space="preserve"> </w:t>
      </w:r>
      <w:r>
        <w:rPr>
          <w:sz w:val="22"/>
          <w:szCs w:val="22"/>
        </w:rPr>
        <w:t>ТА</w:t>
      </w:r>
      <w:r>
        <w:rPr>
          <w:spacing w:val="-4"/>
          <w:sz w:val="22"/>
          <w:szCs w:val="22"/>
        </w:rPr>
        <w:t xml:space="preserve"> </w:t>
      </w:r>
      <w:r>
        <w:rPr>
          <w:sz w:val="22"/>
          <w:szCs w:val="22"/>
        </w:rPr>
        <w:t>ПОРЯДОК УСУНЕННЯ</w:t>
      </w:r>
      <w:r>
        <w:rPr>
          <w:spacing w:val="-6"/>
          <w:sz w:val="22"/>
          <w:szCs w:val="22"/>
        </w:rPr>
        <w:t xml:space="preserve"> </w:t>
      </w:r>
      <w:r>
        <w:rPr>
          <w:sz w:val="22"/>
          <w:szCs w:val="22"/>
        </w:rPr>
        <w:t>ВИЯВЛЕНИХ</w:t>
      </w:r>
      <w:r>
        <w:rPr>
          <w:spacing w:val="-5"/>
          <w:sz w:val="22"/>
          <w:szCs w:val="22"/>
        </w:rPr>
        <w:t xml:space="preserve"> </w:t>
      </w:r>
      <w:r>
        <w:rPr>
          <w:sz w:val="22"/>
          <w:szCs w:val="22"/>
        </w:rPr>
        <w:t>НЕДОЛІКІВ</w:t>
      </w:r>
      <w:r>
        <w:rPr>
          <w:spacing w:val="-4"/>
          <w:sz w:val="22"/>
          <w:szCs w:val="22"/>
        </w:rPr>
        <w:t xml:space="preserve"> </w:t>
      </w:r>
      <w:r>
        <w:rPr>
          <w:sz w:val="22"/>
          <w:szCs w:val="22"/>
        </w:rPr>
        <w:t>(ДЕФЕКТІВ)</w:t>
      </w:r>
    </w:p>
    <w:p w14:paraId="175D6CCF" w14:textId="77777777" w:rsidR="00CE175C" w:rsidRDefault="00CE175C">
      <w:pPr>
        <w:pStyle w:val="afb"/>
        <w:widowControl w:val="0"/>
        <w:numPr>
          <w:ilvl w:val="1"/>
          <w:numId w:val="16"/>
        </w:numPr>
        <w:tabs>
          <w:tab w:val="left" w:pos="849"/>
        </w:tabs>
        <w:autoSpaceDE w:val="0"/>
        <w:autoSpaceDN w:val="0"/>
        <w:spacing w:after="0" w:line="240" w:lineRule="auto"/>
        <w:ind w:right="159"/>
        <w:jc w:val="both"/>
        <w:rPr>
          <w:rFonts w:ascii="Times New Roman" w:hAnsi="Times New Roman" w:cs="Times New Roman"/>
          <w:b/>
          <w:bCs/>
        </w:rPr>
      </w:pP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гарантує</w:t>
      </w:r>
      <w:r>
        <w:rPr>
          <w:rFonts w:ascii="Times New Roman" w:hAnsi="Times New Roman" w:cs="Times New Roman"/>
          <w:spacing w:val="1"/>
        </w:rPr>
        <w:t xml:space="preserve"> </w:t>
      </w:r>
      <w:r>
        <w:rPr>
          <w:rFonts w:ascii="Times New Roman" w:hAnsi="Times New Roman" w:cs="Times New Roman"/>
        </w:rPr>
        <w:t>якість</w:t>
      </w:r>
      <w:r>
        <w:rPr>
          <w:rFonts w:ascii="Times New Roman" w:hAnsi="Times New Roman" w:cs="Times New Roman"/>
          <w:spacing w:val="1"/>
        </w:rPr>
        <w:t xml:space="preserve"> </w:t>
      </w:r>
      <w:r>
        <w:rPr>
          <w:rFonts w:ascii="Times New Roman" w:hAnsi="Times New Roman" w:cs="Times New Roman"/>
        </w:rPr>
        <w:t>закінчених</w:t>
      </w:r>
      <w:r>
        <w:rPr>
          <w:rFonts w:ascii="Times New Roman" w:hAnsi="Times New Roman" w:cs="Times New Roman"/>
          <w:spacing w:val="1"/>
        </w:rPr>
        <w:t xml:space="preserve"> </w:t>
      </w:r>
      <w:r>
        <w:rPr>
          <w:rFonts w:ascii="Times New Roman" w:hAnsi="Times New Roman" w:cs="Times New Roman"/>
        </w:rPr>
        <w:t>робіт і</w:t>
      </w:r>
      <w:r>
        <w:rPr>
          <w:rFonts w:ascii="Times New Roman" w:hAnsi="Times New Roman" w:cs="Times New Roman"/>
          <w:spacing w:val="1"/>
        </w:rPr>
        <w:t xml:space="preserve"> </w:t>
      </w:r>
      <w:r>
        <w:rPr>
          <w:rFonts w:ascii="Times New Roman" w:hAnsi="Times New Roman" w:cs="Times New Roman"/>
        </w:rPr>
        <w:t>змонтованих</w:t>
      </w:r>
      <w:r>
        <w:rPr>
          <w:rFonts w:ascii="Times New Roman" w:hAnsi="Times New Roman" w:cs="Times New Roman"/>
          <w:spacing w:val="1"/>
        </w:rPr>
        <w:t xml:space="preserve"> </w:t>
      </w:r>
      <w:r>
        <w:rPr>
          <w:rFonts w:ascii="Times New Roman" w:hAnsi="Times New Roman" w:cs="Times New Roman"/>
        </w:rPr>
        <w:t>конструкцій</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можливість</w:t>
      </w:r>
      <w:r>
        <w:rPr>
          <w:rFonts w:ascii="Times New Roman" w:hAnsi="Times New Roman" w:cs="Times New Roman"/>
          <w:spacing w:val="1"/>
        </w:rPr>
        <w:t xml:space="preserve"> </w:t>
      </w:r>
      <w:r>
        <w:rPr>
          <w:rFonts w:ascii="Times New Roman" w:hAnsi="Times New Roman" w:cs="Times New Roman"/>
        </w:rPr>
        <w:t>їх</w:t>
      </w:r>
      <w:r>
        <w:rPr>
          <w:rFonts w:ascii="Times New Roman" w:hAnsi="Times New Roman" w:cs="Times New Roman"/>
          <w:spacing w:val="1"/>
        </w:rPr>
        <w:t xml:space="preserve"> </w:t>
      </w:r>
      <w:r>
        <w:rPr>
          <w:rFonts w:ascii="Times New Roman" w:hAnsi="Times New Roman" w:cs="Times New Roman"/>
        </w:rPr>
        <w:t>експлуатації</w:t>
      </w:r>
      <w:r>
        <w:rPr>
          <w:rFonts w:ascii="Times New Roman" w:hAnsi="Times New Roman" w:cs="Times New Roman"/>
          <w:spacing w:val="1"/>
        </w:rPr>
        <w:t xml:space="preserve"> </w:t>
      </w:r>
      <w:r>
        <w:rPr>
          <w:rFonts w:ascii="Times New Roman" w:hAnsi="Times New Roman" w:cs="Times New Roman"/>
        </w:rPr>
        <w:t>протягом</w:t>
      </w:r>
      <w:r>
        <w:rPr>
          <w:rFonts w:ascii="Times New Roman" w:hAnsi="Times New Roman" w:cs="Times New Roman"/>
          <w:spacing w:val="1"/>
        </w:rPr>
        <w:t xml:space="preserve"> </w:t>
      </w:r>
      <w:r>
        <w:rPr>
          <w:rFonts w:ascii="Times New Roman" w:hAnsi="Times New Roman" w:cs="Times New Roman"/>
        </w:rPr>
        <w:t>гарантійного</w:t>
      </w:r>
      <w:r>
        <w:rPr>
          <w:rFonts w:ascii="Times New Roman" w:hAnsi="Times New Roman" w:cs="Times New Roman"/>
          <w:spacing w:val="1"/>
        </w:rPr>
        <w:t xml:space="preserve"> </w:t>
      </w:r>
      <w:r>
        <w:rPr>
          <w:rFonts w:ascii="Times New Roman" w:hAnsi="Times New Roman" w:cs="Times New Roman"/>
        </w:rPr>
        <w:t>строку</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rPr>
        <w:t>Гарантійний</w:t>
      </w:r>
      <w:r>
        <w:rPr>
          <w:rFonts w:ascii="Times New Roman" w:hAnsi="Times New Roman" w:cs="Times New Roman"/>
          <w:b/>
          <w:bCs/>
          <w:spacing w:val="1"/>
        </w:rPr>
        <w:t xml:space="preserve"> </w:t>
      </w:r>
      <w:r>
        <w:rPr>
          <w:rFonts w:ascii="Times New Roman" w:hAnsi="Times New Roman" w:cs="Times New Roman"/>
          <w:b/>
          <w:bCs/>
        </w:rPr>
        <w:t>строк</w:t>
      </w:r>
      <w:r>
        <w:rPr>
          <w:rFonts w:ascii="Times New Roman" w:hAnsi="Times New Roman" w:cs="Times New Roman"/>
          <w:b/>
          <w:bCs/>
          <w:spacing w:val="1"/>
        </w:rPr>
        <w:t xml:space="preserve"> </w:t>
      </w:r>
      <w:r>
        <w:rPr>
          <w:rFonts w:ascii="Times New Roman" w:hAnsi="Times New Roman" w:cs="Times New Roman"/>
          <w:b/>
          <w:bCs/>
        </w:rPr>
        <w:t>експлуатації</w:t>
      </w:r>
      <w:r>
        <w:rPr>
          <w:rFonts w:ascii="Times New Roman" w:hAnsi="Times New Roman" w:cs="Times New Roman"/>
          <w:b/>
          <w:bCs/>
          <w:spacing w:val="1"/>
        </w:rPr>
        <w:t xml:space="preserve"> </w:t>
      </w:r>
      <w:r>
        <w:rPr>
          <w:rFonts w:ascii="Times New Roman" w:hAnsi="Times New Roman" w:cs="Times New Roman"/>
          <w:b/>
          <w:bCs/>
        </w:rPr>
        <w:t>Об'єкта</w:t>
      </w:r>
      <w:r>
        <w:rPr>
          <w:rFonts w:ascii="Times New Roman" w:hAnsi="Times New Roman" w:cs="Times New Roman"/>
          <w:b/>
          <w:bCs/>
          <w:spacing w:val="60"/>
        </w:rPr>
        <w:t xml:space="preserve"> </w:t>
      </w:r>
      <w:r>
        <w:rPr>
          <w:rFonts w:ascii="Times New Roman" w:hAnsi="Times New Roman" w:cs="Times New Roman"/>
          <w:b/>
          <w:bCs/>
        </w:rPr>
        <w:t>становить</w:t>
      </w:r>
      <w:r>
        <w:rPr>
          <w:rFonts w:ascii="Times New Roman" w:hAnsi="Times New Roman" w:cs="Times New Roman"/>
          <w:b/>
          <w:bCs/>
          <w:spacing w:val="1"/>
        </w:rPr>
        <w:t xml:space="preserve"> </w:t>
      </w:r>
      <w:r>
        <w:rPr>
          <w:rFonts w:ascii="Times New Roman" w:hAnsi="Times New Roman" w:cs="Times New Roman"/>
          <w:b/>
          <w:bCs/>
        </w:rPr>
        <w:t>десять років від дня</w:t>
      </w:r>
      <w:r>
        <w:rPr>
          <w:rFonts w:ascii="Times New Roman" w:hAnsi="Times New Roman" w:cs="Times New Roman"/>
          <w:b/>
          <w:bCs/>
          <w:spacing w:val="-3"/>
        </w:rPr>
        <w:t xml:space="preserve"> </w:t>
      </w:r>
      <w:r>
        <w:rPr>
          <w:rFonts w:ascii="Times New Roman" w:hAnsi="Times New Roman" w:cs="Times New Roman"/>
          <w:b/>
          <w:bCs/>
        </w:rPr>
        <w:t>його</w:t>
      </w:r>
      <w:r>
        <w:rPr>
          <w:rFonts w:ascii="Times New Roman" w:hAnsi="Times New Roman" w:cs="Times New Roman"/>
          <w:b/>
          <w:bCs/>
          <w:spacing w:val="-1"/>
        </w:rPr>
        <w:t xml:space="preserve"> </w:t>
      </w:r>
      <w:r>
        <w:rPr>
          <w:rFonts w:ascii="Times New Roman" w:hAnsi="Times New Roman" w:cs="Times New Roman"/>
          <w:b/>
          <w:bCs/>
        </w:rPr>
        <w:t xml:space="preserve">прийняття Замовником. </w:t>
      </w:r>
    </w:p>
    <w:p w14:paraId="7623F56C" w14:textId="77777777" w:rsidR="00CE175C" w:rsidRDefault="00CE175C">
      <w:pPr>
        <w:pStyle w:val="afb"/>
        <w:widowControl w:val="0"/>
        <w:numPr>
          <w:ilvl w:val="1"/>
          <w:numId w:val="16"/>
        </w:numPr>
        <w:tabs>
          <w:tab w:val="left" w:pos="849"/>
        </w:tabs>
        <w:autoSpaceDE w:val="0"/>
        <w:autoSpaceDN w:val="0"/>
        <w:spacing w:before="1" w:after="0" w:line="240" w:lineRule="auto"/>
        <w:ind w:right="167"/>
        <w:jc w:val="both"/>
        <w:rPr>
          <w:rFonts w:ascii="Times New Roman" w:hAnsi="Times New Roman" w:cs="Times New Roman"/>
        </w:rPr>
      </w:pPr>
      <w:r>
        <w:rPr>
          <w:rFonts w:ascii="Times New Roman" w:hAnsi="Times New Roman" w:cs="Times New Roman"/>
        </w:rPr>
        <w:t>Підрядник відповідає за дефекти, виявлені у межах гарантійного строку, якщо він не</w:t>
      </w:r>
      <w:r>
        <w:rPr>
          <w:rFonts w:ascii="Times New Roman" w:hAnsi="Times New Roman" w:cs="Times New Roman"/>
          <w:spacing w:val="1"/>
        </w:rPr>
        <w:t xml:space="preserve"> </w:t>
      </w:r>
      <w:r>
        <w:rPr>
          <w:rFonts w:ascii="Times New Roman" w:hAnsi="Times New Roman" w:cs="Times New Roman"/>
        </w:rPr>
        <w:t>доведе,</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вони</w:t>
      </w:r>
      <w:r>
        <w:rPr>
          <w:rFonts w:ascii="Times New Roman" w:hAnsi="Times New Roman" w:cs="Times New Roman"/>
          <w:spacing w:val="1"/>
        </w:rPr>
        <w:t xml:space="preserve"> </w:t>
      </w:r>
      <w:r>
        <w:rPr>
          <w:rFonts w:ascii="Times New Roman" w:hAnsi="Times New Roman" w:cs="Times New Roman"/>
        </w:rPr>
        <w:t>сталися</w:t>
      </w:r>
      <w:r>
        <w:rPr>
          <w:rFonts w:ascii="Times New Roman" w:hAnsi="Times New Roman" w:cs="Times New Roman"/>
          <w:spacing w:val="1"/>
        </w:rPr>
        <w:t xml:space="preserve"> </w:t>
      </w:r>
      <w:r>
        <w:rPr>
          <w:rFonts w:ascii="Times New Roman" w:hAnsi="Times New Roman" w:cs="Times New Roman"/>
        </w:rPr>
        <w:t>внаслідок:</w:t>
      </w:r>
      <w:r>
        <w:rPr>
          <w:rFonts w:ascii="Times New Roman" w:hAnsi="Times New Roman" w:cs="Times New Roman"/>
          <w:spacing w:val="1"/>
        </w:rPr>
        <w:t xml:space="preserve"> </w:t>
      </w:r>
      <w:r>
        <w:rPr>
          <w:rFonts w:ascii="Times New Roman" w:hAnsi="Times New Roman" w:cs="Times New Roman"/>
        </w:rPr>
        <w:t>природного</w:t>
      </w:r>
      <w:r>
        <w:rPr>
          <w:rFonts w:ascii="Times New Roman" w:hAnsi="Times New Roman" w:cs="Times New Roman"/>
          <w:spacing w:val="1"/>
        </w:rPr>
        <w:t xml:space="preserve"> </w:t>
      </w:r>
      <w:r>
        <w:rPr>
          <w:rFonts w:ascii="Times New Roman" w:hAnsi="Times New Roman" w:cs="Times New Roman"/>
        </w:rPr>
        <w:t>зносу</w:t>
      </w:r>
      <w:r>
        <w:rPr>
          <w:rFonts w:ascii="Times New Roman" w:hAnsi="Times New Roman" w:cs="Times New Roman"/>
          <w:spacing w:val="1"/>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його</w:t>
      </w:r>
      <w:r>
        <w:rPr>
          <w:rFonts w:ascii="Times New Roman" w:hAnsi="Times New Roman" w:cs="Times New Roman"/>
          <w:spacing w:val="1"/>
        </w:rPr>
        <w:t xml:space="preserve"> </w:t>
      </w:r>
      <w:r>
        <w:rPr>
          <w:rFonts w:ascii="Times New Roman" w:hAnsi="Times New Roman" w:cs="Times New Roman"/>
        </w:rPr>
        <w:t>частин;</w:t>
      </w:r>
      <w:r>
        <w:rPr>
          <w:rFonts w:ascii="Times New Roman" w:hAnsi="Times New Roman" w:cs="Times New Roman"/>
          <w:spacing w:val="1"/>
        </w:rPr>
        <w:t xml:space="preserve"> </w:t>
      </w:r>
      <w:r>
        <w:rPr>
          <w:rFonts w:ascii="Times New Roman" w:hAnsi="Times New Roman" w:cs="Times New Roman"/>
        </w:rPr>
        <w:t>неправильної його експлуатації або неправильності інструкцій щодо його експлуатації,</w:t>
      </w:r>
      <w:r>
        <w:rPr>
          <w:rFonts w:ascii="Times New Roman" w:hAnsi="Times New Roman" w:cs="Times New Roman"/>
          <w:spacing w:val="1"/>
        </w:rPr>
        <w:t xml:space="preserve"> </w:t>
      </w:r>
      <w:r>
        <w:rPr>
          <w:rFonts w:ascii="Times New Roman" w:hAnsi="Times New Roman" w:cs="Times New Roman"/>
        </w:rPr>
        <w:t>розроблених самим Замовником або залученими ним іншими особами; неналежного</w:t>
      </w:r>
      <w:r>
        <w:rPr>
          <w:rFonts w:ascii="Times New Roman" w:hAnsi="Times New Roman" w:cs="Times New Roman"/>
          <w:spacing w:val="1"/>
        </w:rPr>
        <w:t xml:space="preserve"> </w:t>
      </w:r>
      <w:r>
        <w:rPr>
          <w:rFonts w:ascii="Times New Roman" w:hAnsi="Times New Roman" w:cs="Times New Roman"/>
        </w:rPr>
        <w:t>ремонту</w:t>
      </w:r>
      <w:r>
        <w:rPr>
          <w:rFonts w:ascii="Times New Roman" w:hAnsi="Times New Roman" w:cs="Times New Roman"/>
          <w:spacing w:val="-2"/>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який</w:t>
      </w:r>
      <w:r>
        <w:rPr>
          <w:rFonts w:ascii="Times New Roman" w:hAnsi="Times New Roman" w:cs="Times New Roman"/>
          <w:spacing w:val="-1"/>
        </w:rPr>
        <w:t xml:space="preserve"> </w:t>
      </w:r>
      <w:r>
        <w:rPr>
          <w:rFonts w:ascii="Times New Roman" w:hAnsi="Times New Roman" w:cs="Times New Roman"/>
        </w:rPr>
        <w:t>здійснено</w:t>
      </w:r>
      <w:r>
        <w:rPr>
          <w:rFonts w:ascii="Times New Roman" w:hAnsi="Times New Roman" w:cs="Times New Roman"/>
          <w:spacing w:val="-2"/>
        </w:rPr>
        <w:t xml:space="preserve"> </w:t>
      </w:r>
      <w:r>
        <w:rPr>
          <w:rFonts w:ascii="Times New Roman" w:hAnsi="Times New Roman" w:cs="Times New Roman"/>
        </w:rPr>
        <w:t>Замовником</w:t>
      </w:r>
      <w:r>
        <w:rPr>
          <w:rFonts w:ascii="Times New Roman" w:hAnsi="Times New Roman" w:cs="Times New Roman"/>
          <w:spacing w:val="-2"/>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залученими</w:t>
      </w:r>
      <w:r>
        <w:rPr>
          <w:rFonts w:ascii="Times New Roman" w:hAnsi="Times New Roman" w:cs="Times New Roman"/>
          <w:spacing w:val="-2"/>
        </w:rPr>
        <w:t xml:space="preserve"> </w:t>
      </w:r>
      <w:r>
        <w:rPr>
          <w:rFonts w:ascii="Times New Roman" w:hAnsi="Times New Roman" w:cs="Times New Roman"/>
        </w:rPr>
        <w:t>ним</w:t>
      </w:r>
      <w:r>
        <w:rPr>
          <w:rFonts w:ascii="Times New Roman" w:hAnsi="Times New Roman" w:cs="Times New Roman"/>
          <w:spacing w:val="-2"/>
        </w:rPr>
        <w:t xml:space="preserve"> </w:t>
      </w:r>
      <w:r>
        <w:rPr>
          <w:rFonts w:ascii="Times New Roman" w:hAnsi="Times New Roman" w:cs="Times New Roman"/>
        </w:rPr>
        <w:t>третіми</w:t>
      </w:r>
      <w:r>
        <w:rPr>
          <w:rFonts w:ascii="Times New Roman" w:hAnsi="Times New Roman" w:cs="Times New Roman"/>
          <w:spacing w:val="-1"/>
        </w:rPr>
        <w:t xml:space="preserve"> </w:t>
      </w:r>
      <w:r>
        <w:rPr>
          <w:rFonts w:ascii="Times New Roman" w:hAnsi="Times New Roman" w:cs="Times New Roman"/>
        </w:rPr>
        <w:t>особами.</w:t>
      </w:r>
    </w:p>
    <w:p w14:paraId="5C8B213A" w14:textId="77777777" w:rsidR="00CE175C" w:rsidRDefault="00CE175C">
      <w:pPr>
        <w:pStyle w:val="afb"/>
        <w:widowControl w:val="0"/>
        <w:numPr>
          <w:ilvl w:val="1"/>
          <w:numId w:val="16"/>
        </w:numPr>
        <w:tabs>
          <w:tab w:val="left" w:pos="849"/>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виявлення</w:t>
      </w:r>
      <w:r>
        <w:rPr>
          <w:rFonts w:ascii="Times New Roman" w:hAnsi="Times New Roman" w:cs="Times New Roman"/>
          <w:spacing w:val="1"/>
        </w:rPr>
        <w:t xml:space="preserve"> </w:t>
      </w:r>
      <w:r>
        <w:rPr>
          <w:rFonts w:ascii="Times New Roman" w:hAnsi="Times New Roman" w:cs="Times New Roman"/>
        </w:rPr>
        <w:t>впродовж</w:t>
      </w:r>
      <w:r>
        <w:rPr>
          <w:rFonts w:ascii="Times New Roman" w:hAnsi="Times New Roman" w:cs="Times New Roman"/>
          <w:spacing w:val="1"/>
        </w:rPr>
        <w:t xml:space="preserve"> </w:t>
      </w:r>
      <w:r>
        <w:rPr>
          <w:rFonts w:ascii="Times New Roman" w:hAnsi="Times New Roman" w:cs="Times New Roman"/>
        </w:rPr>
        <w:t>гарантійного</w:t>
      </w:r>
      <w:r>
        <w:rPr>
          <w:rFonts w:ascii="Times New Roman" w:hAnsi="Times New Roman" w:cs="Times New Roman"/>
          <w:spacing w:val="1"/>
        </w:rPr>
        <w:t xml:space="preserve"> </w:t>
      </w:r>
      <w:r>
        <w:rPr>
          <w:rFonts w:ascii="Times New Roman" w:hAnsi="Times New Roman" w:cs="Times New Roman"/>
        </w:rPr>
        <w:t>строку</w:t>
      </w:r>
      <w:r>
        <w:rPr>
          <w:rFonts w:ascii="Times New Roman" w:hAnsi="Times New Roman" w:cs="Times New Roman"/>
          <w:spacing w:val="1"/>
        </w:rPr>
        <w:t xml:space="preserve"> </w:t>
      </w:r>
      <w:r>
        <w:rPr>
          <w:rFonts w:ascii="Times New Roman" w:hAnsi="Times New Roman" w:cs="Times New Roman"/>
        </w:rPr>
        <w:t>експлуатації</w:t>
      </w:r>
      <w:r>
        <w:rPr>
          <w:rFonts w:ascii="Times New Roman" w:hAnsi="Times New Roman" w:cs="Times New Roman"/>
          <w:spacing w:val="1"/>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недоліків,</w:t>
      </w:r>
      <w:r>
        <w:rPr>
          <w:rFonts w:ascii="Times New Roman" w:hAnsi="Times New Roman" w:cs="Times New Roman"/>
          <w:spacing w:val="1"/>
        </w:rPr>
        <w:t xml:space="preserve"> </w:t>
      </w:r>
      <w:r>
        <w:rPr>
          <w:rFonts w:ascii="Times New Roman" w:hAnsi="Times New Roman" w:cs="Times New Roman"/>
        </w:rPr>
        <w:t>відповідальність за які несе Підрядник, Замовник зобов’язаний без затримки сповістити</w:t>
      </w:r>
      <w:r>
        <w:rPr>
          <w:rFonts w:ascii="Times New Roman" w:hAnsi="Times New Roman" w:cs="Times New Roman"/>
          <w:spacing w:val="-57"/>
        </w:rPr>
        <w:t xml:space="preserve"> </w:t>
      </w:r>
      <w:r>
        <w:rPr>
          <w:rFonts w:ascii="Times New Roman" w:hAnsi="Times New Roman" w:cs="Times New Roman"/>
        </w:rPr>
        <w:t>про це Підрядника і запросити його для складання відповідного Акта з визначенням в</w:t>
      </w:r>
      <w:r>
        <w:rPr>
          <w:rFonts w:ascii="Times New Roman" w:hAnsi="Times New Roman" w:cs="Times New Roman"/>
          <w:spacing w:val="1"/>
        </w:rPr>
        <w:t xml:space="preserve"> </w:t>
      </w:r>
      <w:r>
        <w:rPr>
          <w:rFonts w:ascii="Times New Roman" w:hAnsi="Times New Roman" w:cs="Times New Roman"/>
        </w:rPr>
        <w:t>ньому</w:t>
      </w:r>
      <w:r>
        <w:rPr>
          <w:rFonts w:ascii="Times New Roman" w:hAnsi="Times New Roman" w:cs="Times New Roman"/>
          <w:spacing w:val="-1"/>
        </w:rPr>
        <w:t xml:space="preserve"> </w:t>
      </w:r>
      <w:r>
        <w:rPr>
          <w:rFonts w:ascii="Times New Roman" w:hAnsi="Times New Roman" w:cs="Times New Roman"/>
        </w:rPr>
        <w:t>термінів усунення виявлених вад</w:t>
      </w:r>
      <w:r>
        <w:rPr>
          <w:rFonts w:ascii="Times New Roman" w:hAnsi="Times New Roman" w:cs="Times New Roman"/>
          <w:spacing w:val="-1"/>
        </w:rPr>
        <w:t xml:space="preserve"> </w:t>
      </w:r>
      <w:r>
        <w:rPr>
          <w:rFonts w:ascii="Times New Roman" w:hAnsi="Times New Roman" w:cs="Times New Roman"/>
        </w:rPr>
        <w:t>(недоліків).</w:t>
      </w:r>
    </w:p>
    <w:p w14:paraId="6086849C" w14:textId="77777777" w:rsidR="00CE175C" w:rsidRDefault="00CE175C">
      <w:pPr>
        <w:pStyle w:val="afb"/>
        <w:widowControl w:val="0"/>
        <w:numPr>
          <w:ilvl w:val="1"/>
          <w:numId w:val="16"/>
        </w:numPr>
        <w:tabs>
          <w:tab w:val="left" w:pos="849"/>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У випадку відмови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239A4D02" w14:textId="77777777" w:rsidR="00CE175C" w:rsidRDefault="00CE175C">
      <w:pPr>
        <w:pStyle w:val="afb"/>
        <w:widowControl w:val="0"/>
        <w:numPr>
          <w:ilvl w:val="1"/>
          <w:numId w:val="16"/>
        </w:numPr>
        <w:tabs>
          <w:tab w:val="left" w:pos="849"/>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t>Гарантійні</w:t>
      </w:r>
      <w:r>
        <w:rPr>
          <w:rFonts w:ascii="Times New Roman" w:hAnsi="Times New Roman" w:cs="Times New Roman"/>
          <w:spacing w:val="1"/>
        </w:rPr>
        <w:t xml:space="preserve"> </w:t>
      </w:r>
      <w:r>
        <w:rPr>
          <w:rFonts w:ascii="Times New Roman" w:hAnsi="Times New Roman" w:cs="Times New Roman"/>
        </w:rPr>
        <w:t>строки</w:t>
      </w:r>
      <w:r>
        <w:rPr>
          <w:rFonts w:ascii="Times New Roman" w:hAnsi="Times New Roman" w:cs="Times New Roman"/>
          <w:spacing w:val="1"/>
        </w:rPr>
        <w:t xml:space="preserve"> </w:t>
      </w:r>
      <w:r>
        <w:rPr>
          <w:rFonts w:ascii="Times New Roman" w:hAnsi="Times New Roman" w:cs="Times New Roman"/>
        </w:rPr>
        <w:t>продовжуються</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час,</w:t>
      </w:r>
      <w:r>
        <w:rPr>
          <w:rFonts w:ascii="Times New Roman" w:hAnsi="Times New Roman" w:cs="Times New Roman"/>
          <w:spacing w:val="1"/>
        </w:rPr>
        <w:t xml:space="preserve"> </w:t>
      </w:r>
      <w:r>
        <w:rPr>
          <w:rFonts w:ascii="Times New Roman" w:hAnsi="Times New Roman" w:cs="Times New Roman"/>
        </w:rPr>
        <w:t>протягом</w:t>
      </w:r>
      <w:r>
        <w:rPr>
          <w:rFonts w:ascii="Times New Roman" w:hAnsi="Times New Roman" w:cs="Times New Roman"/>
          <w:spacing w:val="1"/>
        </w:rPr>
        <w:t xml:space="preserve"> </w:t>
      </w:r>
      <w:r>
        <w:rPr>
          <w:rFonts w:ascii="Times New Roman" w:hAnsi="Times New Roman" w:cs="Times New Roman"/>
        </w:rPr>
        <w:t>якого</w:t>
      </w:r>
      <w:r>
        <w:rPr>
          <w:rFonts w:ascii="Times New Roman" w:hAnsi="Times New Roman" w:cs="Times New Roman"/>
          <w:spacing w:val="1"/>
        </w:rPr>
        <w:t xml:space="preserve"> </w:t>
      </w:r>
      <w:r>
        <w:rPr>
          <w:rFonts w:ascii="Times New Roman" w:hAnsi="Times New Roman" w:cs="Times New Roman"/>
        </w:rPr>
        <w:t>закінчені</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(об'єкт</w:t>
      </w:r>
      <w:r>
        <w:rPr>
          <w:rFonts w:ascii="Times New Roman" w:hAnsi="Times New Roman" w:cs="Times New Roman"/>
          <w:spacing w:val="1"/>
        </w:rPr>
        <w:t xml:space="preserve"> </w:t>
      </w:r>
      <w:r>
        <w:rPr>
          <w:rFonts w:ascii="Times New Roman" w:hAnsi="Times New Roman" w:cs="Times New Roman"/>
        </w:rPr>
        <w:t>будівництва) і змонтовані конструкції не могли експлуатуватися внаслідок виявлених</w:t>
      </w:r>
      <w:r>
        <w:rPr>
          <w:rFonts w:ascii="Times New Roman" w:hAnsi="Times New Roman" w:cs="Times New Roman"/>
          <w:spacing w:val="1"/>
        </w:rPr>
        <w:t xml:space="preserve"> </w:t>
      </w:r>
      <w:r>
        <w:rPr>
          <w:rFonts w:ascii="Times New Roman" w:hAnsi="Times New Roman" w:cs="Times New Roman"/>
        </w:rPr>
        <w:t>недоліків</w:t>
      </w:r>
      <w:r>
        <w:rPr>
          <w:rFonts w:ascii="Times New Roman" w:hAnsi="Times New Roman" w:cs="Times New Roman"/>
          <w:spacing w:val="-1"/>
        </w:rPr>
        <w:t xml:space="preserve"> </w:t>
      </w:r>
      <w:r>
        <w:rPr>
          <w:rFonts w:ascii="Times New Roman" w:hAnsi="Times New Roman" w:cs="Times New Roman"/>
        </w:rPr>
        <w:t>(дефектів), відповідальність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які несе</w:t>
      </w:r>
      <w:r>
        <w:rPr>
          <w:rFonts w:ascii="Times New Roman" w:hAnsi="Times New Roman" w:cs="Times New Roman"/>
          <w:spacing w:val="-2"/>
        </w:rPr>
        <w:t xml:space="preserve"> </w:t>
      </w:r>
      <w:r>
        <w:rPr>
          <w:rFonts w:ascii="Times New Roman" w:hAnsi="Times New Roman" w:cs="Times New Roman"/>
        </w:rPr>
        <w:t>Підрядник.</w:t>
      </w:r>
    </w:p>
    <w:p w14:paraId="718914A0" w14:textId="77777777" w:rsidR="00CE175C" w:rsidRDefault="00CE175C">
      <w:pPr>
        <w:pStyle w:val="afb"/>
        <w:widowControl w:val="0"/>
        <w:numPr>
          <w:ilvl w:val="1"/>
          <w:numId w:val="16"/>
        </w:numPr>
        <w:tabs>
          <w:tab w:val="left" w:pos="849"/>
        </w:tabs>
        <w:autoSpaceDE w:val="0"/>
        <w:autoSpaceDN w:val="0"/>
        <w:spacing w:before="1" w:after="0" w:line="240" w:lineRule="auto"/>
        <w:ind w:right="164"/>
        <w:jc w:val="both"/>
        <w:rPr>
          <w:rFonts w:ascii="Times New Roman" w:hAnsi="Times New Roman" w:cs="Times New Roman"/>
        </w:rPr>
      </w:pPr>
      <w:r>
        <w:rPr>
          <w:rFonts w:ascii="Times New Roman" w:hAnsi="Times New Roman" w:cs="Times New Roman"/>
        </w:rPr>
        <w:t>Якщо між Замовником і Підрядником виник спір щодо усунення недоліків (дефектів)</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їх</w:t>
      </w:r>
      <w:r>
        <w:rPr>
          <w:rFonts w:ascii="Times New Roman" w:hAnsi="Times New Roman" w:cs="Times New Roman"/>
          <w:spacing w:val="1"/>
        </w:rPr>
        <w:t xml:space="preserve"> </w:t>
      </w:r>
      <w:r>
        <w:rPr>
          <w:rFonts w:ascii="Times New Roman" w:hAnsi="Times New Roman" w:cs="Times New Roman"/>
        </w:rPr>
        <w:t>причин,</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вимогу</w:t>
      </w:r>
      <w:r>
        <w:rPr>
          <w:rFonts w:ascii="Times New Roman" w:hAnsi="Times New Roman" w:cs="Times New Roman"/>
          <w:spacing w:val="1"/>
        </w:rPr>
        <w:t xml:space="preserve"> </w:t>
      </w:r>
      <w:r>
        <w:rPr>
          <w:rFonts w:ascii="Times New Roman" w:hAnsi="Times New Roman" w:cs="Times New Roman"/>
        </w:rPr>
        <w:t>будь-якої</w:t>
      </w:r>
      <w:r>
        <w:rPr>
          <w:rFonts w:ascii="Times New Roman" w:hAnsi="Times New Roman" w:cs="Times New Roman"/>
          <w:spacing w:val="1"/>
        </w:rPr>
        <w:t xml:space="preserve"> </w:t>
      </w:r>
      <w:r>
        <w:rPr>
          <w:rFonts w:ascii="Times New Roman" w:hAnsi="Times New Roman" w:cs="Times New Roman"/>
        </w:rPr>
        <w:t>сторони</w:t>
      </w:r>
      <w:r>
        <w:rPr>
          <w:rFonts w:ascii="Times New Roman" w:hAnsi="Times New Roman" w:cs="Times New Roman"/>
          <w:spacing w:val="1"/>
        </w:rPr>
        <w:t xml:space="preserve"> </w:t>
      </w:r>
      <w:r>
        <w:rPr>
          <w:rFonts w:ascii="Times New Roman" w:hAnsi="Times New Roman" w:cs="Times New Roman"/>
        </w:rPr>
        <w:t>може</w:t>
      </w:r>
      <w:r>
        <w:rPr>
          <w:rFonts w:ascii="Times New Roman" w:hAnsi="Times New Roman" w:cs="Times New Roman"/>
          <w:spacing w:val="1"/>
        </w:rPr>
        <w:t xml:space="preserve"> </w:t>
      </w:r>
      <w:r>
        <w:rPr>
          <w:rFonts w:ascii="Times New Roman" w:hAnsi="Times New Roman" w:cs="Times New Roman"/>
        </w:rPr>
        <w:t>бути</w:t>
      </w:r>
      <w:r>
        <w:rPr>
          <w:rFonts w:ascii="Times New Roman" w:hAnsi="Times New Roman" w:cs="Times New Roman"/>
          <w:spacing w:val="1"/>
        </w:rPr>
        <w:t xml:space="preserve"> </w:t>
      </w:r>
      <w:r>
        <w:rPr>
          <w:rFonts w:ascii="Times New Roman" w:hAnsi="Times New Roman" w:cs="Times New Roman"/>
        </w:rPr>
        <w:t>проведено</w:t>
      </w:r>
      <w:r>
        <w:rPr>
          <w:rFonts w:ascii="Times New Roman" w:hAnsi="Times New Roman" w:cs="Times New Roman"/>
          <w:spacing w:val="61"/>
        </w:rPr>
        <w:t xml:space="preserve"> </w:t>
      </w:r>
      <w:r>
        <w:rPr>
          <w:rFonts w:ascii="Times New Roman" w:hAnsi="Times New Roman" w:cs="Times New Roman"/>
        </w:rPr>
        <w:t>незалежну</w:t>
      </w:r>
      <w:r>
        <w:rPr>
          <w:rFonts w:ascii="Times New Roman" w:hAnsi="Times New Roman" w:cs="Times New Roman"/>
          <w:spacing w:val="-57"/>
        </w:rPr>
        <w:t xml:space="preserve"> </w:t>
      </w:r>
      <w:r>
        <w:rPr>
          <w:rFonts w:ascii="Times New Roman" w:hAnsi="Times New Roman" w:cs="Times New Roman"/>
        </w:rPr>
        <w:t>експертизу.</w:t>
      </w:r>
      <w:r>
        <w:rPr>
          <w:rFonts w:ascii="Times New Roman" w:hAnsi="Times New Roman" w:cs="Times New Roman"/>
          <w:spacing w:val="1"/>
        </w:rPr>
        <w:t xml:space="preserve"> </w:t>
      </w:r>
      <w:r>
        <w:rPr>
          <w:rFonts w:ascii="Times New Roman" w:hAnsi="Times New Roman" w:cs="Times New Roman"/>
        </w:rPr>
        <w:t>Фінансування</w:t>
      </w:r>
      <w:r>
        <w:rPr>
          <w:rFonts w:ascii="Times New Roman" w:hAnsi="Times New Roman" w:cs="Times New Roman"/>
          <w:spacing w:val="1"/>
        </w:rPr>
        <w:t xml:space="preserve"> </w:t>
      </w:r>
      <w:r>
        <w:rPr>
          <w:rFonts w:ascii="Times New Roman" w:hAnsi="Times New Roman" w:cs="Times New Roman"/>
        </w:rPr>
        <w:t>витрат,</w:t>
      </w:r>
      <w:r>
        <w:rPr>
          <w:rFonts w:ascii="Times New Roman" w:hAnsi="Times New Roman" w:cs="Times New Roman"/>
          <w:spacing w:val="1"/>
        </w:rPr>
        <w:t xml:space="preserve"> </w:t>
      </w:r>
      <w:r>
        <w:rPr>
          <w:rFonts w:ascii="Times New Roman" w:hAnsi="Times New Roman" w:cs="Times New Roman"/>
        </w:rPr>
        <w:t>пов'язаних</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проведенням</w:t>
      </w:r>
      <w:r>
        <w:rPr>
          <w:rFonts w:ascii="Times New Roman" w:hAnsi="Times New Roman" w:cs="Times New Roman"/>
          <w:spacing w:val="1"/>
        </w:rPr>
        <w:t xml:space="preserve"> </w:t>
      </w:r>
      <w:r>
        <w:rPr>
          <w:rFonts w:ascii="Times New Roman" w:hAnsi="Times New Roman" w:cs="Times New Roman"/>
        </w:rPr>
        <w:t>такої</w:t>
      </w:r>
      <w:r>
        <w:rPr>
          <w:rFonts w:ascii="Times New Roman" w:hAnsi="Times New Roman" w:cs="Times New Roman"/>
          <w:spacing w:val="1"/>
        </w:rPr>
        <w:t xml:space="preserve"> </w:t>
      </w:r>
      <w:r>
        <w:rPr>
          <w:rFonts w:ascii="Times New Roman" w:hAnsi="Times New Roman" w:cs="Times New Roman"/>
        </w:rPr>
        <w:t>експертизи,</w:t>
      </w:r>
      <w:r>
        <w:rPr>
          <w:rFonts w:ascii="Times New Roman" w:hAnsi="Times New Roman" w:cs="Times New Roman"/>
          <w:spacing w:val="1"/>
        </w:rPr>
        <w:t xml:space="preserve"> </w:t>
      </w:r>
      <w:r>
        <w:rPr>
          <w:rFonts w:ascii="Times New Roman" w:hAnsi="Times New Roman" w:cs="Times New Roman"/>
        </w:rPr>
        <w:t>покладається</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Підрядника.</w:t>
      </w:r>
    </w:p>
    <w:p w14:paraId="32E9223B" w14:textId="77777777" w:rsidR="00CE175C" w:rsidRDefault="00CE175C" w:rsidP="00CE175C">
      <w:pPr>
        <w:pStyle w:val="110"/>
        <w:tabs>
          <w:tab w:val="left" w:pos="3588"/>
        </w:tabs>
        <w:spacing w:before="90"/>
        <w:ind w:left="3261"/>
        <w:rPr>
          <w:sz w:val="22"/>
          <w:szCs w:val="22"/>
        </w:rPr>
      </w:pPr>
      <w:r>
        <w:rPr>
          <w:sz w:val="22"/>
          <w:szCs w:val="22"/>
          <w:lang w:val="ru-RU"/>
        </w:rPr>
        <w:t>7.</w:t>
      </w:r>
      <w:r>
        <w:rPr>
          <w:sz w:val="22"/>
          <w:szCs w:val="22"/>
        </w:rPr>
        <w:t>ПРАВА</w:t>
      </w:r>
      <w:r>
        <w:rPr>
          <w:spacing w:val="-1"/>
          <w:sz w:val="22"/>
          <w:szCs w:val="22"/>
        </w:rPr>
        <w:t xml:space="preserve"> </w:t>
      </w:r>
      <w:r>
        <w:rPr>
          <w:sz w:val="22"/>
          <w:szCs w:val="22"/>
        </w:rPr>
        <w:t>ТА</w:t>
      </w:r>
      <w:r>
        <w:rPr>
          <w:spacing w:val="-1"/>
          <w:sz w:val="22"/>
          <w:szCs w:val="22"/>
        </w:rPr>
        <w:t xml:space="preserve"> </w:t>
      </w:r>
      <w:r>
        <w:rPr>
          <w:sz w:val="22"/>
          <w:szCs w:val="22"/>
        </w:rPr>
        <w:t>ОБОВ’ЯЗКИ</w:t>
      </w:r>
      <w:r>
        <w:rPr>
          <w:spacing w:val="-1"/>
          <w:sz w:val="22"/>
          <w:szCs w:val="22"/>
        </w:rPr>
        <w:t xml:space="preserve"> </w:t>
      </w:r>
      <w:r>
        <w:rPr>
          <w:sz w:val="22"/>
          <w:szCs w:val="22"/>
        </w:rPr>
        <w:t>СТОРІН</w:t>
      </w:r>
    </w:p>
    <w:p w14:paraId="34D2FEB0" w14:textId="77777777" w:rsidR="00CE175C" w:rsidRDefault="00CE175C">
      <w:pPr>
        <w:pStyle w:val="afb"/>
        <w:widowControl w:val="0"/>
        <w:numPr>
          <w:ilvl w:val="1"/>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u w:val="single"/>
        </w:rPr>
        <w:t>Замовник</w:t>
      </w:r>
      <w:r>
        <w:rPr>
          <w:rFonts w:ascii="Times New Roman" w:hAnsi="Times New Roman" w:cs="Times New Roman"/>
          <w:spacing w:val="-3"/>
          <w:u w:val="single"/>
        </w:rPr>
        <w:t xml:space="preserve"> </w:t>
      </w:r>
      <w:r>
        <w:rPr>
          <w:rFonts w:ascii="Times New Roman" w:hAnsi="Times New Roman" w:cs="Times New Roman"/>
          <w:u w:val="single"/>
        </w:rPr>
        <w:t>має</w:t>
      </w:r>
      <w:r>
        <w:rPr>
          <w:rFonts w:ascii="Times New Roman" w:hAnsi="Times New Roman" w:cs="Times New Roman"/>
          <w:spacing w:val="-3"/>
          <w:u w:val="single"/>
        </w:rPr>
        <w:t xml:space="preserve"> </w:t>
      </w:r>
      <w:r>
        <w:rPr>
          <w:rFonts w:ascii="Times New Roman" w:hAnsi="Times New Roman" w:cs="Times New Roman"/>
          <w:u w:val="single"/>
        </w:rPr>
        <w:t>право:</w:t>
      </w:r>
    </w:p>
    <w:p w14:paraId="1D8163D5" w14:textId="77777777" w:rsidR="00CE175C" w:rsidRDefault="00CE175C">
      <w:pPr>
        <w:pStyle w:val="afb"/>
        <w:widowControl w:val="0"/>
        <w:numPr>
          <w:ilvl w:val="2"/>
          <w:numId w:val="17"/>
        </w:numPr>
        <w:tabs>
          <w:tab w:val="left" w:pos="849"/>
        </w:tabs>
        <w:autoSpaceDE w:val="0"/>
        <w:autoSpaceDN w:val="0"/>
        <w:spacing w:after="0" w:line="240" w:lineRule="auto"/>
        <w:ind w:right="169"/>
        <w:jc w:val="both"/>
        <w:rPr>
          <w:rFonts w:ascii="Times New Roman" w:hAnsi="Times New Roman" w:cs="Times New Roman"/>
        </w:rPr>
      </w:pPr>
      <w:r>
        <w:rPr>
          <w:rFonts w:ascii="Times New Roman" w:hAnsi="Times New Roman" w:cs="Times New Roman"/>
        </w:rPr>
        <w:t>достроково</w:t>
      </w:r>
      <w:r>
        <w:rPr>
          <w:rFonts w:ascii="Times New Roman" w:hAnsi="Times New Roman" w:cs="Times New Roman"/>
          <w:spacing w:val="1"/>
        </w:rPr>
        <w:t xml:space="preserve"> </w:t>
      </w:r>
      <w:r>
        <w:rPr>
          <w:rFonts w:ascii="Times New Roman" w:hAnsi="Times New Roman" w:cs="Times New Roman"/>
        </w:rPr>
        <w:t>розірвати</w:t>
      </w:r>
      <w:r>
        <w:rPr>
          <w:rFonts w:ascii="Times New Roman" w:hAnsi="Times New Roman" w:cs="Times New Roman"/>
          <w:spacing w:val="1"/>
        </w:rPr>
        <w:t xml:space="preserve"> </w:t>
      </w:r>
      <w:r>
        <w:rPr>
          <w:rFonts w:ascii="Times New Roman" w:hAnsi="Times New Roman" w:cs="Times New Roman"/>
        </w:rPr>
        <w:t>цей</w:t>
      </w:r>
      <w:r>
        <w:rPr>
          <w:rFonts w:ascii="Times New Roman" w:hAnsi="Times New Roman" w:cs="Times New Roman"/>
          <w:spacing w:val="1"/>
        </w:rPr>
        <w:t xml:space="preserve"> </w:t>
      </w:r>
      <w:r>
        <w:rPr>
          <w:rFonts w:ascii="Times New Roman" w:hAnsi="Times New Roman" w:cs="Times New Roman"/>
        </w:rPr>
        <w:t>Договір</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невиконання</w:t>
      </w:r>
      <w:r>
        <w:rPr>
          <w:rFonts w:ascii="Times New Roman" w:hAnsi="Times New Roman" w:cs="Times New Roman"/>
          <w:spacing w:val="1"/>
        </w:rPr>
        <w:t xml:space="preserve"> </w:t>
      </w:r>
      <w:r>
        <w:rPr>
          <w:rFonts w:ascii="Times New Roman" w:hAnsi="Times New Roman" w:cs="Times New Roman"/>
        </w:rPr>
        <w:t>зобов’язань</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повідомивши</w:t>
      </w:r>
      <w:r>
        <w:rPr>
          <w:rFonts w:ascii="Times New Roman" w:hAnsi="Times New Roman" w:cs="Times New Roman"/>
          <w:spacing w:val="-3"/>
        </w:rPr>
        <w:t xml:space="preserve"> </w:t>
      </w:r>
      <w:r>
        <w:rPr>
          <w:rFonts w:ascii="Times New Roman" w:hAnsi="Times New Roman" w:cs="Times New Roman"/>
        </w:rPr>
        <w:t>про це</w:t>
      </w:r>
      <w:r>
        <w:rPr>
          <w:rFonts w:ascii="Times New Roman" w:hAnsi="Times New Roman" w:cs="Times New Roman"/>
          <w:spacing w:val="-1"/>
        </w:rPr>
        <w:t xml:space="preserve"> </w:t>
      </w:r>
      <w:r>
        <w:rPr>
          <w:rFonts w:ascii="Times New Roman" w:hAnsi="Times New Roman" w:cs="Times New Roman"/>
        </w:rPr>
        <w:t>його</w:t>
      </w:r>
      <w:r>
        <w:rPr>
          <w:rFonts w:ascii="Times New Roman" w:hAnsi="Times New Roman" w:cs="Times New Roman"/>
          <w:spacing w:val="-1"/>
        </w:rPr>
        <w:t xml:space="preserve"> </w:t>
      </w:r>
      <w:r>
        <w:rPr>
          <w:rFonts w:ascii="Times New Roman" w:hAnsi="Times New Roman" w:cs="Times New Roman"/>
        </w:rPr>
        <w:t>у місячний строк;</w:t>
      </w:r>
    </w:p>
    <w:p w14:paraId="07DF9735" w14:textId="77777777" w:rsidR="00CE175C" w:rsidRDefault="00CE175C">
      <w:pPr>
        <w:pStyle w:val="afb"/>
        <w:widowControl w:val="0"/>
        <w:numPr>
          <w:ilvl w:val="2"/>
          <w:numId w:val="17"/>
        </w:numPr>
        <w:tabs>
          <w:tab w:val="left" w:pos="849"/>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відмовитися</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1"/>
        </w:rPr>
        <w:t xml:space="preserve"> </w:t>
      </w:r>
      <w:r>
        <w:rPr>
          <w:rFonts w:ascii="Times New Roman" w:hAnsi="Times New Roman" w:cs="Times New Roman"/>
        </w:rPr>
        <w:t>прийняття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виявлення</w:t>
      </w:r>
      <w:r>
        <w:rPr>
          <w:rFonts w:ascii="Times New Roman" w:hAnsi="Times New Roman" w:cs="Times New Roman"/>
          <w:spacing w:val="1"/>
        </w:rPr>
        <w:t xml:space="preserve"> </w:t>
      </w:r>
      <w:r>
        <w:rPr>
          <w:rFonts w:ascii="Times New Roman" w:hAnsi="Times New Roman" w:cs="Times New Roman"/>
        </w:rPr>
        <w:t>недоліків,</w:t>
      </w:r>
      <w:r>
        <w:rPr>
          <w:rFonts w:ascii="Times New Roman" w:hAnsi="Times New Roman" w:cs="Times New Roman"/>
          <w:spacing w:val="1"/>
        </w:rPr>
        <w:t xml:space="preserve"> </w:t>
      </w:r>
      <w:r>
        <w:rPr>
          <w:rFonts w:ascii="Times New Roman" w:hAnsi="Times New Roman" w:cs="Times New Roman"/>
        </w:rPr>
        <w:t>які</w:t>
      </w:r>
      <w:r>
        <w:rPr>
          <w:rFonts w:ascii="Times New Roman" w:hAnsi="Times New Roman" w:cs="Times New Roman"/>
          <w:spacing w:val="61"/>
        </w:rPr>
        <w:t xml:space="preserve"> </w:t>
      </w:r>
      <w:r>
        <w:rPr>
          <w:rFonts w:ascii="Times New Roman" w:hAnsi="Times New Roman" w:cs="Times New Roman"/>
        </w:rPr>
        <w:t>виключають</w:t>
      </w:r>
      <w:r>
        <w:rPr>
          <w:rFonts w:ascii="Times New Roman" w:hAnsi="Times New Roman" w:cs="Times New Roman"/>
          <w:spacing w:val="1"/>
        </w:rPr>
        <w:t xml:space="preserve"> </w:t>
      </w:r>
      <w:r>
        <w:rPr>
          <w:rFonts w:ascii="Times New Roman" w:hAnsi="Times New Roman" w:cs="Times New Roman"/>
        </w:rPr>
        <w:t>можливість</w:t>
      </w:r>
      <w:r>
        <w:rPr>
          <w:rFonts w:ascii="Times New Roman" w:hAnsi="Times New Roman" w:cs="Times New Roman"/>
          <w:spacing w:val="1"/>
        </w:rPr>
        <w:t xml:space="preserve"> </w:t>
      </w:r>
      <w:r>
        <w:rPr>
          <w:rFonts w:ascii="Times New Roman" w:hAnsi="Times New Roman" w:cs="Times New Roman"/>
        </w:rPr>
        <w:t>експлуатації</w:t>
      </w:r>
      <w:r>
        <w:rPr>
          <w:rFonts w:ascii="Times New Roman" w:hAnsi="Times New Roman" w:cs="Times New Roman"/>
          <w:spacing w:val="1"/>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відповідно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мети,</w:t>
      </w:r>
      <w:r>
        <w:rPr>
          <w:rFonts w:ascii="Times New Roman" w:hAnsi="Times New Roman" w:cs="Times New Roman"/>
          <w:spacing w:val="1"/>
        </w:rPr>
        <w:t xml:space="preserve"> </w:t>
      </w:r>
      <w:r>
        <w:rPr>
          <w:rFonts w:ascii="Times New Roman" w:hAnsi="Times New Roman" w:cs="Times New Roman"/>
        </w:rPr>
        <w:t>зазначеної</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проектній</w:t>
      </w:r>
      <w:r>
        <w:rPr>
          <w:rFonts w:ascii="Times New Roman" w:hAnsi="Times New Roman" w:cs="Times New Roman"/>
          <w:spacing w:val="1"/>
        </w:rPr>
        <w:t xml:space="preserve"> </w:t>
      </w:r>
      <w:r>
        <w:rPr>
          <w:rFonts w:ascii="Times New Roman" w:hAnsi="Times New Roman" w:cs="Times New Roman"/>
        </w:rPr>
        <w:t>документації</w:t>
      </w:r>
      <w:r>
        <w:rPr>
          <w:rFonts w:ascii="Times New Roman" w:hAnsi="Times New Roman" w:cs="Times New Roman"/>
          <w:spacing w:val="32"/>
        </w:rPr>
        <w:t xml:space="preserve"> </w:t>
      </w:r>
      <w:r>
        <w:rPr>
          <w:rFonts w:ascii="Times New Roman" w:hAnsi="Times New Roman" w:cs="Times New Roman"/>
        </w:rPr>
        <w:t>та</w:t>
      </w:r>
      <w:r>
        <w:rPr>
          <w:rFonts w:ascii="Times New Roman" w:hAnsi="Times New Roman" w:cs="Times New Roman"/>
          <w:spacing w:val="33"/>
        </w:rPr>
        <w:t xml:space="preserve"> </w:t>
      </w:r>
      <w:r>
        <w:rPr>
          <w:rFonts w:ascii="Times New Roman" w:hAnsi="Times New Roman" w:cs="Times New Roman"/>
        </w:rPr>
        <w:t>цьому</w:t>
      </w:r>
      <w:r>
        <w:rPr>
          <w:rFonts w:ascii="Times New Roman" w:hAnsi="Times New Roman" w:cs="Times New Roman"/>
          <w:spacing w:val="31"/>
        </w:rPr>
        <w:t xml:space="preserve"> </w:t>
      </w:r>
      <w:r>
        <w:rPr>
          <w:rFonts w:ascii="Times New Roman" w:hAnsi="Times New Roman" w:cs="Times New Roman"/>
        </w:rPr>
        <w:t>договорі,</w:t>
      </w:r>
      <w:r>
        <w:rPr>
          <w:rFonts w:ascii="Times New Roman" w:hAnsi="Times New Roman" w:cs="Times New Roman"/>
          <w:spacing w:val="34"/>
        </w:rPr>
        <w:t xml:space="preserve"> </w:t>
      </w:r>
      <w:r>
        <w:rPr>
          <w:rFonts w:ascii="Times New Roman" w:hAnsi="Times New Roman" w:cs="Times New Roman"/>
        </w:rPr>
        <w:t>і</w:t>
      </w:r>
      <w:r>
        <w:rPr>
          <w:rFonts w:ascii="Times New Roman" w:hAnsi="Times New Roman" w:cs="Times New Roman"/>
          <w:spacing w:val="31"/>
        </w:rPr>
        <w:t xml:space="preserve"> </w:t>
      </w:r>
      <w:r>
        <w:rPr>
          <w:rFonts w:ascii="Times New Roman" w:hAnsi="Times New Roman" w:cs="Times New Roman"/>
        </w:rPr>
        <w:t>не</w:t>
      </w:r>
      <w:r>
        <w:rPr>
          <w:rFonts w:ascii="Times New Roman" w:hAnsi="Times New Roman" w:cs="Times New Roman"/>
          <w:spacing w:val="32"/>
        </w:rPr>
        <w:t xml:space="preserve"> </w:t>
      </w:r>
      <w:r>
        <w:rPr>
          <w:rFonts w:ascii="Times New Roman" w:hAnsi="Times New Roman" w:cs="Times New Roman"/>
        </w:rPr>
        <w:t>можуть</w:t>
      </w:r>
      <w:r>
        <w:rPr>
          <w:rFonts w:ascii="Times New Roman" w:hAnsi="Times New Roman" w:cs="Times New Roman"/>
          <w:spacing w:val="32"/>
        </w:rPr>
        <w:t xml:space="preserve"> </w:t>
      </w:r>
      <w:r>
        <w:rPr>
          <w:rFonts w:ascii="Times New Roman" w:hAnsi="Times New Roman" w:cs="Times New Roman"/>
        </w:rPr>
        <w:t>бути</w:t>
      </w:r>
      <w:r>
        <w:rPr>
          <w:rFonts w:ascii="Times New Roman" w:hAnsi="Times New Roman" w:cs="Times New Roman"/>
          <w:spacing w:val="32"/>
        </w:rPr>
        <w:t xml:space="preserve"> </w:t>
      </w:r>
      <w:r>
        <w:rPr>
          <w:rFonts w:ascii="Times New Roman" w:hAnsi="Times New Roman" w:cs="Times New Roman"/>
        </w:rPr>
        <w:t>усунені</w:t>
      </w:r>
      <w:r>
        <w:rPr>
          <w:rFonts w:ascii="Times New Roman" w:hAnsi="Times New Roman" w:cs="Times New Roman"/>
          <w:spacing w:val="31"/>
        </w:rPr>
        <w:t xml:space="preserve"> </w:t>
      </w:r>
      <w:r>
        <w:rPr>
          <w:rFonts w:ascii="Times New Roman" w:hAnsi="Times New Roman" w:cs="Times New Roman"/>
        </w:rPr>
        <w:t>Підрядником,</w:t>
      </w:r>
      <w:r>
        <w:rPr>
          <w:rFonts w:ascii="Times New Roman" w:hAnsi="Times New Roman" w:cs="Times New Roman"/>
          <w:spacing w:val="33"/>
        </w:rPr>
        <w:t xml:space="preserve"> </w:t>
      </w:r>
      <w:r>
        <w:rPr>
          <w:rFonts w:ascii="Times New Roman" w:hAnsi="Times New Roman" w:cs="Times New Roman"/>
        </w:rPr>
        <w:t>Замовником</w:t>
      </w:r>
      <w:r>
        <w:rPr>
          <w:rFonts w:ascii="Times New Roman" w:hAnsi="Times New Roman" w:cs="Times New Roman"/>
          <w:spacing w:val="-57"/>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третьою особою;</w:t>
      </w:r>
    </w:p>
    <w:p w14:paraId="27B881E8" w14:textId="77777777" w:rsidR="00CE175C" w:rsidRDefault="00CE175C">
      <w:pPr>
        <w:pStyle w:val="afb"/>
        <w:widowControl w:val="0"/>
        <w:numPr>
          <w:ilvl w:val="2"/>
          <w:numId w:val="17"/>
        </w:numPr>
        <w:tabs>
          <w:tab w:val="left" w:pos="849"/>
        </w:tabs>
        <w:autoSpaceDE w:val="0"/>
        <w:autoSpaceDN w:val="0"/>
        <w:spacing w:after="0" w:line="240" w:lineRule="auto"/>
        <w:ind w:right="169"/>
        <w:jc w:val="both"/>
        <w:rPr>
          <w:rFonts w:ascii="Times New Roman" w:hAnsi="Times New Roman" w:cs="Times New Roman"/>
        </w:rPr>
      </w:pPr>
      <w:r>
        <w:rPr>
          <w:rFonts w:ascii="Times New Roman" w:hAnsi="Times New Roman" w:cs="Times New Roman"/>
        </w:rPr>
        <w:t>здійснювати у будь-який час, не втручаючись у господарську діяльність підрядника,</w:t>
      </w:r>
      <w:r>
        <w:rPr>
          <w:rFonts w:ascii="Times New Roman" w:hAnsi="Times New Roman" w:cs="Times New Roman"/>
          <w:spacing w:val="1"/>
        </w:rPr>
        <w:t xml:space="preserve"> </w:t>
      </w:r>
      <w:r>
        <w:rPr>
          <w:rFonts w:ascii="Times New Roman" w:hAnsi="Times New Roman" w:cs="Times New Roman"/>
        </w:rPr>
        <w:t>технічний</w:t>
      </w:r>
      <w:r>
        <w:rPr>
          <w:rFonts w:ascii="Times New Roman" w:hAnsi="Times New Roman" w:cs="Times New Roman"/>
          <w:spacing w:val="-2"/>
        </w:rPr>
        <w:t xml:space="preserve"> </w:t>
      </w:r>
      <w:r>
        <w:rPr>
          <w:rFonts w:ascii="Times New Roman" w:hAnsi="Times New Roman" w:cs="Times New Roman"/>
        </w:rPr>
        <w:t>нагляд</w:t>
      </w:r>
      <w:r>
        <w:rPr>
          <w:rFonts w:ascii="Times New Roman" w:hAnsi="Times New Roman" w:cs="Times New Roman"/>
          <w:spacing w:val="-2"/>
        </w:rPr>
        <w:t xml:space="preserve"> </w:t>
      </w:r>
      <w:r>
        <w:rPr>
          <w:rFonts w:ascii="Times New Roman" w:hAnsi="Times New Roman" w:cs="Times New Roman"/>
        </w:rPr>
        <w:t>і</w:t>
      </w:r>
      <w:r>
        <w:rPr>
          <w:rFonts w:ascii="Times New Roman" w:hAnsi="Times New Roman" w:cs="Times New Roman"/>
          <w:spacing w:val="-3"/>
        </w:rPr>
        <w:t xml:space="preserve"> </w:t>
      </w:r>
      <w:r>
        <w:rPr>
          <w:rFonts w:ascii="Times New Roman" w:hAnsi="Times New Roman" w:cs="Times New Roman"/>
        </w:rPr>
        <w:t>контроль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ходом,</w:t>
      </w:r>
      <w:r>
        <w:rPr>
          <w:rFonts w:ascii="Times New Roman" w:hAnsi="Times New Roman" w:cs="Times New Roman"/>
          <w:spacing w:val="1"/>
        </w:rPr>
        <w:t xml:space="preserve"> </w:t>
      </w:r>
      <w:r>
        <w:rPr>
          <w:rFonts w:ascii="Times New Roman" w:hAnsi="Times New Roman" w:cs="Times New Roman"/>
        </w:rPr>
        <w:t>якістю,</w:t>
      </w:r>
      <w:r>
        <w:rPr>
          <w:rFonts w:ascii="Times New Roman" w:hAnsi="Times New Roman" w:cs="Times New Roman"/>
          <w:spacing w:val="-4"/>
        </w:rPr>
        <w:t xml:space="preserve"> </w:t>
      </w:r>
      <w:r>
        <w:rPr>
          <w:rFonts w:ascii="Times New Roman" w:hAnsi="Times New Roman" w:cs="Times New Roman"/>
        </w:rPr>
        <w:t>вартістю</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обсягами</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p>
    <w:p w14:paraId="6C5C56DA" w14:textId="77777777" w:rsidR="00CE175C" w:rsidRDefault="00CE175C">
      <w:pPr>
        <w:pStyle w:val="afb"/>
        <w:widowControl w:val="0"/>
        <w:numPr>
          <w:ilvl w:val="2"/>
          <w:numId w:val="17"/>
        </w:numPr>
        <w:tabs>
          <w:tab w:val="left" w:pos="849"/>
        </w:tabs>
        <w:autoSpaceDE w:val="0"/>
        <w:autoSpaceDN w:val="0"/>
        <w:spacing w:before="1" w:after="0" w:line="240" w:lineRule="auto"/>
        <w:ind w:right="162"/>
        <w:jc w:val="both"/>
        <w:rPr>
          <w:rFonts w:ascii="Times New Roman" w:hAnsi="Times New Roman" w:cs="Times New Roman"/>
        </w:rPr>
      </w:pPr>
      <w:r>
        <w:rPr>
          <w:rFonts w:ascii="Times New Roman" w:hAnsi="Times New Roman" w:cs="Times New Roman"/>
        </w:rPr>
        <w:t>вимагати проведення додаткових випробувань матеріалів, перевірки якості прихованих</w:t>
      </w:r>
      <w:r>
        <w:rPr>
          <w:rFonts w:ascii="Times New Roman" w:hAnsi="Times New Roman" w:cs="Times New Roman"/>
          <w:spacing w:val="1"/>
        </w:rPr>
        <w:t xml:space="preserve"> </w:t>
      </w:r>
      <w:r>
        <w:rPr>
          <w:rFonts w:ascii="Times New Roman" w:hAnsi="Times New Roman" w:cs="Times New Roman"/>
        </w:rPr>
        <w:t>робіт, не прийнятих Замовником внаслідок несвоєчасного запрошення Підрядником</w:t>
      </w:r>
      <w:r>
        <w:rPr>
          <w:rFonts w:ascii="Times New Roman" w:hAnsi="Times New Roman" w:cs="Times New Roman"/>
          <w:spacing w:val="1"/>
        </w:rPr>
        <w:t xml:space="preserve"> </w:t>
      </w:r>
      <w:r>
        <w:rPr>
          <w:rFonts w:ascii="Times New Roman" w:hAnsi="Times New Roman" w:cs="Times New Roman"/>
        </w:rPr>
        <w:t>представника Замовника (або</w:t>
      </w:r>
      <w:r>
        <w:rPr>
          <w:rFonts w:ascii="Times New Roman" w:hAnsi="Times New Roman" w:cs="Times New Roman"/>
          <w:spacing w:val="1"/>
        </w:rPr>
        <w:t xml:space="preserve"> </w:t>
      </w:r>
      <w:r>
        <w:rPr>
          <w:rFonts w:ascii="Times New Roman" w:hAnsi="Times New Roman" w:cs="Times New Roman"/>
        </w:rPr>
        <w:t>при</w:t>
      </w:r>
      <w:r>
        <w:rPr>
          <w:rFonts w:ascii="Times New Roman" w:hAnsi="Times New Roman" w:cs="Times New Roman"/>
          <w:spacing w:val="1"/>
        </w:rPr>
        <w:t xml:space="preserve"> </w:t>
      </w:r>
      <w:r>
        <w:rPr>
          <w:rFonts w:ascii="Times New Roman" w:hAnsi="Times New Roman" w:cs="Times New Roman"/>
        </w:rPr>
        <w:t>відсутності</w:t>
      </w:r>
      <w:r>
        <w:rPr>
          <w:rFonts w:ascii="Times New Roman" w:hAnsi="Times New Roman" w:cs="Times New Roman"/>
          <w:spacing w:val="1"/>
        </w:rPr>
        <w:t xml:space="preserve"> </w:t>
      </w:r>
      <w:r>
        <w:rPr>
          <w:rFonts w:ascii="Times New Roman" w:hAnsi="Times New Roman" w:cs="Times New Roman"/>
        </w:rPr>
        <w:t>письмового</w:t>
      </w:r>
      <w:r>
        <w:rPr>
          <w:rFonts w:ascii="Times New Roman" w:hAnsi="Times New Roman" w:cs="Times New Roman"/>
          <w:spacing w:val="1"/>
        </w:rPr>
        <w:t xml:space="preserve"> </w:t>
      </w:r>
      <w:r>
        <w:rPr>
          <w:rFonts w:ascii="Times New Roman" w:hAnsi="Times New Roman" w:cs="Times New Roman"/>
        </w:rPr>
        <w:t>запрошення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представника Замовника) для участі в прийманні виконаних робіт. Зазначена вимога</w:t>
      </w:r>
      <w:r>
        <w:rPr>
          <w:rFonts w:ascii="Times New Roman" w:hAnsi="Times New Roman" w:cs="Times New Roman"/>
          <w:spacing w:val="1"/>
        </w:rPr>
        <w:t xml:space="preserve"> </w:t>
      </w:r>
      <w:r>
        <w:rPr>
          <w:rFonts w:ascii="Times New Roman" w:hAnsi="Times New Roman" w:cs="Times New Roman"/>
        </w:rPr>
        <w:t>Замовника є обов'язковою для виконання Підрядником. Витрати на проведення таких</w:t>
      </w:r>
      <w:r>
        <w:rPr>
          <w:rFonts w:ascii="Times New Roman" w:hAnsi="Times New Roman" w:cs="Times New Roman"/>
          <w:spacing w:val="1"/>
        </w:rPr>
        <w:t xml:space="preserve"> </w:t>
      </w:r>
      <w:r>
        <w:rPr>
          <w:rFonts w:ascii="Times New Roman" w:hAnsi="Times New Roman" w:cs="Times New Roman"/>
        </w:rPr>
        <w:t>додаткових</w:t>
      </w:r>
      <w:r>
        <w:rPr>
          <w:rFonts w:ascii="Times New Roman" w:hAnsi="Times New Roman" w:cs="Times New Roman"/>
          <w:spacing w:val="-1"/>
        </w:rPr>
        <w:t xml:space="preserve"> </w:t>
      </w:r>
      <w:r>
        <w:rPr>
          <w:rFonts w:ascii="Times New Roman" w:hAnsi="Times New Roman" w:cs="Times New Roman"/>
        </w:rPr>
        <w:t>випробувань і перевірок</w:t>
      </w:r>
      <w:r>
        <w:rPr>
          <w:rFonts w:ascii="Times New Roman" w:hAnsi="Times New Roman" w:cs="Times New Roman"/>
          <w:spacing w:val="-1"/>
        </w:rPr>
        <w:t xml:space="preserve"> </w:t>
      </w:r>
      <w:r>
        <w:rPr>
          <w:rFonts w:ascii="Times New Roman" w:hAnsi="Times New Roman" w:cs="Times New Roman"/>
        </w:rPr>
        <w:t>несе</w:t>
      </w:r>
      <w:r>
        <w:rPr>
          <w:rFonts w:ascii="Times New Roman" w:hAnsi="Times New Roman" w:cs="Times New Roman"/>
          <w:spacing w:val="-1"/>
        </w:rPr>
        <w:t xml:space="preserve"> </w:t>
      </w:r>
      <w:r>
        <w:rPr>
          <w:rFonts w:ascii="Times New Roman" w:hAnsi="Times New Roman" w:cs="Times New Roman"/>
        </w:rPr>
        <w:t>Підрядник;</w:t>
      </w:r>
    </w:p>
    <w:p w14:paraId="2D7CE487" w14:textId="77777777" w:rsidR="00CE175C" w:rsidRDefault="00CE175C">
      <w:pPr>
        <w:pStyle w:val="afb"/>
        <w:widowControl w:val="0"/>
        <w:numPr>
          <w:ilvl w:val="2"/>
          <w:numId w:val="17"/>
        </w:numPr>
        <w:tabs>
          <w:tab w:val="left" w:pos="849"/>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вимагати</w:t>
      </w:r>
      <w:r>
        <w:rPr>
          <w:rFonts w:ascii="Times New Roman" w:hAnsi="Times New Roman" w:cs="Times New Roman"/>
          <w:spacing w:val="1"/>
        </w:rPr>
        <w:t xml:space="preserve"> </w:t>
      </w:r>
      <w:r>
        <w:rPr>
          <w:rFonts w:ascii="Times New Roman" w:hAnsi="Times New Roman" w:cs="Times New Roman"/>
        </w:rPr>
        <w:t>безоплатного</w:t>
      </w:r>
      <w:r>
        <w:rPr>
          <w:rFonts w:ascii="Times New Roman" w:hAnsi="Times New Roman" w:cs="Times New Roman"/>
          <w:spacing w:val="1"/>
        </w:rPr>
        <w:t xml:space="preserve"> </w:t>
      </w:r>
      <w:r>
        <w:rPr>
          <w:rFonts w:ascii="Times New Roman" w:hAnsi="Times New Roman" w:cs="Times New Roman"/>
        </w:rPr>
        <w:t>виправлення</w:t>
      </w:r>
      <w:r>
        <w:rPr>
          <w:rFonts w:ascii="Times New Roman" w:hAnsi="Times New Roman" w:cs="Times New Roman"/>
          <w:spacing w:val="1"/>
        </w:rPr>
        <w:t xml:space="preserve"> </w:t>
      </w:r>
      <w:r>
        <w:rPr>
          <w:rFonts w:ascii="Times New Roman" w:hAnsi="Times New Roman" w:cs="Times New Roman"/>
        </w:rPr>
        <w:t>недоліків,</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виникли</w:t>
      </w:r>
      <w:r>
        <w:rPr>
          <w:rFonts w:ascii="Times New Roman" w:hAnsi="Times New Roman" w:cs="Times New Roman"/>
          <w:spacing w:val="1"/>
        </w:rPr>
        <w:t xml:space="preserve"> </w:t>
      </w:r>
      <w:r>
        <w:rPr>
          <w:rFonts w:ascii="Times New Roman" w:hAnsi="Times New Roman" w:cs="Times New Roman"/>
        </w:rPr>
        <w:t>внаслідок</w:t>
      </w:r>
      <w:r>
        <w:rPr>
          <w:rFonts w:ascii="Times New Roman" w:hAnsi="Times New Roman" w:cs="Times New Roman"/>
          <w:spacing w:val="1"/>
        </w:rPr>
        <w:t xml:space="preserve"> </w:t>
      </w:r>
      <w:r>
        <w:rPr>
          <w:rFonts w:ascii="Times New Roman" w:hAnsi="Times New Roman" w:cs="Times New Roman"/>
        </w:rPr>
        <w:t>допущених</w:t>
      </w:r>
      <w:r>
        <w:rPr>
          <w:rFonts w:ascii="Times New Roman" w:hAnsi="Times New Roman" w:cs="Times New Roman"/>
          <w:spacing w:val="1"/>
        </w:rPr>
        <w:t xml:space="preserve"> </w:t>
      </w:r>
      <w:r>
        <w:rPr>
          <w:rFonts w:ascii="Times New Roman" w:hAnsi="Times New Roman" w:cs="Times New Roman"/>
        </w:rPr>
        <w:t>Підрядником порушень, або виправити їх своїми силами. У такому разі збитки, завдані</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відшкодовуються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тому</w:t>
      </w:r>
      <w:r>
        <w:rPr>
          <w:rFonts w:ascii="Times New Roman" w:hAnsi="Times New Roman" w:cs="Times New Roman"/>
          <w:spacing w:val="1"/>
        </w:rPr>
        <w:t xml:space="preserve"> </w:t>
      </w:r>
      <w:r>
        <w:rPr>
          <w:rFonts w:ascii="Times New Roman" w:hAnsi="Times New Roman" w:cs="Times New Roman"/>
        </w:rPr>
        <w:t>числі</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рахунок</w:t>
      </w:r>
      <w:r>
        <w:rPr>
          <w:rFonts w:ascii="Times New Roman" w:hAnsi="Times New Roman" w:cs="Times New Roman"/>
          <w:spacing w:val="1"/>
        </w:rPr>
        <w:t xml:space="preserve"> </w:t>
      </w:r>
      <w:r>
        <w:rPr>
          <w:rFonts w:ascii="Times New Roman" w:hAnsi="Times New Roman" w:cs="Times New Roman"/>
        </w:rPr>
        <w:t>відповідного</w:t>
      </w:r>
      <w:r>
        <w:rPr>
          <w:rFonts w:ascii="Times New Roman" w:hAnsi="Times New Roman" w:cs="Times New Roman"/>
          <w:spacing w:val="1"/>
        </w:rPr>
        <w:t xml:space="preserve"> </w:t>
      </w:r>
      <w:r>
        <w:rPr>
          <w:rFonts w:ascii="Times New Roman" w:hAnsi="Times New Roman" w:cs="Times New Roman"/>
        </w:rPr>
        <w:t>зниження</w:t>
      </w:r>
      <w:r>
        <w:rPr>
          <w:rFonts w:ascii="Times New Roman" w:hAnsi="Times New Roman" w:cs="Times New Roman"/>
          <w:spacing w:val="-1"/>
        </w:rPr>
        <w:t xml:space="preserve"> </w:t>
      </w:r>
      <w:r>
        <w:rPr>
          <w:rFonts w:ascii="Times New Roman" w:hAnsi="Times New Roman" w:cs="Times New Roman"/>
        </w:rPr>
        <w:t>Договірної</w:t>
      </w:r>
      <w:r>
        <w:rPr>
          <w:rFonts w:ascii="Times New Roman" w:hAnsi="Times New Roman" w:cs="Times New Roman"/>
          <w:spacing w:val="-2"/>
        </w:rPr>
        <w:t xml:space="preserve"> </w:t>
      </w:r>
      <w:r>
        <w:rPr>
          <w:rFonts w:ascii="Times New Roman" w:hAnsi="Times New Roman" w:cs="Times New Roman"/>
        </w:rPr>
        <w:t>ціни;</w:t>
      </w:r>
    </w:p>
    <w:p w14:paraId="2B57E849" w14:textId="77777777" w:rsidR="00CE175C" w:rsidRDefault="00CE175C">
      <w:pPr>
        <w:pStyle w:val="afb"/>
        <w:widowControl w:val="0"/>
        <w:numPr>
          <w:ilvl w:val="2"/>
          <w:numId w:val="17"/>
        </w:numPr>
        <w:tabs>
          <w:tab w:val="left" w:pos="849"/>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розірвати Договір в односторонньому порядку, якщо Підрядник своєчасно не розпочав</w:t>
      </w:r>
      <w:r>
        <w:rPr>
          <w:rFonts w:ascii="Times New Roman" w:hAnsi="Times New Roman" w:cs="Times New Roman"/>
          <w:spacing w:val="1"/>
        </w:rPr>
        <w:t xml:space="preserve"> </w:t>
      </w:r>
      <w:r>
        <w:rPr>
          <w:rFonts w:ascii="Times New Roman" w:hAnsi="Times New Roman" w:cs="Times New Roman"/>
        </w:rPr>
        <w:t xml:space="preserve">роботи </w:t>
      </w:r>
      <w:r>
        <w:rPr>
          <w:rFonts w:ascii="Times New Roman" w:hAnsi="Times New Roman" w:cs="Times New Roman"/>
        </w:rPr>
        <w:lastRenderedPageBreak/>
        <w:t>або виконує їх настільки повільно, що закінчення їх у строк, визначений цим</w:t>
      </w:r>
      <w:r>
        <w:rPr>
          <w:rFonts w:ascii="Times New Roman" w:hAnsi="Times New Roman" w:cs="Times New Roman"/>
          <w:spacing w:val="1"/>
        </w:rPr>
        <w:t xml:space="preserve"> </w:t>
      </w:r>
      <w:r>
        <w:rPr>
          <w:rFonts w:ascii="Times New Roman" w:hAnsi="Times New Roman" w:cs="Times New Roman"/>
        </w:rPr>
        <w:t>договором, ста</w:t>
      </w:r>
      <w:r>
        <w:rPr>
          <w:sz w:val="20"/>
          <w:szCs w:val="20"/>
        </w:rPr>
        <w:t xml:space="preserve">є </w:t>
      </w:r>
      <w:r>
        <w:rPr>
          <w:rFonts w:ascii="Times New Roman" w:hAnsi="Times New Roman" w:cs="Times New Roman"/>
        </w:rPr>
        <w:t>неможливим або за наявності істотних порушень Підрядником умов</w:t>
      </w:r>
      <w:r>
        <w:rPr>
          <w:rFonts w:ascii="Times New Roman" w:hAnsi="Times New Roman" w:cs="Times New Roman"/>
          <w:spacing w:val="1"/>
        </w:rPr>
        <w:t xml:space="preserve"> </w:t>
      </w:r>
      <w:r>
        <w:rPr>
          <w:rFonts w:ascii="Times New Roman" w:hAnsi="Times New Roman" w:cs="Times New Roman"/>
        </w:rPr>
        <w:t>Договору;</w:t>
      </w:r>
    </w:p>
    <w:p w14:paraId="6676F8CE" w14:textId="77777777" w:rsidR="00CE175C" w:rsidRDefault="00CE175C">
      <w:pPr>
        <w:pStyle w:val="afb"/>
        <w:widowControl w:val="0"/>
        <w:numPr>
          <w:ilvl w:val="2"/>
          <w:numId w:val="17"/>
        </w:numPr>
        <w:tabs>
          <w:tab w:val="left" w:pos="849"/>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відмовитися від Договору в будь-який час до закінчення виконання робіт, оплативши</w:t>
      </w:r>
      <w:r>
        <w:rPr>
          <w:rFonts w:ascii="Times New Roman" w:hAnsi="Times New Roman" w:cs="Times New Roman"/>
          <w:spacing w:val="1"/>
        </w:rPr>
        <w:t xml:space="preserve"> </w:t>
      </w:r>
      <w:r>
        <w:rPr>
          <w:rFonts w:ascii="Times New Roman" w:hAnsi="Times New Roman" w:cs="Times New Roman"/>
        </w:rPr>
        <w:t>Підряднику</w:t>
      </w:r>
      <w:r>
        <w:rPr>
          <w:rFonts w:ascii="Times New Roman" w:hAnsi="Times New Roman" w:cs="Times New Roman"/>
          <w:spacing w:val="-1"/>
        </w:rPr>
        <w:t xml:space="preserve"> </w:t>
      </w:r>
      <w:r>
        <w:rPr>
          <w:rFonts w:ascii="Times New Roman" w:hAnsi="Times New Roman" w:cs="Times New Roman"/>
        </w:rPr>
        <w:t>виконану частину робіт;</w:t>
      </w:r>
    </w:p>
    <w:p w14:paraId="7D33F131" w14:textId="77777777" w:rsidR="00CE175C" w:rsidRDefault="00CE175C">
      <w:pPr>
        <w:pStyle w:val="afb"/>
        <w:widowControl w:val="0"/>
        <w:numPr>
          <w:ilvl w:val="2"/>
          <w:numId w:val="17"/>
        </w:numPr>
        <w:tabs>
          <w:tab w:val="left" w:pos="849"/>
        </w:tabs>
        <w:autoSpaceDE w:val="0"/>
        <w:autoSpaceDN w:val="0"/>
        <w:spacing w:before="1" w:after="0" w:line="240" w:lineRule="auto"/>
        <w:ind w:right="167"/>
        <w:jc w:val="both"/>
        <w:rPr>
          <w:rFonts w:ascii="Times New Roman" w:hAnsi="Times New Roman" w:cs="Times New Roman"/>
        </w:rPr>
      </w:pPr>
      <w:r>
        <w:rPr>
          <w:rFonts w:ascii="Times New Roman" w:hAnsi="Times New Roman" w:cs="Times New Roman"/>
        </w:rPr>
        <w:t>ініціювати внесення змін у Договір, вимагати розірвання Договору та відшкодування</w:t>
      </w:r>
      <w:r>
        <w:rPr>
          <w:rFonts w:ascii="Times New Roman" w:hAnsi="Times New Roman" w:cs="Times New Roman"/>
          <w:spacing w:val="1"/>
        </w:rPr>
        <w:t xml:space="preserve"> </w:t>
      </w:r>
      <w:r>
        <w:rPr>
          <w:rFonts w:ascii="Times New Roman" w:hAnsi="Times New Roman" w:cs="Times New Roman"/>
        </w:rPr>
        <w:t>завданих</w:t>
      </w:r>
      <w:r>
        <w:rPr>
          <w:rFonts w:ascii="Times New Roman" w:hAnsi="Times New Roman" w:cs="Times New Roman"/>
          <w:spacing w:val="-1"/>
        </w:rPr>
        <w:t xml:space="preserve"> </w:t>
      </w:r>
      <w:r>
        <w:rPr>
          <w:rFonts w:ascii="Times New Roman" w:hAnsi="Times New Roman" w:cs="Times New Roman"/>
        </w:rPr>
        <w:t>збитків,</w:t>
      </w:r>
      <w:r>
        <w:rPr>
          <w:rFonts w:ascii="Times New Roman" w:hAnsi="Times New Roman" w:cs="Times New Roman"/>
          <w:spacing w:val="58"/>
        </w:rPr>
        <w:t xml:space="preserve"> </w:t>
      </w:r>
      <w:r>
        <w:rPr>
          <w:rFonts w:ascii="Times New Roman" w:hAnsi="Times New Roman" w:cs="Times New Roman"/>
        </w:rPr>
        <w:t>зумовлених порушення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2"/>
        </w:rPr>
        <w:t xml:space="preserve"> </w:t>
      </w:r>
      <w:r>
        <w:rPr>
          <w:rFonts w:ascii="Times New Roman" w:hAnsi="Times New Roman" w:cs="Times New Roman"/>
        </w:rPr>
        <w:t>умов Договору;</w:t>
      </w:r>
    </w:p>
    <w:p w14:paraId="4CB8D664" w14:textId="77777777" w:rsidR="00CE175C" w:rsidRDefault="00CE175C">
      <w:pPr>
        <w:pStyle w:val="afb"/>
        <w:widowControl w:val="0"/>
        <w:numPr>
          <w:ilvl w:val="2"/>
          <w:numId w:val="17"/>
        </w:numPr>
        <w:tabs>
          <w:tab w:val="left" w:pos="990"/>
        </w:tabs>
        <w:autoSpaceDE w:val="0"/>
        <w:autoSpaceDN w:val="0"/>
        <w:spacing w:after="0" w:line="240" w:lineRule="auto"/>
        <w:ind w:right="159"/>
        <w:jc w:val="both"/>
        <w:rPr>
          <w:rFonts w:ascii="Times New Roman" w:hAnsi="Times New Roman" w:cs="Times New Roman"/>
        </w:rPr>
      </w:pPr>
      <w:r>
        <w:rPr>
          <w:rFonts w:ascii="Times New Roman" w:hAnsi="Times New Roman" w:cs="Times New Roman"/>
        </w:rPr>
        <w:t>зменшувати обсяг робіт та загальну вартість цього договору залежно від реального</w:t>
      </w:r>
      <w:r>
        <w:rPr>
          <w:rFonts w:ascii="Times New Roman" w:hAnsi="Times New Roman" w:cs="Times New Roman"/>
          <w:spacing w:val="1"/>
        </w:rPr>
        <w:t xml:space="preserve"> </w:t>
      </w:r>
      <w:r>
        <w:rPr>
          <w:rFonts w:ascii="Times New Roman" w:hAnsi="Times New Roman" w:cs="Times New Roman"/>
        </w:rPr>
        <w:t>фінансування</w:t>
      </w:r>
      <w:r>
        <w:rPr>
          <w:rFonts w:ascii="Times New Roman" w:hAnsi="Times New Roman" w:cs="Times New Roman"/>
          <w:spacing w:val="1"/>
        </w:rPr>
        <w:t xml:space="preserve"> </w:t>
      </w:r>
      <w:r>
        <w:rPr>
          <w:rFonts w:ascii="Times New Roman" w:hAnsi="Times New Roman" w:cs="Times New Roman"/>
        </w:rPr>
        <w:t>видатків.</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такому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Сторони</w:t>
      </w:r>
      <w:r>
        <w:rPr>
          <w:rFonts w:ascii="Times New Roman" w:hAnsi="Times New Roman" w:cs="Times New Roman"/>
          <w:spacing w:val="1"/>
        </w:rPr>
        <w:t xml:space="preserve"> </w:t>
      </w:r>
      <w:r>
        <w:rPr>
          <w:rFonts w:ascii="Times New Roman" w:hAnsi="Times New Roman" w:cs="Times New Roman"/>
        </w:rPr>
        <w:t>вносять</w:t>
      </w:r>
      <w:r>
        <w:rPr>
          <w:rFonts w:ascii="Times New Roman" w:hAnsi="Times New Roman" w:cs="Times New Roman"/>
          <w:spacing w:val="1"/>
        </w:rPr>
        <w:t xml:space="preserve"> </w:t>
      </w:r>
      <w:r>
        <w:rPr>
          <w:rFonts w:ascii="Times New Roman" w:hAnsi="Times New Roman" w:cs="Times New Roman"/>
        </w:rPr>
        <w:t>відповідні</w:t>
      </w:r>
      <w:r>
        <w:rPr>
          <w:rFonts w:ascii="Times New Roman" w:hAnsi="Times New Roman" w:cs="Times New Roman"/>
          <w:spacing w:val="1"/>
        </w:rPr>
        <w:t xml:space="preserve"> </w:t>
      </w:r>
      <w:r>
        <w:rPr>
          <w:rFonts w:ascii="Times New Roman" w:hAnsi="Times New Roman" w:cs="Times New Roman"/>
        </w:rPr>
        <w:t>зміни</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p>
    <w:p w14:paraId="6A05A240" w14:textId="77777777" w:rsidR="00CE175C" w:rsidRDefault="00CE175C">
      <w:pPr>
        <w:pStyle w:val="afb"/>
        <w:widowControl w:val="0"/>
        <w:numPr>
          <w:ilvl w:val="2"/>
          <w:numId w:val="17"/>
        </w:numPr>
        <w:tabs>
          <w:tab w:val="left" w:pos="990"/>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повернути</w:t>
      </w:r>
      <w:r>
        <w:rPr>
          <w:rFonts w:ascii="Times New Roman" w:hAnsi="Times New Roman" w:cs="Times New Roman"/>
          <w:spacing w:val="1"/>
        </w:rPr>
        <w:t xml:space="preserve"> </w:t>
      </w:r>
      <w:r>
        <w:rPr>
          <w:rFonts w:ascii="Times New Roman" w:hAnsi="Times New Roman" w:cs="Times New Roman"/>
        </w:rPr>
        <w:t>акти</w:t>
      </w:r>
      <w:r>
        <w:rPr>
          <w:rFonts w:ascii="Times New Roman" w:hAnsi="Times New Roman" w:cs="Times New Roman"/>
          <w:spacing w:val="1"/>
        </w:rPr>
        <w:t xml:space="preserve"> </w:t>
      </w:r>
      <w:r>
        <w:rPr>
          <w:rFonts w:ascii="Times New Roman" w:hAnsi="Times New Roman" w:cs="Times New Roman"/>
        </w:rPr>
        <w:t>виконаних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Підряднику</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здійснення</w:t>
      </w:r>
      <w:r>
        <w:rPr>
          <w:rFonts w:ascii="Times New Roman" w:hAnsi="Times New Roman" w:cs="Times New Roman"/>
          <w:spacing w:val="1"/>
        </w:rPr>
        <w:t xml:space="preserve"> </w:t>
      </w:r>
      <w:r>
        <w:rPr>
          <w:rFonts w:ascii="Times New Roman" w:hAnsi="Times New Roman" w:cs="Times New Roman"/>
        </w:rPr>
        <w:t>оплати</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6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неналежного</w:t>
      </w:r>
      <w:r>
        <w:rPr>
          <w:rFonts w:ascii="Times New Roman" w:hAnsi="Times New Roman" w:cs="Times New Roman"/>
          <w:spacing w:val="1"/>
        </w:rPr>
        <w:t xml:space="preserve"> </w:t>
      </w:r>
      <w:r>
        <w:rPr>
          <w:rFonts w:ascii="Times New Roman" w:hAnsi="Times New Roman" w:cs="Times New Roman"/>
        </w:rPr>
        <w:t>оформлення</w:t>
      </w:r>
      <w:r>
        <w:rPr>
          <w:rFonts w:ascii="Times New Roman" w:hAnsi="Times New Roman" w:cs="Times New Roman"/>
          <w:spacing w:val="1"/>
        </w:rPr>
        <w:t xml:space="preserve"> </w:t>
      </w:r>
      <w:r>
        <w:rPr>
          <w:rFonts w:ascii="Times New Roman" w:hAnsi="Times New Roman" w:cs="Times New Roman"/>
        </w:rPr>
        <w:t>документів,</w:t>
      </w:r>
      <w:r>
        <w:rPr>
          <w:rFonts w:ascii="Times New Roman" w:hAnsi="Times New Roman" w:cs="Times New Roman"/>
          <w:spacing w:val="1"/>
        </w:rPr>
        <w:t xml:space="preserve"> </w:t>
      </w:r>
      <w:r>
        <w:rPr>
          <w:rFonts w:ascii="Times New Roman" w:hAnsi="Times New Roman" w:cs="Times New Roman"/>
        </w:rPr>
        <w:t>зазначених</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пп.</w:t>
      </w:r>
      <w:r>
        <w:rPr>
          <w:rFonts w:ascii="Times New Roman" w:hAnsi="Times New Roman" w:cs="Times New Roman"/>
          <w:spacing w:val="1"/>
        </w:rPr>
        <w:t xml:space="preserve"> </w:t>
      </w:r>
      <w:r>
        <w:rPr>
          <w:rFonts w:ascii="Times New Roman" w:hAnsi="Times New Roman" w:cs="Times New Roman"/>
        </w:rPr>
        <w:t>4.2,</w:t>
      </w:r>
      <w:r>
        <w:rPr>
          <w:rFonts w:ascii="Times New Roman" w:hAnsi="Times New Roman" w:cs="Times New Roman"/>
          <w:spacing w:val="1"/>
        </w:rPr>
        <w:t xml:space="preserve"> </w:t>
      </w:r>
      <w:r>
        <w:rPr>
          <w:rFonts w:ascii="Times New Roman" w:hAnsi="Times New Roman" w:cs="Times New Roman"/>
        </w:rPr>
        <w:t>4.3</w:t>
      </w:r>
      <w:r>
        <w:rPr>
          <w:rFonts w:ascii="Times New Roman" w:hAnsi="Times New Roman" w:cs="Times New Roman"/>
          <w:spacing w:val="1"/>
        </w:rPr>
        <w:t xml:space="preserve"> </w:t>
      </w:r>
      <w:r>
        <w:rPr>
          <w:rFonts w:ascii="Times New Roman" w:hAnsi="Times New Roman" w:cs="Times New Roman"/>
        </w:rPr>
        <w:t>розділу</w:t>
      </w:r>
      <w:r>
        <w:rPr>
          <w:rFonts w:ascii="Times New Roman" w:hAnsi="Times New Roman" w:cs="Times New Roman"/>
          <w:spacing w:val="1"/>
        </w:rPr>
        <w:t xml:space="preserve"> </w:t>
      </w:r>
      <w:r>
        <w:rPr>
          <w:rFonts w:ascii="Times New Roman" w:hAnsi="Times New Roman" w:cs="Times New Roman"/>
        </w:rPr>
        <w:t>4</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p>
    <w:p w14:paraId="752E6EFA" w14:textId="77777777" w:rsidR="00CE175C" w:rsidRDefault="00CE175C">
      <w:pPr>
        <w:pStyle w:val="afb"/>
        <w:widowControl w:val="0"/>
        <w:numPr>
          <w:ilvl w:val="1"/>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u w:val="single"/>
        </w:rPr>
        <w:t>Замовник</w:t>
      </w:r>
      <w:r>
        <w:rPr>
          <w:rFonts w:ascii="Times New Roman" w:hAnsi="Times New Roman" w:cs="Times New Roman"/>
          <w:spacing w:val="-4"/>
          <w:u w:val="single"/>
        </w:rPr>
        <w:t xml:space="preserve"> </w:t>
      </w:r>
      <w:r>
        <w:rPr>
          <w:rFonts w:ascii="Times New Roman" w:hAnsi="Times New Roman" w:cs="Times New Roman"/>
          <w:u w:val="single"/>
        </w:rPr>
        <w:t>зобов’язаний:</w:t>
      </w:r>
    </w:p>
    <w:p w14:paraId="11646515" w14:textId="77777777" w:rsidR="00CE175C" w:rsidRDefault="00CE175C">
      <w:pPr>
        <w:pStyle w:val="afb"/>
        <w:widowControl w:val="0"/>
        <w:numPr>
          <w:ilvl w:val="2"/>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надати</w:t>
      </w:r>
      <w:r>
        <w:rPr>
          <w:rFonts w:ascii="Times New Roman" w:hAnsi="Times New Roman" w:cs="Times New Roman"/>
          <w:spacing w:val="-3"/>
        </w:rPr>
        <w:t xml:space="preserve"> </w:t>
      </w:r>
      <w:r>
        <w:rPr>
          <w:rFonts w:ascii="Times New Roman" w:hAnsi="Times New Roman" w:cs="Times New Roman"/>
        </w:rPr>
        <w:t>Підряднику</w:t>
      </w:r>
      <w:r>
        <w:rPr>
          <w:rFonts w:ascii="Times New Roman" w:hAnsi="Times New Roman" w:cs="Times New Roman"/>
          <w:spacing w:val="-4"/>
        </w:rPr>
        <w:t xml:space="preserve"> </w:t>
      </w:r>
      <w:r>
        <w:rPr>
          <w:rFonts w:ascii="Times New Roman" w:hAnsi="Times New Roman" w:cs="Times New Roman"/>
        </w:rPr>
        <w:t>будівельний</w:t>
      </w:r>
      <w:r>
        <w:rPr>
          <w:rFonts w:ascii="Times New Roman" w:hAnsi="Times New Roman" w:cs="Times New Roman"/>
          <w:spacing w:val="-4"/>
        </w:rPr>
        <w:t xml:space="preserve"> </w:t>
      </w:r>
      <w:r>
        <w:rPr>
          <w:rFonts w:ascii="Times New Roman" w:hAnsi="Times New Roman" w:cs="Times New Roman"/>
        </w:rPr>
        <w:t>майданчик</w:t>
      </w:r>
      <w:r>
        <w:rPr>
          <w:rFonts w:ascii="Times New Roman" w:hAnsi="Times New Roman" w:cs="Times New Roman"/>
          <w:spacing w:val="-4"/>
        </w:rPr>
        <w:t xml:space="preserve"> </w:t>
      </w:r>
      <w:r>
        <w:rPr>
          <w:rFonts w:ascii="Times New Roman" w:hAnsi="Times New Roman" w:cs="Times New Roman"/>
        </w:rPr>
        <w:t>(фронт</w:t>
      </w:r>
      <w:r>
        <w:rPr>
          <w:rFonts w:ascii="Times New Roman" w:hAnsi="Times New Roman" w:cs="Times New Roman"/>
          <w:spacing w:val="-4"/>
        </w:rPr>
        <w:t xml:space="preserve"> </w:t>
      </w:r>
      <w:r>
        <w:rPr>
          <w:rFonts w:ascii="Times New Roman" w:hAnsi="Times New Roman" w:cs="Times New Roman"/>
        </w:rPr>
        <w:t>робіт);</w:t>
      </w:r>
    </w:p>
    <w:p w14:paraId="53869EA2" w14:textId="77777777" w:rsidR="00CE175C" w:rsidRDefault="00CE175C">
      <w:pPr>
        <w:pStyle w:val="afb"/>
        <w:widowControl w:val="0"/>
        <w:numPr>
          <w:ilvl w:val="2"/>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сприяти</w:t>
      </w:r>
      <w:r>
        <w:rPr>
          <w:rFonts w:ascii="Times New Roman" w:hAnsi="Times New Roman" w:cs="Times New Roman"/>
          <w:spacing w:val="-2"/>
        </w:rPr>
        <w:t xml:space="preserve"> </w:t>
      </w:r>
      <w:r>
        <w:rPr>
          <w:rFonts w:ascii="Times New Roman" w:hAnsi="Times New Roman" w:cs="Times New Roman"/>
        </w:rPr>
        <w:t>Підряднику</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5"/>
        </w:rPr>
        <w:t xml:space="preserve"> </w:t>
      </w:r>
      <w:r>
        <w:rPr>
          <w:rFonts w:ascii="Times New Roman" w:hAnsi="Times New Roman" w:cs="Times New Roman"/>
        </w:rPr>
        <w:t>порядку,</w:t>
      </w:r>
      <w:r>
        <w:rPr>
          <w:rFonts w:ascii="Times New Roman" w:hAnsi="Times New Roman" w:cs="Times New Roman"/>
          <w:spacing w:val="-2"/>
        </w:rPr>
        <w:t xml:space="preserve"> </w:t>
      </w:r>
      <w:r>
        <w:rPr>
          <w:rFonts w:ascii="Times New Roman" w:hAnsi="Times New Roman" w:cs="Times New Roman"/>
        </w:rPr>
        <w:t>встановленому</w:t>
      </w:r>
      <w:r>
        <w:rPr>
          <w:rFonts w:ascii="Times New Roman" w:hAnsi="Times New Roman" w:cs="Times New Roman"/>
          <w:spacing w:val="-2"/>
        </w:rPr>
        <w:t xml:space="preserve"> </w:t>
      </w:r>
      <w:r>
        <w:rPr>
          <w:rFonts w:ascii="Times New Roman" w:hAnsi="Times New Roman" w:cs="Times New Roman"/>
        </w:rPr>
        <w:t>цим</w:t>
      </w:r>
      <w:r>
        <w:rPr>
          <w:rFonts w:ascii="Times New Roman" w:hAnsi="Times New Roman" w:cs="Times New Roman"/>
          <w:spacing w:val="-3"/>
        </w:rPr>
        <w:t xml:space="preserve"> </w:t>
      </w:r>
      <w:r>
        <w:rPr>
          <w:rFonts w:ascii="Times New Roman" w:hAnsi="Times New Roman" w:cs="Times New Roman"/>
        </w:rPr>
        <w:t>договором,</w:t>
      </w:r>
      <w:r>
        <w:rPr>
          <w:rFonts w:ascii="Times New Roman" w:hAnsi="Times New Roman" w:cs="Times New Roman"/>
          <w:spacing w:val="-2"/>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виконанні</w:t>
      </w:r>
      <w:r>
        <w:rPr>
          <w:rFonts w:ascii="Times New Roman" w:hAnsi="Times New Roman" w:cs="Times New Roman"/>
          <w:spacing w:val="-2"/>
        </w:rPr>
        <w:t xml:space="preserve"> </w:t>
      </w:r>
      <w:r>
        <w:rPr>
          <w:rFonts w:ascii="Times New Roman" w:hAnsi="Times New Roman" w:cs="Times New Roman"/>
        </w:rPr>
        <w:t>робіт;</w:t>
      </w:r>
    </w:p>
    <w:p w14:paraId="6E809C0B" w14:textId="77777777" w:rsidR="00CE175C" w:rsidRDefault="00CE175C">
      <w:pPr>
        <w:pStyle w:val="afb"/>
        <w:widowControl w:val="0"/>
        <w:numPr>
          <w:ilvl w:val="2"/>
          <w:numId w:val="17"/>
        </w:numPr>
        <w:tabs>
          <w:tab w:val="left" w:pos="849"/>
        </w:tabs>
        <w:autoSpaceDE w:val="0"/>
        <w:autoSpaceDN w:val="0"/>
        <w:spacing w:before="1" w:after="0" w:line="240" w:lineRule="auto"/>
        <w:ind w:right="168"/>
        <w:jc w:val="both"/>
        <w:rPr>
          <w:rFonts w:ascii="Times New Roman" w:hAnsi="Times New Roman" w:cs="Times New Roman"/>
        </w:rPr>
      </w:pPr>
      <w:r>
        <w:rPr>
          <w:rFonts w:ascii="Times New Roman" w:hAnsi="Times New Roman" w:cs="Times New Roman"/>
        </w:rPr>
        <w:t>прийняти</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установленому</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умови</w:t>
      </w:r>
      <w:r>
        <w:rPr>
          <w:rFonts w:ascii="Times New Roman" w:hAnsi="Times New Roman" w:cs="Times New Roman"/>
          <w:spacing w:val="1"/>
        </w:rPr>
        <w:t xml:space="preserve"> </w:t>
      </w:r>
      <w:r>
        <w:rPr>
          <w:rFonts w:ascii="Times New Roman" w:hAnsi="Times New Roman" w:cs="Times New Roman"/>
        </w:rPr>
        <w:t>надходження</w:t>
      </w:r>
      <w:r>
        <w:rPr>
          <w:rFonts w:ascii="Times New Roman" w:hAnsi="Times New Roman" w:cs="Times New Roman"/>
          <w:spacing w:val="1"/>
        </w:rPr>
        <w:t xml:space="preserve"> </w:t>
      </w:r>
      <w:r>
        <w:rPr>
          <w:rFonts w:ascii="Times New Roman" w:hAnsi="Times New Roman" w:cs="Times New Roman"/>
        </w:rPr>
        <w:t>коштів</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57"/>
        </w:rPr>
        <w:t xml:space="preserve"> </w:t>
      </w:r>
      <w:r>
        <w:rPr>
          <w:rFonts w:ascii="Times New Roman" w:hAnsi="Times New Roman" w:cs="Times New Roman"/>
        </w:rPr>
        <w:t>джерел</w:t>
      </w:r>
      <w:r>
        <w:rPr>
          <w:rFonts w:ascii="Times New Roman" w:hAnsi="Times New Roman" w:cs="Times New Roman"/>
          <w:spacing w:val="-3"/>
        </w:rPr>
        <w:t xml:space="preserve"> </w:t>
      </w:r>
      <w:r>
        <w:rPr>
          <w:rFonts w:ascii="Times New Roman" w:hAnsi="Times New Roman" w:cs="Times New Roman"/>
        </w:rPr>
        <w:t>фінансування,</w:t>
      </w:r>
      <w:r>
        <w:rPr>
          <w:rFonts w:ascii="Times New Roman" w:hAnsi="Times New Roman" w:cs="Times New Roman"/>
          <w:spacing w:val="-1"/>
        </w:rPr>
        <w:t xml:space="preserve"> </w:t>
      </w:r>
      <w:r>
        <w:rPr>
          <w:rFonts w:ascii="Times New Roman" w:hAnsi="Times New Roman" w:cs="Times New Roman"/>
        </w:rPr>
        <w:t>своєчасно</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2"/>
        </w:rPr>
        <w:t xml:space="preserve"> </w:t>
      </w:r>
      <w:r>
        <w:rPr>
          <w:rFonts w:ascii="Times New Roman" w:hAnsi="Times New Roman" w:cs="Times New Roman"/>
        </w:rPr>
        <w:t>повному</w:t>
      </w:r>
      <w:r>
        <w:rPr>
          <w:rFonts w:ascii="Times New Roman" w:hAnsi="Times New Roman" w:cs="Times New Roman"/>
          <w:spacing w:val="1"/>
        </w:rPr>
        <w:t xml:space="preserve"> </w:t>
      </w:r>
      <w:r>
        <w:rPr>
          <w:rFonts w:ascii="Times New Roman" w:hAnsi="Times New Roman" w:cs="Times New Roman"/>
        </w:rPr>
        <w:t>обсязі</w:t>
      </w:r>
      <w:r>
        <w:rPr>
          <w:rFonts w:ascii="Times New Roman" w:hAnsi="Times New Roman" w:cs="Times New Roman"/>
          <w:spacing w:val="-1"/>
        </w:rPr>
        <w:t xml:space="preserve"> </w:t>
      </w:r>
      <w:r>
        <w:rPr>
          <w:rFonts w:ascii="Times New Roman" w:hAnsi="Times New Roman" w:cs="Times New Roman"/>
        </w:rPr>
        <w:t>сплачувати</w:t>
      </w:r>
      <w:r>
        <w:rPr>
          <w:rFonts w:ascii="Times New Roman" w:hAnsi="Times New Roman" w:cs="Times New Roman"/>
          <w:spacing w:val="-1"/>
        </w:rPr>
        <w:t xml:space="preserve"> </w:t>
      </w:r>
      <w:r>
        <w:rPr>
          <w:rFonts w:ascii="Times New Roman" w:hAnsi="Times New Roman" w:cs="Times New Roman"/>
        </w:rPr>
        <w:t>за виконані</w:t>
      </w:r>
      <w:r>
        <w:rPr>
          <w:rFonts w:ascii="Times New Roman" w:hAnsi="Times New Roman" w:cs="Times New Roman"/>
          <w:spacing w:val="-1"/>
        </w:rPr>
        <w:t xml:space="preserve"> </w:t>
      </w:r>
      <w:r>
        <w:rPr>
          <w:rFonts w:ascii="Times New Roman" w:hAnsi="Times New Roman" w:cs="Times New Roman"/>
        </w:rPr>
        <w:t>роботи;</w:t>
      </w:r>
    </w:p>
    <w:p w14:paraId="56EF411D" w14:textId="77777777" w:rsidR="00CE175C" w:rsidRDefault="00CE175C">
      <w:pPr>
        <w:pStyle w:val="afb"/>
        <w:widowControl w:val="0"/>
        <w:numPr>
          <w:ilvl w:val="2"/>
          <w:numId w:val="17"/>
        </w:numPr>
        <w:tabs>
          <w:tab w:val="left" w:pos="849"/>
        </w:tabs>
        <w:autoSpaceDE w:val="0"/>
        <w:autoSpaceDN w:val="0"/>
        <w:spacing w:before="1" w:after="0" w:line="240" w:lineRule="auto"/>
        <w:ind w:right="168"/>
        <w:jc w:val="both"/>
        <w:rPr>
          <w:rFonts w:ascii="Times New Roman" w:hAnsi="Times New Roman" w:cs="Times New Roman"/>
        </w:rPr>
      </w:pPr>
      <w:r>
        <w:rPr>
          <w:rFonts w:ascii="Times New Roman" w:hAnsi="Times New Roman" w:cs="Times New Roman"/>
        </w:rPr>
        <w:t>приймати виконані роботи згідно з Актом виконаних робіт, підписаному у встановленому цим Договором порядку;</w:t>
      </w:r>
    </w:p>
    <w:p w14:paraId="33A1DDC3" w14:textId="77777777" w:rsidR="00CE175C" w:rsidRDefault="00CE175C">
      <w:pPr>
        <w:pStyle w:val="afb"/>
        <w:widowControl w:val="0"/>
        <w:numPr>
          <w:ilvl w:val="2"/>
          <w:numId w:val="17"/>
        </w:numPr>
        <w:tabs>
          <w:tab w:val="left" w:pos="849"/>
        </w:tabs>
        <w:autoSpaceDE w:val="0"/>
        <w:autoSpaceDN w:val="0"/>
        <w:spacing w:before="66" w:after="0" w:line="240" w:lineRule="auto"/>
        <w:ind w:right="160"/>
        <w:jc w:val="both"/>
        <w:rPr>
          <w:rFonts w:ascii="Times New Roman" w:hAnsi="Times New Roman" w:cs="Times New Roman"/>
        </w:rPr>
      </w:pPr>
      <w:r>
        <w:rPr>
          <w:rFonts w:ascii="Times New Roman" w:hAnsi="Times New Roman" w:cs="Times New Roman"/>
        </w:rPr>
        <w:t>забезпечити</w:t>
      </w:r>
      <w:r>
        <w:rPr>
          <w:rFonts w:ascii="Times New Roman" w:hAnsi="Times New Roman" w:cs="Times New Roman"/>
          <w:spacing w:val="9"/>
        </w:rPr>
        <w:t xml:space="preserve"> </w:t>
      </w:r>
      <w:r>
        <w:rPr>
          <w:rFonts w:ascii="Times New Roman" w:hAnsi="Times New Roman" w:cs="Times New Roman"/>
        </w:rPr>
        <w:t>здійснення</w:t>
      </w:r>
      <w:r>
        <w:rPr>
          <w:rFonts w:ascii="Times New Roman" w:hAnsi="Times New Roman" w:cs="Times New Roman"/>
          <w:spacing w:val="9"/>
        </w:rPr>
        <w:t xml:space="preserve"> </w:t>
      </w:r>
      <w:r>
        <w:rPr>
          <w:rFonts w:ascii="Times New Roman" w:hAnsi="Times New Roman" w:cs="Times New Roman"/>
        </w:rPr>
        <w:t>технічного</w:t>
      </w:r>
      <w:r>
        <w:rPr>
          <w:rFonts w:ascii="Times New Roman" w:hAnsi="Times New Roman" w:cs="Times New Roman"/>
          <w:spacing w:val="10"/>
        </w:rPr>
        <w:t xml:space="preserve"> </w:t>
      </w:r>
      <w:r>
        <w:rPr>
          <w:rFonts w:ascii="Times New Roman" w:hAnsi="Times New Roman" w:cs="Times New Roman"/>
        </w:rPr>
        <w:t>нагляду</w:t>
      </w:r>
      <w:r>
        <w:rPr>
          <w:rFonts w:ascii="Times New Roman" w:hAnsi="Times New Roman" w:cs="Times New Roman"/>
          <w:spacing w:val="11"/>
        </w:rPr>
        <w:t xml:space="preserve"> </w:t>
      </w:r>
      <w:r>
        <w:rPr>
          <w:rFonts w:ascii="Times New Roman" w:hAnsi="Times New Roman" w:cs="Times New Roman"/>
        </w:rPr>
        <w:t>протягом</w:t>
      </w:r>
      <w:r>
        <w:rPr>
          <w:rFonts w:ascii="Times New Roman" w:hAnsi="Times New Roman" w:cs="Times New Roman"/>
          <w:spacing w:val="10"/>
        </w:rPr>
        <w:t xml:space="preserve"> </w:t>
      </w:r>
      <w:r>
        <w:rPr>
          <w:rFonts w:ascii="Times New Roman" w:hAnsi="Times New Roman" w:cs="Times New Roman"/>
        </w:rPr>
        <w:t>усього</w:t>
      </w:r>
      <w:r>
        <w:rPr>
          <w:rFonts w:ascii="Times New Roman" w:hAnsi="Times New Roman" w:cs="Times New Roman"/>
          <w:spacing w:val="10"/>
        </w:rPr>
        <w:t xml:space="preserve"> </w:t>
      </w:r>
      <w:r>
        <w:rPr>
          <w:rFonts w:ascii="Times New Roman" w:hAnsi="Times New Roman" w:cs="Times New Roman"/>
        </w:rPr>
        <w:t>періоду</w:t>
      </w:r>
      <w:r>
        <w:rPr>
          <w:rFonts w:ascii="Times New Roman" w:hAnsi="Times New Roman" w:cs="Times New Roman"/>
          <w:spacing w:val="10"/>
        </w:rPr>
        <w:t xml:space="preserve"> </w:t>
      </w:r>
      <w:r>
        <w:rPr>
          <w:rFonts w:ascii="Times New Roman" w:hAnsi="Times New Roman" w:cs="Times New Roman"/>
        </w:rPr>
        <w:t>виконання</w:t>
      </w:r>
      <w:r>
        <w:rPr>
          <w:rFonts w:ascii="Times New Roman" w:hAnsi="Times New Roman" w:cs="Times New Roman"/>
          <w:spacing w:val="10"/>
        </w:rPr>
        <w:t xml:space="preserve"> </w:t>
      </w:r>
      <w:r>
        <w:rPr>
          <w:rFonts w:ascii="Times New Roman" w:hAnsi="Times New Roman" w:cs="Times New Roman"/>
        </w:rPr>
        <w:t>робіт</w:t>
      </w:r>
      <w:r>
        <w:rPr>
          <w:rFonts w:ascii="Times New Roman" w:hAnsi="Times New Roman" w:cs="Times New Roman"/>
          <w:spacing w:val="7"/>
        </w:rPr>
        <w:t xml:space="preserve"> </w:t>
      </w:r>
      <w:r>
        <w:rPr>
          <w:rFonts w:ascii="Times New Roman" w:hAnsi="Times New Roman" w:cs="Times New Roman"/>
        </w:rPr>
        <w:t>в</w:t>
      </w:r>
      <w:r>
        <w:rPr>
          <w:rFonts w:ascii="Times New Roman" w:hAnsi="Times New Roman" w:cs="Times New Roman"/>
          <w:spacing w:val="-57"/>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встановленому законодавством України;</w:t>
      </w:r>
    </w:p>
    <w:p w14:paraId="63C54EB7" w14:textId="77777777" w:rsidR="00CE175C" w:rsidRDefault="00CE175C">
      <w:pPr>
        <w:pStyle w:val="afb"/>
        <w:widowControl w:val="0"/>
        <w:numPr>
          <w:ilvl w:val="2"/>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негайно</w:t>
      </w:r>
      <w:r>
        <w:rPr>
          <w:rFonts w:ascii="Times New Roman" w:hAnsi="Times New Roman" w:cs="Times New Roman"/>
          <w:spacing w:val="-3"/>
        </w:rPr>
        <w:t xml:space="preserve"> </w:t>
      </w:r>
      <w:r>
        <w:rPr>
          <w:rFonts w:ascii="Times New Roman" w:hAnsi="Times New Roman" w:cs="Times New Roman"/>
        </w:rPr>
        <w:t>повідомити</w:t>
      </w:r>
      <w:r>
        <w:rPr>
          <w:rFonts w:ascii="Times New Roman" w:hAnsi="Times New Roman" w:cs="Times New Roman"/>
          <w:spacing w:val="-1"/>
        </w:rPr>
        <w:t xml:space="preserve"> </w:t>
      </w:r>
      <w:r>
        <w:rPr>
          <w:rFonts w:ascii="Times New Roman" w:hAnsi="Times New Roman" w:cs="Times New Roman"/>
        </w:rPr>
        <w:t>Підрядника</w:t>
      </w:r>
      <w:r>
        <w:rPr>
          <w:rFonts w:ascii="Times New Roman" w:hAnsi="Times New Roman" w:cs="Times New Roman"/>
          <w:spacing w:val="-3"/>
        </w:rPr>
        <w:t xml:space="preserve"> </w:t>
      </w:r>
      <w:r>
        <w:rPr>
          <w:rFonts w:ascii="Times New Roman" w:hAnsi="Times New Roman" w:cs="Times New Roman"/>
        </w:rPr>
        <w:t>про</w:t>
      </w:r>
      <w:r>
        <w:rPr>
          <w:rFonts w:ascii="Times New Roman" w:hAnsi="Times New Roman" w:cs="Times New Roman"/>
          <w:spacing w:val="-2"/>
        </w:rPr>
        <w:t xml:space="preserve"> </w:t>
      </w:r>
      <w:r>
        <w:rPr>
          <w:rFonts w:ascii="Times New Roman" w:hAnsi="Times New Roman" w:cs="Times New Roman"/>
        </w:rPr>
        <w:t>виявлені</w:t>
      </w:r>
      <w:r>
        <w:rPr>
          <w:rFonts w:ascii="Times New Roman" w:hAnsi="Times New Roman" w:cs="Times New Roman"/>
          <w:spacing w:val="-4"/>
        </w:rPr>
        <w:t xml:space="preserve"> </w:t>
      </w:r>
      <w:r>
        <w:rPr>
          <w:rFonts w:ascii="Times New Roman" w:hAnsi="Times New Roman" w:cs="Times New Roman"/>
        </w:rPr>
        <w:t>недоліки</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3"/>
        </w:rPr>
        <w:t xml:space="preserve"> </w:t>
      </w:r>
      <w:r>
        <w:rPr>
          <w:rFonts w:ascii="Times New Roman" w:hAnsi="Times New Roman" w:cs="Times New Roman"/>
        </w:rPr>
        <w:t>роботі.</w:t>
      </w:r>
    </w:p>
    <w:p w14:paraId="2369AA42" w14:textId="77777777" w:rsidR="00CE175C" w:rsidRDefault="00CE175C">
      <w:pPr>
        <w:pStyle w:val="afb"/>
        <w:widowControl w:val="0"/>
        <w:numPr>
          <w:ilvl w:val="1"/>
          <w:numId w:val="17"/>
        </w:numPr>
        <w:tabs>
          <w:tab w:val="left" w:pos="849"/>
        </w:tabs>
        <w:autoSpaceDE w:val="0"/>
        <w:autoSpaceDN w:val="0"/>
        <w:spacing w:before="1" w:after="0" w:line="240" w:lineRule="auto"/>
        <w:jc w:val="both"/>
        <w:rPr>
          <w:rFonts w:ascii="Times New Roman" w:hAnsi="Times New Roman" w:cs="Times New Roman"/>
        </w:rPr>
      </w:pPr>
      <w:r>
        <w:rPr>
          <w:rFonts w:ascii="Times New Roman" w:hAnsi="Times New Roman" w:cs="Times New Roman"/>
          <w:u w:val="single"/>
        </w:rPr>
        <w:t>Підрядник</w:t>
      </w:r>
      <w:r>
        <w:rPr>
          <w:rFonts w:ascii="Times New Roman" w:hAnsi="Times New Roman" w:cs="Times New Roman"/>
          <w:spacing w:val="-4"/>
          <w:u w:val="single"/>
        </w:rPr>
        <w:t xml:space="preserve"> </w:t>
      </w:r>
      <w:r>
        <w:rPr>
          <w:rFonts w:ascii="Times New Roman" w:hAnsi="Times New Roman" w:cs="Times New Roman"/>
          <w:u w:val="single"/>
        </w:rPr>
        <w:t>має</w:t>
      </w:r>
      <w:r>
        <w:rPr>
          <w:rFonts w:ascii="Times New Roman" w:hAnsi="Times New Roman" w:cs="Times New Roman"/>
          <w:spacing w:val="-5"/>
          <w:u w:val="single"/>
        </w:rPr>
        <w:t xml:space="preserve"> </w:t>
      </w:r>
      <w:r>
        <w:rPr>
          <w:rFonts w:ascii="Times New Roman" w:hAnsi="Times New Roman" w:cs="Times New Roman"/>
          <w:u w:val="single"/>
        </w:rPr>
        <w:t>право:</w:t>
      </w:r>
    </w:p>
    <w:p w14:paraId="27B56F68" w14:textId="77777777" w:rsidR="00CE175C" w:rsidRDefault="00CE175C">
      <w:pPr>
        <w:pStyle w:val="afb"/>
        <w:widowControl w:val="0"/>
        <w:numPr>
          <w:ilvl w:val="2"/>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дострокове</w:t>
      </w:r>
      <w:r>
        <w:rPr>
          <w:rFonts w:ascii="Times New Roman" w:hAnsi="Times New Roman" w:cs="Times New Roman"/>
          <w:spacing w:val="-4"/>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письмовим</w:t>
      </w:r>
      <w:r>
        <w:rPr>
          <w:rFonts w:ascii="Times New Roman" w:hAnsi="Times New Roman" w:cs="Times New Roman"/>
          <w:spacing w:val="-6"/>
        </w:rPr>
        <w:t xml:space="preserve"> </w:t>
      </w:r>
      <w:r>
        <w:rPr>
          <w:rFonts w:ascii="Times New Roman" w:hAnsi="Times New Roman" w:cs="Times New Roman"/>
        </w:rPr>
        <w:t>погодженням</w:t>
      </w:r>
      <w:r>
        <w:rPr>
          <w:rFonts w:ascii="Times New Roman" w:hAnsi="Times New Roman" w:cs="Times New Roman"/>
          <w:spacing w:val="-2"/>
        </w:rPr>
        <w:t xml:space="preserve"> </w:t>
      </w:r>
      <w:r>
        <w:rPr>
          <w:rFonts w:ascii="Times New Roman" w:hAnsi="Times New Roman" w:cs="Times New Roman"/>
        </w:rPr>
        <w:t>Замовника;</w:t>
      </w:r>
    </w:p>
    <w:p w14:paraId="767FC2EB" w14:textId="77777777" w:rsidR="00CE175C" w:rsidRDefault="00CE175C">
      <w:pPr>
        <w:pStyle w:val="afb"/>
        <w:widowControl w:val="0"/>
        <w:numPr>
          <w:ilvl w:val="2"/>
          <w:numId w:val="17"/>
        </w:numPr>
        <w:tabs>
          <w:tab w:val="left" w:pos="849"/>
        </w:tabs>
        <w:autoSpaceDE w:val="0"/>
        <w:autoSpaceDN w:val="0"/>
        <w:spacing w:after="0" w:line="240" w:lineRule="auto"/>
        <w:ind w:right="162"/>
        <w:jc w:val="both"/>
        <w:rPr>
          <w:rFonts w:ascii="Times New Roman" w:hAnsi="Times New Roman" w:cs="Times New Roman"/>
        </w:rPr>
      </w:pPr>
      <w:r>
        <w:rPr>
          <w:rFonts w:ascii="Times New Roman" w:hAnsi="Times New Roman" w:cs="Times New Roman"/>
        </w:rPr>
        <w:t>зупиняти</w:t>
      </w:r>
      <w:r>
        <w:rPr>
          <w:rFonts w:ascii="Times New Roman" w:hAnsi="Times New Roman" w:cs="Times New Roman"/>
          <w:spacing w:val="27"/>
        </w:rPr>
        <w:t xml:space="preserve"> </w:t>
      </w:r>
      <w:r>
        <w:rPr>
          <w:rFonts w:ascii="Times New Roman" w:hAnsi="Times New Roman" w:cs="Times New Roman"/>
        </w:rPr>
        <w:t>роботи</w:t>
      </w:r>
      <w:r>
        <w:rPr>
          <w:rFonts w:ascii="Times New Roman" w:hAnsi="Times New Roman" w:cs="Times New Roman"/>
          <w:spacing w:val="27"/>
        </w:rPr>
        <w:t xml:space="preserve"> </w:t>
      </w:r>
      <w:r>
        <w:rPr>
          <w:rFonts w:ascii="Times New Roman" w:hAnsi="Times New Roman" w:cs="Times New Roman"/>
        </w:rPr>
        <w:t>у</w:t>
      </w:r>
      <w:r>
        <w:rPr>
          <w:rFonts w:ascii="Times New Roman" w:hAnsi="Times New Roman" w:cs="Times New Roman"/>
          <w:spacing w:val="27"/>
        </w:rPr>
        <w:t xml:space="preserve"> </w:t>
      </w:r>
      <w:r>
        <w:rPr>
          <w:rFonts w:ascii="Times New Roman" w:hAnsi="Times New Roman" w:cs="Times New Roman"/>
        </w:rPr>
        <w:t>разі</w:t>
      </w:r>
      <w:r>
        <w:rPr>
          <w:rFonts w:ascii="Times New Roman" w:hAnsi="Times New Roman" w:cs="Times New Roman"/>
          <w:spacing w:val="24"/>
        </w:rPr>
        <w:t xml:space="preserve"> </w:t>
      </w:r>
      <w:r>
        <w:rPr>
          <w:rFonts w:ascii="Times New Roman" w:hAnsi="Times New Roman" w:cs="Times New Roman"/>
        </w:rPr>
        <w:t>невиконання</w:t>
      </w:r>
      <w:r>
        <w:rPr>
          <w:rFonts w:ascii="Times New Roman" w:hAnsi="Times New Roman" w:cs="Times New Roman"/>
          <w:spacing w:val="27"/>
        </w:rPr>
        <w:t xml:space="preserve"> </w:t>
      </w:r>
      <w:r>
        <w:rPr>
          <w:rFonts w:ascii="Times New Roman" w:hAnsi="Times New Roman" w:cs="Times New Roman"/>
        </w:rPr>
        <w:t>Замовником</w:t>
      </w:r>
      <w:r>
        <w:rPr>
          <w:rFonts w:ascii="Times New Roman" w:hAnsi="Times New Roman" w:cs="Times New Roman"/>
          <w:spacing w:val="25"/>
        </w:rPr>
        <w:t xml:space="preserve"> </w:t>
      </w:r>
      <w:r>
        <w:rPr>
          <w:rFonts w:ascii="Times New Roman" w:hAnsi="Times New Roman" w:cs="Times New Roman"/>
        </w:rPr>
        <w:t>своїх</w:t>
      </w:r>
      <w:r>
        <w:rPr>
          <w:rFonts w:ascii="Times New Roman" w:hAnsi="Times New Roman" w:cs="Times New Roman"/>
          <w:spacing w:val="27"/>
        </w:rPr>
        <w:t xml:space="preserve"> </w:t>
      </w:r>
      <w:r>
        <w:rPr>
          <w:rFonts w:ascii="Times New Roman" w:hAnsi="Times New Roman" w:cs="Times New Roman"/>
        </w:rPr>
        <w:t>зобов'язань</w:t>
      </w:r>
      <w:r>
        <w:rPr>
          <w:rFonts w:ascii="Times New Roman" w:hAnsi="Times New Roman" w:cs="Times New Roman"/>
          <w:spacing w:val="24"/>
        </w:rPr>
        <w:t xml:space="preserve"> </w:t>
      </w:r>
      <w:r>
        <w:rPr>
          <w:rFonts w:ascii="Times New Roman" w:hAnsi="Times New Roman" w:cs="Times New Roman"/>
        </w:rPr>
        <w:t>за</w:t>
      </w:r>
      <w:r>
        <w:rPr>
          <w:rFonts w:ascii="Times New Roman" w:hAnsi="Times New Roman" w:cs="Times New Roman"/>
          <w:spacing w:val="26"/>
        </w:rPr>
        <w:t xml:space="preserve"> </w:t>
      </w:r>
      <w:r>
        <w:rPr>
          <w:rFonts w:ascii="Times New Roman" w:hAnsi="Times New Roman" w:cs="Times New Roman"/>
        </w:rPr>
        <w:t>цим</w:t>
      </w:r>
      <w:r>
        <w:rPr>
          <w:rFonts w:ascii="Times New Roman" w:hAnsi="Times New Roman" w:cs="Times New Roman"/>
          <w:spacing w:val="25"/>
        </w:rPr>
        <w:t xml:space="preserve"> </w:t>
      </w:r>
      <w:r>
        <w:rPr>
          <w:rFonts w:ascii="Times New Roman" w:hAnsi="Times New Roman" w:cs="Times New Roman"/>
        </w:rPr>
        <w:t>договором,</w:t>
      </w:r>
      <w:r>
        <w:rPr>
          <w:rFonts w:ascii="Times New Roman" w:hAnsi="Times New Roman" w:cs="Times New Roman"/>
          <w:spacing w:val="-57"/>
        </w:rPr>
        <w:t xml:space="preserve"> </w:t>
      </w:r>
      <w:r>
        <w:rPr>
          <w:rFonts w:ascii="Times New Roman" w:hAnsi="Times New Roman" w:cs="Times New Roman"/>
        </w:rPr>
        <w:t>що</w:t>
      </w:r>
      <w:r>
        <w:rPr>
          <w:rFonts w:ascii="Times New Roman" w:hAnsi="Times New Roman" w:cs="Times New Roman"/>
          <w:spacing w:val="-2"/>
        </w:rPr>
        <w:t xml:space="preserve"> </w:t>
      </w:r>
      <w:r>
        <w:rPr>
          <w:rFonts w:ascii="Times New Roman" w:hAnsi="Times New Roman" w:cs="Times New Roman"/>
        </w:rPr>
        <w:t>призвело</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ускладнення</w:t>
      </w:r>
      <w:r>
        <w:rPr>
          <w:rFonts w:ascii="Times New Roman" w:hAnsi="Times New Roman" w:cs="Times New Roman"/>
          <w:spacing w:val="-2"/>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неможливості</w:t>
      </w:r>
      <w:r>
        <w:rPr>
          <w:rFonts w:ascii="Times New Roman" w:hAnsi="Times New Roman" w:cs="Times New Roman"/>
          <w:spacing w:val="-2"/>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2"/>
        </w:rPr>
        <w:t xml:space="preserve"> </w:t>
      </w:r>
      <w:r>
        <w:rPr>
          <w:rFonts w:ascii="Times New Roman" w:hAnsi="Times New Roman" w:cs="Times New Roman"/>
        </w:rPr>
        <w:t>робіт;</w:t>
      </w:r>
    </w:p>
    <w:p w14:paraId="1E659EEB" w14:textId="77777777" w:rsidR="00CE175C" w:rsidRDefault="00CE175C">
      <w:pPr>
        <w:pStyle w:val="afb"/>
        <w:widowControl w:val="0"/>
        <w:numPr>
          <w:ilvl w:val="2"/>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ініціювати</w:t>
      </w:r>
      <w:r>
        <w:rPr>
          <w:rFonts w:ascii="Times New Roman" w:hAnsi="Times New Roman" w:cs="Times New Roman"/>
          <w:spacing w:val="-1"/>
        </w:rPr>
        <w:t xml:space="preserve"> </w:t>
      </w:r>
      <w:r>
        <w:rPr>
          <w:rFonts w:ascii="Times New Roman" w:hAnsi="Times New Roman" w:cs="Times New Roman"/>
        </w:rPr>
        <w:t>внесення</w:t>
      </w:r>
      <w:r>
        <w:rPr>
          <w:rFonts w:ascii="Times New Roman" w:hAnsi="Times New Roman" w:cs="Times New Roman"/>
          <w:spacing w:val="-5"/>
        </w:rPr>
        <w:t xml:space="preserve"> </w:t>
      </w:r>
      <w:r>
        <w:rPr>
          <w:rFonts w:ascii="Times New Roman" w:hAnsi="Times New Roman" w:cs="Times New Roman"/>
        </w:rPr>
        <w:t>змін</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договору;</w:t>
      </w:r>
    </w:p>
    <w:p w14:paraId="3B8E666D" w14:textId="77777777" w:rsidR="00CE175C" w:rsidRDefault="00CE175C">
      <w:pPr>
        <w:pStyle w:val="afb"/>
        <w:widowControl w:val="0"/>
        <w:numPr>
          <w:ilvl w:val="2"/>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на</w:t>
      </w:r>
      <w:r>
        <w:rPr>
          <w:rFonts w:ascii="Times New Roman" w:hAnsi="Times New Roman" w:cs="Times New Roman"/>
          <w:spacing w:val="-5"/>
        </w:rPr>
        <w:t xml:space="preserve"> </w:t>
      </w:r>
      <w:r>
        <w:rPr>
          <w:rFonts w:ascii="Times New Roman" w:hAnsi="Times New Roman" w:cs="Times New Roman"/>
        </w:rPr>
        <w:t>відшкодування</w:t>
      </w:r>
      <w:r>
        <w:rPr>
          <w:rFonts w:ascii="Times New Roman" w:hAnsi="Times New Roman" w:cs="Times New Roman"/>
          <w:spacing w:val="-6"/>
        </w:rPr>
        <w:t xml:space="preserve"> </w:t>
      </w:r>
      <w:r>
        <w:rPr>
          <w:rFonts w:ascii="Times New Roman" w:hAnsi="Times New Roman" w:cs="Times New Roman"/>
        </w:rPr>
        <w:t>завданих</w:t>
      </w:r>
      <w:r>
        <w:rPr>
          <w:rFonts w:ascii="Times New Roman" w:hAnsi="Times New Roman" w:cs="Times New Roman"/>
          <w:spacing w:val="-3"/>
        </w:rPr>
        <w:t xml:space="preserve"> </w:t>
      </w:r>
      <w:r>
        <w:rPr>
          <w:rFonts w:ascii="Times New Roman" w:hAnsi="Times New Roman" w:cs="Times New Roman"/>
        </w:rPr>
        <w:t>збитків</w:t>
      </w:r>
      <w:r>
        <w:rPr>
          <w:rFonts w:ascii="Times New Roman" w:hAnsi="Times New Roman" w:cs="Times New Roman"/>
          <w:spacing w:val="-3"/>
        </w:rPr>
        <w:t xml:space="preserve"> </w:t>
      </w:r>
      <w:r>
        <w:rPr>
          <w:rFonts w:ascii="Times New Roman" w:hAnsi="Times New Roman" w:cs="Times New Roman"/>
        </w:rPr>
        <w:t>відповідно</w:t>
      </w:r>
      <w:r>
        <w:rPr>
          <w:rFonts w:ascii="Times New Roman" w:hAnsi="Times New Roman" w:cs="Times New Roman"/>
          <w:spacing w:val="-6"/>
        </w:rPr>
        <w:t xml:space="preserve"> </w:t>
      </w:r>
      <w:r>
        <w:rPr>
          <w:rFonts w:ascii="Times New Roman" w:hAnsi="Times New Roman" w:cs="Times New Roman"/>
        </w:rPr>
        <w:t>до</w:t>
      </w:r>
      <w:r>
        <w:rPr>
          <w:rFonts w:ascii="Times New Roman" w:hAnsi="Times New Roman" w:cs="Times New Roman"/>
          <w:spacing w:val="-3"/>
        </w:rPr>
        <w:t xml:space="preserve"> </w:t>
      </w:r>
      <w:r>
        <w:rPr>
          <w:rFonts w:ascii="Times New Roman" w:hAnsi="Times New Roman" w:cs="Times New Roman"/>
        </w:rPr>
        <w:t>законодавства</w:t>
      </w:r>
      <w:r>
        <w:rPr>
          <w:rFonts w:ascii="Times New Roman" w:hAnsi="Times New Roman" w:cs="Times New Roman"/>
          <w:spacing w:val="-4"/>
        </w:rPr>
        <w:t xml:space="preserve"> </w:t>
      </w:r>
      <w:r>
        <w:rPr>
          <w:rFonts w:ascii="Times New Roman" w:hAnsi="Times New Roman" w:cs="Times New Roman"/>
        </w:rPr>
        <w:t>та</w:t>
      </w:r>
      <w:r>
        <w:rPr>
          <w:rFonts w:ascii="Times New Roman" w:hAnsi="Times New Roman" w:cs="Times New Roman"/>
          <w:spacing w:val="-3"/>
        </w:rPr>
        <w:t xml:space="preserve"> </w:t>
      </w:r>
      <w:r>
        <w:rPr>
          <w:rFonts w:ascii="Times New Roman" w:hAnsi="Times New Roman" w:cs="Times New Roman"/>
        </w:rPr>
        <w:t>цього</w:t>
      </w:r>
      <w:r>
        <w:rPr>
          <w:rFonts w:ascii="Times New Roman" w:hAnsi="Times New Roman" w:cs="Times New Roman"/>
          <w:spacing w:val="-4"/>
        </w:rPr>
        <w:t xml:space="preserve"> </w:t>
      </w:r>
      <w:r>
        <w:rPr>
          <w:rFonts w:ascii="Times New Roman" w:hAnsi="Times New Roman" w:cs="Times New Roman"/>
        </w:rPr>
        <w:t>Договору.</w:t>
      </w:r>
    </w:p>
    <w:p w14:paraId="60FC4142" w14:textId="77777777" w:rsidR="00CE175C" w:rsidRDefault="00CE175C">
      <w:pPr>
        <w:pStyle w:val="afb"/>
        <w:widowControl w:val="0"/>
        <w:numPr>
          <w:ilvl w:val="1"/>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u w:val="single"/>
        </w:rPr>
        <w:t>Підрядник</w:t>
      </w:r>
      <w:r>
        <w:rPr>
          <w:rFonts w:ascii="Times New Roman" w:hAnsi="Times New Roman" w:cs="Times New Roman"/>
          <w:spacing w:val="54"/>
          <w:u w:val="single"/>
        </w:rPr>
        <w:t xml:space="preserve"> </w:t>
      </w:r>
      <w:r>
        <w:rPr>
          <w:rFonts w:ascii="Times New Roman" w:hAnsi="Times New Roman" w:cs="Times New Roman"/>
          <w:u w:val="single"/>
        </w:rPr>
        <w:t>зобов’язаний:</w:t>
      </w:r>
    </w:p>
    <w:p w14:paraId="48605CC3" w14:textId="77777777" w:rsidR="00CE175C" w:rsidRDefault="00CE175C">
      <w:pPr>
        <w:pStyle w:val="afb"/>
        <w:widowControl w:val="0"/>
        <w:numPr>
          <w:ilvl w:val="2"/>
          <w:numId w:val="17"/>
        </w:numPr>
        <w:tabs>
          <w:tab w:val="left" w:pos="849"/>
        </w:tabs>
        <w:autoSpaceDE w:val="0"/>
        <w:autoSpaceDN w:val="0"/>
        <w:spacing w:after="0" w:line="240" w:lineRule="auto"/>
        <w:ind w:right="156"/>
        <w:jc w:val="both"/>
        <w:rPr>
          <w:rFonts w:ascii="Times New Roman" w:hAnsi="Times New Roman" w:cs="Times New Roman"/>
        </w:rPr>
      </w:pPr>
      <w:r>
        <w:rPr>
          <w:rFonts w:ascii="Times New Roman" w:hAnsi="Times New Roman" w:cs="Times New Roman"/>
        </w:rPr>
        <w:t>виконати</w:t>
      </w:r>
      <w:r>
        <w:rPr>
          <w:rFonts w:ascii="Times New Roman" w:hAnsi="Times New Roman" w:cs="Times New Roman"/>
          <w:spacing w:val="1"/>
        </w:rPr>
        <w:t xml:space="preserve"> </w:t>
      </w:r>
      <w:r>
        <w:rPr>
          <w:rFonts w:ascii="Times New Roman" w:hAnsi="Times New Roman" w:cs="Times New Roman"/>
        </w:rPr>
        <w:t>передбачені</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якість</w:t>
      </w:r>
      <w:r>
        <w:rPr>
          <w:rFonts w:ascii="Times New Roman" w:hAnsi="Times New Roman" w:cs="Times New Roman"/>
          <w:spacing w:val="1"/>
        </w:rPr>
        <w:t xml:space="preserve"> </w:t>
      </w:r>
      <w:r>
        <w:rPr>
          <w:rFonts w:ascii="Times New Roman" w:hAnsi="Times New Roman" w:cs="Times New Roman"/>
        </w:rPr>
        <w:t>яких</w:t>
      </w:r>
      <w:r>
        <w:rPr>
          <w:rFonts w:ascii="Times New Roman" w:hAnsi="Times New Roman" w:cs="Times New Roman"/>
          <w:spacing w:val="1"/>
        </w:rPr>
        <w:t xml:space="preserve"> </w:t>
      </w:r>
      <w:r>
        <w:rPr>
          <w:rFonts w:ascii="Times New Roman" w:hAnsi="Times New Roman" w:cs="Times New Roman"/>
        </w:rPr>
        <w:t>відповідає</w:t>
      </w:r>
      <w:r>
        <w:rPr>
          <w:rFonts w:ascii="Times New Roman" w:hAnsi="Times New Roman" w:cs="Times New Roman"/>
          <w:spacing w:val="1"/>
        </w:rPr>
        <w:t xml:space="preserve"> </w:t>
      </w:r>
      <w:r>
        <w:rPr>
          <w:rFonts w:ascii="Times New Roman" w:hAnsi="Times New Roman" w:cs="Times New Roman"/>
        </w:rPr>
        <w:t>державним</w:t>
      </w:r>
      <w:r>
        <w:rPr>
          <w:rFonts w:ascii="Times New Roman" w:hAnsi="Times New Roman" w:cs="Times New Roman"/>
          <w:spacing w:val="1"/>
        </w:rPr>
        <w:t xml:space="preserve"> </w:t>
      </w:r>
      <w:r>
        <w:rPr>
          <w:rFonts w:ascii="Times New Roman" w:hAnsi="Times New Roman" w:cs="Times New Roman"/>
        </w:rPr>
        <w:t>стандартам,</w:t>
      </w:r>
      <w:r>
        <w:rPr>
          <w:rFonts w:ascii="Times New Roman" w:hAnsi="Times New Roman" w:cs="Times New Roman"/>
          <w:spacing w:val="1"/>
        </w:rPr>
        <w:t xml:space="preserve"> </w:t>
      </w:r>
      <w:r>
        <w:rPr>
          <w:rFonts w:ascii="Times New Roman" w:hAnsi="Times New Roman" w:cs="Times New Roman"/>
        </w:rPr>
        <w:t>будівельним</w:t>
      </w:r>
      <w:r>
        <w:rPr>
          <w:rFonts w:ascii="Times New Roman" w:hAnsi="Times New Roman" w:cs="Times New Roman"/>
          <w:spacing w:val="1"/>
        </w:rPr>
        <w:t xml:space="preserve"> </w:t>
      </w:r>
      <w:r>
        <w:rPr>
          <w:rFonts w:ascii="Times New Roman" w:hAnsi="Times New Roman" w:cs="Times New Roman"/>
        </w:rPr>
        <w:t>нормам</w:t>
      </w:r>
      <w:r>
        <w:rPr>
          <w:rFonts w:ascii="Times New Roman" w:hAnsi="Times New Roman" w:cs="Times New Roman"/>
          <w:spacing w:val="1"/>
        </w:rPr>
        <w:t xml:space="preserve"> </w:t>
      </w:r>
      <w:r>
        <w:rPr>
          <w:rFonts w:ascii="Times New Roman" w:hAnsi="Times New Roman" w:cs="Times New Roman"/>
        </w:rPr>
        <w:t>іншим</w:t>
      </w:r>
      <w:r>
        <w:rPr>
          <w:rFonts w:ascii="Times New Roman" w:hAnsi="Times New Roman" w:cs="Times New Roman"/>
          <w:spacing w:val="1"/>
        </w:rPr>
        <w:t xml:space="preserve"> </w:t>
      </w:r>
      <w:r>
        <w:rPr>
          <w:rFonts w:ascii="Times New Roman" w:hAnsi="Times New Roman" w:cs="Times New Roman"/>
        </w:rPr>
        <w:t>нормативно-правовим</w:t>
      </w:r>
      <w:r>
        <w:rPr>
          <w:rFonts w:ascii="Times New Roman" w:hAnsi="Times New Roman" w:cs="Times New Roman"/>
          <w:spacing w:val="1"/>
        </w:rPr>
        <w:t xml:space="preserve"> </w:t>
      </w:r>
      <w:r>
        <w:rPr>
          <w:rFonts w:ascii="Times New Roman" w:hAnsi="Times New Roman" w:cs="Times New Roman"/>
        </w:rPr>
        <w:t>актам;</w:t>
      </w:r>
    </w:p>
    <w:p w14:paraId="33D3923C" w14:textId="77777777" w:rsidR="00CE175C" w:rsidRDefault="00CE175C">
      <w:pPr>
        <w:pStyle w:val="afb"/>
        <w:widowControl w:val="0"/>
        <w:numPr>
          <w:ilvl w:val="2"/>
          <w:numId w:val="17"/>
        </w:numPr>
        <w:tabs>
          <w:tab w:val="left" w:pos="849"/>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мати ліцензію на виконання тих видів підрядних робіт, які відповідно до законодавства</w:t>
      </w:r>
      <w:r>
        <w:rPr>
          <w:rFonts w:ascii="Times New Roman" w:hAnsi="Times New Roman" w:cs="Times New Roman"/>
          <w:spacing w:val="1"/>
        </w:rPr>
        <w:t xml:space="preserve"> </w:t>
      </w:r>
      <w:r>
        <w:rPr>
          <w:rFonts w:ascii="Times New Roman" w:hAnsi="Times New Roman" w:cs="Times New Roman"/>
        </w:rPr>
        <w:t>України</w:t>
      </w:r>
      <w:r>
        <w:rPr>
          <w:rFonts w:ascii="Times New Roman" w:hAnsi="Times New Roman" w:cs="Times New Roman"/>
          <w:spacing w:val="17"/>
        </w:rPr>
        <w:t xml:space="preserve"> </w:t>
      </w:r>
      <w:r>
        <w:rPr>
          <w:rFonts w:ascii="Times New Roman" w:hAnsi="Times New Roman" w:cs="Times New Roman"/>
        </w:rPr>
        <w:t>підлягають</w:t>
      </w:r>
      <w:r>
        <w:rPr>
          <w:rFonts w:ascii="Times New Roman" w:hAnsi="Times New Roman" w:cs="Times New Roman"/>
          <w:spacing w:val="20"/>
        </w:rPr>
        <w:t xml:space="preserve"> </w:t>
      </w:r>
      <w:r>
        <w:rPr>
          <w:rFonts w:ascii="Times New Roman" w:hAnsi="Times New Roman" w:cs="Times New Roman"/>
        </w:rPr>
        <w:t>ліцензуванню.</w:t>
      </w:r>
      <w:r>
        <w:rPr>
          <w:rFonts w:ascii="Times New Roman" w:hAnsi="Times New Roman" w:cs="Times New Roman"/>
          <w:spacing w:val="19"/>
        </w:rPr>
        <w:t xml:space="preserve"> </w:t>
      </w:r>
      <w:r>
        <w:rPr>
          <w:rFonts w:ascii="Times New Roman" w:hAnsi="Times New Roman" w:cs="Times New Roman"/>
        </w:rPr>
        <w:t>Підрядник</w:t>
      </w:r>
      <w:r>
        <w:rPr>
          <w:rFonts w:ascii="Times New Roman" w:hAnsi="Times New Roman" w:cs="Times New Roman"/>
          <w:spacing w:val="20"/>
        </w:rPr>
        <w:t xml:space="preserve"> </w:t>
      </w:r>
      <w:r>
        <w:rPr>
          <w:rFonts w:ascii="Times New Roman" w:hAnsi="Times New Roman" w:cs="Times New Roman"/>
        </w:rPr>
        <w:t>гарантує</w:t>
      </w:r>
      <w:r>
        <w:rPr>
          <w:rFonts w:ascii="Times New Roman" w:hAnsi="Times New Roman" w:cs="Times New Roman"/>
          <w:spacing w:val="20"/>
        </w:rPr>
        <w:t xml:space="preserve"> </w:t>
      </w:r>
      <w:r>
        <w:rPr>
          <w:rFonts w:ascii="Times New Roman" w:hAnsi="Times New Roman" w:cs="Times New Roman"/>
        </w:rPr>
        <w:t>наявність</w:t>
      </w:r>
      <w:r>
        <w:rPr>
          <w:rFonts w:ascii="Times New Roman" w:hAnsi="Times New Roman" w:cs="Times New Roman"/>
          <w:spacing w:val="20"/>
        </w:rPr>
        <w:t xml:space="preserve"> </w:t>
      </w:r>
      <w:r>
        <w:rPr>
          <w:rFonts w:ascii="Times New Roman" w:hAnsi="Times New Roman" w:cs="Times New Roman"/>
        </w:rPr>
        <w:t>відповідних</w:t>
      </w:r>
      <w:r>
        <w:rPr>
          <w:rFonts w:ascii="Times New Roman" w:hAnsi="Times New Roman" w:cs="Times New Roman"/>
          <w:spacing w:val="18"/>
        </w:rPr>
        <w:t xml:space="preserve"> </w:t>
      </w:r>
      <w:r>
        <w:rPr>
          <w:rFonts w:ascii="Times New Roman" w:hAnsi="Times New Roman" w:cs="Times New Roman"/>
        </w:rPr>
        <w:t>ліцензій</w:t>
      </w:r>
      <w:r>
        <w:rPr>
          <w:rFonts w:ascii="Times New Roman" w:hAnsi="Times New Roman" w:cs="Times New Roman"/>
          <w:spacing w:val="-57"/>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субпідрядників</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ті</w:t>
      </w:r>
      <w:r>
        <w:rPr>
          <w:rFonts w:ascii="Times New Roman" w:hAnsi="Times New Roman" w:cs="Times New Roman"/>
          <w:spacing w:val="1"/>
        </w:rPr>
        <w:t xml:space="preserve"> </w:t>
      </w:r>
      <w:r>
        <w:rPr>
          <w:rFonts w:ascii="Times New Roman" w:hAnsi="Times New Roman" w:cs="Times New Roman"/>
        </w:rPr>
        <w:t>види</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передбачені</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підлягають</w:t>
      </w:r>
      <w:r>
        <w:rPr>
          <w:rFonts w:ascii="Times New Roman" w:hAnsi="Times New Roman" w:cs="Times New Roman"/>
          <w:spacing w:val="1"/>
        </w:rPr>
        <w:t xml:space="preserve"> </w:t>
      </w:r>
      <w:r>
        <w:rPr>
          <w:rFonts w:ascii="Times New Roman" w:hAnsi="Times New Roman" w:cs="Times New Roman"/>
        </w:rPr>
        <w:t>ліцензуванню</w:t>
      </w:r>
      <w:r>
        <w:rPr>
          <w:rFonts w:ascii="Times New Roman" w:hAnsi="Times New Roman" w:cs="Times New Roman"/>
          <w:spacing w:val="-1"/>
        </w:rPr>
        <w:t xml:space="preserve"> </w:t>
      </w:r>
      <w:r>
        <w:rPr>
          <w:rFonts w:ascii="Times New Roman" w:hAnsi="Times New Roman" w:cs="Times New Roman"/>
        </w:rPr>
        <w:t>відповідно до законодавства</w:t>
      </w:r>
      <w:r>
        <w:rPr>
          <w:rFonts w:ascii="Times New Roman" w:hAnsi="Times New Roman" w:cs="Times New Roman"/>
          <w:spacing w:val="-2"/>
        </w:rPr>
        <w:t xml:space="preserve"> </w:t>
      </w:r>
      <w:r>
        <w:rPr>
          <w:rFonts w:ascii="Times New Roman" w:hAnsi="Times New Roman" w:cs="Times New Roman"/>
        </w:rPr>
        <w:t>України.</w:t>
      </w:r>
    </w:p>
    <w:p w14:paraId="569DE921" w14:textId="77777777" w:rsidR="00CE175C" w:rsidRDefault="00CE175C">
      <w:pPr>
        <w:pStyle w:val="afb"/>
        <w:widowControl w:val="0"/>
        <w:numPr>
          <w:ilvl w:val="2"/>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дотримуватись</w:t>
      </w:r>
      <w:r>
        <w:rPr>
          <w:rFonts w:ascii="Times New Roman" w:hAnsi="Times New Roman" w:cs="Times New Roman"/>
          <w:spacing w:val="-4"/>
        </w:rPr>
        <w:t xml:space="preserve"> </w:t>
      </w:r>
      <w:r>
        <w:rPr>
          <w:rFonts w:ascii="Times New Roman" w:hAnsi="Times New Roman" w:cs="Times New Roman"/>
        </w:rPr>
        <w:t>Календарного</w:t>
      </w:r>
      <w:r>
        <w:rPr>
          <w:rFonts w:ascii="Times New Roman" w:hAnsi="Times New Roman" w:cs="Times New Roman"/>
          <w:spacing w:val="-4"/>
        </w:rPr>
        <w:t xml:space="preserve"> </w:t>
      </w:r>
      <w:r>
        <w:rPr>
          <w:rFonts w:ascii="Times New Roman" w:hAnsi="Times New Roman" w:cs="Times New Roman"/>
        </w:rPr>
        <w:t>графіку;</w:t>
      </w:r>
    </w:p>
    <w:p w14:paraId="03056EF5" w14:textId="77777777" w:rsidR="00CE175C" w:rsidRDefault="00CE175C">
      <w:pPr>
        <w:pStyle w:val="afb"/>
        <w:widowControl w:val="0"/>
        <w:numPr>
          <w:ilvl w:val="2"/>
          <w:numId w:val="17"/>
        </w:numPr>
        <w:tabs>
          <w:tab w:val="left" w:pos="849"/>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забезпечувати охорону місця виконання підрядних робіт, забезпечувати безпеку руху</w:t>
      </w:r>
      <w:r>
        <w:rPr>
          <w:rFonts w:ascii="Times New Roman" w:hAnsi="Times New Roman" w:cs="Times New Roman"/>
          <w:spacing w:val="1"/>
        </w:rPr>
        <w:t xml:space="preserve"> </w:t>
      </w:r>
      <w:r>
        <w:rPr>
          <w:rFonts w:ascii="Times New Roman" w:hAnsi="Times New Roman" w:cs="Times New Roman"/>
        </w:rPr>
        <w:t>автотранспорту</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пішоходів</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об’єкті,</w:t>
      </w:r>
      <w:r>
        <w:rPr>
          <w:rFonts w:ascii="Times New Roman" w:hAnsi="Times New Roman" w:cs="Times New Roman"/>
          <w:spacing w:val="1"/>
        </w:rPr>
        <w:t xml:space="preserve"> </w:t>
      </w:r>
      <w:r>
        <w:rPr>
          <w:rFonts w:ascii="Times New Roman" w:hAnsi="Times New Roman" w:cs="Times New Roman"/>
        </w:rPr>
        <w:t>забезпечувати</w:t>
      </w:r>
      <w:r>
        <w:rPr>
          <w:rFonts w:ascii="Times New Roman" w:hAnsi="Times New Roman" w:cs="Times New Roman"/>
          <w:spacing w:val="1"/>
        </w:rPr>
        <w:t xml:space="preserve"> </w:t>
      </w:r>
      <w:r>
        <w:rPr>
          <w:rFonts w:ascii="Times New Roman" w:hAnsi="Times New Roman" w:cs="Times New Roman"/>
        </w:rPr>
        <w:t>його</w:t>
      </w:r>
      <w:r>
        <w:rPr>
          <w:rFonts w:ascii="Times New Roman" w:hAnsi="Times New Roman" w:cs="Times New Roman"/>
          <w:spacing w:val="1"/>
        </w:rPr>
        <w:t xml:space="preserve"> </w:t>
      </w:r>
      <w:r>
        <w:rPr>
          <w:rFonts w:ascii="Times New Roman" w:hAnsi="Times New Roman" w:cs="Times New Roman"/>
        </w:rPr>
        <w:t>освітлення,</w:t>
      </w:r>
      <w:r>
        <w:rPr>
          <w:rFonts w:ascii="Times New Roman" w:hAnsi="Times New Roman" w:cs="Times New Roman"/>
          <w:spacing w:val="1"/>
        </w:rPr>
        <w:t xml:space="preserve"> </w:t>
      </w:r>
      <w:r>
        <w:rPr>
          <w:rFonts w:ascii="Times New Roman" w:hAnsi="Times New Roman" w:cs="Times New Roman"/>
        </w:rPr>
        <w:t>огорожу,</w:t>
      </w:r>
      <w:r>
        <w:rPr>
          <w:rFonts w:ascii="Times New Roman" w:hAnsi="Times New Roman" w:cs="Times New Roman"/>
          <w:spacing w:val="1"/>
        </w:rPr>
        <w:t xml:space="preserve"> </w:t>
      </w:r>
      <w:r>
        <w:rPr>
          <w:rFonts w:ascii="Times New Roman" w:hAnsi="Times New Roman" w:cs="Times New Roman"/>
        </w:rPr>
        <w:t>дотримання санітарних і протипожежних вимог, правил техніки безпеки та охорони</w:t>
      </w:r>
      <w:r>
        <w:rPr>
          <w:rFonts w:ascii="Times New Roman" w:hAnsi="Times New Roman" w:cs="Times New Roman"/>
          <w:spacing w:val="1"/>
        </w:rPr>
        <w:t xml:space="preserve"> </w:t>
      </w:r>
      <w:r>
        <w:rPr>
          <w:rFonts w:ascii="Times New Roman" w:hAnsi="Times New Roman" w:cs="Times New Roman"/>
        </w:rPr>
        <w:t>праці при проведенні робіт, складуванні, зберіганні і використанні матеріалів, техніки і</w:t>
      </w:r>
      <w:r>
        <w:rPr>
          <w:rFonts w:ascii="Times New Roman" w:hAnsi="Times New Roman" w:cs="Times New Roman"/>
          <w:spacing w:val="1"/>
        </w:rPr>
        <w:t xml:space="preserve"> </w:t>
      </w:r>
      <w:r>
        <w:rPr>
          <w:rFonts w:ascii="Times New Roman" w:hAnsi="Times New Roman" w:cs="Times New Roman"/>
        </w:rPr>
        <w:t>обладнання;</w:t>
      </w:r>
    </w:p>
    <w:p w14:paraId="027E69ED" w14:textId="77777777" w:rsidR="00CE175C" w:rsidRDefault="00CE175C">
      <w:pPr>
        <w:pStyle w:val="afb"/>
        <w:widowControl w:val="0"/>
        <w:numPr>
          <w:ilvl w:val="2"/>
          <w:numId w:val="17"/>
        </w:numPr>
        <w:tabs>
          <w:tab w:val="left" w:pos="849"/>
        </w:tabs>
        <w:autoSpaceDE w:val="0"/>
        <w:autoSpaceDN w:val="0"/>
        <w:spacing w:before="1" w:after="0" w:line="240" w:lineRule="auto"/>
        <w:ind w:right="160"/>
        <w:jc w:val="both"/>
        <w:rPr>
          <w:rFonts w:ascii="Times New Roman" w:hAnsi="Times New Roman" w:cs="Times New Roman"/>
        </w:rPr>
      </w:pPr>
      <w:r>
        <w:rPr>
          <w:rFonts w:ascii="Times New Roman" w:hAnsi="Times New Roman" w:cs="Times New Roman"/>
        </w:rPr>
        <w:t>здійснювати</w:t>
      </w:r>
      <w:r>
        <w:rPr>
          <w:rFonts w:ascii="Times New Roman" w:hAnsi="Times New Roman" w:cs="Times New Roman"/>
          <w:spacing w:val="1"/>
        </w:rPr>
        <w:t xml:space="preserve"> </w:t>
      </w:r>
      <w:r>
        <w:rPr>
          <w:rFonts w:ascii="Times New Roman" w:hAnsi="Times New Roman" w:cs="Times New Roman"/>
        </w:rPr>
        <w:t>експертну</w:t>
      </w:r>
      <w:r>
        <w:rPr>
          <w:rFonts w:ascii="Times New Roman" w:hAnsi="Times New Roman" w:cs="Times New Roman"/>
          <w:spacing w:val="1"/>
        </w:rPr>
        <w:t xml:space="preserve"> </w:t>
      </w:r>
      <w:r>
        <w:rPr>
          <w:rFonts w:ascii="Times New Roman" w:hAnsi="Times New Roman" w:cs="Times New Roman"/>
        </w:rPr>
        <w:t>перевірку,</w:t>
      </w:r>
      <w:r>
        <w:rPr>
          <w:rFonts w:ascii="Times New Roman" w:hAnsi="Times New Roman" w:cs="Times New Roman"/>
          <w:spacing w:val="1"/>
        </w:rPr>
        <w:t xml:space="preserve"> </w:t>
      </w:r>
      <w:r>
        <w:rPr>
          <w:rFonts w:ascii="Times New Roman" w:hAnsi="Times New Roman" w:cs="Times New Roman"/>
        </w:rPr>
        <w:t>випробовування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матеріалів,</w:t>
      </w:r>
      <w:r>
        <w:rPr>
          <w:rFonts w:ascii="Times New Roman" w:hAnsi="Times New Roman" w:cs="Times New Roman"/>
          <w:spacing w:val="1"/>
        </w:rPr>
        <w:t xml:space="preserve"> </w:t>
      </w:r>
      <w:r>
        <w:rPr>
          <w:rFonts w:ascii="Times New Roman" w:hAnsi="Times New Roman" w:cs="Times New Roman"/>
        </w:rPr>
        <w:t>конструкцій</w:t>
      </w:r>
      <w:r>
        <w:rPr>
          <w:rFonts w:ascii="Times New Roman" w:hAnsi="Times New Roman" w:cs="Times New Roman"/>
          <w:spacing w:val="1"/>
        </w:rPr>
        <w:t xml:space="preserve"> </w:t>
      </w:r>
      <w:r>
        <w:rPr>
          <w:rFonts w:ascii="Times New Roman" w:hAnsi="Times New Roman" w:cs="Times New Roman"/>
        </w:rPr>
        <w:t>виробів, устаткування тощо, які використовуються для виконання робіт, повідомляючи</w:t>
      </w:r>
      <w:r>
        <w:rPr>
          <w:rFonts w:ascii="Times New Roman" w:hAnsi="Times New Roman" w:cs="Times New Roman"/>
          <w:spacing w:val="1"/>
        </w:rPr>
        <w:t xml:space="preserve"> </w:t>
      </w:r>
      <w:r>
        <w:rPr>
          <w:rFonts w:ascii="Times New Roman" w:hAnsi="Times New Roman" w:cs="Times New Roman"/>
        </w:rPr>
        <w:t>про це Замовника та проводити лабораторні випробування на вимогу Замовника за</w:t>
      </w:r>
      <w:r>
        <w:rPr>
          <w:rFonts w:ascii="Times New Roman" w:hAnsi="Times New Roman" w:cs="Times New Roman"/>
          <w:spacing w:val="1"/>
        </w:rPr>
        <w:t xml:space="preserve"> </w:t>
      </w:r>
      <w:r>
        <w:rPr>
          <w:rFonts w:ascii="Times New Roman" w:hAnsi="Times New Roman" w:cs="Times New Roman"/>
        </w:rPr>
        <w:t>власні</w:t>
      </w:r>
      <w:r>
        <w:rPr>
          <w:rFonts w:ascii="Times New Roman" w:hAnsi="Times New Roman" w:cs="Times New Roman"/>
          <w:spacing w:val="-1"/>
        </w:rPr>
        <w:t xml:space="preserve"> </w:t>
      </w:r>
      <w:r>
        <w:rPr>
          <w:rFonts w:ascii="Times New Roman" w:hAnsi="Times New Roman" w:cs="Times New Roman"/>
        </w:rPr>
        <w:t>кошти.</w:t>
      </w:r>
    </w:p>
    <w:p w14:paraId="46B25010" w14:textId="77777777" w:rsidR="00CE175C" w:rsidRDefault="00CE175C">
      <w:pPr>
        <w:pStyle w:val="afb"/>
        <w:widowControl w:val="0"/>
        <w:numPr>
          <w:ilvl w:val="2"/>
          <w:numId w:val="17"/>
        </w:numPr>
        <w:tabs>
          <w:tab w:val="left" w:pos="849"/>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t>передати</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передбаченому</w:t>
      </w:r>
      <w:r>
        <w:rPr>
          <w:rFonts w:ascii="Times New Roman" w:hAnsi="Times New Roman" w:cs="Times New Roman"/>
          <w:spacing w:val="1"/>
        </w:rPr>
        <w:t xml:space="preserve"> </w:t>
      </w:r>
      <w:r>
        <w:rPr>
          <w:rFonts w:ascii="Times New Roman" w:hAnsi="Times New Roman" w:cs="Times New Roman"/>
        </w:rPr>
        <w:t>законодавством</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закінчені</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у строки</w:t>
      </w:r>
      <w:r>
        <w:rPr>
          <w:rFonts w:ascii="Times New Roman" w:hAnsi="Times New Roman" w:cs="Times New Roman"/>
          <w:spacing w:val="59"/>
        </w:rPr>
        <w:t xml:space="preserve"> </w:t>
      </w:r>
      <w:r>
        <w:rPr>
          <w:rFonts w:ascii="Times New Roman" w:hAnsi="Times New Roman" w:cs="Times New Roman"/>
        </w:rPr>
        <w:t>визначені цим</w:t>
      </w:r>
      <w:r>
        <w:rPr>
          <w:rFonts w:ascii="Times New Roman" w:hAnsi="Times New Roman" w:cs="Times New Roman"/>
          <w:spacing w:val="-2"/>
        </w:rPr>
        <w:t xml:space="preserve"> </w:t>
      </w:r>
      <w:r>
        <w:rPr>
          <w:rFonts w:ascii="Times New Roman" w:hAnsi="Times New Roman" w:cs="Times New Roman"/>
        </w:rPr>
        <w:t>Договором;</w:t>
      </w:r>
    </w:p>
    <w:p w14:paraId="41B651AC" w14:textId="77777777" w:rsidR="00CE175C" w:rsidRDefault="00CE175C">
      <w:pPr>
        <w:pStyle w:val="afb"/>
        <w:widowControl w:val="0"/>
        <w:numPr>
          <w:ilvl w:val="2"/>
          <w:numId w:val="17"/>
        </w:numPr>
        <w:tabs>
          <w:tab w:val="left" w:pos="849"/>
        </w:tabs>
        <w:autoSpaceDE w:val="0"/>
        <w:autoSpaceDN w:val="0"/>
        <w:spacing w:after="0" w:line="240" w:lineRule="auto"/>
        <w:ind w:right="162"/>
        <w:jc w:val="both"/>
        <w:rPr>
          <w:rFonts w:ascii="Times New Roman" w:hAnsi="Times New Roman" w:cs="Times New Roman"/>
        </w:rPr>
      </w:pPr>
      <w:r>
        <w:rPr>
          <w:rFonts w:ascii="Times New Roman" w:hAnsi="Times New Roman" w:cs="Times New Roman"/>
        </w:rPr>
        <w:t>забезпечити ведення та передачу Замовнику в установленому порядку документів про</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цього договору;</w:t>
      </w:r>
    </w:p>
    <w:p w14:paraId="0A67F9D8" w14:textId="77777777" w:rsidR="00CE175C" w:rsidRDefault="00CE175C">
      <w:pPr>
        <w:pStyle w:val="afb"/>
        <w:widowControl w:val="0"/>
        <w:numPr>
          <w:ilvl w:val="2"/>
          <w:numId w:val="17"/>
        </w:numPr>
        <w:tabs>
          <w:tab w:val="left" w:pos="849"/>
        </w:tabs>
        <w:autoSpaceDE w:val="0"/>
        <w:autoSpaceDN w:val="0"/>
        <w:spacing w:after="0" w:line="240" w:lineRule="auto"/>
        <w:jc w:val="both"/>
        <w:rPr>
          <w:rFonts w:ascii="Times New Roman" w:hAnsi="Times New Roman" w:cs="Times New Roman"/>
        </w:rPr>
      </w:pPr>
      <w:r>
        <w:rPr>
          <w:rFonts w:ascii="Times New Roman" w:hAnsi="Times New Roman" w:cs="Times New Roman"/>
        </w:rPr>
        <w:t>своєчасно</w:t>
      </w:r>
      <w:r>
        <w:rPr>
          <w:rFonts w:ascii="Times New Roman" w:hAnsi="Times New Roman" w:cs="Times New Roman"/>
          <w:spacing w:val="-3"/>
        </w:rPr>
        <w:t xml:space="preserve"> </w:t>
      </w:r>
      <w:r>
        <w:rPr>
          <w:rFonts w:ascii="Times New Roman" w:hAnsi="Times New Roman" w:cs="Times New Roman"/>
        </w:rPr>
        <w:t>усувати</w:t>
      </w:r>
      <w:r>
        <w:rPr>
          <w:rFonts w:ascii="Times New Roman" w:hAnsi="Times New Roman" w:cs="Times New Roman"/>
          <w:spacing w:val="-2"/>
        </w:rPr>
        <w:t xml:space="preserve"> </w:t>
      </w:r>
      <w:r>
        <w:rPr>
          <w:rFonts w:ascii="Times New Roman" w:hAnsi="Times New Roman" w:cs="Times New Roman"/>
        </w:rPr>
        <w:t>недоліки</w:t>
      </w:r>
      <w:r>
        <w:rPr>
          <w:rFonts w:ascii="Times New Roman" w:hAnsi="Times New Roman" w:cs="Times New Roman"/>
          <w:spacing w:val="-2"/>
        </w:rPr>
        <w:t xml:space="preserve"> </w:t>
      </w:r>
      <w:r>
        <w:rPr>
          <w:rFonts w:ascii="Times New Roman" w:hAnsi="Times New Roman" w:cs="Times New Roman"/>
        </w:rPr>
        <w:t>робіт,</w:t>
      </w:r>
      <w:r>
        <w:rPr>
          <w:rFonts w:ascii="Times New Roman" w:hAnsi="Times New Roman" w:cs="Times New Roman"/>
          <w:spacing w:val="-3"/>
        </w:rPr>
        <w:t xml:space="preserve"> </w:t>
      </w:r>
      <w:r>
        <w:rPr>
          <w:rFonts w:ascii="Times New Roman" w:hAnsi="Times New Roman" w:cs="Times New Roman"/>
        </w:rPr>
        <w:t>допущені</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вини</w:t>
      </w:r>
      <w:r>
        <w:rPr>
          <w:rFonts w:ascii="Times New Roman" w:hAnsi="Times New Roman" w:cs="Times New Roman"/>
          <w:spacing w:val="-3"/>
        </w:rPr>
        <w:t xml:space="preserve"> </w:t>
      </w:r>
      <w:r>
        <w:rPr>
          <w:rFonts w:ascii="Times New Roman" w:hAnsi="Times New Roman" w:cs="Times New Roman"/>
        </w:rPr>
        <w:t>Підрядника;</w:t>
      </w:r>
    </w:p>
    <w:p w14:paraId="51E89C73" w14:textId="77777777" w:rsidR="00CE175C" w:rsidRDefault="00CE175C">
      <w:pPr>
        <w:pStyle w:val="afb"/>
        <w:widowControl w:val="0"/>
        <w:numPr>
          <w:ilvl w:val="2"/>
          <w:numId w:val="17"/>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здійснювати</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свій</w:t>
      </w:r>
      <w:r>
        <w:rPr>
          <w:rFonts w:ascii="Times New Roman" w:hAnsi="Times New Roman" w:cs="Times New Roman"/>
          <w:spacing w:val="1"/>
        </w:rPr>
        <w:t xml:space="preserve"> </w:t>
      </w:r>
      <w:r>
        <w:rPr>
          <w:rFonts w:ascii="Times New Roman" w:hAnsi="Times New Roman" w:cs="Times New Roman"/>
        </w:rPr>
        <w:t>рахунок</w:t>
      </w:r>
      <w:r>
        <w:rPr>
          <w:rFonts w:ascii="Times New Roman" w:hAnsi="Times New Roman" w:cs="Times New Roman"/>
          <w:spacing w:val="1"/>
        </w:rPr>
        <w:t xml:space="preserve"> </w:t>
      </w:r>
      <w:r>
        <w:rPr>
          <w:rFonts w:ascii="Times New Roman" w:hAnsi="Times New Roman" w:cs="Times New Roman"/>
        </w:rPr>
        <w:t>матеріально-технічне</w:t>
      </w:r>
      <w:r>
        <w:rPr>
          <w:rFonts w:ascii="Times New Roman" w:hAnsi="Times New Roman" w:cs="Times New Roman"/>
          <w:spacing w:val="1"/>
        </w:rPr>
        <w:t xml:space="preserve"> </w:t>
      </w:r>
      <w:r>
        <w:rPr>
          <w:rFonts w:ascii="Times New Roman" w:hAnsi="Times New Roman" w:cs="Times New Roman"/>
        </w:rPr>
        <w:t>забезпечення</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здійснювати</w:t>
      </w:r>
      <w:r>
        <w:rPr>
          <w:rFonts w:ascii="Times New Roman" w:hAnsi="Times New Roman" w:cs="Times New Roman"/>
          <w:spacing w:val="1"/>
        </w:rPr>
        <w:t xml:space="preserve"> </w:t>
      </w:r>
      <w:r>
        <w:rPr>
          <w:rFonts w:ascii="Times New Roman" w:hAnsi="Times New Roman" w:cs="Times New Roman"/>
        </w:rPr>
        <w:t>замовлення,</w:t>
      </w:r>
      <w:r>
        <w:rPr>
          <w:rFonts w:ascii="Times New Roman" w:hAnsi="Times New Roman" w:cs="Times New Roman"/>
          <w:spacing w:val="1"/>
        </w:rPr>
        <w:t xml:space="preserve"> </w:t>
      </w:r>
      <w:r>
        <w:rPr>
          <w:rFonts w:ascii="Times New Roman" w:hAnsi="Times New Roman" w:cs="Times New Roman"/>
        </w:rPr>
        <w:t>приймання,</w:t>
      </w:r>
      <w:r>
        <w:rPr>
          <w:rFonts w:ascii="Times New Roman" w:hAnsi="Times New Roman" w:cs="Times New Roman"/>
          <w:spacing w:val="1"/>
        </w:rPr>
        <w:t xml:space="preserve"> </w:t>
      </w:r>
      <w:r>
        <w:rPr>
          <w:rFonts w:ascii="Times New Roman" w:hAnsi="Times New Roman" w:cs="Times New Roman"/>
        </w:rPr>
        <w:t>розвантаження,</w:t>
      </w:r>
      <w:r>
        <w:rPr>
          <w:rFonts w:ascii="Times New Roman" w:hAnsi="Times New Roman" w:cs="Times New Roman"/>
          <w:spacing w:val="1"/>
        </w:rPr>
        <w:t xml:space="preserve"> </w:t>
      </w:r>
      <w:r>
        <w:rPr>
          <w:rFonts w:ascii="Times New Roman" w:hAnsi="Times New Roman" w:cs="Times New Roman"/>
        </w:rPr>
        <w:t>постачання,</w:t>
      </w:r>
      <w:r>
        <w:rPr>
          <w:rFonts w:ascii="Times New Roman" w:hAnsi="Times New Roman" w:cs="Times New Roman"/>
          <w:spacing w:val="1"/>
        </w:rPr>
        <w:t xml:space="preserve"> </w:t>
      </w:r>
      <w:r>
        <w:rPr>
          <w:rFonts w:ascii="Times New Roman" w:hAnsi="Times New Roman" w:cs="Times New Roman"/>
        </w:rPr>
        <w:t>складування,</w:t>
      </w:r>
      <w:r>
        <w:rPr>
          <w:rFonts w:ascii="Times New Roman" w:hAnsi="Times New Roman" w:cs="Times New Roman"/>
          <w:spacing w:val="1"/>
        </w:rPr>
        <w:t xml:space="preserve"> </w:t>
      </w:r>
      <w:r>
        <w:rPr>
          <w:rFonts w:ascii="Times New Roman" w:hAnsi="Times New Roman" w:cs="Times New Roman"/>
        </w:rPr>
        <w:t>зберігання, подачу до місця виконання підрядних робіт необхідних для виконання робіт</w:t>
      </w:r>
      <w:r>
        <w:rPr>
          <w:rFonts w:ascii="Times New Roman" w:hAnsi="Times New Roman" w:cs="Times New Roman"/>
          <w:spacing w:val="-57"/>
        </w:rPr>
        <w:t xml:space="preserve"> </w:t>
      </w:r>
      <w:r>
        <w:rPr>
          <w:rFonts w:ascii="Times New Roman" w:hAnsi="Times New Roman" w:cs="Times New Roman"/>
        </w:rPr>
        <w:t>матеріалів, конструкцій, виробів, обладнання; нести ризики їх випадкової втрати та</w:t>
      </w:r>
      <w:r>
        <w:rPr>
          <w:rFonts w:ascii="Times New Roman" w:hAnsi="Times New Roman" w:cs="Times New Roman"/>
          <w:spacing w:val="1"/>
        </w:rPr>
        <w:t xml:space="preserve"> </w:t>
      </w:r>
      <w:r>
        <w:rPr>
          <w:rFonts w:ascii="Times New Roman" w:hAnsi="Times New Roman" w:cs="Times New Roman"/>
        </w:rPr>
        <w:t>випадкового</w:t>
      </w:r>
      <w:r>
        <w:rPr>
          <w:rFonts w:ascii="Times New Roman" w:hAnsi="Times New Roman" w:cs="Times New Roman"/>
          <w:spacing w:val="-1"/>
        </w:rPr>
        <w:t xml:space="preserve"> </w:t>
      </w:r>
      <w:r>
        <w:rPr>
          <w:rFonts w:ascii="Times New Roman" w:hAnsi="Times New Roman" w:cs="Times New Roman"/>
        </w:rPr>
        <w:t>пошкодження до моменту</w:t>
      </w:r>
      <w:r>
        <w:rPr>
          <w:rFonts w:ascii="Times New Roman" w:hAnsi="Times New Roman" w:cs="Times New Roman"/>
          <w:spacing w:val="-1"/>
        </w:rPr>
        <w:t xml:space="preserve"> </w:t>
      </w:r>
      <w:r>
        <w:rPr>
          <w:rFonts w:ascii="Times New Roman" w:hAnsi="Times New Roman" w:cs="Times New Roman"/>
        </w:rPr>
        <w:t>здачі об’єкта в</w:t>
      </w:r>
      <w:r>
        <w:rPr>
          <w:rFonts w:ascii="Times New Roman" w:hAnsi="Times New Roman" w:cs="Times New Roman"/>
          <w:spacing w:val="-2"/>
        </w:rPr>
        <w:t xml:space="preserve"> </w:t>
      </w:r>
      <w:r>
        <w:rPr>
          <w:rFonts w:ascii="Times New Roman" w:hAnsi="Times New Roman" w:cs="Times New Roman"/>
        </w:rPr>
        <w:t>експлуатацію;</w:t>
      </w:r>
    </w:p>
    <w:p w14:paraId="63C6BE78" w14:textId="77777777" w:rsidR="00CE175C" w:rsidRDefault="00CE175C">
      <w:pPr>
        <w:pStyle w:val="afb"/>
        <w:widowControl w:val="0"/>
        <w:numPr>
          <w:ilvl w:val="2"/>
          <w:numId w:val="17"/>
        </w:numPr>
        <w:tabs>
          <w:tab w:val="left" w:pos="990"/>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забезпечувати безпеку руху автотранспорту та пішоходів на об’єкті, забезпечувати</w:t>
      </w:r>
      <w:r>
        <w:rPr>
          <w:rFonts w:ascii="Times New Roman" w:hAnsi="Times New Roman" w:cs="Times New Roman"/>
          <w:spacing w:val="1"/>
        </w:rPr>
        <w:t xml:space="preserve"> </w:t>
      </w:r>
      <w:r>
        <w:rPr>
          <w:rFonts w:ascii="Times New Roman" w:hAnsi="Times New Roman" w:cs="Times New Roman"/>
        </w:rPr>
        <w:t>його</w:t>
      </w:r>
      <w:r>
        <w:rPr>
          <w:rFonts w:ascii="Times New Roman" w:hAnsi="Times New Roman" w:cs="Times New Roman"/>
          <w:spacing w:val="1"/>
        </w:rPr>
        <w:t xml:space="preserve"> </w:t>
      </w:r>
      <w:r>
        <w:rPr>
          <w:rFonts w:ascii="Times New Roman" w:hAnsi="Times New Roman" w:cs="Times New Roman"/>
        </w:rPr>
        <w:t>освітлення,</w:t>
      </w:r>
      <w:r>
        <w:rPr>
          <w:rFonts w:ascii="Times New Roman" w:hAnsi="Times New Roman" w:cs="Times New Roman"/>
          <w:spacing w:val="1"/>
        </w:rPr>
        <w:t xml:space="preserve"> </w:t>
      </w:r>
      <w:r>
        <w:rPr>
          <w:rFonts w:ascii="Times New Roman" w:hAnsi="Times New Roman" w:cs="Times New Roman"/>
        </w:rPr>
        <w:t>огорожу,</w:t>
      </w:r>
      <w:r>
        <w:rPr>
          <w:rFonts w:ascii="Times New Roman" w:hAnsi="Times New Roman" w:cs="Times New Roman"/>
          <w:spacing w:val="1"/>
        </w:rPr>
        <w:t xml:space="preserve"> </w:t>
      </w:r>
      <w:r>
        <w:rPr>
          <w:rFonts w:ascii="Times New Roman" w:hAnsi="Times New Roman" w:cs="Times New Roman"/>
        </w:rPr>
        <w:t>дотримання</w:t>
      </w:r>
      <w:r>
        <w:rPr>
          <w:rFonts w:ascii="Times New Roman" w:hAnsi="Times New Roman" w:cs="Times New Roman"/>
          <w:spacing w:val="1"/>
        </w:rPr>
        <w:t xml:space="preserve"> </w:t>
      </w:r>
      <w:r>
        <w:rPr>
          <w:rFonts w:ascii="Times New Roman" w:hAnsi="Times New Roman" w:cs="Times New Roman"/>
        </w:rPr>
        <w:t>санітарних</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протипожежних</w:t>
      </w:r>
      <w:r>
        <w:rPr>
          <w:rFonts w:ascii="Times New Roman" w:hAnsi="Times New Roman" w:cs="Times New Roman"/>
          <w:spacing w:val="1"/>
        </w:rPr>
        <w:t xml:space="preserve"> </w:t>
      </w:r>
      <w:r>
        <w:rPr>
          <w:rFonts w:ascii="Times New Roman" w:hAnsi="Times New Roman" w:cs="Times New Roman"/>
        </w:rPr>
        <w:t>вимог,</w:t>
      </w:r>
      <w:r>
        <w:rPr>
          <w:rFonts w:ascii="Times New Roman" w:hAnsi="Times New Roman" w:cs="Times New Roman"/>
          <w:spacing w:val="1"/>
        </w:rPr>
        <w:t xml:space="preserve"> </w:t>
      </w:r>
      <w:r>
        <w:rPr>
          <w:rFonts w:ascii="Times New Roman" w:hAnsi="Times New Roman" w:cs="Times New Roman"/>
        </w:rPr>
        <w:t>правил</w:t>
      </w:r>
      <w:r>
        <w:rPr>
          <w:rFonts w:ascii="Times New Roman" w:hAnsi="Times New Roman" w:cs="Times New Roman"/>
          <w:spacing w:val="1"/>
        </w:rPr>
        <w:t xml:space="preserve"> </w:t>
      </w:r>
      <w:r>
        <w:rPr>
          <w:rFonts w:ascii="Times New Roman" w:hAnsi="Times New Roman" w:cs="Times New Roman"/>
        </w:rPr>
        <w:t>техніки</w:t>
      </w:r>
      <w:r>
        <w:rPr>
          <w:rFonts w:ascii="Times New Roman" w:hAnsi="Times New Roman" w:cs="Times New Roman"/>
          <w:spacing w:val="1"/>
        </w:rPr>
        <w:t xml:space="preserve"> </w:t>
      </w:r>
      <w:r>
        <w:rPr>
          <w:rFonts w:ascii="Times New Roman" w:hAnsi="Times New Roman" w:cs="Times New Roman"/>
        </w:rPr>
        <w:t>безпеки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охорони</w:t>
      </w:r>
      <w:r>
        <w:rPr>
          <w:rFonts w:ascii="Times New Roman" w:hAnsi="Times New Roman" w:cs="Times New Roman"/>
          <w:spacing w:val="1"/>
        </w:rPr>
        <w:t xml:space="preserve"> </w:t>
      </w:r>
      <w:r>
        <w:rPr>
          <w:rFonts w:ascii="Times New Roman" w:hAnsi="Times New Roman" w:cs="Times New Roman"/>
        </w:rPr>
        <w:t>праці</w:t>
      </w:r>
      <w:r>
        <w:rPr>
          <w:rFonts w:ascii="Times New Roman" w:hAnsi="Times New Roman" w:cs="Times New Roman"/>
          <w:spacing w:val="1"/>
        </w:rPr>
        <w:t xml:space="preserve"> </w:t>
      </w:r>
      <w:r>
        <w:rPr>
          <w:rFonts w:ascii="Times New Roman" w:hAnsi="Times New Roman" w:cs="Times New Roman"/>
        </w:rPr>
        <w:t>при</w:t>
      </w:r>
      <w:r>
        <w:rPr>
          <w:rFonts w:ascii="Times New Roman" w:hAnsi="Times New Roman" w:cs="Times New Roman"/>
          <w:spacing w:val="1"/>
        </w:rPr>
        <w:t xml:space="preserve"> </w:t>
      </w:r>
      <w:r>
        <w:rPr>
          <w:rFonts w:ascii="Times New Roman" w:hAnsi="Times New Roman" w:cs="Times New Roman"/>
        </w:rPr>
        <w:t>проведенні</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складуванні,</w:t>
      </w:r>
      <w:r>
        <w:rPr>
          <w:rFonts w:ascii="Times New Roman" w:hAnsi="Times New Roman" w:cs="Times New Roman"/>
          <w:spacing w:val="1"/>
        </w:rPr>
        <w:t xml:space="preserve"> </w:t>
      </w:r>
      <w:r>
        <w:rPr>
          <w:rFonts w:ascii="Times New Roman" w:hAnsi="Times New Roman" w:cs="Times New Roman"/>
        </w:rPr>
        <w:t>зберіганні</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використанні</w:t>
      </w:r>
      <w:r>
        <w:rPr>
          <w:rFonts w:ascii="Times New Roman" w:hAnsi="Times New Roman" w:cs="Times New Roman"/>
          <w:spacing w:val="-1"/>
        </w:rPr>
        <w:t xml:space="preserve"> </w:t>
      </w:r>
      <w:r>
        <w:rPr>
          <w:rFonts w:ascii="Times New Roman" w:hAnsi="Times New Roman" w:cs="Times New Roman"/>
        </w:rPr>
        <w:t>матеріалів,</w:t>
      </w:r>
      <w:r>
        <w:rPr>
          <w:rFonts w:ascii="Times New Roman" w:hAnsi="Times New Roman" w:cs="Times New Roman"/>
          <w:spacing w:val="1"/>
        </w:rPr>
        <w:t xml:space="preserve"> </w:t>
      </w:r>
      <w:r>
        <w:rPr>
          <w:rFonts w:ascii="Times New Roman" w:hAnsi="Times New Roman" w:cs="Times New Roman"/>
        </w:rPr>
        <w:t>техніки і обладнання;</w:t>
      </w:r>
    </w:p>
    <w:p w14:paraId="5A85E180" w14:textId="77777777" w:rsidR="00CE175C" w:rsidRDefault="00CE175C">
      <w:pPr>
        <w:pStyle w:val="afb"/>
        <w:widowControl w:val="0"/>
        <w:numPr>
          <w:ilvl w:val="2"/>
          <w:numId w:val="17"/>
        </w:numPr>
        <w:tabs>
          <w:tab w:val="left" w:pos="990"/>
        </w:tabs>
        <w:autoSpaceDE w:val="0"/>
        <w:autoSpaceDN w:val="0"/>
        <w:spacing w:before="1" w:after="0" w:line="240" w:lineRule="auto"/>
        <w:ind w:right="166"/>
        <w:jc w:val="both"/>
        <w:rPr>
          <w:rFonts w:ascii="Times New Roman" w:hAnsi="Times New Roman" w:cs="Times New Roman"/>
        </w:rPr>
      </w:pPr>
      <w:r>
        <w:rPr>
          <w:rFonts w:ascii="Times New Roman" w:hAnsi="Times New Roman" w:cs="Times New Roman"/>
        </w:rPr>
        <w:t>відшкодувати</w:t>
      </w:r>
      <w:r>
        <w:rPr>
          <w:rFonts w:ascii="Times New Roman" w:hAnsi="Times New Roman" w:cs="Times New Roman"/>
          <w:spacing w:val="1"/>
        </w:rPr>
        <w:t xml:space="preserve"> </w:t>
      </w:r>
      <w:r>
        <w:rPr>
          <w:rFonts w:ascii="Times New Roman" w:hAnsi="Times New Roman" w:cs="Times New Roman"/>
        </w:rPr>
        <w:t>відповідно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законодавства</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r>
        <w:rPr>
          <w:rFonts w:ascii="Times New Roman" w:hAnsi="Times New Roman" w:cs="Times New Roman"/>
          <w:spacing w:val="1"/>
        </w:rPr>
        <w:t xml:space="preserve"> </w:t>
      </w:r>
      <w:r>
        <w:rPr>
          <w:rFonts w:ascii="Times New Roman" w:hAnsi="Times New Roman" w:cs="Times New Roman"/>
        </w:rPr>
        <w:t>завдані</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збитки;</w:t>
      </w:r>
    </w:p>
    <w:p w14:paraId="5D28D885" w14:textId="77777777" w:rsidR="00CE175C" w:rsidRDefault="00CE175C">
      <w:pPr>
        <w:pStyle w:val="afb"/>
        <w:widowControl w:val="0"/>
        <w:numPr>
          <w:ilvl w:val="2"/>
          <w:numId w:val="17"/>
        </w:numPr>
        <w:tabs>
          <w:tab w:val="left" w:pos="990"/>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інформувати в установленому порядку Замовника про хід виконання зобов'язань за</w:t>
      </w:r>
      <w:r>
        <w:rPr>
          <w:rFonts w:ascii="Times New Roman" w:hAnsi="Times New Roman" w:cs="Times New Roman"/>
          <w:spacing w:val="1"/>
        </w:rPr>
        <w:t xml:space="preserve"> </w:t>
      </w:r>
      <w:r>
        <w:rPr>
          <w:rFonts w:ascii="Times New Roman" w:hAnsi="Times New Roman" w:cs="Times New Roman"/>
        </w:rPr>
        <w:t>цим Договором, обставини, що перешкоджають його виконанню, а також про заходи,</w:t>
      </w:r>
      <w:r>
        <w:rPr>
          <w:rFonts w:ascii="Times New Roman" w:hAnsi="Times New Roman" w:cs="Times New Roman"/>
          <w:spacing w:val="1"/>
        </w:rPr>
        <w:t xml:space="preserve"> </w:t>
      </w:r>
      <w:r>
        <w:rPr>
          <w:rFonts w:ascii="Times New Roman" w:hAnsi="Times New Roman" w:cs="Times New Roman"/>
        </w:rPr>
        <w:t>необхідні</w:t>
      </w:r>
      <w:r>
        <w:rPr>
          <w:rFonts w:ascii="Times New Roman" w:hAnsi="Times New Roman" w:cs="Times New Roman"/>
          <w:spacing w:val="-1"/>
        </w:rPr>
        <w:t xml:space="preserve"> </w:t>
      </w:r>
      <w:r>
        <w:rPr>
          <w:rFonts w:ascii="Times New Roman" w:hAnsi="Times New Roman" w:cs="Times New Roman"/>
        </w:rPr>
        <w:t>для</w:t>
      </w:r>
      <w:r>
        <w:rPr>
          <w:rFonts w:ascii="Times New Roman" w:hAnsi="Times New Roman" w:cs="Times New Roman"/>
          <w:spacing w:val="-3"/>
        </w:rPr>
        <w:t xml:space="preserve"> </w:t>
      </w:r>
      <w:r>
        <w:rPr>
          <w:rFonts w:ascii="Times New Roman" w:hAnsi="Times New Roman" w:cs="Times New Roman"/>
        </w:rPr>
        <w:t>їх усунення;</w:t>
      </w:r>
    </w:p>
    <w:p w14:paraId="03074B2D" w14:textId="77777777" w:rsidR="00CE175C" w:rsidRDefault="00CE175C">
      <w:pPr>
        <w:pStyle w:val="afb"/>
        <w:widowControl w:val="0"/>
        <w:numPr>
          <w:ilvl w:val="2"/>
          <w:numId w:val="17"/>
        </w:numPr>
        <w:tabs>
          <w:tab w:val="left" w:pos="990"/>
        </w:tabs>
        <w:autoSpaceDE w:val="0"/>
        <w:autoSpaceDN w:val="0"/>
        <w:spacing w:after="0" w:line="240" w:lineRule="auto"/>
        <w:ind w:right="168"/>
        <w:jc w:val="both"/>
        <w:rPr>
          <w:rFonts w:ascii="Times New Roman" w:hAnsi="Times New Roman" w:cs="Times New Roman"/>
        </w:rPr>
      </w:pPr>
      <w:r>
        <w:rPr>
          <w:rFonts w:ascii="Times New Roman" w:hAnsi="Times New Roman" w:cs="Times New Roman"/>
        </w:rPr>
        <w:lastRenderedPageBreak/>
        <w:t>виконувати рішення Замовника про внесення змін і доповнень в документацію на</w:t>
      </w:r>
      <w:r>
        <w:rPr>
          <w:rFonts w:ascii="Times New Roman" w:hAnsi="Times New Roman" w:cs="Times New Roman"/>
          <w:spacing w:val="1"/>
        </w:rPr>
        <w:t xml:space="preserve"> </w:t>
      </w:r>
      <w:r>
        <w:rPr>
          <w:rFonts w:ascii="Times New Roman" w:hAnsi="Times New Roman" w:cs="Times New Roman"/>
        </w:rPr>
        <w:t>виконання робіт, якщо вони представлені не менш ніж за 5 (п’ять) робочих днів до</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цих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9"/>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прийняті відповідно</w:t>
      </w:r>
      <w:r>
        <w:rPr>
          <w:rFonts w:ascii="Times New Roman" w:hAnsi="Times New Roman" w:cs="Times New Roman"/>
          <w:spacing w:val="-1"/>
        </w:rPr>
        <w:t xml:space="preserve"> </w:t>
      </w:r>
      <w:r>
        <w:rPr>
          <w:rFonts w:ascii="Times New Roman" w:hAnsi="Times New Roman" w:cs="Times New Roman"/>
        </w:rPr>
        <w:t>до умов</w:t>
      </w:r>
      <w:r>
        <w:rPr>
          <w:rFonts w:ascii="Times New Roman" w:hAnsi="Times New Roman" w:cs="Times New Roman"/>
          <w:spacing w:val="-1"/>
        </w:rPr>
        <w:t xml:space="preserve"> </w:t>
      </w:r>
      <w:r>
        <w:rPr>
          <w:rFonts w:ascii="Times New Roman" w:hAnsi="Times New Roman" w:cs="Times New Roman"/>
        </w:rPr>
        <w:t>цього Договору;</w:t>
      </w:r>
    </w:p>
    <w:p w14:paraId="49DB9D31" w14:textId="77777777" w:rsidR="00CE175C" w:rsidRDefault="00CE175C">
      <w:pPr>
        <w:pStyle w:val="afb"/>
        <w:widowControl w:val="0"/>
        <w:numPr>
          <w:ilvl w:val="2"/>
          <w:numId w:val="17"/>
        </w:numPr>
        <w:tabs>
          <w:tab w:val="left" w:pos="990"/>
        </w:tabs>
        <w:autoSpaceDE w:val="0"/>
        <w:autoSpaceDN w:val="0"/>
        <w:spacing w:after="0" w:line="240" w:lineRule="auto"/>
        <w:ind w:right="172"/>
        <w:jc w:val="both"/>
        <w:rPr>
          <w:rFonts w:ascii="Times New Roman" w:hAnsi="Times New Roman" w:cs="Times New Roman"/>
        </w:rPr>
      </w:pPr>
      <w:r>
        <w:rPr>
          <w:rFonts w:ascii="Times New Roman" w:hAnsi="Times New Roman" w:cs="Times New Roman"/>
        </w:rPr>
        <w:t>одержати</w:t>
      </w:r>
      <w:r>
        <w:rPr>
          <w:rFonts w:ascii="Times New Roman" w:hAnsi="Times New Roman" w:cs="Times New Roman"/>
          <w:spacing w:val="1"/>
        </w:rPr>
        <w:t xml:space="preserve"> </w:t>
      </w:r>
      <w:r>
        <w:rPr>
          <w:rFonts w:ascii="Times New Roman" w:hAnsi="Times New Roman" w:cs="Times New Roman"/>
        </w:rPr>
        <w:t>встановлені</w:t>
      </w:r>
      <w:r>
        <w:rPr>
          <w:rFonts w:ascii="Times New Roman" w:hAnsi="Times New Roman" w:cs="Times New Roman"/>
          <w:spacing w:val="1"/>
        </w:rPr>
        <w:t xml:space="preserve"> </w:t>
      </w:r>
      <w:r>
        <w:rPr>
          <w:rFonts w:ascii="Times New Roman" w:hAnsi="Times New Roman" w:cs="Times New Roman"/>
        </w:rPr>
        <w:t>законодавством</w:t>
      </w:r>
      <w:r>
        <w:rPr>
          <w:rFonts w:ascii="Times New Roman" w:hAnsi="Times New Roman" w:cs="Times New Roman"/>
          <w:spacing w:val="1"/>
        </w:rPr>
        <w:t xml:space="preserve"> </w:t>
      </w:r>
      <w:r>
        <w:rPr>
          <w:rFonts w:ascii="Times New Roman" w:hAnsi="Times New Roman" w:cs="Times New Roman"/>
        </w:rPr>
        <w:t>дозволи</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необхідності);</w:t>
      </w:r>
    </w:p>
    <w:p w14:paraId="092A4237" w14:textId="77777777" w:rsidR="00CE175C" w:rsidRDefault="00CE175C">
      <w:pPr>
        <w:pStyle w:val="afb"/>
        <w:widowControl w:val="0"/>
        <w:numPr>
          <w:ilvl w:val="2"/>
          <w:numId w:val="17"/>
        </w:numPr>
        <w:tabs>
          <w:tab w:val="left" w:pos="990"/>
        </w:tabs>
        <w:autoSpaceDE w:val="0"/>
        <w:autoSpaceDN w:val="0"/>
        <w:spacing w:before="1" w:after="0" w:line="240" w:lineRule="auto"/>
        <w:ind w:right="168"/>
        <w:jc w:val="both"/>
        <w:rPr>
          <w:rFonts w:ascii="Times New Roman" w:hAnsi="Times New Roman" w:cs="Times New Roman"/>
        </w:rPr>
      </w:pPr>
      <w:r>
        <w:rPr>
          <w:rFonts w:ascii="Times New Roman" w:hAnsi="Times New Roman" w:cs="Times New Roman"/>
        </w:rPr>
        <w:t>після</w:t>
      </w:r>
      <w:r>
        <w:rPr>
          <w:rFonts w:ascii="Times New Roman" w:hAnsi="Times New Roman" w:cs="Times New Roman"/>
          <w:spacing w:val="1"/>
        </w:rPr>
        <w:t xml:space="preserve"> </w:t>
      </w:r>
      <w:r>
        <w:rPr>
          <w:rFonts w:ascii="Times New Roman" w:hAnsi="Times New Roman" w:cs="Times New Roman"/>
        </w:rPr>
        <w:t>завершення</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забезпечити</w:t>
      </w:r>
      <w:r>
        <w:rPr>
          <w:rFonts w:ascii="Times New Roman" w:hAnsi="Times New Roman" w:cs="Times New Roman"/>
          <w:spacing w:val="1"/>
        </w:rPr>
        <w:t xml:space="preserve"> </w:t>
      </w:r>
      <w:r>
        <w:rPr>
          <w:rFonts w:ascii="Times New Roman" w:hAnsi="Times New Roman" w:cs="Times New Roman"/>
        </w:rPr>
        <w:t>спільно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60"/>
        </w:rPr>
        <w:t xml:space="preserve"> </w:t>
      </w:r>
      <w:r>
        <w:rPr>
          <w:rFonts w:ascii="Times New Roman" w:hAnsi="Times New Roman" w:cs="Times New Roman"/>
        </w:rPr>
        <w:t>введення</w:t>
      </w:r>
      <w:r>
        <w:rPr>
          <w:rFonts w:ascii="Times New Roman" w:hAnsi="Times New Roman" w:cs="Times New Roman"/>
          <w:spacing w:val="1"/>
        </w:rPr>
        <w:t xml:space="preserve"> </w:t>
      </w:r>
      <w:r>
        <w:rPr>
          <w:rFonts w:ascii="Times New Roman" w:hAnsi="Times New Roman" w:cs="Times New Roman"/>
        </w:rPr>
        <w:t>об’єкту</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експлуатацію;</w:t>
      </w:r>
    </w:p>
    <w:p w14:paraId="353AE131" w14:textId="77777777" w:rsidR="00CE175C" w:rsidRDefault="00CE175C">
      <w:pPr>
        <w:pStyle w:val="afb"/>
        <w:widowControl w:val="0"/>
        <w:numPr>
          <w:ilvl w:val="2"/>
          <w:numId w:val="17"/>
        </w:numPr>
        <w:tabs>
          <w:tab w:val="left" w:pos="990"/>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відповідати</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результати</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залучених</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субпідрядників.</w:t>
      </w:r>
      <w:r>
        <w:rPr>
          <w:rFonts w:ascii="Times New Roman" w:hAnsi="Times New Roman" w:cs="Times New Roman"/>
          <w:spacing w:val="1"/>
        </w:rPr>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несе</w:t>
      </w:r>
      <w:r>
        <w:rPr>
          <w:rFonts w:ascii="Times New Roman" w:hAnsi="Times New Roman" w:cs="Times New Roman"/>
          <w:spacing w:val="1"/>
        </w:rPr>
        <w:t xml:space="preserve"> </w:t>
      </w:r>
      <w:r>
        <w:rPr>
          <w:rFonts w:ascii="Times New Roman" w:hAnsi="Times New Roman" w:cs="Times New Roman"/>
        </w:rPr>
        <w:t>відповідальність</w:t>
      </w:r>
      <w:r>
        <w:rPr>
          <w:rFonts w:ascii="Times New Roman" w:hAnsi="Times New Roman" w:cs="Times New Roman"/>
          <w:spacing w:val="1"/>
        </w:rPr>
        <w:t xml:space="preserve"> </w:t>
      </w:r>
      <w:r>
        <w:rPr>
          <w:rFonts w:ascii="Times New Roman" w:hAnsi="Times New Roman" w:cs="Times New Roman"/>
        </w:rPr>
        <w:t>перед</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невиконання</w:t>
      </w:r>
      <w:r>
        <w:rPr>
          <w:rFonts w:ascii="Times New Roman" w:hAnsi="Times New Roman" w:cs="Times New Roman"/>
          <w:spacing w:val="1"/>
        </w:rPr>
        <w:t xml:space="preserve"> </w:t>
      </w:r>
      <w:r>
        <w:rPr>
          <w:rFonts w:ascii="Times New Roman" w:hAnsi="Times New Roman" w:cs="Times New Roman"/>
        </w:rPr>
        <w:t>зобов’язань</w:t>
      </w:r>
      <w:r>
        <w:rPr>
          <w:rFonts w:ascii="Times New Roman" w:hAnsi="Times New Roman" w:cs="Times New Roman"/>
          <w:spacing w:val="1"/>
        </w:rPr>
        <w:t xml:space="preserve"> </w:t>
      </w:r>
      <w:r>
        <w:rPr>
          <w:rFonts w:ascii="Times New Roman" w:hAnsi="Times New Roman" w:cs="Times New Roman"/>
        </w:rPr>
        <w:t>залученими</w:t>
      </w:r>
      <w:r>
        <w:rPr>
          <w:rFonts w:ascii="Times New Roman" w:hAnsi="Times New Roman" w:cs="Times New Roman"/>
          <w:spacing w:val="-1"/>
        </w:rPr>
        <w:t xml:space="preserve"> </w:t>
      </w:r>
      <w:r>
        <w:rPr>
          <w:rFonts w:ascii="Times New Roman" w:hAnsi="Times New Roman" w:cs="Times New Roman"/>
        </w:rPr>
        <w:t>субпідрядними організаціями;</w:t>
      </w:r>
    </w:p>
    <w:p w14:paraId="2EDDEAE5" w14:textId="77777777" w:rsidR="00CE175C" w:rsidRDefault="00CE175C">
      <w:pPr>
        <w:pStyle w:val="afb"/>
        <w:widowControl w:val="0"/>
        <w:numPr>
          <w:ilvl w:val="2"/>
          <w:numId w:val="17"/>
        </w:numPr>
        <w:tabs>
          <w:tab w:val="left" w:pos="990"/>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на час проведення робіт здійснювати за свій рахунок</w:t>
      </w:r>
      <w:r>
        <w:rPr>
          <w:rFonts w:ascii="Times New Roman" w:hAnsi="Times New Roman" w:cs="Times New Roman"/>
          <w:spacing w:val="1"/>
        </w:rPr>
        <w:t xml:space="preserve"> </w:t>
      </w:r>
      <w:r>
        <w:rPr>
          <w:rFonts w:ascii="Times New Roman" w:hAnsi="Times New Roman" w:cs="Times New Roman"/>
        </w:rPr>
        <w:t>встановлення засобів обліку</w:t>
      </w:r>
      <w:r>
        <w:rPr>
          <w:rFonts w:ascii="Times New Roman" w:hAnsi="Times New Roman" w:cs="Times New Roman"/>
          <w:spacing w:val="1"/>
        </w:rPr>
        <w:t xml:space="preserve"> </w:t>
      </w:r>
      <w:r>
        <w:rPr>
          <w:rFonts w:ascii="Times New Roman" w:hAnsi="Times New Roman" w:cs="Times New Roman"/>
        </w:rPr>
        <w:t>ресурсів</w:t>
      </w:r>
      <w:r>
        <w:rPr>
          <w:rFonts w:ascii="Times New Roman" w:hAnsi="Times New Roman" w:cs="Times New Roman"/>
          <w:spacing w:val="1"/>
        </w:rPr>
        <w:t xml:space="preserve"> </w:t>
      </w:r>
      <w:r>
        <w:rPr>
          <w:rFonts w:ascii="Times New Roman" w:hAnsi="Times New Roman" w:cs="Times New Roman"/>
        </w:rPr>
        <w:t>(електролічильників,</w:t>
      </w:r>
      <w:r>
        <w:rPr>
          <w:rFonts w:ascii="Times New Roman" w:hAnsi="Times New Roman" w:cs="Times New Roman"/>
          <w:spacing w:val="1"/>
        </w:rPr>
        <w:t xml:space="preserve"> </w:t>
      </w:r>
      <w:r>
        <w:rPr>
          <w:rFonts w:ascii="Times New Roman" w:hAnsi="Times New Roman" w:cs="Times New Roman"/>
        </w:rPr>
        <w:t>водомірів)</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укладати</w:t>
      </w:r>
      <w:r>
        <w:rPr>
          <w:rFonts w:ascii="Times New Roman" w:hAnsi="Times New Roman" w:cs="Times New Roman"/>
          <w:spacing w:val="1"/>
        </w:rPr>
        <w:t xml:space="preserve"> </w:t>
      </w:r>
      <w:r>
        <w:rPr>
          <w:rFonts w:ascii="Times New Roman" w:hAnsi="Times New Roman" w:cs="Times New Roman"/>
        </w:rPr>
        <w:t>договори</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користування</w:t>
      </w:r>
      <w:r>
        <w:rPr>
          <w:rFonts w:ascii="Times New Roman" w:hAnsi="Times New Roman" w:cs="Times New Roman"/>
          <w:spacing w:val="1"/>
        </w:rPr>
        <w:t xml:space="preserve"> </w:t>
      </w:r>
      <w:r>
        <w:rPr>
          <w:rFonts w:ascii="Times New Roman" w:hAnsi="Times New Roman" w:cs="Times New Roman"/>
        </w:rPr>
        <w:t>ресурсами</w:t>
      </w:r>
      <w:r>
        <w:rPr>
          <w:rFonts w:ascii="Times New Roman" w:hAnsi="Times New Roman" w:cs="Times New Roman"/>
          <w:spacing w:val="-1"/>
        </w:rPr>
        <w:t xml:space="preserve"> </w:t>
      </w:r>
      <w:r>
        <w:rPr>
          <w:rFonts w:ascii="Times New Roman" w:hAnsi="Times New Roman" w:cs="Times New Roman"/>
        </w:rPr>
        <w:t>з постачальниками цих ресурсів;</w:t>
      </w:r>
    </w:p>
    <w:p w14:paraId="128921B8" w14:textId="77777777" w:rsidR="00CE175C" w:rsidRDefault="00CE175C">
      <w:pPr>
        <w:pStyle w:val="afb"/>
        <w:widowControl w:val="0"/>
        <w:numPr>
          <w:ilvl w:val="2"/>
          <w:numId w:val="17"/>
        </w:numPr>
        <w:tabs>
          <w:tab w:val="left" w:pos="990"/>
        </w:tabs>
        <w:autoSpaceDE w:val="0"/>
        <w:autoSpaceDN w:val="0"/>
        <w:spacing w:after="0" w:line="240" w:lineRule="auto"/>
        <w:ind w:right="161"/>
        <w:jc w:val="both"/>
        <w:rPr>
          <w:rFonts w:ascii="Times New Roman" w:hAnsi="Times New Roman" w:cs="Times New Roman"/>
        </w:rPr>
      </w:pP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початку</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надати</w:t>
      </w:r>
      <w:r>
        <w:rPr>
          <w:rFonts w:ascii="Times New Roman" w:hAnsi="Times New Roman" w:cs="Times New Roman"/>
          <w:spacing w:val="1"/>
        </w:rPr>
        <w:t xml:space="preserve"> </w:t>
      </w:r>
      <w:r>
        <w:rPr>
          <w:rFonts w:ascii="Times New Roman" w:hAnsi="Times New Roman" w:cs="Times New Roman"/>
        </w:rPr>
        <w:t>Замовнику</w:t>
      </w:r>
      <w:r>
        <w:rPr>
          <w:rFonts w:ascii="Times New Roman" w:hAnsi="Times New Roman" w:cs="Times New Roman"/>
          <w:spacing w:val="1"/>
        </w:rPr>
        <w:t xml:space="preserve"> </w:t>
      </w:r>
      <w:r>
        <w:rPr>
          <w:rFonts w:ascii="Times New Roman" w:hAnsi="Times New Roman" w:cs="Times New Roman"/>
        </w:rPr>
        <w:t>довідку</w:t>
      </w:r>
      <w:r>
        <w:rPr>
          <w:rFonts w:ascii="Times New Roman" w:hAnsi="Times New Roman" w:cs="Times New Roman"/>
          <w:spacing w:val="1"/>
        </w:rPr>
        <w:t xml:space="preserve"> </w:t>
      </w:r>
      <w:r>
        <w:rPr>
          <w:rFonts w:ascii="Times New Roman" w:hAnsi="Times New Roman" w:cs="Times New Roman"/>
        </w:rPr>
        <w:t>про</w:t>
      </w:r>
      <w:r>
        <w:rPr>
          <w:rFonts w:ascii="Times New Roman" w:hAnsi="Times New Roman" w:cs="Times New Roman"/>
          <w:spacing w:val="1"/>
        </w:rPr>
        <w:t xml:space="preserve"> </w:t>
      </w:r>
      <w:r>
        <w:rPr>
          <w:rFonts w:ascii="Times New Roman" w:hAnsi="Times New Roman" w:cs="Times New Roman"/>
        </w:rPr>
        <w:t>відповідальних</w:t>
      </w:r>
      <w:r>
        <w:rPr>
          <w:rFonts w:ascii="Times New Roman" w:hAnsi="Times New Roman" w:cs="Times New Roman"/>
          <w:spacing w:val="1"/>
        </w:rPr>
        <w:t xml:space="preserve"> </w:t>
      </w:r>
      <w:r>
        <w:rPr>
          <w:rFonts w:ascii="Times New Roman" w:hAnsi="Times New Roman" w:cs="Times New Roman"/>
        </w:rPr>
        <w:t>працівників</w:t>
      </w:r>
      <w:r>
        <w:rPr>
          <w:rFonts w:ascii="Times New Roman" w:hAnsi="Times New Roman" w:cs="Times New Roman"/>
          <w:spacing w:val="1"/>
        </w:rPr>
        <w:t xml:space="preserve"> </w:t>
      </w:r>
      <w:r>
        <w:rPr>
          <w:rFonts w:ascii="Times New Roman" w:hAnsi="Times New Roman" w:cs="Times New Roman"/>
        </w:rPr>
        <w:t>Підрядника (виконробах) на Об'єкті (з додатком копій наказів про призначення цих</w:t>
      </w:r>
      <w:r>
        <w:rPr>
          <w:rFonts w:ascii="Times New Roman" w:hAnsi="Times New Roman" w:cs="Times New Roman"/>
          <w:spacing w:val="1"/>
        </w:rPr>
        <w:t xml:space="preserve"> </w:t>
      </w:r>
      <w:r>
        <w:rPr>
          <w:rFonts w:ascii="Times New Roman" w:hAnsi="Times New Roman" w:cs="Times New Roman"/>
        </w:rPr>
        <w:t>працівників). У будь-який час, на вимогу Замовника, надавати усі відомості про хід</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умов Договору;</w:t>
      </w:r>
    </w:p>
    <w:p w14:paraId="31DF511C" w14:textId="77777777" w:rsidR="00CE175C" w:rsidRDefault="00CE175C">
      <w:pPr>
        <w:pStyle w:val="afb"/>
        <w:widowControl w:val="0"/>
        <w:numPr>
          <w:ilvl w:val="2"/>
          <w:numId w:val="17"/>
        </w:numPr>
        <w:tabs>
          <w:tab w:val="left" w:pos="990"/>
        </w:tabs>
        <w:autoSpaceDE w:val="0"/>
        <w:autoSpaceDN w:val="0"/>
        <w:spacing w:after="0" w:line="240" w:lineRule="auto"/>
        <w:ind w:right="164"/>
        <w:jc w:val="both"/>
        <w:rPr>
          <w:rFonts w:ascii="Times New Roman" w:hAnsi="Times New Roman" w:cs="Times New Roman"/>
        </w:rPr>
      </w:pPr>
      <w:r>
        <w:rPr>
          <w:rFonts w:ascii="Times New Roman" w:hAnsi="Times New Roman" w:cs="Times New Roman"/>
        </w:rPr>
        <w:t>забезпечити</w:t>
      </w:r>
      <w:r>
        <w:rPr>
          <w:rFonts w:ascii="Times New Roman" w:hAnsi="Times New Roman" w:cs="Times New Roman"/>
          <w:spacing w:val="1"/>
        </w:rPr>
        <w:t xml:space="preserve"> </w:t>
      </w:r>
      <w:r>
        <w:rPr>
          <w:rFonts w:ascii="Times New Roman" w:hAnsi="Times New Roman" w:cs="Times New Roman"/>
        </w:rPr>
        <w:t>своєчасне</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повному</w:t>
      </w:r>
      <w:r>
        <w:rPr>
          <w:rFonts w:ascii="Times New Roman" w:hAnsi="Times New Roman" w:cs="Times New Roman"/>
          <w:spacing w:val="1"/>
        </w:rPr>
        <w:t xml:space="preserve"> </w:t>
      </w:r>
      <w:r>
        <w:rPr>
          <w:rFonts w:ascii="Times New Roman" w:hAnsi="Times New Roman" w:cs="Times New Roman"/>
        </w:rPr>
        <w:t>обсязі</w:t>
      </w:r>
      <w:r>
        <w:rPr>
          <w:rFonts w:ascii="Times New Roman" w:hAnsi="Times New Roman" w:cs="Times New Roman"/>
          <w:spacing w:val="1"/>
        </w:rPr>
        <w:t xml:space="preserve"> </w:t>
      </w:r>
      <w:r>
        <w:rPr>
          <w:rFonts w:ascii="Times New Roman" w:hAnsi="Times New Roman" w:cs="Times New Roman"/>
        </w:rPr>
        <w:t>ведення</w:t>
      </w:r>
      <w:r>
        <w:rPr>
          <w:rFonts w:ascii="Times New Roman" w:hAnsi="Times New Roman" w:cs="Times New Roman"/>
          <w:spacing w:val="1"/>
        </w:rPr>
        <w:t xml:space="preserve"> </w:t>
      </w:r>
      <w:r>
        <w:rPr>
          <w:rFonts w:ascii="Times New Roman" w:hAnsi="Times New Roman" w:cs="Times New Roman"/>
        </w:rPr>
        <w:t>виконавчої</w:t>
      </w:r>
      <w:r>
        <w:rPr>
          <w:rFonts w:ascii="Times New Roman" w:hAnsi="Times New Roman" w:cs="Times New Roman"/>
          <w:spacing w:val="1"/>
        </w:rPr>
        <w:t xml:space="preserve"> </w:t>
      </w:r>
      <w:r>
        <w:rPr>
          <w:rFonts w:ascii="Times New Roman" w:hAnsi="Times New Roman" w:cs="Times New Roman"/>
        </w:rPr>
        <w:t>документації,</w:t>
      </w:r>
      <w:r>
        <w:rPr>
          <w:rFonts w:ascii="Times New Roman" w:hAnsi="Times New Roman" w:cs="Times New Roman"/>
          <w:spacing w:val="-57"/>
        </w:rPr>
        <w:t xml:space="preserve"> </w:t>
      </w:r>
      <w:r>
        <w:rPr>
          <w:rFonts w:ascii="Times New Roman" w:hAnsi="Times New Roman" w:cs="Times New Roman"/>
        </w:rPr>
        <w:t>передбаченої будівельними нормами і правилами та іншими нормативно-правовими</w:t>
      </w:r>
      <w:r>
        <w:rPr>
          <w:rFonts w:ascii="Times New Roman" w:hAnsi="Times New Roman" w:cs="Times New Roman"/>
          <w:spacing w:val="1"/>
        </w:rPr>
        <w:t xml:space="preserve"> </w:t>
      </w:r>
      <w:r>
        <w:rPr>
          <w:rFonts w:ascii="Times New Roman" w:hAnsi="Times New Roman" w:cs="Times New Roman"/>
        </w:rPr>
        <w:t>актами;</w:t>
      </w:r>
    </w:p>
    <w:p w14:paraId="5F375AAA" w14:textId="77777777" w:rsidR="00CE175C" w:rsidRDefault="00CE175C">
      <w:pPr>
        <w:pStyle w:val="afb"/>
        <w:widowControl w:val="0"/>
        <w:numPr>
          <w:ilvl w:val="2"/>
          <w:numId w:val="17"/>
        </w:numPr>
        <w:tabs>
          <w:tab w:val="left" w:pos="990"/>
        </w:tabs>
        <w:autoSpaceDE w:val="0"/>
        <w:autoSpaceDN w:val="0"/>
        <w:spacing w:before="1" w:after="0" w:line="240" w:lineRule="auto"/>
        <w:ind w:right="169"/>
        <w:jc w:val="both"/>
        <w:rPr>
          <w:rFonts w:ascii="Times New Roman" w:hAnsi="Times New Roman" w:cs="Times New Roman"/>
        </w:rPr>
      </w:pPr>
      <w:r>
        <w:rPr>
          <w:rFonts w:ascii="Times New Roman" w:hAnsi="Times New Roman" w:cs="Times New Roman"/>
        </w:rPr>
        <w:t>передати будівельний майданчик та Об’єкт в обсязі виконаних робіт Замовнику до</w:t>
      </w:r>
      <w:r>
        <w:rPr>
          <w:rFonts w:ascii="Times New Roman" w:hAnsi="Times New Roman" w:cs="Times New Roman"/>
          <w:spacing w:val="1"/>
        </w:rPr>
        <w:t xml:space="preserve"> </w:t>
      </w:r>
      <w:r>
        <w:rPr>
          <w:rFonts w:ascii="Times New Roman" w:hAnsi="Times New Roman" w:cs="Times New Roman"/>
        </w:rPr>
        <w:t xml:space="preserve">закінчення терміну дії Договору або перед його розірванням, в іншому випадку Договір </w:t>
      </w:r>
      <w:r>
        <w:rPr>
          <w:rFonts w:ascii="Times New Roman" w:hAnsi="Times New Roman" w:cs="Times New Roman"/>
          <w:spacing w:val="-57"/>
        </w:rPr>
        <w:t xml:space="preserve">   </w:t>
      </w:r>
      <w:r>
        <w:rPr>
          <w:rFonts w:ascii="Times New Roman" w:hAnsi="Times New Roman" w:cs="Times New Roman"/>
        </w:rPr>
        <w:t>буде</w:t>
      </w:r>
      <w:r>
        <w:rPr>
          <w:rFonts w:ascii="Times New Roman" w:hAnsi="Times New Roman" w:cs="Times New Roman"/>
          <w:spacing w:val="-2"/>
        </w:rPr>
        <w:t xml:space="preserve"> </w:t>
      </w:r>
      <w:r>
        <w:rPr>
          <w:rFonts w:ascii="Times New Roman" w:hAnsi="Times New Roman" w:cs="Times New Roman"/>
        </w:rPr>
        <w:t>діяти</w:t>
      </w:r>
      <w:r>
        <w:rPr>
          <w:rFonts w:ascii="Times New Roman" w:hAnsi="Times New Roman" w:cs="Times New Roman"/>
          <w:spacing w:val="1"/>
        </w:rPr>
        <w:t xml:space="preserve"> </w:t>
      </w:r>
      <w:r>
        <w:rPr>
          <w:rFonts w:ascii="Times New Roman" w:hAnsi="Times New Roman" w:cs="Times New Roman"/>
        </w:rPr>
        <w:t>до виконання цієї</w:t>
      </w:r>
      <w:r>
        <w:rPr>
          <w:rFonts w:ascii="Times New Roman" w:hAnsi="Times New Roman" w:cs="Times New Roman"/>
          <w:spacing w:val="1"/>
        </w:rPr>
        <w:t xml:space="preserve"> </w:t>
      </w:r>
      <w:r>
        <w:rPr>
          <w:rFonts w:ascii="Times New Roman" w:hAnsi="Times New Roman" w:cs="Times New Roman"/>
        </w:rPr>
        <w:t>умови;</w:t>
      </w:r>
    </w:p>
    <w:p w14:paraId="699E0E23" w14:textId="77777777" w:rsidR="00CE175C" w:rsidRDefault="00CE175C">
      <w:pPr>
        <w:pStyle w:val="afb"/>
        <w:widowControl w:val="0"/>
        <w:numPr>
          <w:ilvl w:val="2"/>
          <w:numId w:val="17"/>
        </w:numPr>
        <w:tabs>
          <w:tab w:val="left" w:pos="990"/>
        </w:tabs>
        <w:autoSpaceDE w:val="0"/>
        <w:autoSpaceDN w:val="0"/>
        <w:spacing w:after="0" w:line="240" w:lineRule="auto"/>
        <w:ind w:right="167"/>
        <w:jc w:val="both"/>
        <w:rPr>
          <w:rFonts w:ascii="Times New Roman" w:hAnsi="Times New Roman" w:cs="Times New Roman"/>
        </w:rPr>
      </w:pPr>
      <w:r>
        <w:rPr>
          <w:rFonts w:ascii="Times New Roman" w:hAnsi="Times New Roman" w:cs="Times New Roman"/>
        </w:rPr>
        <w:t>здійснювати</w:t>
      </w:r>
      <w:r>
        <w:rPr>
          <w:rFonts w:ascii="Times New Roman" w:hAnsi="Times New Roman" w:cs="Times New Roman"/>
          <w:spacing w:val="1"/>
        </w:rPr>
        <w:t xml:space="preserve"> </w:t>
      </w:r>
      <w:r>
        <w:rPr>
          <w:rFonts w:ascii="Times New Roman" w:hAnsi="Times New Roman" w:cs="Times New Roman"/>
        </w:rPr>
        <w:t>фотофіксацію Об’єкта на всіх стадіях виконання робіт та зберігати в</w:t>
      </w:r>
      <w:r>
        <w:rPr>
          <w:rFonts w:ascii="Times New Roman" w:hAnsi="Times New Roman" w:cs="Times New Roman"/>
          <w:spacing w:val="1"/>
        </w:rPr>
        <w:t xml:space="preserve"> </w:t>
      </w:r>
      <w:r>
        <w:rPr>
          <w:rFonts w:ascii="Times New Roman" w:hAnsi="Times New Roman" w:cs="Times New Roman"/>
        </w:rPr>
        <w:t>електронному</w:t>
      </w:r>
      <w:r>
        <w:rPr>
          <w:rFonts w:ascii="Times New Roman" w:hAnsi="Times New Roman" w:cs="Times New Roman"/>
          <w:spacing w:val="1"/>
        </w:rPr>
        <w:t xml:space="preserve"> </w:t>
      </w:r>
      <w:r>
        <w:rPr>
          <w:rFonts w:ascii="Times New Roman" w:hAnsi="Times New Roman" w:cs="Times New Roman"/>
        </w:rPr>
        <w:t>вигляді.</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будь-який</w:t>
      </w:r>
      <w:r>
        <w:rPr>
          <w:rFonts w:ascii="Times New Roman" w:hAnsi="Times New Roman" w:cs="Times New Roman"/>
          <w:spacing w:val="1"/>
        </w:rPr>
        <w:t xml:space="preserve"> </w:t>
      </w:r>
      <w:r>
        <w:rPr>
          <w:rFonts w:ascii="Times New Roman" w:hAnsi="Times New Roman" w:cs="Times New Roman"/>
        </w:rPr>
        <w:t>час</w:t>
      </w:r>
      <w:r>
        <w:rPr>
          <w:rFonts w:ascii="Times New Roman" w:hAnsi="Times New Roman" w:cs="Times New Roman"/>
          <w:spacing w:val="1"/>
        </w:rPr>
        <w:t xml:space="preserve"> </w:t>
      </w: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вимогу</w:t>
      </w:r>
      <w:r>
        <w:rPr>
          <w:rFonts w:ascii="Times New Roman" w:hAnsi="Times New Roman" w:cs="Times New Roman"/>
          <w:spacing w:val="1"/>
        </w:rPr>
        <w:t xml:space="preserve"> </w:t>
      </w:r>
      <w:r>
        <w:rPr>
          <w:rFonts w:ascii="Times New Roman" w:hAnsi="Times New Roman" w:cs="Times New Roman"/>
        </w:rPr>
        <w:t>Замовника,</w:t>
      </w:r>
      <w:r>
        <w:rPr>
          <w:rFonts w:ascii="Times New Roman" w:hAnsi="Times New Roman" w:cs="Times New Roman"/>
          <w:spacing w:val="1"/>
        </w:rPr>
        <w:t xml:space="preserve"> </w:t>
      </w:r>
      <w:r>
        <w:rPr>
          <w:rFonts w:ascii="Times New Roman" w:hAnsi="Times New Roman" w:cs="Times New Roman"/>
        </w:rPr>
        <w:t>має</w:t>
      </w:r>
      <w:r>
        <w:rPr>
          <w:rFonts w:ascii="Times New Roman" w:hAnsi="Times New Roman" w:cs="Times New Roman"/>
          <w:spacing w:val="1"/>
        </w:rPr>
        <w:t xml:space="preserve"> </w:t>
      </w:r>
      <w:r>
        <w:rPr>
          <w:rFonts w:ascii="Times New Roman" w:hAnsi="Times New Roman" w:cs="Times New Roman"/>
        </w:rPr>
        <w:t>невідкладно</w:t>
      </w:r>
      <w:r>
        <w:rPr>
          <w:rFonts w:ascii="Times New Roman" w:hAnsi="Times New Roman" w:cs="Times New Roman"/>
          <w:spacing w:val="-1"/>
        </w:rPr>
        <w:t xml:space="preserve"> </w:t>
      </w:r>
      <w:r>
        <w:rPr>
          <w:rFonts w:ascii="Times New Roman" w:hAnsi="Times New Roman" w:cs="Times New Roman"/>
        </w:rPr>
        <w:t>надати  усі фотоматеріали.</w:t>
      </w:r>
    </w:p>
    <w:p w14:paraId="6F914182" w14:textId="77777777" w:rsidR="00CE175C" w:rsidRDefault="00CE175C" w:rsidP="00CE175C">
      <w:pPr>
        <w:pStyle w:val="afb"/>
        <w:tabs>
          <w:tab w:val="left" w:pos="990"/>
        </w:tabs>
        <w:ind w:right="167"/>
        <w:rPr>
          <w:rFonts w:ascii="Times New Roman" w:hAnsi="Times New Roman" w:cs="Times New Roman"/>
        </w:rPr>
      </w:pPr>
    </w:p>
    <w:p w14:paraId="328B0E8A" w14:textId="77777777" w:rsidR="00CE175C" w:rsidRDefault="00CE175C" w:rsidP="00CE175C">
      <w:pPr>
        <w:pStyle w:val="110"/>
        <w:tabs>
          <w:tab w:val="left" w:pos="2174"/>
        </w:tabs>
        <w:ind w:left="0"/>
        <w:rPr>
          <w:sz w:val="22"/>
          <w:szCs w:val="22"/>
        </w:rPr>
      </w:pPr>
      <w:r>
        <w:rPr>
          <w:sz w:val="22"/>
          <w:szCs w:val="22"/>
        </w:rPr>
        <w:tab/>
      </w:r>
      <w:r>
        <w:rPr>
          <w:sz w:val="22"/>
          <w:szCs w:val="22"/>
          <w:lang w:val="ru-RU"/>
        </w:rPr>
        <w:t>8.</w:t>
      </w:r>
      <w:r>
        <w:rPr>
          <w:sz w:val="22"/>
          <w:szCs w:val="22"/>
        </w:rPr>
        <w:t>ЗАЛУЧЕННЯ</w:t>
      </w:r>
      <w:r>
        <w:rPr>
          <w:spacing w:val="-4"/>
          <w:sz w:val="22"/>
          <w:szCs w:val="22"/>
        </w:rPr>
        <w:t xml:space="preserve"> </w:t>
      </w:r>
      <w:r>
        <w:rPr>
          <w:sz w:val="22"/>
          <w:szCs w:val="22"/>
        </w:rPr>
        <w:t>ДО</w:t>
      </w:r>
      <w:r>
        <w:rPr>
          <w:spacing w:val="-3"/>
          <w:sz w:val="22"/>
          <w:szCs w:val="22"/>
        </w:rPr>
        <w:t xml:space="preserve"> </w:t>
      </w:r>
      <w:r>
        <w:rPr>
          <w:sz w:val="22"/>
          <w:szCs w:val="22"/>
        </w:rPr>
        <w:t>ВИКОНАННЯ</w:t>
      </w:r>
      <w:r>
        <w:rPr>
          <w:spacing w:val="-4"/>
          <w:sz w:val="22"/>
          <w:szCs w:val="22"/>
        </w:rPr>
        <w:t xml:space="preserve"> </w:t>
      </w:r>
      <w:r>
        <w:rPr>
          <w:sz w:val="22"/>
          <w:szCs w:val="22"/>
        </w:rPr>
        <w:t>РОБІТ</w:t>
      </w:r>
      <w:r>
        <w:rPr>
          <w:spacing w:val="-1"/>
          <w:sz w:val="22"/>
          <w:szCs w:val="22"/>
        </w:rPr>
        <w:t xml:space="preserve"> </w:t>
      </w:r>
      <w:r>
        <w:rPr>
          <w:sz w:val="22"/>
          <w:szCs w:val="22"/>
        </w:rPr>
        <w:t>СУБПІДРЯНИКІВ</w:t>
      </w:r>
    </w:p>
    <w:p w14:paraId="1BB996C8" w14:textId="77777777" w:rsidR="00CE175C" w:rsidRDefault="00CE175C" w:rsidP="00CE175C">
      <w:pPr>
        <w:pStyle w:val="110"/>
        <w:tabs>
          <w:tab w:val="left" w:pos="2174"/>
        </w:tabs>
        <w:ind w:left="2173"/>
        <w:jc w:val="right"/>
        <w:rPr>
          <w:sz w:val="22"/>
          <w:szCs w:val="22"/>
        </w:rPr>
      </w:pPr>
    </w:p>
    <w:p w14:paraId="39DA378B" w14:textId="77777777" w:rsidR="00CE175C" w:rsidRDefault="00CE175C">
      <w:pPr>
        <w:pStyle w:val="afb"/>
        <w:widowControl w:val="0"/>
        <w:numPr>
          <w:ilvl w:val="1"/>
          <w:numId w:val="18"/>
        </w:numPr>
        <w:tabs>
          <w:tab w:val="left" w:pos="849"/>
        </w:tabs>
        <w:autoSpaceDE w:val="0"/>
        <w:autoSpaceDN w:val="0"/>
        <w:spacing w:after="0" w:line="240" w:lineRule="auto"/>
        <w:ind w:right="166"/>
        <w:jc w:val="both"/>
        <w:rPr>
          <w:rFonts w:ascii="Times New Roman" w:hAnsi="Times New Roman" w:cs="Times New Roman"/>
        </w:rPr>
      </w:pPr>
      <w:r>
        <w:rPr>
          <w:rFonts w:ascii="Times New Roman" w:hAnsi="Times New Roman" w:cs="Times New Roman"/>
        </w:rPr>
        <w:t>Підрядник може, якщо інше не встановлено договором підряду, залучати до 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інших осіб</w:t>
      </w:r>
      <w:r>
        <w:rPr>
          <w:rFonts w:ascii="Times New Roman" w:hAnsi="Times New Roman" w:cs="Times New Roman"/>
          <w:spacing w:val="1"/>
        </w:rPr>
        <w:t xml:space="preserve"> </w:t>
      </w:r>
      <w:r>
        <w:rPr>
          <w:rFonts w:ascii="Times New Roman" w:hAnsi="Times New Roman" w:cs="Times New Roman"/>
        </w:rPr>
        <w:t>(субпідрядників). При цьому договори</w:t>
      </w:r>
      <w:r>
        <w:rPr>
          <w:rFonts w:ascii="Times New Roman" w:hAnsi="Times New Roman" w:cs="Times New Roman"/>
          <w:spacing w:val="1"/>
        </w:rPr>
        <w:t xml:space="preserve"> </w:t>
      </w:r>
      <w:r>
        <w:rPr>
          <w:rFonts w:ascii="Times New Roman" w:hAnsi="Times New Roman" w:cs="Times New Roman"/>
        </w:rPr>
        <w:t>субпідряду укладаються та</w:t>
      </w:r>
      <w:r>
        <w:rPr>
          <w:rFonts w:ascii="Times New Roman" w:hAnsi="Times New Roman" w:cs="Times New Roman"/>
          <w:spacing w:val="1"/>
        </w:rPr>
        <w:t xml:space="preserve"> </w:t>
      </w:r>
      <w:r>
        <w:rPr>
          <w:rFonts w:ascii="Times New Roman" w:hAnsi="Times New Roman" w:cs="Times New Roman"/>
        </w:rPr>
        <w:t>виконуються з дотриманням вимог, визначених цими Загальними умовами. Підрядник</w:t>
      </w:r>
      <w:r>
        <w:rPr>
          <w:rFonts w:ascii="Times New Roman" w:hAnsi="Times New Roman" w:cs="Times New Roman"/>
          <w:spacing w:val="1"/>
        </w:rPr>
        <w:t xml:space="preserve"> </w:t>
      </w:r>
      <w:r>
        <w:rPr>
          <w:rFonts w:ascii="Times New Roman" w:hAnsi="Times New Roman" w:cs="Times New Roman"/>
        </w:rPr>
        <w:t>відповідає</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результати</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субпідрядників</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виступає</w:t>
      </w:r>
      <w:r>
        <w:rPr>
          <w:rFonts w:ascii="Times New Roman" w:hAnsi="Times New Roman" w:cs="Times New Roman"/>
          <w:spacing w:val="1"/>
        </w:rPr>
        <w:t xml:space="preserve"> </w:t>
      </w:r>
      <w:r>
        <w:rPr>
          <w:rFonts w:ascii="Times New Roman" w:hAnsi="Times New Roman" w:cs="Times New Roman"/>
        </w:rPr>
        <w:t>перед</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як</w:t>
      </w:r>
      <w:r>
        <w:rPr>
          <w:rFonts w:ascii="Times New Roman" w:hAnsi="Times New Roman" w:cs="Times New Roman"/>
          <w:spacing w:val="1"/>
        </w:rPr>
        <w:t xml:space="preserve"> </w:t>
      </w:r>
      <w:r>
        <w:rPr>
          <w:rFonts w:ascii="Times New Roman" w:hAnsi="Times New Roman" w:cs="Times New Roman"/>
        </w:rPr>
        <w:t>генеральний</w:t>
      </w:r>
      <w:r>
        <w:rPr>
          <w:rFonts w:ascii="Times New Roman" w:hAnsi="Times New Roman" w:cs="Times New Roman"/>
          <w:spacing w:val="-3"/>
        </w:rPr>
        <w:t xml:space="preserve"> </w:t>
      </w:r>
      <w:r>
        <w:rPr>
          <w:rFonts w:ascii="Times New Roman" w:hAnsi="Times New Roman" w:cs="Times New Roman"/>
        </w:rPr>
        <w:t>підрядник,</w:t>
      </w:r>
      <w:r>
        <w:rPr>
          <w:rFonts w:ascii="Times New Roman" w:hAnsi="Times New Roman" w:cs="Times New Roman"/>
          <w:spacing w:val="-3"/>
        </w:rPr>
        <w:t xml:space="preserve"> </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перед субпідрядниками</w:t>
      </w:r>
      <w:r>
        <w:rPr>
          <w:rFonts w:ascii="Times New Roman" w:hAnsi="Times New Roman" w:cs="Times New Roman"/>
          <w:spacing w:val="5"/>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як Замовник.</w:t>
      </w:r>
    </w:p>
    <w:p w14:paraId="0391B4E1" w14:textId="77777777" w:rsidR="00CE175C" w:rsidRDefault="00CE175C">
      <w:pPr>
        <w:pStyle w:val="afb"/>
        <w:widowControl w:val="0"/>
        <w:numPr>
          <w:ilvl w:val="1"/>
          <w:numId w:val="18"/>
        </w:numPr>
        <w:tabs>
          <w:tab w:val="left" w:pos="849"/>
        </w:tabs>
        <w:autoSpaceDE w:val="0"/>
        <w:autoSpaceDN w:val="0"/>
        <w:spacing w:after="0" w:line="240" w:lineRule="auto"/>
        <w:ind w:right="163"/>
        <w:jc w:val="both"/>
        <w:rPr>
          <w:rFonts w:ascii="Times New Roman" w:hAnsi="Times New Roman" w:cs="Times New Roman"/>
        </w:rPr>
      </w:pPr>
      <w:r>
        <w:rPr>
          <w:rFonts w:ascii="Times New Roman" w:hAnsi="Times New Roman" w:cs="Times New Roman"/>
        </w:rPr>
        <w:t>Генеральний підрядник несе відповідальність перед субпідрядниками за невиконання</w:t>
      </w:r>
      <w:r>
        <w:rPr>
          <w:rFonts w:ascii="Times New Roman" w:hAnsi="Times New Roman" w:cs="Times New Roman"/>
          <w:spacing w:val="1"/>
        </w:rPr>
        <w:t xml:space="preserve"> </w:t>
      </w:r>
      <w:r>
        <w:rPr>
          <w:rFonts w:ascii="Times New Roman" w:hAnsi="Times New Roman" w:cs="Times New Roman"/>
        </w:rPr>
        <w:t>або неналежне виконання замовником своїх зобов’язань за договором підряду, а перед</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 за</w:t>
      </w:r>
      <w:r>
        <w:rPr>
          <w:rFonts w:ascii="Times New Roman" w:hAnsi="Times New Roman" w:cs="Times New Roman"/>
          <w:spacing w:val="-1"/>
        </w:rPr>
        <w:t xml:space="preserve"> </w:t>
      </w:r>
      <w:r>
        <w:rPr>
          <w:rFonts w:ascii="Times New Roman" w:hAnsi="Times New Roman" w:cs="Times New Roman"/>
        </w:rPr>
        <w:t>невиконання</w:t>
      </w:r>
      <w:r>
        <w:rPr>
          <w:rFonts w:ascii="Times New Roman" w:hAnsi="Times New Roman" w:cs="Times New Roman"/>
          <w:spacing w:val="-4"/>
        </w:rPr>
        <w:t xml:space="preserve"> </w:t>
      </w:r>
      <w:r>
        <w:rPr>
          <w:rFonts w:ascii="Times New Roman" w:hAnsi="Times New Roman" w:cs="Times New Roman"/>
        </w:rPr>
        <w:t>зобов’язань субпідрядниками.</w:t>
      </w:r>
    </w:p>
    <w:p w14:paraId="07D4C600" w14:textId="77777777" w:rsidR="00CE175C" w:rsidRDefault="00CE175C">
      <w:pPr>
        <w:pStyle w:val="afb"/>
        <w:widowControl w:val="0"/>
        <w:numPr>
          <w:ilvl w:val="1"/>
          <w:numId w:val="18"/>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Генеральний підрядник координує виконання робіт субпідрядниками на будівельному</w:t>
      </w:r>
      <w:r>
        <w:rPr>
          <w:rFonts w:ascii="Times New Roman" w:hAnsi="Times New Roman" w:cs="Times New Roman"/>
          <w:spacing w:val="1"/>
        </w:rPr>
        <w:t xml:space="preserve"> </w:t>
      </w:r>
      <w:r>
        <w:rPr>
          <w:rFonts w:ascii="Times New Roman" w:hAnsi="Times New Roman" w:cs="Times New Roman"/>
        </w:rPr>
        <w:t>майданчику,</w:t>
      </w:r>
      <w:r>
        <w:rPr>
          <w:rFonts w:ascii="Times New Roman" w:hAnsi="Times New Roman" w:cs="Times New Roman"/>
          <w:spacing w:val="1"/>
        </w:rPr>
        <w:t xml:space="preserve"> </w:t>
      </w:r>
      <w:r>
        <w:rPr>
          <w:rFonts w:ascii="Times New Roman" w:hAnsi="Times New Roman" w:cs="Times New Roman"/>
        </w:rPr>
        <w:t>створює</w:t>
      </w:r>
      <w:r>
        <w:rPr>
          <w:rFonts w:ascii="Times New Roman" w:hAnsi="Times New Roman" w:cs="Times New Roman"/>
          <w:spacing w:val="1"/>
        </w:rPr>
        <w:t xml:space="preserve"> </w:t>
      </w:r>
      <w:r>
        <w:rPr>
          <w:rFonts w:ascii="Times New Roman" w:hAnsi="Times New Roman" w:cs="Times New Roman"/>
        </w:rPr>
        <w:t>умови</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здійснює</w:t>
      </w:r>
      <w:r>
        <w:rPr>
          <w:rFonts w:ascii="Times New Roman" w:hAnsi="Times New Roman" w:cs="Times New Roman"/>
          <w:spacing w:val="1"/>
        </w:rPr>
        <w:t xml:space="preserve"> </w:t>
      </w:r>
      <w:r>
        <w:rPr>
          <w:rFonts w:ascii="Times New Roman" w:hAnsi="Times New Roman" w:cs="Times New Roman"/>
        </w:rPr>
        <w:t>контроль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виконанням</w:t>
      </w:r>
      <w:r>
        <w:rPr>
          <w:rFonts w:ascii="Times New Roman" w:hAnsi="Times New Roman" w:cs="Times New Roman"/>
          <w:spacing w:val="1"/>
        </w:rPr>
        <w:t xml:space="preserve"> </w:t>
      </w:r>
      <w:r>
        <w:rPr>
          <w:rFonts w:ascii="Times New Roman" w:hAnsi="Times New Roman" w:cs="Times New Roman"/>
        </w:rPr>
        <w:t>ними</w:t>
      </w:r>
      <w:r>
        <w:rPr>
          <w:rFonts w:ascii="Times New Roman" w:hAnsi="Times New Roman" w:cs="Times New Roman"/>
          <w:spacing w:val="1"/>
        </w:rPr>
        <w:t xml:space="preserve"> </w:t>
      </w:r>
      <w:r>
        <w:rPr>
          <w:rFonts w:ascii="Times New Roman" w:hAnsi="Times New Roman" w:cs="Times New Roman"/>
        </w:rPr>
        <w:t>договірних</w:t>
      </w:r>
      <w:r>
        <w:rPr>
          <w:rFonts w:ascii="Times New Roman" w:hAnsi="Times New Roman" w:cs="Times New Roman"/>
          <w:spacing w:val="-57"/>
        </w:rPr>
        <w:t xml:space="preserve"> </w:t>
      </w:r>
      <w:r>
        <w:rPr>
          <w:rFonts w:ascii="Times New Roman" w:hAnsi="Times New Roman" w:cs="Times New Roman"/>
        </w:rPr>
        <w:t>зобов’язань.</w:t>
      </w:r>
    </w:p>
    <w:p w14:paraId="08BCB290" w14:textId="77777777" w:rsidR="00CE175C" w:rsidRDefault="00CE175C">
      <w:pPr>
        <w:pStyle w:val="afb"/>
        <w:widowControl w:val="0"/>
        <w:numPr>
          <w:ilvl w:val="1"/>
          <w:numId w:val="18"/>
        </w:numPr>
        <w:tabs>
          <w:tab w:val="left" w:pos="849"/>
        </w:tabs>
        <w:autoSpaceDE w:val="0"/>
        <w:autoSpaceDN w:val="0"/>
        <w:spacing w:before="1" w:after="0" w:line="240" w:lineRule="auto"/>
        <w:ind w:right="169"/>
        <w:jc w:val="both"/>
        <w:rPr>
          <w:rFonts w:ascii="Times New Roman" w:hAnsi="Times New Roman" w:cs="Times New Roman"/>
        </w:rPr>
      </w:pPr>
      <w:r>
        <w:rPr>
          <w:rFonts w:ascii="Times New Roman" w:hAnsi="Times New Roman" w:cs="Times New Roman"/>
        </w:rPr>
        <w:t>Замовник і субпідрядник не можуть пред’являти один до одного претензії, пов`язані з</w:t>
      </w:r>
      <w:r>
        <w:rPr>
          <w:rFonts w:ascii="Times New Roman" w:hAnsi="Times New Roman" w:cs="Times New Roman"/>
          <w:spacing w:val="1"/>
        </w:rPr>
        <w:t xml:space="preserve"> </w:t>
      </w:r>
      <w:r>
        <w:rPr>
          <w:rFonts w:ascii="Times New Roman" w:hAnsi="Times New Roman" w:cs="Times New Roman"/>
        </w:rPr>
        <w:t>порушенням</w:t>
      </w:r>
      <w:r>
        <w:rPr>
          <w:rFonts w:ascii="Times New Roman" w:hAnsi="Times New Roman" w:cs="Times New Roman"/>
          <w:spacing w:val="1"/>
        </w:rPr>
        <w:t xml:space="preserve"> </w:t>
      </w:r>
      <w:r>
        <w:rPr>
          <w:rFonts w:ascii="Times New Roman" w:hAnsi="Times New Roman" w:cs="Times New Roman"/>
        </w:rPr>
        <w:t>умов</w:t>
      </w:r>
      <w:r>
        <w:rPr>
          <w:rFonts w:ascii="Times New Roman" w:hAnsi="Times New Roman" w:cs="Times New Roman"/>
          <w:spacing w:val="1"/>
        </w:rPr>
        <w:t xml:space="preserve"> </w:t>
      </w:r>
      <w:r>
        <w:rPr>
          <w:rFonts w:ascii="Times New Roman" w:hAnsi="Times New Roman" w:cs="Times New Roman"/>
        </w:rPr>
        <w:t>договорів,</w:t>
      </w:r>
      <w:r>
        <w:rPr>
          <w:rFonts w:ascii="Times New Roman" w:hAnsi="Times New Roman" w:cs="Times New Roman"/>
          <w:spacing w:val="1"/>
        </w:rPr>
        <w:t xml:space="preserve"> </w:t>
      </w:r>
      <w:r>
        <w:rPr>
          <w:rFonts w:ascii="Times New Roman" w:hAnsi="Times New Roman" w:cs="Times New Roman"/>
        </w:rPr>
        <w:t>укладених</w:t>
      </w:r>
      <w:r>
        <w:rPr>
          <w:rFonts w:ascii="Times New Roman" w:hAnsi="Times New Roman" w:cs="Times New Roman"/>
          <w:spacing w:val="1"/>
        </w:rPr>
        <w:t xml:space="preserve"> </w:t>
      </w:r>
      <w:r>
        <w:rPr>
          <w:rFonts w:ascii="Times New Roman" w:hAnsi="Times New Roman" w:cs="Times New Roman"/>
        </w:rPr>
        <w:t>кожним</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них</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генеральним</w:t>
      </w:r>
      <w:r>
        <w:rPr>
          <w:rFonts w:ascii="Times New Roman" w:hAnsi="Times New Roman" w:cs="Times New Roman"/>
          <w:spacing w:val="60"/>
        </w:rPr>
        <w:t xml:space="preserve"> </w:t>
      </w:r>
      <w:r>
        <w:rPr>
          <w:rFonts w:ascii="Times New Roman" w:hAnsi="Times New Roman" w:cs="Times New Roman"/>
        </w:rPr>
        <w:t>підрядником,</w:t>
      </w:r>
      <w:r>
        <w:rPr>
          <w:rFonts w:ascii="Times New Roman" w:hAnsi="Times New Roman" w:cs="Times New Roman"/>
          <w:spacing w:val="-57"/>
        </w:rPr>
        <w:t xml:space="preserve"> </w:t>
      </w:r>
      <w:r>
        <w:rPr>
          <w:rFonts w:ascii="Times New Roman" w:hAnsi="Times New Roman" w:cs="Times New Roman"/>
        </w:rPr>
        <w:t>якщо</w:t>
      </w:r>
      <w:r>
        <w:rPr>
          <w:rFonts w:ascii="Times New Roman" w:hAnsi="Times New Roman" w:cs="Times New Roman"/>
          <w:spacing w:val="-1"/>
        </w:rPr>
        <w:t xml:space="preserve"> </w:t>
      </w:r>
      <w:r>
        <w:rPr>
          <w:rFonts w:ascii="Times New Roman" w:hAnsi="Times New Roman" w:cs="Times New Roman"/>
        </w:rPr>
        <w:t>інше</w:t>
      </w:r>
      <w:r>
        <w:rPr>
          <w:rFonts w:ascii="Times New Roman" w:hAnsi="Times New Roman" w:cs="Times New Roman"/>
          <w:spacing w:val="-1"/>
        </w:rPr>
        <w:t xml:space="preserve"> </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встановлено договором</w:t>
      </w:r>
      <w:r>
        <w:rPr>
          <w:rFonts w:ascii="Times New Roman" w:hAnsi="Times New Roman" w:cs="Times New Roman"/>
          <w:spacing w:val="-1"/>
        </w:rPr>
        <w:t xml:space="preserve"> </w:t>
      </w:r>
      <w:r>
        <w:rPr>
          <w:rFonts w:ascii="Times New Roman" w:hAnsi="Times New Roman" w:cs="Times New Roman"/>
        </w:rPr>
        <w:t>або законом.</w:t>
      </w:r>
    </w:p>
    <w:p w14:paraId="4A1AF981" w14:textId="77777777" w:rsidR="00CE175C" w:rsidRDefault="00CE175C">
      <w:pPr>
        <w:pStyle w:val="afb"/>
        <w:widowControl w:val="0"/>
        <w:numPr>
          <w:ilvl w:val="1"/>
          <w:numId w:val="18"/>
        </w:numPr>
        <w:tabs>
          <w:tab w:val="left" w:pos="849"/>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Субпідрядники,</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1"/>
        </w:rPr>
        <w:t xml:space="preserve"> </w:t>
      </w:r>
      <w:r>
        <w:rPr>
          <w:rFonts w:ascii="Times New Roman" w:hAnsi="Times New Roman" w:cs="Times New Roman"/>
        </w:rPr>
        <w:t>залучаються</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повинні</w:t>
      </w:r>
      <w:r>
        <w:rPr>
          <w:rFonts w:ascii="Times New Roman" w:hAnsi="Times New Roman" w:cs="Times New Roman"/>
          <w:spacing w:val="1"/>
        </w:rPr>
        <w:t xml:space="preserve"> </w:t>
      </w:r>
      <w:r>
        <w:rPr>
          <w:rFonts w:ascii="Times New Roman" w:hAnsi="Times New Roman" w:cs="Times New Roman"/>
        </w:rPr>
        <w:t>відповідати</w:t>
      </w:r>
      <w:r>
        <w:rPr>
          <w:rFonts w:ascii="Times New Roman" w:hAnsi="Times New Roman" w:cs="Times New Roman"/>
          <w:spacing w:val="1"/>
        </w:rPr>
        <w:t xml:space="preserve"> </w:t>
      </w:r>
      <w:r>
        <w:rPr>
          <w:rFonts w:ascii="Times New Roman" w:hAnsi="Times New Roman" w:cs="Times New Roman"/>
        </w:rPr>
        <w:t>кваліфікаційним та іншим вимогам,</w:t>
      </w:r>
      <w:r>
        <w:rPr>
          <w:rFonts w:ascii="Times New Roman" w:hAnsi="Times New Roman" w:cs="Times New Roman"/>
          <w:spacing w:val="1"/>
        </w:rPr>
        <w:t xml:space="preserve"> </w:t>
      </w:r>
      <w:r>
        <w:rPr>
          <w:rFonts w:ascii="Times New Roman" w:hAnsi="Times New Roman" w:cs="Times New Roman"/>
        </w:rPr>
        <w:t>передбаченим у договорі підряду (мати ліцензію</w:t>
      </w:r>
      <w:r>
        <w:rPr>
          <w:rFonts w:ascii="Times New Roman" w:hAnsi="Times New Roman" w:cs="Times New Roman"/>
          <w:spacing w:val="1"/>
        </w:rPr>
        <w:t xml:space="preserve"> </w:t>
      </w:r>
      <w:r>
        <w:rPr>
          <w:rFonts w:ascii="Times New Roman" w:hAnsi="Times New Roman" w:cs="Times New Roman"/>
        </w:rPr>
        <w:t>(дозвіл)</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визначених</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субпідряду,</w:t>
      </w:r>
      <w:r>
        <w:rPr>
          <w:rFonts w:ascii="Times New Roman" w:hAnsi="Times New Roman" w:cs="Times New Roman"/>
          <w:spacing w:val="1"/>
        </w:rPr>
        <w:t xml:space="preserve"> </w:t>
      </w:r>
      <w:r>
        <w:rPr>
          <w:rFonts w:ascii="Times New Roman" w:hAnsi="Times New Roman" w:cs="Times New Roman"/>
        </w:rPr>
        <w:t>досвід</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аналогічних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2"/>
        </w:rPr>
        <w:t xml:space="preserve"> </w:t>
      </w:r>
      <w:r>
        <w:rPr>
          <w:rFonts w:ascii="Times New Roman" w:hAnsi="Times New Roman" w:cs="Times New Roman"/>
        </w:rPr>
        <w:t>та ресурсів, достатні для</w:t>
      </w:r>
      <w:r>
        <w:rPr>
          <w:rFonts w:ascii="Times New Roman" w:hAnsi="Times New Roman" w:cs="Times New Roman"/>
          <w:spacing w:val="-1"/>
        </w:rPr>
        <w:t xml:space="preserve"> </w:t>
      </w:r>
      <w:r>
        <w:rPr>
          <w:rFonts w:ascii="Times New Roman" w:hAnsi="Times New Roman" w:cs="Times New Roman"/>
        </w:rPr>
        <w:t>їх виконання,</w:t>
      </w:r>
      <w:r>
        <w:rPr>
          <w:rFonts w:ascii="Times New Roman" w:hAnsi="Times New Roman" w:cs="Times New Roman"/>
          <w:spacing w:val="-1"/>
        </w:rPr>
        <w:t xml:space="preserve"> </w:t>
      </w:r>
      <w:r>
        <w:rPr>
          <w:rFonts w:ascii="Times New Roman" w:hAnsi="Times New Roman" w:cs="Times New Roman"/>
        </w:rPr>
        <w:t>тощо).</w:t>
      </w:r>
    </w:p>
    <w:p w14:paraId="07E2B6BD" w14:textId="77777777" w:rsidR="00CE175C" w:rsidRDefault="00CE175C">
      <w:pPr>
        <w:pStyle w:val="110"/>
        <w:numPr>
          <w:ilvl w:val="0"/>
          <w:numId w:val="19"/>
        </w:numPr>
        <w:tabs>
          <w:tab w:val="left" w:pos="2407"/>
        </w:tabs>
        <w:rPr>
          <w:sz w:val="22"/>
          <w:szCs w:val="22"/>
        </w:rPr>
      </w:pPr>
      <w:r>
        <w:rPr>
          <w:sz w:val="22"/>
          <w:szCs w:val="22"/>
        </w:rPr>
        <w:t>ПРИЙМАННЯ-ПЕРЕДАЧА</w:t>
      </w:r>
      <w:r>
        <w:rPr>
          <w:spacing w:val="-4"/>
          <w:sz w:val="22"/>
          <w:szCs w:val="22"/>
        </w:rPr>
        <w:t xml:space="preserve"> </w:t>
      </w:r>
      <w:r>
        <w:rPr>
          <w:sz w:val="22"/>
          <w:szCs w:val="22"/>
        </w:rPr>
        <w:t>ЗАКІНЧЕНИХ</w:t>
      </w:r>
      <w:r>
        <w:rPr>
          <w:spacing w:val="-3"/>
          <w:sz w:val="22"/>
          <w:szCs w:val="22"/>
        </w:rPr>
        <w:t xml:space="preserve"> </w:t>
      </w:r>
      <w:r>
        <w:rPr>
          <w:sz w:val="22"/>
          <w:szCs w:val="22"/>
        </w:rPr>
        <w:t>РОБІТ</w:t>
      </w:r>
    </w:p>
    <w:p w14:paraId="1F892137" w14:textId="77777777" w:rsidR="00CE175C" w:rsidRDefault="00CE175C" w:rsidP="00CE175C">
      <w:pPr>
        <w:pStyle w:val="110"/>
        <w:tabs>
          <w:tab w:val="left" w:pos="2407"/>
        </w:tabs>
        <w:ind w:left="2406"/>
        <w:jc w:val="right"/>
        <w:rPr>
          <w:sz w:val="22"/>
          <w:szCs w:val="22"/>
        </w:rPr>
      </w:pPr>
    </w:p>
    <w:p w14:paraId="6ACC096E" w14:textId="77777777" w:rsidR="00CE175C" w:rsidRDefault="00CE175C">
      <w:pPr>
        <w:pStyle w:val="afb"/>
        <w:widowControl w:val="0"/>
        <w:numPr>
          <w:ilvl w:val="1"/>
          <w:numId w:val="20"/>
        </w:numPr>
        <w:tabs>
          <w:tab w:val="left" w:pos="849"/>
        </w:tabs>
        <w:autoSpaceDE w:val="0"/>
        <w:autoSpaceDN w:val="0"/>
        <w:spacing w:after="0" w:line="240" w:lineRule="auto"/>
        <w:ind w:right="160"/>
        <w:jc w:val="both"/>
        <w:rPr>
          <w:rFonts w:ascii="Times New Roman" w:hAnsi="Times New Roman" w:cs="Times New Roman"/>
        </w:rPr>
      </w:pPr>
      <w:r>
        <w:rPr>
          <w:rFonts w:ascii="Times New Roman" w:hAnsi="Times New Roman" w:cs="Times New Roman"/>
        </w:rPr>
        <w:t>Якщо</w:t>
      </w:r>
      <w:r>
        <w:rPr>
          <w:rFonts w:ascii="Times New Roman" w:hAnsi="Times New Roman" w:cs="Times New Roman"/>
          <w:spacing w:val="1"/>
        </w:rPr>
        <w:t xml:space="preserve"> </w:t>
      </w:r>
      <w:r>
        <w:rPr>
          <w:rFonts w:ascii="Times New Roman" w:hAnsi="Times New Roman" w:cs="Times New Roman"/>
        </w:rPr>
        <w:t>нормативними</w:t>
      </w:r>
      <w:r>
        <w:rPr>
          <w:rFonts w:ascii="Times New Roman" w:hAnsi="Times New Roman" w:cs="Times New Roman"/>
          <w:spacing w:val="1"/>
        </w:rPr>
        <w:t xml:space="preserve"> </w:t>
      </w:r>
      <w:r>
        <w:rPr>
          <w:rFonts w:ascii="Times New Roman" w:hAnsi="Times New Roman" w:cs="Times New Roman"/>
        </w:rPr>
        <w:t>актами</w:t>
      </w:r>
      <w:r>
        <w:rPr>
          <w:rFonts w:ascii="Times New Roman" w:hAnsi="Times New Roman" w:cs="Times New Roman"/>
          <w:spacing w:val="1"/>
        </w:rPr>
        <w:t xml:space="preserve"> </w:t>
      </w:r>
      <w:r>
        <w:rPr>
          <w:rFonts w:ascii="Times New Roman" w:hAnsi="Times New Roman" w:cs="Times New Roman"/>
        </w:rPr>
        <w:t>передбачено</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попередніх</w:t>
      </w:r>
      <w:r>
        <w:rPr>
          <w:rFonts w:ascii="Times New Roman" w:hAnsi="Times New Roman" w:cs="Times New Roman"/>
          <w:spacing w:val="1"/>
        </w:rPr>
        <w:t xml:space="preserve"> </w:t>
      </w:r>
      <w:r>
        <w:rPr>
          <w:rFonts w:ascii="Times New Roman" w:hAnsi="Times New Roman" w:cs="Times New Roman"/>
        </w:rPr>
        <w:t>випробувань</w:t>
      </w:r>
      <w:r>
        <w:rPr>
          <w:spacing w:val="1"/>
          <w:sz w:val="24"/>
        </w:rPr>
        <w:t xml:space="preserve"> </w:t>
      </w:r>
      <w:r>
        <w:rPr>
          <w:rFonts w:ascii="Times New Roman" w:hAnsi="Times New Roman" w:cs="Times New Roman"/>
        </w:rPr>
        <w:t>закінчених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таке</w:t>
      </w:r>
      <w:r>
        <w:rPr>
          <w:rFonts w:ascii="Times New Roman" w:hAnsi="Times New Roman" w:cs="Times New Roman"/>
          <w:spacing w:val="1"/>
        </w:rPr>
        <w:t xml:space="preserve"> </w:t>
      </w:r>
      <w:r>
        <w:rPr>
          <w:rFonts w:ascii="Times New Roman" w:hAnsi="Times New Roman" w:cs="Times New Roman"/>
        </w:rPr>
        <w:t>випробування</w:t>
      </w:r>
      <w:r>
        <w:rPr>
          <w:rFonts w:ascii="Times New Roman" w:hAnsi="Times New Roman" w:cs="Times New Roman"/>
          <w:spacing w:val="1"/>
        </w:rPr>
        <w:t xml:space="preserve"> </w:t>
      </w:r>
      <w:r>
        <w:rPr>
          <w:rFonts w:ascii="Times New Roman" w:hAnsi="Times New Roman" w:cs="Times New Roman"/>
        </w:rPr>
        <w:t>викликане</w:t>
      </w:r>
      <w:r>
        <w:rPr>
          <w:rFonts w:ascii="Times New Roman" w:hAnsi="Times New Roman" w:cs="Times New Roman"/>
          <w:spacing w:val="1"/>
        </w:rPr>
        <w:t xml:space="preserve"> </w:t>
      </w:r>
      <w:r>
        <w:rPr>
          <w:rFonts w:ascii="Times New Roman" w:hAnsi="Times New Roman" w:cs="Times New Roman"/>
        </w:rPr>
        <w:t>характером</w:t>
      </w:r>
      <w:r>
        <w:rPr>
          <w:rFonts w:ascii="Times New Roman" w:hAnsi="Times New Roman" w:cs="Times New Roman"/>
          <w:spacing w:val="1"/>
        </w:rPr>
        <w:t xml:space="preserve"> </w:t>
      </w:r>
      <w:r>
        <w:rPr>
          <w:rFonts w:ascii="Times New Roman" w:hAnsi="Times New Roman" w:cs="Times New Roman"/>
        </w:rPr>
        <w:t>цих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їх</w:t>
      </w:r>
      <w:r>
        <w:rPr>
          <w:rFonts w:ascii="Times New Roman" w:hAnsi="Times New Roman" w:cs="Times New Roman"/>
          <w:spacing w:val="1"/>
        </w:rPr>
        <w:t xml:space="preserve"> </w:t>
      </w:r>
      <w:r>
        <w:rPr>
          <w:rFonts w:ascii="Times New Roman" w:hAnsi="Times New Roman" w:cs="Times New Roman"/>
        </w:rPr>
        <w:t>приймання-передача</w:t>
      </w:r>
      <w:r>
        <w:rPr>
          <w:rFonts w:ascii="Times New Roman" w:hAnsi="Times New Roman" w:cs="Times New Roman"/>
          <w:spacing w:val="1"/>
        </w:rPr>
        <w:t xml:space="preserve"> </w:t>
      </w:r>
      <w:r>
        <w:rPr>
          <w:rFonts w:ascii="Times New Roman" w:hAnsi="Times New Roman" w:cs="Times New Roman"/>
        </w:rPr>
        <w:t>проводиться</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разі</w:t>
      </w:r>
      <w:r>
        <w:rPr>
          <w:rFonts w:ascii="Times New Roman" w:hAnsi="Times New Roman" w:cs="Times New Roman"/>
          <w:spacing w:val="1"/>
        </w:rPr>
        <w:t xml:space="preserve"> </w:t>
      </w:r>
      <w:r>
        <w:rPr>
          <w:rFonts w:ascii="Times New Roman" w:hAnsi="Times New Roman" w:cs="Times New Roman"/>
        </w:rPr>
        <w:t>позитивного</w:t>
      </w:r>
      <w:r>
        <w:rPr>
          <w:rFonts w:ascii="Times New Roman" w:hAnsi="Times New Roman" w:cs="Times New Roman"/>
          <w:spacing w:val="1"/>
        </w:rPr>
        <w:t xml:space="preserve"> </w:t>
      </w:r>
      <w:r>
        <w:rPr>
          <w:rFonts w:ascii="Times New Roman" w:hAnsi="Times New Roman" w:cs="Times New Roman"/>
        </w:rPr>
        <w:t>результату</w:t>
      </w:r>
      <w:r>
        <w:rPr>
          <w:rFonts w:ascii="Times New Roman" w:hAnsi="Times New Roman" w:cs="Times New Roman"/>
          <w:spacing w:val="1"/>
        </w:rPr>
        <w:t xml:space="preserve"> </w:t>
      </w:r>
      <w:r>
        <w:rPr>
          <w:rFonts w:ascii="Times New Roman" w:hAnsi="Times New Roman" w:cs="Times New Roman"/>
        </w:rPr>
        <w:t>попереднього</w:t>
      </w:r>
      <w:r>
        <w:rPr>
          <w:rFonts w:ascii="Times New Roman" w:hAnsi="Times New Roman" w:cs="Times New Roman"/>
          <w:spacing w:val="1"/>
        </w:rPr>
        <w:t xml:space="preserve"> </w:t>
      </w:r>
      <w:r>
        <w:rPr>
          <w:rFonts w:ascii="Times New Roman" w:hAnsi="Times New Roman" w:cs="Times New Roman"/>
        </w:rPr>
        <w:t>випробування</w:t>
      </w:r>
    </w:p>
    <w:p w14:paraId="3092A19F" w14:textId="77777777" w:rsidR="00CE175C" w:rsidRDefault="00CE175C">
      <w:pPr>
        <w:pStyle w:val="afb"/>
        <w:widowControl w:val="0"/>
        <w:numPr>
          <w:ilvl w:val="1"/>
          <w:numId w:val="20"/>
        </w:numPr>
        <w:autoSpaceDE w:val="0"/>
        <w:autoSpaceDN w:val="0"/>
        <w:spacing w:after="0" w:line="240" w:lineRule="auto"/>
        <w:jc w:val="both"/>
        <w:rPr>
          <w:rFonts w:ascii="Times New Roman" w:hAnsi="Times New Roman" w:cs="Times New Roman"/>
        </w:rPr>
      </w:pPr>
      <w:r>
        <w:rPr>
          <w:rFonts w:ascii="Times New Roman" w:hAnsi="Times New Roman" w:cs="Times New Roman"/>
        </w:rPr>
        <w:t>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14:paraId="044F1088" w14:textId="77777777" w:rsidR="00CE175C" w:rsidRDefault="00CE175C">
      <w:pPr>
        <w:pStyle w:val="afb"/>
        <w:widowControl w:val="0"/>
        <w:numPr>
          <w:ilvl w:val="1"/>
          <w:numId w:val="20"/>
        </w:numPr>
        <w:autoSpaceDE w:val="0"/>
        <w:autoSpaceDN w:val="0"/>
        <w:spacing w:after="0" w:line="240" w:lineRule="auto"/>
        <w:jc w:val="both"/>
        <w:rPr>
          <w:rFonts w:ascii="Times New Roman" w:hAnsi="Times New Roman" w:cs="Times New Roman"/>
        </w:rPr>
      </w:pPr>
      <w:r>
        <w:rPr>
          <w:rFonts w:ascii="Times New Roman" w:hAnsi="Times New Roman" w:cs="Times New Roman"/>
        </w:rPr>
        <w:t>Якщо виявлені недоліки не можуть бути усунуті Підрядником,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14:paraId="6839D49F" w14:textId="77777777" w:rsidR="00CE175C" w:rsidRDefault="00CE175C">
      <w:pPr>
        <w:pStyle w:val="afb"/>
        <w:widowControl w:val="0"/>
        <w:numPr>
          <w:ilvl w:val="1"/>
          <w:numId w:val="20"/>
        </w:numPr>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Акти приймання виконаних підрядних робіт за формою КБ-2в та довідки про вартість виконаних підрядних робіт за формою КБ-3, за підписом уповноваженої на те особою Підрядника і скріплені печаткою Підрядника, надаються Замовнику до 20 числа звітного місяця включно. 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w:t>
      </w:r>
      <w:r>
        <w:rPr>
          <w:rFonts w:ascii="Times New Roman" w:hAnsi="Times New Roman" w:cs="Times New Roman"/>
        </w:rPr>
        <w:lastRenderedPageBreak/>
        <w:t>до виконаних робіт акт приймання виконаних підрядних робіт та довідка про вартість виконаних підрядних робіт були підписані уповноваженою на те особою Замовника і скріплені печаткою Замовника в даному звітному місяці.</w:t>
      </w:r>
    </w:p>
    <w:p w14:paraId="0D9EBFD7" w14:textId="77777777" w:rsidR="00CE175C" w:rsidRDefault="00CE175C">
      <w:pPr>
        <w:pStyle w:val="afb"/>
        <w:widowControl w:val="0"/>
        <w:numPr>
          <w:ilvl w:val="1"/>
          <w:numId w:val="20"/>
        </w:numPr>
        <w:autoSpaceDE w:val="0"/>
        <w:autoSpaceDN w:val="0"/>
        <w:spacing w:after="0" w:line="240" w:lineRule="auto"/>
        <w:jc w:val="both"/>
        <w:rPr>
          <w:rFonts w:ascii="Times New Roman" w:hAnsi="Times New Roman" w:cs="Times New Roman"/>
        </w:rPr>
      </w:pPr>
      <w:r>
        <w:rPr>
          <w:rFonts w:ascii="Times New Roman" w:hAnsi="Times New Roman" w:cs="Times New Roman"/>
        </w:rPr>
        <w:t>Якщо Підрядник передав Замовнику акт приймання виконаних підрядних робіт за формою КБ-2в та довідку про вартість виконаних підрядних робіт за формою КБ-3 пізніше терміну, зазначеного в п. 9.4.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відповідності виконаних робіт умовам цього Договору.</w:t>
      </w:r>
    </w:p>
    <w:p w14:paraId="1E325A0C" w14:textId="77777777" w:rsidR="00CE175C" w:rsidRDefault="00CE175C">
      <w:pPr>
        <w:pStyle w:val="afb"/>
        <w:widowControl w:val="0"/>
        <w:numPr>
          <w:ilvl w:val="1"/>
          <w:numId w:val="20"/>
        </w:numPr>
        <w:tabs>
          <w:tab w:val="left" w:pos="849"/>
        </w:tabs>
        <w:autoSpaceDE w:val="0"/>
        <w:autoSpaceDN w:val="0"/>
        <w:spacing w:before="1" w:after="0" w:line="240" w:lineRule="auto"/>
        <w:ind w:right="160"/>
        <w:jc w:val="both"/>
        <w:rPr>
          <w:rFonts w:ascii="Times New Roman" w:hAnsi="Times New Roman" w:cs="Times New Roman"/>
        </w:rPr>
      </w:pPr>
      <w:r>
        <w:rPr>
          <w:rFonts w:ascii="Times New Roman" w:hAnsi="Times New Roman" w:cs="Times New Roman"/>
        </w:rPr>
        <w:t>Якщо при здачі - прийманні виконаних підрядних робіт виявляються недоліки якості</w:t>
      </w:r>
      <w:r>
        <w:rPr>
          <w:rFonts w:ascii="Times New Roman" w:hAnsi="Times New Roman" w:cs="Times New Roman"/>
          <w:spacing w:val="1"/>
        </w:rPr>
        <w:t xml:space="preserve"> </w:t>
      </w:r>
      <w:r>
        <w:rPr>
          <w:rFonts w:ascii="Times New Roman" w:hAnsi="Times New Roman" w:cs="Times New Roman"/>
        </w:rPr>
        <w:t>виконаних</w:t>
      </w:r>
      <w:r>
        <w:rPr>
          <w:rFonts w:ascii="Times New Roman" w:hAnsi="Times New Roman" w:cs="Times New Roman"/>
          <w:spacing w:val="1"/>
        </w:rPr>
        <w:t xml:space="preserve"> </w:t>
      </w:r>
      <w:r>
        <w:rPr>
          <w:rFonts w:ascii="Times New Roman" w:hAnsi="Times New Roman" w:cs="Times New Roman"/>
        </w:rPr>
        <w:t>підрядних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які</w:t>
      </w:r>
      <w:r>
        <w:rPr>
          <w:rFonts w:ascii="Times New Roman" w:hAnsi="Times New Roman" w:cs="Times New Roman"/>
          <w:spacing w:val="1"/>
        </w:rPr>
        <w:t xml:space="preserve"> </w:t>
      </w:r>
      <w:r>
        <w:rPr>
          <w:rFonts w:ascii="Times New Roman" w:hAnsi="Times New Roman" w:cs="Times New Roman"/>
        </w:rPr>
        <w:t>виникли</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вини</w:t>
      </w:r>
      <w:r>
        <w:rPr>
          <w:rFonts w:ascii="Times New Roman" w:hAnsi="Times New Roman" w:cs="Times New Roman"/>
          <w:spacing w:val="1"/>
        </w:rPr>
        <w:t xml:space="preserve"> </w:t>
      </w:r>
      <w:r>
        <w:rPr>
          <w:rFonts w:ascii="Times New Roman" w:hAnsi="Times New Roman" w:cs="Times New Roman"/>
        </w:rPr>
        <w:t>Підрядника</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субпідрядників,</w:t>
      </w:r>
      <w:r>
        <w:rPr>
          <w:rFonts w:ascii="Times New Roman" w:hAnsi="Times New Roman" w:cs="Times New Roman"/>
          <w:spacing w:val="1"/>
        </w:rPr>
        <w:t xml:space="preserve"> </w:t>
      </w:r>
      <w:r>
        <w:rPr>
          <w:rFonts w:ascii="Times New Roman" w:hAnsi="Times New Roman" w:cs="Times New Roman"/>
        </w:rPr>
        <w:t>недоліки якості матеріалів, виробів, обладнання, конструкцій, наданих Підрядником,</w:t>
      </w:r>
      <w:r>
        <w:rPr>
          <w:rFonts w:ascii="Times New Roman" w:hAnsi="Times New Roman" w:cs="Times New Roman"/>
          <w:spacing w:val="1"/>
        </w:rPr>
        <w:t xml:space="preserve"> </w:t>
      </w:r>
      <w:r>
        <w:rPr>
          <w:rFonts w:ascii="Times New Roman" w:hAnsi="Times New Roman" w:cs="Times New Roman"/>
        </w:rPr>
        <w:t>Замовник має право не приймати виконані підрядні роботи та затримати їх оплату до</w:t>
      </w:r>
      <w:r>
        <w:rPr>
          <w:rFonts w:ascii="Times New Roman" w:hAnsi="Times New Roman" w:cs="Times New Roman"/>
          <w:spacing w:val="1"/>
        </w:rPr>
        <w:t xml:space="preserve"> </w:t>
      </w:r>
      <w:r>
        <w:rPr>
          <w:rFonts w:ascii="Times New Roman" w:hAnsi="Times New Roman" w:cs="Times New Roman"/>
        </w:rPr>
        <w:t>усунення Підрядником своїми силами і за свій рахунок зазначених недоліків. Зазначені</w:t>
      </w:r>
      <w:r>
        <w:rPr>
          <w:rFonts w:ascii="Times New Roman" w:hAnsi="Times New Roman" w:cs="Times New Roman"/>
          <w:spacing w:val="1"/>
        </w:rPr>
        <w:t xml:space="preserve"> </w:t>
      </w:r>
      <w:r>
        <w:rPr>
          <w:rFonts w:ascii="Times New Roman" w:hAnsi="Times New Roman" w:cs="Times New Roman"/>
        </w:rPr>
        <w:t>недоліки Підрядник зобов'язаний усунути протягом 5 (п’яти) робочих днів з моменту</w:t>
      </w:r>
      <w:r>
        <w:rPr>
          <w:rFonts w:ascii="Times New Roman" w:hAnsi="Times New Roman" w:cs="Times New Roman"/>
          <w:spacing w:val="1"/>
        </w:rPr>
        <w:t xml:space="preserve"> </w:t>
      </w:r>
      <w:r>
        <w:rPr>
          <w:rFonts w:ascii="Times New Roman" w:hAnsi="Times New Roman" w:cs="Times New Roman"/>
        </w:rPr>
        <w:t>отримання письмової вимоги Замовника про це усунення. При наявності в виконаних</w:t>
      </w:r>
      <w:r>
        <w:rPr>
          <w:rFonts w:ascii="Times New Roman" w:hAnsi="Times New Roman" w:cs="Times New Roman"/>
          <w:spacing w:val="1"/>
        </w:rPr>
        <w:t xml:space="preserve"> </w:t>
      </w:r>
      <w:r>
        <w:rPr>
          <w:rFonts w:ascii="Times New Roman" w:hAnsi="Times New Roman" w:cs="Times New Roman"/>
        </w:rPr>
        <w:t>підрядних роботах істотних відступів від умов цього Договору або інших істотних</w:t>
      </w:r>
      <w:r>
        <w:rPr>
          <w:rFonts w:ascii="Times New Roman" w:hAnsi="Times New Roman" w:cs="Times New Roman"/>
          <w:spacing w:val="1"/>
        </w:rPr>
        <w:t xml:space="preserve"> </w:t>
      </w:r>
      <w:r>
        <w:rPr>
          <w:rFonts w:ascii="Times New Roman" w:hAnsi="Times New Roman" w:cs="Times New Roman"/>
        </w:rPr>
        <w:t>недоліків, які не можуть бути усунені, а також в разі, якщо недоліки не були усунуті в</w:t>
      </w:r>
      <w:r>
        <w:rPr>
          <w:rFonts w:ascii="Times New Roman" w:hAnsi="Times New Roman" w:cs="Times New Roman"/>
          <w:spacing w:val="1"/>
        </w:rPr>
        <w:t xml:space="preserve"> </w:t>
      </w:r>
      <w:r>
        <w:rPr>
          <w:rFonts w:ascii="Times New Roman" w:hAnsi="Times New Roman" w:cs="Times New Roman"/>
        </w:rPr>
        <w:t>строк,</w:t>
      </w:r>
      <w:r>
        <w:rPr>
          <w:rFonts w:ascii="Times New Roman" w:hAnsi="Times New Roman" w:cs="Times New Roman"/>
          <w:spacing w:val="1"/>
        </w:rPr>
        <w:t xml:space="preserve"> </w:t>
      </w:r>
      <w:r>
        <w:rPr>
          <w:rFonts w:ascii="Times New Roman" w:hAnsi="Times New Roman" w:cs="Times New Roman"/>
        </w:rPr>
        <w:t>встановлений</w:t>
      </w:r>
      <w:r>
        <w:rPr>
          <w:rFonts w:ascii="Times New Roman" w:hAnsi="Times New Roman" w:cs="Times New Roman"/>
          <w:spacing w:val="1"/>
        </w:rPr>
        <w:t xml:space="preserve"> </w:t>
      </w:r>
      <w:r>
        <w:rPr>
          <w:rFonts w:ascii="Times New Roman" w:hAnsi="Times New Roman" w:cs="Times New Roman"/>
        </w:rPr>
        <w:t>Замовником,</w:t>
      </w:r>
      <w:r>
        <w:rPr>
          <w:rFonts w:ascii="Times New Roman" w:hAnsi="Times New Roman" w:cs="Times New Roman"/>
          <w:spacing w:val="1"/>
        </w:rPr>
        <w:t xml:space="preserve"> </w:t>
      </w:r>
      <w:r>
        <w:rPr>
          <w:rFonts w:ascii="Times New Roman" w:hAnsi="Times New Roman" w:cs="Times New Roman"/>
        </w:rPr>
        <w:t>Замовник</w:t>
      </w:r>
      <w:r>
        <w:rPr>
          <w:rFonts w:ascii="Times New Roman" w:hAnsi="Times New Roman" w:cs="Times New Roman"/>
          <w:spacing w:val="1"/>
        </w:rPr>
        <w:t xml:space="preserve"> </w:t>
      </w:r>
      <w:r>
        <w:rPr>
          <w:rFonts w:ascii="Times New Roman" w:hAnsi="Times New Roman" w:cs="Times New Roman"/>
        </w:rPr>
        <w:t>має</w:t>
      </w:r>
      <w:r>
        <w:rPr>
          <w:rFonts w:ascii="Times New Roman" w:hAnsi="Times New Roman" w:cs="Times New Roman"/>
          <w:spacing w:val="1"/>
        </w:rPr>
        <w:t xml:space="preserve"> </w:t>
      </w:r>
      <w:r>
        <w:rPr>
          <w:rFonts w:ascii="Times New Roman" w:hAnsi="Times New Roman" w:cs="Times New Roman"/>
        </w:rPr>
        <w:t>право</w:t>
      </w:r>
      <w:r>
        <w:rPr>
          <w:rFonts w:ascii="Times New Roman" w:hAnsi="Times New Roman" w:cs="Times New Roman"/>
          <w:spacing w:val="1"/>
        </w:rPr>
        <w:t xml:space="preserve"> </w:t>
      </w:r>
      <w:r>
        <w:rPr>
          <w:rFonts w:ascii="Times New Roman" w:hAnsi="Times New Roman" w:cs="Times New Roman"/>
        </w:rPr>
        <w:t>вимагати</w:t>
      </w:r>
      <w:r>
        <w:rPr>
          <w:rFonts w:ascii="Times New Roman" w:hAnsi="Times New Roman" w:cs="Times New Roman"/>
          <w:spacing w:val="1"/>
        </w:rPr>
        <w:t xml:space="preserve"> </w:t>
      </w:r>
      <w:r>
        <w:rPr>
          <w:rFonts w:ascii="Times New Roman" w:hAnsi="Times New Roman" w:cs="Times New Roman"/>
        </w:rPr>
        <w:t>розірвання</w:t>
      </w:r>
      <w:r>
        <w:rPr>
          <w:rFonts w:ascii="Times New Roman" w:hAnsi="Times New Roman" w:cs="Times New Roman"/>
          <w:spacing w:val="1"/>
        </w:rPr>
        <w:t xml:space="preserve"> </w:t>
      </w:r>
      <w:r>
        <w:rPr>
          <w:rFonts w:ascii="Times New Roman" w:hAnsi="Times New Roman" w:cs="Times New Roman"/>
        </w:rPr>
        <w:t>цього</w:t>
      </w:r>
      <w:r>
        <w:rPr>
          <w:rFonts w:ascii="Times New Roman" w:hAnsi="Times New Roman" w:cs="Times New Roman"/>
          <w:spacing w:val="1"/>
        </w:rPr>
        <w:t xml:space="preserve"> </w:t>
      </w:r>
      <w:r>
        <w:rPr>
          <w:rFonts w:ascii="Times New Roman" w:hAnsi="Times New Roman" w:cs="Times New Roman"/>
        </w:rPr>
        <w:t>Договору</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відшкодування</w:t>
      </w:r>
      <w:r>
        <w:rPr>
          <w:rFonts w:ascii="Times New Roman" w:hAnsi="Times New Roman" w:cs="Times New Roman"/>
          <w:spacing w:val="1"/>
        </w:rPr>
        <w:t xml:space="preserve"> </w:t>
      </w:r>
      <w:r>
        <w:rPr>
          <w:rFonts w:ascii="Times New Roman" w:hAnsi="Times New Roman" w:cs="Times New Roman"/>
        </w:rPr>
        <w:t>збитків.</w:t>
      </w:r>
      <w:r>
        <w:rPr>
          <w:rFonts w:ascii="Times New Roman" w:hAnsi="Times New Roman" w:cs="Times New Roman"/>
          <w:spacing w:val="1"/>
        </w:rPr>
        <w:t xml:space="preserve"> </w:t>
      </w:r>
      <w:r>
        <w:rPr>
          <w:rFonts w:ascii="Times New Roman" w:hAnsi="Times New Roman" w:cs="Times New Roman"/>
        </w:rPr>
        <w:t>Додаткові</w:t>
      </w:r>
      <w:r>
        <w:rPr>
          <w:rFonts w:ascii="Times New Roman" w:hAnsi="Times New Roman" w:cs="Times New Roman"/>
          <w:spacing w:val="1"/>
        </w:rPr>
        <w:t xml:space="preserve"> </w:t>
      </w:r>
      <w:r>
        <w:rPr>
          <w:rFonts w:ascii="Times New Roman" w:hAnsi="Times New Roman" w:cs="Times New Roman"/>
        </w:rPr>
        <w:t>витрати</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здачу</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61"/>
        </w:rPr>
        <w:t xml:space="preserve"> </w:t>
      </w:r>
      <w:r>
        <w:rPr>
          <w:rFonts w:ascii="Times New Roman" w:hAnsi="Times New Roman" w:cs="Times New Roman"/>
        </w:rPr>
        <w:t>приймання</w:t>
      </w:r>
      <w:r>
        <w:rPr>
          <w:rFonts w:ascii="Times New Roman" w:hAnsi="Times New Roman" w:cs="Times New Roman"/>
          <w:spacing w:val="-57"/>
        </w:rPr>
        <w:t xml:space="preserve"> </w:t>
      </w:r>
      <w:r>
        <w:rPr>
          <w:rFonts w:ascii="Times New Roman" w:hAnsi="Times New Roman" w:cs="Times New Roman"/>
        </w:rPr>
        <w:t>виконаних</w:t>
      </w:r>
      <w:r>
        <w:rPr>
          <w:rFonts w:ascii="Times New Roman" w:hAnsi="Times New Roman" w:cs="Times New Roman"/>
          <w:spacing w:val="1"/>
        </w:rPr>
        <w:t xml:space="preserve"> </w:t>
      </w:r>
      <w:r>
        <w:rPr>
          <w:rFonts w:ascii="Times New Roman" w:hAnsi="Times New Roman" w:cs="Times New Roman"/>
        </w:rPr>
        <w:t>підрядних</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(так</w:t>
      </w:r>
      <w:r>
        <w:rPr>
          <w:rFonts w:ascii="Times New Roman" w:hAnsi="Times New Roman" w:cs="Times New Roman"/>
          <w:spacing w:val="1"/>
        </w:rPr>
        <w:t xml:space="preserve"> </w:t>
      </w:r>
      <w:r>
        <w:rPr>
          <w:rFonts w:ascii="Times New Roman" w:hAnsi="Times New Roman" w:cs="Times New Roman"/>
        </w:rPr>
        <w:t>само</w:t>
      </w:r>
      <w:r>
        <w:rPr>
          <w:rFonts w:ascii="Times New Roman" w:hAnsi="Times New Roman" w:cs="Times New Roman"/>
          <w:spacing w:val="1"/>
        </w:rPr>
        <w:t xml:space="preserve"> </w:t>
      </w:r>
      <w:r>
        <w:rPr>
          <w:rFonts w:ascii="Times New Roman" w:hAnsi="Times New Roman" w:cs="Times New Roman"/>
        </w:rPr>
        <w:t>як</w:t>
      </w:r>
      <w:r>
        <w:rPr>
          <w:rFonts w:ascii="Times New Roman" w:hAnsi="Times New Roman" w:cs="Times New Roman"/>
          <w:spacing w:val="1"/>
        </w:rPr>
        <w:t xml:space="preserve"> </w:t>
      </w:r>
      <w:r>
        <w:rPr>
          <w:rFonts w:ascii="Times New Roman" w:hAnsi="Times New Roman" w:cs="Times New Roman"/>
        </w:rPr>
        <w:t>і</w:t>
      </w:r>
      <w:r>
        <w:rPr>
          <w:rFonts w:ascii="Times New Roman" w:hAnsi="Times New Roman" w:cs="Times New Roman"/>
          <w:spacing w:val="1"/>
        </w:rPr>
        <w:t xml:space="preserve"> </w:t>
      </w:r>
      <w:r>
        <w:rPr>
          <w:rFonts w:ascii="Times New Roman" w:hAnsi="Times New Roman" w:cs="Times New Roman"/>
        </w:rPr>
        <w:t>всього</w:t>
      </w:r>
      <w:r>
        <w:rPr>
          <w:rFonts w:ascii="Times New Roman" w:hAnsi="Times New Roman" w:cs="Times New Roman"/>
          <w:spacing w:val="1"/>
        </w:rPr>
        <w:t xml:space="preserve"> </w:t>
      </w:r>
      <w:r>
        <w:rPr>
          <w:rFonts w:ascii="Times New Roman" w:hAnsi="Times New Roman" w:cs="Times New Roman"/>
        </w:rPr>
        <w:t>Об'єкта</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цілому),</w:t>
      </w:r>
      <w:r>
        <w:rPr>
          <w:rFonts w:ascii="Times New Roman" w:hAnsi="Times New Roman" w:cs="Times New Roman"/>
          <w:spacing w:val="1"/>
        </w:rPr>
        <w:t xml:space="preserve"> </w:t>
      </w:r>
      <w:r>
        <w:rPr>
          <w:rFonts w:ascii="Times New Roman" w:hAnsi="Times New Roman" w:cs="Times New Roman"/>
        </w:rPr>
        <w:t>обумовлені</w:t>
      </w:r>
      <w:r>
        <w:rPr>
          <w:rFonts w:ascii="Times New Roman" w:hAnsi="Times New Roman" w:cs="Times New Roman"/>
          <w:spacing w:val="1"/>
        </w:rPr>
        <w:t xml:space="preserve"> </w:t>
      </w:r>
      <w:r>
        <w:rPr>
          <w:rFonts w:ascii="Times New Roman" w:hAnsi="Times New Roman" w:cs="Times New Roman"/>
        </w:rPr>
        <w:t>неналежним виконанням Підрядником (субпідрядниками) своїх договірних зобов'язань,</w:t>
      </w:r>
      <w:r>
        <w:rPr>
          <w:rFonts w:ascii="Times New Roman" w:hAnsi="Times New Roman" w:cs="Times New Roman"/>
          <w:spacing w:val="-57"/>
        </w:rPr>
        <w:t xml:space="preserve"> </w:t>
      </w:r>
      <w:r>
        <w:rPr>
          <w:rFonts w:ascii="Times New Roman" w:hAnsi="Times New Roman" w:cs="Times New Roman"/>
        </w:rPr>
        <w:t>порушенням</w:t>
      </w:r>
      <w:r>
        <w:rPr>
          <w:rFonts w:ascii="Times New Roman" w:hAnsi="Times New Roman" w:cs="Times New Roman"/>
          <w:spacing w:val="-2"/>
        </w:rPr>
        <w:t xml:space="preserve"> </w:t>
      </w:r>
      <w:r>
        <w:rPr>
          <w:rFonts w:ascii="Times New Roman" w:hAnsi="Times New Roman" w:cs="Times New Roman"/>
        </w:rPr>
        <w:t>умов</w:t>
      </w:r>
      <w:r>
        <w:rPr>
          <w:rFonts w:ascii="Times New Roman" w:hAnsi="Times New Roman" w:cs="Times New Roman"/>
          <w:spacing w:val="-1"/>
        </w:rPr>
        <w:t xml:space="preserve"> </w:t>
      </w:r>
      <w:r>
        <w:rPr>
          <w:rFonts w:ascii="Times New Roman" w:hAnsi="Times New Roman" w:cs="Times New Roman"/>
        </w:rPr>
        <w:t>цього Договору, здійснюються</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рахунок</w:t>
      </w:r>
      <w:r>
        <w:rPr>
          <w:rFonts w:ascii="Times New Roman" w:hAnsi="Times New Roman" w:cs="Times New Roman"/>
          <w:spacing w:val="-1"/>
        </w:rPr>
        <w:t xml:space="preserve"> </w:t>
      </w:r>
      <w:r>
        <w:rPr>
          <w:rFonts w:ascii="Times New Roman" w:hAnsi="Times New Roman" w:cs="Times New Roman"/>
        </w:rPr>
        <w:t>Підрядника.</w:t>
      </w:r>
    </w:p>
    <w:p w14:paraId="0CB54804" w14:textId="77777777" w:rsidR="00CE175C" w:rsidRDefault="00CE175C" w:rsidP="00CE175C">
      <w:pPr>
        <w:pStyle w:val="110"/>
        <w:tabs>
          <w:tab w:val="left" w:pos="3705"/>
        </w:tabs>
        <w:ind w:left="3261"/>
        <w:rPr>
          <w:sz w:val="22"/>
          <w:szCs w:val="22"/>
        </w:rPr>
      </w:pPr>
      <w:r>
        <w:rPr>
          <w:sz w:val="22"/>
          <w:szCs w:val="22"/>
          <w:lang w:val="ru-RU"/>
        </w:rPr>
        <w:t>10.</w:t>
      </w:r>
      <w:r>
        <w:rPr>
          <w:sz w:val="22"/>
          <w:szCs w:val="22"/>
        </w:rPr>
        <w:t>ВІДПОВІДАЛЬНІСТЬ</w:t>
      </w:r>
      <w:r>
        <w:rPr>
          <w:spacing w:val="-6"/>
          <w:sz w:val="22"/>
          <w:szCs w:val="22"/>
        </w:rPr>
        <w:t xml:space="preserve"> </w:t>
      </w:r>
      <w:r>
        <w:rPr>
          <w:sz w:val="22"/>
          <w:szCs w:val="22"/>
        </w:rPr>
        <w:t>СТОРІН</w:t>
      </w:r>
    </w:p>
    <w:p w14:paraId="21988A23" w14:textId="77777777" w:rsidR="00CE175C" w:rsidRDefault="00CE175C">
      <w:pPr>
        <w:pStyle w:val="afb"/>
        <w:widowControl w:val="0"/>
        <w:numPr>
          <w:ilvl w:val="1"/>
          <w:numId w:val="21"/>
        </w:numPr>
        <w:tabs>
          <w:tab w:val="left" w:pos="849"/>
        </w:tabs>
        <w:autoSpaceDE w:val="0"/>
        <w:autoSpaceDN w:val="0"/>
        <w:spacing w:after="0" w:line="240" w:lineRule="auto"/>
        <w:ind w:right="165"/>
        <w:jc w:val="both"/>
        <w:rPr>
          <w:rFonts w:ascii="Times New Roman" w:hAnsi="Times New Roman" w:cs="Times New Roman"/>
        </w:rPr>
      </w:pP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невиконання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неналежне</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зобов'язань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60"/>
        </w:rPr>
        <w:t xml:space="preserve"> </w:t>
      </w:r>
      <w:r>
        <w:rPr>
          <w:rFonts w:ascii="Times New Roman" w:hAnsi="Times New Roman" w:cs="Times New Roman"/>
        </w:rPr>
        <w:t>винна</w:t>
      </w:r>
      <w:r>
        <w:rPr>
          <w:rFonts w:ascii="Times New Roman" w:hAnsi="Times New Roman" w:cs="Times New Roman"/>
          <w:spacing w:val="1"/>
        </w:rPr>
        <w:t xml:space="preserve"> </w:t>
      </w:r>
      <w:r>
        <w:rPr>
          <w:rFonts w:ascii="Times New Roman" w:hAnsi="Times New Roman" w:cs="Times New Roman"/>
        </w:rPr>
        <w:t>Сторона відшкодовує</w:t>
      </w:r>
      <w:r>
        <w:rPr>
          <w:rFonts w:ascii="Times New Roman" w:hAnsi="Times New Roman" w:cs="Times New Roman"/>
          <w:spacing w:val="1"/>
        </w:rPr>
        <w:t xml:space="preserve"> </w:t>
      </w:r>
      <w:r>
        <w:rPr>
          <w:rFonts w:ascii="Times New Roman" w:hAnsi="Times New Roman" w:cs="Times New Roman"/>
        </w:rPr>
        <w:t>другій</w:t>
      </w:r>
      <w:r>
        <w:rPr>
          <w:rFonts w:ascii="Times New Roman" w:hAnsi="Times New Roman" w:cs="Times New Roman"/>
          <w:spacing w:val="1"/>
        </w:rPr>
        <w:t xml:space="preserve"> </w:t>
      </w:r>
      <w:r>
        <w:rPr>
          <w:rFonts w:ascii="Times New Roman" w:hAnsi="Times New Roman" w:cs="Times New Roman"/>
        </w:rPr>
        <w:t>Стороні</w:t>
      </w:r>
      <w:r>
        <w:rPr>
          <w:rFonts w:ascii="Times New Roman" w:hAnsi="Times New Roman" w:cs="Times New Roman"/>
          <w:spacing w:val="1"/>
        </w:rPr>
        <w:t xml:space="preserve"> </w:t>
      </w:r>
      <w:r>
        <w:rPr>
          <w:rFonts w:ascii="Times New Roman" w:hAnsi="Times New Roman" w:cs="Times New Roman"/>
        </w:rPr>
        <w:t>завдані</w:t>
      </w:r>
      <w:r>
        <w:rPr>
          <w:rFonts w:ascii="Times New Roman" w:hAnsi="Times New Roman" w:cs="Times New Roman"/>
          <w:spacing w:val="1"/>
        </w:rPr>
        <w:t xml:space="preserve"> </w:t>
      </w:r>
      <w:r>
        <w:rPr>
          <w:rFonts w:ascii="Times New Roman" w:hAnsi="Times New Roman" w:cs="Times New Roman"/>
        </w:rPr>
        <w:t>таким</w:t>
      </w:r>
      <w:r>
        <w:rPr>
          <w:rFonts w:ascii="Times New Roman" w:hAnsi="Times New Roman" w:cs="Times New Roman"/>
          <w:spacing w:val="1"/>
        </w:rPr>
        <w:t xml:space="preserve"> </w:t>
      </w:r>
      <w:r>
        <w:rPr>
          <w:rFonts w:ascii="Times New Roman" w:hAnsi="Times New Roman" w:cs="Times New Roman"/>
        </w:rPr>
        <w:t>невиконанням</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неналежним</w:t>
      </w:r>
      <w:r>
        <w:rPr>
          <w:rFonts w:ascii="Times New Roman" w:hAnsi="Times New Roman" w:cs="Times New Roman"/>
          <w:spacing w:val="1"/>
        </w:rPr>
        <w:t xml:space="preserve"> </w:t>
      </w:r>
      <w:r>
        <w:rPr>
          <w:rFonts w:ascii="Times New Roman" w:hAnsi="Times New Roman" w:cs="Times New Roman"/>
        </w:rPr>
        <w:t>виконанням збитки відповідно до чинного законодавства України та Договору. Якщо</w:t>
      </w:r>
      <w:r>
        <w:rPr>
          <w:rFonts w:ascii="Times New Roman" w:hAnsi="Times New Roman" w:cs="Times New Roman"/>
          <w:spacing w:val="1"/>
        </w:rPr>
        <w:t xml:space="preserve"> </w:t>
      </w:r>
      <w:r>
        <w:rPr>
          <w:rFonts w:ascii="Times New Roman" w:hAnsi="Times New Roman" w:cs="Times New Roman"/>
        </w:rPr>
        <w:t>під</w:t>
      </w:r>
      <w:r>
        <w:rPr>
          <w:rFonts w:ascii="Times New Roman" w:hAnsi="Times New Roman" w:cs="Times New Roman"/>
          <w:spacing w:val="1"/>
        </w:rPr>
        <w:t xml:space="preserve"> </w:t>
      </w:r>
      <w:r>
        <w:rPr>
          <w:rFonts w:ascii="Times New Roman" w:hAnsi="Times New Roman" w:cs="Times New Roman"/>
        </w:rPr>
        <w:t>час</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передбачених</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буде</w:t>
      </w:r>
      <w:r>
        <w:rPr>
          <w:rFonts w:ascii="Times New Roman" w:hAnsi="Times New Roman" w:cs="Times New Roman"/>
          <w:spacing w:val="1"/>
        </w:rPr>
        <w:t xml:space="preserve"> </w:t>
      </w:r>
      <w:r>
        <w:rPr>
          <w:rFonts w:ascii="Times New Roman" w:hAnsi="Times New Roman" w:cs="Times New Roman"/>
        </w:rPr>
        <w:t>завдано</w:t>
      </w:r>
      <w:r>
        <w:rPr>
          <w:rFonts w:ascii="Times New Roman" w:hAnsi="Times New Roman" w:cs="Times New Roman"/>
          <w:spacing w:val="-57"/>
        </w:rPr>
        <w:t xml:space="preserve"> </w:t>
      </w:r>
      <w:r>
        <w:rPr>
          <w:rFonts w:ascii="Times New Roman" w:hAnsi="Times New Roman" w:cs="Times New Roman"/>
        </w:rPr>
        <w:t>шкоди здоров’ю чи майну третім особам із вини Підрядника, внаслідок недотримання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умов</w:t>
      </w:r>
      <w:r>
        <w:rPr>
          <w:rFonts w:ascii="Times New Roman" w:hAnsi="Times New Roman" w:cs="Times New Roman"/>
          <w:spacing w:val="1"/>
        </w:rPr>
        <w:t xml:space="preserve"> </w:t>
      </w:r>
      <w:r>
        <w:rPr>
          <w:rFonts w:ascii="Times New Roman" w:hAnsi="Times New Roman" w:cs="Times New Roman"/>
        </w:rPr>
        <w:t>Договору</w:t>
      </w:r>
      <w:r>
        <w:rPr>
          <w:rFonts w:ascii="Times New Roman" w:hAnsi="Times New Roman" w:cs="Times New Roman"/>
          <w:spacing w:val="1"/>
        </w:rPr>
        <w:t xml:space="preserve"> </w:t>
      </w:r>
      <w:r>
        <w:rPr>
          <w:rFonts w:ascii="Times New Roman" w:hAnsi="Times New Roman" w:cs="Times New Roman"/>
        </w:rPr>
        <w:t>чи</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1"/>
        </w:rPr>
        <w:t xml:space="preserve"> </w:t>
      </w: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робіт,</w:t>
      </w:r>
      <w:r>
        <w:rPr>
          <w:rFonts w:ascii="Times New Roman" w:hAnsi="Times New Roman" w:cs="Times New Roman"/>
          <w:spacing w:val="1"/>
        </w:rPr>
        <w:t xml:space="preserve"> </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також</w:t>
      </w:r>
      <w:r>
        <w:rPr>
          <w:rFonts w:ascii="Times New Roman" w:hAnsi="Times New Roman" w:cs="Times New Roman"/>
          <w:spacing w:val="1"/>
        </w:rPr>
        <w:t xml:space="preserve"> </w:t>
      </w:r>
      <w:r>
        <w:rPr>
          <w:rFonts w:ascii="Times New Roman" w:hAnsi="Times New Roman" w:cs="Times New Roman"/>
        </w:rPr>
        <w:t>внаслідок</w:t>
      </w:r>
      <w:r>
        <w:rPr>
          <w:rFonts w:ascii="Times New Roman" w:hAnsi="Times New Roman" w:cs="Times New Roman"/>
          <w:spacing w:val="1"/>
        </w:rPr>
        <w:t xml:space="preserve"> </w:t>
      </w:r>
      <w:r>
        <w:rPr>
          <w:rFonts w:ascii="Times New Roman" w:hAnsi="Times New Roman" w:cs="Times New Roman"/>
        </w:rPr>
        <w:t>його</w:t>
      </w:r>
      <w:r>
        <w:rPr>
          <w:rFonts w:ascii="Times New Roman" w:hAnsi="Times New Roman" w:cs="Times New Roman"/>
          <w:spacing w:val="1"/>
        </w:rPr>
        <w:t xml:space="preserve"> </w:t>
      </w:r>
      <w:r>
        <w:rPr>
          <w:rFonts w:ascii="Times New Roman" w:hAnsi="Times New Roman" w:cs="Times New Roman"/>
        </w:rPr>
        <w:t>бездіяльності щодо ліквідації обставин, що могли б завдати будь-яку шкоду третім</w:t>
      </w:r>
      <w:r>
        <w:rPr>
          <w:rFonts w:ascii="Times New Roman" w:hAnsi="Times New Roman" w:cs="Times New Roman"/>
          <w:spacing w:val="1"/>
        </w:rPr>
        <w:t xml:space="preserve"> </w:t>
      </w:r>
      <w:r>
        <w:rPr>
          <w:rFonts w:ascii="Times New Roman" w:hAnsi="Times New Roman" w:cs="Times New Roman"/>
        </w:rPr>
        <w:t>особам,</w:t>
      </w:r>
      <w:r>
        <w:rPr>
          <w:rFonts w:ascii="Times New Roman" w:hAnsi="Times New Roman" w:cs="Times New Roman"/>
          <w:spacing w:val="1"/>
        </w:rPr>
        <w:t xml:space="preserve"> </w:t>
      </w:r>
      <w:r>
        <w:rPr>
          <w:rFonts w:ascii="Times New Roman" w:hAnsi="Times New Roman" w:cs="Times New Roman"/>
        </w:rPr>
        <w:t>така</w:t>
      </w:r>
      <w:r>
        <w:rPr>
          <w:rFonts w:ascii="Times New Roman" w:hAnsi="Times New Roman" w:cs="Times New Roman"/>
          <w:spacing w:val="1"/>
        </w:rPr>
        <w:t xml:space="preserve"> </w:t>
      </w:r>
      <w:r>
        <w:rPr>
          <w:rFonts w:ascii="Times New Roman" w:hAnsi="Times New Roman" w:cs="Times New Roman"/>
        </w:rPr>
        <w:t>шкода</w:t>
      </w:r>
      <w:r>
        <w:rPr>
          <w:rFonts w:ascii="Times New Roman" w:hAnsi="Times New Roman" w:cs="Times New Roman"/>
          <w:spacing w:val="1"/>
        </w:rPr>
        <w:t xml:space="preserve"> </w:t>
      </w:r>
      <w:r>
        <w:rPr>
          <w:rFonts w:ascii="Times New Roman" w:hAnsi="Times New Roman" w:cs="Times New Roman"/>
        </w:rPr>
        <w:t>відшкодовується</w:t>
      </w:r>
      <w:r>
        <w:rPr>
          <w:rFonts w:ascii="Times New Roman" w:hAnsi="Times New Roman" w:cs="Times New Roman"/>
          <w:spacing w:val="1"/>
        </w:rPr>
        <w:t xml:space="preserve"> </w:t>
      </w:r>
      <w:r>
        <w:rPr>
          <w:rFonts w:ascii="Times New Roman" w:hAnsi="Times New Roman" w:cs="Times New Roman"/>
        </w:rPr>
        <w:t>Підрядником</w:t>
      </w:r>
      <w:r>
        <w:rPr>
          <w:rFonts w:ascii="Times New Roman" w:hAnsi="Times New Roman" w:cs="Times New Roman"/>
          <w:spacing w:val="1"/>
        </w:rPr>
        <w:t xml:space="preserve"> </w:t>
      </w:r>
      <w:r>
        <w:rPr>
          <w:rFonts w:ascii="Times New Roman" w:hAnsi="Times New Roman" w:cs="Times New Roman"/>
        </w:rPr>
        <w:t>особі,</w:t>
      </w:r>
      <w:r>
        <w:rPr>
          <w:rFonts w:ascii="Times New Roman" w:hAnsi="Times New Roman" w:cs="Times New Roman"/>
          <w:spacing w:val="1"/>
        </w:rPr>
        <w:t xml:space="preserve"> </w:t>
      </w:r>
      <w:r>
        <w:rPr>
          <w:rFonts w:ascii="Times New Roman" w:hAnsi="Times New Roman" w:cs="Times New Roman"/>
        </w:rPr>
        <w:t>якій</w:t>
      </w:r>
      <w:r>
        <w:rPr>
          <w:rFonts w:ascii="Times New Roman" w:hAnsi="Times New Roman" w:cs="Times New Roman"/>
          <w:spacing w:val="1"/>
        </w:rPr>
        <w:t xml:space="preserve"> </w:t>
      </w:r>
      <w:r>
        <w:rPr>
          <w:rFonts w:ascii="Times New Roman" w:hAnsi="Times New Roman" w:cs="Times New Roman"/>
        </w:rPr>
        <w:t>завдано</w:t>
      </w:r>
      <w:r>
        <w:rPr>
          <w:rFonts w:ascii="Times New Roman" w:hAnsi="Times New Roman" w:cs="Times New Roman"/>
          <w:spacing w:val="1"/>
        </w:rPr>
        <w:t xml:space="preserve"> </w:t>
      </w:r>
      <w:r>
        <w:rPr>
          <w:rFonts w:ascii="Times New Roman" w:hAnsi="Times New Roman" w:cs="Times New Roman"/>
        </w:rPr>
        <w:t>шкоди,</w:t>
      </w:r>
      <w:r>
        <w:rPr>
          <w:rFonts w:ascii="Times New Roman" w:hAnsi="Times New Roman" w:cs="Times New Roman"/>
          <w:spacing w:val="60"/>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порядку,</w:t>
      </w:r>
      <w:r>
        <w:rPr>
          <w:rFonts w:ascii="Times New Roman" w:hAnsi="Times New Roman" w:cs="Times New Roman"/>
          <w:spacing w:val="2"/>
        </w:rPr>
        <w:t xml:space="preserve"> </w:t>
      </w:r>
      <w:r>
        <w:rPr>
          <w:rFonts w:ascii="Times New Roman" w:hAnsi="Times New Roman" w:cs="Times New Roman"/>
        </w:rPr>
        <w:t>передбаченому</w:t>
      </w:r>
      <w:r>
        <w:rPr>
          <w:rFonts w:ascii="Times New Roman" w:hAnsi="Times New Roman" w:cs="Times New Roman"/>
          <w:spacing w:val="2"/>
        </w:rPr>
        <w:t xml:space="preserve"> </w:t>
      </w:r>
      <w:r>
        <w:rPr>
          <w:rFonts w:ascii="Times New Roman" w:hAnsi="Times New Roman" w:cs="Times New Roman"/>
        </w:rPr>
        <w:t>чинним</w:t>
      </w:r>
      <w:r>
        <w:rPr>
          <w:rFonts w:ascii="Times New Roman" w:hAnsi="Times New Roman" w:cs="Times New Roman"/>
          <w:spacing w:val="-1"/>
        </w:rPr>
        <w:t xml:space="preserve"> </w:t>
      </w:r>
      <w:r>
        <w:rPr>
          <w:rFonts w:ascii="Times New Roman" w:hAnsi="Times New Roman" w:cs="Times New Roman"/>
        </w:rPr>
        <w:t>законодавством.</w:t>
      </w:r>
    </w:p>
    <w:p w14:paraId="73F81B88" w14:textId="77777777" w:rsidR="00CE175C" w:rsidRDefault="00CE175C">
      <w:pPr>
        <w:pStyle w:val="afb"/>
        <w:widowControl w:val="0"/>
        <w:numPr>
          <w:ilvl w:val="1"/>
          <w:numId w:val="21"/>
        </w:numPr>
        <w:tabs>
          <w:tab w:val="left" w:pos="849"/>
        </w:tabs>
        <w:autoSpaceDE w:val="0"/>
        <w:autoSpaceDN w:val="0"/>
        <w:spacing w:before="1" w:after="0" w:line="240" w:lineRule="auto"/>
        <w:ind w:right="168"/>
        <w:jc w:val="both"/>
        <w:rPr>
          <w:rFonts w:ascii="Times New Roman" w:hAnsi="Times New Roman" w:cs="Times New Roman"/>
        </w:rPr>
      </w:pPr>
      <w:r>
        <w:rPr>
          <w:rFonts w:ascii="Times New Roman" w:hAnsi="Times New Roman" w:cs="Times New Roman"/>
        </w:rPr>
        <w:t>Оскільки,</w:t>
      </w:r>
      <w:r>
        <w:rPr>
          <w:rFonts w:ascii="Times New Roman" w:hAnsi="Times New Roman" w:cs="Times New Roman"/>
          <w:spacing w:val="1"/>
        </w:rPr>
        <w:t xml:space="preserve"> </w:t>
      </w:r>
      <w:r>
        <w:rPr>
          <w:rFonts w:ascii="Times New Roman" w:hAnsi="Times New Roman" w:cs="Times New Roman"/>
        </w:rPr>
        <w:t>роботи</w:t>
      </w:r>
      <w:r>
        <w:rPr>
          <w:rFonts w:ascii="Times New Roman" w:hAnsi="Times New Roman" w:cs="Times New Roman"/>
          <w:spacing w:val="1"/>
        </w:rPr>
        <w:t xml:space="preserve"> </w:t>
      </w:r>
      <w:r>
        <w:rPr>
          <w:rFonts w:ascii="Times New Roman" w:hAnsi="Times New Roman" w:cs="Times New Roman"/>
        </w:rPr>
        <w:t>виконуються</w:t>
      </w:r>
      <w:r>
        <w:rPr>
          <w:rFonts w:ascii="Times New Roman" w:hAnsi="Times New Roman" w:cs="Times New Roman"/>
          <w:spacing w:val="1"/>
        </w:rPr>
        <w:t xml:space="preserve"> </w:t>
      </w:r>
      <w:r>
        <w:rPr>
          <w:rFonts w:ascii="Times New Roman" w:hAnsi="Times New Roman" w:cs="Times New Roman"/>
        </w:rPr>
        <w:t>із</w:t>
      </w:r>
      <w:r>
        <w:rPr>
          <w:rFonts w:ascii="Times New Roman" w:hAnsi="Times New Roman" w:cs="Times New Roman"/>
          <w:spacing w:val="1"/>
        </w:rPr>
        <w:t xml:space="preserve"> </w:t>
      </w:r>
      <w:r>
        <w:rPr>
          <w:rFonts w:ascii="Times New Roman" w:hAnsi="Times New Roman" w:cs="Times New Roman"/>
        </w:rPr>
        <w:t>залученням</w:t>
      </w:r>
      <w:r>
        <w:rPr>
          <w:rFonts w:ascii="Times New Roman" w:hAnsi="Times New Roman" w:cs="Times New Roman"/>
          <w:spacing w:val="1"/>
        </w:rPr>
        <w:t xml:space="preserve"> </w:t>
      </w:r>
      <w:r>
        <w:rPr>
          <w:rFonts w:ascii="Times New Roman" w:hAnsi="Times New Roman" w:cs="Times New Roman"/>
        </w:rPr>
        <w:t>бюджетних</w:t>
      </w:r>
      <w:r>
        <w:rPr>
          <w:rFonts w:ascii="Times New Roman" w:hAnsi="Times New Roman" w:cs="Times New Roman"/>
          <w:spacing w:val="1"/>
        </w:rPr>
        <w:t xml:space="preserve"> </w:t>
      </w:r>
      <w:r>
        <w:rPr>
          <w:rFonts w:ascii="Times New Roman" w:hAnsi="Times New Roman" w:cs="Times New Roman"/>
        </w:rPr>
        <w:t>коштів,</w:t>
      </w:r>
      <w:r>
        <w:rPr>
          <w:rFonts w:ascii="Times New Roman" w:hAnsi="Times New Roman" w:cs="Times New Roman"/>
          <w:spacing w:val="1"/>
        </w:rPr>
        <w:t xml:space="preserve"> </w:t>
      </w:r>
      <w:r>
        <w:rPr>
          <w:rFonts w:ascii="Times New Roman" w:hAnsi="Times New Roman" w:cs="Times New Roman"/>
        </w:rPr>
        <w:t>відповідальність</w:t>
      </w:r>
      <w:r>
        <w:rPr>
          <w:rFonts w:ascii="Times New Roman" w:hAnsi="Times New Roman" w:cs="Times New Roman"/>
          <w:spacing w:val="1"/>
        </w:rPr>
        <w:t xml:space="preserve"> </w:t>
      </w:r>
      <w:r>
        <w:rPr>
          <w:rFonts w:ascii="Times New Roman" w:hAnsi="Times New Roman" w:cs="Times New Roman"/>
        </w:rPr>
        <w:t>Сторін за порушення зобов'язань за цим Договором та порядок урегулювання спорів</w:t>
      </w:r>
      <w:r>
        <w:rPr>
          <w:rFonts w:ascii="Times New Roman" w:hAnsi="Times New Roman" w:cs="Times New Roman"/>
          <w:spacing w:val="1"/>
        </w:rPr>
        <w:t xml:space="preserve"> </w:t>
      </w:r>
      <w:r>
        <w:rPr>
          <w:rFonts w:ascii="Times New Roman" w:hAnsi="Times New Roman" w:cs="Times New Roman"/>
        </w:rPr>
        <w:t>визначаються</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2"/>
        </w:rPr>
        <w:t xml:space="preserve"> </w:t>
      </w:r>
      <w:r>
        <w:rPr>
          <w:rFonts w:ascii="Times New Roman" w:hAnsi="Times New Roman" w:cs="Times New Roman"/>
        </w:rPr>
        <w:t>дотриманням</w:t>
      </w:r>
      <w:r>
        <w:rPr>
          <w:rFonts w:ascii="Times New Roman" w:hAnsi="Times New Roman" w:cs="Times New Roman"/>
          <w:spacing w:val="-2"/>
        </w:rPr>
        <w:t xml:space="preserve"> </w:t>
      </w:r>
      <w:r>
        <w:rPr>
          <w:rFonts w:ascii="Times New Roman" w:hAnsi="Times New Roman" w:cs="Times New Roman"/>
        </w:rPr>
        <w:t>вимог</w:t>
      </w:r>
      <w:r>
        <w:rPr>
          <w:rFonts w:ascii="Times New Roman" w:hAnsi="Times New Roman" w:cs="Times New Roman"/>
          <w:spacing w:val="-2"/>
        </w:rPr>
        <w:t xml:space="preserve"> </w:t>
      </w:r>
      <w:r>
        <w:rPr>
          <w:rFonts w:ascii="Times New Roman" w:hAnsi="Times New Roman" w:cs="Times New Roman"/>
        </w:rPr>
        <w:t>актів</w:t>
      </w:r>
      <w:r>
        <w:rPr>
          <w:rFonts w:ascii="Times New Roman" w:hAnsi="Times New Roman" w:cs="Times New Roman"/>
          <w:spacing w:val="-3"/>
        </w:rPr>
        <w:t xml:space="preserve"> </w:t>
      </w:r>
      <w:r>
        <w:rPr>
          <w:rFonts w:ascii="Times New Roman" w:hAnsi="Times New Roman" w:cs="Times New Roman"/>
        </w:rPr>
        <w:t>законодавства,</w:t>
      </w:r>
      <w:r>
        <w:rPr>
          <w:rFonts w:ascii="Times New Roman" w:hAnsi="Times New Roman" w:cs="Times New Roman"/>
          <w:spacing w:val="-1"/>
        </w:rPr>
        <w:t xml:space="preserve"> </w:t>
      </w:r>
      <w:r>
        <w:rPr>
          <w:rFonts w:ascii="Times New Roman" w:hAnsi="Times New Roman" w:cs="Times New Roman"/>
        </w:rPr>
        <w:t>що</w:t>
      </w:r>
      <w:r>
        <w:rPr>
          <w:rFonts w:ascii="Times New Roman" w:hAnsi="Times New Roman" w:cs="Times New Roman"/>
          <w:spacing w:val="-2"/>
        </w:rPr>
        <w:t xml:space="preserve"> </w:t>
      </w:r>
      <w:r>
        <w:rPr>
          <w:rFonts w:ascii="Times New Roman" w:hAnsi="Times New Roman" w:cs="Times New Roman"/>
        </w:rPr>
        <w:t>регулюють</w:t>
      </w:r>
      <w:r>
        <w:rPr>
          <w:rFonts w:ascii="Times New Roman" w:hAnsi="Times New Roman" w:cs="Times New Roman"/>
          <w:spacing w:val="-1"/>
        </w:rPr>
        <w:t xml:space="preserve"> </w:t>
      </w:r>
      <w:r>
        <w:rPr>
          <w:rFonts w:ascii="Times New Roman" w:hAnsi="Times New Roman" w:cs="Times New Roman"/>
        </w:rPr>
        <w:t>ці</w:t>
      </w:r>
      <w:r>
        <w:rPr>
          <w:rFonts w:ascii="Times New Roman" w:hAnsi="Times New Roman" w:cs="Times New Roman"/>
          <w:spacing w:val="-3"/>
        </w:rPr>
        <w:t xml:space="preserve"> </w:t>
      </w:r>
      <w:r>
        <w:rPr>
          <w:rFonts w:ascii="Times New Roman" w:hAnsi="Times New Roman" w:cs="Times New Roman"/>
        </w:rPr>
        <w:t>питання.</w:t>
      </w:r>
    </w:p>
    <w:p w14:paraId="104520CD" w14:textId="77777777" w:rsidR="00CE175C" w:rsidRDefault="00CE175C">
      <w:pPr>
        <w:pStyle w:val="afb"/>
        <w:widowControl w:val="0"/>
        <w:numPr>
          <w:ilvl w:val="1"/>
          <w:numId w:val="21"/>
        </w:numPr>
        <w:tabs>
          <w:tab w:val="left" w:pos="849"/>
        </w:tabs>
        <w:autoSpaceDE w:val="0"/>
        <w:autoSpaceDN w:val="0"/>
        <w:spacing w:after="0" w:line="240" w:lineRule="auto"/>
        <w:ind w:right="181"/>
        <w:jc w:val="both"/>
        <w:rPr>
          <w:rFonts w:ascii="Times New Roman" w:hAnsi="Times New Roman" w:cs="Times New Roman"/>
        </w:rPr>
      </w:pPr>
      <w:r>
        <w:rPr>
          <w:rFonts w:ascii="Times New Roman" w:hAnsi="Times New Roman" w:cs="Times New Roman"/>
        </w:rPr>
        <w:t>Підрядник</w:t>
      </w:r>
      <w:r>
        <w:rPr>
          <w:rFonts w:ascii="Times New Roman" w:hAnsi="Times New Roman" w:cs="Times New Roman"/>
          <w:spacing w:val="1"/>
        </w:rPr>
        <w:t xml:space="preserve"> </w:t>
      </w:r>
      <w:r>
        <w:rPr>
          <w:rFonts w:ascii="Times New Roman" w:hAnsi="Times New Roman" w:cs="Times New Roman"/>
        </w:rPr>
        <w:t>несе</w:t>
      </w:r>
      <w:r>
        <w:rPr>
          <w:rFonts w:ascii="Times New Roman" w:hAnsi="Times New Roman" w:cs="Times New Roman"/>
          <w:spacing w:val="1"/>
        </w:rPr>
        <w:t xml:space="preserve"> </w:t>
      </w:r>
      <w:r>
        <w:rPr>
          <w:rFonts w:ascii="Times New Roman" w:hAnsi="Times New Roman" w:cs="Times New Roman"/>
        </w:rPr>
        <w:t>повну</w:t>
      </w:r>
      <w:r>
        <w:rPr>
          <w:rFonts w:ascii="Times New Roman" w:hAnsi="Times New Roman" w:cs="Times New Roman"/>
          <w:spacing w:val="1"/>
        </w:rPr>
        <w:t xml:space="preserve"> </w:t>
      </w:r>
      <w:r>
        <w:rPr>
          <w:rFonts w:ascii="Times New Roman" w:hAnsi="Times New Roman" w:cs="Times New Roman"/>
        </w:rPr>
        <w:t>матеріальну</w:t>
      </w:r>
      <w:r>
        <w:rPr>
          <w:rFonts w:ascii="Times New Roman" w:hAnsi="Times New Roman" w:cs="Times New Roman"/>
          <w:spacing w:val="1"/>
        </w:rPr>
        <w:t xml:space="preserve"> </w:t>
      </w:r>
      <w:r>
        <w:rPr>
          <w:rFonts w:ascii="Times New Roman" w:hAnsi="Times New Roman" w:cs="Times New Roman"/>
        </w:rPr>
        <w:t>відповідальність</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збереження</w:t>
      </w:r>
      <w:r>
        <w:rPr>
          <w:rFonts w:ascii="Times New Roman" w:hAnsi="Times New Roman" w:cs="Times New Roman"/>
          <w:spacing w:val="1"/>
        </w:rPr>
        <w:t xml:space="preserve"> </w:t>
      </w:r>
      <w:r>
        <w:rPr>
          <w:rFonts w:ascii="Times New Roman" w:hAnsi="Times New Roman" w:cs="Times New Roman"/>
        </w:rPr>
        <w:t>результатів</w:t>
      </w:r>
      <w:r>
        <w:rPr>
          <w:rFonts w:ascii="Times New Roman" w:hAnsi="Times New Roman" w:cs="Times New Roman"/>
          <w:spacing w:val="1"/>
        </w:rPr>
        <w:t xml:space="preserve"> </w:t>
      </w:r>
      <w:r>
        <w:rPr>
          <w:rFonts w:ascii="Times New Roman" w:hAnsi="Times New Roman" w:cs="Times New Roman"/>
        </w:rPr>
        <w:t>виконаних</w:t>
      </w:r>
      <w:r>
        <w:rPr>
          <w:rFonts w:ascii="Times New Roman" w:hAnsi="Times New Roman" w:cs="Times New Roman"/>
          <w:spacing w:val="4"/>
        </w:rPr>
        <w:t xml:space="preserve"> </w:t>
      </w:r>
      <w:r>
        <w:rPr>
          <w:rFonts w:ascii="Times New Roman" w:hAnsi="Times New Roman" w:cs="Times New Roman"/>
        </w:rPr>
        <w:t>робіт</w:t>
      </w:r>
      <w:r>
        <w:rPr>
          <w:rFonts w:ascii="Times New Roman" w:hAnsi="Times New Roman" w:cs="Times New Roman"/>
          <w:spacing w:val="8"/>
        </w:rPr>
        <w:t xml:space="preserve"> </w:t>
      </w:r>
      <w:r>
        <w:rPr>
          <w:rFonts w:ascii="Times New Roman" w:hAnsi="Times New Roman" w:cs="Times New Roman"/>
        </w:rPr>
        <w:t>на</w:t>
      </w:r>
      <w:r>
        <w:rPr>
          <w:rFonts w:ascii="Times New Roman" w:hAnsi="Times New Roman" w:cs="Times New Roman"/>
          <w:spacing w:val="6"/>
        </w:rPr>
        <w:t xml:space="preserve"> </w:t>
      </w:r>
      <w:r>
        <w:rPr>
          <w:rFonts w:ascii="Times New Roman" w:hAnsi="Times New Roman" w:cs="Times New Roman"/>
        </w:rPr>
        <w:t>Об'єкті</w:t>
      </w:r>
      <w:r>
        <w:rPr>
          <w:rFonts w:ascii="Times New Roman" w:hAnsi="Times New Roman" w:cs="Times New Roman"/>
          <w:spacing w:val="5"/>
        </w:rPr>
        <w:t xml:space="preserve"> </w:t>
      </w:r>
      <w:r>
        <w:rPr>
          <w:rFonts w:ascii="Times New Roman" w:hAnsi="Times New Roman" w:cs="Times New Roman"/>
        </w:rPr>
        <w:t>до</w:t>
      </w:r>
      <w:r>
        <w:rPr>
          <w:rFonts w:ascii="Times New Roman" w:hAnsi="Times New Roman" w:cs="Times New Roman"/>
          <w:spacing w:val="5"/>
        </w:rPr>
        <w:t xml:space="preserve"> </w:t>
      </w:r>
      <w:r>
        <w:rPr>
          <w:rFonts w:ascii="Times New Roman" w:hAnsi="Times New Roman" w:cs="Times New Roman"/>
        </w:rPr>
        <w:t>їх</w:t>
      </w:r>
      <w:r>
        <w:rPr>
          <w:rFonts w:ascii="Times New Roman" w:hAnsi="Times New Roman" w:cs="Times New Roman"/>
          <w:spacing w:val="13"/>
        </w:rPr>
        <w:t xml:space="preserve"> </w:t>
      </w:r>
      <w:r>
        <w:rPr>
          <w:rFonts w:ascii="Times New Roman" w:hAnsi="Times New Roman" w:cs="Times New Roman"/>
        </w:rPr>
        <w:t>передачі</w:t>
      </w:r>
      <w:r>
        <w:rPr>
          <w:rFonts w:ascii="Times New Roman" w:hAnsi="Times New Roman" w:cs="Times New Roman"/>
          <w:spacing w:val="8"/>
        </w:rPr>
        <w:t xml:space="preserve"> </w:t>
      </w:r>
      <w:r>
        <w:rPr>
          <w:rFonts w:ascii="Times New Roman" w:hAnsi="Times New Roman" w:cs="Times New Roman"/>
        </w:rPr>
        <w:t>Замовнику.</w:t>
      </w:r>
    </w:p>
    <w:p w14:paraId="47081DA2" w14:textId="77777777" w:rsidR="00CE175C" w:rsidRDefault="00CE175C">
      <w:pPr>
        <w:pStyle w:val="afb"/>
        <w:widowControl w:val="0"/>
        <w:numPr>
          <w:ilvl w:val="1"/>
          <w:numId w:val="21"/>
        </w:numPr>
        <w:tabs>
          <w:tab w:val="left" w:pos="849"/>
        </w:tabs>
        <w:autoSpaceDE w:val="0"/>
        <w:autoSpaceDN w:val="0"/>
        <w:spacing w:after="0" w:line="240" w:lineRule="auto"/>
        <w:ind w:right="181"/>
        <w:jc w:val="both"/>
        <w:rPr>
          <w:rFonts w:ascii="Times New Roman" w:hAnsi="Times New Roman" w:cs="Times New Roman"/>
        </w:rPr>
      </w:pPr>
      <w:r>
        <w:rPr>
          <w:rFonts w:ascii="Times New Roman" w:hAnsi="Times New Roman" w:cs="Times New Roman"/>
        </w:rPr>
        <w:t>Виконання</w:t>
      </w:r>
      <w:r>
        <w:rPr>
          <w:rFonts w:ascii="Times New Roman" w:hAnsi="Times New Roman" w:cs="Times New Roman"/>
          <w:spacing w:val="1"/>
        </w:rPr>
        <w:t xml:space="preserve"> </w:t>
      </w:r>
      <w:r>
        <w:rPr>
          <w:rFonts w:ascii="Times New Roman" w:hAnsi="Times New Roman" w:cs="Times New Roman"/>
        </w:rPr>
        <w:t>зобов’язання</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цим</w:t>
      </w:r>
      <w:r>
        <w:rPr>
          <w:rFonts w:ascii="Times New Roman" w:hAnsi="Times New Roman" w:cs="Times New Roman"/>
          <w:spacing w:val="1"/>
        </w:rPr>
        <w:t xml:space="preserve"> </w:t>
      </w:r>
      <w:r>
        <w:rPr>
          <w:rFonts w:ascii="Times New Roman" w:hAnsi="Times New Roman" w:cs="Times New Roman"/>
        </w:rPr>
        <w:t>договором</w:t>
      </w:r>
      <w:r>
        <w:rPr>
          <w:rFonts w:ascii="Times New Roman" w:hAnsi="Times New Roman" w:cs="Times New Roman"/>
          <w:spacing w:val="1"/>
        </w:rPr>
        <w:t xml:space="preserve"> </w:t>
      </w:r>
      <w:r>
        <w:rPr>
          <w:rFonts w:ascii="Times New Roman" w:hAnsi="Times New Roman" w:cs="Times New Roman"/>
        </w:rPr>
        <w:t>забезпечується</w:t>
      </w:r>
      <w:r>
        <w:rPr>
          <w:rFonts w:ascii="Times New Roman" w:hAnsi="Times New Roman" w:cs="Times New Roman"/>
          <w:spacing w:val="1"/>
        </w:rPr>
        <w:t xml:space="preserve"> </w:t>
      </w:r>
      <w:r>
        <w:rPr>
          <w:rFonts w:ascii="Times New Roman" w:hAnsi="Times New Roman" w:cs="Times New Roman"/>
        </w:rPr>
        <w:t>штрафною</w:t>
      </w:r>
      <w:r>
        <w:rPr>
          <w:rFonts w:ascii="Times New Roman" w:hAnsi="Times New Roman" w:cs="Times New Roman"/>
          <w:spacing w:val="1"/>
        </w:rPr>
        <w:t xml:space="preserve"> </w:t>
      </w:r>
      <w:r>
        <w:rPr>
          <w:rFonts w:ascii="Times New Roman" w:hAnsi="Times New Roman" w:cs="Times New Roman"/>
        </w:rPr>
        <w:t>неустойкою</w:t>
      </w:r>
      <w:r>
        <w:rPr>
          <w:rFonts w:ascii="Times New Roman" w:hAnsi="Times New Roman" w:cs="Times New Roman"/>
          <w:spacing w:val="1"/>
        </w:rPr>
        <w:t xml:space="preserve"> </w:t>
      </w:r>
      <w:r>
        <w:rPr>
          <w:rFonts w:ascii="Times New Roman" w:hAnsi="Times New Roman" w:cs="Times New Roman"/>
        </w:rPr>
        <w:t>передбаченою</w:t>
      </w:r>
      <w:r>
        <w:rPr>
          <w:rFonts w:ascii="Times New Roman" w:hAnsi="Times New Roman" w:cs="Times New Roman"/>
          <w:spacing w:val="17"/>
        </w:rPr>
        <w:t xml:space="preserve"> </w:t>
      </w:r>
      <w:r>
        <w:rPr>
          <w:rFonts w:ascii="Times New Roman" w:hAnsi="Times New Roman" w:cs="Times New Roman"/>
        </w:rPr>
        <w:t>ч.2</w:t>
      </w:r>
      <w:r>
        <w:rPr>
          <w:rFonts w:ascii="Times New Roman" w:hAnsi="Times New Roman" w:cs="Times New Roman"/>
          <w:spacing w:val="17"/>
        </w:rPr>
        <w:t xml:space="preserve"> </w:t>
      </w:r>
      <w:r>
        <w:rPr>
          <w:rFonts w:ascii="Times New Roman" w:hAnsi="Times New Roman" w:cs="Times New Roman"/>
        </w:rPr>
        <w:t>ст.</w:t>
      </w:r>
      <w:r>
        <w:rPr>
          <w:rFonts w:ascii="Times New Roman" w:hAnsi="Times New Roman" w:cs="Times New Roman"/>
          <w:spacing w:val="18"/>
        </w:rPr>
        <w:t xml:space="preserve"> </w:t>
      </w:r>
      <w:r>
        <w:rPr>
          <w:rFonts w:ascii="Times New Roman" w:hAnsi="Times New Roman" w:cs="Times New Roman"/>
        </w:rPr>
        <w:t>549</w:t>
      </w:r>
      <w:r>
        <w:rPr>
          <w:rFonts w:ascii="Times New Roman" w:hAnsi="Times New Roman" w:cs="Times New Roman"/>
          <w:spacing w:val="17"/>
        </w:rPr>
        <w:t xml:space="preserve"> </w:t>
      </w:r>
      <w:r>
        <w:rPr>
          <w:rFonts w:ascii="Times New Roman" w:hAnsi="Times New Roman" w:cs="Times New Roman"/>
        </w:rPr>
        <w:t>ЦК</w:t>
      </w:r>
      <w:r>
        <w:rPr>
          <w:rFonts w:ascii="Times New Roman" w:hAnsi="Times New Roman" w:cs="Times New Roman"/>
          <w:spacing w:val="18"/>
        </w:rPr>
        <w:t xml:space="preserve"> </w:t>
      </w:r>
      <w:r>
        <w:rPr>
          <w:rFonts w:ascii="Times New Roman" w:hAnsi="Times New Roman" w:cs="Times New Roman"/>
        </w:rPr>
        <w:t>України,</w:t>
      </w:r>
      <w:r>
        <w:rPr>
          <w:rFonts w:ascii="Times New Roman" w:hAnsi="Times New Roman" w:cs="Times New Roman"/>
          <w:spacing w:val="17"/>
        </w:rPr>
        <w:t xml:space="preserve"> </w:t>
      </w:r>
      <w:r>
        <w:rPr>
          <w:rFonts w:ascii="Times New Roman" w:hAnsi="Times New Roman" w:cs="Times New Roman"/>
        </w:rPr>
        <w:t>а</w:t>
      </w:r>
      <w:r>
        <w:rPr>
          <w:rFonts w:ascii="Times New Roman" w:hAnsi="Times New Roman" w:cs="Times New Roman"/>
          <w:spacing w:val="17"/>
        </w:rPr>
        <w:t xml:space="preserve"> </w:t>
      </w:r>
      <w:r>
        <w:rPr>
          <w:rFonts w:ascii="Times New Roman" w:hAnsi="Times New Roman" w:cs="Times New Roman"/>
        </w:rPr>
        <w:t>саме:</w:t>
      </w:r>
      <w:r>
        <w:rPr>
          <w:rFonts w:ascii="Times New Roman" w:hAnsi="Times New Roman" w:cs="Times New Roman"/>
          <w:spacing w:val="18"/>
        </w:rPr>
        <w:t xml:space="preserve"> </w:t>
      </w:r>
      <w:r>
        <w:rPr>
          <w:rFonts w:ascii="Times New Roman" w:hAnsi="Times New Roman" w:cs="Times New Roman"/>
        </w:rPr>
        <w:t>за</w:t>
      </w:r>
      <w:r>
        <w:rPr>
          <w:rFonts w:ascii="Times New Roman" w:hAnsi="Times New Roman" w:cs="Times New Roman"/>
          <w:spacing w:val="16"/>
        </w:rPr>
        <w:t xml:space="preserve"> </w:t>
      </w:r>
      <w:r>
        <w:rPr>
          <w:rFonts w:ascii="Times New Roman" w:hAnsi="Times New Roman" w:cs="Times New Roman"/>
        </w:rPr>
        <w:t>невиконання</w:t>
      </w:r>
      <w:r>
        <w:rPr>
          <w:rFonts w:ascii="Times New Roman" w:hAnsi="Times New Roman" w:cs="Times New Roman"/>
          <w:spacing w:val="17"/>
        </w:rPr>
        <w:t xml:space="preserve"> </w:t>
      </w:r>
      <w:r>
        <w:rPr>
          <w:rFonts w:ascii="Times New Roman" w:hAnsi="Times New Roman" w:cs="Times New Roman"/>
        </w:rPr>
        <w:t>умов</w:t>
      </w:r>
      <w:r>
        <w:rPr>
          <w:rFonts w:ascii="Times New Roman" w:hAnsi="Times New Roman" w:cs="Times New Roman"/>
          <w:spacing w:val="17"/>
        </w:rPr>
        <w:t xml:space="preserve"> </w:t>
      </w:r>
      <w:r>
        <w:rPr>
          <w:rFonts w:ascii="Times New Roman" w:hAnsi="Times New Roman" w:cs="Times New Roman"/>
        </w:rPr>
        <w:t>цього</w:t>
      </w:r>
      <w:r>
        <w:rPr>
          <w:rFonts w:ascii="Times New Roman" w:hAnsi="Times New Roman" w:cs="Times New Roman"/>
          <w:spacing w:val="17"/>
        </w:rPr>
        <w:t xml:space="preserve"> </w:t>
      </w:r>
      <w:r>
        <w:rPr>
          <w:rFonts w:ascii="Times New Roman" w:hAnsi="Times New Roman" w:cs="Times New Roman"/>
        </w:rPr>
        <w:t>договору</w:t>
      </w:r>
      <w:r>
        <w:rPr>
          <w:rFonts w:ascii="Times New Roman" w:hAnsi="Times New Roman" w:cs="Times New Roman"/>
          <w:spacing w:val="17"/>
        </w:rPr>
        <w:t xml:space="preserve"> </w:t>
      </w:r>
      <w:r>
        <w:rPr>
          <w:rFonts w:ascii="Times New Roman" w:hAnsi="Times New Roman" w:cs="Times New Roman"/>
        </w:rPr>
        <w:t>на Підрядника покладається штраф у розмірі 25% від суми невиконаного або належно виконаного зобов’язання.</w:t>
      </w:r>
    </w:p>
    <w:p w14:paraId="1D659C6E" w14:textId="77777777" w:rsidR="00CE175C" w:rsidRDefault="00CE175C" w:rsidP="00CE175C">
      <w:pPr>
        <w:pStyle w:val="afb"/>
        <w:tabs>
          <w:tab w:val="left" w:pos="849"/>
        </w:tabs>
        <w:ind w:right="181"/>
        <w:rPr>
          <w:rFonts w:ascii="Times New Roman" w:hAnsi="Times New Roman" w:cs="Times New Roman"/>
        </w:rPr>
      </w:pPr>
      <w:r>
        <w:rPr>
          <w:rFonts w:ascii="Times New Roman" w:hAnsi="Times New Roman" w:cs="Times New Roman"/>
        </w:rPr>
        <w:t>10.5</w:t>
      </w:r>
      <w:r>
        <w:rPr>
          <w:rFonts w:ascii="Times New Roman" w:hAnsi="Times New Roman" w:cs="Times New Roman"/>
        </w:rPr>
        <w:tab/>
        <w:t>В разі несвоєчасного надходження коштів на фінансування даного об’єкту (особливості бюджетного процесу у державі), Замовник не сплачує Підряднику пеню за порушення строків оплати виконаних робіт.</w:t>
      </w:r>
    </w:p>
    <w:p w14:paraId="5E2EF3DD" w14:textId="77777777" w:rsidR="00CE175C" w:rsidRDefault="00CE175C" w:rsidP="00CE175C">
      <w:pPr>
        <w:pStyle w:val="afb"/>
        <w:tabs>
          <w:tab w:val="left" w:pos="849"/>
        </w:tabs>
        <w:ind w:right="181"/>
        <w:rPr>
          <w:rFonts w:ascii="Times New Roman" w:hAnsi="Times New Roman" w:cs="Times New Roman"/>
        </w:rPr>
      </w:pPr>
      <w:r>
        <w:rPr>
          <w:rFonts w:ascii="Times New Roman" w:hAnsi="Times New Roman" w:cs="Times New Roman"/>
        </w:rPr>
        <w:t>10.6</w:t>
      </w:r>
      <w:r>
        <w:rPr>
          <w:rFonts w:ascii="Times New Roman" w:hAnsi="Times New Roman" w:cs="Times New Roman"/>
        </w:rPr>
        <w:tab/>
        <w:t>Замовник не несе відповідальність перед Підрядником за несвоєчасне виконання грошових зобов’язань у разі затримки фінансування (відсутності фінансування) з джерел фінансування.</w:t>
      </w:r>
    </w:p>
    <w:p w14:paraId="4A4E3F33" w14:textId="77777777" w:rsidR="00CE175C" w:rsidRDefault="00CE175C" w:rsidP="00CE175C">
      <w:pPr>
        <w:pStyle w:val="afb"/>
        <w:tabs>
          <w:tab w:val="left" w:pos="849"/>
        </w:tabs>
        <w:ind w:right="181"/>
        <w:rPr>
          <w:rFonts w:ascii="Times New Roman" w:hAnsi="Times New Roman" w:cs="Times New Roman"/>
        </w:rPr>
      </w:pPr>
      <w:r>
        <w:rPr>
          <w:rFonts w:ascii="Times New Roman" w:hAnsi="Times New Roman" w:cs="Times New Roman"/>
        </w:rPr>
        <w:t>10.7</w:t>
      </w:r>
      <w:r>
        <w:rPr>
          <w:rFonts w:ascii="Times New Roman" w:hAnsi="Times New Roman" w:cs="Times New Roman"/>
        </w:rPr>
        <w:tab/>
        <w:t>Підрядник несе відповідальність за порушення правил охорони праці і пожежної безпеки згідно чинного законодавства.</w:t>
      </w:r>
    </w:p>
    <w:p w14:paraId="36DB602B" w14:textId="77777777" w:rsidR="00CE175C" w:rsidRDefault="00CE175C" w:rsidP="00CE175C">
      <w:pPr>
        <w:pStyle w:val="afb"/>
        <w:tabs>
          <w:tab w:val="left" w:pos="849"/>
        </w:tabs>
        <w:ind w:right="181"/>
        <w:rPr>
          <w:rFonts w:ascii="Times New Roman" w:hAnsi="Times New Roman" w:cs="Times New Roman"/>
        </w:rPr>
      </w:pPr>
      <w:r>
        <w:rPr>
          <w:rFonts w:ascii="Times New Roman" w:hAnsi="Times New Roman" w:cs="Times New Roman"/>
        </w:rPr>
        <w:t>10.8</w:t>
      </w:r>
      <w:r>
        <w:rPr>
          <w:rFonts w:ascii="Times New Roman" w:hAnsi="Times New Roman" w:cs="Times New Roman"/>
        </w:rPr>
        <w:tab/>
        <w:t>За порушення господарських зобов'язань за цим Договором до Сторін можуть застосовуватися такі оперативно-господарські санкції:</w:t>
      </w:r>
    </w:p>
    <w:p w14:paraId="190526E4" w14:textId="77777777" w:rsidR="00CE175C" w:rsidRDefault="00CE175C" w:rsidP="00CE175C">
      <w:pPr>
        <w:pStyle w:val="afb"/>
        <w:tabs>
          <w:tab w:val="left" w:pos="849"/>
        </w:tabs>
        <w:ind w:right="181"/>
        <w:rPr>
          <w:rFonts w:ascii="Times New Roman" w:hAnsi="Times New Roman" w:cs="Times New Roman"/>
        </w:rPr>
      </w:pPr>
      <w:r>
        <w:rPr>
          <w:rFonts w:ascii="Times New Roman" w:hAnsi="Times New Roman" w:cs="Times New Roman"/>
        </w:rPr>
        <w:t xml:space="preserve">          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14:paraId="75B1C76D" w14:textId="77777777" w:rsidR="00CE175C" w:rsidRDefault="00CE175C" w:rsidP="00CE175C">
      <w:pPr>
        <w:pStyle w:val="afb"/>
        <w:tabs>
          <w:tab w:val="left" w:pos="849"/>
        </w:tabs>
        <w:ind w:right="181"/>
        <w:rPr>
          <w:rFonts w:ascii="Times New Roman" w:hAnsi="Times New Roman" w:cs="Times New Roman"/>
        </w:rPr>
      </w:pPr>
      <w:r>
        <w:rPr>
          <w:rFonts w:ascii="Times New Roman" w:hAnsi="Times New Roman" w:cs="Times New Roman"/>
        </w:rPr>
        <w:t xml:space="preserve">          2) відмова від оплати за зобов'язанням, яке виконано неналежним чином або достроково виконано боржником без згоди другої Сторони;</w:t>
      </w:r>
    </w:p>
    <w:p w14:paraId="403C8F31" w14:textId="77777777" w:rsidR="00CE175C" w:rsidRDefault="00CE175C" w:rsidP="00CE175C">
      <w:pPr>
        <w:pStyle w:val="afb"/>
        <w:tabs>
          <w:tab w:val="left" w:pos="849"/>
        </w:tabs>
        <w:ind w:right="181"/>
        <w:rPr>
          <w:rFonts w:ascii="Times New Roman" w:hAnsi="Times New Roman" w:cs="Times New Roman"/>
        </w:rPr>
      </w:pPr>
      <w:r>
        <w:rPr>
          <w:rFonts w:ascii="Times New Roman" w:hAnsi="Times New Roman" w:cs="Times New Roman"/>
        </w:rPr>
        <w:t xml:space="preserve"> 3) відмова від встановлення на майбутнє господарських відносин із Стороною, яка порушує зобов'язання. </w:t>
      </w:r>
    </w:p>
    <w:p w14:paraId="6E4E2889" w14:textId="77777777" w:rsidR="00CE175C" w:rsidRDefault="00CE175C" w:rsidP="00CE175C">
      <w:pPr>
        <w:spacing w:after="0"/>
        <w:rPr>
          <w:rFonts w:ascii="Times New Roman" w:eastAsiaTheme="minorHAnsi" w:hAnsi="Times New Roman" w:cs="Times New Roman"/>
        </w:rPr>
        <w:sectPr w:rsidR="00CE175C">
          <w:pgSz w:w="11910" w:h="16840"/>
          <w:pgMar w:top="510" w:right="573" w:bottom="851" w:left="1418" w:header="0" w:footer="408" w:gutter="0"/>
          <w:cols w:space="720"/>
        </w:sectPr>
      </w:pPr>
    </w:p>
    <w:p w14:paraId="4775F286" w14:textId="77777777" w:rsidR="00CE175C" w:rsidRDefault="00CE175C" w:rsidP="00CE175C">
      <w:pPr>
        <w:tabs>
          <w:tab w:val="left" w:pos="1134"/>
        </w:tabs>
        <w:ind w:right="167"/>
        <w:rPr>
          <w:rFonts w:ascii="Times New Roman" w:hAnsi="Times New Roman" w:cs="Times New Roman"/>
          <w:sz w:val="24"/>
        </w:rPr>
      </w:pPr>
    </w:p>
    <w:p w14:paraId="12E5E81B" w14:textId="77777777" w:rsidR="00CE175C" w:rsidRDefault="00CE175C" w:rsidP="00CE175C">
      <w:pPr>
        <w:pStyle w:val="110"/>
        <w:tabs>
          <w:tab w:val="left" w:pos="3535"/>
        </w:tabs>
        <w:spacing w:before="1"/>
        <w:ind w:left="3261"/>
      </w:pPr>
      <w:r>
        <w:rPr>
          <w:lang w:val="ru-RU"/>
        </w:rPr>
        <w:t>11.</w:t>
      </w:r>
      <w:r>
        <w:t>ПОРЯДОК</w:t>
      </w:r>
      <w:r>
        <w:rPr>
          <w:spacing w:val="-2"/>
        </w:rPr>
        <w:t xml:space="preserve"> </w:t>
      </w:r>
      <w:r>
        <w:t>ВИРІШЕННЯ</w:t>
      </w:r>
      <w:r>
        <w:rPr>
          <w:spacing w:val="-3"/>
        </w:rPr>
        <w:t xml:space="preserve"> </w:t>
      </w:r>
      <w:r>
        <w:t>СПОРІВ</w:t>
      </w:r>
    </w:p>
    <w:p w14:paraId="19061D17" w14:textId="77777777" w:rsidR="00CE175C" w:rsidRDefault="00CE175C" w:rsidP="00CE175C">
      <w:pPr>
        <w:pStyle w:val="110"/>
        <w:tabs>
          <w:tab w:val="left" w:pos="3535"/>
        </w:tabs>
        <w:spacing w:before="1"/>
        <w:ind w:left="3534"/>
        <w:jc w:val="right"/>
      </w:pPr>
    </w:p>
    <w:p w14:paraId="1A96C78F" w14:textId="77777777" w:rsidR="00CE175C" w:rsidRDefault="00CE175C">
      <w:pPr>
        <w:pStyle w:val="afb"/>
        <w:widowControl w:val="0"/>
        <w:numPr>
          <w:ilvl w:val="1"/>
          <w:numId w:val="22"/>
        </w:numPr>
        <w:tabs>
          <w:tab w:val="left" w:pos="849"/>
        </w:tabs>
        <w:autoSpaceDE w:val="0"/>
        <w:autoSpaceDN w:val="0"/>
        <w:spacing w:after="0" w:line="240" w:lineRule="auto"/>
        <w:ind w:right="165"/>
        <w:jc w:val="both"/>
        <w:rPr>
          <w:rFonts w:ascii="Times New Roman" w:hAnsi="Times New Roman" w:cs="Times New Roman"/>
          <w:sz w:val="24"/>
        </w:rPr>
      </w:pPr>
      <w:r>
        <w:rPr>
          <w:rFonts w:ascii="Times New Roman" w:hAnsi="Times New Roman" w:cs="Times New Roman"/>
          <w:sz w:val="24"/>
        </w:rPr>
        <w:t>Усі</w:t>
      </w:r>
      <w:r>
        <w:rPr>
          <w:rFonts w:ascii="Times New Roman" w:hAnsi="Times New Roman" w:cs="Times New Roman"/>
          <w:spacing w:val="1"/>
          <w:sz w:val="24"/>
        </w:rPr>
        <w:t xml:space="preserve"> </w:t>
      </w:r>
      <w:r>
        <w:rPr>
          <w:rFonts w:ascii="Times New Roman" w:hAnsi="Times New Roman" w:cs="Times New Roman"/>
          <w:sz w:val="24"/>
        </w:rPr>
        <w:t>викликані</w:t>
      </w:r>
      <w:r>
        <w:rPr>
          <w:rFonts w:ascii="Times New Roman" w:hAnsi="Times New Roman" w:cs="Times New Roman"/>
          <w:spacing w:val="1"/>
          <w:sz w:val="24"/>
        </w:rPr>
        <w:t xml:space="preserve"> </w:t>
      </w:r>
      <w:r>
        <w:rPr>
          <w:rFonts w:ascii="Times New Roman" w:hAnsi="Times New Roman" w:cs="Times New Roman"/>
          <w:sz w:val="24"/>
        </w:rPr>
        <w:t>цим</w:t>
      </w:r>
      <w:r>
        <w:rPr>
          <w:rFonts w:ascii="Times New Roman" w:hAnsi="Times New Roman" w:cs="Times New Roman"/>
          <w:spacing w:val="1"/>
          <w:sz w:val="24"/>
        </w:rPr>
        <w:t xml:space="preserve"> </w:t>
      </w:r>
      <w:r>
        <w:rPr>
          <w:rFonts w:ascii="Times New Roman" w:hAnsi="Times New Roman" w:cs="Times New Roman"/>
          <w:sz w:val="24"/>
        </w:rPr>
        <w:t>Договором</w:t>
      </w:r>
      <w:r>
        <w:rPr>
          <w:rFonts w:ascii="Times New Roman" w:hAnsi="Times New Roman" w:cs="Times New Roman"/>
          <w:spacing w:val="1"/>
          <w:sz w:val="24"/>
        </w:rPr>
        <w:t xml:space="preserve"> </w:t>
      </w:r>
      <w:r>
        <w:rPr>
          <w:rFonts w:ascii="Times New Roman" w:hAnsi="Times New Roman" w:cs="Times New Roman"/>
          <w:sz w:val="24"/>
        </w:rPr>
        <w:t>і</w:t>
      </w:r>
      <w:r>
        <w:rPr>
          <w:rFonts w:ascii="Times New Roman" w:hAnsi="Times New Roman" w:cs="Times New Roman"/>
          <w:spacing w:val="1"/>
          <w:sz w:val="24"/>
        </w:rPr>
        <w:t xml:space="preserve"> </w:t>
      </w:r>
      <w:r>
        <w:rPr>
          <w:rFonts w:ascii="Times New Roman" w:hAnsi="Times New Roman" w:cs="Times New Roman"/>
          <w:sz w:val="24"/>
        </w:rPr>
        <w:t>пов’язані</w:t>
      </w:r>
      <w:r>
        <w:rPr>
          <w:rFonts w:ascii="Times New Roman" w:hAnsi="Times New Roman" w:cs="Times New Roman"/>
          <w:spacing w:val="1"/>
          <w:sz w:val="24"/>
        </w:rPr>
        <w:t xml:space="preserve"> </w:t>
      </w:r>
      <w:r>
        <w:rPr>
          <w:rFonts w:ascii="Times New Roman" w:hAnsi="Times New Roman" w:cs="Times New Roman"/>
          <w:sz w:val="24"/>
        </w:rPr>
        <w:t>з</w:t>
      </w:r>
      <w:r>
        <w:rPr>
          <w:rFonts w:ascii="Times New Roman" w:hAnsi="Times New Roman" w:cs="Times New Roman"/>
          <w:spacing w:val="1"/>
          <w:sz w:val="24"/>
        </w:rPr>
        <w:t xml:space="preserve"> </w:t>
      </w:r>
      <w:r>
        <w:rPr>
          <w:rFonts w:ascii="Times New Roman" w:hAnsi="Times New Roman" w:cs="Times New Roman"/>
          <w:sz w:val="24"/>
        </w:rPr>
        <w:t>ним</w:t>
      </w:r>
      <w:r>
        <w:rPr>
          <w:rFonts w:ascii="Times New Roman" w:hAnsi="Times New Roman" w:cs="Times New Roman"/>
          <w:spacing w:val="1"/>
          <w:sz w:val="24"/>
        </w:rPr>
        <w:t xml:space="preserve"> </w:t>
      </w:r>
      <w:r>
        <w:rPr>
          <w:rFonts w:ascii="Times New Roman" w:hAnsi="Times New Roman" w:cs="Times New Roman"/>
          <w:sz w:val="24"/>
        </w:rPr>
        <w:t>спори</w:t>
      </w:r>
      <w:r>
        <w:rPr>
          <w:rFonts w:ascii="Times New Roman" w:hAnsi="Times New Roman" w:cs="Times New Roman"/>
          <w:spacing w:val="1"/>
          <w:sz w:val="24"/>
        </w:rPr>
        <w:t xml:space="preserve"> </w:t>
      </w:r>
      <w:r>
        <w:rPr>
          <w:rFonts w:ascii="Times New Roman" w:hAnsi="Times New Roman" w:cs="Times New Roman"/>
          <w:sz w:val="24"/>
        </w:rPr>
        <w:t>та</w:t>
      </w:r>
      <w:r>
        <w:rPr>
          <w:rFonts w:ascii="Times New Roman" w:hAnsi="Times New Roman" w:cs="Times New Roman"/>
          <w:spacing w:val="1"/>
          <w:sz w:val="24"/>
        </w:rPr>
        <w:t xml:space="preserve"> </w:t>
      </w:r>
      <w:r>
        <w:rPr>
          <w:rFonts w:ascii="Times New Roman" w:hAnsi="Times New Roman" w:cs="Times New Roman"/>
          <w:sz w:val="24"/>
        </w:rPr>
        <w:t>розбіжності</w:t>
      </w:r>
      <w:r>
        <w:rPr>
          <w:rFonts w:ascii="Times New Roman" w:hAnsi="Times New Roman" w:cs="Times New Roman"/>
          <w:spacing w:val="1"/>
          <w:sz w:val="24"/>
        </w:rPr>
        <w:t xml:space="preserve"> </w:t>
      </w:r>
      <w:r>
        <w:rPr>
          <w:rFonts w:ascii="Times New Roman" w:hAnsi="Times New Roman" w:cs="Times New Roman"/>
          <w:sz w:val="24"/>
        </w:rPr>
        <w:t>Сторони</w:t>
      </w:r>
      <w:r>
        <w:rPr>
          <w:rFonts w:ascii="Times New Roman" w:hAnsi="Times New Roman" w:cs="Times New Roman"/>
          <w:spacing w:val="1"/>
          <w:sz w:val="24"/>
        </w:rPr>
        <w:t xml:space="preserve"> </w:t>
      </w:r>
      <w:r>
        <w:rPr>
          <w:rFonts w:ascii="Times New Roman" w:hAnsi="Times New Roman" w:cs="Times New Roman"/>
          <w:sz w:val="24"/>
        </w:rPr>
        <w:t>намагаються</w:t>
      </w:r>
      <w:r>
        <w:rPr>
          <w:rFonts w:ascii="Times New Roman" w:hAnsi="Times New Roman" w:cs="Times New Roman"/>
          <w:spacing w:val="-1"/>
          <w:sz w:val="24"/>
        </w:rPr>
        <w:t xml:space="preserve"> </w:t>
      </w:r>
      <w:r>
        <w:rPr>
          <w:rFonts w:ascii="Times New Roman" w:hAnsi="Times New Roman" w:cs="Times New Roman"/>
          <w:sz w:val="24"/>
        </w:rPr>
        <w:t>вирішувати</w:t>
      </w:r>
      <w:r>
        <w:rPr>
          <w:rFonts w:ascii="Times New Roman" w:hAnsi="Times New Roman" w:cs="Times New Roman"/>
          <w:spacing w:val="1"/>
          <w:sz w:val="24"/>
        </w:rPr>
        <w:t xml:space="preserve"> </w:t>
      </w:r>
      <w:r>
        <w:rPr>
          <w:rFonts w:ascii="Times New Roman" w:hAnsi="Times New Roman" w:cs="Times New Roman"/>
          <w:sz w:val="24"/>
        </w:rPr>
        <w:t>шляхом переговорів.</w:t>
      </w:r>
    </w:p>
    <w:p w14:paraId="25728860" w14:textId="77777777" w:rsidR="00CE175C" w:rsidRDefault="00CE175C">
      <w:pPr>
        <w:pStyle w:val="afb"/>
        <w:widowControl w:val="0"/>
        <w:numPr>
          <w:ilvl w:val="1"/>
          <w:numId w:val="22"/>
        </w:numPr>
        <w:tabs>
          <w:tab w:val="left" w:pos="849"/>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2"/>
          <w:sz w:val="24"/>
        </w:rPr>
        <w:t xml:space="preserve"> </w:t>
      </w:r>
      <w:r>
        <w:rPr>
          <w:rFonts w:ascii="Times New Roman" w:hAnsi="Times New Roman" w:cs="Times New Roman"/>
          <w:sz w:val="24"/>
        </w:rPr>
        <w:t>разі</w:t>
      </w:r>
      <w:r>
        <w:rPr>
          <w:rFonts w:ascii="Times New Roman" w:hAnsi="Times New Roman" w:cs="Times New Roman"/>
          <w:spacing w:val="-2"/>
          <w:sz w:val="24"/>
        </w:rPr>
        <w:t xml:space="preserve"> </w:t>
      </w:r>
      <w:r>
        <w:rPr>
          <w:rFonts w:ascii="Times New Roman" w:hAnsi="Times New Roman" w:cs="Times New Roman"/>
          <w:sz w:val="24"/>
        </w:rPr>
        <w:t>недосягнення</w:t>
      </w:r>
      <w:r>
        <w:rPr>
          <w:rFonts w:ascii="Times New Roman" w:hAnsi="Times New Roman" w:cs="Times New Roman"/>
          <w:spacing w:val="-4"/>
          <w:sz w:val="24"/>
        </w:rPr>
        <w:t xml:space="preserve"> </w:t>
      </w:r>
      <w:r>
        <w:rPr>
          <w:rFonts w:ascii="Times New Roman" w:hAnsi="Times New Roman" w:cs="Times New Roman"/>
          <w:sz w:val="24"/>
        </w:rPr>
        <w:t>згоди,</w:t>
      </w:r>
      <w:r>
        <w:rPr>
          <w:rFonts w:ascii="Times New Roman" w:hAnsi="Times New Roman" w:cs="Times New Roman"/>
          <w:spacing w:val="-2"/>
          <w:sz w:val="24"/>
        </w:rPr>
        <w:t xml:space="preserve"> </w:t>
      </w:r>
      <w:r>
        <w:rPr>
          <w:rFonts w:ascii="Times New Roman" w:hAnsi="Times New Roman" w:cs="Times New Roman"/>
          <w:sz w:val="24"/>
        </w:rPr>
        <w:t>спори</w:t>
      </w:r>
      <w:r>
        <w:rPr>
          <w:rFonts w:ascii="Times New Roman" w:hAnsi="Times New Roman" w:cs="Times New Roman"/>
          <w:spacing w:val="-1"/>
          <w:sz w:val="24"/>
        </w:rPr>
        <w:t xml:space="preserve"> </w:t>
      </w:r>
      <w:r>
        <w:rPr>
          <w:rFonts w:ascii="Times New Roman" w:hAnsi="Times New Roman" w:cs="Times New Roman"/>
          <w:sz w:val="24"/>
        </w:rPr>
        <w:t>та</w:t>
      </w:r>
      <w:r>
        <w:rPr>
          <w:rFonts w:ascii="Times New Roman" w:hAnsi="Times New Roman" w:cs="Times New Roman"/>
          <w:spacing w:val="-2"/>
          <w:sz w:val="24"/>
        </w:rPr>
        <w:t xml:space="preserve"> </w:t>
      </w:r>
      <w:r>
        <w:rPr>
          <w:rFonts w:ascii="Times New Roman" w:hAnsi="Times New Roman" w:cs="Times New Roman"/>
          <w:sz w:val="24"/>
        </w:rPr>
        <w:t>розбіжності</w:t>
      </w:r>
      <w:r>
        <w:rPr>
          <w:rFonts w:ascii="Times New Roman" w:hAnsi="Times New Roman" w:cs="Times New Roman"/>
          <w:spacing w:val="-1"/>
          <w:sz w:val="24"/>
        </w:rPr>
        <w:t xml:space="preserve"> </w:t>
      </w:r>
      <w:r>
        <w:rPr>
          <w:rFonts w:ascii="Times New Roman" w:hAnsi="Times New Roman" w:cs="Times New Roman"/>
          <w:sz w:val="24"/>
        </w:rPr>
        <w:t>передаються</w:t>
      </w:r>
      <w:r>
        <w:rPr>
          <w:rFonts w:ascii="Times New Roman" w:hAnsi="Times New Roman" w:cs="Times New Roman"/>
          <w:spacing w:val="-2"/>
          <w:sz w:val="24"/>
        </w:rPr>
        <w:t xml:space="preserve"> </w:t>
      </w:r>
      <w:r>
        <w:rPr>
          <w:rFonts w:ascii="Times New Roman" w:hAnsi="Times New Roman" w:cs="Times New Roman"/>
          <w:sz w:val="24"/>
        </w:rPr>
        <w:t>на</w:t>
      </w:r>
      <w:r>
        <w:rPr>
          <w:rFonts w:ascii="Times New Roman" w:hAnsi="Times New Roman" w:cs="Times New Roman"/>
          <w:spacing w:val="-2"/>
          <w:sz w:val="24"/>
        </w:rPr>
        <w:t xml:space="preserve"> </w:t>
      </w:r>
      <w:r>
        <w:rPr>
          <w:rFonts w:ascii="Times New Roman" w:hAnsi="Times New Roman" w:cs="Times New Roman"/>
          <w:sz w:val="24"/>
        </w:rPr>
        <w:t>вирішення</w:t>
      </w:r>
      <w:r>
        <w:rPr>
          <w:rFonts w:ascii="Times New Roman" w:hAnsi="Times New Roman" w:cs="Times New Roman"/>
          <w:spacing w:val="-2"/>
          <w:sz w:val="24"/>
        </w:rPr>
        <w:t xml:space="preserve"> </w:t>
      </w:r>
      <w:r>
        <w:rPr>
          <w:rFonts w:ascii="Times New Roman" w:hAnsi="Times New Roman" w:cs="Times New Roman"/>
          <w:sz w:val="24"/>
        </w:rPr>
        <w:t>до</w:t>
      </w:r>
      <w:r>
        <w:rPr>
          <w:rFonts w:ascii="Times New Roman" w:hAnsi="Times New Roman" w:cs="Times New Roman"/>
          <w:spacing w:val="-1"/>
          <w:sz w:val="24"/>
        </w:rPr>
        <w:t xml:space="preserve"> </w:t>
      </w:r>
      <w:r>
        <w:rPr>
          <w:rFonts w:ascii="Times New Roman" w:hAnsi="Times New Roman" w:cs="Times New Roman"/>
          <w:sz w:val="24"/>
        </w:rPr>
        <w:t>суду.</w:t>
      </w:r>
    </w:p>
    <w:p w14:paraId="35E69308" w14:textId="77777777" w:rsidR="00CE175C" w:rsidRDefault="00CE175C" w:rsidP="00CE175C">
      <w:pPr>
        <w:pStyle w:val="afb"/>
        <w:tabs>
          <w:tab w:val="left" w:pos="849"/>
        </w:tabs>
        <w:rPr>
          <w:rFonts w:ascii="Times New Roman" w:hAnsi="Times New Roman" w:cs="Times New Roman"/>
          <w:sz w:val="24"/>
        </w:rPr>
      </w:pPr>
    </w:p>
    <w:p w14:paraId="69A370AC" w14:textId="77777777" w:rsidR="00CE175C" w:rsidRDefault="00CE175C">
      <w:pPr>
        <w:pStyle w:val="110"/>
        <w:numPr>
          <w:ilvl w:val="0"/>
          <w:numId w:val="23"/>
        </w:numPr>
        <w:tabs>
          <w:tab w:val="left" w:pos="2798"/>
        </w:tabs>
        <w:spacing w:before="1"/>
      </w:pPr>
      <w:r>
        <w:t>ПОРЯДОК</w:t>
      </w:r>
      <w:r>
        <w:rPr>
          <w:spacing w:val="-2"/>
        </w:rPr>
        <w:t xml:space="preserve"> </w:t>
      </w:r>
      <w:r>
        <w:t>ЗМІНИ</w:t>
      </w:r>
      <w:r>
        <w:rPr>
          <w:spacing w:val="-2"/>
        </w:rPr>
        <w:t xml:space="preserve"> </w:t>
      </w:r>
      <w:r>
        <w:t>І</w:t>
      </w:r>
      <w:r>
        <w:rPr>
          <w:spacing w:val="-5"/>
        </w:rPr>
        <w:t xml:space="preserve"> </w:t>
      </w:r>
      <w:r>
        <w:t>РОЗІРВАННЯ</w:t>
      </w:r>
      <w:r>
        <w:rPr>
          <w:spacing w:val="-3"/>
        </w:rPr>
        <w:t xml:space="preserve"> </w:t>
      </w:r>
      <w:r>
        <w:t>ДОГОВОРУ</w:t>
      </w:r>
    </w:p>
    <w:p w14:paraId="3E265D5D" w14:textId="77777777" w:rsidR="00CE175C" w:rsidRDefault="00CE175C" w:rsidP="00CE175C">
      <w:pPr>
        <w:pStyle w:val="110"/>
        <w:tabs>
          <w:tab w:val="left" w:pos="2798"/>
        </w:tabs>
        <w:spacing w:before="1"/>
        <w:ind w:left="2797"/>
        <w:jc w:val="right"/>
      </w:pPr>
    </w:p>
    <w:p w14:paraId="60D87B52" w14:textId="77777777" w:rsidR="00CE175C" w:rsidRDefault="00CE175C">
      <w:pPr>
        <w:pStyle w:val="afb"/>
        <w:widowControl w:val="0"/>
        <w:numPr>
          <w:ilvl w:val="1"/>
          <w:numId w:val="24"/>
        </w:numPr>
        <w:tabs>
          <w:tab w:val="left" w:pos="849"/>
        </w:tabs>
        <w:autoSpaceDE w:val="0"/>
        <w:autoSpaceDN w:val="0"/>
        <w:spacing w:after="0" w:line="240" w:lineRule="auto"/>
        <w:ind w:right="164"/>
        <w:jc w:val="both"/>
        <w:rPr>
          <w:rFonts w:ascii="Times New Roman" w:hAnsi="Times New Roman" w:cs="Times New Roman"/>
          <w:sz w:val="24"/>
        </w:rPr>
      </w:pPr>
      <w:r>
        <w:rPr>
          <w:rFonts w:ascii="Times New Roman" w:hAnsi="Times New Roman" w:cs="Times New Roman"/>
          <w:sz w:val="24"/>
        </w:rPr>
        <w:t>Внесення</w:t>
      </w:r>
      <w:r>
        <w:rPr>
          <w:rFonts w:ascii="Times New Roman" w:hAnsi="Times New Roman" w:cs="Times New Roman"/>
          <w:spacing w:val="1"/>
          <w:sz w:val="24"/>
        </w:rPr>
        <w:t xml:space="preserve"> </w:t>
      </w:r>
      <w:r>
        <w:rPr>
          <w:rFonts w:ascii="Times New Roman" w:hAnsi="Times New Roman" w:cs="Times New Roman"/>
          <w:sz w:val="24"/>
        </w:rPr>
        <w:t>змін</w:t>
      </w:r>
      <w:r>
        <w:rPr>
          <w:rFonts w:ascii="Times New Roman" w:hAnsi="Times New Roman" w:cs="Times New Roman"/>
          <w:spacing w:val="1"/>
          <w:sz w:val="24"/>
        </w:rPr>
        <w:t xml:space="preserve"> </w:t>
      </w:r>
      <w:r>
        <w:rPr>
          <w:rFonts w:ascii="Times New Roman" w:hAnsi="Times New Roman" w:cs="Times New Roman"/>
          <w:sz w:val="24"/>
        </w:rPr>
        <w:t>у</w:t>
      </w:r>
      <w:r>
        <w:rPr>
          <w:rFonts w:ascii="Times New Roman" w:hAnsi="Times New Roman" w:cs="Times New Roman"/>
          <w:spacing w:val="1"/>
          <w:sz w:val="24"/>
        </w:rPr>
        <w:t xml:space="preserve"> </w:t>
      </w:r>
      <w:r>
        <w:rPr>
          <w:rFonts w:ascii="Times New Roman" w:hAnsi="Times New Roman" w:cs="Times New Roman"/>
          <w:sz w:val="24"/>
        </w:rPr>
        <w:t>Договір</w:t>
      </w:r>
      <w:r>
        <w:rPr>
          <w:rFonts w:ascii="Times New Roman" w:hAnsi="Times New Roman" w:cs="Times New Roman"/>
          <w:spacing w:val="1"/>
          <w:sz w:val="24"/>
        </w:rPr>
        <w:t xml:space="preserve"> </w:t>
      </w:r>
      <w:r>
        <w:rPr>
          <w:rFonts w:ascii="Times New Roman" w:hAnsi="Times New Roman" w:cs="Times New Roman"/>
          <w:sz w:val="24"/>
        </w:rPr>
        <w:t>чи</w:t>
      </w:r>
      <w:r>
        <w:rPr>
          <w:rFonts w:ascii="Times New Roman" w:hAnsi="Times New Roman" w:cs="Times New Roman"/>
          <w:spacing w:val="1"/>
          <w:sz w:val="24"/>
        </w:rPr>
        <w:t xml:space="preserve"> </w:t>
      </w:r>
      <w:r>
        <w:rPr>
          <w:rFonts w:ascii="Times New Roman" w:hAnsi="Times New Roman" w:cs="Times New Roman"/>
          <w:sz w:val="24"/>
        </w:rPr>
        <w:t>його</w:t>
      </w:r>
      <w:r>
        <w:rPr>
          <w:rFonts w:ascii="Times New Roman" w:hAnsi="Times New Roman" w:cs="Times New Roman"/>
          <w:spacing w:val="1"/>
          <w:sz w:val="24"/>
        </w:rPr>
        <w:t xml:space="preserve"> </w:t>
      </w:r>
      <w:r>
        <w:rPr>
          <w:rFonts w:ascii="Times New Roman" w:hAnsi="Times New Roman" w:cs="Times New Roman"/>
          <w:sz w:val="24"/>
        </w:rPr>
        <w:t>розірвання допускається</w:t>
      </w:r>
      <w:r>
        <w:rPr>
          <w:rFonts w:ascii="Times New Roman" w:hAnsi="Times New Roman" w:cs="Times New Roman"/>
          <w:spacing w:val="1"/>
          <w:sz w:val="24"/>
        </w:rPr>
        <w:t xml:space="preserve"> </w:t>
      </w:r>
      <w:r>
        <w:rPr>
          <w:rFonts w:ascii="Times New Roman" w:hAnsi="Times New Roman" w:cs="Times New Roman"/>
          <w:sz w:val="24"/>
        </w:rPr>
        <w:t>тільки</w:t>
      </w:r>
      <w:r>
        <w:rPr>
          <w:rFonts w:ascii="Times New Roman" w:hAnsi="Times New Roman" w:cs="Times New Roman"/>
          <w:spacing w:val="1"/>
          <w:sz w:val="24"/>
        </w:rPr>
        <w:t xml:space="preserve"> </w:t>
      </w:r>
      <w:r>
        <w:rPr>
          <w:rFonts w:ascii="Times New Roman" w:hAnsi="Times New Roman" w:cs="Times New Roman"/>
          <w:sz w:val="24"/>
        </w:rPr>
        <w:t>за згодою</w:t>
      </w:r>
      <w:r>
        <w:rPr>
          <w:rFonts w:ascii="Times New Roman" w:hAnsi="Times New Roman" w:cs="Times New Roman"/>
          <w:spacing w:val="60"/>
          <w:sz w:val="24"/>
        </w:rPr>
        <w:t xml:space="preserve"> </w:t>
      </w:r>
      <w:r>
        <w:rPr>
          <w:rFonts w:ascii="Times New Roman" w:hAnsi="Times New Roman" w:cs="Times New Roman"/>
          <w:sz w:val="24"/>
        </w:rPr>
        <w:t>Сторін,</w:t>
      </w:r>
      <w:r>
        <w:rPr>
          <w:rFonts w:ascii="Times New Roman" w:hAnsi="Times New Roman" w:cs="Times New Roman"/>
          <w:spacing w:val="-57"/>
          <w:sz w:val="24"/>
        </w:rPr>
        <w:t xml:space="preserve"> </w:t>
      </w:r>
      <w:r>
        <w:rPr>
          <w:rFonts w:ascii="Times New Roman" w:hAnsi="Times New Roman" w:cs="Times New Roman"/>
          <w:sz w:val="24"/>
        </w:rPr>
        <w:t>якщо інше не встановлено законом та цим Договором. Зміни у Договір оформляються</w:t>
      </w:r>
      <w:r>
        <w:rPr>
          <w:rFonts w:ascii="Times New Roman" w:hAnsi="Times New Roman" w:cs="Times New Roman"/>
          <w:spacing w:val="1"/>
          <w:sz w:val="24"/>
        </w:rPr>
        <w:t xml:space="preserve"> </w:t>
      </w:r>
      <w:r>
        <w:rPr>
          <w:rFonts w:ascii="Times New Roman" w:hAnsi="Times New Roman" w:cs="Times New Roman"/>
          <w:sz w:val="24"/>
        </w:rPr>
        <w:t>додатковою угодою, яка є його невід'ємною частиною і має силу, якщо вона підписана</w:t>
      </w:r>
      <w:r>
        <w:rPr>
          <w:rFonts w:ascii="Times New Roman" w:hAnsi="Times New Roman" w:cs="Times New Roman"/>
          <w:spacing w:val="1"/>
          <w:sz w:val="24"/>
        </w:rPr>
        <w:t xml:space="preserve"> </w:t>
      </w:r>
      <w:r>
        <w:rPr>
          <w:rFonts w:ascii="Times New Roman" w:hAnsi="Times New Roman" w:cs="Times New Roman"/>
          <w:sz w:val="24"/>
        </w:rPr>
        <w:t>уповноваженими</w:t>
      </w:r>
      <w:r>
        <w:rPr>
          <w:rFonts w:ascii="Times New Roman" w:hAnsi="Times New Roman" w:cs="Times New Roman"/>
          <w:spacing w:val="-1"/>
          <w:sz w:val="24"/>
        </w:rPr>
        <w:t xml:space="preserve"> </w:t>
      </w:r>
      <w:r>
        <w:rPr>
          <w:rFonts w:ascii="Times New Roman" w:hAnsi="Times New Roman" w:cs="Times New Roman"/>
          <w:sz w:val="24"/>
        </w:rPr>
        <w:t>на</w:t>
      </w:r>
      <w:r>
        <w:rPr>
          <w:rFonts w:ascii="Times New Roman" w:hAnsi="Times New Roman" w:cs="Times New Roman"/>
          <w:spacing w:val="-1"/>
          <w:sz w:val="24"/>
        </w:rPr>
        <w:t xml:space="preserve"> </w:t>
      </w:r>
      <w:r>
        <w:rPr>
          <w:rFonts w:ascii="Times New Roman" w:hAnsi="Times New Roman" w:cs="Times New Roman"/>
          <w:sz w:val="24"/>
        </w:rPr>
        <w:t>те</w:t>
      </w:r>
      <w:r>
        <w:rPr>
          <w:rFonts w:ascii="Times New Roman" w:hAnsi="Times New Roman" w:cs="Times New Roman"/>
          <w:spacing w:val="-3"/>
          <w:sz w:val="24"/>
        </w:rPr>
        <w:t xml:space="preserve"> </w:t>
      </w:r>
      <w:r>
        <w:rPr>
          <w:rFonts w:ascii="Times New Roman" w:hAnsi="Times New Roman" w:cs="Times New Roman"/>
          <w:sz w:val="24"/>
        </w:rPr>
        <w:t>особами Сторін.</w:t>
      </w:r>
    </w:p>
    <w:p w14:paraId="6BFFDE04" w14:textId="77777777" w:rsidR="00CE175C" w:rsidRDefault="00CE175C">
      <w:pPr>
        <w:pStyle w:val="afb"/>
        <w:widowControl w:val="0"/>
        <w:numPr>
          <w:ilvl w:val="1"/>
          <w:numId w:val="24"/>
        </w:numPr>
        <w:tabs>
          <w:tab w:val="left" w:pos="849"/>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Сторони</w:t>
      </w:r>
      <w:r>
        <w:rPr>
          <w:rFonts w:ascii="Times New Roman" w:hAnsi="Times New Roman" w:cs="Times New Roman"/>
          <w:spacing w:val="-3"/>
          <w:sz w:val="24"/>
        </w:rPr>
        <w:t xml:space="preserve"> </w:t>
      </w:r>
      <w:r>
        <w:rPr>
          <w:rFonts w:ascii="Times New Roman" w:hAnsi="Times New Roman" w:cs="Times New Roman"/>
          <w:sz w:val="24"/>
        </w:rPr>
        <w:t>зобов’язані</w:t>
      </w:r>
      <w:r>
        <w:rPr>
          <w:rFonts w:ascii="Times New Roman" w:hAnsi="Times New Roman" w:cs="Times New Roman"/>
          <w:spacing w:val="-3"/>
          <w:sz w:val="24"/>
        </w:rPr>
        <w:t xml:space="preserve"> </w:t>
      </w:r>
      <w:r>
        <w:rPr>
          <w:rFonts w:ascii="Times New Roman" w:hAnsi="Times New Roman" w:cs="Times New Roman"/>
          <w:sz w:val="24"/>
        </w:rPr>
        <w:t>за</w:t>
      </w:r>
      <w:r>
        <w:rPr>
          <w:rFonts w:ascii="Times New Roman" w:hAnsi="Times New Roman" w:cs="Times New Roman"/>
          <w:spacing w:val="-6"/>
          <w:sz w:val="24"/>
        </w:rPr>
        <w:t xml:space="preserve"> </w:t>
      </w:r>
      <w:r>
        <w:rPr>
          <w:rFonts w:ascii="Times New Roman" w:hAnsi="Times New Roman" w:cs="Times New Roman"/>
          <w:sz w:val="24"/>
        </w:rPr>
        <w:t>взаємною</w:t>
      </w:r>
      <w:r>
        <w:rPr>
          <w:rFonts w:ascii="Times New Roman" w:hAnsi="Times New Roman" w:cs="Times New Roman"/>
          <w:spacing w:val="-1"/>
          <w:sz w:val="24"/>
        </w:rPr>
        <w:t xml:space="preserve"> </w:t>
      </w:r>
      <w:r>
        <w:rPr>
          <w:rFonts w:ascii="Times New Roman" w:hAnsi="Times New Roman" w:cs="Times New Roman"/>
          <w:sz w:val="24"/>
        </w:rPr>
        <w:t>згодою</w:t>
      </w:r>
      <w:r>
        <w:rPr>
          <w:rFonts w:ascii="Times New Roman" w:hAnsi="Times New Roman" w:cs="Times New Roman"/>
          <w:spacing w:val="-2"/>
          <w:sz w:val="24"/>
        </w:rPr>
        <w:t xml:space="preserve"> </w:t>
      </w:r>
      <w:r>
        <w:rPr>
          <w:rFonts w:ascii="Times New Roman" w:hAnsi="Times New Roman" w:cs="Times New Roman"/>
          <w:sz w:val="24"/>
        </w:rPr>
        <w:t>розірвати</w:t>
      </w:r>
      <w:r>
        <w:rPr>
          <w:rFonts w:ascii="Times New Roman" w:hAnsi="Times New Roman" w:cs="Times New Roman"/>
          <w:spacing w:val="-2"/>
          <w:sz w:val="24"/>
        </w:rPr>
        <w:t xml:space="preserve"> </w:t>
      </w:r>
      <w:r>
        <w:rPr>
          <w:rFonts w:ascii="Times New Roman" w:hAnsi="Times New Roman" w:cs="Times New Roman"/>
          <w:sz w:val="24"/>
        </w:rPr>
        <w:t>даний</w:t>
      </w:r>
      <w:r>
        <w:rPr>
          <w:rFonts w:ascii="Times New Roman" w:hAnsi="Times New Roman" w:cs="Times New Roman"/>
          <w:spacing w:val="-2"/>
          <w:sz w:val="24"/>
        </w:rPr>
        <w:t xml:space="preserve"> </w:t>
      </w:r>
      <w:r>
        <w:rPr>
          <w:rFonts w:ascii="Times New Roman" w:hAnsi="Times New Roman" w:cs="Times New Roman"/>
          <w:sz w:val="24"/>
        </w:rPr>
        <w:t>договір,</w:t>
      </w:r>
      <w:r>
        <w:rPr>
          <w:rFonts w:ascii="Times New Roman" w:hAnsi="Times New Roman" w:cs="Times New Roman"/>
          <w:spacing w:val="-5"/>
          <w:sz w:val="24"/>
        </w:rPr>
        <w:t xml:space="preserve"> </w:t>
      </w:r>
      <w:r>
        <w:rPr>
          <w:rFonts w:ascii="Times New Roman" w:hAnsi="Times New Roman" w:cs="Times New Roman"/>
          <w:sz w:val="24"/>
        </w:rPr>
        <w:t>за</w:t>
      </w:r>
      <w:r>
        <w:rPr>
          <w:rFonts w:ascii="Times New Roman" w:hAnsi="Times New Roman" w:cs="Times New Roman"/>
          <w:spacing w:val="-3"/>
          <w:sz w:val="24"/>
        </w:rPr>
        <w:t xml:space="preserve"> </w:t>
      </w:r>
      <w:r>
        <w:rPr>
          <w:rFonts w:ascii="Times New Roman" w:hAnsi="Times New Roman" w:cs="Times New Roman"/>
          <w:sz w:val="24"/>
        </w:rPr>
        <w:t>таких</w:t>
      </w:r>
      <w:r>
        <w:rPr>
          <w:rFonts w:ascii="Times New Roman" w:hAnsi="Times New Roman" w:cs="Times New Roman"/>
          <w:spacing w:val="-3"/>
          <w:sz w:val="24"/>
        </w:rPr>
        <w:t xml:space="preserve"> </w:t>
      </w:r>
      <w:r>
        <w:rPr>
          <w:rFonts w:ascii="Times New Roman" w:hAnsi="Times New Roman" w:cs="Times New Roman"/>
          <w:sz w:val="24"/>
        </w:rPr>
        <w:t>обставин:</w:t>
      </w:r>
    </w:p>
    <w:p w14:paraId="51F52880" w14:textId="77777777" w:rsidR="00CE175C" w:rsidRDefault="00CE175C">
      <w:pPr>
        <w:pStyle w:val="afb"/>
        <w:widowControl w:val="0"/>
        <w:numPr>
          <w:ilvl w:val="2"/>
          <w:numId w:val="24"/>
        </w:numPr>
        <w:tabs>
          <w:tab w:val="left" w:pos="1101"/>
        </w:tabs>
        <w:autoSpaceDE w:val="0"/>
        <w:autoSpaceDN w:val="0"/>
        <w:spacing w:after="0" w:line="240" w:lineRule="auto"/>
        <w:ind w:right="162" w:firstLine="60"/>
        <w:rPr>
          <w:rFonts w:ascii="Times New Roman" w:hAnsi="Times New Roman" w:cs="Times New Roman"/>
          <w:sz w:val="24"/>
        </w:rPr>
      </w:pPr>
      <w:r>
        <w:rPr>
          <w:rFonts w:ascii="Times New Roman" w:hAnsi="Times New Roman" w:cs="Times New Roman"/>
          <w:sz w:val="24"/>
        </w:rPr>
        <w:t>суттєве</w:t>
      </w:r>
      <w:r>
        <w:rPr>
          <w:rFonts w:ascii="Times New Roman" w:hAnsi="Times New Roman" w:cs="Times New Roman"/>
          <w:spacing w:val="48"/>
          <w:sz w:val="24"/>
        </w:rPr>
        <w:t xml:space="preserve"> </w:t>
      </w:r>
      <w:r>
        <w:rPr>
          <w:rFonts w:ascii="Times New Roman" w:hAnsi="Times New Roman" w:cs="Times New Roman"/>
          <w:sz w:val="24"/>
        </w:rPr>
        <w:t>порушення</w:t>
      </w:r>
      <w:r>
        <w:rPr>
          <w:rFonts w:ascii="Times New Roman" w:hAnsi="Times New Roman" w:cs="Times New Roman"/>
          <w:spacing w:val="48"/>
          <w:sz w:val="24"/>
        </w:rPr>
        <w:t xml:space="preserve"> </w:t>
      </w:r>
      <w:r>
        <w:rPr>
          <w:rFonts w:ascii="Times New Roman" w:hAnsi="Times New Roman" w:cs="Times New Roman"/>
          <w:sz w:val="24"/>
        </w:rPr>
        <w:t>договірних</w:t>
      </w:r>
      <w:r>
        <w:rPr>
          <w:rFonts w:ascii="Times New Roman" w:hAnsi="Times New Roman" w:cs="Times New Roman"/>
          <w:spacing w:val="48"/>
          <w:sz w:val="24"/>
        </w:rPr>
        <w:t xml:space="preserve"> </w:t>
      </w:r>
      <w:r>
        <w:rPr>
          <w:rFonts w:ascii="Times New Roman" w:hAnsi="Times New Roman" w:cs="Times New Roman"/>
          <w:sz w:val="24"/>
        </w:rPr>
        <w:t>зобов’язань</w:t>
      </w:r>
      <w:r>
        <w:rPr>
          <w:rFonts w:ascii="Times New Roman" w:hAnsi="Times New Roman" w:cs="Times New Roman"/>
          <w:spacing w:val="52"/>
          <w:sz w:val="24"/>
        </w:rPr>
        <w:t xml:space="preserve"> </w:t>
      </w:r>
      <w:r>
        <w:rPr>
          <w:rFonts w:ascii="Times New Roman" w:hAnsi="Times New Roman" w:cs="Times New Roman"/>
          <w:sz w:val="24"/>
        </w:rPr>
        <w:t>Підрядником,</w:t>
      </w:r>
      <w:r>
        <w:rPr>
          <w:rFonts w:ascii="Times New Roman" w:hAnsi="Times New Roman" w:cs="Times New Roman"/>
          <w:spacing w:val="50"/>
          <w:sz w:val="24"/>
        </w:rPr>
        <w:t xml:space="preserve"> </w:t>
      </w:r>
      <w:r>
        <w:rPr>
          <w:rFonts w:ascii="Times New Roman" w:hAnsi="Times New Roman" w:cs="Times New Roman"/>
          <w:sz w:val="24"/>
        </w:rPr>
        <w:t>що</w:t>
      </w:r>
      <w:r>
        <w:rPr>
          <w:rFonts w:ascii="Times New Roman" w:hAnsi="Times New Roman" w:cs="Times New Roman"/>
          <w:spacing w:val="50"/>
          <w:sz w:val="24"/>
        </w:rPr>
        <w:t xml:space="preserve"> </w:t>
      </w:r>
      <w:r>
        <w:rPr>
          <w:rFonts w:ascii="Times New Roman" w:hAnsi="Times New Roman" w:cs="Times New Roman"/>
          <w:sz w:val="24"/>
        </w:rPr>
        <w:t>створює</w:t>
      </w:r>
      <w:r>
        <w:rPr>
          <w:rFonts w:ascii="Times New Roman" w:hAnsi="Times New Roman" w:cs="Times New Roman"/>
          <w:spacing w:val="50"/>
          <w:sz w:val="24"/>
        </w:rPr>
        <w:t xml:space="preserve"> </w:t>
      </w:r>
      <w:r>
        <w:rPr>
          <w:rFonts w:ascii="Times New Roman" w:hAnsi="Times New Roman" w:cs="Times New Roman"/>
          <w:sz w:val="24"/>
        </w:rPr>
        <w:t>передумови</w:t>
      </w:r>
      <w:r>
        <w:rPr>
          <w:rFonts w:ascii="Times New Roman" w:hAnsi="Times New Roman" w:cs="Times New Roman"/>
          <w:spacing w:val="-57"/>
          <w:sz w:val="24"/>
        </w:rPr>
        <w:t xml:space="preserve"> </w:t>
      </w:r>
      <w:r>
        <w:rPr>
          <w:rFonts w:ascii="Times New Roman" w:hAnsi="Times New Roman" w:cs="Times New Roman"/>
          <w:sz w:val="24"/>
        </w:rPr>
        <w:t>для</w:t>
      </w:r>
      <w:r>
        <w:rPr>
          <w:rFonts w:ascii="Times New Roman" w:hAnsi="Times New Roman" w:cs="Times New Roman"/>
          <w:spacing w:val="-1"/>
          <w:sz w:val="24"/>
        </w:rPr>
        <w:t xml:space="preserve"> </w:t>
      </w:r>
      <w:r>
        <w:rPr>
          <w:rFonts w:ascii="Times New Roman" w:hAnsi="Times New Roman" w:cs="Times New Roman"/>
          <w:sz w:val="24"/>
        </w:rPr>
        <w:t>невиконання</w:t>
      </w:r>
      <w:r>
        <w:rPr>
          <w:rFonts w:ascii="Times New Roman" w:hAnsi="Times New Roman" w:cs="Times New Roman"/>
          <w:spacing w:val="-3"/>
          <w:sz w:val="24"/>
        </w:rPr>
        <w:t xml:space="preserve"> </w:t>
      </w:r>
      <w:r>
        <w:rPr>
          <w:rFonts w:ascii="Times New Roman" w:hAnsi="Times New Roman" w:cs="Times New Roman"/>
          <w:sz w:val="24"/>
        </w:rPr>
        <w:t>замовлення у встановлені</w:t>
      </w:r>
      <w:r>
        <w:rPr>
          <w:rFonts w:ascii="Times New Roman" w:hAnsi="Times New Roman" w:cs="Times New Roman"/>
          <w:spacing w:val="-1"/>
          <w:sz w:val="24"/>
        </w:rPr>
        <w:t xml:space="preserve"> </w:t>
      </w:r>
      <w:r>
        <w:rPr>
          <w:rFonts w:ascii="Times New Roman" w:hAnsi="Times New Roman" w:cs="Times New Roman"/>
          <w:sz w:val="24"/>
        </w:rPr>
        <w:t>строки;</w:t>
      </w:r>
    </w:p>
    <w:p w14:paraId="451FA9D1" w14:textId="77777777" w:rsidR="00CE175C" w:rsidRDefault="00CE175C">
      <w:pPr>
        <w:pStyle w:val="afb"/>
        <w:widowControl w:val="0"/>
        <w:numPr>
          <w:ilvl w:val="2"/>
          <w:numId w:val="24"/>
        </w:numPr>
        <w:tabs>
          <w:tab w:val="left" w:pos="1048"/>
        </w:tabs>
        <w:autoSpaceDE w:val="0"/>
        <w:autoSpaceDN w:val="0"/>
        <w:spacing w:after="0" w:line="240" w:lineRule="auto"/>
        <w:ind w:left="1047" w:hanging="200"/>
        <w:rPr>
          <w:rFonts w:ascii="Times New Roman" w:hAnsi="Times New Roman" w:cs="Times New Roman"/>
          <w:sz w:val="24"/>
        </w:rPr>
      </w:pPr>
      <w:r>
        <w:rPr>
          <w:rFonts w:ascii="Times New Roman" w:hAnsi="Times New Roman" w:cs="Times New Roman"/>
          <w:sz w:val="24"/>
        </w:rPr>
        <w:t>банкрутство</w:t>
      </w:r>
      <w:r>
        <w:rPr>
          <w:rFonts w:ascii="Times New Roman" w:hAnsi="Times New Roman" w:cs="Times New Roman"/>
          <w:spacing w:val="-3"/>
          <w:sz w:val="24"/>
        </w:rPr>
        <w:t xml:space="preserve"> </w:t>
      </w:r>
      <w:r>
        <w:rPr>
          <w:rFonts w:ascii="Times New Roman" w:hAnsi="Times New Roman" w:cs="Times New Roman"/>
          <w:sz w:val="24"/>
        </w:rPr>
        <w:t>Підрядника;</w:t>
      </w:r>
    </w:p>
    <w:p w14:paraId="6AC27F4E" w14:textId="77777777" w:rsidR="00CE175C" w:rsidRDefault="00CE175C">
      <w:pPr>
        <w:pStyle w:val="afb"/>
        <w:widowControl w:val="0"/>
        <w:numPr>
          <w:ilvl w:val="2"/>
          <w:numId w:val="24"/>
        </w:numPr>
        <w:tabs>
          <w:tab w:val="left" w:pos="1048"/>
        </w:tabs>
        <w:autoSpaceDE w:val="0"/>
        <w:autoSpaceDN w:val="0"/>
        <w:spacing w:after="0" w:line="240" w:lineRule="auto"/>
        <w:ind w:left="1047" w:hanging="200"/>
        <w:rPr>
          <w:rFonts w:ascii="Times New Roman" w:hAnsi="Times New Roman" w:cs="Times New Roman"/>
          <w:sz w:val="24"/>
        </w:rPr>
      </w:pPr>
      <w:r>
        <w:rPr>
          <w:rFonts w:ascii="Times New Roman" w:hAnsi="Times New Roman" w:cs="Times New Roman"/>
          <w:sz w:val="24"/>
        </w:rPr>
        <w:t>виявлення</w:t>
      </w:r>
      <w:r>
        <w:rPr>
          <w:rFonts w:ascii="Times New Roman" w:hAnsi="Times New Roman" w:cs="Times New Roman"/>
          <w:spacing w:val="-3"/>
          <w:sz w:val="24"/>
        </w:rPr>
        <w:t xml:space="preserve"> </w:t>
      </w:r>
      <w:r>
        <w:rPr>
          <w:rFonts w:ascii="Times New Roman" w:hAnsi="Times New Roman" w:cs="Times New Roman"/>
          <w:sz w:val="24"/>
        </w:rPr>
        <w:t>недоцільності</w:t>
      </w:r>
      <w:r>
        <w:rPr>
          <w:rFonts w:ascii="Times New Roman" w:hAnsi="Times New Roman" w:cs="Times New Roman"/>
          <w:spacing w:val="-2"/>
          <w:sz w:val="24"/>
        </w:rPr>
        <w:t xml:space="preserve"> </w:t>
      </w:r>
      <w:r>
        <w:rPr>
          <w:rFonts w:ascii="Times New Roman" w:hAnsi="Times New Roman" w:cs="Times New Roman"/>
          <w:sz w:val="24"/>
        </w:rPr>
        <w:t>або</w:t>
      </w:r>
      <w:r>
        <w:rPr>
          <w:rFonts w:ascii="Times New Roman" w:hAnsi="Times New Roman" w:cs="Times New Roman"/>
          <w:spacing w:val="-2"/>
          <w:sz w:val="24"/>
        </w:rPr>
        <w:t xml:space="preserve"> </w:t>
      </w:r>
      <w:r>
        <w:rPr>
          <w:rFonts w:ascii="Times New Roman" w:hAnsi="Times New Roman" w:cs="Times New Roman"/>
          <w:sz w:val="24"/>
        </w:rPr>
        <w:t>неможливості</w:t>
      </w:r>
      <w:r>
        <w:rPr>
          <w:rFonts w:ascii="Times New Roman" w:hAnsi="Times New Roman" w:cs="Times New Roman"/>
          <w:spacing w:val="-3"/>
          <w:sz w:val="24"/>
        </w:rPr>
        <w:t xml:space="preserve"> </w:t>
      </w:r>
      <w:r>
        <w:rPr>
          <w:rFonts w:ascii="Times New Roman" w:hAnsi="Times New Roman" w:cs="Times New Roman"/>
          <w:sz w:val="24"/>
        </w:rPr>
        <w:t>інвестування</w:t>
      </w:r>
      <w:r>
        <w:rPr>
          <w:rFonts w:ascii="Times New Roman" w:hAnsi="Times New Roman" w:cs="Times New Roman"/>
          <w:spacing w:val="-2"/>
          <w:sz w:val="24"/>
        </w:rPr>
        <w:t xml:space="preserve"> </w:t>
      </w:r>
      <w:r>
        <w:rPr>
          <w:rFonts w:ascii="Times New Roman" w:hAnsi="Times New Roman" w:cs="Times New Roman"/>
          <w:sz w:val="24"/>
        </w:rPr>
        <w:t>коштів</w:t>
      </w:r>
      <w:r>
        <w:rPr>
          <w:rFonts w:ascii="Times New Roman" w:hAnsi="Times New Roman" w:cs="Times New Roman"/>
          <w:spacing w:val="-3"/>
          <w:sz w:val="24"/>
        </w:rPr>
        <w:t xml:space="preserve"> </w:t>
      </w:r>
      <w:r>
        <w:rPr>
          <w:rFonts w:ascii="Times New Roman" w:hAnsi="Times New Roman" w:cs="Times New Roman"/>
          <w:sz w:val="24"/>
        </w:rPr>
        <w:t>у</w:t>
      </w:r>
      <w:r>
        <w:rPr>
          <w:rFonts w:ascii="Times New Roman" w:hAnsi="Times New Roman" w:cs="Times New Roman"/>
          <w:spacing w:val="-3"/>
          <w:sz w:val="24"/>
        </w:rPr>
        <w:t xml:space="preserve"> </w:t>
      </w:r>
      <w:r>
        <w:rPr>
          <w:rFonts w:ascii="Times New Roman" w:hAnsi="Times New Roman" w:cs="Times New Roman"/>
          <w:sz w:val="24"/>
        </w:rPr>
        <w:t>об’єкт.</w:t>
      </w:r>
    </w:p>
    <w:p w14:paraId="429ABF02" w14:textId="77777777" w:rsidR="00CE175C" w:rsidRDefault="00CE175C">
      <w:pPr>
        <w:pStyle w:val="afb"/>
        <w:widowControl w:val="0"/>
        <w:numPr>
          <w:ilvl w:val="1"/>
          <w:numId w:val="24"/>
        </w:numPr>
        <w:tabs>
          <w:tab w:val="left" w:pos="849"/>
        </w:tabs>
        <w:autoSpaceDE w:val="0"/>
        <w:autoSpaceDN w:val="0"/>
        <w:spacing w:after="0" w:line="240" w:lineRule="auto"/>
        <w:ind w:right="163"/>
        <w:jc w:val="both"/>
        <w:rPr>
          <w:rFonts w:ascii="Times New Roman" w:hAnsi="Times New Roman" w:cs="Times New Roman"/>
          <w:sz w:val="24"/>
        </w:rPr>
      </w:pPr>
      <w:r>
        <w:rPr>
          <w:rFonts w:ascii="Times New Roman" w:hAnsi="Times New Roman" w:cs="Times New Roman"/>
          <w:sz w:val="24"/>
        </w:rPr>
        <w:t>Сторона,</w:t>
      </w:r>
      <w:r>
        <w:rPr>
          <w:rFonts w:ascii="Times New Roman" w:hAnsi="Times New Roman" w:cs="Times New Roman"/>
          <w:spacing w:val="1"/>
          <w:sz w:val="24"/>
        </w:rPr>
        <w:t xml:space="preserve"> </w:t>
      </w:r>
      <w:r>
        <w:rPr>
          <w:rFonts w:ascii="Times New Roman" w:hAnsi="Times New Roman" w:cs="Times New Roman"/>
          <w:sz w:val="24"/>
        </w:rPr>
        <w:t>що</w:t>
      </w:r>
      <w:r>
        <w:rPr>
          <w:rFonts w:ascii="Times New Roman" w:hAnsi="Times New Roman" w:cs="Times New Roman"/>
          <w:spacing w:val="1"/>
          <w:sz w:val="24"/>
        </w:rPr>
        <w:t xml:space="preserve"> </w:t>
      </w:r>
      <w:r>
        <w:rPr>
          <w:rFonts w:ascii="Times New Roman" w:hAnsi="Times New Roman" w:cs="Times New Roman"/>
          <w:sz w:val="24"/>
        </w:rPr>
        <w:t>прийняла</w:t>
      </w:r>
      <w:r>
        <w:rPr>
          <w:rFonts w:ascii="Times New Roman" w:hAnsi="Times New Roman" w:cs="Times New Roman"/>
          <w:spacing w:val="1"/>
          <w:sz w:val="24"/>
        </w:rPr>
        <w:t xml:space="preserve"> </w:t>
      </w:r>
      <w:r>
        <w:rPr>
          <w:rFonts w:ascii="Times New Roman" w:hAnsi="Times New Roman" w:cs="Times New Roman"/>
          <w:sz w:val="24"/>
        </w:rPr>
        <w:t>рішення</w:t>
      </w:r>
      <w:r>
        <w:rPr>
          <w:rFonts w:ascii="Times New Roman" w:hAnsi="Times New Roman" w:cs="Times New Roman"/>
          <w:spacing w:val="1"/>
          <w:sz w:val="24"/>
        </w:rPr>
        <w:t xml:space="preserve"> </w:t>
      </w:r>
      <w:r>
        <w:rPr>
          <w:rFonts w:ascii="Times New Roman" w:hAnsi="Times New Roman" w:cs="Times New Roman"/>
          <w:sz w:val="24"/>
        </w:rPr>
        <w:t>про</w:t>
      </w:r>
      <w:r>
        <w:rPr>
          <w:rFonts w:ascii="Times New Roman" w:hAnsi="Times New Roman" w:cs="Times New Roman"/>
          <w:spacing w:val="1"/>
          <w:sz w:val="24"/>
        </w:rPr>
        <w:t xml:space="preserve"> </w:t>
      </w:r>
      <w:r>
        <w:rPr>
          <w:rFonts w:ascii="Times New Roman" w:hAnsi="Times New Roman" w:cs="Times New Roman"/>
          <w:sz w:val="24"/>
        </w:rPr>
        <w:t>призупинення</w:t>
      </w:r>
      <w:r>
        <w:rPr>
          <w:rFonts w:ascii="Times New Roman" w:hAnsi="Times New Roman" w:cs="Times New Roman"/>
          <w:spacing w:val="1"/>
          <w:sz w:val="24"/>
        </w:rPr>
        <w:t xml:space="preserve"> </w:t>
      </w:r>
      <w:r>
        <w:rPr>
          <w:rFonts w:ascii="Times New Roman" w:hAnsi="Times New Roman" w:cs="Times New Roman"/>
          <w:sz w:val="24"/>
        </w:rPr>
        <w:t>робіт</w:t>
      </w:r>
      <w:r>
        <w:rPr>
          <w:rFonts w:ascii="Times New Roman" w:hAnsi="Times New Roman" w:cs="Times New Roman"/>
          <w:spacing w:val="1"/>
          <w:sz w:val="24"/>
        </w:rPr>
        <w:t xml:space="preserve"> </w:t>
      </w:r>
      <w:r>
        <w:rPr>
          <w:rFonts w:ascii="Times New Roman" w:hAnsi="Times New Roman" w:cs="Times New Roman"/>
          <w:sz w:val="24"/>
        </w:rPr>
        <w:t>або</w:t>
      </w:r>
      <w:r>
        <w:rPr>
          <w:rFonts w:ascii="Times New Roman" w:hAnsi="Times New Roman" w:cs="Times New Roman"/>
          <w:spacing w:val="1"/>
          <w:sz w:val="24"/>
        </w:rPr>
        <w:t xml:space="preserve"> </w:t>
      </w:r>
      <w:r>
        <w:rPr>
          <w:rFonts w:ascii="Times New Roman" w:hAnsi="Times New Roman" w:cs="Times New Roman"/>
          <w:sz w:val="24"/>
        </w:rPr>
        <w:t>розірвання</w:t>
      </w:r>
      <w:r>
        <w:rPr>
          <w:rFonts w:ascii="Times New Roman" w:hAnsi="Times New Roman" w:cs="Times New Roman"/>
          <w:spacing w:val="1"/>
          <w:sz w:val="24"/>
        </w:rPr>
        <w:t xml:space="preserve"> </w:t>
      </w:r>
      <w:r>
        <w:rPr>
          <w:rFonts w:ascii="Times New Roman" w:hAnsi="Times New Roman" w:cs="Times New Roman"/>
          <w:sz w:val="24"/>
        </w:rPr>
        <w:t>Договору,</w:t>
      </w:r>
      <w:r>
        <w:rPr>
          <w:rFonts w:ascii="Times New Roman" w:hAnsi="Times New Roman" w:cs="Times New Roman"/>
          <w:spacing w:val="1"/>
          <w:sz w:val="24"/>
        </w:rPr>
        <w:t xml:space="preserve"> </w:t>
      </w:r>
      <w:r>
        <w:rPr>
          <w:rFonts w:ascii="Times New Roman" w:hAnsi="Times New Roman" w:cs="Times New Roman"/>
          <w:sz w:val="24"/>
        </w:rPr>
        <w:t>повідомляє про це письмово іншу Сторону не менш ніж за 15 календарних днів до</w:t>
      </w:r>
      <w:r>
        <w:rPr>
          <w:rFonts w:ascii="Times New Roman" w:hAnsi="Times New Roman" w:cs="Times New Roman"/>
          <w:spacing w:val="1"/>
          <w:sz w:val="24"/>
        </w:rPr>
        <w:t xml:space="preserve"> </w:t>
      </w:r>
      <w:r>
        <w:rPr>
          <w:rFonts w:ascii="Times New Roman" w:hAnsi="Times New Roman" w:cs="Times New Roman"/>
          <w:sz w:val="24"/>
        </w:rPr>
        <w:t>вступу</w:t>
      </w:r>
      <w:r>
        <w:rPr>
          <w:rFonts w:ascii="Times New Roman" w:hAnsi="Times New Roman" w:cs="Times New Roman"/>
          <w:spacing w:val="37"/>
          <w:sz w:val="24"/>
        </w:rPr>
        <w:t xml:space="preserve"> </w:t>
      </w:r>
      <w:r>
        <w:rPr>
          <w:rFonts w:ascii="Times New Roman" w:hAnsi="Times New Roman" w:cs="Times New Roman"/>
          <w:sz w:val="24"/>
        </w:rPr>
        <w:t>в</w:t>
      </w:r>
      <w:r>
        <w:rPr>
          <w:rFonts w:ascii="Times New Roman" w:hAnsi="Times New Roman" w:cs="Times New Roman"/>
          <w:spacing w:val="36"/>
          <w:sz w:val="24"/>
        </w:rPr>
        <w:t xml:space="preserve"> </w:t>
      </w:r>
      <w:r>
        <w:rPr>
          <w:rFonts w:ascii="Times New Roman" w:hAnsi="Times New Roman" w:cs="Times New Roman"/>
          <w:sz w:val="24"/>
        </w:rPr>
        <w:t>дію</w:t>
      </w:r>
      <w:r>
        <w:rPr>
          <w:rFonts w:ascii="Times New Roman" w:hAnsi="Times New Roman" w:cs="Times New Roman"/>
          <w:spacing w:val="36"/>
          <w:sz w:val="24"/>
        </w:rPr>
        <w:t xml:space="preserve"> </w:t>
      </w:r>
      <w:r>
        <w:rPr>
          <w:rFonts w:ascii="Times New Roman" w:hAnsi="Times New Roman" w:cs="Times New Roman"/>
          <w:sz w:val="24"/>
        </w:rPr>
        <w:t>такого</w:t>
      </w:r>
      <w:r>
        <w:rPr>
          <w:rFonts w:ascii="Times New Roman" w:hAnsi="Times New Roman" w:cs="Times New Roman"/>
          <w:spacing w:val="35"/>
          <w:sz w:val="24"/>
        </w:rPr>
        <w:t xml:space="preserve"> </w:t>
      </w:r>
      <w:r>
        <w:rPr>
          <w:rFonts w:ascii="Times New Roman" w:hAnsi="Times New Roman" w:cs="Times New Roman"/>
          <w:sz w:val="24"/>
        </w:rPr>
        <w:t>рішення</w:t>
      </w:r>
      <w:r>
        <w:rPr>
          <w:rFonts w:ascii="Times New Roman" w:hAnsi="Times New Roman" w:cs="Times New Roman"/>
          <w:spacing w:val="37"/>
          <w:sz w:val="24"/>
        </w:rPr>
        <w:t xml:space="preserve"> </w:t>
      </w:r>
      <w:r>
        <w:rPr>
          <w:rFonts w:ascii="Times New Roman" w:hAnsi="Times New Roman" w:cs="Times New Roman"/>
          <w:sz w:val="24"/>
        </w:rPr>
        <w:t>і</w:t>
      </w:r>
      <w:r>
        <w:rPr>
          <w:rFonts w:ascii="Times New Roman" w:hAnsi="Times New Roman" w:cs="Times New Roman"/>
          <w:spacing w:val="36"/>
          <w:sz w:val="24"/>
        </w:rPr>
        <w:t xml:space="preserve"> </w:t>
      </w:r>
      <w:r>
        <w:rPr>
          <w:rFonts w:ascii="Times New Roman" w:hAnsi="Times New Roman" w:cs="Times New Roman"/>
          <w:sz w:val="24"/>
        </w:rPr>
        <w:t>якщо</w:t>
      </w:r>
      <w:r>
        <w:rPr>
          <w:rFonts w:ascii="Times New Roman" w:hAnsi="Times New Roman" w:cs="Times New Roman"/>
          <w:spacing w:val="34"/>
          <w:sz w:val="24"/>
        </w:rPr>
        <w:t xml:space="preserve"> </w:t>
      </w:r>
      <w:r>
        <w:rPr>
          <w:rFonts w:ascii="Times New Roman" w:hAnsi="Times New Roman" w:cs="Times New Roman"/>
          <w:sz w:val="24"/>
        </w:rPr>
        <w:t>протягом</w:t>
      </w:r>
      <w:r>
        <w:rPr>
          <w:rFonts w:ascii="Times New Roman" w:hAnsi="Times New Roman" w:cs="Times New Roman"/>
          <w:spacing w:val="36"/>
          <w:sz w:val="24"/>
        </w:rPr>
        <w:t xml:space="preserve"> </w:t>
      </w:r>
      <w:r>
        <w:rPr>
          <w:rFonts w:ascii="Times New Roman" w:hAnsi="Times New Roman" w:cs="Times New Roman"/>
          <w:sz w:val="24"/>
        </w:rPr>
        <w:t>цього</w:t>
      </w:r>
      <w:r>
        <w:rPr>
          <w:rFonts w:ascii="Times New Roman" w:hAnsi="Times New Roman" w:cs="Times New Roman"/>
          <w:spacing w:val="37"/>
          <w:sz w:val="24"/>
        </w:rPr>
        <w:t xml:space="preserve"> </w:t>
      </w:r>
      <w:r>
        <w:rPr>
          <w:rFonts w:ascii="Times New Roman" w:hAnsi="Times New Roman" w:cs="Times New Roman"/>
          <w:sz w:val="24"/>
        </w:rPr>
        <w:t>строку</w:t>
      </w:r>
      <w:r>
        <w:rPr>
          <w:rFonts w:ascii="Times New Roman" w:hAnsi="Times New Roman" w:cs="Times New Roman"/>
          <w:spacing w:val="37"/>
          <w:sz w:val="24"/>
        </w:rPr>
        <w:t xml:space="preserve"> </w:t>
      </w:r>
      <w:r>
        <w:rPr>
          <w:rFonts w:ascii="Times New Roman" w:hAnsi="Times New Roman" w:cs="Times New Roman"/>
          <w:sz w:val="24"/>
        </w:rPr>
        <w:t>обставини,</w:t>
      </w:r>
      <w:r>
        <w:rPr>
          <w:rFonts w:ascii="Times New Roman" w:hAnsi="Times New Roman" w:cs="Times New Roman"/>
          <w:spacing w:val="35"/>
          <w:sz w:val="24"/>
        </w:rPr>
        <w:t xml:space="preserve"> </w:t>
      </w:r>
      <w:r>
        <w:rPr>
          <w:rFonts w:ascii="Times New Roman" w:hAnsi="Times New Roman" w:cs="Times New Roman"/>
          <w:sz w:val="24"/>
        </w:rPr>
        <w:t>що</w:t>
      </w:r>
      <w:r>
        <w:rPr>
          <w:rFonts w:ascii="Times New Roman" w:hAnsi="Times New Roman" w:cs="Times New Roman"/>
          <w:spacing w:val="34"/>
          <w:sz w:val="24"/>
        </w:rPr>
        <w:t xml:space="preserve"> </w:t>
      </w:r>
      <w:r>
        <w:rPr>
          <w:rFonts w:ascii="Times New Roman" w:hAnsi="Times New Roman" w:cs="Times New Roman"/>
          <w:sz w:val="24"/>
        </w:rPr>
        <w:t>зумовили</w:t>
      </w:r>
      <w:r>
        <w:rPr>
          <w:rFonts w:ascii="Times New Roman" w:hAnsi="Times New Roman" w:cs="Times New Roman"/>
          <w:spacing w:val="-58"/>
          <w:sz w:val="24"/>
        </w:rPr>
        <w:t xml:space="preserve"> </w:t>
      </w:r>
      <w:r>
        <w:rPr>
          <w:rFonts w:ascii="Times New Roman" w:hAnsi="Times New Roman" w:cs="Times New Roman"/>
          <w:sz w:val="24"/>
        </w:rPr>
        <w:t>таке</w:t>
      </w:r>
      <w:r>
        <w:rPr>
          <w:rFonts w:ascii="Times New Roman" w:hAnsi="Times New Roman" w:cs="Times New Roman"/>
          <w:spacing w:val="1"/>
          <w:sz w:val="24"/>
        </w:rPr>
        <w:t xml:space="preserve"> </w:t>
      </w:r>
      <w:r>
        <w:rPr>
          <w:rFonts w:ascii="Times New Roman" w:hAnsi="Times New Roman" w:cs="Times New Roman"/>
          <w:sz w:val="24"/>
        </w:rPr>
        <w:t>рішення</w:t>
      </w:r>
      <w:r>
        <w:rPr>
          <w:rFonts w:ascii="Times New Roman" w:hAnsi="Times New Roman" w:cs="Times New Roman"/>
          <w:spacing w:val="1"/>
          <w:sz w:val="24"/>
        </w:rPr>
        <w:t xml:space="preserve"> </w:t>
      </w:r>
      <w:r>
        <w:rPr>
          <w:rFonts w:ascii="Times New Roman" w:hAnsi="Times New Roman" w:cs="Times New Roman"/>
          <w:sz w:val="24"/>
        </w:rPr>
        <w:t>суттєво</w:t>
      </w:r>
      <w:r>
        <w:rPr>
          <w:rFonts w:ascii="Times New Roman" w:hAnsi="Times New Roman" w:cs="Times New Roman"/>
          <w:spacing w:val="1"/>
          <w:sz w:val="24"/>
        </w:rPr>
        <w:t xml:space="preserve"> </w:t>
      </w:r>
      <w:r>
        <w:rPr>
          <w:rFonts w:ascii="Times New Roman" w:hAnsi="Times New Roman" w:cs="Times New Roman"/>
          <w:sz w:val="24"/>
        </w:rPr>
        <w:t>не</w:t>
      </w:r>
      <w:r>
        <w:rPr>
          <w:rFonts w:ascii="Times New Roman" w:hAnsi="Times New Roman" w:cs="Times New Roman"/>
          <w:spacing w:val="1"/>
          <w:sz w:val="24"/>
        </w:rPr>
        <w:t xml:space="preserve"> </w:t>
      </w:r>
      <w:r>
        <w:rPr>
          <w:rFonts w:ascii="Times New Roman" w:hAnsi="Times New Roman" w:cs="Times New Roman"/>
          <w:sz w:val="24"/>
        </w:rPr>
        <w:t>змінились,</w:t>
      </w:r>
      <w:r>
        <w:rPr>
          <w:rFonts w:ascii="Times New Roman" w:hAnsi="Times New Roman" w:cs="Times New Roman"/>
          <w:spacing w:val="1"/>
          <w:sz w:val="24"/>
        </w:rPr>
        <w:t xml:space="preserve"> </w:t>
      </w:r>
      <w:r>
        <w:rPr>
          <w:rFonts w:ascii="Times New Roman" w:hAnsi="Times New Roman" w:cs="Times New Roman"/>
          <w:sz w:val="24"/>
        </w:rPr>
        <w:t>Сторона,</w:t>
      </w:r>
      <w:r>
        <w:rPr>
          <w:rFonts w:ascii="Times New Roman" w:hAnsi="Times New Roman" w:cs="Times New Roman"/>
          <w:spacing w:val="1"/>
          <w:sz w:val="24"/>
        </w:rPr>
        <w:t xml:space="preserve"> </w:t>
      </w:r>
      <w:r>
        <w:rPr>
          <w:rFonts w:ascii="Times New Roman" w:hAnsi="Times New Roman" w:cs="Times New Roman"/>
          <w:sz w:val="24"/>
        </w:rPr>
        <w:t>що</w:t>
      </w:r>
      <w:r>
        <w:rPr>
          <w:rFonts w:ascii="Times New Roman" w:hAnsi="Times New Roman" w:cs="Times New Roman"/>
          <w:spacing w:val="1"/>
          <w:sz w:val="24"/>
        </w:rPr>
        <w:t xml:space="preserve"> </w:t>
      </w:r>
      <w:r>
        <w:rPr>
          <w:rFonts w:ascii="Times New Roman" w:hAnsi="Times New Roman" w:cs="Times New Roman"/>
          <w:sz w:val="24"/>
        </w:rPr>
        <w:t>проявила</w:t>
      </w:r>
      <w:r>
        <w:rPr>
          <w:rFonts w:ascii="Times New Roman" w:hAnsi="Times New Roman" w:cs="Times New Roman"/>
          <w:spacing w:val="1"/>
          <w:sz w:val="24"/>
        </w:rPr>
        <w:t xml:space="preserve"> </w:t>
      </w:r>
      <w:r>
        <w:rPr>
          <w:rFonts w:ascii="Times New Roman" w:hAnsi="Times New Roman" w:cs="Times New Roman"/>
          <w:sz w:val="24"/>
        </w:rPr>
        <w:t>ініціативу,</w:t>
      </w:r>
      <w:r>
        <w:rPr>
          <w:rFonts w:ascii="Times New Roman" w:hAnsi="Times New Roman" w:cs="Times New Roman"/>
          <w:spacing w:val="1"/>
          <w:sz w:val="24"/>
        </w:rPr>
        <w:t xml:space="preserve"> </w:t>
      </w:r>
      <w:r>
        <w:rPr>
          <w:rFonts w:ascii="Times New Roman" w:hAnsi="Times New Roman" w:cs="Times New Roman"/>
          <w:sz w:val="24"/>
        </w:rPr>
        <w:t>має</w:t>
      </w:r>
      <w:r>
        <w:rPr>
          <w:rFonts w:ascii="Times New Roman" w:hAnsi="Times New Roman" w:cs="Times New Roman"/>
          <w:spacing w:val="1"/>
          <w:sz w:val="24"/>
        </w:rPr>
        <w:t xml:space="preserve"> </w:t>
      </w:r>
      <w:r>
        <w:rPr>
          <w:rFonts w:ascii="Times New Roman" w:hAnsi="Times New Roman" w:cs="Times New Roman"/>
          <w:sz w:val="24"/>
        </w:rPr>
        <w:t>право</w:t>
      </w:r>
      <w:r>
        <w:rPr>
          <w:rFonts w:ascii="Times New Roman" w:hAnsi="Times New Roman" w:cs="Times New Roman"/>
          <w:spacing w:val="1"/>
          <w:sz w:val="24"/>
        </w:rPr>
        <w:t xml:space="preserve"> </w:t>
      </w:r>
      <w:r>
        <w:rPr>
          <w:rFonts w:ascii="Times New Roman" w:hAnsi="Times New Roman" w:cs="Times New Roman"/>
          <w:sz w:val="24"/>
        </w:rPr>
        <w:t>розірвати Договір.</w:t>
      </w:r>
    </w:p>
    <w:p w14:paraId="459E8A3D" w14:textId="77777777" w:rsidR="00CE175C" w:rsidRDefault="00CE175C">
      <w:pPr>
        <w:pStyle w:val="afb"/>
        <w:widowControl w:val="0"/>
        <w:numPr>
          <w:ilvl w:val="1"/>
          <w:numId w:val="24"/>
        </w:numPr>
        <w:tabs>
          <w:tab w:val="left" w:pos="849"/>
        </w:tabs>
        <w:autoSpaceDE w:val="0"/>
        <w:autoSpaceDN w:val="0"/>
        <w:spacing w:before="1" w:after="0" w:line="240" w:lineRule="auto"/>
        <w:ind w:right="162"/>
        <w:jc w:val="both"/>
        <w:rPr>
          <w:rFonts w:ascii="Times New Roman" w:hAnsi="Times New Roman" w:cs="Times New Roman"/>
          <w:sz w:val="24"/>
        </w:rPr>
      </w:pPr>
      <w:r>
        <w:rPr>
          <w:rFonts w:ascii="Times New Roman" w:hAnsi="Times New Roman" w:cs="Times New Roman"/>
          <w:sz w:val="24"/>
        </w:rPr>
        <w:t>Всі</w:t>
      </w:r>
      <w:r>
        <w:rPr>
          <w:rFonts w:ascii="Times New Roman" w:hAnsi="Times New Roman" w:cs="Times New Roman"/>
          <w:spacing w:val="1"/>
          <w:sz w:val="24"/>
        </w:rPr>
        <w:t xml:space="preserve"> </w:t>
      </w:r>
      <w:r>
        <w:rPr>
          <w:rFonts w:ascii="Times New Roman" w:hAnsi="Times New Roman" w:cs="Times New Roman"/>
          <w:sz w:val="24"/>
        </w:rPr>
        <w:t>документи</w:t>
      </w:r>
      <w:r>
        <w:rPr>
          <w:rFonts w:ascii="Times New Roman" w:hAnsi="Times New Roman" w:cs="Times New Roman"/>
          <w:spacing w:val="1"/>
          <w:sz w:val="24"/>
        </w:rPr>
        <w:t xml:space="preserve"> </w:t>
      </w:r>
      <w:r>
        <w:rPr>
          <w:rFonts w:ascii="Times New Roman" w:hAnsi="Times New Roman" w:cs="Times New Roman"/>
          <w:sz w:val="24"/>
        </w:rPr>
        <w:t>і</w:t>
      </w:r>
      <w:r>
        <w:rPr>
          <w:rFonts w:ascii="Times New Roman" w:hAnsi="Times New Roman" w:cs="Times New Roman"/>
          <w:spacing w:val="1"/>
          <w:sz w:val="24"/>
        </w:rPr>
        <w:t xml:space="preserve"> </w:t>
      </w:r>
      <w:r>
        <w:rPr>
          <w:rFonts w:ascii="Times New Roman" w:hAnsi="Times New Roman" w:cs="Times New Roman"/>
          <w:sz w:val="24"/>
        </w:rPr>
        <w:t>розрахунки</w:t>
      </w:r>
      <w:r>
        <w:rPr>
          <w:rFonts w:ascii="Times New Roman" w:hAnsi="Times New Roman" w:cs="Times New Roman"/>
          <w:spacing w:val="1"/>
          <w:sz w:val="24"/>
        </w:rPr>
        <w:t xml:space="preserve"> </w:t>
      </w:r>
      <w:r>
        <w:rPr>
          <w:rFonts w:ascii="Times New Roman" w:hAnsi="Times New Roman" w:cs="Times New Roman"/>
          <w:sz w:val="24"/>
        </w:rPr>
        <w:t>для</w:t>
      </w:r>
      <w:r>
        <w:rPr>
          <w:rFonts w:ascii="Times New Roman" w:hAnsi="Times New Roman" w:cs="Times New Roman"/>
          <w:spacing w:val="1"/>
          <w:sz w:val="24"/>
        </w:rPr>
        <w:t xml:space="preserve"> </w:t>
      </w:r>
      <w:r>
        <w:rPr>
          <w:rFonts w:ascii="Times New Roman" w:hAnsi="Times New Roman" w:cs="Times New Roman"/>
          <w:sz w:val="24"/>
        </w:rPr>
        <w:t>здійснення</w:t>
      </w:r>
      <w:r>
        <w:rPr>
          <w:rFonts w:ascii="Times New Roman" w:hAnsi="Times New Roman" w:cs="Times New Roman"/>
          <w:spacing w:val="1"/>
          <w:sz w:val="24"/>
        </w:rPr>
        <w:t xml:space="preserve"> </w:t>
      </w:r>
      <w:r>
        <w:rPr>
          <w:rFonts w:ascii="Times New Roman" w:hAnsi="Times New Roman" w:cs="Times New Roman"/>
          <w:sz w:val="24"/>
        </w:rPr>
        <w:t>остаточних</w:t>
      </w:r>
      <w:r>
        <w:rPr>
          <w:rFonts w:ascii="Times New Roman" w:hAnsi="Times New Roman" w:cs="Times New Roman"/>
          <w:spacing w:val="1"/>
          <w:sz w:val="24"/>
        </w:rPr>
        <w:t xml:space="preserve"> </w:t>
      </w:r>
      <w:r>
        <w:rPr>
          <w:rFonts w:ascii="Times New Roman" w:hAnsi="Times New Roman" w:cs="Times New Roman"/>
          <w:sz w:val="24"/>
        </w:rPr>
        <w:t>взаєморозрахунків</w:t>
      </w:r>
      <w:r>
        <w:rPr>
          <w:rFonts w:ascii="Times New Roman" w:hAnsi="Times New Roman" w:cs="Times New Roman"/>
          <w:spacing w:val="1"/>
          <w:sz w:val="24"/>
        </w:rPr>
        <w:t xml:space="preserve"> </w:t>
      </w:r>
      <w:r>
        <w:rPr>
          <w:rFonts w:ascii="Times New Roman" w:hAnsi="Times New Roman" w:cs="Times New Roman"/>
          <w:sz w:val="24"/>
        </w:rPr>
        <w:t>при</w:t>
      </w:r>
      <w:r>
        <w:rPr>
          <w:rFonts w:ascii="Times New Roman" w:hAnsi="Times New Roman" w:cs="Times New Roman"/>
          <w:spacing w:val="-57"/>
          <w:sz w:val="24"/>
        </w:rPr>
        <w:t xml:space="preserve"> </w:t>
      </w:r>
      <w:r>
        <w:rPr>
          <w:rFonts w:ascii="Times New Roman" w:hAnsi="Times New Roman" w:cs="Times New Roman"/>
          <w:sz w:val="24"/>
        </w:rPr>
        <w:t>розірванні Договору повинні бути представлені зацікавленій Стороні протягом місяця з</w:t>
      </w:r>
      <w:r>
        <w:rPr>
          <w:rFonts w:ascii="Times New Roman" w:hAnsi="Times New Roman" w:cs="Times New Roman"/>
          <w:spacing w:val="-57"/>
          <w:sz w:val="24"/>
        </w:rPr>
        <w:t xml:space="preserve"> </w:t>
      </w:r>
      <w:r>
        <w:rPr>
          <w:rFonts w:ascii="Times New Roman" w:hAnsi="Times New Roman" w:cs="Times New Roman"/>
          <w:sz w:val="24"/>
        </w:rPr>
        <w:t>дня</w:t>
      </w:r>
      <w:r>
        <w:rPr>
          <w:rFonts w:ascii="Times New Roman" w:hAnsi="Times New Roman" w:cs="Times New Roman"/>
          <w:spacing w:val="1"/>
          <w:sz w:val="24"/>
        </w:rPr>
        <w:t xml:space="preserve"> </w:t>
      </w:r>
      <w:r>
        <w:rPr>
          <w:rFonts w:ascii="Times New Roman" w:hAnsi="Times New Roman" w:cs="Times New Roman"/>
          <w:sz w:val="24"/>
        </w:rPr>
        <w:t>прийняття</w:t>
      </w:r>
      <w:r>
        <w:rPr>
          <w:rFonts w:ascii="Times New Roman" w:hAnsi="Times New Roman" w:cs="Times New Roman"/>
          <w:spacing w:val="1"/>
          <w:sz w:val="24"/>
        </w:rPr>
        <w:t xml:space="preserve"> </w:t>
      </w:r>
      <w:r>
        <w:rPr>
          <w:rFonts w:ascii="Times New Roman" w:hAnsi="Times New Roman" w:cs="Times New Roman"/>
          <w:sz w:val="24"/>
        </w:rPr>
        <w:t>рішення.</w:t>
      </w:r>
      <w:r>
        <w:rPr>
          <w:rFonts w:ascii="Times New Roman" w:hAnsi="Times New Roman" w:cs="Times New Roman"/>
          <w:spacing w:val="1"/>
          <w:sz w:val="24"/>
        </w:rPr>
        <w:t xml:space="preserve"> </w:t>
      </w:r>
      <w:r>
        <w:rPr>
          <w:rFonts w:ascii="Times New Roman" w:hAnsi="Times New Roman" w:cs="Times New Roman"/>
          <w:sz w:val="24"/>
        </w:rPr>
        <w:t>Протягом</w:t>
      </w:r>
      <w:r>
        <w:rPr>
          <w:rFonts w:ascii="Times New Roman" w:hAnsi="Times New Roman" w:cs="Times New Roman"/>
          <w:spacing w:val="1"/>
          <w:sz w:val="24"/>
        </w:rPr>
        <w:t xml:space="preserve"> </w:t>
      </w:r>
      <w:r>
        <w:rPr>
          <w:rFonts w:ascii="Times New Roman" w:hAnsi="Times New Roman" w:cs="Times New Roman"/>
          <w:sz w:val="24"/>
        </w:rPr>
        <w:t>15-ти</w:t>
      </w:r>
      <w:r>
        <w:rPr>
          <w:rFonts w:ascii="Times New Roman" w:hAnsi="Times New Roman" w:cs="Times New Roman"/>
          <w:spacing w:val="1"/>
          <w:sz w:val="24"/>
        </w:rPr>
        <w:t xml:space="preserve"> </w:t>
      </w:r>
      <w:r>
        <w:rPr>
          <w:rFonts w:ascii="Times New Roman" w:hAnsi="Times New Roman" w:cs="Times New Roman"/>
          <w:sz w:val="24"/>
        </w:rPr>
        <w:t>календарних</w:t>
      </w:r>
      <w:r>
        <w:rPr>
          <w:rFonts w:ascii="Times New Roman" w:hAnsi="Times New Roman" w:cs="Times New Roman"/>
          <w:spacing w:val="1"/>
          <w:sz w:val="24"/>
        </w:rPr>
        <w:t xml:space="preserve"> </w:t>
      </w:r>
      <w:r>
        <w:rPr>
          <w:rFonts w:ascii="Times New Roman" w:hAnsi="Times New Roman" w:cs="Times New Roman"/>
          <w:sz w:val="24"/>
        </w:rPr>
        <w:t>днів</w:t>
      </w:r>
      <w:r>
        <w:rPr>
          <w:rFonts w:ascii="Times New Roman" w:hAnsi="Times New Roman" w:cs="Times New Roman"/>
          <w:spacing w:val="1"/>
          <w:sz w:val="24"/>
        </w:rPr>
        <w:t xml:space="preserve"> </w:t>
      </w:r>
      <w:r>
        <w:rPr>
          <w:rFonts w:ascii="Times New Roman" w:hAnsi="Times New Roman" w:cs="Times New Roman"/>
          <w:sz w:val="24"/>
        </w:rPr>
        <w:t>з</w:t>
      </w:r>
      <w:r>
        <w:rPr>
          <w:rFonts w:ascii="Times New Roman" w:hAnsi="Times New Roman" w:cs="Times New Roman"/>
          <w:spacing w:val="1"/>
          <w:sz w:val="24"/>
        </w:rPr>
        <w:t xml:space="preserve"> </w:t>
      </w:r>
      <w:r>
        <w:rPr>
          <w:rFonts w:ascii="Times New Roman" w:hAnsi="Times New Roman" w:cs="Times New Roman"/>
          <w:sz w:val="24"/>
        </w:rPr>
        <w:t>моменту</w:t>
      </w:r>
      <w:r>
        <w:rPr>
          <w:rFonts w:ascii="Times New Roman" w:hAnsi="Times New Roman" w:cs="Times New Roman"/>
          <w:spacing w:val="1"/>
          <w:sz w:val="24"/>
        </w:rPr>
        <w:t xml:space="preserve"> </w:t>
      </w:r>
      <w:r>
        <w:rPr>
          <w:rFonts w:ascii="Times New Roman" w:hAnsi="Times New Roman" w:cs="Times New Roman"/>
          <w:sz w:val="24"/>
        </w:rPr>
        <w:t>пред’явлення</w:t>
      </w:r>
      <w:r>
        <w:rPr>
          <w:rFonts w:ascii="Times New Roman" w:hAnsi="Times New Roman" w:cs="Times New Roman"/>
          <w:spacing w:val="-57"/>
          <w:sz w:val="24"/>
        </w:rPr>
        <w:t xml:space="preserve"> </w:t>
      </w:r>
      <w:r>
        <w:rPr>
          <w:rFonts w:ascii="Times New Roman" w:hAnsi="Times New Roman" w:cs="Times New Roman"/>
          <w:sz w:val="24"/>
        </w:rPr>
        <w:t>необхідних</w:t>
      </w:r>
      <w:r>
        <w:rPr>
          <w:rFonts w:ascii="Times New Roman" w:hAnsi="Times New Roman" w:cs="Times New Roman"/>
          <w:spacing w:val="1"/>
          <w:sz w:val="24"/>
        </w:rPr>
        <w:t xml:space="preserve"> </w:t>
      </w:r>
      <w:r>
        <w:rPr>
          <w:rFonts w:ascii="Times New Roman" w:hAnsi="Times New Roman" w:cs="Times New Roman"/>
          <w:sz w:val="24"/>
        </w:rPr>
        <w:t>документів</w:t>
      </w:r>
      <w:r>
        <w:rPr>
          <w:rFonts w:ascii="Times New Roman" w:hAnsi="Times New Roman" w:cs="Times New Roman"/>
          <w:spacing w:val="1"/>
          <w:sz w:val="24"/>
        </w:rPr>
        <w:t xml:space="preserve"> </w:t>
      </w:r>
      <w:r>
        <w:rPr>
          <w:rFonts w:ascii="Times New Roman" w:hAnsi="Times New Roman" w:cs="Times New Roman"/>
          <w:sz w:val="24"/>
        </w:rPr>
        <w:t>і</w:t>
      </w:r>
      <w:r>
        <w:rPr>
          <w:rFonts w:ascii="Times New Roman" w:hAnsi="Times New Roman" w:cs="Times New Roman"/>
          <w:spacing w:val="1"/>
          <w:sz w:val="24"/>
        </w:rPr>
        <w:t xml:space="preserve"> </w:t>
      </w:r>
      <w:r>
        <w:rPr>
          <w:rFonts w:ascii="Times New Roman" w:hAnsi="Times New Roman" w:cs="Times New Roman"/>
          <w:sz w:val="24"/>
        </w:rPr>
        <w:t>розрахунків</w:t>
      </w:r>
      <w:r>
        <w:rPr>
          <w:rFonts w:ascii="Times New Roman" w:hAnsi="Times New Roman" w:cs="Times New Roman"/>
          <w:spacing w:val="1"/>
          <w:sz w:val="24"/>
        </w:rPr>
        <w:t xml:space="preserve"> </w:t>
      </w:r>
      <w:r>
        <w:rPr>
          <w:rFonts w:ascii="Times New Roman" w:hAnsi="Times New Roman" w:cs="Times New Roman"/>
          <w:sz w:val="24"/>
        </w:rPr>
        <w:t>повинна</w:t>
      </w:r>
      <w:r>
        <w:rPr>
          <w:rFonts w:ascii="Times New Roman" w:hAnsi="Times New Roman" w:cs="Times New Roman"/>
          <w:spacing w:val="1"/>
          <w:sz w:val="24"/>
        </w:rPr>
        <w:t xml:space="preserve"> </w:t>
      </w:r>
      <w:r>
        <w:rPr>
          <w:rFonts w:ascii="Times New Roman" w:hAnsi="Times New Roman" w:cs="Times New Roman"/>
          <w:sz w:val="24"/>
        </w:rPr>
        <w:t>бути</w:t>
      </w:r>
      <w:r>
        <w:rPr>
          <w:rFonts w:ascii="Times New Roman" w:hAnsi="Times New Roman" w:cs="Times New Roman"/>
          <w:spacing w:val="1"/>
          <w:sz w:val="24"/>
        </w:rPr>
        <w:t xml:space="preserve"> </w:t>
      </w:r>
      <w:r>
        <w:rPr>
          <w:rFonts w:ascii="Times New Roman" w:hAnsi="Times New Roman" w:cs="Times New Roman"/>
          <w:sz w:val="24"/>
        </w:rPr>
        <w:t>проведена</w:t>
      </w:r>
      <w:r>
        <w:rPr>
          <w:rFonts w:ascii="Times New Roman" w:hAnsi="Times New Roman" w:cs="Times New Roman"/>
          <w:spacing w:val="1"/>
          <w:sz w:val="24"/>
        </w:rPr>
        <w:t xml:space="preserve"> </w:t>
      </w:r>
      <w:r>
        <w:rPr>
          <w:rFonts w:ascii="Times New Roman" w:hAnsi="Times New Roman" w:cs="Times New Roman"/>
          <w:sz w:val="24"/>
        </w:rPr>
        <w:t>їх</w:t>
      </w:r>
      <w:r>
        <w:rPr>
          <w:rFonts w:ascii="Times New Roman" w:hAnsi="Times New Roman" w:cs="Times New Roman"/>
          <w:spacing w:val="1"/>
          <w:sz w:val="24"/>
        </w:rPr>
        <w:t xml:space="preserve"> </w:t>
      </w:r>
      <w:r>
        <w:rPr>
          <w:rFonts w:ascii="Times New Roman" w:hAnsi="Times New Roman" w:cs="Times New Roman"/>
          <w:sz w:val="24"/>
        </w:rPr>
        <w:t>повна</w:t>
      </w:r>
      <w:r>
        <w:rPr>
          <w:rFonts w:ascii="Times New Roman" w:hAnsi="Times New Roman" w:cs="Times New Roman"/>
          <w:spacing w:val="1"/>
          <w:sz w:val="24"/>
        </w:rPr>
        <w:t xml:space="preserve"> </w:t>
      </w:r>
      <w:r>
        <w:rPr>
          <w:rFonts w:ascii="Times New Roman" w:hAnsi="Times New Roman" w:cs="Times New Roman"/>
          <w:sz w:val="24"/>
        </w:rPr>
        <w:t>оплата</w:t>
      </w:r>
      <w:r>
        <w:rPr>
          <w:rFonts w:ascii="Times New Roman" w:hAnsi="Times New Roman" w:cs="Times New Roman"/>
          <w:spacing w:val="1"/>
          <w:sz w:val="24"/>
        </w:rPr>
        <w:t xml:space="preserve"> </w:t>
      </w:r>
      <w:r>
        <w:rPr>
          <w:rFonts w:ascii="Times New Roman" w:hAnsi="Times New Roman" w:cs="Times New Roman"/>
          <w:sz w:val="24"/>
        </w:rPr>
        <w:t>або</w:t>
      </w:r>
      <w:r>
        <w:rPr>
          <w:rFonts w:ascii="Times New Roman" w:hAnsi="Times New Roman" w:cs="Times New Roman"/>
          <w:spacing w:val="1"/>
          <w:sz w:val="24"/>
        </w:rPr>
        <w:t xml:space="preserve"> </w:t>
      </w:r>
      <w:r>
        <w:rPr>
          <w:rFonts w:ascii="Times New Roman" w:hAnsi="Times New Roman" w:cs="Times New Roman"/>
          <w:sz w:val="24"/>
        </w:rPr>
        <w:t>надана</w:t>
      </w:r>
      <w:r>
        <w:rPr>
          <w:rFonts w:ascii="Times New Roman" w:hAnsi="Times New Roman" w:cs="Times New Roman"/>
          <w:spacing w:val="-2"/>
          <w:sz w:val="24"/>
        </w:rPr>
        <w:t xml:space="preserve"> </w:t>
      </w:r>
      <w:r>
        <w:rPr>
          <w:rFonts w:ascii="Times New Roman" w:hAnsi="Times New Roman" w:cs="Times New Roman"/>
          <w:sz w:val="24"/>
        </w:rPr>
        <w:t>мотивована</w:t>
      </w:r>
      <w:r>
        <w:rPr>
          <w:rFonts w:ascii="Times New Roman" w:hAnsi="Times New Roman" w:cs="Times New Roman"/>
          <w:spacing w:val="-1"/>
          <w:sz w:val="24"/>
        </w:rPr>
        <w:t xml:space="preserve"> </w:t>
      </w:r>
      <w:r>
        <w:rPr>
          <w:rFonts w:ascii="Times New Roman" w:hAnsi="Times New Roman" w:cs="Times New Roman"/>
          <w:sz w:val="24"/>
        </w:rPr>
        <w:t>відмова.</w:t>
      </w:r>
    </w:p>
    <w:p w14:paraId="6E2A302E" w14:textId="77777777" w:rsidR="00CE175C" w:rsidRDefault="00CE175C">
      <w:pPr>
        <w:pStyle w:val="afb"/>
        <w:widowControl w:val="0"/>
        <w:numPr>
          <w:ilvl w:val="1"/>
          <w:numId w:val="24"/>
        </w:numPr>
        <w:tabs>
          <w:tab w:val="left" w:pos="849"/>
        </w:tabs>
        <w:autoSpaceDE w:val="0"/>
        <w:autoSpaceDN w:val="0"/>
        <w:spacing w:after="0" w:line="240" w:lineRule="auto"/>
        <w:ind w:right="160"/>
        <w:jc w:val="both"/>
        <w:rPr>
          <w:rFonts w:ascii="Times New Roman" w:hAnsi="Times New Roman" w:cs="Times New Roman"/>
          <w:sz w:val="24"/>
        </w:rPr>
      </w:pP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разі</w:t>
      </w:r>
      <w:r>
        <w:rPr>
          <w:rFonts w:ascii="Times New Roman" w:hAnsi="Times New Roman" w:cs="Times New Roman"/>
          <w:spacing w:val="1"/>
          <w:sz w:val="24"/>
        </w:rPr>
        <w:t xml:space="preserve"> </w:t>
      </w:r>
      <w:r>
        <w:rPr>
          <w:rFonts w:ascii="Times New Roman" w:hAnsi="Times New Roman" w:cs="Times New Roman"/>
          <w:sz w:val="24"/>
        </w:rPr>
        <w:t>надходження</w:t>
      </w:r>
      <w:r>
        <w:rPr>
          <w:rFonts w:ascii="Times New Roman" w:hAnsi="Times New Roman" w:cs="Times New Roman"/>
          <w:spacing w:val="1"/>
          <w:sz w:val="24"/>
        </w:rPr>
        <w:t xml:space="preserve"> </w:t>
      </w:r>
      <w:r>
        <w:rPr>
          <w:rFonts w:ascii="Times New Roman" w:hAnsi="Times New Roman" w:cs="Times New Roman"/>
          <w:sz w:val="24"/>
        </w:rPr>
        <w:t>мотивованої</w:t>
      </w:r>
      <w:r>
        <w:rPr>
          <w:rFonts w:ascii="Times New Roman" w:hAnsi="Times New Roman" w:cs="Times New Roman"/>
          <w:spacing w:val="1"/>
          <w:sz w:val="24"/>
        </w:rPr>
        <w:t xml:space="preserve"> </w:t>
      </w:r>
      <w:r>
        <w:rPr>
          <w:rFonts w:ascii="Times New Roman" w:hAnsi="Times New Roman" w:cs="Times New Roman"/>
          <w:sz w:val="24"/>
        </w:rPr>
        <w:t>відмови,</w:t>
      </w:r>
      <w:r>
        <w:rPr>
          <w:rFonts w:ascii="Times New Roman" w:hAnsi="Times New Roman" w:cs="Times New Roman"/>
          <w:spacing w:val="1"/>
          <w:sz w:val="24"/>
        </w:rPr>
        <w:t xml:space="preserve"> </w:t>
      </w:r>
      <w:r>
        <w:rPr>
          <w:rFonts w:ascii="Times New Roman" w:hAnsi="Times New Roman" w:cs="Times New Roman"/>
          <w:sz w:val="24"/>
        </w:rPr>
        <w:t>Сторони</w:t>
      </w:r>
      <w:r>
        <w:rPr>
          <w:rFonts w:ascii="Times New Roman" w:hAnsi="Times New Roman" w:cs="Times New Roman"/>
          <w:spacing w:val="1"/>
          <w:sz w:val="24"/>
        </w:rPr>
        <w:t xml:space="preserve"> </w:t>
      </w:r>
      <w:r>
        <w:rPr>
          <w:rFonts w:ascii="Times New Roman" w:hAnsi="Times New Roman" w:cs="Times New Roman"/>
          <w:sz w:val="24"/>
        </w:rPr>
        <w:t>зобов’язані</w:t>
      </w:r>
      <w:r>
        <w:rPr>
          <w:rFonts w:ascii="Times New Roman" w:hAnsi="Times New Roman" w:cs="Times New Roman"/>
          <w:spacing w:val="1"/>
          <w:sz w:val="24"/>
        </w:rPr>
        <w:t xml:space="preserve"> </w:t>
      </w:r>
      <w:r>
        <w:rPr>
          <w:rFonts w:ascii="Times New Roman" w:hAnsi="Times New Roman" w:cs="Times New Roman"/>
          <w:sz w:val="24"/>
        </w:rPr>
        <w:t>протягом</w:t>
      </w:r>
      <w:r>
        <w:rPr>
          <w:rFonts w:ascii="Times New Roman" w:hAnsi="Times New Roman" w:cs="Times New Roman"/>
          <w:spacing w:val="61"/>
          <w:sz w:val="24"/>
        </w:rPr>
        <w:t xml:space="preserve"> </w:t>
      </w:r>
      <w:r>
        <w:rPr>
          <w:rFonts w:ascii="Times New Roman" w:hAnsi="Times New Roman" w:cs="Times New Roman"/>
          <w:sz w:val="24"/>
        </w:rPr>
        <w:t>15</w:t>
      </w:r>
      <w:r>
        <w:rPr>
          <w:rFonts w:ascii="Times New Roman" w:hAnsi="Times New Roman" w:cs="Times New Roman"/>
          <w:spacing w:val="1"/>
          <w:sz w:val="24"/>
        </w:rPr>
        <w:t xml:space="preserve"> </w:t>
      </w:r>
      <w:r>
        <w:rPr>
          <w:rFonts w:ascii="Times New Roman" w:hAnsi="Times New Roman" w:cs="Times New Roman"/>
          <w:sz w:val="24"/>
        </w:rPr>
        <w:t>календарних</w:t>
      </w:r>
      <w:r>
        <w:rPr>
          <w:rFonts w:ascii="Times New Roman" w:hAnsi="Times New Roman" w:cs="Times New Roman"/>
          <w:spacing w:val="-3"/>
          <w:sz w:val="24"/>
        </w:rPr>
        <w:t xml:space="preserve"> </w:t>
      </w:r>
      <w:r>
        <w:rPr>
          <w:rFonts w:ascii="Times New Roman" w:hAnsi="Times New Roman" w:cs="Times New Roman"/>
          <w:sz w:val="24"/>
        </w:rPr>
        <w:t>днів</w:t>
      </w:r>
      <w:r>
        <w:rPr>
          <w:rFonts w:ascii="Times New Roman" w:hAnsi="Times New Roman" w:cs="Times New Roman"/>
          <w:spacing w:val="-2"/>
          <w:sz w:val="24"/>
        </w:rPr>
        <w:t xml:space="preserve"> </w:t>
      </w:r>
      <w:r>
        <w:rPr>
          <w:rFonts w:ascii="Times New Roman" w:hAnsi="Times New Roman" w:cs="Times New Roman"/>
          <w:sz w:val="24"/>
        </w:rPr>
        <w:t>узгодити</w:t>
      </w:r>
      <w:r>
        <w:rPr>
          <w:rFonts w:ascii="Times New Roman" w:hAnsi="Times New Roman" w:cs="Times New Roman"/>
          <w:spacing w:val="-2"/>
          <w:sz w:val="24"/>
        </w:rPr>
        <w:t xml:space="preserve"> </w:t>
      </w:r>
      <w:r>
        <w:rPr>
          <w:rFonts w:ascii="Times New Roman" w:hAnsi="Times New Roman" w:cs="Times New Roman"/>
          <w:sz w:val="24"/>
        </w:rPr>
        <w:t>суми,</w:t>
      </w:r>
      <w:r>
        <w:rPr>
          <w:rFonts w:ascii="Times New Roman" w:hAnsi="Times New Roman" w:cs="Times New Roman"/>
          <w:spacing w:val="-2"/>
          <w:sz w:val="24"/>
        </w:rPr>
        <w:t xml:space="preserve"> </w:t>
      </w:r>
      <w:r>
        <w:rPr>
          <w:rFonts w:ascii="Times New Roman" w:hAnsi="Times New Roman" w:cs="Times New Roman"/>
          <w:sz w:val="24"/>
        </w:rPr>
        <w:t>що</w:t>
      </w:r>
      <w:r>
        <w:rPr>
          <w:rFonts w:ascii="Times New Roman" w:hAnsi="Times New Roman" w:cs="Times New Roman"/>
          <w:spacing w:val="-5"/>
          <w:sz w:val="24"/>
        </w:rPr>
        <w:t xml:space="preserve"> </w:t>
      </w:r>
      <w:r>
        <w:rPr>
          <w:rFonts w:ascii="Times New Roman" w:hAnsi="Times New Roman" w:cs="Times New Roman"/>
          <w:sz w:val="24"/>
        </w:rPr>
        <w:t>підлягають</w:t>
      </w:r>
      <w:r>
        <w:rPr>
          <w:rFonts w:ascii="Times New Roman" w:hAnsi="Times New Roman" w:cs="Times New Roman"/>
          <w:spacing w:val="-3"/>
          <w:sz w:val="24"/>
        </w:rPr>
        <w:t xml:space="preserve"> </w:t>
      </w:r>
      <w:r>
        <w:rPr>
          <w:rFonts w:ascii="Times New Roman" w:hAnsi="Times New Roman" w:cs="Times New Roman"/>
          <w:sz w:val="24"/>
        </w:rPr>
        <w:t>сплаті</w:t>
      </w:r>
      <w:r>
        <w:rPr>
          <w:rFonts w:ascii="Times New Roman" w:hAnsi="Times New Roman" w:cs="Times New Roman"/>
          <w:spacing w:val="-2"/>
          <w:sz w:val="24"/>
        </w:rPr>
        <w:t xml:space="preserve"> </w:t>
      </w:r>
      <w:r>
        <w:rPr>
          <w:rFonts w:ascii="Times New Roman" w:hAnsi="Times New Roman" w:cs="Times New Roman"/>
          <w:sz w:val="24"/>
        </w:rPr>
        <w:t>та</w:t>
      </w:r>
      <w:r>
        <w:rPr>
          <w:rFonts w:ascii="Times New Roman" w:hAnsi="Times New Roman" w:cs="Times New Roman"/>
          <w:spacing w:val="-3"/>
          <w:sz w:val="24"/>
        </w:rPr>
        <w:t xml:space="preserve"> </w:t>
      </w:r>
      <w:r>
        <w:rPr>
          <w:rFonts w:ascii="Times New Roman" w:hAnsi="Times New Roman" w:cs="Times New Roman"/>
          <w:sz w:val="24"/>
        </w:rPr>
        <w:t>провести</w:t>
      </w:r>
      <w:r>
        <w:rPr>
          <w:rFonts w:ascii="Times New Roman" w:hAnsi="Times New Roman" w:cs="Times New Roman"/>
          <w:spacing w:val="-1"/>
          <w:sz w:val="24"/>
        </w:rPr>
        <w:t xml:space="preserve"> </w:t>
      </w:r>
      <w:r>
        <w:rPr>
          <w:rFonts w:ascii="Times New Roman" w:hAnsi="Times New Roman" w:cs="Times New Roman"/>
          <w:sz w:val="24"/>
        </w:rPr>
        <w:t>взаєморозрахунки.</w:t>
      </w:r>
    </w:p>
    <w:p w14:paraId="638755BC" w14:textId="77777777" w:rsidR="00CE175C" w:rsidRDefault="00CE175C" w:rsidP="00CE175C">
      <w:pPr>
        <w:pStyle w:val="afb"/>
        <w:tabs>
          <w:tab w:val="left" w:pos="849"/>
        </w:tabs>
        <w:ind w:right="160"/>
        <w:rPr>
          <w:rFonts w:ascii="Times New Roman" w:hAnsi="Times New Roman" w:cs="Times New Roman"/>
          <w:sz w:val="24"/>
        </w:rPr>
      </w:pPr>
    </w:p>
    <w:p w14:paraId="59F10568" w14:textId="77777777" w:rsidR="00CE175C" w:rsidRDefault="00CE175C" w:rsidP="00CE175C">
      <w:pPr>
        <w:pStyle w:val="110"/>
        <w:tabs>
          <w:tab w:val="left" w:pos="4121"/>
        </w:tabs>
        <w:ind w:left="3261"/>
      </w:pPr>
      <w:r>
        <w:rPr>
          <w:lang w:val="ru-RU"/>
        </w:rPr>
        <w:t>13.</w:t>
      </w:r>
      <w:r>
        <w:t>СТРОК</w:t>
      </w:r>
      <w:r>
        <w:rPr>
          <w:spacing w:val="-3"/>
        </w:rPr>
        <w:t xml:space="preserve"> </w:t>
      </w:r>
      <w:r>
        <w:t>ДІЇ</w:t>
      </w:r>
      <w:r>
        <w:rPr>
          <w:spacing w:val="-3"/>
        </w:rPr>
        <w:t xml:space="preserve"> </w:t>
      </w:r>
      <w:r>
        <w:t>ДОГОВОРУ</w:t>
      </w:r>
    </w:p>
    <w:p w14:paraId="0E694724" w14:textId="77777777" w:rsidR="00CE175C" w:rsidRDefault="00CE175C" w:rsidP="00CE175C">
      <w:pPr>
        <w:pStyle w:val="110"/>
        <w:tabs>
          <w:tab w:val="left" w:pos="4121"/>
        </w:tabs>
        <w:ind w:left="4120"/>
        <w:jc w:val="right"/>
      </w:pPr>
    </w:p>
    <w:p w14:paraId="77DAFA2E" w14:textId="77777777" w:rsidR="00CE175C" w:rsidRDefault="00CE175C">
      <w:pPr>
        <w:pStyle w:val="afb"/>
        <w:widowControl w:val="0"/>
        <w:numPr>
          <w:ilvl w:val="1"/>
          <w:numId w:val="25"/>
        </w:numPr>
        <w:tabs>
          <w:tab w:val="left" w:pos="849"/>
        </w:tabs>
        <w:autoSpaceDE w:val="0"/>
        <w:autoSpaceDN w:val="0"/>
        <w:spacing w:before="1" w:after="0" w:line="240" w:lineRule="auto"/>
        <w:ind w:right="161"/>
        <w:jc w:val="both"/>
        <w:rPr>
          <w:rFonts w:ascii="Times New Roman" w:hAnsi="Times New Roman" w:cs="Times New Roman"/>
          <w:sz w:val="24"/>
        </w:rPr>
      </w:pPr>
      <w:r>
        <w:rPr>
          <w:rFonts w:ascii="Times New Roman" w:hAnsi="Times New Roman" w:cs="Times New Roman"/>
          <w:sz w:val="24"/>
        </w:rPr>
        <w:t>Договір вступає в силу після його підписання уповноваженими представниками</w:t>
      </w:r>
      <w:r>
        <w:rPr>
          <w:rFonts w:ascii="Times New Roman" w:hAnsi="Times New Roman" w:cs="Times New Roman"/>
          <w:spacing w:val="1"/>
          <w:sz w:val="24"/>
        </w:rPr>
        <w:t xml:space="preserve"> </w:t>
      </w:r>
      <w:r>
        <w:rPr>
          <w:rFonts w:ascii="Times New Roman" w:hAnsi="Times New Roman" w:cs="Times New Roman"/>
          <w:sz w:val="24"/>
        </w:rPr>
        <w:t>Сторін</w:t>
      </w:r>
      <w:r>
        <w:rPr>
          <w:rFonts w:ascii="Times New Roman" w:hAnsi="Times New Roman" w:cs="Times New Roman"/>
          <w:spacing w:val="-57"/>
          <w:sz w:val="24"/>
        </w:rPr>
        <w:t xml:space="preserve"> </w:t>
      </w:r>
      <w:r>
        <w:rPr>
          <w:rFonts w:ascii="Times New Roman" w:hAnsi="Times New Roman" w:cs="Times New Roman"/>
          <w:sz w:val="24"/>
        </w:rPr>
        <w:t xml:space="preserve">та скріплення печатками Сторін </w:t>
      </w:r>
      <w:r>
        <w:rPr>
          <w:rFonts w:ascii="Times New Roman" w:hAnsi="Times New Roman" w:cs="Times New Roman"/>
          <w:b/>
          <w:bCs/>
          <w:color w:val="0D0D0D"/>
          <w:sz w:val="24"/>
        </w:rPr>
        <w:t>і діє до 31.12.202</w:t>
      </w:r>
      <w:r>
        <w:rPr>
          <w:rFonts w:ascii="Times New Roman" w:hAnsi="Times New Roman" w:cs="Times New Roman"/>
          <w:b/>
          <w:bCs/>
          <w:color w:val="0D0D0D"/>
          <w:sz w:val="24"/>
          <w:lang w:val="ru-RU"/>
        </w:rPr>
        <w:t>3</w:t>
      </w:r>
      <w:r>
        <w:rPr>
          <w:rFonts w:ascii="Times New Roman" w:hAnsi="Times New Roman" w:cs="Times New Roman"/>
          <w:b/>
          <w:bCs/>
          <w:color w:val="0D0D0D"/>
          <w:sz w:val="24"/>
        </w:rPr>
        <w:t xml:space="preserve"> року</w:t>
      </w:r>
      <w:r>
        <w:rPr>
          <w:rFonts w:ascii="Times New Roman" w:hAnsi="Times New Roman" w:cs="Times New Roman"/>
          <w:color w:val="0D0D0D"/>
          <w:sz w:val="24"/>
        </w:rPr>
        <w:t xml:space="preserve"> або до повного виконання</w:t>
      </w:r>
      <w:r>
        <w:rPr>
          <w:rFonts w:ascii="Times New Roman" w:hAnsi="Times New Roman" w:cs="Times New Roman"/>
          <w:color w:val="0D0D0D"/>
          <w:spacing w:val="1"/>
          <w:sz w:val="24"/>
        </w:rPr>
        <w:t xml:space="preserve"> </w:t>
      </w:r>
      <w:r>
        <w:rPr>
          <w:rFonts w:ascii="Times New Roman" w:hAnsi="Times New Roman" w:cs="Times New Roman"/>
          <w:color w:val="0D0D0D"/>
          <w:sz w:val="24"/>
        </w:rPr>
        <w:t>Сторонами</w:t>
      </w:r>
      <w:r>
        <w:rPr>
          <w:rFonts w:ascii="Times New Roman" w:hAnsi="Times New Roman" w:cs="Times New Roman"/>
          <w:color w:val="0D0D0D"/>
          <w:spacing w:val="-1"/>
          <w:sz w:val="24"/>
        </w:rPr>
        <w:t xml:space="preserve"> </w:t>
      </w:r>
      <w:r>
        <w:rPr>
          <w:rFonts w:ascii="Times New Roman" w:hAnsi="Times New Roman" w:cs="Times New Roman"/>
          <w:color w:val="0D0D0D"/>
          <w:sz w:val="24"/>
        </w:rPr>
        <w:t>своїх</w:t>
      </w:r>
      <w:r>
        <w:rPr>
          <w:rFonts w:ascii="Times New Roman" w:hAnsi="Times New Roman" w:cs="Times New Roman"/>
          <w:color w:val="0D0D0D"/>
          <w:spacing w:val="-1"/>
          <w:sz w:val="24"/>
        </w:rPr>
        <w:t xml:space="preserve"> </w:t>
      </w:r>
      <w:r>
        <w:rPr>
          <w:rFonts w:ascii="Times New Roman" w:hAnsi="Times New Roman" w:cs="Times New Roman"/>
          <w:color w:val="0D0D0D"/>
          <w:sz w:val="24"/>
        </w:rPr>
        <w:t>зобов’язань.</w:t>
      </w:r>
    </w:p>
    <w:p w14:paraId="26BCA934" w14:textId="77777777" w:rsidR="00CE175C" w:rsidRDefault="00CE175C">
      <w:pPr>
        <w:pStyle w:val="afb"/>
        <w:widowControl w:val="0"/>
        <w:numPr>
          <w:ilvl w:val="1"/>
          <w:numId w:val="25"/>
        </w:numPr>
        <w:tabs>
          <w:tab w:val="left" w:pos="849"/>
        </w:tabs>
        <w:autoSpaceDE w:val="0"/>
        <w:autoSpaceDN w:val="0"/>
        <w:spacing w:after="0" w:line="240" w:lineRule="auto"/>
        <w:ind w:right="167"/>
        <w:jc w:val="both"/>
        <w:rPr>
          <w:rFonts w:ascii="Times New Roman" w:hAnsi="Times New Roman" w:cs="Times New Roman"/>
          <w:sz w:val="24"/>
        </w:rPr>
      </w:pPr>
      <w:r>
        <w:rPr>
          <w:rFonts w:ascii="Times New Roman" w:hAnsi="Times New Roman" w:cs="Times New Roman"/>
          <w:sz w:val="24"/>
        </w:rPr>
        <w:t>Цей Договір укладається і підписується у чотирьох примірниках, що мають однакову</w:t>
      </w:r>
      <w:r>
        <w:rPr>
          <w:rFonts w:ascii="Times New Roman" w:hAnsi="Times New Roman" w:cs="Times New Roman"/>
          <w:spacing w:val="1"/>
          <w:sz w:val="24"/>
        </w:rPr>
        <w:t xml:space="preserve"> </w:t>
      </w:r>
      <w:r>
        <w:rPr>
          <w:rFonts w:ascii="Times New Roman" w:hAnsi="Times New Roman" w:cs="Times New Roman"/>
          <w:sz w:val="24"/>
        </w:rPr>
        <w:t>юридичну</w:t>
      </w:r>
      <w:r>
        <w:rPr>
          <w:rFonts w:ascii="Times New Roman" w:hAnsi="Times New Roman" w:cs="Times New Roman"/>
          <w:spacing w:val="-1"/>
          <w:sz w:val="24"/>
        </w:rPr>
        <w:t xml:space="preserve"> </w:t>
      </w:r>
      <w:r>
        <w:rPr>
          <w:rFonts w:ascii="Times New Roman" w:hAnsi="Times New Roman" w:cs="Times New Roman"/>
          <w:sz w:val="24"/>
        </w:rPr>
        <w:t>силу,</w:t>
      </w:r>
      <w:r>
        <w:rPr>
          <w:rFonts w:ascii="Times New Roman" w:hAnsi="Times New Roman" w:cs="Times New Roman"/>
          <w:spacing w:val="-1"/>
          <w:sz w:val="24"/>
        </w:rPr>
        <w:t xml:space="preserve"> </w:t>
      </w:r>
      <w:r>
        <w:rPr>
          <w:rFonts w:ascii="Times New Roman" w:hAnsi="Times New Roman" w:cs="Times New Roman"/>
          <w:sz w:val="24"/>
        </w:rPr>
        <w:t>три</w:t>
      </w:r>
      <w:r>
        <w:rPr>
          <w:rFonts w:ascii="Times New Roman" w:hAnsi="Times New Roman" w:cs="Times New Roman"/>
          <w:spacing w:val="-3"/>
          <w:sz w:val="24"/>
        </w:rPr>
        <w:t xml:space="preserve"> </w:t>
      </w:r>
      <w:r>
        <w:rPr>
          <w:rFonts w:ascii="Times New Roman" w:hAnsi="Times New Roman" w:cs="Times New Roman"/>
          <w:sz w:val="24"/>
        </w:rPr>
        <w:t>з яких</w:t>
      </w:r>
      <w:r>
        <w:rPr>
          <w:rFonts w:ascii="Times New Roman" w:hAnsi="Times New Roman" w:cs="Times New Roman"/>
          <w:spacing w:val="1"/>
          <w:sz w:val="24"/>
        </w:rPr>
        <w:t xml:space="preserve"> </w:t>
      </w:r>
      <w:r>
        <w:rPr>
          <w:rFonts w:ascii="Times New Roman" w:hAnsi="Times New Roman" w:cs="Times New Roman"/>
          <w:sz w:val="24"/>
        </w:rPr>
        <w:t>для Замовника</w:t>
      </w:r>
      <w:r>
        <w:rPr>
          <w:rFonts w:ascii="Times New Roman" w:hAnsi="Times New Roman" w:cs="Times New Roman"/>
          <w:spacing w:val="-2"/>
          <w:sz w:val="24"/>
        </w:rPr>
        <w:t xml:space="preserve"> </w:t>
      </w:r>
      <w:r>
        <w:rPr>
          <w:rFonts w:ascii="Times New Roman" w:hAnsi="Times New Roman" w:cs="Times New Roman"/>
          <w:sz w:val="24"/>
        </w:rPr>
        <w:t>та один</w:t>
      </w:r>
      <w:r>
        <w:rPr>
          <w:rFonts w:ascii="Times New Roman" w:hAnsi="Times New Roman" w:cs="Times New Roman"/>
          <w:spacing w:val="1"/>
          <w:sz w:val="24"/>
        </w:rPr>
        <w:t xml:space="preserve"> </w:t>
      </w:r>
      <w:r>
        <w:rPr>
          <w:rFonts w:ascii="Times New Roman" w:hAnsi="Times New Roman" w:cs="Times New Roman"/>
          <w:sz w:val="24"/>
        </w:rPr>
        <w:t>– для</w:t>
      </w:r>
      <w:r>
        <w:rPr>
          <w:rFonts w:ascii="Times New Roman" w:hAnsi="Times New Roman" w:cs="Times New Roman"/>
          <w:spacing w:val="-1"/>
          <w:sz w:val="24"/>
        </w:rPr>
        <w:t xml:space="preserve"> </w:t>
      </w:r>
      <w:r>
        <w:rPr>
          <w:rFonts w:ascii="Times New Roman" w:hAnsi="Times New Roman" w:cs="Times New Roman"/>
          <w:sz w:val="24"/>
        </w:rPr>
        <w:t>Підрядника.</w:t>
      </w:r>
    </w:p>
    <w:p w14:paraId="2EB3F859" w14:textId="77777777" w:rsidR="00CE175C" w:rsidRDefault="00CE175C" w:rsidP="00CE175C">
      <w:pPr>
        <w:jc w:val="both"/>
        <w:rPr>
          <w:rFonts w:ascii="Times New Roman" w:hAnsi="Times New Roman" w:cs="Times New Roman"/>
          <w:sz w:val="24"/>
        </w:rPr>
      </w:pPr>
    </w:p>
    <w:p w14:paraId="494B3A9C" w14:textId="77777777" w:rsidR="00CE175C" w:rsidRDefault="00CE175C" w:rsidP="00CE175C">
      <w:pPr>
        <w:pStyle w:val="110"/>
        <w:tabs>
          <w:tab w:val="left" w:pos="4639"/>
        </w:tabs>
        <w:spacing w:before="62"/>
        <w:ind w:left="3261"/>
      </w:pPr>
      <w:r>
        <w:rPr>
          <w:lang w:val="ru-RU"/>
        </w:rPr>
        <w:t>14.</w:t>
      </w:r>
      <w:r>
        <w:t>ІНШІ</w:t>
      </w:r>
      <w:r>
        <w:rPr>
          <w:spacing w:val="-3"/>
        </w:rPr>
        <w:t xml:space="preserve"> </w:t>
      </w:r>
      <w:r>
        <w:t>УМОВИ</w:t>
      </w:r>
    </w:p>
    <w:p w14:paraId="66144910" w14:textId="77777777" w:rsidR="00CE175C" w:rsidRDefault="00CE175C" w:rsidP="00CE175C">
      <w:pPr>
        <w:pStyle w:val="110"/>
        <w:tabs>
          <w:tab w:val="left" w:pos="4639"/>
        </w:tabs>
        <w:spacing w:before="62"/>
        <w:ind w:left="4639"/>
        <w:jc w:val="right"/>
      </w:pPr>
    </w:p>
    <w:p w14:paraId="3343D536" w14:textId="77777777" w:rsidR="00CE175C" w:rsidRDefault="00CE175C">
      <w:pPr>
        <w:pStyle w:val="afb"/>
        <w:widowControl w:val="0"/>
        <w:numPr>
          <w:ilvl w:val="1"/>
          <w:numId w:val="26"/>
        </w:numPr>
        <w:tabs>
          <w:tab w:val="left" w:pos="849"/>
        </w:tabs>
        <w:autoSpaceDE w:val="0"/>
        <w:autoSpaceDN w:val="0"/>
        <w:spacing w:after="0" w:line="240" w:lineRule="auto"/>
        <w:ind w:right="167"/>
        <w:jc w:val="both"/>
        <w:rPr>
          <w:rFonts w:ascii="Times New Roman" w:hAnsi="Times New Roman" w:cs="Times New Roman"/>
          <w:sz w:val="24"/>
        </w:rPr>
      </w:pPr>
      <w:r>
        <w:rPr>
          <w:rFonts w:ascii="Times New Roman" w:hAnsi="Times New Roman" w:cs="Times New Roman"/>
          <w:sz w:val="24"/>
        </w:rPr>
        <w:t>З</w:t>
      </w:r>
      <w:r>
        <w:rPr>
          <w:rFonts w:ascii="Times New Roman" w:hAnsi="Times New Roman" w:cs="Times New Roman"/>
          <w:spacing w:val="1"/>
          <w:sz w:val="24"/>
        </w:rPr>
        <w:t xml:space="preserve"> </w:t>
      </w:r>
      <w:r>
        <w:rPr>
          <w:rFonts w:ascii="Times New Roman" w:hAnsi="Times New Roman" w:cs="Times New Roman"/>
          <w:sz w:val="24"/>
        </w:rPr>
        <w:t>моменту</w:t>
      </w:r>
      <w:r>
        <w:rPr>
          <w:rFonts w:ascii="Times New Roman" w:hAnsi="Times New Roman" w:cs="Times New Roman"/>
          <w:spacing w:val="1"/>
          <w:sz w:val="24"/>
        </w:rPr>
        <w:t xml:space="preserve"> </w:t>
      </w:r>
      <w:r>
        <w:rPr>
          <w:rFonts w:ascii="Times New Roman" w:hAnsi="Times New Roman" w:cs="Times New Roman"/>
          <w:sz w:val="24"/>
        </w:rPr>
        <w:t>підписання</w:t>
      </w:r>
      <w:r>
        <w:rPr>
          <w:rFonts w:ascii="Times New Roman" w:hAnsi="Times New Roman" w:cs="Times New Roman"/>
          <w:spacing w:val="1"/>
          <w:sz w:val="24"/>
        </w:rPr>
        <w:t xml:space="preserve"> </w:t>
      </w:r>
      <w:r>
        <w:rPr>
          <w:rFonts w:ascii="Times New Roman" w:hAnsi="Times New Roman" w:cs="Times New Roman"/>
          <w:sz w:val="24"/>
        </w:rPr>
        <w:t>цього</w:t>
      </w:r>
      <w:r>
        <w:rPr>
          <w:rFonts w:ascii="Times New Roman" w:hAnsi="Times New Roman" w:cs="Times New Roman"/>
          <w:spacing w:val="1"/>
          <w:sz w:val="24"/>
        </w:rPr>
        <w:t xml:space="preserve"> </w:t>
      </w:r>
      <w:r>
        <w:rPr>
          <w:rFonts w:ascii="Times New Roman" w:hAnsi="Times New Roman" w:cs="Times New Roman"/>
          <w:sz w:val="24"/>
        </w:rPr>
        <w:t>Договору</w:t>
      </w:r>
      <w:r>
        <w:rPr>
          <w:rFonts w:ascii="Times New Roman" w:hAnsi="Times New Roman" w:cs="Times New Roman"/>
          <w:spacing w:val="1"/>
          <w:sz w:val="24"/>
        </w:rPr>
        <w:t xml:space="preserve"> </w:t>
      </w:r>
      <w:r>
        <w:rPr>
          <w:rFonts w:ascii="Times New Roman" w:hAnsi="Times New Roman" w:cs="Times New Roman"/>
          <w:sz w:val="24"/>
        </w:rPr>
        <w:t>всі</w:t>
      </w:r>
      <w:r>
        <w:rPr>
          <w:rFonts w:ascii="Times New Roman" w:hAnsi="Times New Roman" w:cs="Times New Roman"/>
          <w:spacing w:val="1"/>
          <w:sz w:val="24"/>
        </w:rPr>
        <w:t xml:space="preserve"> </w:t>
      </w:r>
      <w:r>
        <w:rPr>
          <w:rFonts w:ascii="Times New Roman" w:hAnsi="Times New Roman" w:cs="Times New Roman"/>
          <w:sz w:val="24"/>
        </w:rPr>
        <w:t>раніше</w:t>
      </w:r>
      <w:r>
        <w:rPr>
          <w:rFonts w:ascii="Times New Roman" w:hAnsi="Times New Roman" w:cs="Times New Roman"/>
          <w:spacing w:val="1"/>
          <w:sz w:val="24"/>
        </w:rPr>
        <w:t xml:space="preserve"> </w:t>
      </w:r>
      <w:r>
        <w:rPr>
          <w:rFonts w:ascii="Times New Roman" w:hAnsi="Times New Roman" w:cs="Times New Roman"/>
          <w:sz w:val="24"/>
        </w:rPr>
        <w:t>укладені</w:t>
      </w:r>
      <w:r>
        <w:rPr>
          <w:rFonts w:ascii="Times New Roman" w:hAnsi="Times New Roman" w:cs="Times New Roman"/>
          <w:spacing w:val="1"/>
          <w:sz w:val="24"/>
        </w:rPr>
        <w:t xml:space="preserve"> </w:t>
      </w:r>
      <w:r>
        <w:rPr>
          <w:rFonts w:ascii="Times New Roman" w:hAnsi="Times New Roman" w:cs="Times New Roman"/>
          <w:sz w:val="24"/>
        </w:rPr>
        <w:t>угоди,</w:t>
      </w:r>
      <w:r>
        <w:rPr>
          <w:rFonts w:ascii="Times New Roman" w:hAnsi="Times New Roman" w:cs="Times New Roman"/>
          <w:spacing w:val="1"/>
          <w:sz w:val="24"/>
        </w:rPr>
        <w:t xml:space="preserve"> </w:t>
      </w:r>
      <w:r>
        <w:rPr>
          <w:rFonts w:ascii="Times New Roman" w:hAnsi="Times New Roman" w:cs="Times New Roman"/>
          <w:sz w:val="24"/>
        </w:rPr>
        <w:t>домовленості</w:t>
      </w:r>
      <w:r>
        <w:rPr>
          <w:rFonts w:ascii="Times New Roman" w:hAnsi="Times New Roman" w:cs="Times New Roman"/>
          <w:spacing w:val="1"/>
          <w:sz w:val="24"/>
        </w:rPr>
        <w:t xml:space="preserve"> </w:t>
      </w:r>
      <w:r>
        <w:rPr>
          <w:rFonts w:ascii="Times New Roman" w:hAnsi="Times New Roman" w:cs="Times New Roman"/>
          <w:sz w:val="24"/>
        </w:rPr>
        <w:t>та</w:t>
      </w:r>
      <w:r>
        <w:rPr>
          <w:rFonts w:ascii="Times New Roman" w:hAnsi="Times New Roman" w:cs="Times New Roman"/>
          <w:spacing w:val="-57"/>
          <w:sz w:val="24"/>
        </w:rPr>
        <w:t xml:space="preserve"> </w:t>
      </w:r>
      <w:r>
        <w:rPr>
          <w:rFonts w:ascii="Times New Roman" w:hAnsi="Times New Roman" w:cs="Times New Roman"/>
          <w:sz w:val="24"/>
        </w:rPr>
        <w:t>листування</w:t>
      </w:r>
      <w:r>
        <w:rPr>
          <w:rFonts w:ascii="Times New Roman" w:hAnsi="Times New Roman" w:cs="Times New Roman"/>
          <w:spacing w:val="-2"/>
          <w:sz w:val="24"/>
        </w:rPr>
        <w:t xml:space="preserve"> </w:t>
      </w:r>
      <w:r>
        <w:rPr>
          <w:rFonts w:ascii="Times New Roman" w:hAnsi="Times New Roman" w:cs="Times New Roman"/>
          <w:sz w:val="24"/>
        </w:rPr>
        <w:t>Сторін</w:t>
      </w:r>
      <w:r>
        <w:rPr>
          <w:rFonts w:ascii="Times New Roman" w:hAnsi="Times New Roman" w:cs="Times New Roman"/>
          <w:spacing w:val="-3"/>
          <w:sz w:val="24"/>
        </w:rPr>
        <w:t xml:space="preserve"> </w:t>
      </w:r>
      <w:r>
        <w:rPr>
          <w:rFonts w:ascii="Times New Roman" w:hAnsi="Times New Roman" w:cs="Times New Roman"/>
          <w:sz w:val="24"/>
        </w:rPr>
        <w:t>з</w:t>
      </w:r>
      <w:r>
        <w:rPr>
          <w:rFonts w:ascii="Times New Roman" w:hAnsi="Times New Roman" w:cs="Times New Roman"/>
          <w:spacing w:val="-2"/>
          <w:sz w:val="24"/>
        </w:rPr>
        <w:t xml:space="preserve"> </w:t>
      </w:r>
      <w:r>
        <w:rPr>
          <w:rFonts w:ascii="Times New Roman" w:hAnsi="Times New Roman" w:cs="Times New Roman"/>
          <w:sz w:val="24"/>
        </w:rPr>
        <w:t>питань,</w:t>
      </w:r>
      <w:r>
        <w:rPr>
          <w:rFonts w:ascii="Times New Roman" w:hAnsi="Times New Roman" w:cs="Times New Roman"/>
          <w:spacing w:val="-2"/>
          <w:sz w:val="24"/>
        </w:rPr>
        <w:t xml:space="preserve"> </w:t>
      </w:r>
      <w:r>
        <w:rPr>
          <w:rFonts w:ascii="Times New Roman" w:hAnsi="Times New Roman" w:cs="Times New Roman"/>
          <w:sz w:val="24"/>
        </w:rPr>
        <w:t>обумовленим</w:t>
      </w:r>
      <w:r>
        <w:rPr>
          <w:rFonts w:ascii="Times New Roman" w:hAnsi="Times New Roman" w:cs="Times New Roman"/>
          <w:spacing w:val="-2"/>
          <w:sz w:val="24"/>
        </w:rPr>
        <w:t xml:space="preserve"> </w:t>
      </w:r>
      <w:r>
        <w:rPr>
          <w:rFonts w:ascii="Times New Roman" w:hAnsi="Times New Roman" w:cs="Times New Roman"/>
          <w:sz w:val="24"/>
        </w:rPr>
        <w:t>цим</w:t>
      </w:r>
      <w:r>
        <w:rPr>
          <w:rFonts w:ascii="Times New Roman" w:hAnsi="Times New Roman" w:cs="Times New Roman"/>
          <w:spacing w:val="-3"/>
          <w:sz w:val="24"/>
        </w:rPr>
        <w:t xml:space="preserve"> </w:t>
      </w:r>
      <w:r>
        <w:rPr>
          <w:rFonts w:ascii="Times New Roman" w:hAnsi="Times New Roman" w:cs="Times New Roman"/>
          <w:sz w:val="24"/>
        </w:rPr>
        <w:t>Договором,</w:t>
      </w:r>
      <w:r>
        <w:rPr>
          <w:rFonts w:ascii="Times New Roman" w:hAnsi="Times New Roman" w:cs="Times New Roman"/>
          <w:spacing w:val="-2"/>
          <w:sz w:val="24"/>
        </w:rPr>
        <w:t xml:space="preserve"> </w:t>
      </w:r>
      <w:r>
        <w:rPr>
          <w:rFonts w:ascii="Times New Roman" w:hAnsi="Times New Roman" w:cs="Times New Roman"/>
          <w:sz w:val="24"/>
        </w:rPr>
        <w:t>втрачають</w:t>
      </w:r>
      <w:r>
        <w:rPr>
          <w:rFonts w:ascii="Times New Roman" w:hAnsi="Times New Roman" w:cs="Times New Roman"/>
          <w:spacing w:val="-1"/>
          <w:sz w:val="24"/>
        </w:rPr>
        <w:t xml:space="preserve"> </w:t>
      </w:r>
      <w:r>
        <w:rPr>
          <w:rFonts w:ascii="Times New Roman" w:hAnsi="Times New Roman" w:cs="Times New Roman"/>
          <w:sz w:val="24"/>
        </w:rPr>
        <w:t>юридичну</w:t>
      </w:r>
      <w:r>
        <w:rPr>
          <w:rFonts w:ascii="Times New Roman" w:hAnsi="Times New Roman" w:cs="Times New Roman"/>
          <w:spacing w:val="-1"/>
          <w:sz w:val="24"/>
        </w:rPr>
        <w:t xml:space="preserve"> </w:t>
      </w:r>
      <w:r>
        <w:rPr>
          <w:rFonts w:ascii="Times New Roman" w:hAnsi="Times New Roman" w:cs="Times New Roman"/>
          <w:sz w:val="24"/>
        </w:rPr>
        <w:t>силу.</w:t>
      </w:r>
    </w:p>
    <w:p w14:paraId="4C574FC2" w14:textId="77777777" w:rsidR="00CE175C" w:rsidRDefault="00CE175C">
      <w:pPr>
        <w:pStyle w:val="afb"/>
        <w:widowControl w:val="0"/>
        <w:numPr>
          <w:ilvl w:val="1"/>
          <w:numId w:val="26"/>
        </w:numPr>
        <w:tabs>
          <w:tab w:val="left" w:pos="849"/>
        </w:tabs>
        <w:autoSpaceDE w:val="0"/>
        <w:autoSpaceDN w:val="0"/>
        <w:spacing w:before="1" w:after="0" w:line="240" w:lineRule="auto"/>
        <w:ind w:right="167"/>
        <w:jc w:val="both"/>
        <w:rPr>
          <w:rFonts w:ascii="Times New Roman" w:hAnsi="Times New Roman" w:cs="Times New Roman"/>
          <w:sz w:val="24"/>
        </w:rPr>
      </w:pPr>
      <w:r>
        <w:rPr>
          <w:rFonts w:ascii="Times New Roman" w:hAnsi="Times New Roman" w:cs="Times New Roman"/>
          <w:sz w:val="24"/>
        </w:rPr>
        <w:t>На момент укладення цього Договору, Сторони досягли згоди із усіх його істотних</w:t>
      </w:r>
      <w:r>
        <w:rPr>
          <w:rFonts w:ascii="Times New Roman" w:hAnsi="Times New Roman" w:cs="Times New Roman"/>
          <w:spacing w:val="1"/>
          <w:sz w:val="24"/>
        </w:rPr>
        <w:t xml:space="preserve"> </w:t>
      </w:r>
      <w:r>
        <w:rPr>
          <w:rFonts w:ascii="Times New Roman" w:hAnsi="Times New Roman" w:cs="Times New Roman"/>
          <w:sz w:val="24"/>
        </w:rPr>
        <w:t>умов.</w:t>
      </w:r>
      <w:r>
        <w:rPr>
          <w:rFonts w:ascii="Times New Roman" w:hAnsi="Times New Roman" w:cs="Times New Roman"/>
          <w:spacing w:val="-3"/>
          <w:sz w:val="24"/>
        </w:rPr>
        <w:t xml:space="preserve"> </w:t>
      </w:r>
      <w:r>
        <w:rPr>
          <w:rFonts w:ascii="Times New Roman" w:hAnsi="Times New Roman" w:cs="Times New Roman"/>
          <w:sz w:val="24"/>
        </w:rPr>
        <w:t>Сторони</w:t>
      </w:r>
      <w:r>
        <w:rPr>
          <w:rFonts w:ascii="Times New Roman" w:hAnsi="Times New Roman" w:cs="Times New Roman"/>
          <w:spacing w:val="-2"/>
          <w:sz w:val="24"/>
        </w:rPr>
        <w:t xml:space="preserve"> </w:t>
      </w:r>
      <w:r>
        <w:rPr>
          <w:rFonts w:ascii="Times New Roman" w:hAnsi="Times New Roman" w:cs="Times New Roman"/>
          <w:sz w:val="24"/>
        </w:rPr>
        <w:t>домовились,</w:t>
      </w:r>
      <w:r>
        <w:rPr>
          <w:rFonts w:ascii="Times New Roman" w:hAnsi="Times New Roman" w:cs="Times New Roman"/>
          <w:spacing w:val="-3"/>
          <w:sz w:val="24"/>
        </w:rPr>
        <w:t xml:space="preserve"> </w:t>
      </w:r>
      <w:r>
        <w:rPr>
          <w:rFonts w:ascii="Times New Roman" w:hAnsi="Times New Roman" w:cs="Times New Roman"/>
          <w:sz w:val="24"/>
        </w:rPr>
        <w:t>що</w:t>
      </w:r>
      <w:r>
        <w:rPr>
          <w:rFonts w:ascii="Times New Roman" w:hAnsi="Times New Roman" w:cs="Times New Roman"/>
          <w:spacing w:val="-2"/>
          <w:sz w:val="24"/>
        </w:rPr>
        <w:t xml:space="preserve"> </w:t>
      </w:r>
      <w:r>
        <w:rPr>
          <w:rFonts w:ascii="Times New Roman" w:hAnsi="Times New Roman" w:cs="Times New Roman"/>
          <w:sz w:val="24"/>
        </w:rPr>
        <w:t>даний</w:t>
      </w:r>
      <w:r>
        <w:rPr>
          <w:rFonts w:ascii="Times New Roman" w:hAnsi="Times New Roman" w:cs="Times New Roman"/>
          <w:spacing w:val="-3"/>
          <w:sz w:val="24"/>
        </w:rPr>
        <w:t xml:space="preserve"> </w:t>
      </w:r>
      <w:r>
        <w:rPr>
          <w:rFonts w:ascii="Times New Roman" w:hAnsi="Times New Roman" w:cs="Times New Roman"/>
          <w:sz w:val="24"/>
        </w:rPr>
        <w:t>Договір</w:t>
      </w:r>
      <w:r>
        <w:rPr>
          <w:rFonts w:ascii="Times New Roman" w:hAnsi="Times New Roman" w:cs="Times New Roman"/>
          <w:spacing w:val="-2"/>
          <w:sz w:val="24"/>
        </w:rPr>
        <w:t xml:space="preserve"> </w:t>
      </w:r>
      <w:r>
        <w:rPr>
          <w:rFonts w:ascii="Times New Roman" w:hAnsi="Times New Roman" w:cs="Times New Roman"/>
          <w:sz w:val="24"/>
        </w:rPr>
        <w:t>не</w:t>
      </w:r>
      <w:r>
        <w:rPr>
          <w:rFonts w:ascii="Times New Roman" w:hAnsi="Times New Roman" w:cs="Times New Roman"/>
          <w:spacing w:val="-4"/>
          <w:sz w:val="24"/>
        </w:rPr>
        <w:t xml:space="preserve"> </w:t>
      </w:r>
      <w:r>
        <w:rPr>
          <w:rFonts w:ascii="Times New Roman" w:hAnsi="Times New Roman" w:cs="Times New Roman"/>
          <w:sz w:val="24"/>
        </w:rPr>
        <w:t>підлягає</w:t>
      </w:r>
      <w:r>
        <w:rPr>
          <w:rFonts w:ascii="Times New Roman" w:hAnsi="Times New Roman" w:cs="Times New Roman"/>
          <w:spacing w:val="1"/>
          <w:sz w:val="24"/>
        </w:rPr>
        <w:t xml:space="preserve"> </w:t>
      </w:r>
      <w:r>
        <w:rPr>
          <w:rFonts w:ascii="Times New Roman" w:hAnsi="Times New Roman" w:cs="Times New Roman"/>
          <w:sz w:val="24"/>
        </w:rPr>
        <w:t>нотаріальному</w:t>
      </w:r>
      <w:r>
        <w:rPr>
          <w:rFonts w:ascii="Times New Roman" w:hAnsi="Times New Roman" w:cs="Times New Roman"/>
          <w:spacing w:val="-3"/>
          <w:sz w:val="24"/>
        </w:rPr>
        <w:t xml:space="preserve"> </w:t>
      </w:r>
      <w:r>
        <w:rPr>
          <w:rFonts w:ascii="Times New Roman" w:hAnsi="Times New Roman" w:cs="Times New Roman"/>
          <w:sz w:val="24"/>
        </w:rPr>
        <w:t>посвідченню.</w:t>
      </w:r>
    </w:p>
    <w:p w14:paraId="4C9BA8D5" w14:textId="77777777" w:rsidR="00CE175C" w:rsidRDefault="00CE175C">
      <w:pPr>
        <w:pStyle w:val="afb"/>
        <w:widowControl w:val="0"/>
        <w:numPr>
          <w:ilvl w:val="1"/>
          <w:numId w:val="26"/>
        </w:numPr>
        <w:tabs>
          <w:tab w:val="left" w:pos="849"/>
        </w:tabs>
        <w:autoSpaceDE w:val="0"/>
        <w:autoSpaceDN w:val="0"/>
        <w:spacing w:after="0" w:line="240" w:lineRule="auto"/>
        <w:ind w:right="167"/>
        <w:jc w:val="both"/>
        <w:rPr>
          <w:rFonts w:ascii="Times New Roman" w:hAnsi="Times New Roman" w:cs="Times New Roman"/>
          <w:sz w:val="24"/>
        </w:rPr>
      </w:pPr>
      <w:r>
        <w:rPr>
          <w:rFonts w:ascii="Times New Roman" w:hAnsi="Times New Roman" w:cs="Times New Roman"/>
          <w:sz w:val="24"/>
        </w:rPr>
        <w:t>Якщо протягом виконання цього договору між сторонами виникнуть обставини, які не</w:t>
      </w:r>
      <w:r>
        <w:rPr>
          <w:rFonts w:ascii="Times New Roman" w:hAnsi="Times New Roman" w:cs="Times New Roman"/>
          <w:spacing w:val="1"/>
          <w:sz w:val="24"/>
        </w:rPr>
        <w:t xml:space="preserve"> </w:t>
      </w:r>
      <w:r>
        <w:rPr>
          <w:rFonts w:ascii="Times New Roman" w:hAnsi="Times New Roman" w:cs="Times New Roman"/>
          <w:sz w:val="24"/>
        </w:rPr>
        <w:t>передбачені</w:t>
      </w:r>
      <w:r>
        <w:rPr>
          <w:rFonts w:ascii="Times New Roman" w:hAnsi="Times New Roman" w:cs="Times New Roman"/>
          <w:spacing w:val="1"/>
          <w:sz w:val="24"/>
        </w:rPr>
        <w:t xml:space="preserve"> </w:t>
      </w:r>
      <w:r>
        <w:rPr>
          <w:rFonts w:ascii="Times New Roman" w:hAnsi="Times New Roman" w:cs="Times New Roman"/>
          <w:sz w:val="24"/>
        </w:rPr>
        <w:t>даним</w:t>
      </w:r>
      <w:r>
        <w:rPr>
          <w:rFonts w:ascii="Times New Roman" w:hAnsi="Times New Roman" w:cs="Times New Roman"/>
          <w:spacing w:val="1"/>
          <w:sz w:val="24"/>
        </w:rPr>
        <w:t xml:space="preserve"> </w:t>
      </w:r>
      <w:r>
        <w:rPr>
          <w:rFonts w:ascii="Times New Roman" w:hAnsi="Times New Roman" w:cs="Times New Roman"/>
          <w:sz w:val="24"/>
        </w:rPr>
        <w:t>договором,</w:t>
      </w:r>
      <w:r>
        <w:rPr>
          <w:rFonts w:ascii="Times New Roman" w:hAnsi="Times New Roman" w:cs="Times New Roman"/>
          <w:spacing w:val="1"/>
          <w:sz w:val="24"/>
        </w:rPr>
        <w:t xml:space="preserve"> </w:t>
      </w:r>
      <w:r>
        <w:rPr>
          <w:rFonts w:ascii="Times New Roman" w:hAnsi="Times New Roman" w:cs="Times New Roman"/>
          <w:sz w:val="24"/>
        </w:rPr>
        <w:t>такі</w:t>
      </w:r>
      <w:r>
        <w:rPr>
          <w:rFonts w:ascii="Times New Roman" w:hAnsi="Times New Roman" w:cs="Times New Roman"/>
          <w:spacing w:val="1"/>
          <w:sz w:val="24"/>
        </w:rPr>
        <w:t xml:space="preserve"> </w:t>
      </w:r>
      <w:r>
        <w:rPr>
          <w:rFonts w:ascii="Times New Roman" w:hAnsi="Times New Roman" w:cs="Times New Roman"/>
          <w:sz w:val="24"/>
        </w:rPr>
        <w:t>обставини</w:t>
      </w:r>
      <w:r>
        <w:rPr>
          <w:rFonts w:ascii="Times New Roman" w:hAnsi="Times New Roman" w:cs="Times New Roman"/>
          <w:spacing w:val="1"/>
          <w:sz w:val="24"/>
        </w:rPr>
        <w:t xml:space="preserve"> </w:t>
      </w:r>
      <w:r>
        <w:rPr>
          <w:rFonts w:ascii="Times New Roman" w:hAnsi="Times New Roman" w:cs="Times New Roman"/>
          <w:sz w:val="24"/>
        </w:rPr>
        <w:t>регулюються</w:t>
      </w:r>
      <w:r>
        <w:rPr>
          <w:rFonts w:ascii="Times New Roman" w:hAnsi="Times New Roman" w:cs="Times New Roman"/>
          <w:spacing w:val="1"/>
          <w:sz w:val="24"/>
        </w:rPr>
        <w:t xml:space="preserve"> </w:t>
      </w:r>
      <w:r>
        <w:rPr>
          <w:rFonts w:ascii="Times New Roman" w:hAnsi="Times New Roman" w:cs="Times New Roman"/>
          <w:sz w:val="24"/>
        </w:rPr>
        <w:t>відповідно</w:t>
      </w:r>
      <w:r>
        <w:rPr>
          <w:rFonts w:ascii="Times New Roman" w:hAnsi="Times New Roman" w:cs="Times New Roman"/>
          <w:spacing w:val="1"/>
          <w:sz w:val="24"/>
        </w:rPr>
        <w:t xml:space="preserve"> </w:t>
      </w:r>
      <w:r>
        <w:rPr>
          <w:rFonts w:ascii="Times New Roman" w:hAnsi="Times New Roman" w:cs="Times New Roman"/>
          <w:sz w:val="24"/>
        </w:rPr>
        <w:t>до</w:t>
      </w:r>
      <w:r>
        <w:rPr>
          <w:rFonts w:ascii="Times New Roman" w:hAnsi="Times New Roman" w:cs="Times New Roman"/>
          <w:spacing w:val="1"/>
          <w:sz w:val="24"/>
        </w:rPr>
        <w:t xml:space="preserve"> </w:t>
      </w:r>
      <w:r>
        <w:rPr>
          <w:rFonts w:ascii="Times New Roman" w:hAnsi="Times New Roman" w:cs="Times New Roman"/>
          <w:sz w:val="24"/>
        </w:rPr>
        <w:t>порядку</w:t>
      </w:r>
      <w:r>
        <w:rPr>
          <w:rFonts w:ascii="Times New Roman" w:hAnsi="Times New Roman" w:cs="Times New Roman"/>
          <w:spacing w:val="1"/>
          <w:sz w:val="24"/>
        </w:rPr>
        <w:t xml:space="preserve"> </w:t>
      </w:r>
      <w:r>
        <w:rPr>
          <w:rFonts w:ascii="Times New Roman" w:hAnsi="Times New Roman" w:cs="Times New Roman"/>
          <w:sz w:val="24"/>
        </w:rPr>
        <w:t>передбаченого</w:t>
      </w:r>
      <w:r>
        <w:rPr>
          <w:rFonts w:ascii="Times New Roman" w:hAnsi="Times New Roman" w:cs="Times New Roman"/>
          <w:spacing w:val="-1"/>
          <w:sz w:val="24"/>
        </w:rPr>
        <w:t xml:space="preserve"> </w:t>
      </w:r>
      <w:r>
        <w:rPr>
          <w:rFonts w:ascii="Times New Roman" w:hAnsi="Times New Roman" w:cs="Times New Roman"/>
          <w:sz w:val="24"/>
        </w:rPr>
        <w:t>чинним</w:t>
      </w:r>
      <w:r>
        <w:rPr>
          <w:rFonts w:ascii="Times New Roman" w:hAnsi="Times New Roman" w:cs="Times New Roman"/>
          <w:spacing w:val="-4"/>
          <w:sz w:val="24"/>
        </w:rPr>
        <w:t xml:space="preserve"> </w:t>
      </w:r>
      <w:r>
        <w:rPr>
          <w:rFonts w:ascii="Times New Roman" w:hAnsi="Times New Roman" w:cs="Times New Roman"/>
          <w:sz w:val="24"/>
        </w:rPr>
        <w:t>законодавством України;</w:t>
      </w:r>
    </w:p>
    <w:p w14:paraId="0AA8C7AD" w14:textId="77777777" w:rsidR="00CE175C" w:rsidRDefault="00CE175C">
      <w:pPr>
        <w:pStyle w:val="afb"/>
        <w:widowControl w:val="0"/>
        <w:numPr>
          <w:ilvl w:val="1"/>
          <w:numId w:val="26"/>
        </w:numPr>
        <w:tabs>
          <w:tab w:val="left" w:pos="849"/>
        </w:tabs>
        <w:autoSpaceDE w:val="0"/>
        <w:autoSpaceDN w:val="0"/>
        <w:spacing w:after="0" w:line="240" w:lineRule="auto"/>
        <w:ind w:right="167"/>
        <w:jc w:val="both"/>
        <w:rPr>
          <w:rFonts w:ascii="Times New Roman" w:hAnsi="Times New Roman" w:cs="Times New Roman"/>
          <w:sz w:val="24"/>
        </w:rPr>
      </w:pPr>
      <w:r>
        <w:rPr>
          <w:rFonts w:ascii="Times New Roman" w:hAnsi="Times New Roman" w:cs="Times New Roman"/>
          <w:sz w:val="24"/>
        </w:rPr>
        <w:t>Всі</w:t>
      </w:r>
      <w:r>
        <w:rPr>
          <w:rFonts w:ascii="Times New Roman" w:hAnsi="Times New Roman" w:cs="Times New Roman"/>
          <w:spacing w:val="1"/>
          <w:sz w:val="24"/>
        </w:rPr>
        <w:t xml:space="preserve"> </w:t>
      </w:r>
      <w:r>
        <w:rPr>
          <w:rFonts w:ascii="Times New Roman" w:hAnsi="Times New Roman" w:cs="Times New Roman"/>
          <w:sz w:val="24"/>
        </w:rPr>
        <w:t>зміни</w:t>
      </w:r>
      <w:r>
        <w:rPr>
          <w:rFonts w:ascii="Times New Roman" w:hAnsi="Times New Roman" w:cs="Times New Roman"/>
          <w:spacing w:val="1"/>
          <w:sz w:val="24"/>
        </w:rPr>
        <w:t xml:space="preserve"> </w:t>
      </w:r>
      <w:r>
        <w:rPr>
          <w:rFonts w:ascii="Times New Roman" w:hAnsi="Times New Roman" w:cs="Times New Roman"/>
          <w:sz w:val="24"/>
        </w:rPr>
        <w:t>та</w:t>
      </w:r>
      <w:r>
        <w:rPr>
          <w:rFonts w:ascii="Times New Roman" w:hAnsi="Times New Roman" w:cs="Times New Roman"/>
          <w:spacing w:val="1"/>
          <w:sz w:val="24"/>
        </w:rPr>
        <w:t xml:space="preserve"> </w:t>
      </w:r>
      <w:r>
        <w:rPr>
          <w:rFonts w:ascii="Times New Roman" w:hAnsi="Times New Roman" w:cs="Times New Roman"/>
          <w:sz w:val="24"/>
        </w:rPr>
        <w:t>доповнення</w:t>
      </w:r>
      <w:r>
        <w:rPr>
          <w:rFonts w:ascii="Times New Roman" w:hAnsi="Times New Roman" w:cs="Times New Roman"/>
          <w:spacing w:val="1"/>
          <w:sz w:val="24"/>
        </w:rPr>
        <w:t xml:space="preserve"> </w:t>
      </w:r>
      <w:r>
        <w:rPr>
          <w:rFonts w:ascii="Times New Roman" w:hAnsi="Times New Roman" w:cs="Times New Roman"/>
          <w:sz w:val="24"/>
        </w:rPr>
        <w:t>до</w:t>
      </w:r>
      <w:r>
        <w:rPr>
          <w:rFonts w:ascii="Times New Roman" w:hAnsi="Times New Roman" w:cs="Times New Roman"/>
          <w:spacing w:val="1"/>
          <w:sz w:val="24"/>
        </w:rPr>
        <w:t xml:space="preserve"> </w:t>
      </w:r>
      <w:r>
        <w:rPr>
          <w:rFonts w:ascii="Times New Roman" w:hAnsi="Times New Roman" w:cs="Times New Roman"/>
          <w:sz w:val="24"/>
        </w:rPr>
        <w:t>Договору</w:t>
      </w:r>
      <w:r>
        <w:rPr>
          <w:rFonts w:ascii="Times New Roman" w:hAnsi="Times New Roman" w:cs="Times New Roman"/>
          <w:spacing w:val="1"/>
          <w:sz w:val="24"/>
        </w:rPr>
        <w:t xml:space="preserve"> </w:t>
      </w:r>
      <w:r>
        <w:rPr>
          <w:rFonts w:ascii="Times New Roman" w:hAnsi="Times New Roman" w:cs="Times New Roman"/>
          <w:sz w:val="24"/>
        </w:rPr>
        <w:t>дійсні</w:t>
      </w:r>
      <w:r>
        <w:rPr>
          <w:rFonts w:ascii="Times New Roman" w:hAnsi="Times New Roman" w:cs="Times New Roman"/>
          <w:spacing w:val="1"/>
          <w:sz w:val="24"/>
        </w:rPr>
        <w:t xml:space="preserve"> </w:t>
      </w:r>
      <w:r>
        <w:rPr>
          <w:rFonts w:ascii="Times New Roman" w:hAnsi="Times New Roman" w:cs="Times New Roman"/>
          <w:sz w:val="24"/>
        </w:rPr>
        <w:t>лише</w:t>
      </w:r>
      <w:r>
        <w:rPr>
          <w:rFonts w:ascii="Times New Roman" w:hAnsi="Times New Roman" w:cs="Times New Roman"/>
          <w:spacing w:val="1"/>
          <w:sz w:val="24"/>
        </w:rPr>
        <w:t xml:space="preserve"> </w:t>
      </w:r>
      <w:r>
        <w:rPr>
          <w:rFonts w:ascii="Times New Roman" w:hAnsi="Times New Roman" w:cs="Times New Roman"/>
          <w:sz w:val="24"/>
        </w:rPr>
        <w:t>за</w:t>
      </w:r>
      <w:r>
        <w:rPr>
          <w:rFonts w:ascii="Times New Roman" w:hAnsi="Times New Roman" w:cs="Times New Roman"/>
          <w:spacing w:val="1"/>
          <w:sz w:val="24"/>
        </w:rPr>
        <w:t xml:space="preserve"> </w:t>
      </w:r>
      <w:r>
        <w:rPr>
          <w:rFonts w:ascii="Times New Roman" w:hAnsi="Times New Roman" w:cs="Times New Roman"/>
          <w:sz w:val="24"/>
        </w:rPr>
        <w:t>умови,</w:t>
      </w:r>
      <w:r>
        <w:rPr>
          <w:rFonts w:ascii="Times New Roman" w:hAnsi="Times New Roman" w:cs="Times New Roman"/>
          <w:spacing w:val="1"/>
          <w:sz w:val="24"/>
        </w:rPr>
        <w:t xml:space="preserve"> </w:t>
      </w:r>
      <w:r>
        <w:rPr>
          <w:rFonts w:ascii="Times New Roman" w:hAnsi="Times New Roman" w:cs="Times New Roman"/>
          <w:sz w:val="24"/>
        </w:rPr>
        <w:t>що</w:t>
      </w:r>
      <w:r>
        <w:rPr>
          <w:rFonts w:ascii="Times New Roman" w:hAnsi="Times New Roman" w:cs="Times New Roman"/>
          <w:spacing w:val="1"/>
          <w:sz w:val="24"/>
        </w:rPr>
        <w:t xml:space="preserve"> </w:t>
      </w:r>
      <w:r>
        <w:rPr>
          <w:rFonts w:ascii="Times New Roman" w:hAnsi="Times New Roman" w:cs="Times New Roman"/>
          <w:sz w:val="24"/>
        </w:rPr>
        <w:t>вони</w:t>
      </w:r>
      <w:r>
        <w:rPr>
          <w:rFonts w:ascii="Times New Roman" w:hAnsi="Times New Roman" w:cs="Times New Roman"/>
          <w:spacing w:val="1"/>
          <w:sz w:val="24"/>
        </w:rPr>
        <w:t xml:space="preserve"> </w:t>
      </w:r>
      <w:r>
        <w:rPr>
          <w:rFonts w:ascii="Times New Roman" w:hAnsi="Times New Roman" w:cs="Times New Roman"/>
          <w:sz w:val="24"/>
        </w:rPr>
        <w:t>виконані</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письмовій</w:t>
      </w:r>
      <w:r>
        <w:rPr>
          <w:rFonts w:ascii="Times New Roman" w:hAnsi="Times New Roman" w:cs="Times New Roman"/>
          <w:spacing w:val="-1"/>
          <w:sz w:val="24"/>
        </w:rPr>
        <w:t xml:space="preserve"> </w:t>
      </w:r>
      <w:r>
        <w:rPr>
          <w:rFonts w:ascii="Times New Roman" w:hAnsi="Times New Roman" w:cs="Times New Roman"/>
          <w:sz w:val="24"/>
        </w:rPr>
        <w:t>формі</w:t>
      </w:r>
      <w:r>
        <w:rPr>
          <w:rFonts w:ascii="Times New Roman" w:hAnsi="Times New Roman" w:cs="Times New Roman"/>
          <w:spacing w:val="-3"/>
          <w:sz w:val="24"/>
        </w:rPr>
        <w:t xml:space="preserve"> </w:t>
      </w:r>
      <w:r>
        <w:rPr>
          <w:rFonts w:ascii="Times New Roman" w:hAnsi="Times New Roman" w:cs="Times New Roman"/>
          <w:sz w:val="24"/>
        </w:rPr>
        <w:t>та підписані обома</w:t>
      </w:r>
      <w:r>
        <w:rPr>
          <w:rFonts w:ascii="Times New Roman" w:hAnsi="Times New Roman" w:cs="Times New Roman"/>
          <w:spacing w:val="-1"/>
          <w:sz w:val="24"/>
        </w:rPr>
        <w:t xml:space="preserve"> </w:t>
      </w:r>
      <w:r>
        <w:rPr>
          <w:rFonts w:ascii="Times New Roman" w:hAnsi="Times New Roman" w:cs="Times New Roman"/>
          <w:sz w:val="24"/>
        </w:rPr>
        <w:t>Сторонами;</w:t>
      </w:r>
    </w:p>
    <w:p w14:paraId="0800F897" w14:textId="77777777" w:rsidR="00CE175C" w:rsidRDefault="00CE175C">
      <w:pPr>
        <w:pStyle w:val="afb"/>
        <w:widowControl w:val="0"/>
        <w:numPr>
          <w:ilvl w:val="1"/>
          <w:numId w:val="26"/>
        </w:numPr>
        <w:tabs>
          <w:tab w:val="left" w:pos="849"/>
        </w:tabs>
        <w:autoSpaceDE w:val="0"/>
        <w:autoSpaceDN w:val="0"/>
        <w:spacing w:after="0" w:line="240" w:lineRule="auto"/>
        <w:ind w:right="162"/>
        <w:jc w:val="both"/>
        <w:rPr>
          <w:rFonts w:ascii="Times New Roman" w:hAnsi="Times New Roman" w:cs="Times New Roman"/>
          <w:sz w:val="24"/>
        </w:rPr>
      </w:pPr>
      <w:r>
        <w:rPr>
          <w:rFonts w:ascii="Times New Roman" w:hAnsi="Times New Roman" w:cs="Times New Roman"/>
          <w:sz w:val="24"/>
        </w:rPr>
        <w:t>Вся інформація, пов’язана з цим Договором (у тому числі отримана в процесі його</w:t>
      </w:r>
      <w:r>
        <w:rPr>
          <w:rFonts w:ascii="Times New Roman" w:hAnsi="Times New Roman" w:cs="Times New Roman"/>
          <w:spacing w:val="1"/>
          <w:sz w:val="24"/>
        </w:rPr>
        <w:t xml:space="preserve"> </w:t>
      </w:r>
      <w:r>
        <w:rPr>
          <w:rFonts w:ascii="Times New Roman" w:hAnsi="Times New Roman" w:cs="Times New Roman"/>
          <w:sz w:val="24"/>
        </w:rPr>
        <w:lastRenderedPageBreak/>
        <w:t>виконання),</w:t>
      </w:r>
      <w:r>
        <w:rPr>
          <w:rFonts w:ascii="Times New Roman" w:hAnsi="Times New Roman" w:cs="Times New Roman"/>
          <w:spacing w:val="1"/>
          <w:sz w:val="24"/>
        </w:rPr>
        <w:t xml:space="preserve"> </w:t>
      </w:r>
      <w:r>
        <w:rPr>
          <w:rFonts w:ascii="Times New Roman" w:hAnsi="Times New Roman" w:cs="Times New Roman"/>
          <w:sz w:val="24"/>
        </w:rPr>
        <w:t>є</w:t>
      </w:r>
      <w:r>
        <w:rPr>
          <w:rFonts w:ascii="Times New Roman" w:hAnsi="Times New Roman" w:cs="Times New Roman"/>
          <w:spacing w:val="1"/>
          <w:sz w:val="24"/>
        </w:rPr>
        <w:t xml:space="preserve"> </w:t>
      </w:r>
      <w:r>
        <w:rPr>
          <w:rFonts w:ascii="Times New Roman" w:hAnsi="Times New Roman" w:cs="Times New Roman"/>
          <w:sz w:val="24"/>
        </w:rPr>
        <w:t>конференційною.</w:t>
      </w:r>
      <w:r>
        <w:rPr>
          <w:rFonts w:ascii="Times New Roman" w:hAnsi="Times New Roman" w:cs="Times New Roman"/>
          <w:spacing w:val="1"/>
          <w:sz w:val="24"/>
        </w:rPr>
        <w:t xml:space="preserve"> </w:t>
      </w:r>
      <w:r>
        <w:rPr>
          <w:rFonts w:ascii="Times New Roman" w:hAnsi="Times New Roman" w:cs="Times New Roman"/>
          <w:sz w:val="24"/>
        </w:rPr>
        <w:t>Підрядник</w:t>
      </w:r>
      <w:r>
        <w:rPr>
          <w:rFonts w:ascii="Times New Roman" w:hAnsi="Times New Roman" w:cs="Times New Roman"/>
          <w:spacing w:val="1"/>
          <w:sz w:val="24"/>
        </w:rPr>
        <w:t xml:space="preserve"> </w:t>
      </w:r>
      <w:r>
        <w:rPr>
          <w:rFonts w:ascii="Times New Roman" w:hAnsi="Times New Roman" w:cs="Times New Roman"/>
          <w:sz w:val="24"/>
        </w:rPr>
        <w:t>зобов’язаний</w:t>
      </w:r>
      <w:r>
        <w:rPr>
          <w:rFonts w:ascii="Times New Roman" w:hAnsi="Times New Roman" w:cs="Times New Roman"/>
          <w:spacing w:val="1"/>
          <w:sz w:val="24"/>
        </w:rPr>
        <w:t xml:space="preserve"> </w:t>
      </w:r>
      <w:r>
        <w:rPr>
          <w:rFonts w:ascii="Times New Roman" w:hAnsi="Times New Roman" w:cs="Times New Roman"/>
          <w:sz w:val="24"/>
        </w:rPr>
        <w:t>не</w:t>
      </w:r>
      <w:r>
        <w:rPr>
          <w:rFonts w:ascii="Times New Roman" w:hAnsi="Times New Roman" w:cs="Times New Roman"/>
          <w:spacing w:val="1"/>
          <w:sz w:val="24"/>
        </w:rPr>
        <w:t xml:space="preserve"> </w:t>
      </w:r>
      <w:r>
        <w:rPr>
          <w:rFonts w:ascii="Times New Roman" w:hAnsi="Times New Roman" w:cs="Times New Roman"/>
          <w:sz w:val="24"/>
        </w:rPr>
        <w:t>розголошувати</w:t>
      </w:r>
      <w:r>
        <w:rPr>
          <w:rFonts w:ascii="Times New Roman" w:hAnsi="Times New Roman" w:cs="Times New Roman"/>
          <w:spacing w:val="1"/>
          <w:sz w:val="24"/>
        </w:rPr>
        <w:t xml:space="preserve"> </w:t>
      </w:r>
      <w:r>
        <w:rPr>
          <w:rFonts w:ascii="Times New Roman" w:hAnsi="Times New Roman" w:cs="Times New Roman"/>
          <w:sz w:val="24"/>
        </w:rPr>
        <w:t>третім</w:t>
      </w:r>
      <w:r>
        <w:rPr>
          <w:rFonts w:ascii="Times New Roman" w:hAnsi="Times New Roman" w:cs="Times New Roman"/>
          <w:spacing w:val="1"/>
          <w:sz w:val="24"/>
        </w:rPr>
        <w:t xml:space="preserve"> </w:t>
      </w:r>
      <w:r>
        <w:rPr>
          <w:rFonts w:ascii="Times New Roman" w:hAnsi="Times New Roman" w:cs="Times New Roman"/>
          <w:sz w:val="24"/>
        </w:rPr>
        <w:t>особам будь-яку інформацію і не надавати третім особам будь-які документи, пов’язані</w:t>
      </w:r>
      <w:r>
        <w:rPr>
          <w:rFonts w:ascii="Times New Roman" w:hAnsi="Times New Roman" w:cs="Times New Roman"/>
          <w:spacing w:val="1"/>
          <w:sz w:val="24"/>
        </w:rPr>
        <w:t xml:space="preserve"> </w:t>
      </w:r>
      <w:r>
        <w:rPr>
          <w:rFonts w:ascii="Times New Roman" w:hAnsi="Times New Roman" w:cs="Times New Roman"/>
          <w:sz w:val="24"/>
        </w:rPr>
        <w:t>з укладанням, зміною, виконанням цього Договору, без попередньої письмової згоди</w:t>
      </w:r>
      <w:r>
        <w:rPr>
          <w:rFonts w:ascii="Times New Roman" w:hAnsi="Times New Roman" w:cs="Times New Roman"/>
          <w:spacing w:val="1"/>
          <w:sz w:val="24"/>
        </w:rPr>
        <w:t xml:space="preserve"> </w:t>
      </w:r>
      <w:r>
        <w:rPr>
          <w:rFonts w:ascii="Times New Roman" w:hAnsi="Times New Roman" w:cs="Times New Roman"/>
          <w:sz w:val="24"/>
        </w:rPr>
        <w:t>Замовника.</w:t>
      </w:r>
    </w:p>
    <w:p w14:paraId="284D69EF" w14:textId="77777777" w:rsidR="00CE175C" w:rsidRDefault="00CE175C">
      <w:pPr>
        <w:pStyle w:val="afb"/>
        <w:widowControl w:val="0"/>
        <w:numPr>
          <w:ilvl w:val="1"/>
          <w:numId w:val="26"/>
        </w:numPr>
        <w:tabs>
          <w:tab w:val="left" w:pos="849"/>
        </w:tabs>
        <w:autoSpaceDE w:val="0"/>
        <w:autoSpaceDN w:val="0"/>
        <w:spacing w:after="0" w:line="240" w:lineRule="auto"/>
        <w:ind w:right="163"/>
        <w:jc w:val="both"/>
        <w:rPr>
          <w:rFonts w:ascii="Times New Roman" w:hAnsi="Times New Roman" w:cs="Times New Roman"/>
          <w:sz w:val="24"/>
        </w:rPr>
      </w:pPr>
      <w:r>
        <w:rPr>
          <w:rFonts w:ascii="Times New Roman" w:hAnsi="Times New Roman" w:cs="Times New Roman"/>
          <w:sz w:val="24"/>
        </w:rPr>
        <w:t>Істотні</w:t>
      </w:r>
      <w:r>
        <w:rPr>
          <w:rFonts w:ascii="Times New Roman" w:hAnsi="Times New Roman" w:cs="Times New Roman"/>
          <w:spacing w:val="1"/>
          <w:sz w:val="24"/>
        </w:rPr>
        <w:t xml:space="preserve"> </w:t>
      </w:r>
      <w:r>
        <w:rPr>
          <w:rFonts w:ascii="Times New Roman" w:hAnsi="Times New Roman" w:cs="Times New Roman"/>
          <w:sz w:val="24"/>
        </w:rPr>
        <w:t>умови</w:t>
      </w:r>
      <w:r>
        <w:rPr>
          <w:rFonts w:ascii="Times New Roman" w:hAnsi="Times New Roman" w:cs="Times New Roman"/>
          <w:spacing w:val="1"/>
          <w:sz w:val="24"/>
        </w:rPr>
        <w:t xml:space="preserve"> </w:t>
      </w:r>
      <w:r>
        <w:rPr>
          <w:rFonts w:ascii="Times New Roman" w:hAnsi="Times New Roman" w:cs="Times New Roman"/>
          <w:sz w:val="24"/>
        </w:rPr>
        <w:t>цього</w:t>
      </w:r>
      <w:r>
        <w:rPr>
          <w:rFonts w:ascii="Times New Roman" w:hAnsi="Times New Roman" w:cs="Times New Roman"/>
          <w:spacing w:val="1"/>
          <w:sz w:val="24"/>
        </w:rPr>
        <w:t xml:space="preserve"> </w:t>
      </w:r>
      <w:r>
        <w:rPr>
          <w:rFonts w:ascii="Times New Roman" w:hAnsi="Times New Roman" w:cs="Times New Roman"/>
          <w:sz w:val="24"/>
        </w:rPr>
        <w:t>Договору</w:t>
      </w:r>
      <w:r>
        <w:rPr>
          <w:rFonts w:ascii="Times New Roman" w:hAnsi="Times New Roman" w:cs="Times New Roman"/>
          <w:spacing w:val="1"/>
          <w:sz w:val="24"/>
        </w:rPr>
        <w:t xml:space="preserve"> </w:t>
      </w:r>
      <w:r>
        <w:rPr>
          <w:rFonts w:ascii="Times New Roman" w:hAnsi="Times New Roman" w:cs="Times New Roman"/>
          <w:sz w:val="24"/>
        </w:rPr>
        <w:t>не</w:t>
      </w:r>
      <w:r>
        <w:rPr>
          <w:rFonts w:ascii="Times New Roman" w:hAnsi="Times New Roman" w:cs="Times New Roman"/>
          <w:spacing w:val="1"/>
          <w:sz w:val="24"/>
        </w:rPr>
        <w:t xml:space="preserve"> </w:t>
      </w:r>
      <w:r>
        <w:rPr>
          <w:rFonts w:ascii="Times New Roman" w:hAnsi="Times New Roman" w:cs="Times New Roman"/>
          <w:sz w:val="24"/>
        </w:rPr>
        <w:t>можуть</w:t>
      </w:r>
      <w:r>
        <w:rPr>
          <w:rFonts w:ascii="Times New Roman" w:hAnsi="Times New Roman" w:cs="Times New Roman"/>
          <w:spacing w:val="1"/>
          <w:sz w:val="24"/>
        </w:rPr>
        <w:t xml:space="preserve"> </w:t>
      </w:r>
      <w:r>
        <w:rPr>
          <w:rFonts w:ascii="Times New Roman" w:hAnsi="Times New Roman" w:cs="Times New Roman"/>
          <w:sz w:val="24"/>
        </w:rPr>
        <w:t>змінюватися</w:t>
      </w:r>
      <w:r>
        <w:rPr>
          <w:rFonts w:ascii="Times New Roman" w:hAnsi="Times New Roman" w:cs="Times New Roman"/>
          <w:spacing w:val="1"/>
          <w:sz w:val="24"/>
        </w:rPr>
        <w:t xml:space="preserve"> </w:t>
      </w:r>
      <w:r>
        <w:rPr>
          <w:rFonts w:ascii="Times New Roman" w:hAnsi="Times New Roman" w:cs="Times New Roman"/>
          <w:sz w:val="24"/>
        </w:rPr>
        <w:t>після</w:t>
      </w:r>
      <w:r>
        <w:rPr>
          <w:rFonts w:ascii="Times New Roman" w:hAnsi="Times New Roman" w:cs="Times New Roman"/>
          <w:spacing w:val="1"/>
          <w:sz w:val="24"/>
        </w:rPr>
        <w:t xml:space="preserve"> </w:t>
      </w:r>
      <w:r>
        <w:rPr>
          <w:rFonts w:ascii="Times New Roman" w:hAnsi="Times New Roman" w:cs="Times New Roman"/>
          <w:sz w:val="24"/>
        </w:rPr>
        <w:t>його</w:t>
      </w:r>
      <w:r>
        <w:rPr>
          <w:rFonts w:ascii="Times New Roman" w:hAnsi="Times New Roman" w:cs="Times New Roman"/>
          <w:spacing w:val="1"/>
          <w:sz w:val="24"/>
        </w:rPr>
        <w:t xml:space="preserve"> </w:t>
      </w:r>
      <w:r>
        <w:rPr>
          <w:rFonts w:ascii="Times New Roman" w:hAnsi="Times New Roman" w:cs="Times New Roman"/>
          <w:sz w:val="24"/>
        </w:rPr>
        <w:t>підписання</w:t>
      </w:r>
      <w:r>
        <w:rPr>
          <w:rFonts w:ascii="Times New Roman" w:hAnsi="Times New Roman" w:cs="Times New Roman"/>
          <w:spacing w:val="1"/>
          <w:sz w:val="24"/>
        </w:rPr>
        <w:t xml:space="preserve"> </w:t>
      </w:r>
      <w:r>
        <w:rPr>
          <w:rFonts w:ascii="Times New Roman" w:hAnsi="Times New Roman" w:cs="Times New Roman"/>
          <w:sz w:val="24"/>
        </w:rPr>
        <w:t>до</w:t>
      </w:r>
      <w:r>
        <w:rPr>
          <w:rFonts w:ascii="Times New Roman" w:hAnsi="Times New Roman" w:cs="Times New Roman"/>
          <w:spacing w:val="1"/>
          <w:sz w:val="24"/>
        </w:rPr>
        <w:t xml:space="preserve"> </w:t>
      </w:r>
      <w:r>
        <w:rPr>
          <w:rFonts w:ascii="Times New Roman" w:hAnsi="Times New Roman" w:cs="Times New Roman"/>
          <w:sz w:val="24"/>
        </w:rPr>
        <w:t>виконання</w:t>
      </w:r>
      <w:r>
        <w:rPr>
          <w:rFonts w:ascii="Times New Roman" w:hAnsi="Times New Roman" w:cs="Times New Roman"/>
          <w:spacing w:val="1"/>
          <w:sz w:val="24"/>
        </w:rPr>
        <w:t xml:space="preserve"> </w:t>
      </w:r>
      <w:r>
        <w:rPr>
          <w:rFonts w:ascii="Times New Roman" w:hAnsi="Times New Roman" w:cs="Times New Roman"/>
          <w:sz w:val="24"/>
        </w:rPr>
        <w:t>зобов’язань</w:t>
      </w:r>
      <w:r>
        <w:rPr>
          <w:rFonts w:ascii="Times New Roman" w:hAnsi="Times New Roman" w:cs="Times New Roman"/>
          <w:spacing w:val="1"/>
          <w:sz w:val="24"/>
        </w:rPr>
        <w:t xml:space="preserve"> </w:t>
      </w:r>
      <w:r>
        <w:rPr>
          <w:rFonts w:ascii="Times New Roman" w:hAnsi="Times New Roman" w:cs="Times New Roman"/>
          <w:sz w:val="24"/>
        </w:rPr>
        <w:t>Сторонами</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повному</w:t>
      </w:r>
      <w:r>
        <w:rPr>
          <w:rFonts w:ascii="Times New Roman" w:hAnsi="Times New Roman" w:cs="Times New Roman"/>
          <w:spacing w:val="1"/>
          <w:sz w:val="24"/>
        </w:rPr>
        <w:t xml:space="preserve"> </w:t>
      </w:r>
      <w:r>
        <w:rPr>
          <w:rFonts w:ascii="Times New Roman" w:hAnsi="Times New Roman" w:cs="Times New Roman"/>
          <w:sz w:val="24"/>
        </w:rPr>
        <w:t>обсязі,</w:t>
      </w:r>
      <w:r>
        <w:rPr>
          <w:rFonts w:ascii="Times New Roman" w:hAnsi="Times New Roman" w:cs="Times New Roman"/>
          <w:spacing w:val="1"/>
          <w:sz w:val="24"/>
        </w:rPr>
        <w:t xml:space="preserve"> </w:t>
      </w:r>
      <w:r>
        <w:rPr>
          <w:rFonts w:ascii="Times New Roman" w:hAnsi="Times New Roman" w:cs="Times New Roman"/>
          <w:sz w:val="24"/>
        </w:rPr>
        <w:t>крім</w:t>
      </w:r>
      <w:r>
        <w:rPr>
          <w:rFonts w:ascii="Times New Roman" w:hAnsi="Times New Roman" w:cs="Times New Roman"/>
          <w:spacing w:val="1"/>
          <w:sz w:val="24"/>
        </w:rPr>
        <w:t xml:space="preserve"> </w:t>
      </w:r>
      <w:r>
        <w:rPr>
          <w:rFonts w:ascii="Times New Roman" w:hAnsi="Times New Roman" w:cs="Times New Roman"/>
          <w:sz w:val="24"/>
        </w:rPr>
        <w:t>випадків,</w:t>
      </w:r>
      <w:r>
        <w:rPr>
          <w:rFonts w:ascii="Times New Roman" w:hAnsi="Times New Roman" w:cs="Times New Roman"/>
          <w:spacing w:val="1"/>
          <w:sz w:val="24"/>
        </w:rPr>
        <w:t xml:space="preserve"> </w:t>
      </w:r>
      <w:r>
        <w:rPr>
          <w:rFonts w:ascii="Times New Roman" w:hAnsi="Times New Roman" w:cs="Times New Roman"/>
          <w:sz w:val="24"/>
        </w:rPr>
        <w:t>передбачених</w:t>
      </w:r>
      <w:r>
        <w:rPr>
          <w:rFonts w:ascii="Times New Roman" w:hAnsi="Times New Roman" w:cs="Times New Roman"/>
          <w:spacing w:val="1"/>
          <w:sz w:val="24"/>
        </w:rPr>
        <w:t xml:space="preserve"> </w:t>
      </w:r>
      <w:r>
        <w:rPr>
          <w:rFonts w:ascii="Times New Roman" w:hAnsi="Times New Roman" w:cs="Times New Roman"/>
          <w:sz w:val="24"/>
        </w:rPr>
        <w:t>Законом</w:t>
      </w:r>
      <w:r>
        <w:rPr>
          <w:rFonts w:ascii="Times New Roman" w:hAnsi="Times New Roman" w:cs="Times New Roman"/>
          <w:spacing w:val="-2"/>
          <w:sz w:val="24"/>
        </w:rPr>
        <w:t xml:space="preserve"> </w:t>
      </w:r>
      <w:r>
        <w:rPr>
          <w:rFonts w:ascii="Times New Roman" w:hAnsi="Times New Roman" w:cs="Times New Roman"/>
          <w:sz w:val="24"/>
        </w:rPr>
        <w:t>України</w:t>
      </w:r>
      <w:r>
        <w:rPr>
          <w:rFonts w:ascii="Times New Roman" w:hAnsi="Times New Roman" w:cs="Times New Roman"/>
          <w:spacing w:val="-2"/>
          <w:sz w:val="24"/>
        </w:rPr>
        <w:t xml:space="preserve"> </w:t>
      </w:r>
      <w:r>
        <w:rPr>
          <w:rFonts w:ascii="Times New Roman" w:hAnsi="Times New Roman" w:cs="Times New Roman"/>
          <w:sz w:val="24"/>
        </w:rPr>
        <w:t>"Про</w:t>
      </w:r>
      <w:r>
        <w:rPr>
          <w:rFonts w:ascii="Times New Roman" w:hAnsi="Times New Roman" w:cs="Times New Roman"/>
          <w:spacing w:val="-1"/>
          <w:sz w:val="24"/>
        </w:rPr>
        <w:t xml:space="preserve"> </w:t>
      </w:r>
      <w:r>
        <w:rPr>
          <w:rFonts w:ascii="Times New Roman" w:hAnsi="Times New Roman" w:cs="Times New Roman"/>
          <w:sz w:val="24"/>
        </w:rPr>
        <w:t>публічні</w:t>
      </w:r>
      <w:r>
        <w:rPr>
          <w:rFonts w:ascii="Times New Roman" w:hAnsi="Times New Roman" w:cs="Times New Roman"/>
          <w:spacing w:val="-2"/>
          <w:sz w:val="24"/>
        </w:rPr>
        <w:t xml:space="preserve"> </w:t>
      </w:r>
      <w:r>
        <w:rPr>
          <w:rFonts w:ascii="Times New Roman" w:hAnsi="Times New Roman" w:cs="Times New Roman"/>
          <w:sz w:val="24"/>
        </w:rPr>
        <w:t>закупівлі":</w:t>
      </w:r>
    </w:p>
    <w:p w14:paraId="3CE5CEB1" w14:textId="77777777" w:rsidR="00CE175C" w:rsidRDefault="00CE175C" w:rsidP="00CE175C">
      <w:pPr>
        <w:pStyle w:val="rvps2"/>
        <w:shd w:val="clear" w:color="auto" w:fill="FFFFFF"/>
        <w:spacing w:before="0" w:beforeAutospacing="0" w:after="0" w:afterAutospacing="0"/>
        <w:ind w:left="851"/>
        <w:jc w:val="both"/>
      </w:pPr>
      <w:r>
        <w:t>1) зменшення обсягів закупівлі, зокрема з урахуванням фактичного обсягу видатків замовника;</w:t>
      </w:r>
    </w:p>
    <w:p w14:paraId="5737201C" w14:textId="77777777" w:rsidR="00CE175C" w:rsidRDefault="00CE175C" w:rsidP="00CE175C">
      <w:pPr>
        <w:pStyle w:val="rvps2"/>
        <w:shd w:val="clear" w:color="auto" w:fill="FFFFFF"/>
        <w:spacing w:before="0" w:beforeAutospacing="0" w:after="0" w:afterAutospacing="0"/>
        <w:ind w:left="851"/>
        <w:jc w:val="both"/>
      </w:pPr>
      <w:bookmarkStart w:id="8" w:name="n1770"/>
      <w:bookmarkEnd w:id="8"/>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одиниць товару. 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D7BAC5" w14:textId="77777777" w:rsidR="00CE175C" w:rsidRDefault="00CE175C" w:rsidP="00CE175C">
      <w:pPr>
        <w:pStyle w:val="rvps2"/>
        <w:shd w:val="clear" w:color="auto" w:fill="FFFFFF"/>
        <w:spacing w:before="0" w:beforeAutospacing="0" w:after="0" w:afterAutospacing="0"/>
        <w:ind w:left="851"/>
        <w:jc w:val="both"/>
      </w:pPr>
      <w:bookmarkStart w:id="9" w:name="n2101"/>
      <w:bookmarkStart w:id="10" w:name="n1771"/>
      <w:bookmarkEnd w:id="9"/>
      <w:bookmarkEnd w:id="10"/>
      <w:r>
        <w:t>3) покращення якості предмета закупівлі, за умови що таке покращення не призведе до збільшення суми, визначеної в Договорі про закупівлю;</w:t>
      </w:r>
    </w:p>
    <w:p w14:paraId="0725074A" w14:textId="77777777" w:rsidR="00CE175C" w:rsidRDefault="00CE175C" w:rsidP="00CE175C">
      <w:pPr>
        <w:pStyle w:val="rvps2"/>
        <w:shd w:val="clear" w:color="auto" w:fill="FFFFFF"/>
        <w:spacing w:before="0" w:beforeAutospacing="0" w:after="0" w:afterAutospacing="0"/>
        <w:ind w:left="851"/>
        <w:jc w:val="both"/>
      </w:pPr>
      <w:bookmarkStart w:id="11" w:name="n1772"/>
      <w:bookmarkEnd w:id="11"/>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954EC4" w14:textId="77777777" w:rsidR="00CE175C" w:rsidRDefault="00CE175C" w:rsidP="00CE175C">
      <w:pPr>
        <w:pStyle w:val="rvps2"/>
        <w:shd w:val="clear" w:color="auto" w:fill="FFFFFF"/>
        <w:spacing w:before="0" w:beforeAutospacing="0" w:after="0" w:afterAutospacing="0"/>
        <w:ind w:left="851"/>
        <w:jc w:val="both"/>
      </w:pPr>
      <w:bookmarkStart w:id="12" w:name="n1773"/>
      <w:bookmarkEnd w:id="12"/>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4FB877A" w14:textId="77777777" w:rsidR="00CE175C" w:rsidRDefault="00CE175C" w:rsidP="00CE175C">
      <w:pPr>
        <w:pStyle w:val="rvps2"/>
        <w:shd w:val="clear" w:color="auto" w:fill="FFFFFF"/>
        <w:spacing w:before="0" w:beforeAutospacing="0" w:after="0" w:afterAutospacing="0"/>
        <w:ind w:left="851"/>
        <w:jc w:val="both"/>
      </w:pPr>
      <w:bookmarkStart w:id="13" w:name="n1774"/>
      <w:bookmarkEnd w:id="13"/>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08917BA" w14:textId="77777777" w:rsidR="00CE175C" w:rsidRDefault="00CE175C" w:rsidP="00CE175C">
      <w:pPr>
        <w:pStyle w:val="rvps2"/>
        <w:shd w:val="clear" w:color="auto" w:fill="FFFFFF"/>
        <w:spacing w:before="0" w:beforeAutospacing="0" w:after="0" w:afterAutospacing="0"/>
        <w:ind w:left="851"/>
        <w:jc w:val="both"/>
      </w:pPr>
      <w:bookmarkStart w:id="14" w:name="n1775"/>
      <w:bookmarkEnd w:id="14"/>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660348F" w14:textId="77777777" w:rsidR="00CE175C" w:rsidRDefault="00CE175C" w:rsidP="00CE175C">
      <w:pPr>
        <w:pStyle w:val="rvps2"/>
        <w:shd w:val="clear" w:color="auto" w:fill="FFFFFF"/>
        <w:spacing w:before="0" w:beforeAutospacing="0" w:after="0" w:afterAutospacing="0"/>
        <w:ind w:left="851"/>
        <w:jc w:val="both"/>
        <w:rPr>
          <w:lang w:val="uk-UA"/>
        </w:rPr>
      </w:pPr>
      <w:bookmarkStart w:id="15" w:name="n1776"/>
      <w:bookmarkEnd w:id="15"/>
      <w:r>
        <w:t>8) зміни умов у зв’язку із застосуванням положень частини</w:t>
      </w:r>
      <w:r>
        <w:rPr>
          <w:lang w:val="uk-UA"/>
        </w:rPr>
        <w:t xml:space="preserve"> шостої</w:t>
      </w:r>
      <w:r>
        <w:t>  статті</w:t>
      </w:r>
      <w:r>
        <w:rPr>
          <w:lang w:val="uk-UA"/>
        </w:rPr>
        <w:t xml:space="preserve">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3CCFA56" w14:textId="77777777" w:rsidR="00CE175C" w:rsidRDefault="00CE175C">
      <w:pPr>
        <w:pStyle w:val="afb"/>
        <w:widowControl w:val="0"/>
        <w:numPr>
          <w:ilvl w:val="1"/>
          <w:numId w:val="26"/>
        </w:numPr>
        <w:tabs>
          <w:tab w:val="left" w:pos="851"/>
        </w:tabs>
        <w:autoSpaceDE w:val="0"/>
        <w:autoSpaceDN w:val="0"/>
        <w:spacing w:after="0" w:line="240" w:lineRule="auto"/>
        <w:ind w:right="162"/>
        <w:jc w:val="both"/>
        <w:rPr>
          <w:rFonts w:ascii="Times New Roman" w:hAnsi="Times New Roman" w:cs="Times New Roman"/>
          <w:sz w:val="24"/>
        </w:rPr>
      </w:pPr>
      <w:r>
        <w:rPr>
          <w:rFonts w:ascii="Times New Roman" w:hAnsi="Times New Roman" w:cs="Times New Roman"/>
          <w:sz w:val="24"/>
        </w:rPr>
        <w:t>У відповідності до Закону України «Про захист персональних даних» кожна Сторона</w:t>
      </w:r>
      <w:r>
        <w:rPr>
          <w:rFonts w:ascii="Times New Roman" w:hAnsi="Times New Roman" w:cs="Times New Roman"/>
          <w:spacing w:val="1"/>
          <w:sz w:val="24"/>
        </w:rPr>
        <w:t xml:space="preserve"> </w:t>
      </w:r>
      <w:r>
        <w:rPr>
          <w:rFonts w:ascii="Times New Roman" w:hAnsi="Times New Roman" w:cs="Times New Roman"/>
          <w:sz w:val="24"/>
        </w:rPr>
        <w:t>підтверджує,</w:t>
      </w:r>
      <w:r>
        <w:rPr>
          <w:rFonts w:ascii="Times New Roman" w:hAnsi="Times New Roman" w:cs="Times New Roman"/>
          <w:spacing w:val="1"/>
          <w:sz w:val="24"/>
        </w:rPr>
        <w:t xml:space="preserve"> </w:t>
      </w:r>
      <w:r>
        <w:rPr>
          <w:rFonts w:ascii="Times New Roman" w:hAnsi="Times New Roman" w:cs="Times New Roman"/>
          <w:sz w:val="24"/>
        </w:rPr>
        <w:t>що</w:t>
      </w:r>
      <w:r>
        <w:rPr>
          <w:rFonts w:ascii="Times New Roman" w:hAnsi="Times New Roman" w:cs="Times New Roman"/>
          <w:spacing w:val="1"/>
          <w:sz w:val="24"/>
        </w:rPr>
        <w:t xml:space="preserve"> </w:t>
      </w:r>
      <w:r>
        <w:rPr>
          <w:rFonts w:ascii="Times New Roman" w:hAnsi="Times New Roman" w:cs="Times New Roman"/>
          <w:sz w:val="24"/>
        </w:rPr>
        <w:t>представники</w:t>
      </w:r>
      <w:r>
        <w:rPr>
          <w:rFonts w:ascii="Times New Roman" w:hAnsi="Times New Roman" w:cs="Times New Roman"/>
          <w:spacing w:val="1"/>
          <w:sz w:val="24"/>
        </w:rPr>
        <w:t xml:space="preserve"> </w:t>
      </w:r>
      <w:r>
        <w:rPr>
          <w:rFonts w:ascii="Times New Roman" w:hAnsi="Times New Roman" w:cs="Times New Roman"/>
          <w:sz w:val="24"/>
        </w:rPr>
        <w:t>відповідної</w:t>
      </w:r>
      <w:r>
        <w:rPr>
          <w:rFonts w:ascii="Times New Roman" w:hAnsi="Times New Roman" w:cs="Times New Roman"/>
          <w:spacing w:val="1"/>
          <w:sz w:val="24"/>
        </w:rPr>
        <w:t xml:space="preserve"> </w:t>
      </w:r>
      <w:r>
        <w:rPr>
          <w:rFonts w:ascii="Times New Roman" w:hAnsi="Times New Roman" w:cs="Times New Roman"/>
          <w:sz w:val="24"/>
        </w:rPr>
        <w:t>Сторони,</w:t>
      </w:r>
      <w:r>
        <w:rPr>
          <w:rFonts w:ascii="Times New Roman" w:hAnsi="Times New Roman" w:cs="Times New Roman"/>
          <w:spacing w:val="1"/>
          <w:sz w:val="24"/>
        </w:rPr>
        <w:t xml:space="preserve"> </w:t>
      </w:r>
      <w:r>
        <w:rPr>
          <w:rFonts w:ascii="Times New Roman" w:hAnsi="Times New Roman" w:cs="Times New Roman"/>
          <w:sz w:val="24"/>
        </w:rPr>
        <w:t>персональні</w:t>
      </w:r>
      <w:r>
        <w:rPr>
          <w:rFonts w:ascii="Times New Roman" w:hAnsi="Times New Roman" w:cs="Times New Roman"/>
          <w:spacing w:val="1"/>
          <w:sz w:val="24"/>
        </w:rPr>
        <w:t xml:space="preserve"> </w:t>
      </w:r>
      <w:r>
        <w:rPr>
          <w:rFonts w:ascii="Times New Roman" w:hAnsi="Times New Roman" w:cs="Times New Roman"/>
          <w:sz w:val="24"/>
        </w:rPr>
        <w:t>дані</w:t>
      </w:r>
      <w:r>
        <w:rPr>
          <w:rFonts w:ascii="Times New Roman" w:hAnsi="Times New Roman" w:cs="Times New Roman"/>
          <w:spacing w:val="1"/>
          <w:sz w:val="24"/>
        </w:rPr>
        <w:t xml:space="preserve"> </w:t>
      </w:r>
      <w:r>
        <w:rPr>
          <w:rFonts w:ascii="Times New Roman" w:hAnsi="Times New Roman" w:cs="Times New Roman"/>
          <w:sz w:val="24"/>
        </w:rPr>
        <w:t>яких</w:t>
      </w:r>
      <w:r>
        <w:rPr>
          <w:rFonts w:ascii="Times New Roman" w:hAnsi="Times New Roman" w:cs="Times New Roman"/>
          <w:spacing w:val="1"/>
          <w:sz w:val="24"/>
        </w:rPr>
        <w:t xml:space="preserve"> </w:t>
      </w:r>
      <w:r>
        <w:rPr>
          <w:rFonts w:ascii="Times New Roman" w:hAnsi="Times New Roman" w:cs="Times New Roman"/>
          <w:sz w:val="24"/>
        </w:rPr>
        <w:t>може</w:t>
      </w:r>
      <w:r>
        <w:rPr>
          <w:rFonts w:ascii="Times New Roman" w:hAnsi="Times New Roman" w:cs="Times New Roman"/>
          <w:spacing w:val="1"/>
          <w:sz w:val="24"/>
        </w:rPr>
        <w:t xml:space="preserve"> </w:t>
      </w:r>
      <w:r>
        <w:rPr>
          <w:rFonts w:ascii="Times New Roman" w:hAnsi="Times New Roman" w:cs="Times New Roman"/>
          <w:sz w:val="24"/>
        </w:rPr>
        <w:t>отримати</w:t>
      </w:r>
      <w:r>
        <w:rPr>
          <w:rFonts w:ascii="Times New Roman" w:hAnsi="Times New Roman" w:cs="Times New Roman"/>
          <w:spacing w:val="1"/>
          <w:sz w:val="24"/>
        </w:rPr>
        <w:t xml:space="preserve"> </w:t>
      </w:r>
      <w:r>
        <w:rPr>
          <w:rFonts w:ascii="Times New Roman" w:hAnsi="Times New Roman" w:cs="Times New Roman"/>
          <w:sz w:val="24"/>
        </w:rPr>
        <w:t>інша</w:t>
      </w:r>
      <w:r>
        <w:rPr>
          <w:rFonts w:ascii="Times New Roman" w:hAnsi="Times New Roman" w:cs="Times New Roman"/>
          <w:spacing w:val="1"/>
          <w:sz w:val="24"/>
        </w:rPr>
        <w:t xml:space="preserve"> </w:t>
      </w:r>
      <w:r>
        <w:rPr>
          <w:rFonts w:ascii="Times New Roman" w:hAnsi="Times New Roman" w:cs="Times New Roman"/>
          <w:sz w:val="24"/>
        </w:rPr>
        <w:t>Сторона</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процесі</w:t>
      </w:r>
      <w:r>
        <w:rPr>
          <w:rFonts w:ascii="Times New Roman" w:hAnsi="Times New Roman" w:cs="Times New Roman"/>
          <w:spacing w:val="1"/>
          <w:sz w:val="24"/>
        </w:rPr>
        <w:t xml:space="preserve"> </w:t>
      </w:r>
      <w:r>
        <w:rPr>
          <w:rFonts w:ascii="Times New Roman" w:hAnsi="Times New Roman" w:cs="Times New Roman"/>
          <w:sz w:val="24"/>
        </w:rPr>
        <w:t>виконання</w:t>
      </w:r>
      <w:r>
        <w:rPr>
          <w:rFonts w:ascii="Times New Roman" w:hAnsi="Times New Roman" w:cs="Times New Roman"/>
          <w:spacing w:val="1"/>
          <w:sz w:val="24"/>
        </w:rPr>
        <w:t xml:space="preserve"> </w:t>
      </w:r>
      <w:r>
        <w:rPr>
          <w:rFonts w:ascii="Times New Roman" w:hAnsi="Times New Roman" w:cs="Times New Roman"/>
          <w:sz w:val="24"/>
        </w:rPr>
        <w:t>цього</w:t>
      </w:r>
      <w:r>
        <w:rPr>
          <w:rFonts w:ascii="Times New Roman" w:hAnsi="Times New Roman" w:cs="Times New Roman"/>
          <w:spacing w:val="1"/>
          <w:sz w:val="24"/>
        </w:rPr>
        <w:t xml:space="preserve"> </w:t>
      </w:r>
      <w:r>
        <w:rPr>
          <w:rFonts w:ascii="Times New Roman" w:hAnsi="Times New Roman" w:cs="Times New Roman"/>
          <w:sz w:val="24"/>
        </w:rPr>
        <w:t>Договору,</w:t>
      </w:r>
      <w:r>
        <w:rPr>
          <w:rFonts w:ascii="Times New Roman" w:hAnsi="Times New Roman" w:cs="Times New Roman"/>
          <w:spacing w:val="1"/>
          <w:sz w:val="24"/>
        </w:rPr>
        <w:t xml:space="preserve"> </w:t>
      </w:r>
      <w:r>
        <w:rPr>
          <w:rFonts w:ascii="Times New Roman" w:hAnsi="Times New Roman" w:cs="Times New Roman"/>
          <w:sz w:val="24"/>
        </w:rPr>
        <w:t>надають</w:t>
      </w:r>
      <w:r>
        <w:rPr>
          <w:rFonts w:ascii="Times New Roman" w:hAnsi="Times New Roman" w:cs="Times New Roman"/>
          <w:spacing w:val="1"/>
          <w:sz w:val="24"/>
        </w:rPr>
        <w:t xml:space="preserve"> </w:t>
      </w:r>
      <w:r>
        <w:rPr>
          <w:rFonts w:ascii="Times New Roman" w:hAnsi="Times New Roman" w:cs="Times New Roman"/>
          <w:sz w:val="24"/>
        </w:rPr>
        <w:t>дозволи</w:t>
      </w:r>
      <w:r>
        <w:rPr>
          <w:rFonts w:ascii="Times New Roman" w:hAnsi="Times New Roman" w:cs="Times New Roman"/>
          <w:spacing w:val="1"/>
          <w:sz w:val="24"/>
        </w:rPr>
        <w:t xml:space="preserve"> </w:t>
      </w:r>
      <w:r>
        <w:rPr>
          <w:rFonts w:ascii="Times New Roman" w:hAnsi="Times New Roman" w:cs="Times New Roman"/>
          <w:sz w:val="24"/>
        </w:rPr>
        <w:t>на</w:t>
      </w:r>
      <w:r>
        <w:rPr>
          <w:rFonts w:ascii="Times New Roman" w:hAnsi="Times New Roman" w:cs="Times New Roman"/>
          <w:spacing w:val="1"/>
          <w:sz w:val="24"/>
        </w:rPr>
        <w:t xml:space="preserve"> </w:t>
      </w:r>
      <w:r>
        <w:rPr>
          <w:rFonts w:ascii="Times New Roman" w:hAnsi="Times New Roman" w:cs="Times New Roman"/>
          <w:sz w:val="24"/>
        </w:rPr>
        <w:t>обробку</w:t>
      </w:r>
      <w:r>
        <w:rPr>
          <w:rFonts w:ascii="Times New Roman" w:hAnsi="Times New Roman" w:cs="Times New Roman"/>
          <w:spacing w:val="-2"/>
          <w:sz w:val="24"/>
        </w:rPr>
        <w:t xml:space="preserve"> </w:t>
      </w:r>
      <w:r>
        <w:rPr>
          <w:rFonts w:ascii="Times New Roman" w:hAnsi="Times New Roman" w:cs="Times New Roman"/>
          <w:sz w:val="24"/>
        </w:rPr>
        <w:t>їх</w:t>
      </w:r>
      <w:r>
        <w:rPr>
          <w:rFonts w:ascii="Times New Roman" w:hAnsi="Times New Roman" w:cs="Times New Roman"/>
          <w:spacing w:val="-2"/>
          <w:sz w:val="24"/>
        </w:rPr>
        <w:t xml:space="preserve"> </w:t>
      </w:r>
      <w:r>
        <w:rPr>
          <w:rFonts w:ascii="Times New Roman" w:hAnsi="Times New Roman" w:cs="Times New Roman"/>
          <w:sz w:val="24"/>
        </w:rPr>
        <w:t>персональних</w:t>
      </w:r>
      <w:r>
        <w:rPr>
          <w:rFonts w:ascii="Times New Roman" w:hAnsi="Times New Roman" w:cs="Times New Roman"/>
          <w:spacing w:val="-1"/>
          <w:sz w:val="24"/>
        </w:rPr>
        <w:t xml:space="preserve"> </w:t>
      </w:r>
      <w:r>
        <w:rPr>
          <w:rFonts w:ascii="Times New Roman" w:hAnsi="Times New Roman" w:cs="Times New Roman"/>
          <w:sz w:val="24"/>
        </w:rPr>
        <w:t>даних</w:t>
      </w:r>
      <w:r>
        <w:rPr>
          <w:rFonts w:ascii="Times New Roman" w:hAnsi="Times New Roman" w:cs="Times New Roman"/>
          <w:spacing w:val="-2"/>
          <w:sz w:val="24"/>
        </w:rPr>
        <w:t xml:space="preserve"> </w:t>
      </w:r>
      <w:r>
        <w:rPr>
          <w:rFonts w:ascii="Times New Roman" w:hAnsi="Times New Roman" w:cs="Times New Roman"/>
          <w:sz w:val="24"/>
        </w:rPr>
        <w:t>для</w:t>
      </w:r>
      <w:r>
        <w:rPr>
          <w:rFonts w:ascii="Times New Roman" w:hAnsi="Times New Roman" w:cs="Times New Roman"/>
          <w:spacing w:val="-2"/>
          <w:sz w:val="24"/>
        </w:rPr>
        <w:t xml:space="preserve"> </w:t>
      </w:r>
      <w:r>
        <w:rPr>
          <w:rFonts w:ascii="Times New Roman" w:hAnsi="Times New Roman" w:cs="Times New Roman"/>
          <w:sz w:val="24"/>
        </w:rPr>
        <w:t>мети,</w:t>
      </w:r>
      <w:r>
        <w:rPr>
          <w:rFonts w:ascii="Times New Roman" w:hAnsi="Times New Roman" w:cs="Times New Roman"/>
          <w:spacing w:val="-1"/>
          <w:sz w:val="24"/>
        </w:rPr>
        <w:t xml:space="preserve"> </w:t>
      </w:r>
      <w:r>
        <w:rPr>
          <w:rFonts w:ascii="Times New Roman" w:hAnsi="Times New Roman" w:cs="Times New Roman"/>
          <w:sz w:val="24"/>
        </w:rPr>
        <w:t>пов’язаної</w:t>
      </w:r>
      <w:r>
        <w:rPr>
          <w:rFonts w:ascii="Times New Roman" w:hAnsi="Times New Roman" w:cs="Times New Roman"/>
          <w:spacing w:val="-2"/>
          <w:sz w:val="24"/>
        </w:rPr>
        <w:t xml:space="preserve"> </w:t>
      </w:r>
      <w:r>
        <w:rPr>
          <w:rFonts w:ascii="Times New Roman" w:hAnsi="Times New Roman" w:cs="Times New Roman"/>
          <w:sz w:val="24"/>
        </w:rPr>
        <w:t>з</w:t>
      </w:r>
      <w:r>
        <w:rPr>
          <w:rFonts w:ascii="Times New Roman" w:hAnsi="Times New Roman" w:cs="Times New Roman"/>
          <w:spacing w:val="-1"/>
          <w:sz w:val="24"/>
        </w:rPr>
        <w:t xml:space="preserve"> </w:t>
      </w:r>
      <w:r>
        <w:rPr>
          <w:rFonts w:ascii="Times New Roman" w:hAnsi="Times New Roman" w:cs="Times New Roman"/>
          <w:sz w:val="24"/>
        </w:rPr>
        <w:t>виконанням</w:t>
      </w:r>
      <w:r>
        <w:rPr>
          <w:rFonts w:ascii="Times New Roman" w:hAnsi="Times New Roman" w:cs="Times New Roman"/>
          <w:spacing w:val="-2"/>
          <w:sz w:val="24"/>
        </w:rPr>
        <w:t xml:space="preserve"> </w:t>
      </w:r>
      <w:r>
        <w:rPr>
          <w:rFonts w:ascii="Times New Roman" w:hAnsi="Times New Roman" w:cs="Times New Roman"/>
          <w:sz w:val="24"/>
        </w:rPr>
        <w:t>цього</w:t>
      </w:r>
      <w:r>
        <w:rPr>
          <w:rFonts w:ascii="Times New Roman" w:hAnsi="Times New Roman" w:cs="Times New Roman"/>
          <w:spacing w:val="-3"/>
          <w:sz w:val="24"/>
        </w:rPr>
        <w:t xml:space="preserve"> </w:t>
      </w:r>
      <w:r>
        <w:rPr>
          <w:rFonts w:ascii="Times New Roman" w:hAnsi="Times New Roman" w:cs="Times New Roman"/>
          <w:sz w:val="24"/>
        </w:rPr>
        <w:t>Договору.</w:t>
      </w:r>
    </w:p>
    <w:p w14:paraId="59AC8B69" w14:textId="77777777" w:rsidR="00CE175C" w:rsidRDefault="00CE175C" w:rsidP="00CE175C">
      <w:pPr>
        <w:pStyle w:val="afb"/>
        <w:tabs>
          <w:tab w:val="left" w:pos="851"/>
        </w:tabs>
        <w:ind w:right="162"/>
        <w:rPr>
          <w:rFonts w:ascii="Times New Roman" w:hAnsi="Times New Roman" w:cs="Times New Roman"/>
          <w:sz w:val="24"/>
        </w:rPr>
      </w:pPr>
    </w:p>
    <w:p w14:paraId="4B6D10A3" w14:textId="77777777" w:rsidR="00CE175C" w:rsidRDefault="00CE175C" w:rsidP="00CE175C">
      <w:pPr>
        <w:pStyle w:val="110"/>
        <w:tabs>
          <w:tab w:val="left" w:pos="3544"/>
        </w:tabs>
        <w:spacing w:before="1"/>
        <w:ind w:left="3261"/>
      </w:pPr>
      <w:r>
        <w:rPr>
          <w:lang w:val="ru-RU"/>
        </w:rPr>
        <w:t>15.</w:t>
      </w:r>
      <w:r>
        <w:t>РИЗИКИ</w:t>
      </w:r>
      <w:r>
        <w:rPr>
          <w:spacing w:val="-5"/>
        </w:rPr>
        <w:t xml:space="preserve"> </w:t>
      </w:r>
      <w:r>
        <w:t>ТА</w:t>
      </w:r>
      <w:r>
        <w:rPr>
          <w:spacing w:val="-3"/>
        </w:rPr>
        <w:t xml:space="preserve"> </w:t>
      </w:r>
      <w:r>
        <w:t>СТРАХУВАННЯ</w:t>
      </w:r>
    </w:p>
    <w:p w14:paraId="322420B9" w14:textId="77777777" w:rsidR="00CE175C" w:rsidRDefault="00CE175C" w:rsidP="00CE175C">
      <w:pPr>
        <w:pStyle w:val="110"/>
        <w:tabs>
          <w:tab w:val="left" w:pos="3785"/>
        </w:tabs>
        <w:spacing w:before="1"/>
        <w:ind w:left="3784"/>
      </w:pPr>
    </w:p>
    <w:p w14:paraId="2F081513" w14:textId="77777777" w:rsidR="00CE175C" w:rsidRDefault="00CE175C">
      <w:pPr>
        <w:pStyle w:val="afb"/>
        <w:widowControl w:val="0"/>
        <w:numPr>
          <w:ilvl w:val="1"/>
          <w:numId w:val="27"/>
        </w:numPr>
        <w:tabs>
          <w:tab w:val="left" w:pos="822"/>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Ризик</w:t>
      </w:r>
      <w:r>
        <w:rPr>
          <w:rFonts w:ascii="Times New Roman" w:hAnsi="Times New Roman" w:cs="Times New Roman"/>
          <w:spacing w:val="-3"/>
          <w:sz w:val="24"/>
        </w:rPr>
        <w:t xml:space="preserve"> </w:t>
      </w:r>
      <w:r>
        <w:rPr>
          <w:rFonts w:ascii="Times New Roman" w:hAnsi="Times New Roman" w:cs="Times New Roman"/>
          <w:sz w:val="24"/>
        </w:rPr>
        <w:t>випадкового</w:t>
      </w:r>
      <w:r>
        <w:rPr>
          <w:rFonts w:ascii="Times New Roman" w:hAnsi="Times New Roman" w:cs="Times New Roman"/>
          <w:spacing w:val="-3"/>
          <w:sz w:val="24"/>
        </w:rPr>
        <w:t xml:space="preserve"> </w:t>
      </w:r>
      <w:r>
        <w:rPr>
          <w:rFonts w:ascii="Times New Roman" w:hAnsi="Times New Roman" w:cs="Times New Roman"/>
          <w:sz w:val="24"/>
        </w:rPr>
        <w:t>знищення</w:t>
      </w:r>
      <w:r>
        <w:rPr>
          <w:rFonts w:ascii="Times New Roman" w:hAnsi="Times New Roman" w:cs="Times New Roman"/>
          <w:spacing w:val="-3"/>
          <w:sz w:val="24"/>
        </w:rPr>
        <w:t xml:space="preserve"> </w:t>
      </w:r>
      <w:r>
        <w:rPr>
          <w:rFonts w:ascii="Times New Roman" w:hAnsi="Times New Roman" w:cs="Times New Roman"/>
          <w:sz w:val="24"/>
        </w:rPr>
        <w:t>або пошкодження</w:t>
      </w:r>
      <w:r>
        <w:rPr>
          <w:rFonts w:ascii="Times New Roman" w:hAnsi="Times New Roman" w:cs="Times New Roman"/>
          <w:spacing w:val="-3"/>
          <w:sz w:val="24"/>
        </w:rPr>
        <w:t xml:space="preserve"> </w:t>
      </w:r>
      <w:r>
        <w:rPr>
          <w:rFonts w:ascii="Times New Roman" w:hAnsi="Times New Roman" w:cs="Times New Roman"/>
          <w:sz w:val="24"/>
        </w:rPr>
        <w:t>Об'єкту</w:t>
      </w:r>
      <w:r>
        <w:rPr>
          <w:rFonts w:ascii="Times New Roman" w:hAnsi="Times New Roman" w:cs="Times New Roman"/>
          <w:spacing w:val="-5"/>
          <w:sz w:val="24"/>
        </w:rPr>
        <w:t xml:space="preserve"> </w:t>
      </w:r>
      <w:r>
        <w:rPr>
          <w:rFonts w:ascii="Times New Roman" w:hAnsi="Times New Roman" w:cs="Times New Roman"/>
          <w:sz w:val="24"/>
        </w:rPr>
        <w:t>несе</w:t>
      </w:r>
      <w:r>
        <w:rPr>
          <w:rFonts w:ascii="Times New Roman" w:hAnsi="Times New Roman" w:cs="Times New Roman"/>
          <w:spacing w:val="53"/>
          <w:sz w:val="24"/>
        </w:rPr>
        <w:t xml:space="preserve"> </w:t>
      </w:r>
      <w:r>
        <w:rPr>
          <w:rFonts w:ascii="Times New Roman" w:hAnsi="Times New Roman" w:cs="Times New Roman"/>
          <w:sz w:val="24"/>
        </w:rPr>
        <w:t>Підрядник.</w:t>
      </w:r>
    </w:p>
    <w:p w14:paraId="641D58C2" w14:textId="77777777" w:rsidR="00CE175C" w:rsidRDefault="00CE175C">
      <w:pPr>
        <w:pStyle w:val="afb"/>
        <w:widowControl w:val="0"/>
        <w:numPr>
          <w:ilvl w:val="1"/>
          <w:numId w:val="27"/>
        </w:numPr>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Страхування ризику знищення або пошкодження об'єкта не передбачається умовами даного Договору.</w:t>
      </w:r>
    </w:p>
    <w:p w14:paraId="54E30908" w14:textId="77777777" w:rsidR="00CE175C" w:rsidRDefault="00CE175C" w:rsidP="00CE175C">
      <w:pPr>
        <w:rPr>
          <w:rFonts w:ascii="Times New Roman" w:hAnsi="Times New Roman" w:cs="Times New Roman"/>
          <w:sz w:val="24"/>
        </w:rPr>
      </w:pPr>
    </w:p>
    <w:p w14:paraId="24DE49BB" w14:textId="77777777" w:rsidR="00CE175C" w:rsidRDefault="00CE175C" w:rsidP="00CE175C">
      <w:pPr>
        <w:rPr>
          <w:rFonts w:ascii="Times New Roman" w:hAnsi="Times New Roman" w:cs="Times New Roman"/>
          <w:sz w:val="24"/>
        </w:rPr>
      </w:pPr>
    </w:p>
    <w:p w14:paraId="7EBF4BE5" w14:textId="77777777" w:rsidR="00CE175C" w:rsidRDefault="00CE175C" w:rsidP="00CE175C">
      <w:pPr>
        <w:pStyle w:val="110"/>
        <w:tabs>
          <w:tab w:val="left" w:pos="-142"/>
        </w:tabs>
        <w:spacing w:before="1"/>
        <w:ind w:left="3261"/>
      </w:pPr>
      <w:r>
        <w:rPr>
          <w:lang w:val="ru-RU"/>
        </w:rPr>
        <w:lastRenderedPageBreak/>
        <w:t>16.</w:t>
      </w:r>
      <w:r>
        <w:t>ОБСТАВИНИ</w:t>
      </w:r>
      <w:r>
        <w:rPr>
          <w:spacing w:val="-2"/>
        </w:rPr>
        <w:t xml:space="preserve"> </w:t>
      </w:r>
      <w:r>
        <w:t>НЕПЕРЕБОРНОЇ</w:t>
      </w:r>
      <w:r>
        <w:rPr>
          <w:spacing w:val="-2"/>
        </w:rPr>
        <w:t xml:space="preserve"> </w:t>
      </w:r>
      <w:r>
        <w:t>СИЛИ</w:t>
      </w:r>
    </w:p>
    <w:p w14:paraId="0BCF7C8B" w14:textId="77777777" w:rsidR="00CE175C" w:rsidRDefault="00CE175C" w:rsidP="00CE175C">
      <w:pPr>
        <w:pStyle w:val="110"/>
        <w:tabs>
          <w:tab w:val="left" w:pos="3266"/>
        </w:tabs>
        <w:spacing w:before="1"/>
        <w:ind w:left="3265"/>
        <w:jc w:val="right"/>
      </w:pPr>
    </w:p>
    <w:p w14:paraId="31E986C9" w14:textId="77777777" w:rsidR="00CE175C" w:rsidRDefault="00CE175C">
      <w:pPr>
        <w:pStyle w:val="afb"/>
        <w:widowControl w:val="0"/>
        <w:numPr>
          <w:ilvl w:val="1"/>
          <w:numId w:val="28"/>
        </w:numPr>
        <w:tabs>
          <w:tab w:val="left" w:pos="858"/>
        </w:tabs>
        <w:autoSpaceDE w:val="0"/>
        <w:autoSpaceDN w:val="0"/>
        <w:spacing w:after="0" w:line="240" w:lineRule="auto"/>
        <w:ind w:right="168" w:hanging="567"/>
        <w:jc w:val="both"/>
        <w:rPr>
          <w:rFonts w:ascii="Times New Roman" w:hAnsi="Times New Roman" w:cs="Times New Roman"/>
          <w:sz w:val="24"/>
        </w:rPr>
      </w:pPr>
      <w:r>
        <w:rPr>
          <w:rFonts w:ascii="Times New Roman" w:hAnsi="Times New Roman" w:cs="Times New Roman"/>
          <w:sz w:val="24"/>
        </w:rPr>
        <w:t>Сторони звільняються від відповідальності за невиконання або неналежне виконання</w:t>
      </w:r>
      <w:r>
        <w:rPr>
          <w:rFonts w:ascii="Times New Roman" w:hAnsi="Times New Roman" w:cs="Times New Roman"/>
          <w:spacing w:val="1"/>
          <w:sz w:val="24"/>
        </w:rPr>
        <w:t xml:space="preserve"> </w:t>
      </w:r>
      <w:r>
        <w:rPr>
          <w:rFonts w:ascii="Times New Roman" w:hAnsi="Times New Roman" w:cs="Times New Roman"/>
          <w:sz w:val="24"/>
        </w:rPr>
        <w:t>зобов’язань за цим Договором у разі виникнення обставин непереборної сили, які не</w:t>
      </w:r>
      <w:r>
        <w:rPr>
          <w:rFonts w:ascii="Times New Roman" w:hAnsi="Times New Roman" w:cs="Times New Roman"/>
          <w:spacing w:val="1"/>
          <w:sz w:val="24"/>
        </w:rPr>
        <w:t xml:space="preserve"> </w:t>
      </w:r>
      <w:r>
        <w:rPr>
          <w:rFonts w:ascii="Times New Roman" w:hAnsi="Times New Roman" w:cs="Times New Roman"/>
          <w:sz w:val="24"/>
        </w:rPr>
        <w:t>існували під час укладання Договору та виникли поза волею сторін (аварія, катастрофа,</w:t>
      </w:r>
      <w:r>
        <w:rPr>
          <w:rFonts w:ascii="Times New Roman" w:hAnsi="Times New Roman" w:cs="Times New Roman"/>
          <w:spacing w:val="-57"/>
          <w:sz w:val="24"/>
        </w:rPr>
        <w:t xml:space="preserve"> </w:t>
      </w:r>
      <w:r>
        <w:rPr>
          <w:rFonts w:ascii="Times New Roman" w:hAnsi="Times New Roman" w:cs="Times New Roman"/>
          <w:sz w:val="24"/>
        </w:rPr>
        <w:t>стихійне</w:t>
      </w:r>
      <w:r>
        <w:rPr>
          <w:rFonts w:ascii="Times New Roman" w:hAnsi="Times New Roman" w:cs="Times New Roman"/>
          <w:spacing w:val="-2"/>
          <w:sz w:val="24"/>
        </w:rPr>
        <w:t xml:space="preserve"> </w:t>
      </w:r>
      <w:r>
        <w:rPr>
          <w:rFonts w:ascii="Times New Roman" w:hAnsi="Times New Roman" w:cs="Times New Roman"/>
          <w:sz w:val="24"/>
        </w:rPr>
        <w:t>лихо, епідемія, епізоотія, війна</w:t>
      </w:r>
      <w:r>
        <w:rPr>
          <w:rFonts w:ascii="Times New Roman" w:hAnsi="Times New Roman" w:cs="Times New Roman"/>
          <w:spacing w:val="-1"/>
          <w:sz w:val="24"/>
        </w:rPr>
        <w:t xml:space="preserve"> </w:t>
      </w:r>
      <w:r>
        <w:rPr>
          <w:rFonts w:ascii="Times New Roman" w:hAnsi="Times New Roman" w:cs="Times New Roman"/>
          <w:sz w:val="24"/>
        </w:rPr>
        <w:t>тощо).</w:t>
      </w:r>
    </w:p>
    <w:p w14:paraId="66E49FE3" w14:textId="77777777" w:rsidR="00CE175C" w:rsidRDefault="00CE175C">
      <w:pPr>
        <w:pStyle w:val="afb"/>
        <w:widowControl w:val="0"/>
        <w:numPr>
          <w:ilvl w:val="1"/>
          <w:numId w:val="28"/>
        </w:numPr>
        <w:tabs>
          <w:tab w:val="left" w:pos="906"/>
        </w:tabs>
        <w:autoSpaceDE w:val="0"/>
        <w:autoSpaceDN w:val="0"/>
        <w:spacing w:after="0" w:line="240" w:lineRule="auto"/>
        <w:ind w:right="164" w:hanging="567"/>
        <w:jc w:val="both"/>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Сторона,</w:t>
      </w:r>
      <w:r>
        <w:rPr>
          <w:rFonts w:ascii="Times New Roman" w:hAnsi="Times New Roman" w:cs="Times New Roman"/>
          <w:spacing w:val="1"/>
          <w:sz w:val="24"/>
        </w:rPr>
        <w:t xml:space="preserve"> </w:t>
      </w:r>
      <w:r>
        <w:rPr>
          <w:rFonts w:ascii="Times New Roman" w:hAnsi="Times New Roman" w:cs="Times New Roman"/>
          <w:sz w:val="24"/>
        </w:rPr>
        <w:t>що</w:t>
      </w:r>
      <w:r>
        <w:rPr>
          <w:rFonts w:ascii="Times New Roman" w:hAnsi="Times New Roman" w:cs="Times New Roman"/>
          <w:spacing w:val="1"/>
          <w:sz w:val="24"/>
        </w:rPr>
        <w:t xml:space="preserve"> </w:t>
      </w:r>
      <w:r>
        <w:rPr>
          <w:rFonts w:ascii="Times New Roman" w:hAnsi="Times New Roman" w:cs="Times New Roman"/>
          <w:sz w:val="24"/>
        </w:rPr>
        <w:t>не</w:t>
      </w:r>
      <w:r>
        <w:rPr>
          <w:rFonts w:ascii="Times New Roman" w:hAnsi="Times New Roman" w:cs="Times New Roman"/>
          <w:spacing w:val="1"/>
          <w:sz w:val="24"/>
        </w:rPr>
        <w:t xml:space="preserve"> </w:t>
      </w:r>
      <w:r>
        <w:rPr>
          <w:rFonts w:ascii="Times New Roman" w:hAnsi="Times New Roman" w:cs="Times New Roman"/>
          <w:sz w:val="24"/>
        </w:rPr>
        <w:t>може</w:t>
      </w:r>
      <w:r>
        <w:rPr>
          <w:rFonts w:ascii="Times New Roman" w:hAnsi="Times New Roman" w:cs="Times New Roman"/>
          <w:spacing w:val="1"/>
          <w:sz w:val="24"/>
        </w:rPr>
        <w:t xml:space="preserve"> </w:t>
      </w:r>
      <w:r>
        <w:rPr>
          <w:rFonts w:ascii="Times New Roman" w:hAnsi="Times New Roman" w:cs="Times New Roman"/>
          <w:sz w:val="24"/>
        </w:rPr>
        <w:t>виконувати</w:t>
      </w:r>
      <w:r>
        <w:rPr>
          <w:rFonts w:ascii="Times New Roman" w:hAnsi="Times New Roman" w:cs="Times New Roman"/>
          <w:spacing w:val="1"/>
          <w:sz w:val="24"/>
        </w:rPr>
        <w:t xml:space="preserve"> </w:t>
      </w:r>
      <w:r>
        <w:rPr>
          <w:rFonts w:ascii="Times New Roman" w:hAnsi="Times New Roman" w:cs="Times New Roman"/>
          <w:sz w:val="24"/>
        </w:rPr>
        <w:t>зобов’язання</w:t>
      </w:r>
      <w:r>
        <w:rPr>
          <w:rFonts w:ascii="Times New Roman" w:hAnsi="Times New Roman" w:cs="Times New Roman"/>
          <w:spacing w:val="1"/>
          <w:sz w:val="24"/>
        </w:rPr>
        <w:t xml:space="preserve"> </w:t>
      </w:r>
      <w:r>
        <w:rPr>
          <w:rFonts w:ascii="Times New Roman" w:hAnsi="Times New Roman" w:cs="Times New Roman"/>
          <w:sz w:val="24"/>
        </w:rPr>
        <w:t>за</w:t>
      </w:r>
      <w:r>
        <w:rPr>
          <w:rFonts w:ascii="Times New Roman" w:hAnsi="Times New Roman" w:cs="Times New Roman"/>
          <w:spacing w:val="1"/>
          <w:sz w:val="24"/>
        </w:rPr>
        <w:t xml:space="preserve"> </w:t>
      </w:r>
      <w:r>
        <w:rPr>
          <w:rFonts w:ascii="Times New Roman" w:hAnsi="Times New Roman" w:cs="Times New Roman"/>
          <w:sz w:val="24"/>
        </w:rPr>
        <w:t>цим</w:t>
      </w:r>
      <w:r>
        <w:rPr>
          <w:rFonts w:ascii="Times New Roman" w:hAnsi="Times New Roman" w:cs="Times New Roman"/>
          <w:spacing w:val="1"/>
          <w:sz w:val="24"/>
        </w:rPr>
        <w:t xml:space="preserve"> </w:t>
      </w:r>
      <w:r>
        <w:rPr>
          <w:rFonts w:ascii="Times New Roman" w:hAnsi="Times New Roman" w:cs="Times New Roman"/>
          <w:sz w:val="24"/>
        </w:rPr>
        <w:t>Договором</w:t>
      </w:r>
      <w:r>
        <w:rPr>
          <w:rFonts w:ascii="Times New Roman" w:hAnsi="Times New Roman" w:cs="Times New Roman"/>
          <w:spacing w:val="1"/>
          <w:sz w:val="24"/>
        </w:rPr>
        <w:t xml:space="preserve"> </w:t>
      </w:r>
      <w:r>
        <w:rPr>
          <w:rFonts w:ascii="Times New Roman" w:hAnsi="Times New Roman" w:cs="Times New Roman"/>
          <w:sz w:val="24"/>
        </w:rPr>
        <w:t>унаслідок</w:t>
      </w:r>
      <w:r>
        <w:rPr>
          <w:rFonts w:ascii="Times New Roman" w:hAnsi="Times New Roman" w:cs="Times New Roman"/>
          <w:spacing w:val="1"/>
          <w:sz w:val="24"/>
        </w:rPr>
        <w:t xml:space="preserve"> </w:t>
      </w:r>
      <w:r>
        <w:rPr>
          <w:rFonts w:ascii="Times New Roman" w:hAnsi="Times New Roman" w:cs="Times New Roman"/>
          <w:sz w:val="24"/>
        </w:rPr>
        <w:t>дій</w:t>
      </w:r>
      <w:r>
        <w:rPr>
          <w:rFonts w:ascii="Times New Roman" w:hAnsi="Times New Roman" w:cs="Times New Roman"/>
          <w:spacing w:val="1"/>
          <w:sz w:val="24"/>
        </w:rPr>
        <w:t xml:space="preserve"> </w:t>
      </w:r>
      <w:r>
        <w:rPr>
          <w:rFonts w:ascii="Times New Roman" w:hAnsi="Times New Roman" w:cs="Times New Roman"/>
          <w:sz w:val="24"/>
        </w:rPr>
        <w:t>обставин непереборної сили, повинна не пізніше ніж протягом 15-ти днів з моменту їх</w:t>
      </w:r>
      <w:r>
        <w:rPr>
          <w:rFonts w:ascii="Times New Roman" w:hAnsi="Times New Roman" w:cs="Times New Roman"/>
          <w:spacing w:val="1"/>
          <w:sz w:val="24"/>
        </w:rPr>
        <w:t xml:space="preserve"> </w:t>
      </w:r>
      <w:r>
        <w:rPr>
          <w:rFonts w:ascii="Times New Roman" w:hAnsi="Times New Roman" w:cs="Times New Roman"/>
          <w:sz w:val="24"/>
        </w:rPr>
        <w:t>виникнення</w:t>
      </w:r>
      <w:r>
        <w:rPr>
          <w:rFonts w:ascii="Times New Roman" w:hAnsi="Times New Roman" w:cs="Times New Roman"/>
          <w:spacing w:val="-1"/>
          <w:sz w:val="24"/>
        </w:rPr>
        <w:t xml:space="preserve"> </w:t>
      </w:r>
      <w:r>
        <w:rPr>
          <w:rFonts w:ascii="Times New Roman" w:hAnsi="Times New Roman" w:cs="Times New Roman"/>
          <w:sz w:val="24"/>
        </w:rPr>
        <w:t>повідомити про це</w:t>
      </w:r>
      <w:r>
        <w:rPr>
          <w:rFonts w:ascii="Times New Roman" w:hAnsi="Times New Roman" w:cs="Times New Roman"/>
          <w:spacing w:val="-2"/>
          <w:sz w:val="24"/>
        </w:rPr>
        <w:t xml:space="preserve"> </w:t>
      </w:r>
      <w:r>
        <w:rPr>
          <w:rFonts w:ascii="Times New Roman" w:hAnsi="Times New Roman" w:cs="Times New Roman"/>
          <w:sz w:val="24"/>
        </w:rPr>
        <w:t>іншу сторону</w:t>
      </w:r>
      <w:r>
        <w:rPr>
          <w:rFonts w:ascii="Times New Roman" w:hAnsi="Times New Roman" w:cs="Times New Roman"/>
          <w:spacing w:val="-3"/>
          <w:sz w:val="24"/>
        </w:rPr>
        <w:t xml:space="preserve"> </w:t>
      </w:r>
      <w:r>
        <w:rPr>
          <w:rFonts w:ascii="Times New Roman" w:hAnsi="Times New Roman" w:cs="Times New Roman"/>
          <w:sz w:val="24"/>
        </w:rPr>
        <w:t>у письмовій</w:t>
      </w:r>
      <w:r>
        <w:rPr>
          <w:rFonts w:ascii="Times New Roman" w:hAnsi="Times New Roman" w:cs="Times New Roman"/>
          <w:spacing w:val="-1"/>
          <w:sz w:val="24"/>
        </w:rPr>
        <w:t xml:space="preserve"> </w:t>
      </w:r>
      <w:r>
        <w:rPr>
          <w:rFonts w:ascii="Times New Roman" w:hAnsi="Times New Roman" w:cs="Times New Roman"/>
          <w:sz w:val="24"/>
        </w:rPr>
        <w:t>формі.</w:t>
      </w:r>
    </w:p>
    <w:p w14:paraId="6BD6C39E" w14:textId="77777777" w:rsidR="00CE175C" w:rsidRDefault="00CE175C">
      <w:pPr>
        <w:pStyle w:val="afb"/>
        <w:widowControl w:val="0"/>
        <w:numPr>
          <w:ilvl w:val="1"/>
          <w:numId w:val="28"/>
        </w:numPr>
        <w:tabs>
          <w:tab w:val="left" w:pos="926"/>
        </w:tabs>
        <w:autoSpaceDE w:val="0"/>
        <w:autoSpaceDN w:val="0"/>
        <w:spacing w:after="0" w:line="240" w:lineRule="auto"/>
        <w:ind w:right="160" w:hanging="567"/>
        <w:jc w:val="both"/>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Доказом</w:t>
      </w:r>
      <w:r>
        <w:rPr>
          <w:rFonts w:ascii="Times New Roman" w:hAnsi="Times New Roman" w:cs="Times New Roman"/>
          <w:spacing w:val="1"/>
          <w:sz w:val="24"/>
        </w:rPr>
        <w:t xml:space="preserve"> </w:t>
      </w:r>
      <w:r>
        <w:rPr>
          <w:rFonts w:ascii="Times New Roman" w:hAnsi="Times New Roman" w:cs="Times New Roman"/>
          <w:sz w:val="24"/>
        </w:rPr>
        <w:t>виникнення</w:t>
      </w:r>
      <w:r>
        <w:rPr>
          <w:rFonts w:ascii="Times New Roman" w:hAnsi="Times New Roman" w:cs="Times New Roman"/>
          <w:spacing w:val="1"/>
          <w:sz w:val="24"/>
        </w:rPr>
        <w:t xml:space="preserve"> </w:t>
      </w:r>
      <w:r>
        <w:rPr>
          <w:rFonts w:ascii="Times New Roman" w:hAnsi="Times New Roman" w:cs="Times New Roman"/>
          <w:sz w:val="24"/>
        </w:rPr>
        <w:t>обставин</w:t>
      </w:r>
      <w:r>
        <w:rPr>
          <w:rFonts w:ascii="Times New Roman" w:hAnsi="Times New Roman" w:cs="Times New Roman"/>
          <w:spacing w:val="1"/>
          <w:sz w:val="24"/>
        </w:rPr>
        <w:t xml:space="preserve"> </w:t>
      </w:r>
      <w:r>
        <w:rPr>
          <w:rFonts w:ascii="Times New Roman" w:hAnsi="Times New Roman" w:cs="Times New Roman"/>
          <w:sz w:val="24"/>
        </w:rPr>
        <w:t>непереборної</w:t>
      </w:r>
      <w:r>
        <w:rPr>
          <w:rFonts w:ascii="Times New Roman" w:hAnsi="Times New Roman" w:cs="Times New Roman"/>
          <w:spacing w:val="1"/>
          <w:sz w:val="24"/>
        </w:rPr>
        <w:t xml:space="preserve"> </w:t>
      </w:r>
      <w:r>
        <w:rPr>
          <w:rFonts w:ascii="Times New Roman" w:hAnsi="Times New Roman" w:cs="Times New Roman"/>
          <w:sz w:val="24"/>
        </w:rPr>
        <w:t>сили</w:t>
      </w:r>
      <w:r>
        <w:rPr>
          <w:rFonts w:ascii="Times New Roman" w:hAnsi="Times New Roman" w:cs="Times New Roman"/>
          <w:spacing w:val="1"/>
          <w:sz w:val="24"/>
        </w:rPr>
        <w:t xml:space="preserve"> </w:t>
      </w:r>
      <w:r>
        <w:rPr>
          <w:rFonts w:ascii="Times New Roman" w:hAnsi="Times New Roman" w:cs="Times New Roman"/>
          <w:sz w:val="24"/>
        </w:rPr>
        <w:t>та</w:t>
      </w:r>
      <w:r>
        <w:rPr>
          <w:rFonts w:ascii="Times New Roman" w:hAnsi="Times New Roman" w:cs="Times New Roman"/>
          <w:spacing w:val="1"/>
          <w:sz w:val="24"/>
        </w:rPr>
        <w:t xml:space="preserve"> </w:t>
      </w:r>
      <w:r>
        <w:rPr>
          <w:rFonts w:ascii="Times New Roman" w:hAnsi="Times New Roman" w:cs="Times New Roman"/>
          <w:sz w:val="24"/>
        </w:rPr>
        <w:t>строку</w:t>
      </w:r>
      <w:r>
        <w:rPr>
          <w:rFonts w:ascii="Times New Roman" w:hAnsi="Times New Roman" w:cs="Times New Roman"/>
          <w:spacing w:val="1"/>
          <w:sz w:val="24"/>
        </w:rPr>
        <w:t xml:space="preserve"> </w:t>
      </w:r>
      <w:r>
        <w:rPr>
          <w:rFonts w:ascii="Times New Roman" w:hAnsi="Times New Roman" w:cs="Times New Roman"/>
          <w:sz w:val="24"/>
        </w:rPr>
        <w:t>їх</w:t>
      </w:r>
      <w:r>
        <w:rPr>
          <w:rFonts w:ascii="Times New Roman" w:hAnsi="Times New Roman" w:cs="Times New Roman"/>
          <w:spacing w:val="1"/>
          <w:sz w:val="24"/>
        </w:rPr>
        <w:t xml:space="preserve"> </w:t>
      </w:r>
      <w:r>
        <w:rPr>
          <w:rFonts w:ascii="Times New Roman" w:hAnsi="Times New Roman" w:cs="Times New Roman"/>
          <w:sz w:val="24"/>
        </w:rPr>
        <w:t>дії</w:t>
      </w:r>
      <w:r>
        <w:rPr>
          <w:rFonts w:ascii="Times New Roman" w:hAnsi="Times New Roman" w:cs="Times New Roman"/>
          <w:spacing w:val="1"/>
          <w:sz w:val="24"/>
        </w:rPr>
        <w:t xml:space="preserve"> </w:t>
      </w:r>
      <w:r>
        <w:rPr>
          <w:rFonts w:ascii="Times New Roman" w:hAnsi="Times New Roman" w:cs="Times New Roman"/>
          <w:sz w:val="24"/>
        </w:rPr>
        <w:t>є</w:t>
      </w:r>
      <w:r>
        <w:rPr>
          <w:rFonts w:ascii="Times New Roman" w:hAnsi="Times New Roman" w:cs="Times New Roman"/>
          <w:spacing w:val="1"/>
          <w:sz w:val="24"/>
        </w:rPr>
        <w:t xml:space="preserve"> </w:t>
      </w:r>
      <w:r>
        <w:rPr>
          <w:rFonts w:ascii="Times New Roman" w:hAnsi="Times New Roman" w:cs="Times New Roman"/>
          <w:sz w:val="24"/>
        </w:rPr>
        <w:t>відповідні</w:t>
      </w:r>
      <w:r>
        <w:rPr>
          <w:rFonts w:ascii="Times New Roman" w:hAnsi="Times New Roman" w:cs="Times New Roman"/>
          <w:spacing w:val="1"/>
          <w:sz w:val="24"/>
        </w:rPr>
        <w:t xml:space="preserve"> </w:t>
      </w:r>
      <w:r>
        <w:rPr>
          <w:rFonts w:ascii="Times New Roman" w:hAnsi="Times New Roman" w:cs="Times New Roman"/>
          <w:sz w:val="24"/>
        </w:rPr>
        <w:t>документи, що видаються уповноваженими органами державної влади та засвідчують</w:t>
      </w:r>
      <w:r>
        <w:rPr>
          <w:rFonts w:ascii="Times New Roman" w:hAnsi="Times New Roman" w:cs="Times New Roman"/>
          <w:spacing w:val="1"/>
          <w:sz w:val="24"/>
        </w:rPr>
        <w:t xml:space="preserve"> </w:t>
      </w:r>
      <w:r>
        <w:rPr>
          <w:rFonts w:ascii="Times New Roman" w:hAnsi="Times New Roman" w:cs="Times New Roman"/>
          <w:sz w:val="24"/>
        </w:rPr>
        <w:t>факт</w:t>
      </w:r>
      <w:r>
        <w:rPr>
          <w:rFonts w:ascii="Times New Roman" w:hAnsi="Times New Roman" w:cs="Times New Roman"/>
          <w:spacing w:val="-1"/>
          <w:sz w:val="24"/>
        </w:rPr>
        <w:t xml:space="preserve"> </w:t>
      </w:r>
      <w:r>
        <w:rPr>
          <w:rFonts w:ascii="Times New Roman" w:hAnsi="Times New Roman" w:cs="Times New Roman"/>
          <w:sz w:val="24"/>
        </w:rPr>
        <w:t>настання відповідних обставин</w:t>
      </w:r>
      <w:r>
        <w:rPr>
          <w:rFonts w:ascii="Times New Roman" w:hAnsi="Times New Roman" w:cs="Times New Roman"/>
          <w:spacing w:val="-2"/>
          <w:sz w:val="24"/>
        </w:rPr>
        <w:t xml:space="preserve"> </w:t>
      </w:r>
      <w:r>
        <w:rPr>
          <w:rFonts w:ascii="Times New Roman" w:hAnsi="Times New Roman" w:cs="Times New Roman"/>
          <w:sz w:val="24"/>
        </w:rPr>
        <w:t>непереборної</w:t>
      </w:r>
      <w:r>
        <w:rPr>
          <w:rFonts w:ascii="Times New Roman" w:hAnsi="Times New Roman" w:cs="Times New Roman"/>
          <w:spacing w:val="-1"/>
          <w:sz w:val="24"/>
        </w:rPr>
        <w:t xml:space="preserve"> </w:t>
      </w:r>
      <w:r>
        <w:rPr>
          <w:rFonts w:ascii="Times New Roman" w:hAnsi="Times New Roman" w:cs="Times New Roman"/>
          <w:sz w:val="24"/>
        </w:rPr>
        <w:t>сили.</w:t>
      </w:r>
    </w:p>
    <w:p w14:paraId="291B83C7" w14:textId="77777777" w:rsidR="00CE175C" w:rsidRDefault="00CE175C">
      <w:pPr>
        <w:pStyle w:val="afb"/>
        <w:widowControl w:val="0"/>
        <w:numPr>
          <w:ilvl w:val="1"/>
          <w:numId w:val="28"/>
        </w:numPr>
        <w:tabs>
          <w:tab w:val="left" w:pos="851"/>
        </w:tabs>
        <w:autoSpaceDE w:val="0"/>
        <w:autoSpaceDN w:val="0"/>
        <w:spacing w:after="0" w:line="240" w:lineRule="auto"/>
        <w:ind w:right="167" w:hanging="567"/>
        <w:jc w:val="both"/>
        <w:rPr>
          <w:rFonts w:ascii="Times New Roman" w:hAnsi="Times New Roman" w:cs="Times New Roman"/>
          <w:sz w:val="24"/>
        </w:rPr>
      </w:pPr>
      <w:r>
        <w:rPr>
          <w:rFonts w:ascii="Times New Roman" w:hAnsi="Times New Roman" w:cs="Times New Roman"/>
          <w:sz w:val="24"/>
        </w:rPr>
        <w:t>У разі коли строк дії обставин непереборної сили продовжується більше ніж 90 днів,</w:t>
      </w:r>
      <w:r>
        <w:rPr>
          <w:rFonts w:ascii="Times New Roman" w:hAnsi="Times New Roman" w:cs="Times New Roman"/>
          <w:spacing w:val="1"/>
          <w:sz w:val="24"/>
        </w:rPr>
        <w:t xml:space="preserve"> </w:t>
      </w:r>
      <w:r>
        <w:rPr>
          <w:rFonts w:ascii="Times New Roman" w:hAnsi="Times New Roman" w:cs="Times New Roman"/>
          <w:sz w:val="24"/>
        </w:rPr>
        <w:t>кожна із</w:t>
      </w:r>
      <w:r>
        <w:rPr>
          <w:rFonts w:ascii="Times New Roman" w:hAnsi="Times New Roman" w:cs="Times New Roman"/>
          <w:spacing w:val="1"/>
          <w:sz w:val="24"/>
        </w:rPr>
        <w:t xml:space="preserve"> </w:t>
      </w:r>
      <w:r>
        <w:rPr>
          <w:rFonts w:ascii="Times New Roman" w:hAnsi="Times New Roman" w:cs="Times New Roman"/>
          <w:sz w:val="24"/>
        </w:rPr>
        <w:t>сторін</w:t>
      </w:r>
      <w:r>
        <w:rPr>
          <w:rFonts w:ascii="Times New Roman" w:hAnsi="Times New Roman" w:cs="Times New Roman"/>
          <w:spacing w:val="1"/>
          <w:sz w:val="24"/>
        </w:rPr>
        <w:t xml:space="preserve"> </w:t>
      </w:r>
      <w:r>
        <w:rPr>
          <w:rFonts w:ascii="Times New Roman" w:hAnsi="Times New Roman" w:cs="Times New Roman"/>
          <w:sz w:val="24"/>
        </w:rPr>
        <w:t>в установленому</w:t>
      </w:r>
      <w:r>
        <w:rPr>
          <w:rFonts w:ascii="Times New Roman" w:hAnsi="Times New Roman" w:cs="Times New Roman"/>
          <w:spacing w:val="1"/>
          <w:sz w:val="24"/>
        </w:rPr>
        <w:t xml:space="preserve"> </w:t>
      </w:r>
      <w:r>
        <w:rPr>
          <w:rFonts w:ascii="Times New Roman" w:hAnsi="Times New Roman" w:cs="Times New Roman"/>
          <w:sz w:val="24"/>
        </w:rPr>
        <w:t>порядку</w:t>
      </w:r>
      <w:r>
        <w:rPr>
          <w:rFonts w:ascii="Times New Roman" w:hAnsi="Times New Roman" w:cs="Times New Roman"/>
          <w:spacing w:val="1"/>
          <w:sz w:val="24"/>
        </w:rPr>
        <w:t xml:space="preserve"> </w:t>
      </w:r>
      <w:r>
        <w:rPr>
          <w:rFonts w:ascii="Times New Roman" w:hAnsi="Times New Roman" w:cs="Times New Roman"/>
          <w:sz w:val="24"/>
        </w:rPr>
        <w:t>має</w:t>
      </w:r>
      <w:r>
        <w:rPr>
          <w:rFonts w:ascii="Times New Roman" w:hAnsi="Times New Roman" w:cs="Times New Roman"/>
          <w:spacing w:val="1"/>
          <w:sz w:val="24"/>
        </w:rPr>
        <w:t xml:space="preserve"> </w:t>
      </w:r>
      <w:r>
        <w:rPr>
          <w:rFonts w:ascii="Times New Roman" w:hAnsi="Times New Roman" w:cs="Times New Roman"/>
          <w:sz w:val="24"/>
        </w:rPr>
        <w:t>право розірвати</w:t>
      </w:r>
      <w:r>
        <w:rPr>
          <w:rFonts w:ascii="Times New Roman" w:hAnsi="Times New Roman" w:cs="Times New Roman"/>
          <w:spacing w:val="1"/>
          <w:sz w:val="24"/>
        </w:rPr>
        <w:t xml:space="preserve"> </w:t>
      </w:r>
      <w:r>
        <w:rPr>
          <w:rFonts w:ascii="Times New Roman" w:hAnsi="Times New Roman" w:cs="Times New Roman"/>
          <w:sz w:val="24"/>
        </w:rPr>
        <w:t>цей</w:t>
      </w:r>
      <w:r>
        <w:rPr>
          <w:rFonts w:ascii="Times New Roman" w:hAnsi="Times New Roman" w:cs="Times New Roman"/>
          <w:spacing w:val="1"/>
          <w:sz w:val="24"/>
        </w:rPr>
        <w:t xml:space="preserve"> </w:t>
      </w:r>
      <w:r>
        <w:rPr>
          <w:rFonts w:ascii="Times New Roman" w:hAnsi="Times New Roman" w:cs="Times New Roman"/>
          <w:sz w:val="24"/>
        </w:rPr>
        <w:t>Договір.</w:t>
      </w:r>
      <w:r>
        <w:rPr>
          <w:rFonts w:ascii="Times New Roman" w:hAnsi="Times New Roman" w:cs="Times New Roman"/>
          <w:spacing w:val="1"/>
          <w:sz w:val="24"/>
        </w:rPr>
        <w:t xml:space="preserve"> </w:t>
      </w:r>
      <w:r>
        <w:rPr>
          <w:rFonts w:ascii="Times New Roman" w:hAnsi="Times New Roman" w:cs="Times New Roman"/>
          <w:sz w:val="24"/>
        </w:rPr>
        <w:t>У</w:t>
      </w:r>
      <w:r>
        <w:rPr>
          <w:rFonts w:ascii="Times New Roman" w:hAnsi="Times New Roman" w:cs="Times New Roman"/>
          <w:spacing w:val="1"/>
          <w:sz w:val="24"/>
        </w:rPr>
        <w:t xml:space="preserve"> </w:t>
      </w:r>
      <w:r>
        <w:rPr>
          <w:rFonts w:ascii="Times New Roman" w:hAnsi="Times New Roman" w:cs="Times New Roman"/>
          <w:sz w:val="24"/>
        </w:rPr>
        <w:t>разі</w:t>
      </w:r>
      <w:r>
        <w:rPr>
          <w:rFonts w:ascii="Times New Roman" w:hAnsi="Times New Roman" w:cs="Times New Roman"/>
          <w:spacing w:val="1"/>
          <w:sz w:val="24"/>
        </w:rPr>
        <w:t xml:space="preserve"> </w:t>
      </w:r>
      <w:r>
        <w:rPr>
          <w:rFonts w:ascii="Times New Roman" w:hAnsi="Times New Roman" w:cs="Times New Roman"/>
          <w:sz w:val="24"/>
        </w:rPr>
        <w:t>попередньої оплати Підрядник повертає Замовнику кошти протягом трьох днів з дня</w:t>
      </w:r>
      <w:r>
        <w:rPr>
          <w:rFonts w:ascii="Times New Roman" w:hAnsi="Times New Roman" w:cs="Times New Roman"/>
          <w:spacing w:val="1"/>
          <w:sz w:val="24"/>
        </w:rPr>
        <w:t xml:space="preserve"> </w:t>
      </w:r>
      <w:r>
        <w:rPr>
          <w:rFonts w:ascii="Times New Roman" w:hAnsi="Times New Roman" w:cs="Times New Roman"/>
          <w:sz w:val="24"/>
        </w:rPr>
        <w:t>розірвання</w:t>
      </w:r>
      <w:r>
        <w:rPr>
          <w:rFonts w:ascii="Times New Roman" w:hAnsi="Times New Roman" w:cs="Times New Roman"/>
          <w:spacing w:val="-4"/>
          <w:sz w:val="24"/>
        </w:rPr>
        <w:t xml:space="preserve"> </w:t>
      </w:r>
      <w:r>
        <w:rPr>
          <w:rFonts w:ascii="Times New Roman" w:hAnsi="Times New Roman" w:cs="Times New Roman"/>
          <w:sz w:val="24"/>
        </w:rPr>
        <w:t>цього договору.</w:t>
      </w:r>
    </w:p>
    <w:p w14:paraId="1F9B3B0B" w14:textId="77777777" w:rsidR="00CE175C" w:rsidRDefault="00CE175C" w:rsidP="00CE175C">
      <w:pPr>
        <w:pStyle w:val="110"/>
        <w:tabs>
          <w:tab w:val="left" w:pos="142"/>
        </w:tabs>
        <w:spacing w:before="1"/>
        <w:ind w:left="3261"/>
      </w:pPr>
      <w:r>
        <w:rPr>
          <w:lang w:val="ru-RU"/>
        </w:rPr>
        <w:t>17.</w:t>
      </w:r>
      <w:r>
        <w:t>ДОДАТКИ</w:t>
      </w:r>
      <w:r>
        <w:rPr>
          <w:spacing w:val="-3"/>
        </w:rPr>
        <w:t xml:space="preserve"> </w:t>
      </w:r>
      <w:r>
        <w:t>ДО</w:t>
      </w:r>
      <w:r>
        <w:rPr>
          <w:spacing w:val="-1"/>
        </w:rPr>
        <w:t xml:space="preserve"> </w:t>
      </w:r>
      <w:r>
        <w:t>ДОГОВОРУ</w:t>
      </w:r>
    </w:p>
    <w:p w14:paraId="2134CEFE" w14:textId="77777777" w:rsidR="00CE175C" w:rsidRDefault="00CE175C" w:rsidP="00CE175C">
      <w:pPr>
        <w:pStyle w:val="110"/>
        <w:tabs>
          <w:tab w:val="left" w:pos="3933"/>
        </w:tabs>
        <w:spacing w:before="1"/>
        <w:ind w:left="3933"/>
        <w:jc w:val="center"/>
      </w:pPr>
    </w:p>
    <w:p w14:paraId="01F5B062" w14:textId="77777777" w:rsidR="00CE175C" w:rsidRDefault="00CE175C">
      <w:pPr>
        <w:pStyle w:val="afb"/>
        <w:widowControl w:val="0"/>
        <w:numPr>
          <w:ilvl w:val="1"/>
          <w:numId w:val="29"/>
        </w:numPr>
        <w:tabs>
          <w:tab w:val="left" w:pos="823"/>
        </w:tabs>
        <w:autoSpaceDE w:val="0"/>
        <w:autoSpaceDN w:val="0"/>
        <w:spacing w:after="0" w:line="240" w:lineRule="auto"/>
        <w:ind w:hanging="541"/>
        <w:jc w:val="both"/>
        <w:rPr>
          <w:rFonts w:ascii="Times New Roman" w:hAnsi="Times New Roman" w:cs="Times New Roman"/>
          <w:sz w:val="24"/>
        </w:rPr>
      </w:pPr>
      <w:r>
        <w:rPr>
          <w:rFonts w:ascii="Times New Roman" w:hAnsi="Times New Roman" w:cs="Times New Roman"/>
          <w:sz w:val="24"/>
        </w:rPr>
        <w:t>Додатками</w:t>
      </w:r>
      <w:r>
        <w:rPr>
          <w:rFonts w:ascii="Times New Roman" w:hAnsi="Times New Roman" w:cs="Times New Roman"/>
          <w:spacing w:val="-4"/>
          <w:sz w:val="24"/>
        </w:rPr>
        <w:t xml:space="preserve"> </w:t>
      </w:r>
      <w:r>
        <w:rPr>
          <w:rFonts w:ascii="Times New Roman" w:hAnsi="Times New Roman" w:cs="Times New Roman"/>
          <w:sz w:val="24"/>
        </w:rPr>
        <w:t>до</w:t>
      </w:r>
      <w:r>
        <w:rPr>
          <w:rFonts w:ascii="Times New Roman" w:hAnsi="Times New Roman" w:cs="Times New Roman"/>
          <w:spacing w:val="-3"/>
          <w:sz w:val="24"/>
        </w:rPr>
        <w:t xml:space="preserve"> </w:t>
      </w:r>
      <w:r>
        <w:rPr>
          <w:rFonts w:ascii="Times New Roman" w:hAnsi="Times New Roman" w:cs="Times New Roman"/>
          <w:sz w:val="24"/>
        </w:rPr>
        <w:t>Договору</w:t>
      </w:r>
      <w:r>
        <w:rPr>
          <w:rFonts w:ascii="Times New Roman" w:hAnsi="Times New Roman" w:cs="Times New Roman"/>
          <w:spacing w:val="-5"/>
          <w:sz w:val="24"/>
        </w:rPr>
        <w:t xml:space="preserve"> </w:t>
      </w:r>
      <w:r>
        <w:rPr>
          <w:rFonts w:ascii="Times New Roman" w:hAnsi="Times New Roman" w:cs="Times New Roman"/>
          <w:sz w:val="24"/>
        </w:rPr>
        <w:t>є:</w:t>
      </w:r>
    </w:p>
    <w:p w14:paraId="497C455D" w14:textId="77777777" w:rsidR="00CE175C" w:rsidRDefault="00CE175C">
      <w:pPr>
        <w:pStyle w:val="afb"/>
        <w:widowControl w:val="0"/>
        <w:numPr>
          <w:ilvl w:val="2"/>
          <w:numId w:val="29"/>
        </w:numPr>
        <w:tabs>
          <w:tab w:val="left" w:pos="1134"/>
        </w:tabs>
        <w:autoSpaceDE w:val="0"/>
        <w:autoSpaceDN w:val="0"/>
        <w:spacing w:after="0" w:line="240" w:lineRule="auto"/>
        <w:rPr>
          <w:rFonts w:ascii="Times New Roman" w:hAnsi="Times New Roman" w:cs="Times New Roman"/>
          <w:sz w:val="24"/>
        </w:rPr>
      </w:pPr>
      <w:r>
        <w:rPr>
          <w:rFonts w:ascii="Times New Roman" w:hAnsi="Times New Roman" w:cs="Times New Roman"/>
          <w:sz w:val="24"/>
        </w:rPr>
        <w:t>Додаток</w:t>
      </w:r>
      <w:r>
        <w:rPr>
          <w:rFonts w:ascii="Times New Roman" w:hAnsi="Times New Roman" w:cs="Times New Roman"/>
          <w:spacing w:val="-1"/>
          <w:sz w:val="24"/>
        </w:rPr>
        <w:t xml:space="preserve"> </w:t>
      </w:r>
      <w:r>
        <w:rPr>
          <w:rFonts w:ascii="Times New Roman" w:hAnsi="Times New Roman" w:cs="Times New Roman"/>
          <w:sz w:val="24"/>
        </w:rPr>
        <w:t>1 -</w:t>
      </w:r>
      <w:r>
        <w:rPr>
          <w:rFonts w:ascii="Times New Roman" w:hAnsi="Times New Roman" w:cs="Times New Roman"/>
          <w:spacing w:val="-2"/>
          <w:sz w:val="24"/>
        </w:rPr>
        <w:t xml:space="preserve"> </w:t>
      </w:r>
      <w:r>
        <w:rPr>
          <w:rFonts w:ascii="Times New Roman" w:hAnsi="Times New Roman" w:cs="Times New Roman"/>
          <w:sz w:val="24"/>
        </w:rPr>
        <w:t>договірна</w:t>
      </w:r>
      <w:r>
        <w:rPr>
          <w:rFonts w:ascii="Times New Roman" w:hAnsi="Times New Roman" w:cs="Times New Roman"/>
          <w:spacing w:val="-2"/>
          <w:sz w:val="24"/>
        </w:rPr>
        <w:t xml:space="preserve"> </w:t>
      </w:r>
      <w:r>
        <w:rPr>
          <w:rFonts w:ascii="Times New Roman" w:hAnsi="Times New Roman" w:cs="Times New Roman"/>
          <w:sz w:val="24"/>
        </w:rPr>
        <w:t>ціна;</w:t>
      </w:r>
    </w:p>
    <w:p w14:paraId="3F7DEF9B" w14:textId="77777777" w:rsidR="00CE175C" w:rsidRDefault="00CE175C">
      <w:pPr>
        <w:pStyle w:val="afb"/>
        <w:widowControl w:val="0"/>
        <w:numPr>
          <w:ilvl w:val="2"/>
          <w:numId w:val="29"/>
        </w:numPr>
        <w:tabs>
          <w:tab w:val="left" w:pos="1134"/>
        </w:tabs>
        <w:autoSpaceDE w:val="0"/>
        <w:autoSpaceDN w:val="0"/>
        <w:spacing w:after="0" w:line="240" w:lineRule="auto"/>
        <w:rPr>
          <w:rFonts w:ascii="Times New Roman" w:hAnsi="Times New Roman" w:cs="Times New Roman"/>
          <w:sz w:val="24"/>
        </w:rPr>
      </w:pPr>
      <w:r>
        <w:rPr>
          <w:rFonts w:ascii="Times New Roman" w:hAnsi="Times New Roman" w:cs="Times New Roman"/>
          <w:sz w:val="24"/>
        </w:rPr>
        <w:t>Додаток 2 –</w:t>
      </w:r>
      <w:r>
        <w:rPr>
          <w:rFonts w:ascii="Times New Roman" w:hAnsi="Times New Roman" w:cs="Times New Roman"/>
          <w:spacing w:val="-1"/>
          <w:sz w:val="24"/>
        </w:rPr>
        <w:t xml:space="preserve"> </w:t>
      </w:r>
      <w:r>
        <w:rPr>
          <w:rFonts w:ascii="Times New Roman" w:hAnsi="Times New Roman" w:cs="Times New Roman"/>
          <w:sz w:val="24"/>
        </w:rPr>
        <w:t>протокол</w:t>
      </w:r>
      <w:r>
        <w:rPr>
          <w:rFonts w:ascii="Times New Roman" w:hAnsi="Times New Roman" w:cs="Times New Roman"/>
          <w:spacing w:val="-3"/>
          <w:sz w:val="24"/>
        </w:rPr>
        <w:t xml:space="preserve"> </w:t>
      </w:r>
      <w:r>
        <w:rPr>
          <w:rFonts w:ascii="Times New Roman" w:hAnsi="Times New Roman" w:cs="Times New Roman"/>
          <w:sz w:val="24"/>
        </w:rPr>
        <w:t>погодження</w:t>
      </w:r>
      <w:r>
        <w:rPr>
          <w:rFonts w:ascii="Times New Roman" w:hAnsi="Times New Roman" w:cs="Times New Roman"/>
          <w:spacing w:val="-1"/>
          <w:sz w:val="24"/>
        </w:rPr>
        <w:t xml:space="preserve"> </w:t>
      </w:r>
      <w:r>
        <w:rPr>
          <w:rFonts w:ascii="Times New Roman" w:hAnsi="Times New Roman" w:cs="Times New Roman"/>
          <w:sz w:val="24"/>
        </w:rPr>
        <w:t>договірної</w:t>
      </w:r>
      <w:r>
        <w:rPr>
          <w:rFonts w:ascii="Times New Roman" w:hAnsi="Times New Roman" w:cs="Times New Roman"/>
          <w:spacing w:val="-3"/>
          <w:sz w:val="24"/>
        </w:rPr>
        <w:t xml:space="preserve"> </w:t>
      </w:r>
      <w:r>
        <w:rPr>
          <w:rFonts w:ascii="Times New Roman" w:hAnsi="Times New Roman" w:cs="Times New Roman"/>
          <w:sz w:val="24"/>
        </w:rPr>
        <w:t>ціни.</w:t>
      </w:r>
    </w:p>
    <w:p w14:paraId="5D5DF096" w14:textId="77777777" w:rsidR="00CE175C" w:rsidRDefault="00CE175C">
      <w:pPr>
        <w:pStyle w:val="afb"/>
        <w:widowControl w:val="0"/>
        <w:numPr>
          <w:ilvl w:val="2"/>
          <w:numId w:val="29"/>
        </w:numPr>
        <w:tabs>
          <w:tab w:val="left" w:pos="1134"/>
        </w:tabs>
        <w:autoSpaceDE w:val="0"/>
        <w:autoSpaceDN w:val="0"/>
        <w:spacing w:after="0" w:line="240" w:lineRule="auto"/>
        <w:rPr>
          <w:rFonts w:ascii="Times New Roman" w:hAnsi="Times New Roman" w:cs="Times New Roman"/>
          <w:sz w:val="24"/>
        </w:rPr>
      </w:pPr>
      <w:r>
        <w:rPr>
          <w:rFonts w:ascii="Times New Roman" w:hAnsi="Times New Roman" w:cs="Times New Roman"/>
          <w:sz w:val="24"/>
        </w:rPr>
        <w:t>Додаток</w:t>
      </w:r>
      <w:r>
        <w:rPr>
          <w:rFonts w:ascii="Times New Roman" w:hAnsi="Times New Roman" w:cs="Times New Roman"/>
          <w:spacing w:val="-2"/>
          <w:sz w:val="24"/>
        </w:rPr>
        <w:t xml:space="preserve"> </w:t>
      </w:r>
      <w:r>
        <w:rPr>
          <w:rFonts w:ascii="Times New Roman" w:hAnsi="Times New Roman" w:cs="Times New Roman"/>
          <w:sz w:val="24"/>
        </w:rPr>
        <w:t>3</w:t>
      </w:r>
      <w:r>
        <w:rPr>
          <w:rFonts w:ascii="Times New Roman" w:hAnsi="Times New Roman" w:cs="Times New Roman"/>
          <w:spacing w:val="-2"/>
          <w:sz w:val="24"/>
        </w:rPr>
        <w:t xml:space="preserve"> </w:t>
      </w:r>
      <w:r>
        <w:rPr>
          <w:rFonts w:ascii="Times New Roman" w:hAnsi="Times New Roman" w:cs="Times New Roman"/>
          <w:sz w:val="24"/>
        </w:rPr>
        <w:t>-</w:t>
      </w:r>
      <w:r>
        <w:rPr>
          <w:rFonts w:ascii="Times New Roman" w:hAnsi="Times New Roman" w:cs="Times New Roman"/>
          <w:spacing w:val="55"/>
          <w:sz w:val="24"/>
        </w:rPr>
        <w:t xml:space="preserve"> </w:t>
      </w:r>
      <w:r>
        <w:rPr>
          <w:rFonts w:ascii="Times New Roman" w:hAnsi="Times New Roman" w:cs="Times New Roman"/>
          <w:sz w:val="24"/>
        </w:rPr>
        <w:t>календарний</w:t>
      </w:r>
      <w:r>
        <w:rPr>
          <w:rFonts w:ascii="Times New Roman" w:hAnsi="Times New Roman" w:cs="Times New Roman"/>
          <w:spacing w:val="-2"/>
          <w:sz w:val="24"/>
        </w:rPr>
        <w:t xml:space="preserve"> </w:t>
      </w:r>
      <w:r>
        <w:rPr>
          <w:rFonts w:ascii="Times New Roman" w:hAnsi="Times New Roman" w:cs="Times New Roman"/>
          <w:sz w:val="24"/>
        </w:rPr>
        <w:t>графік</w:t>
      </w:r>
      <w:r>
        <w:rPr>
          <w:rFonts w:ascii="Times New Roman" w:hAnsi="Times New Roman" w:cs="Times New Roman"/>
          <w:spacing w:val="-2"/>
          <w:sz w:val="24"/>
        </w:rPr>
        <w:t xml:space="preserve"> </w:t>
      </w:r>
      <w:r>
        <w:rPr>
          <w:rFonts w:ascii="Times New Roman" w:hAnsi="Times New Roman" w:cs="Times New Roman"/>
          <w:sz w:val="24"/>
        </w:rPr>
        <w:t>виконання</w:t>
      </w:r>
      <w:r>
        <w:rPr>
          <w:rFonts w:ascii="Times New Roman" w:hAnsi="Times New Roman" w:cs="Times New Roman"/>
          <w:spacing w:val="-2"/>
          <w:sz w:val="24"/>
        </w:rPr>
        <w:t xml:space="preserve"> </w:t>
      </w:r>
      <w:r>
        <w:rPr>
          <w:rFonts w:ascii="Times New Roman" w:hAnsi="Times New Roman" w:cs="Times New Roman"/>
          <w:sz w:val="24"/>
        </w:rPr>
        <w:t>робіт;</w:t>
      </w:r>
    </w:p>
    <w:p w14:paraId="77E39E2E" w14:textId="77777777" w:rsidR="00CE175C" w:rsidRDefault="00CE175C">
      <w:pPr>
        <w:pStyle w:val="afb"/>
        <w:widowControl w:val="0"/>
        <w:numPr>
          <w:ilvl w:val="1"/>
          <w:numId w:val="29"/>
        </w:numPr>
        <w:tabs>
          <w:tab w:val="left" w:pos="823"/>
        </w:tabs>
        <w:autoSpaceDE w:val="0"/>
        <w:autoSpaceDN w:val="0"/>
        <w:spacing w:after="0" w:line="240" w:lineRule="auto"/>
        <w:ind w:hanging="541"/>
        <w:jc w:val="both"/>
        <w:rPr>
          <w:rFonts w:ascii="Times New Roman" w:hAnsi="Times New Roman" w:cs="Times New Roman"/>
          <w:sz w:val="24"/>
        </w:rPr>
      </w:pPr>
      <w:r>
        <w:rPr>
          <w:rFonts w:ascii="Times New Roman" w:hAnsi="Times New Roman" w:cs="Times New Roman"/>
          <w:sz w:val="24"/>
        </w:rPr>
        <w:t>Укладені</w:t>
      </w:r>
      <w:r>
        <w:rPr>
          <w:rFonts w:ascii="Times New Roman" w:hAnsi="Times New Roman" w:cs="Times New Roman"/>
          <w:spacing w:val="-2"/>
          <w:sz w:val="24"/>
        </w:rPr>
        <w:t xml:space="preserve"> </w:t>
      </w:r>
      <w:r>
        <w:rPr>
          <w:rFonts w:ascii="Times New Roman" w:hAnsi="Times New Roman" w:cs="Times New Roman"/>
          <w:sz w:val="24"/>
        </w:rPr>
        <w:t>між</w:t>
      </w:r>
      <w:r>
        <w:rPr>
          <w:rFonts w:ascii="Times New Roman" w:hAnsi="Times New Roman" w:cs="Times New Roman"/>
          <w:spacing w:val="-2"/>
          <w:sz w:val="24"/>
        </w:rPr>
        <w:t xml:space="preserve"> </w:t>
      </w:r>
      <w:r>
        <w:rPr>
          <w:rFonts w:ascii="Times New Roman" w:hAnsi="Times New Roman" w:cs="Times New Roman"/>
          <w:sz w:val="24"/>
        </w:rPr>
        <w:t>сторонами</w:t>
      </w:r>
      <w:r>
        <w:rPr>
          <w:rFonts w:ascii="Times New Roman" w:hAnsi="Times New Roman" w:cs="Times New Roman"/>
          <w:spacing w:val="-2"/>
          <w:sz w:val="24"/>
        </w:rPr>
        <w:t xml:space="preserve"> </w:t>
      </w:r>
      <w:r>
        <w:rPr>
          <w:rFonts w:ascii="Times New Roman" w:hAnsi="Times New Roman" w:cs="Times New Roman"/>
          <w:sz w:val="24"/>
        </w:rPr>
        <w:t>додаткові</w:t>
      </w:r>
      <w:r>
        <w:rPr>
          <w:rFonts w:ascii="Times New Roman" w:hAnsi="Times New Roman" w:cs="Times New Roman"/>
          <w:spacing w:val="-2"/>
          <w:sz w:val="24"/>
        </w:rPr>
        <w:t xml:space="preserve"> </w:t>
      </w:r>
      <w:r>
        <w:rPr>
          <w:rFonts w:ascii="Times New Roman" w:hAnsi="Times New Roman" w:cs="Times New Roman"/>
          <w:sz w:val="24"/>
        </w:rPr>
        <w:t>угоди</w:t>
      </w:r>
      <w:r>
        <w:rPr>
          <w:rFonts w:ascii="Times New Roman" w:hAnsi="Times New Roman" w:cs="Times New Roman"/>
          <w:spacing w:val="-4"/>
          <w:sz w:val="24"/>
        </w:rPr>
        <w:t xml:space="preserve"> </w:t>
      </w:r>
      <w:r>
        <w:rPr>
          <w:rFonts w:ascii="Times New Roman" w:hAnsi="Times New Roman" w:cs="Times New Roman"/>
          <w:sz w:val="24"/>
        </w:rPr>
        <w:t>до</w:t>
      </w:r>
      <w:r>
        <w:rPr>
          <w:rFonts w:ascii="Times New Roman" w:hAnsi="Times New Roman" w:cs="Times New Roman"/>
          <w:spacing w:val="-2"/>
          <w:sz w:val="24"/>
        </w:rPr>
        <w:t xml:space="preserve"> </w:t>
      </w:r>
      <w:r>
        <w:rPr>
          <w:rFonts w:ascii="Times New Roman" w:hAnsi="Times New Roman" w:cs="Times New Roman"/>
          <w:sz w:val="24"/>
        </w:rPr>
        <w:t>Договору</w:t>
      </w:r>
      <w:r>
        <w:rPr>
          <w:rFonts w:ascii="Times New Roman" w:hAnsi="Times New Roman" w:cs="Times New Roman"/>
          <w:spacing w:val="-2"/>
          <w:sz w:val="24"/>
        </w:rPr>
        <w:t xml:space="preserve"> </w:t>
      </w:r>
      <w:r>
        <w:rPr>
          <w:rFonts w:ascii="Times New Roman" w:hAnsi="Times New Roman" w:cs="Times New Roman"/>
          <w:sz w:val="24"/>
        </w:rPr>
        <w:t>є</w:t>
      </w:r>
      <w:r>
        <w:rPr>
          <w:rFonts w:ascii="Times New Roman" w:hAnsi="Times New Roman" w:cs="Times New Roman"/>
          <w:spacing w:val="-3"/>
          <w:sz w:val="24"/>
        </w:rPr>
        <w:t xml:space="preserve"> </w:t>
      </w:r>
      <w:r>
        <w:rPr>
          <w:rFonts w:ascii="Times New Roman" w:hAnsi="Times New Roman" w:cs="Times New Roman"/>
          <w:sz w:val="24"/>
        </w:rPr>
        <w:t>його</w:t>
      </w:r>
      <w:r>
        <w:rPr>
          <w:rFonts w:ascii="Times New Roman" w:hAnsi="Times New Roman" w:cs="Times New Roman"/>
          <w:spacing w:val="-2"/>
          <w:sz w:val="24"/>
        </w:rPr>
        <w:t xml:space="preserve"> </w:t>
      </w:r>
      <w:r>
        <w:rPr>
          <w:rFonts w:ascii="Times New Roman" w:hAnsi="Times New Roman" w:cs="Times New Roman"/>
          <w:sz w:val="24"/>
        </w:rPr>
        <w:t>невід’ємними</w:t>
      </w:r>
      <w:r>
        <w:rPr>
          <w:rFonts w:ascii="Times New Roman" w:hAnsi="Times New Roman" w:cs="Times New Roman"/>
          <w:spacing w:val="-2"/>
          <w:sz w:val="24"/>
        </w:rPr>
        <w:t xml:space="preserve"> </w:t>
      </w:r>
      <w:r>
        <w:rPr>
          <w:rFonts w:ascii="Times New Roman" w:hAnsi="Times New Roman" w:cs="Times New Roman"/>
          <w:sz w:val="24"/>
        </w:rPr>
        <w:t>частинами</w:t>
      </w:r>
    </w:p>
    <w:p w14:paraId="723835EE" w14:textId="77777777" w:rsidR="00CE175C" w:rsidRDefault="00CE175C" w:rsidP="00CE175C">
      <w:pPr>
        <w:pStyle w:val="a7"/>
        <w:widowControl w:val="0"/>
        <w:autoSpaceDE w:val="0"/>
        <w:autoSpaceDN w:val="0"/>
        <w:rPr>
          <w:lang w:eastAsia="en-US"/>
        </w:rPr>
      </w:pPr>
    </w:p>
    <w:p w14:paraId="7179E8F7" w14:textId="77777777" w:rsidR="00CE175C" w:rsidRDefault="00CE175C" w:rsidP="00CE175C">
      <w:pPr>
        <w:pStyle w:val="110"/>
        <w:ind w:left="116"/>
        <w:jc w:val="center"/>
      </w:pPr>
      <w:r>
        <w:t>МІСЦЕЗНАХОДЖЕННЯ</w:t>
      </w:r>
      <w:r>
        <w:rPr>
          <w:spacing w:val="-4"/>
        </w:rPr>
        <w:t xml:space="preserve"> </w:t>
      </w:r>
      <w:r>
        <w:t>ТА</w:t>
      </w:r>
      <w:r>
        <w:rPr>
          <w:spacing w:val="-4"/>
        </w:rPr>
        <w:t xml:space="preserve"> </w:t>
      </w:r>
      <w:r>
        <w:t>РЕКВІЗИТИ</w:t>
      </w:r>
      <w:r>
        <w:rPr>
          <w:spacing w:val="-3"/>
        </w:rPr>
        <w:t xml:space="preserve"> </w:t>
      </w:r>
      <w:r>
        <w:t>СТОРІН</w:t>
      </w:r>
    </w:p>
    <w:p w14:paraId="6CEB2F28" w14:textId="77777777" w:rsidR="00CE175C" w:rsidRDefault="00CE175C" w:rsidP="00CE175C">
      <w:pPr>
        <w:pStyle w:val="110"/>
        <w:ind w:left="116"/>
        <w:jc w:val="center"/>
      </w:pPr>
    </w:p>
    <w:p w14:paraId="157D133C" w14:textId="77777777" w:rsidR="00CE175C" w:rsidRDefault="00CE175C" w:rsidP="00CE175C">
      <w:pPr>
        <w:tabs>
          <w:tab w:val="left" w:pos="5180"/>
        </w:tabs>
        <w:ind w:right="786"/>
        <w:jc w:val="center"/>
        <w:rPr>
          <w:b/>
          <w:sz w:val="24"/>
        </w:rPr>
      </w:pPr>
      <w:r>
        <w:rPr>
          <w:b/>
          <w:sz w:val="24"/>
        </w:rPr>
        <w:t>«ЗАМОВНИК»</w:t>
      </w:r>
      <w:r>
        <w:rPr>
          <w:b/>
          <w:sz w:val="24"/>
        </w:rPr>
        <w:tab/>
        <w:t>«ПІДРЯДНИК»</w:t>
      </w:r>
    </w:p>
    <w:p w14:paraId="7A57A874" w14:textId="77777777" w:rsidR="00CE175C" w:rsidRDefault="00CE175C" w:rsidP="00CE175C">
      <w:pPr>
        <w:pStyle w:val="a7"/>
        <w:widowControl w:val="0"/>
        <w:autoSpaceDE w:val="0"/>
        <w:autoSpaceDN w:val="0"/>
        <w:spacing w:before="10"/>
        <w:rPr>
          <w:b/>
          <w:sz w:val="14"/>
          <w:szCs w:val="14"/>
          <w:lang w:eastAsia="en-US"/>
        </w:rPr>
      </w:pPr>
    </w:p>
    <w:tbl>
      <w:tblPr>
        <w:tblStyle w:val="TableNormal"/>
        <w:tblW w:w="0" w:type="auto"/>
        <w:tblInd w:w="123" w:type="dxa"/>
        <w:tblLayout w:type="fixed"/>
        <w:tblLook w:val="01E0" w:firstRow="1" w:lastRow="1" w:firstColumn="1" w:lastColumn="1" w:noHBand="0" w:noVBand="0"/>
      </w:tblPr>
      <w:tblGrid>
        <w:gridCol w:w="4839"/>
        <w:gridCol w:w="4722"/>
      </w:tblGrid>
      <w:tr w:rsidR="00CE175C" w14:paraId="5D81F890" w14:textId="77777777" w:rsidTr="00CE175C">
        <w:trPr>
          <w:trHeight w:val="4406"/>
        </w:trPr>
        <w:tc>
          <w:tcPr>
            <w:tcW w:w="4839" w:type="dxa"/>
          </w:tcPr>
          <w:p w14:paraId="0FE66B2C" w14:textId="77777777" w:rsidR="00CE175C" w:rsidRPr="00CE175C" w:rsidRDefault="00CE175C">
            <w:pPr>
              <w:pStyle w:val="TableParagraph"/>
              <w:spacing w:line="252" w:lineRule="auto"/>
              <w:ind w:left="22" w:right="432"/>
              <w:jc w:val="center"/>
              <w:rPr>
                <w:b/>
                <w:sz w:val="24"/>
                <w:szCs w:val="24"/>
                <w:lang w:val="ru-RU"/>
              </w:rPr>
            </w:pPr>
            <w:r w:rsidRPr="00CE175C">
              <w:rPr>
                <w:b/>
                <w:sz w:val="24"/>
                <w:szCs w:val="24"/>
                <w:lang w:val="ru-RU"/>
              </w:rPr>
              <w:t>Відділ капітального будівництва, комунальної власності та житлово-комунального господарства Сквирської міської ради</w:t>
            </w:r>
          </w:p>
          <w:p w14:paraId="15AA225F" w14:textId="77777777" w:rsidR="00CE175C" w:rsidRPr="00CE175C" w:rsidRDefault="00CE175C">
            <w:pPr>
              <w:pStyle w:val="TableParagraph"/>
              <w:spacing w:line="252" w:lineRule="auto"/>
              <w:ind w:left="22"/>
              <w:rPr>
                <w:i/>
                <w:sz w:val="24"/>
                <w:szCs w:val="24"/>
                <w:lang w:val="ru-RU"/>
              </w:rPr>
            </w:pPr>
          </w:p>
          <w:p w14:paraId="3AF55082" w14:textId="77777777" w:rsidR="00CE175C" w:rsidRPr="00CE175C" w:rsidRDefault="00CE175C">
            <w:pPr>
              <w:pStyle w:val="TableParagraph"/>
              <w:spacing w:line="252" w:lineRule="auto"/>
              <w:ind w:left="22"/>
              <w:rPr>
                <w:sz w:val="24"/>
                <w:szCs w:val="24"/>
                <w:lang w:val="ru-RU"/>
              </w:rPr>
            </w:pPr>
            <w:r w:rsidRPr="00CE175C">
              <w:rPr>
                <w:sz w:val="24"/>
                <w:szCs w:val="24"/>
                <w:lang w:val="ru-RU"/>
              </w:rPr>
              <w:t>код  ЄДРПОУ 44153671</w:t>
            </w:r>
          </w:p>
          <w:p w14:paraId="701E5554" w14:textId="77777777" w:rsidR="00CE175C" w:rsidRPr="00CE175C" w:rsidRDefault="00CE175C">
            <w:pPr>
              <w:pStyle w:val="TableParagraph"/>
              <w:spacing w:line="252" w:lineRule="auto"/>
              <w:ind w:left="22"/>
              <w:rPr>
                <w:sz w:val="24"/>
                <w:szCs w:val="24"/>
                <w:lang w:val="ru-RU"/>
              </w:rPr>
            </w:pPr>
            <w:r w:rsidRPr="00CE175C">
              <w:rPr>
                <w:sz w:val="24"/>
                <w:szCs w:val="24"/>
                <w:lang w:val="ru-RU"/>
              </w:rPr>
              <w:t xml:space="preserve">вул. </w:t>
            </w:r>
            <w:r>
              <w:rPr>
                <w:sz w:val="24"/>
                <w:szCs w:val="24"/>
                <w:lang w:val="ru-RU"/>
              </w:rPr>
              <w:t>Карла Болсуновського</w:t>
            </w:r>
            <w:r w:rsidRPr="00CE175C">
              <w:rPr>
                <w:sz w:val="24"/>
                <w:szCs w:val="24"/>
                <w:lang w:val="ru-RU"/>
              </w:rPr>
              <w:t>, буд. 28,</w:t>
            </w:r>
          </w:p>
          <w:p w14:paraId="56BC6A01" w14:textId="77777777" w:rsidR="00CE175C" w:rsidRDefault="00CE175C">
            <w:pPr>
              <w:pStyle w:val="TableParagraph"/>
              <w:spacing w:line="252" w:lineRule="auto"/>
              <w:ind w:left="22"/>
              <w:rPr>
                <w:sz w:val="24"/>
                <w:szCs w:val="24"/>
                <w:lang w:val="ru-RU"/>
              </w:rPr>
            </w:pPr>
            <w:r w:rsidRPr="00CE175C">
              <w:rPr>
                <w:sz w:val="24"/>
                <w:szCs w:val="24"/>
                <w:lang w:val="ru-RU"/>
              </w:rPr>
              <w:t xml:space="preserve"> м. Сквира</w:t>
            </w:r>
            <w:r>
              <w:rPr>
                <w:sz w:val="24"/>
                <w:szCs w:val="24"/>
                <w:lang w:val="ru-RU"/>
              </w:rPr>
              <w:t xml:space="preserve">, </w:t>
            </w:r>
            <w:r w:rsidRPr="00CE175C">
              <w:rPr>
                <w:sz w:val="24"/>
                <w:szCs w:val="24"/>
                <w:lang w:val="ru-RU"/>
              </w:rPr>
              <w:t>Київська обл., 09001,</w:t>
            </w:r>
          </w:p>
          <w:p w14:paraId="153B972F" w14:textId="77777777" w:rsidR="00CE175C" w:rsidRDefault="00CE175C">
            <w:pPr>
              <w:pStyle w:val="TableParagraph"/>
              <w:spacing w:line="252" w:lineRule="auto"/>
              <w:ind w:left="22"/>
              <w:rPr>
                <w:sz w:val="24"/>
                <w:szCs w:val="24"/>
                <w:lang w:val="uk-UA"/>
              </w:rPr>
            </w:pPr>
            <w:r w:rsidRPr="00CE175C">
              <w:rPr>
                <w:sz w:val="24"/>
                <w:szCs w:val="24"/>
                <w:lang w:val="ru-RU"/>
              </w:rPr>
              <w:t>Телефон/факс /04568/ 53605</w:t>
            </w:r>
          </w:p>
          <w:p w14:paraId="2A23B25A" w14:textId="77777777" w:rsidR="00CE175C" w:rsidRPr="00CE175C" w:rsidRDefault="00CE175C">
            <w:pPr>
              <w:pStyle w:val="TableParagraph"/>
              <w:spacing w:line="252" w:lineRule="auto"/>
              <w:ind w:left="22"/>
              <w:rPr>
                <w:sz w:val="24"/>
                <w:szCs w:val="24"/>
                <w:lang w:val="ru-RU"/>
              </w:rPr>
            </w:pPr>
            <w:r w:rsidRPr="00CE175C">
              <w:rPr>
                <w:sz w:val="24"/>
                <w:szCs w:val="24"/>
                <w:lang w:val="ru-RU"/>
              </w:rPr>
              <w:t xml:space="preserve">Електронна адреса: </w:t>
            </w:r>
            <w:r>
              <w:rPr>
                <w:sz w:val="24"/>
                <w:szCs w:val="24"/>
              </w:rPr>
              <w:t>kap</w:t>
            </w:r>
            <w:r w:rsidRPr="00CE175C">
              <w:rPr>
                <w:sz w:val="24"/>
                <w:szCs w:val="24"/>
                <w:lang w:val="ru-RU"/>
              </w:rPr>
              <w:t>_</w:t>
            </w:r>
            <w:r>
              <w:rPr>
                <w:sz w:val="24"/>
                <w:szCs w:val="24"/>
              </w:rPr>
              <w:t>bud</w:t>
            </w:r>
            <w:r w:rsidRPr="00CE175C">
              <w:rPr>
                <w:sz w:val="24"/>
                <w:szCs w:val="24"/>
                <w:lang w:val="ru-RU"/>
              </w:rPr>
              <w:t>2021@</w:t>
            </w:r>
            <w:r>
              <w:rPr>
                <w:sz w:val="24"/>
                <w:szCs w:val="24"/>
              </w:rPr>
              <w:t>ukr</w:t>
            </w:r>
            <w:r w:rsidRPr="00CE175C">
              <w:rPr>
                <w:sz w:val="24"/>
                <w:szCs w:val="24"/>
                <w:lang w:val="ru-RU"/>
              </w:rPr>
              <w:t>.</w:t>
            </w:r>
            <w:r>
              <w:rPr>
                <w:sz w:val="24"/>
                <w:szCs w:val="24"/>
              </w:rPr>
              <w:t>net</w:t>
            </w:r>
          </w:p>
          <w:p w14:paraId="367DFD17" w14:textId="77777777" w:rsidR="00CE175C" w:rsidRDefault="00CE175C">
            <w:pPr>
              <w:pStyle w:val="TableParagraph"/>
              <w:spacing w:line="252" w:lineRule="auto"/>
              <w:ind w:left="22"/>
              <w:rPr>
                <w:sz w:val="24"/>
                <w:szCs w:val="24"/>
                <w:lang w:val="ru-RU"/>
              </w:rPr>
            </w:pPr>
            <w:r w:rsidRPr="00CE175C">
              <w:rPr>
                <w:sz w:val="24"/>
                <w:szCs w:val="24"/>
                <w:lang w:val="ru-RU"/>
              </w:rPr>
              <w:t xml:space="preserve">Р/р </w:t>
            </w:r>
            <w:r>
              <w:rPr>
                <w:sz w:val="24"/>
                <w:szCs w:val="24"/>
              </w:rPr>
              <w:t>UA</w:t>
            </w:r>
            <w:r>
              <w:rPr>
                <w:sz w:val="24"/>
                <w:szCs w:val="24"/>
                <w:lang w:val="ru-RU"/>
              </w:rPr>
              <w:t>_____________________________</w:t>
            </w:r>
          </w:p>
          <w:p w14:paraId="1A631F65" w14:textId="77777777" w:rsidR="00CE175C" w:rsidRDefault="00CE175C">
            <w:pPr>
              <w:pStyle w:val="TableParagraph"/>
              <w:spacing w:line="252" w:lineRule="auto"/>
              <w:ind w:left="22"/>
              <w:rPr>
                <w:sz w:val="24"/>
                <w:szCs w:val="24"/>
                <w:lang w:val="uk-UA"/>
              </w:rPr>
            </w:pPr>
            <w:r w:rsidRPr="00CE175C">
              <w:rPr>
                <w:sz w:val="24"/>
                <w:szCs w:val="24"/>
                <w:lang w:val="ru-RU"/>
              </w:rPr>
              <w:t>Держказначейська служба України,  м. Київ</w:t>
            </w:r>
          </w:p>
          <w:p w14:paraId="67B81678" w14:textId="77777777" w:rsidR="00CE175C" w:rsidRPr="00CE175C" w:rsidRDefault="00CE175C">
            <w:pPr>
              <w:pStyle w:val="TableParagraph"/>
              <w:spacing w:line="252" w:lineRule="auto"/>
              <w:ind w:left="22"/>
              <w:rPr>
                <w:sz w:val="24"/>
                <w:szCs w:val="24"/>
                <w:lang w:val="ru-RU"/>
              </w:rPr>
            </w:pPr>
            <w:r w:rsidRPr="00CE175C">
              <w:rPr>
                <w:sz w:val="24"/>
                <w:szCs w:val="24"/>
                <w:lang w:val="ru-RU"/>
              </w:rPr>
              <w:t xml:space="preserve">МФО 820172 </w:t>
            </w:r>
          </w:p>
          <w:p w14:paraId="1C42DCF3" w14:textId="77777777" w:rsidR="00CE175C" w:rsidRPr="00CE175C" w:rsidRDefault="00CE175C">
            <w:pPr>
              <w:pStyle w:val="TableParagraph"/>
              <w:spacing w:line="252" w:lineRule="auto"/>
              <w:ind w:left="22"/>
              <w:rPr>
                <w:i/>
                <w:sz w:val="24"/>
                <w:szCs w:val="24"/>
                <w:lang w:val="ru-RU"/>
              </w:rPr>
            </w:pPr>
          </w:p>
          <w:p w14:paraId="4C232A92" w14:textId="77777777" w:rsidR="00CE175C" w:rsidRPr="00CE175C" w:rsidRDefault="00CE175C">
            <w:pPr>
              <w:pStyle w:val="TableParagraph"/>
              <w:spacing w:line="252" w:lineRule="auto"/>
              <w:ind w:left="22"/>
              <w:rPr>
                <w:i/>
                <w:spacing w:val="1"/>
                <w:sz w:val="24"/>
                <w:szCs w:val="24"/>
                <w:lang w:val="ru-RU"/>
              </w:rPr>
            </w:pPr>
            <w:r w:rsidRPr="00CE175C">
              <w:rPr>
                <w:i/>
                <w:sz w:val="24"/>
                <w:szCs w:val="24"/>
                <w:lang w:val="ru-RU"/>
              </w:rPr>
              <w:t>Від імені замовника</w:t>
            </w:r>
            <w:r w:rsidRPr="00CE175C">
              <w:rPr>
                <w:i/>
                <w:spacing w:val="1"/>
                <w:sz w:val="24"/>
                <w:szCs w:val="24"/>
                <w:lang w:val="ru-RU"/>
              </w:rPr>
              <w:t xml:space="preserve"> </w:t>
            </w:r>
          </w:p>
          <w:p w14:paraId="7C250A23" w14:textId="77777777" w:rsidR="00CE175C" w:rsidRPr="00CE175C" w:rsidRDefault="00CE175C">
            <w:pPr>
              <w:pStyle w:val="TableParagraph"/>
              <w:spacing w:line="252" w:lineRule="auto"/>
              <w:ind w:left="22"/>
              <w:rPr>
                <w:i/>
                <w:spacing w:val="1"/>
                <w:sz w:val="24"/>
                <w:szCs w:val="24"/>
                <w:lang w:val="ru-RU"/>
              </w:rPr>
            </w:pPr>
            <w:r w:rsidRPr="00CE175C">
              <w:rPr>
                <w:i/>
                <w:spacing w:val="1"/>
                <w:sz w:val="24"/>
                <w:szCs w:val="24"/>
                <w:lang w:val="ru-RU"/>
              </w:rPr>
              <w:t>Начальник відділу</w:t>
            </w:r>
          </w:p>
          <w:p w14:paraId="3402DE85" w14:textId="77777777" w:rsidR="00CE175C" w:rsidRPr="00CE175C" w:rsidRDefault="00CE175C">
            <w:pPr>
              <w:pStyle w:val="TableParagraph"/>
              <w:spacing w:line="252" w:lineRule="auto"/>
              <w:ind w:left="22"/>
              <w:rPr>
                <w:i/>
                <w:spacing w:val="1"/>
                <w:sz w:val="24"/>
                <w:szCs w:val="24"/>
                <w:lang w:val="ru-RU"/>
              </w:rPr>
            </w:pPr>
          </w:p>
          <w:p w14:paraId="6D1F6D41" w14:textId="77777777" w:rsidR="00CE175C" w:rsidRPr="00CE175C" w:rsidRDefault="00CE175C">
            <w:pPr>
              <w:pStyle w:val="TableParagraph"/>
              <w:spacing w:line="252" w:lineRule="auto"/>
              <w:ind w:left="22"/>
              <w:rPr>
                <w:i/>
                <w:spacing w:val="1"/>
                <w:sz w:val="24"/>
                <w:szCs w:val="24"/>
                <w:lang w:val="ru-RU"/>
              </w:rPr>
            </w:pPr>
          </w:p>
          <w:p w14:paraId="69AF47C1" w14:textId="77777777" w:rsidR="00CE175C" w:rsidRPr="00CE175C" w:rsidRDefault="00CE175C">
            <w:pPr>
              <w:pStyle w:val="TableParagraph"/>
              <w:spacing w:line="252" w:lineRule="auto"/>
              <w:ind w:left="22"/>
              <w:rPr>
                <w:i/>
                <w:sz w:val="24"/>
                <w:szCs w:val="24"/>
                <w:lang w:val="ru-RU"/>
              </w:rPr>
            </w:pPr>
            <w:r w:rsidRPr="00CE175C">
              <w:rPr>
                <w:i/>
                <w:sz w:val="24"/>
                <w:szCs w:val="24"/>
                <w:lang w:val="ru-RU"/>
              </w:rPr>
              <w:t xml:space="preserve">М.П.  </w:t>
            </w:r>
            <w:r w:rsidRPr="00CE175C">
              <w:rPr>
                <w:sz w:val="24"/>
                <w:szCs w:val="24"/>
                <w:u w:val="single"/>
                <w:lang w:val="ru-RU"/>
              </w:rPr>
              <w:t xml:space="preserve"> </w:t>
            </w:r>
            <w:r w:rsidRPr="00CE175C">
              <w:rPr>
                <w:sz w:val="24"/>
                <w:szCs w:val="24"/>
                <w:lang w:val="ru-RU"/>
              </w:rPr>
              <w:t>_________________</w:t>
            </w:r>
            <w:r>
              <w:rPr>
                <w:b/>
                <w:bCs/>
                <w:i/>
                <w:iCs/>
                <w:sz w:val="24"/>
                <w:szCs w:val="24"/>
                <w:lang w:val="ru-RU"/>
              </w:rPr>
              <w:t>М. В. Тернова</w:t>
            </w:r>
            <w:r w:rsidRPr="00CE175C">
              <w:rPr>
                <w:b/>
                <w:bCs/>
                <w:i/>
                <w:iCs/>
                <w:sz w:val="24"/>
                <w:szCs w:val="24"/>
                <w:lang w:val="ru-RU"/>
              </w:rPr>
              <w:tab/>
            </w:r>
          </w:p>
        </w:tc>
        <w:tc>
          <w:tcPr>
            <w:tcW w:w="4722" w:type="dxa"/>
          </w:tcPr>
          <w:p w14:paraId="04609BBF" w14:textId="77777777" w:rsidR="00CE175C" w:rsidRPr="00CE175C" w:rsidRDefault="00CE175C">
            <w:pPr>
              <w:pStyle w:val="TableParagraph"/>
              <w:tabs>
                <w:tab w:val="left" w:pos="3009"/>
              </w:tabs>
              <w:spacing w:line="252" w:lineRule="auto"/>
              <w:ind w:left="135" w:right="142"/>
              <w:rPr>
                <w:i/>
                <w:sz w:val="24"/>
                <w:szCs w:val="24"/>
                <w:lang w:val="ru-RU"/>
              </w:rPr>
            </w:pPr>
          </w:p>
          <w:p w14:paraId="09439FB1" w14:textId="77777777" w:rsidR="00CE175C" w:rsidRPr="00CE175C" w:rsidRDefault="00CE175C">
            <w:pPr>
              <w:pStyle w:val="TableParagraph"/>
              <w:tabs>
                <w:tab w:val="left" w:pos="3009"/>
              </w:tabs>
              <w:spacing w:line="252" w:lineRule="auto"/>
              <w:ind w:left="135" w:right="142"/>
              <w:rPr>
                <w:i/>
                <w:sz w:val="24"/>
                <w:szCs w:val="24"/>
                <w:lang w:val="ru-RU"/>
              </w:rPr>
            </w:pPr>
          </w:p>
          <w:p w14:paraId="025210B6" w14:textId="77777777" w:rsidR="00CE175C" w:rsidRPr="00CE175C" w:rsidRDefault="00CE175C">
            <w:pPr>
              <w:pStyle w:val="TableParagraph"/>
              <w:tabs>
                <w:tab w:val="left" w:pos="3009"/>
              </w:tabs>
              <w:spacing w:line="252" w:lineRule="auto"/>
              <w:ind w:left="135" w:right="142"/>
              <w:rPr>
                <w:i/>
                <w:sz w:val="24"/>
                <w:szCs w:val="24"/>
                <w:lang w:val="ru-RU"/>
              </w:rPr>
            </w:pPr>
          </w:p>
          <w:p w14:paraId="2157CD91" w14:textId="77777777" w:rsidR="00CE175C" w:rsidRPr="00CE175C" w:rsidRDefault="00CE175C">
            <w:pPr>
              <w:pStyle w:val="TableParagraph"/>
              <w:tabs>
                <w:tab w:val="left" w:pos="3009"/>
              </w:tabs>
              <w:spacing w:line="252" w:lineRule="auto"/>
              <w:ind w:left="135" w:right="142"/>
              <w:rPr>
                <w:i/>
                <w:sz w:val="24"/>
                <w:szCs w:val="24"/>
                <w:lang w:val="ru-RU"/>
              </w:rPr>
            </w:pPr>
          </w:p>
          <w:p w14:paraId="4075F70A" w14:textId="77777777" w:rsidR="00CE175C" w:rsidRPr="00CE175C" w:rsidRDefault="00CE175C">
            <w:pPr>
              <w:pStyle w:val="TableParagraph"/>
              <w:tabs>
                <w:tab w:val="left" w:pos="3009"/>
              </w:tabs>
              <w:spacing w:line="252" w:lineRule="auto"/>
              <w:ind w:left="135" w:right="142"/>
              <w:rPr>
                <w:i/>
                <w:sz w:val="24"/>
                <w:szCs w:val="24"/>
                <w:lang w:val="ru-RU"/>
              </w:rPr>
            </w:pPr>
          </w:p>
          <w:p w14:paraId="0893106E" w14:textId="77777777" w:rsidR="00CE175C" w:rsidRPr="00CE175C" w:rsidRDefault="00CE175C">
            <w:pPr>
              <w:pStyle w:val="TableParagraph"/>
              <w:tabs>
                <w:tab w:val="left" w:pos="3009"/>
              </w:tabs>
              <w:spacing w:line="252" w:lineRule="auto"/>
              <w:ind w:left="135" w:right="142"/>
              <w:rPr>
                <w:i/>
                <w:sz w:val="24"/>
                <w:szCs w:val="24"/>
                <w:lang w:val="ru-RU"/>
              </w:rPr>
            </w:pPr>
          </w:p>
          <w:p w14:paraId="0CE9FE9E" w14:textId="77777777" w:rsidR="00CE175C" w:rsidRPr="00CE175C" w:rsidRDefault="00CE175C">
            <w:pPr>
              <w:pStyle w:val="TableParagraph"/>
              <w:tabs>
                <w:tab w:val="left" w:pos="3009"/>
              </w:tabs>
              <w:spacing w:line="252" w:lineRule="auto"/>
              <w:ind w:left="135" w:right="142"/>
              <w:rPr>
                <w:i/>
                <w:sz w:val="24"/>
                <w:szCs w:val="24"/>
                <w:lang w:val="ru-RU"/>
              </w:rPr>
            </w:pPr>
          </w:p>
          <w:p w14:paraId="07D99EC9" w14:textId="77777777" w:rsidR="00CE175C" w:rsidRPr="00CE175C" w:rsidRDefault="00CE175C">
            <w:pPr>
              <w:pStyle w:val="TableParagraph"/>
              <w:tabs>
                <w:tab w:val="left" w:pos="3009"/>
              </w:tabs>
              <w:spacing w:line="252" w:lineRule="auto"/>
              <w:ind w:left="135" w:right="142"/>
              <w:rPr>
                <w:i/>
                <w:sz w:val="24"/>
                <w:szCs w:val="24"/>
                <w:lang w:val="ru-RU"/>
              </w:rPr>
            </w:pPr>
          </w:p>
          <w:p w14:paraId="42AD3F04" w14:textId="77777777" w:rsidR="00CE175C" w:rsidRPr="00CE175C" w:rsidRDefault="00CE175C">
            <w:pPr>
              <w:pStyle w:val="TableParagraph"/>
              <w:tabs>
                <w:tab w:val="left" w:pos="3009"/>
              </w:tabs>
              <w:spacing w:line="252" w:lineRule="auto"/>
              <w:ind w:left="135" w:right="142"/>
              <w:rPr>
                <w:i/>
                <w:sz w:val="24"/>
                <w:szCs w:val="24"/>
                <w:lang w:val="ru-RU"/>
              </w:rPr>
            </w:pPr>
          </w:p>
          <w:p w14:paraId="0B574690" w14:textId="77777777" w:rsidR="00CE175C" w:rsidRPr="00CE175C" w:rsidRDefault="00CE175C">
            <w:pPr>
              <w:pStyle w:val="TableParagraph"/>
              <w:tabs>
                <w:tab w:val="left" w:pos="3009"/>
              </w:tabs>
              <w:spacing w:line="252" w:lineRule="auto"/>
              <w:ind w:left="135" w:right="142"/>
              <w:rPr>
                <w:i/>
                <w:sz w:val="24"/>
                <w:szCs w:val="24"/>
                <w:lang w:val="ru-RU"/>
              </w:rPr>
            </w:pPr>
          </w:p>
          <w:p w14:paraId="2E3AA814" w14:textId="77777777" w:rsidR="00CE175C" w:rsidRPr="00CE175C" w:rsidRDefault="00CE175C">
            <w:pPr>
              <w:pStyle w:val="TableParagraph"/>
              <w:tabs>
                <w:tab w:val="left" w:pos="3009"/>
              </w:tabs>
              <w:spacing w:line="252" w:lineRule="auto"/>
              <w:ind w:left="135" w:right="142"/>
              <w:rPr>
                <w:i/>
                <w:sz w:val="24"/>
                <w:szCs w:val="24"/>
                <w:lang w:val="ru-RU"/>
              </w:rPr>
            </w:pPr>
          </w:p>
          <w:p w14:paraId="1B4ECFB9" w14:textId="77777777" w:rsidR="00CE175C" w:rsidRPr="00CE175C" w:rsidRDefault="00CE175C">
            <w:pPr>
              <w:pStyle w:val="TableParagraph"/>
              <w:tabs>
                <w:tab w:val="left" w:pos="3009"/>
              </w:tabs>
              <w:spacing w:line="252" w:lineRule="auto"/>
              <w:ind w:left="135" w:right="142"/>
              <w:rPr>
                <w:i/>
                <w:sz w:val="24"/>
                <w:szCs w:val="24"/>
                <w:lang w:val="ru-RU"/>
              </w:rPr>
            </w:pPr>
          </w:p>
          <w:p w14:paraId="3983B87C" w14:textId="77777777" w:rsidR="00CE175C" w:rsidRPr="00CE175C" w:rsidRDefault="00CE175C">
            <w:pPr>
              <w:pStyle w:val="TableParagraph"/>
              <w:tabs>
                <w:tab w:val="left" w:pos="3009"/>
              </w:tabs>
              <w:spacing w:line="252" w:lineRule="auto"/>
              <w:ind w:left="135" w:right="142"/>
              <w:rPr>
                <w:i/>
                <w:sz w:val="24"/>
                <w:szCs w:val="24"/>
                <w:lang w:val="ru-RU"/>
              </w:rPr>
            </w:pPr>
          </w:p>
          <w:p w14:paraId="0D494371" w14:textId="77777777" w:rsidR="00CE175C" w:rsidRPr="00CE175C" w:rsidRDefault="00CE175C">
            <w:pPr>
              <w:pStyle w:val="TableParagraph"/>
              <w:tabs>
                <w:tab w:val="left" w:pos="3009"/>
              </w:tabs>
              <w:spacing w:line="252" w:lineRule="auto"/>
              <w:ind w:left="135" w:right="142"/>
              <w:rPr>
                <w:i/>
                <w:sz w:val="24"/>
                <w:szCs w:val="24"/>
                <w:lang w:val="ru-RU"/>
              </w:rPr>
            </w:pPr>
          </w:p>
          <w:p w14:paraId="4EAD0A16" w14:textId="77777777" w:rsidR="00CE175C" w:rsidRPr="00CE175C" w:rsidRDefault="00CE175C">
            <w:pPr>
              <w:pStyle w:val="TableParagraph"/>
              <w:tabs>
                <w:tab w:val="left" w:pos="3009"/>
              </w:tabs>
              <w:spacing w:line="252" w:lineRule="auto"/>
              <w:ind w:left="135" w:right="142"/>
              <w:rPr>
                <w:i/>
                <w:spacing w:val="1"/>
                <w:sz w:val="24"/>
                <w:szCs w:val="24"/>
                <w:lang w:val="ru-RU"/>
              </w:rPr>
            </w:pPr>
            <w:r w:rsidRPr="00CE175C">
              <w:rPr>
                <w:i/>
                <w:sz w:val="24"/>
                <w:szCs w:val="24"/>
                <w:lang w:val="ru-RU"/>
              </w:rPr>
              <w:t>Від імені підрядника</w:t>
            </w:r>
            <w:r w:rsidRPr="00CE175C">
              <w:rPr>
                <w:i/>
                <w:spacing w:val="1"/>
                <w:sz w:val="24"/>
                <w:szCs w:val="24"/>
                <w:lang w:val="ru-RU"/>
              </w:rPr>
              <w:t xml:space="preserve"> </w:t>
            </w:r>
          </w:p>
          <w:p w14:paraId="5F68C522" w14:textId="77777777" w:rsidR="00CE175C" w:rsidRPr="00CE175C" w:rsidRDefault="00CE175C">
            <w:pPr>
              <w:pStyle w:val="TableParagraph"/>
              <w:tabs>
                <w:tab w:val="left" w:pos="3009"/>
              </w:tabs>
              <w:spacing w:line="252" w:lineRule="auto"/>
              <w:ind w:left="135" w:right="142"/>
              <w:rPr>
                <w:i/>
                <w:sz w:val="24"/>
                <w:szCs w:val="24"/>
                <w:lang w:val="ru-RU"/>
              </w:rPr>
            </w:pPr>
            <w:r w:rsidRPr="00CE175C">
              <w:rPr>
                <w:i/>
                <w:sz w:val="24"/>
                <w:szCs w:val="24"/>
                <w:lang w:val="ru-RU"/>
              </w:rPr>
              <w:t>_____________________</w:t>
            </w:r>
          </w:p>
          <w:p w14:paraId="515F8CB5" w14:textId="77777777" w:rsidR="00CE175C" w:rsidRPr="00CE175C" w:rsidRDefault="00CE175C">
            <w:pPr>
              <w:pStyle w:val="TableParagraph"/>
              <w:tabs>
                <w:tab w:val="left" w:pos="3009"/>
              </w:tabs>
              <w:spacing w:line="252" w:lineRule="auto"/>
              <w:ind w:left="135" w:right="142"/>
              <w:rPr>
                <w:i/>
                <w:spacing w:val="1"/>
                <w:sz w:val="24"/>
                <w:szCs w:val="24"/>
                <w:lang w:val="ru-RU"/>
              </w:rPr>
            </w:pPr>
          </w:p>
          <w:p w14:paraId="59A5D00C" w14:textId="77777777" w:rsidR="00CE175C" w:rsidRPr="00CE175C" w:rsidRDefault="00CE175C">
            <w:pPr>
              <w:pStyle w:val="TableParagraph"/>
              <w:tabs>
                <w:tab w:val="left" w:pos="3009"/>
              </w:tabs>
              <w:spacing w:line="252" w:lineRule="auto"/>
              <w:ind w:left="135" w:right="142"/>
              <w:rPr>
                <w:i/>
                <w:spacing w:val="1"/>
                <w:sz w:val="24"/>
                <w:szCs w:val="24"/>
                <w:lang w:val="ru-RU"/>
              </w:rPr>
            </w:pPr>
          </w:p>
          <w:p w14:paraId="492B4376" w14:textId="77777777" w:rsidR="00CE175C" w:rsidRPr="00CE175C" w:rsidRDefault="00CE175C">
            <w:pPr>
              <w:pStyle w:val="TableParagraph"/>
              <w:tabs>
                <w:tab w:val="left" w:pos="3009"/>
              </w:tabs>
              <w:spacing w:line="252" w:lineRule="auto"/>
              <w:ind w:left="135" w:right="142"/>
              <w:rPr>
                <w:sz w:val="24"/>
                <w:szCs w:val="24"/>
                <w:u w:val="single"/>
                <w:lang w:val="ru-RU"/>
              </w:rPr>
            </w:pPr>
            <w:r w:rsidRPr="00CE175C">
              <w:rPr>
                <w:i/>
                <w:sz w:val="24"/>
                <w:szCs w:val="24"/>
                <w:lang w:val="ru-RU"/>
              </w:rPr>
              <w:t xml:space="preserve">М.П. </w:t>
            </w:r>
            <w:r w:rsidRPr="00CE175C">
              <w:rPr>
                <w:sz w:val="24"/>
                <w:szCs w:val="24"/>
                <w:u w:val="single"/>
                <w:lang w:val="ru-RU"/>
              </w:rPr>
              <w:t xml:space="preserve"> </w:t>
            </w:r>
            <w:r w:rsidRPr="00CE175C">
              <w:rPr>
                <w:sz w:val="24"/>
                <w:szCs w:val="24"/>
                <w:u w:val="single"/>
                <w:lang w:val="ru-RU"/>
              </w:rPr>
              <w:tab/>
              <w:t xml:space="preserve"> </w:t>
            </w:r>
          </w:p>
          <w:p w14:paraId="1BC7DD50" w14:textId="77777777" w:rsidR="00CE175C" w:rsidRPr="00CE175C" w:rsidRDefault="00CE175C">
            <w:pPr>
              <w:pStyle w:val="TableParagraph"/>
              <w:tabs>
                <w:tab w:val="left" w:pos="3009"/>
              </w:tabs>
              <w:spacing w:line="252" w:lineRule="auto"/>
              <w:ind w:left="135" w:right="142"/>
              <w:rPr>
                <w:sz w:val="24"/>
                <w:szCs w:val="24"/>
                <w:lang w:val="ru-RU"/>
              </w:rPr>
            </w:pPr>
          </w:p>
        </w:tc>
      </w:tr>
    </w:tbl>
    <w:p w14:paraId="5E29967C" w14:textId="77777777" w:rsidR="00CE175C" w:rsidRDefault="00CE175C" w:rsidP="00CE175C">
      <w:pPr>
        <w:spacing w:after="0"/>
        <w:rPr>
          <w:sz w:val="24"/>
        </w:rPr>
        <w:sectPr w:rsidR="00CE175C">
          <w:pgSz w:w="11910" w:h="16840"/>
          <w:pgMar w:top="1200" w:right="400" w:bottom="660" w:left="1420" w:header="0" w:footer="407" w:gutter="0"/>
          <w:cols w:space="720"/>
        </w:sectPr>
      </w:pPr>
    </w:p>
    <w:p w14:paraId="7C7EFBA5" w14:textId="77777777" w:rsidR="00CE175C" w:rsidRDefault="00CE175C" w:rsidP="00CE175C">
      <w:pPr>
        <w:pStyle w:val="a7"/>
        <w:widowControl w:val="0"/>
        <w:tabs>
          <w:tab w:val="left" w:pos="8193"/>
          <w:tab w:val="left" w:pos="9703"/>
        </w:tabs>
        <w:autoSpaceDE w:val="0"/>
        <w:autoSpaceDN w:val="0"/>
        <w:spacing w:before="72" w:line="312" w:lineRule="auto"/>
        <w:ind w:right="102"/>
        <w:rPr>
          <w:lang w:val="ru-RU" w:eastAsia="en-US"/>
        </w:rPr>
      </w:pPr>
      <w:r>
        <w:rPr>
          <w:lang w:eastAsia="en-US"/>
        </w:rPr>
        <w:lastRenderedPageBreak/>
        <w:t xml:space="preserve">                                                                                                                  </w:t>
      </w:r>
      <w:r>
        <w:rPr>
          <w:lang w:val="ru-RU" w:eastAsia="en-US"/>
        </w:rPr>
        <w:t xml:space="preserve">Додаток № 2 </w:t>
      </w:r>
    </w:p>
    <w:p w14:paraId="2E88D8A9" w14:textId="77777777" w:rsidR="00CE175C" w:rsidRDefault="00CE175C" w:rsidP="00CE175C">
      <w:pPr>
        <w:pStyle w:val="a7"/>
        <w:widowControl w:val="0"/>
        <w:tabs>
          <w:tab w:val="left" w:pos="8193"/>
          <w:tab w:val="left" w:pos="9703"/>
        </w:tabs>
        <w:autoSpaceDE w:val="0"/>
        <w:autoSpaceDN w:val="0"/>
        <w:spacing w:before="72" w:line="312" w:lineRule="auto"/>
        <w:ind w:right="102"/>
        <w:rPr>
          <w:lang w:val="ru-RU" w:eastAsia="en-US"/>
        </w:rPr>
      </w:pPr>
      <w:r>
        <w:rPr>
          <w:lang w:val="ru-RU" w:eastAsia="en-US"/>
        </w:rPr>
        <w:t xml:space="preserve">                                                                                    До Договору № ____ від _______року</w:t>
      </w:r>
    </w:p>
    <w:p w14:paraId="52EC9EA4" w14:textId="77777777" w:rsidR="00CE175C" w:rsidRDefault="00CE175C" w:rsidP="00CE175C">
      <w:pPr>
        <w:pStyle w:val="a7"/>
        <w:widowControl w:val="0"/>
        <w:tabs>
          <w:tab w:val="left" w:pos="8193"/>
          <w:tab w:val="left" w:pos="9703"/>
        </w:tabs>
        <w:autoSpaceDE w:val="0"/>
        <w:autoSpaceDN w:val="0"/>
        <w:spacing w:before="72" w:line="312" w:lineRule="auto"/>
        <w:ind w:right="102"/>
        <w:rPr>
          <w:lang w:val="ru-RU" w:eastAsia="en-US"/>
        </w:rPr>
      </w:pPr>
    </w:p>
    <w:p w14:paraId="5A8ECBD9" w14:textId="77777777" w:rsidR="00CE175C" w:rsidRDefault="00CE175C" w:rsidP="00CE175C">
      <w:pPr>
        <w:jc w:val="center"/>
        <w:rPr>
          <w:b/>
          <w:bCs/>
          <w:sz w:val="24"/>
          <w:szCs w:val="24"/>
          <w:lang w:val="ru-RU"/>
        </w:rPr>
      </w:pPr>
      <w:r>
        <w:rPr>
          <w:b/>
          <w:bCs/>
          <w:sz w:val="24"/>
          <w:szCs w:val="24"/>
          <w:lang w:val="ru-RU"/>
        </w:rPr>
        <w:t>Протокол погодження договірної ціни по об»єкту:</w:t>
      </w:r>
    </w:p>
    <w:p w14:paraId="332F2E9B" w14:textId="2074AB06" w:rsidR="00CE175C" w:rsidRDefault="00CE175C" w:rsidP="00CE175C">
      <w:pPr>
        <w:jc w:val="center"/>
        <w:rPr>
          <w:b/>
          <w:bCs/>
          <w:sz w:val="24"/>
          <w:szCs w:val="24"/>
          <w:lang w:val="ru-RU"/>
        </w:rPr>
      </w:pPr>
      <w:r>
        <w:rPr>
          <w:b/>
          <w:bCs/>
          <w:sz w:val="24"/>
          <w:szCs w:val="24"/>
          <w:lang w:val="ru-RU"/>
        </w:rPr>
        <w:t>« Капітальний ремонт  дорожнього покриття по вул</w:t>
      </w:r>
      <w:r w:rsidR="0043075E">
        <w:rPr>
          <w:b/>
          <w:bCs/>
          <w:sz w:val="24"/>
          <w:szCs w:val="24"/>
          <w:lang w:val="ru-RU"/>
        </w:rPr>
        <w:t>иці</w:t>
      </w:r>
      <w:r w:rsidR="006F5E39">
        <w:rPr>
          <w:b/>
          <w:bCs/>
          <w:sz w:val="24"/>
          <w:szCs w:val="24"/>
          <w:lang w:val="ru-RU"/>
        </w:rPr>
        <w:t xml:space="preserve"> Революційна</w:t>
      </w:r>
      <w:r>
        <w:rPr>
          <w:b/>
          <w:bCs/>
          <w:sz w:val="24"/>
          <w:szCs w:val="24"/>
          <w:lang w:val="ru-RU"/>
        </w:rPr>
        <w:t xml:space="preserve"> в </w:t>
      </w:r>
      <w:r w:rsidR="006F5E39">
        <w:rPr>
          <w:b/>
          <w:bCs/>
          <w:sz w:val="24"/>
          <w:szCs w:val="24"/>
          <w:lang w:val="ru-RU"/>
        </w:rPr>
        <w:t>с. Кривошиїнці</w:t>
      </w:r>
      <w:r>
        <w:rPr>
          <w:b/>
          <w:bCs/>
          <w:sz w:val="24"/>
          <w:szCs w:val="24"/>
          <w:lang w:val="ru-RU"/>
        </w:rPr>
        <w:t xml:space="preserve"> Білоцерківського р</w:t>
      </w:r>
      <w:r w:rsidR="006F5E39">
        <w:rPr>
          <w:b/>
          <w:bCs/>
          <w:sz w:val="24"/>
          <w:szCs w:val="24"/>
          <w:lang w:val="ru-RU"/>
        </w:rPr>
        <w:t>айо</w:t>
      </w:r>
      <w:r>
        <w:rPr>
          <w:b/>
          <w:bCs/>
          <w:sz w:val="24"/>
          <w:szCs w:val="24"/>
          <w:lang w:val="ru-RU"/>
        </w:rPr>
        <w:t>ну Київської обл</w:t>
      </w:r>
      <w:r w:rsidR="006F5E39">
        <w:rPr>
          <w:b/>
          <w:bCs/>
          <w:sz w:val="24"/>
          <w:szCs w:val="24"/>
          <w:lang w:val="ru-RU"/>
        </w:rPr>
        <w:t>асті</w:t>
      </w:r>
      <w:r>
        <w:rPr>
          <w:b/>
          <w:bCs/>
          <w:sz w:val="24"/>
          <w:szCs w:val="24"/>
          <w:lang w:val="ru-RU"/>
        </w:rPr>
        <w:t>» Код ДК 021:2015 – 45230000-8 – Будівництво трубопроводів, ліній зв»зку та електропередач, шосе, доріг, аеродромів і залізничних доріг; вирівнювання поверхонь.</w:t>
      </w:r>
    </w:p>
    <w:p w14:paraId="341BC3EE" w14:textId="77777777" w:rsidR="00CE175C" w:rsidRDefault="00CE175C" w:rsidP="00CE175C">
      <w:pPr>
        <w:jc w:val="center"/>
        <w:rPr>
          <w:b/>
          <w:bCs/>
          <w:sz w:val="24"/>
          <w:szCs w:val="24"/>
          <w:lang w:val="ru-RU"/>
        </w:rPr>
      </w:pPr>
    </w:p>
    <w:p w14:paraId="28385036" w14:textId="77777777" w:rsidR="00CE175C" w:rsidRDefault="00CE175C" w:rsidP="00CE175C">
      <w:pPr>
        <w:jc w:val="center"/>
        <w:rPr>
          <w:b/>
          <w:bCs/>
          <w:sz w:val="24"/>
          <w:szCs w:val="24"/>
          <w:lang w:val="ru-RU"/>
        </w:rPr>
      </w:pPr>
    </w:p>
    <w:p w14:paraId="1369FDCA" w14:textId="77777777" w:rsidR="00CE175C" w:rsidRDefault="00CE175C" w:rsidP="00CE175C">
      <w:pPr>
        <w:jc w:val="center"/>
        <w:rPr>
          <w:b/>
          <w:bCs/>
          <w:sz w:val="24"/>
          <w:szCs w:val="24"/>
          <w:lang w:val="ru-RU"/>
        </w:rPr>
      </w:pPr>
    </w:p>
    <w:p w14:paraId="6439DD83" w14:textId="77777777" w:rsidR="00CE175C" w:rsidRDefault="00CE175C" w:rsidP="00CE175C">
      <w:pPr>
        <w:jc w:val="center"/>
        <w:rPr>
          <w:b/>
          <w:bCs/>
          <w:sz w:val="24"/>
          <w:szCs w:val="24"/>
          <w:lang w:val="ru-RU"/>
        </w:rPr>
      </w:pPr>
    </w:p>
    <w:p w14:paraId="1AF3CE19" w14:textId="77777777" w:rsidR="00CE175C" w:rsidRDefault="00CE175C" w:rsidP="00CE175C">
      <w:pPr>
        <w:jc w:val="center"/>
        <w:rPr>
          <w:b/>
          <w:bCs/>
          <w:sz w:val="24"/>
          <w:szCs w:val="24"/>
          <w:lang w:val="ru-RU"/>
        </w:rPr>
      </w:pPr>
    </w:p>
    <w:p w14:paraId="163650F4" w14:textId="77777777" w:rsidR="00CE175C" w:rsidRDefault="00CE175C" w:rsidP="00CE175C">
      <w:pPr>
        <w:jc w:val="center"/>
        <w:rPr>
          <w:b/>
          <w:bCs/>
          <w:sz w:val="24"/>
          <w:szCs w:val="24"/>
          <w:lang w:val="ru-RU"/>
        </w:rPr>
      </w:pPr>
    </w:p>
    <w:p w14:paraId="3CCC5923" w14:textId="77777777" w:rsidR="00CE175C" w:rsidRDefault="00CE175C" w:rsidP="00CE175C">
      <w:pPr>
        <w:jc w:val="center"/>
        <w:rPr>
          <w:b/>
          <w:bCs/>
          <w:sz w:val="24"/>
          <w:szCs w:val="24"/>
          <w:lang w:val="ru-RU"/>
        </w:rPr>
      </w:pPr>
    </w:p>
    <w:p w14:paraId="06846BE9" w14:textId="77777777" w:rsidR="00CE175C" w:rsidRDefault="00CE175C" w:rsidP="00CE175C">
      <w:pPr>
        <w:jc w:val="center"/>
        <w:rPr>
          <w:b/>
          <w:bCs/>
          <w:sz w:val="24"/>
          <w:szCs w:val="24"/>
          <w:lang w:val="ru-RU"/>
        </w:rPr>
      </w:pPr>
    </w:p>
    <w:p w14:paraId="212C751B" w14:textId="77777777" w:rsidR="00CE175C" w:rsidRDefault="00CE175C" w:rsidP="00CE175C">
      <w:pPr>
        <w:jc w:val="center"/>
        <w:rPr>
          <w:b/>
          <w:bCs/>
          <w:sz w:val="24"/>
          <w:szCs w:val="24"/>
          <w:lang w:val="ru-RU"/>
        </w:rPr>
      </w:pPr>
    </w:p>
    <w:p w14:paraId="41954DC6" w14:textId="77777777" w:rsidR="00CE175C" w:rsidRDefault="00CE175C" w:rsidP="00CE175C">
      <w:pPr>
        <w:jc w:val="center"/>
        <w:rPr>
          <w:b/>
          <w:bCs/>
          <w:sz w:val="24"/>
          <w:szCs w:val="24"/>
          <w:lang w:val="ru-RU"/>
        </w:rPr>
      </w:pPr>
    </w:p>
    <w:p w14:paraId="17D56AEA" w14:textId="77777777" w:rsidR="00CE175C" w:rsidRDefault="00CE175C" w:rsidP="00CE175C">
      <w:pPr>
        <w:jc w:val="center"/>
        <w:rPr>
          <w:b/>
          <w:bCs/>
          <w:sz w:val="24"/>
          <w:szCs w:val="24"/>
          <w:lang w:val="ru-RU"/>
        </w:rPr>
      </w:pPr>
    </w:p>
    <w:p w14:paraId="71735F82" w14:textId="77777777" w:rsidR="00CE175C" w:rsidRDefault="00CE175C" w:rsidP="00CE175C">
      <w:pPr>
        <w:jc w:val="center"/>
        <w:rPr>
          <w:b/>
          <w:bCs/>
          <w:sz w:val="24"/>
          <w:szCs w:val="24"/>
          <w:lang w:val="ru-RU"/>
        </w:rPr>
      </w:pPr>
    </w:p>
    <w:p w14:paraId="7223E985" w14:textId="77777777" w:rsidR="00CE175C" w:rsidRDefault="00CE175C" w:rsidP="00CE175C">
      <w:pPr>
        <w:jc w:val="center"/>
        <w:rPr>
          <w:b/>
          <w:bCs/>
          <w:sz w:val="24"/>
          <w:szCs w:val="24"/>
          <w:lang w:val="ru-RU"/>
        </w:rPr>
      </w:pPr>
    </w:p>
    <w:p w14:paraId="66C297B6" w14:textId="77777777" w:rsidR="00CE175C" w:rsidRDefault="00CE175C" w:rsidP="00CE175C">
      <w:pPr>
        <w:jc w:val="center"/>
        <w:rPr>
          <w:b/>
          <w:bCs/>
          <w:sz w:val="24"/>
          <w:szCs w:val="24"/>
          <w:lang w:val="ru-RU"/>
        </w:rPr>
      </w:pPr>
    </w:p>
    <w:p w14:paraId="52431FD2" w14:textId="77777777" w:rsidR="00CE175C" w:rsidRDefault="00CE175C" w:rsidP="00CE175C">
      <w:pPr>
        <w:jc w:val="center"/>
        <w:rPr>
          <w:b/>
          <w:bCs/>
          <w:sz w:val="24"/>
          <w:szCs w:val="24"/>
          <w:lang w:val="ru-RU"/>
        </w:rPr>
      </w:pPr>
    </w:p>
    <w:p w14:paraId="74289B0B" w14:textId="77777777" w:rsidR="00CE175C" w:rsidRDefault="00CE175C" w:rsidP="00CE175C">
      <w:pPr>
        <w:jc w:val="center"/>
        <w:rPr>
          <w:b/>
          <w:bCs/>
          <w:sz w:val="24"/>
          <w:szCs w:val="24"/>
          <w:lang w:val="ru-RU"/>
        </w:rPr>
      </w:pPr>
    </w:p>
    <w:p w14:paraId="54D0FA71" w14:textId="77777777" w:rsidR="00CE175C" w:rsidRDefault="00CE175C" w:rsidP="00CE175C">
      <w:pPr>
        <w:jc w:val="center"/>
        <w:rPr>
          <w:b/>
          <w:bCs/>
          <w:sz w:val="24"/>
          <w:szCs w:val="24"/>
          <w:lang w:val="ru-RU"/>
        </w:rPr>
      </w:pPr>
    </w:p>
    <w:p w14:paraId="7024AE38" w14:textId="77777777" w:rsidR="00CE175C" w:rsidRDefault="00CE175C" w:rsidP="00CE175C">
      <w:pPr>
        <w:jc w:val="center"/>
        <w:rPr>
          <w:b/>
          <w:bCs/>
          <w:sz w:val="24"/>
          <w:szCs w:val="24"/>
          <w:lang w:val="ru-RU"/>
        </w:rPr>
      </w:pPr>
    </w:p>
    <w:p w14:paraId="4A3C8D22" w14:textId="77777777" w:rsidR="00CE175C" w:rsidRDefault="00CE175C" w:rsidP="00CE175C">
      <w:pPr>
        <w:jc w:val="center"/>
        <w:rPr>
          <w:b/>
          <w:bCs/>
          <w:sz w:val="24"/>
          <w:szCs w:val="24"/>
          <w:lang w:val="ru-RU"/>
        </w:rPr>
      </w:pPr>
    </w:p>
    <w:p w14:paraId="0FFF35AF" w14:textId="77777777" w:rsidR="00CE175C" w:rsidRDefault="00CE175C" w:rsidP="00CE175C">
      <w:pPr>
        <w:rPr>
          <w:b/>
          <w:bCs/>
          <w:sz w:val="24"/>
          <w:szCs w:val="24"/>
          <w:lang w:val="ru-RU"/>
        </w:rPr>
      </w:pPr>
    </w:p>
    <w:p w14:paraId="4CBB365E" w14:textId="77777777" w:rsidR="00CE175C" w:rsidRDefault="00CE175C" w:rsidP="00CE175C">
      <w:pPr>
        <w:jc w:val="center"/>
        <w:rPr>
          <w:b/>
          <w:bCs/>
          <w:sz w:val="24"/>
          <w:szCs w:val="24"/>
          <w:lang w:val="ru-RU"/>
        </w:rPr>
      </w:pPr>
    </w:p>
    <w:p w14:paraId="45218C0A" w14:textId="77777777" w:rsidR="00CE175C" w:rsidRDefault="00CE175C" w:rsidP="00CE175C">
      <w:pPr>
        <w:jc w:val="center"/>
        <w:rPr>
          <w:b/>
          <w:bCs/>
          <w:sz w:val="24"/>
          <w:szCs w:val="24"/>
          <w:lang w:val="ru-RU"/>
        </w:rPr>
      </w:pPr>
    </w:p>
    <w:p w14:paraId="330637F2" w14:textId="77777777" w:rsidR="00CE175C" w:rsidRDefault="00CE175C" w:rsidP="00CE175C">
      <w:pPr>
        <w:rPr>
          <w:b/>
          <w:bCs/>
          <w:sz w:val="24"/>
          <w:szCs w:val="24"/>
          <w:lang w:val="ru-RU"/>
        </w:rPr>
      </w:pPr>
    </w:p>
    <w:p w14:paraId="109D105D" w14:textId="77777777" w:rsidR="00CE175C" w:rsidRDefault="00CE175C" w:rsidP="00CE175C">
      <w:pPr>
        <w:jc w:val="center"/>
        <w:rPr>
          <w:b/>
          <w:bCs/>
          <w:sz w:val="24"/>
          <w:szCs w:val="24"/>
          <w:lang w:val="ru-RU"/>
        </w:rPr>
      </w:pPr>
    </w:p>
    <w:p w14:paraId="74898444" w14:textId="77777777" w:rsidR="00CE175C" w:rsidRDefault="00CE175C" w:rsidP="00CE175C">
      <w:pPr>
        <w:pStyle w:val="a7"/>
        <w:widowControl w:val="0"/>
        <w:tabs>
          <w:tab w:val="left" w:pos="8193"/>
          <w:tab w:val="left" w:pos="9703"/>
        </w:tabs>
        <w:autoSpaceDE w:val="0"/>
        <w:autoSpaceDN w:val="0"/>
        <w:spacing w:before="72" w:line="312" w:lineRule="auto"/>
        <w:ind w:right="102"/>
        <w:rPr>
          <w:lang w:val="ru-RU" w:eastAsia="en-US"/>
        </w:rPr>
      </w:pPr>
      <w:r>
        <w:rPr>
          <w:lang w:val="ru-RU" w:eastAsia="en-US"/>
        </w:rPr>
        <w:lastRenderedPageBreak/>
        <w:t xml:space="preserve">                                                                                                                               Додаток № 3 </w:t>
      </w:r>
    </w:p>
    <w:p w14:paraId="5AA425A7" w14:textId="77777777" w:rsidR="00CE175C" w:rsidRDefault="00CE175C" w:rsidP="00CE175C">
      <w:pPr>
        <w:pStyle w:val="a7"/>
        <w:widowControl w:val="0"/>
        <w:tabs>
          <w:tab w:val="left" w:pos="8193"/>
          <w:tab w:val="left" w:pos="9703"/>
        </w:tabs>
        <w:autoSpaceDE w:val="0"/>
        <w:autoSpaceDN w:val="0"/>
        <w:spacing w:before="72" w:line="312" w:lineRule="auto"/>
        <w:ind w:right="102"/>
        <w:rPr>
          <w:lang w:val="ru-RU" w:eastAsia="en-US"/>
        </w:rPr>
      </w:pPr>
      <w:r>
        <w:rPr>
          <w:lang w:val="ru-RU" w:eastAsia="en-US"/>
        </w:rPr>
        <w:t xml:space="preserve">                                                                                    До Договору № ____ від _______року</w:t>
      </w:r>
    </w:p>
    <w:p w14:paraId="664568BC" w14:textId="77777777" w:rsidR="00CE175C" w:rsidRDefault="00CE175C" w:rsidP="00CE175C">
      <w:pPr>
        <w:pStyle w:val="a7"/>
        <w:widowControl w:val="0"/>
        <w:tabs>
          <w:tab w:val="left" w:pos="8193"/>
          <w:tab w:val="left" w:pos="9703"/>
        </w:tabs>
        <w:autoSpaceDE w:val="0"/>
        <w:autoSpaceDN w:val="0"/>
        <w:spacing w:before="72" w:line="312" w:lineRule="auto"/>
        <w:ind w:right="102"/>
        <w:rPr>
          <w:lang w:val="ru-RU" w:eastAsia="en-US"/>
        </w:rPr>
      </w:pPr>
    </w:p>
    <w:p w14:paraId="0FCFD1D0" w14:textId="77777777" w:rsidR="00CE175C" w:rsidRDefault="00CE175C" w:rsidP="00CE175C">
      <w:pPr>
        <w:jc w:val="center"/>
        <w:rPr>
          <w:b/>
          <w:bCs/>
          <w:sz w:val="24"/>
          <w:szCs w:val="24"/>
          <w:lang w:val="ru-RU"/>
        </w:rPr>
      </w:pPr>
      <w:r>
        <w:rPr>
          <w:b/>
          <w:bCs/>
          <w:sz w:val="24"/>
          <w:szCs w:val="24"/>
          <w:lang w:val="ru-RU"/>
        </w:rPr>
        <w:t>Календарний графік виконаних робіт.</w:t>
      </w:r>
    </w:p>
    <w:p w14:paraId="32B0C00D" w14:textId="5AD081CB" w:rsidR="00CE175C" w:rsidRDefault="00CE175C" w:rsidP="006F5E39">
      <w:pPr>
        <w:jc w:val="center"/>
        <w:rPr>
          <w:b/>
          <w:bCs/>
          <w:sz w:val="24"/>
          <w:szCs w:val="24"/>
          <w:lang w:val="ru-RU"/>
        </w:rPr>
      </w:pPr>
      <w:r>
        <w:rPr>
          <w:b/>
          <w:bCs/>
          <w:sz w:val="24"/>
          <w:szCs w:val="24"/>
          <w:lang w:val="ru-RU"/>
        </w:rPr>
        <w:t>« Капітальний ремонт  дорожнього покриття по вул</w:t>
      </w:r>
      <w:r w:rsidR="006F5E39">
        <w:rPr>
          <w:b/>
          <w:bCs/>
          <w:sz w:val="24"/>
          <w:szCs w:val="24"/>
          <w:lang w:val="ru-RU"/>
        </w:rPr>
        <w:t xml:space="preserve">иці Революційна в с. Кривошиїнці </w:t>
      </w:r>
      <w:r>
        <w:rPr>
          <w:b/>
          <w:bCs/>
          <w:sz w:val="24"/>
          <w:szCs w:val="24"/>
          <w:lang w:val="ru-RU"/>
        </w:rPr>
        <w:t>Білоцерківського р</w:t>
      </w:r>
      <w:r w:rsidR="006F5E39">
        <w:rPr>
          <w:b/>
          <w:bCs/>
          <w:sz w:val="24"/>
          <w:szCs w:val="24"/>
          <w:lang w:val="ru-RU"/>
        </w:rPr>
        <w:t>айо</w:t>
      </w:r>
      <w:r>
        <w:rPr>
          <w:b/>
          <w:bCs/>
          <w:sz w:val="24"/>
          <w:szCs w:val="24"/>
          <w:lang w:val="ru-RU"/>
        </w:rPr>
        <w:t>ну Київської обл</w:t>
      </w:r>
      <w:r w:rsidR="006F5E39">
        <w:rPr>
          <w:b/>
          <w:bCs/>
          <w:sz w:val="24"/>
          <w:szCs w:val="24"/>
          <w:lang w:val="ru-RU"/>
        </w:rPr>
        <w:t>асті</w:t>
      </w:r>
      <w:r>
        <w:rPr>
          <w:b/>
          <w:bCs/>
          <w:sz w:val="24"/>
          <w:szCs w:val="24"/>
          <w:lang w:val="ru-RU"/>
        </w:rPr>
        <w:t>» Код ДК 021:2015 – 45230000-8 – Будівництво трубопроводів, ліній зв»зку та електропередач, шосе, доріг, аеродромів і залізничних доріг; вирівнювання поверхонь.</w:t>
      </w:r>
    </w:p>
    <w:p w14:paraId="41C481FF" w14:textId="77777777" w:rsidR="00CE175C" w:rsidRDefault="00CE175C" w:rsidP="00CE175C">
      <w:pPr>
        <w:jc w:val="center"/>
        <w:rPr>
          <w:b/>
          <w:bCs/>
          <w:sz w:val="24"/>
          <w:szCs w:val="24"/>
          <w:lang w:val="ru-RU"/>
        </w:rPr>
      </w:pPr>
    </w:p>
    <w:p w14:paraId="2ABBF439" w14:textId="77777777" w:rsidR="00CE175C" w:rsidRDefault="00CE175C" w:rsidP="00CE175C">
      <w:pPr>
        <w:rPr>
          <w:lang w:val="ru-RU"/>
        </w:rPr>
      </w:pPr>
    </w:p>
    <w:p w14:paraId="0794E75B" w14:textId="77777777" w:rsidR="00CE175C" w:rsidRDefault="00CE175C" w:rsidP="00CE175C">
      <w:pPr>
        <w:widowControl w:val="0"/>
        <w:spacing w:after="0" w:line="240" w:lineRule="auto"/>
        <w:jc w:val="both"/>
        <w:rPr>
          <w:rFonts w:ascii="Times New Roman" w:eastAsia="Times New Roman" w:hAnsi="Times New Roman" w:cs="Times New Roman"/>
          <w:sz w:val="24"/>
          <w:szCs w:val="24"/>
          <w:lang w:val="ru-RU"/>
        </w:rPr>
      </w:pPr>
    </w:p>
    <w:p w14:paraId="767C4DD2" w14:textId="77777777" w:rsidR="00CE175C" w:rsidRDefault="00CE175C" w:rsidP="00CE175C">
      <w:pPr>
        <w:rPr>
          <w:lang w:val="ru-RU"/>
        </w:rPr>
      </w:pPr>
    </w:p>
    <w:p w14:paraId="19C2613C" w14:textId="77777777" w:rsidR="00CE175C" w:rsidRDefault="00CE175C" w:rsidP="00CE175C">
      <w:pPr>
        <w:spacing w:after="0"/>
        <w:ind w:firstLine="709"/>
        <w:jc w:val="both"/>
        <w:rPr>
          <w:lang w:val="ru-RU"/>
        </w:rPr>
      </w:pPr>
    </w:p>
    <w:p w14:paraId="5118FCA8" w14:textId="77777777" w:rsidR="00CE175C" w:rsidRDefault="00CE175C" w:rsidP="00CE175C">
      <w:pPr>
        <w:spacing w:after="0"/>
        <w:ind w:firstLine="709"/>
        <w:jc w:val="both"/>
        <w:rPr>
          <w:lang w:val="ru-RU"/>
        </w:rPr>
      </w:pPr>
    </w:p>
    <w:p w14:paraId="46A1AC45" w14:textId="77777777" w:rsidR="00CE175C" w:rsidRDefault="00CE175C" w:rsidP="00CE175C">
      <w:pPr>
        <w:spacing w:after="0"/>
        <w:ind w:firstLine="709"/>
        <w:jc w:val="both"/>
        <w:rPr>
          <w:lang w:val="ru-RU"/>
        </w:rPr>
      </w:pPr>
    </w:p>
    <w:p w14:paraId="435ABAD8" w14:textId="77777777" w:rsidR="00CE175C" w:rsidRDefault="00CE175C" w:rsidP="00CE175C">
      <w:pPr>
        <w:rPr>
          <w:lang w:val="ru-RU"/>
        </w:rPr>
      </w:pPr>
    </w:p>
    <w:p w14:paraId="0ABEB9E7" w14:textId="77777777" w:rsidR="00CE175C" w:rsidRDefault="00CE175C" w:rsidP="00CE175C">
      <w:pPr>
        <w:rPr>
          <w:lang w:val="ru-RU"/>
        </w:rPr>
      </w:pPr>
    </w:p>
    <w:p w14:paraId="51EE86B1" w14:textId="77777777" w:rsidR="00CE175C" w:rsidRDefault="00CE175C" w:rsidP="00CE175C">
      <w:pPr>
        <w:rPr>
          <w:lang w:val="ru-RU"/>
        </w:rPr>
      </w:pPr>
    </w:p>
    <w:p w14:paraId="46B221D9" w14:textId="77777777" w:rsidR="00CE175C" w:rsidRDefault="00CE175C" w:rsidP="00CE175C">
      <w:pPr>
        <w:rPr>
          <w:lang w:val="ru-RU"/>
        </w:rPr>
      </w:pPr>
    </w:p>
    <w:p w14:paraId="3AC94ABD" w14:textId="77777777" w:rsidR="00CE175C" w:rsidRDefault="00CE175C" w:rsidP="00CE175C">
      <w:pPr>
        <w:rPr>
          <w:lang w:val="ru-RU"/>
        </w:rPr>
      </w:pPr>
    </w:p>
    <w:p w14:paraId="57450462" w14:textId="77777777" w:rsidR="00CE175C" w:rsidRDefault="00CE175C" w:rsidP="00CE175C">
      <w:pPr>
        <w:rPr>
          <w:lang w:val="ru-RU"/>
        </w:rPr>
      </w:pPr>
    </w:p>
    <w:p w14:paraId="0DC607A2" w14:textId="77777777" w:rsidR="00CE175C" w:rsidRDefault="00CE175C" w:rsidP="00CE175C">
      <w:pPr>
        <w:rPr>
          <w:lang w:val="ru-RU"/>
        </w:rPr>
      </w:pPr>
    </w:p>
    <w:p w14:paraId="011F9823" w14:textId="77777777" w:rsidR="00CE175C" w:rsidRDefault="00CE175C" w:rsidP="00CE175C">
      <w:pPr>
        <w:rPr>
          <w:lang w:val="ru-RU"/>
        </w:rPr>
      </w:pPr>
    </w:p>
    <w:p w14:paraId="341C38BA" w14:textId="77777777" w:rsidR="00CE175C" w:rsidRDefault="00CE175C" w:rsidP="00CE175C">
      <w:pPr>
        <w:rPr>
          <w:lang w:val="ru-RU"/>
        </w:rPr>
      </w:pPr>
    </w:p>
    <w:p w14:paraId="39B91263" w14:textId="77777777" w:rsidR="00CE175C" w:rsidRDefault="00CE175C" w:rsidP="00CE175C">
      <w:pPr>
        <w:rPr>
          <w:lang w:val="ru-RU"/>
        </w:rPr>
      </w:pPr>
    </w:p>
    <w:p w14:paraId="0C0324A4" w14:textId="77777777" w:rsidR="00CE175C" w:rsidRDefault="00CE175C" w:rsidP="00CE175C">
      <w:pPr>
        <w:rPr>
          <w:lang w:val="ru-RU"/>
        </w:rPr>
      </w:pPr>
    </w:p>
    <w:p w14:paraId="6FA15A14" w14:textId="77777777" w:rsidR="00CE175C" w:rsidRDefault="00CE175C" w:rsidP="00CE175C">
      <w:pPr>
        <w:rPr>
          <w:lang w:val="ru-RU"/>
        </w:rPr>
      </w:pPr>
    </w:p>
    <w:p w14:paraId="1C099B71" w14:textId="77777777" w:rsidR="00CE175C" w:rsidRDefault="00CE175C" w:rsidP="00CE175C">
      <w:pPr>
        <w:rPr>
          <w:lang w:val="ru-RU"/>
        </w:rPr>
      </w:pPr>
    </w:p>
    <w:p w14:paraId="379D005D" w14:textId="77777777" w:rsidR="00CE175C" w:rsidRDefault="00CE175C" w:rsidP="00CE175C">
      <w:pPr>
        <w:rPr>
          <w:lang w:val="ru-RU"/>
        </w:rPr>
      </w:pPr>
    </w:p>
    <w:p w14:paraId="1D23C01C" w14:textId="77777777" w:rsidR="00CE175C" w:rsidRDefault="00CE175C" w:rsidP="00CE175C">
      <w:pPr>
        <w:rPr>
          <w:lang w:val="ru-RU"/>
        </w:rPr>
      </w:pPr>
    </w:p>
    <w:p w14:paraId="7F8DC138" w14:textId="77777777" w:rsidR="00CE175C" w:rsidRDefault="00CE175C" w:rsidP="00CE175C">
      <w:pPr>
        <w:rPr>
          <w:lang w:val="ru-RU"/>
        </w:rPr>
      </w:pPr>
    </w:p>
    <w:p w14:paraId="7C3A7362" w14:textId="77777777" w:rsidR="00CE175C" w:rsidRDefault="00CE175C" w:rsidP="00CE175C">
      <w:pPr>
        <w:rPr>
          <w:lang w:val="ru-RU"/>
        </w:rPr>
      </w:pPr>
    </w:p>
    <w:p w14:paraId="6969621F" w14:textId="77777777" w:rsidR="00CE175C" w:rsidRDefault="00CE175C" w:rsidP="00CE175C">
      <w:pPr>
        <w:rPr>
          <w:lang w:val="ru-RU"/>
        </w:rPr>
      </w:pPr>
    </w:p>
    <w:p w14:paraId="0AE63248" w14:textId="77777777" w:rsidR="00CE175C" w:rsidRDefault="00CE175C" w:rsidP="00CE175C">
      <w:pPr>
        <w:rPr>
          <w:lang w:val="ru-RU"/>
        </w:rPr>
      </w:pPr>
    </w:p>
    <w:p w14:paraId="6655B4C2" w14:textId="77777777" w:rsidR="006F5E39" w:rsidRDefault="006F5E39" w:rsidP="00CE175C">
      <w:pPr>
        <w:widowControl w:val="0"/>
        <w:tabs>
          <w:tab w:val="left" w:pos="1080"/>
        </w:tabs>
        <w:spacing w:after="0" w:line="240" w:lineRule="auto"/>
        <w:jc w:val="right"/>
        <w:rPr>
          <w:rFonts w:ascii="Times New Roman" w:hAnsi="Times New Roman" w:cs="Times New Roman"/>
          <w:b/>
          <w:sz w:val="24"/>
          <w:szCs w:val="24"/>
          <w:lang w:val="ru-RU"/>
        </w:rPr>
      </w:pPr>
    </w:p>
    <w:p w14:paraId="2304C5FD" w14:textId="77777777" w:rsidR="006F5E39" w:rsidRDefault="006F5E39" w:rsidP="00CE175C">
      <w:pPr>
        <w:widowControl w:val="0"/>
        <w:tabs>
          <w:tab w:val="left" w:pos="1080"/>
        </w:tabs>
        <w:spacing w:after="0" w:line="240" w:lineRule="auto"/>
        <w:jc w:val="right"/>
        <w:rPr>
          <w:rFonts w:ascii="Times New Roman" w:hAnsi="Times New Roman" w:cs="Times New Roman"/>
          <w:b/>
          <w:sz w:val="24"/>
          <w:szCs w:val="24"/>
          <w:lang w:val="ru-RU"/>
        </w:rPr>
      </w:pPr>
    </w:p>
    <w:p w14:paraId="3C23A0AA" w14:textId="010474E2" w:rsidR="00CE175C" w:rsidRDefault="00CE175C" w:rsidP="00CE175C">
      <w:pPr>
        <w:widowControl w:val="0"/>
        <w:tabs>
          <w:tab w:val="left" w:pos="108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w:t>
      </w:r>
    </w:p>
    <w:p w14:paraId="3DD76F8D" w14:textId="77777777" w:rsidR="00CE175C" w:rsidRDefault="00CE175C" w:rsidP="00CE175C">
      <w:pPr>
        <w:widowControl w:val="0"/>
        <w:tabs>
          <w:tab w:val="left" w:pos="1080"/>
        </w:tabs>
        <w:spacing w:after="0" w:line="240" w:lineRule="auto"/>
        <w:jc w:val="right"/>
        <w:rPr>
          <w:rFonts w:ascii="Times New Roman" w:hAnsi="Times New Roman" w:cs="Times New Roman"/>
          <w:sz w:val="24"/>
          <w:szCs w:val="24"/>
        </w:rPr>
      </w:pPr>
      <w:r>
        <w:rPr>
          <w:rFonts w:ascii="Times New Roman" w:hAnsi="Times New Roman" w:cs="Times New Roman"/>
          <w:i/>
          <w:sz w:val="24"/>
          <w:szCs w:val="24"/>
        </w:rPr>
        <w:t>до тендерної документації</w:t>
      </w:r>
    </w:p>
    <w:p w14:paraId="0CDF4D3E" w14:textId="77777777" w:rsidR="00CE175C" w:rsidRDefault="00CE175C" w:rsidP="00CE175C">
      <w:pPr>
        <w:widowControl w:val="0"/>
        <w:tabs>
          <w:tab w:val="left" w:pos="1080"/>
        </w:tabs>
        <w:spacing w:after="0" w:line="240" w:lineRule="auto"/>
        <w:jc w:val="center"/>
        <w:rPr>
          <w:rFonts w:ascii="Times New Roman" w:hAnsi="Times New Roman" w:cs="Times New Roman"/>
          <w:sz w:val="24"/>
          <w:szCs w:val="24"/>
        </w:rPr>
      </w:pPr>
    </w:p>
    <w:p w14:paraId="6DA2EEE8" w14:textId="77777777" w:rsidR="00CE175C" w:rsidRDefault="00CE175C" w:rsidP="00CE175C">
      <w:pPr>
        <w:widowControl w:val="0"/>
        <w:autoSpaceDE w:val="0"/>
        <w:autoSpaceDN w:val="0"/>
        <w:adjustRightInd w:val="0"/>
        <w:spacing w:after="0" w:line="24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ФОРМА «ТЕНДЕРНА ПРОПОЗИЦІЯ»</w:t>
      </w:r>
    </w:p>
    <w:p w14:paraId="1EB41AA4" w14:textId="77777777" w:rsidR="00CE175C" w:rsidRDefault="00CE175C" w:rsidP="00CE175C">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i/>
          <w:sz w:val="20"/>
          <w:szCs w:val="20"/>
        </w:rPr>
        <w:t xml:space="preserve">(форма, яка подається учасником на фірмовому бланку (для юридичних осіб) </w:t>
      </w:r>
    </w:p>
    <w:p w14:paraId="7E6ECFD4" w14:textId="77777777" w:rsidR="00CE175C" w:rsidRDefault="00CE175C" w:rsidP="00CE175C">
      <w:pPr>
        <w:spacing w:after="0" w:line="240" w:lineRule="auto"/>
        <w:ind w:firstLine="709"/>
        <w:jc w:val="both"/>
        <w:rPr>
          <w:rFonts w:ascii="Times New Roman" w:hAnsi="Times New Roman" w:cs="Times New Roman"/>
          <w:sz w:val="24"/>
          <w:szCs w:val="24"/>
        </w:rPr>
      </w:pPr>
    </w:p>
    <w:p w14:paraId="7C27F870" w14:textId="77777777" w:rsidR="00CE175C" w:rsidRDefault="00CE175C" w:rsidP="00CE17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Уважно вивчивши вимоги тендерної документації подаємо на участь у відкритих  торгах з особливостями щодо закупівлі ________________________________________________________________________________</w:t>
      </w:r>
    </w:p>
    <w:p w14:paraId="2472EDC8" w14:textId="77777777" w:rsidR="00CE175C" w:rsidRDefault="00CE175C" w:rsidP="00CE175C">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 )</w:t>
      </w:r>
    </w:p>
    <w:p w14:paraId="6818C654" w14:textId="77777777" w:rsidR="00CE175C" w:rsidRDefault="00CE175C" w:rsidP="00CE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97D78F5" w14:textId="77777777" w:rsidR="00CE175C" w:rsidRDefault="00CE175C" w:rsidP="00CE175C">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(назва замовника)</w:t>
      </w:r>
    </w:p>
    <w:p w14:paraId="7D960CD1" w14:textId="77777777" w:rsidR="00CE175C" w:rsidRDefault="00CE175C" w:rsidP="00CE17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0076A883" w14:textId="77777777" w:rsidR="00CE175C" w:rsidRDefault="00CE175C" w:rsidP="00CE175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Повне найменування учасника__________________________ </w:t>
      </w:r>
    </w:p>
    <w:p w14:paraId="632B635C" w14:textId="77777777" w:rsidR="00CE175C" w:rsidRDefault="00CE175C" w:rsidP="00CE175C">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w:t>
      </w:r>
    </w:p>
    <w:p w14:paraId="128F9BFD" w14:textId="77777777" w:rsidR="00CE175C" w:rsidRDefault="00CE175C" w:rsidP="00CE175C">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Адреса (юридична і фактична) _________________________</w:t>
      </w:r>
    </w:p>
    <w:p w14:paraId="2A5FF681" w14:textId="77777777" w:rsidR="00CE175C" w:rsidRDefault="00CE175C" w:rsidP="00CE175C">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rPr>
        <w:t>Телефон ______________________________________</w:t>
      </w:r>
    </w:p>
    <w:p w14:paraId="3E80722E" w14:textId="77777777" w:rsidR="00CE175C" w:rsidRDefault="00CE175C" w:rsidP="00CE17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Е-mail ______________________________________________</w:t>
      </w:r>
    </w:p>
    <w:p w14:paraId="60A914D8" w14:textId="77777777" w:rsidR="00CE175C" w:rsidRDefault="00CE175C" w:rsidP="00CE175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Цінова пропозиція (з ПДВ </w:t>
      </w:r>
      <w:r>
        <w:rPr>
          <w:rFonts w:ascii="Times New Roman" w:hAnsi="Times New Roman" w:cs="Times New Roman"/>
          <w:sz w:val="24"/>
          <w:szCs w:val="24"/>
        </w:rPr>
        <w:t>або без ПДВ</w:t>
      </w:r>
      <w:r>
        <w:rPr>
          <w:rFonts w:ascii="Times New Roman" w:hAnsi="Times New Roman" w:cs="Times New Roman"/>
          <w:bCs/>
          <w:sz w:val="24"/>
          <w:szCs w:val="24"/>
        </w:rPr>
        <w:t>) :</w:t>
      </w:r>
    </w:p>
    <w:p w14:paraId="51917CE8" w14:textId="77777777" w:rsidR="00CE175C" w:rsidRDefault="00CE175C" w:rsidP="00CE175C">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цифрами ___________ грн, словами  _____________________________ грн ____ коп.,</w:t>
      </w:r>
    </w:p>
    <w:p w14:paraId="5571B356" w14:textId="77777777" w:rsidR="00CE175C" w:rsidRDefault="00CE175C" w:rsidP="00CE17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тому числі ПДВ ______________________ грн,</w:t>
      </w:r>
    </w:p>
    <w:p w14:paraId="05F9C908" w14:textId="77777777" w:rsidR="00CE175C" w:rsidRDefault="00CE175C" w:rsidP="00CE175C">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або без ПДВ </w:t>
      </w:r>
      <w:r>
        <w:rPr>
          <w:rFonts w:ascii="Times New Roman" w:hAnsi="Times New Roman" w:cs="Times New Roman"/>
          <w:i/>
          <w:sz w:val="24"/>
          <w:szCs w:val="24"/>
        </w:rPr>
        <w:t>(у разі якщо учасник не є платником податку на загальних засадах)</w:t>
      </w:r>
    </w:p>
    <w:p w14:paraId="5AA1E2C4" w14:textId="77777777" w:rsidR="00CE175C" w:rsidRDefault="00CE175C" w:rsidP="00CE175C">
      <w:pPr>
        <w:spacing w:after="0" w:line="240" w:lineRule="auto"/>
        <w:ind w:firstLine="709"/>
        <w:jc w:val="both"/>
        <w:rPr>
          <w:rFonts w:ascii="Times New Roman" w:hAnsi="Times New Roman" w:cs="Times New Roman"/>
          <w:iCs/>
          <w:sz w:val="24"/>
          <w:szCs w:val="24"/>
        </w:rPr>
      </w:pPr>
    </w:p>
    <w:p w14:paraId="0F854F26" w14:textId="77777777" w:rsidR="00CE175C" w:rsidRDefault="00CE175C" w:rsidP="00CE175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Гарантійний термін ___________________ (у роках).</w:t>
      </w:r>
    </w:p>
    <w:p w14:paraId="083A2566" w14:textId="77777777" w:rsidR="00CE175C" w:rsidRDefault="00CE175C" w:rsidP="00CE175C">
      <w:pPr>
        <w:spacing w:after="0" w:line="240" w:lineRule="auto"/>
        <w:jc w:val="both"/>
        <w:rPr>
          <w:rFonts w:ascii="Times New Roman" w:hAnsi="Times New Roman" w:cs="Times New Roman"/>
          <w:bCs/>
          <w:i/>
          <w:sz w:val="24"/>
          <w:szCs w:val="24"/>
        </w:rPr>
      </w:pPr>
    </w:p>
    <w:p w14:paraId="39B95D32" w14:textId="77777777" w:rsidR="00CE175C" w:rsidRDefault="00CE175C" w:rsidP="00CE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7392846" w14:textId="77777777" w:rsidR="00CE175C" w:rsidRDefault="00CE175C" w:rsidP="00CE17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згодні дотримуватися умов цієї тендерної пропозиції протягом 120 календарних днів з кінцевого терміну подання пропозицій.</w:t>
      </w:r>
    </w:p>
    <w:p w14:paraId="06CAC87F" w14:textId="77777777" w:rsidR="00CE175C" w:rsidRDefault="00CE175C" w:rsidP="00CE17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2C7A530E" w14:textId="77777777" w:rsidR="00CE175C" w:rsidRDefault="00CE175C" w:rsidP="00CE17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 ( зі змінами і доповненнями)</w:t>
      </w:r>
    </w:p>
    <w:p w14:paraId="6BD10C49" w14:textId="77777777" w:rsidR="00CE175C" w:rsidRDefault="00CE175C" w:rsidP="00CE17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DD1424E" w14:textId="77777777" w:rsidR="00CE175C" w:rsidRDefault="00CE175C" w:rsidP="00CE175C">
      <w:pPr>
        <w:widowControl w:val="0"/>
        <w:autoSpaceDE w:val="0"/>
        <w:autoSpaceDN w:val="0"/>
        <w:adjustRightInd w:val="0"/>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14:paraId="6FE998DA" w14:textId="77777777" w:rsidR="00CE175C" w:rsidRDefault="00CE175C" w:rsidP="00CE175C">
      <w:pPr>
        <w:spacing w:after="0" w:line="240" w:lineRule="auto"/>
        <w:ind w:firstLine="709"/>
        <w:jc w:val="both"/>
        <w:rPr>
          <w:rFonts w:ascii="Times New Roman" w:hAnsi="Times New Roman" w:cs="Times New Roman"/>
          <w:i/>
          <w:sz w:val="20"/>
          <w:szCs w:val="20"/>
        </w:rPr>
      </w:pPr>
    </w:p>
    <w:p w14:paraId="6F99E053" w14:textId="77777777" w:rsidR="00CE175C" w:rsidRDefault="00CE175C" w:rsidP="00CE175C">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Примітка:</w:t>
      </w:r>
    </w:p>
    <w:p w14:paraId="7D3FB72D" w14:textId="77777777" w:rsidR="00CE175C" w:rsidRDefault="00CE175C" w:rsidP="00CE175C">
      <w:pPr>
        <w:widowControl w:val="0"/>
        <w:autoSpaceDE w:val="0"/>
        <w:autoSpaceDN w:val="0"/>
        <w:adjustRightInd w:val="0"/>
        <w:spacing w:after="0" w:line="240" w:lineRule="auto"/>
        <w:ind w:firstLine="709"/>
        <w:jc w:val="both"/>
        <w:rPr>
          <w:rFonts w:ascii="Times New Roman" w:hAnsi="Times New Roman" w:cs="Times New Roman"/>
          <w:i/>
          <w:iCs/>
          <w:sz w:val="20"/>
          <w:szCs w:val="20"/>
        </w:rPr>
      </w:pPr>
      <w:r>
        <w:rPr>
          <w:rFonts w:ascii="Times New Roman" w:hAnsi="Times New Roman" w:cs="Times New Roman"/>
          <w:i/>
          <w:sz w:val="20"/>
          <w:szCs w:val="20"/>
        </w:rPr>
        <w:t>ПДВ нараховується у випадках, передбачених законодавством України.</w:t>
      </w:r>
    </w:p>
    <w:p w14:paraId="10633043" w14:textId="77777777" w:rsidR="00CE175C" w:rsidRDefault="00CE175C" w:rsidP="00CE175C">
      <w:pPr>
        <w:spacing w:after="0" w:line="240" w:lineRule="auto"/>
        <w:ind w:firstLine="709"/>
        <w:jc w:val="both"/>
        <w:rPr>
          <w:rFonts w:ascii="Times New Roman" w:hAnsi="Times New Roman" w:cs="Times New Roman"/>
          <w:sz w:val="21"/>
          <w:szCs w:val="21"/>
        </w:rPr>
      </w:pPr>
      <w:r>
        <w:rPr>
          <w:rFonts w:ascii="Times New Roman" w:hAnsi="Times New Roman" w:cs="Times New Roman"/>
          <w:sz w:val="24"/>
          <w:szCs w:val="24"/>
        </w:rPr>
        <w:t>ФОРМА «ТЕНДЕРНА ПРОПОЗИЦІЯ» оформлюється та подається за встановленою замовником формою. Учасник не повинен відступати від даної форми</w:t>
      </w:r>
    </w:p>
    <w:p w14:paraId="483F3801" w14:textId="77777777" w:rsidR="00CE175C" w:rsidRDefault="00CE175C" w:rsidP="00CE175C"/>
    <w:p w14:paraId="3C546B03" w14:textId="77777777" w:rsidR="00CE175C" w:rsidRDefault="00CE175C" w:rsidP="00CE175C">
      <w:pPr>
        <w:rPr>
          <w:lang w:val="ru-RU"/>
        </w:rPr>
      </w:pPr>
    </w:p>
    <w:p w14:paraId="63750839" w14:textId="77777777" w:rsidR="00F12C76" w:rsidRDefault="00F12C76" w:rsidP="006C0B77">
      <w:pPr>
        <w:spacing w:after="0"/>
        <w:ind w:firstLine="709"/>
        <w:jc w:val="both"/>
      </w:pPr>
    </w:p>
    <w:sectPr w:rsidR="00F12C76" w:rsidSect="0083501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A0E"/>
    <w:multiLevelType w:val="multilevel"/>
    <w:tmpl w:val="4DC87596"/>
    <w:lvl w:ilvl="0">
      <w:start w:val="6"/>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 w15:restartNumberingAfterBreak="0">
    <w:nsid w:val="023F5A2F"/>
    <w:multiLevelType w:val="multilevel"/>
    <w:tmpl w:val="1D86F5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B4DCC"/>
    <w:multiLevelType w:val="hybridMultilevel"/>
    <w:tmpl w:val="80F2240E"/>
    <w:lvl w:ilvl="0" w:tplc="38FA4572">
      <w:start w:val="1"/>
      <w:numFmt w:val="decimal"/>
      <w:lvlText w:val="%1."/>
      <w:lvlJc w:val="left"/>
      <w:pPr>
        <w:ind w:left="720" w:hanging="360"/>
      </w:pPr>
      <w:rPr>
        <w:rFonts w:cs="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A5F0008"/>
    <w:multiLevelType w:val="multilevel"/>
    <w:tmpl w:val="09160EE0"/>
    <w:lvl w:ilvl="0">
      <w:start w:val="3"/>
      <w:numFmt w:val="decimal"/>
      <w:lvlText w:val="%1"/>
      <w:lvlJc w:val="left"/>
      <w:pPr>
        <w:ind w:left="112" w:hanging="684"/>
      </w:pPr>
      <w:rPr>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lang w:val="uk-UA" w:eastAsia="en-US" w:bidi="ar-SA"/>
      </w:rPr>
    </w:lvl>
    <w:lvl w:ilvl="3">
      <w:numFmt w:val="bullet"/>
      <w:lvlText w:val="•"/>
      <w:lvlJc w:val="left"/>
      <w:pPr>
        <w:ind w:left="2233" w:hanging="684"/>
      </w:pPr>
      <w:rPr>
        <w:lang w:val="uk-UA" w:eastAsia="en-US" w:bidi="ar-SA"/>
      </w:rPr>
    </w:lvl>
    <w:lvl w:ilvl="4">
      <w:numFmt w:val="bullet"/>
      <w:lvlText w:val="•"/>
      <w:lvlJc w:val="left"/>
      <w:pPr>
        <w:ind w:left="2938" w:hanging="684"/>
      </w:pPr>
      <w:rPr>
        <w:lang w:val="uk-UA" w:eastAsia="en-US" w:bidi="ar-SA"/>
      </w:rPr>
    </w:lvl>
    <w:lvl w:ilvl="5">
      <w:numFmt w:val="bullet"/>
      <w:lvlText w:val="•"/>
      <w:lvlJc w:val="left"/>
      <w:pPr>
        <w:ind w:left="3643" w:hanging="684"/>
      </w:pPr>
      <w:rPr>
        <w:lang w:val="uk-UA" w:eastAsia="en-US" w:bidi="ar-SA"/>
      </w:rPr>
    </w:lvl>
    <w:lvl w:ilvl="6">
      <w:numFmt w:val="bullet"/>
      <w:lvlText w:val="•"/>
      <w:lvlJc w:val="left"/>
      <w:pPr>
        <w:ind w:left="4347" w:hanging="684"/>
      </w:pPr>
      <w:rPr>
        <w:lang w:val="uk-UA" w:eastAsia="en-US" w:bidi="ar-SA"/>
      </w:rPr>
    </w:lvl>
    <w:lvl w:ilvl="7">
      <w:numFmt w:val="bullet"/>
      <w:lvlText w:val="•"/>
      <w:lvlJc w:val="left"/>
      <w:pPr>
        <w:ind w:left="5052" w:hanging="684"/>
      </w:pPr>
      <w:rPr>
        <w:lang w:val="uk-UA" w:eastAsia="en-US" w:bidi="ar-SA"/>
      </w:rPr>
    </w:lvl>
    <w:lvl w:ilvl="8">
      <w:numFmt w:val="bullet"/>
      <w:lvlText w:val="•"/>
      <w:lvlJc w:val="left"/>
      <w:pPr>
        <w:ind w:left="5756" w:hanging="684"/>
      </w:pPr>
      <w:rPr>
        <w:lang w:val="uk-UA" w:eastAsia="en-US" w:bidi="ar-SA"/>
      </w:rPr>
    </w:lvl>
  </w:abstractNum>
  <w:abstractNum w:abstractNumId="4" w15:restartNumberingAfterBreak="0">
    <w:nsid w:val="0FCC3315"/>
    <w:multiLevelType w:val="multilevel"/>
    <w:tmpl w:val="E20C9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4164C6A"/>
    <w:multiLevelType w:val="hybridMultilevel"/>
    <w:tmpl w:val="CF3CE3AE"/>
    <w:lvl w:ilvl="0" w:tplc="3AE85C78">
      <w:start w:val="12"/>
      <w:numFmt w:val="decimal"/>
      <w:lvlText w:val="%1."/>
      <w:lvlJc w:val="left"/>
      <w:pPr>
        <w:ind w:left="3621" w:hanging="360"/>
      </w:pPr>
    </w:lvl>
    <w:lvl w:ilvl="1" w:tplc="20000019">
      <w:start w:val="1"/>
      <w:numFmt w:val="lowerLetter"/>
      <w:lvlText w:val="%2."/>
      <w:lvlJc w:val="left"/>
      <w:pPr>
        <w:ind w:left="4341" w:hanging="360"/>
      </w:pPr>
    </w:lvl>
    <w:lvl w:ilvl="2" w:tplc="2000001B">
      <w:start w:val="1"/>
      <w:numFmt w:val="lowerRoman"/>
      <w:lvlText w:val="%3."/>
      <w:lvlJc w:val="right"/>
      <w:pPr>
        <w:ind w:left="5061" w:hanging="180"/>
      </w:pPr>
    </w:lvl>
    <w:lvl w:ilvl="3" w:tplc="2000000F">
      <w:start w:val="1"/>
      <w:numFmt w:val="decimal"/>
      <w:lvlText w:val="%4."/>
      <w:lvlJc w:val="left"/>
      <w:pPr>
        <w:ind w:left="5781" w:hanging="360"/>
      </w:pPr>
    </w:lvl>
    <w:lvl w:ilvl="4" w:tplc="20000019">
      <w:start w:val="1"/>
      <w:numFmt w:val="lowerLetter"/>
      <w:lvlText w:val="%5."/>
      <w:lvlJc w:val="left"/>
      <w:pPr>
        <w:ind w:left="6501" w:hanging="360"/>
      </w:pPr>
    </w:lvl>
    <w:lvl w:ilvl="5" w:tplc="2000001B">
      <w:start w:val="1"/>
      <w:numFmt w:val="lowerRoman"/>
      <w:lvlText w:val="%6."/>
      <w:lvlJc w:val="right"/>
      <w:pPr>
        <w:ind w:left="7221" w:hanging="180"/>
      </w:pPr>
    </w:lvl>
    <w:lvl w:ilvl="6" w:tplc="2000000F">
      <w:start w:val="1"/>
      <w:numFmt w:val="decimal"/>
      <w:lvlText w:val="%7."/>
      <w:lvlJc w:val="left"/>
      <w:pPr>
        <w:ind w:left="7941" w:hanging="360"/>
      </w:pPr>
    </w:lvl>
    <w:lvl w:ilvl="7" w:tplc="20000019">
      <w:start w:val="1"/>
      <w:numFmt w:val="lowerLetter"/>
      <w:lvlText w:val="%8."/>
      <w:lvlJc w:val="left"/>
      <w:pPr>
        <w:ind w:left="8661" w:hanging="360"/>
      </w:pPr>
    </w:lvl>
    <w:lvl w:ilvl="8" w:tplc="2000001B">
      <w:start w:val="1"/>
      <w:numFmt w:val="lowerRoman"/>
      <w:lvlText w:val="%9."/>
      <w:lvlJc w:val="right"/>
      <w:pPr>
        <w:ind w:left="9381" w:hanging="180"/>
      </w:pPr>
    </w:lvl>
  </w:abstractNum>
  <w:abstractNum w:abstractNumId="6" w15:restartNumberingAfterBreak="0">
    <w:nsid w:val="1CEA7340"/>
    <w:multiLevelType w:val="multilevel"/>
    <w:tmpl w:val="9B14DDE4"/>
    <w:lvl w:ilvl="0">
      <w:start w:val="10"/>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spacing w:val="-8"/>
        <w:w w:val="100"/>
        <w:sz w:val="24"/>
        <w:szCs w:val="24"/>
        <w:lang w:val="uk-UA" w:eastAsia="en-US" w:bidi="ar-SA"/>
      </w:rPr>
    </w:lvl>
    <w:lvl w:ilvl="2">
      <w:start w:val="1"/>
      <w:numFmt w:val="decimal"/>
      <w:lvlText w:val="%3)"/>
      <w:lvlJc w:val="left"/>
      <w:pPr>
        <w:ind w:left="848" w:hanging="34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346"/>
      </w:pPr>
      <w:rPr>
        <w:lang w:val="uk-UA" w:eastAsia="en-US" w:bidi="ar-SA"/>
      </w:rPr>
    </w:lvl>
    <w:lvl w:ilvl="4">
      <w:numFmt w:val="bullet"/>
      <w:lvlText w:val="•"/>
      <w:lvlJc w:val="left"/>
      <w:pPr>
        <w:ind w:left="4538" w:hanging="346"/>
      </w:pPr>
      <w:rPr>
        <w:lang w:val="uk-UA" w:eastAsia="en-US" w:bidi="ar-SA"/>
      </w:rPr>
    </w:lvl>
    <w:lvl w:ilvl="5">
      <w:numFmt w:val="bullet"/>
      <w:lvlText w:val="•"/>
      <w:lvlJc w:val="left"/>
      <w:pPr>
        <w:ind w:left="5463" w:hanging="346"/>
      </w:pPr>
      <w:rPr>
        <w:lang w:val="uk-UA" w:eastAsia="en-US" w:bidi="ar-SA"/>
      </w:rPr>
    </w:lvl>
    <w:lvl w:ilvl="6">
      <w:numFmt w:val="bullet"/>
      <w:lvlText w:val="•"/>
      <w:lvlJc w:val="left"/>
      <w:pPr>
        <w:ind w:left="6387" w:hanging="346"/>
      </w:pPr>
      <w:rPr>
        <w:lang w:val="uk-UA" w:eastAsia="en-US" w:bidi="ar-SA"/>
      </w:rPr>
    </w:lvl>
    <w:lvl w:ilvl="7">
      <w:numFmt w:val="bullet"/>
      <w:lvlText w:val="•"/>
      <w:lvlJc w:val="left"/>
      <w:pPr>
        <w:ind w:left="7312" w:hanging="346"/>
      </w:pPr>
      <w:rPr>
        <w:lang w:val="uk-UA" w:eastAsia="en-US" w:bidi="ar-SA"/>
      </w:rPr>
    </w:lvl>
    <w:lvl w:ilvl="8">
      <w:numFmt w:val="bullet"/>
      <w:lvlText w:val="•"/>
      <w:lvlJc w:val="left"/>
      <w:pPr>
        <w:ind w:left="8237" w:hanging="346"/>
      </w:pPr>
      <w:rPr>
        <w:lang w:val="uk-UA" w:eastAsia="en-US" w:bidi="ar-SA"/>
      </w:rPr>
    </w:lvl>
  </w:abstractNum>
  <w:abstractNum w:abstractNumId="7" w15:restartNumberingAfterBreak="0">
    <w:nsid w:val="1D950A79"/>
    <w:multiLevelType w:val="hybridMultilevel"/>
    <w:tmpl w:val="CEC85A68"/>
    <w:lvl w:ilvl="0" w:tplc="95AEB1B4">
      <w:start w:val="9"/>
      <w:numFmt w:val="decimal"/>
      <w:lvlText w:val="%1."/>
      <w:lvlJc w:val="left"/>
      <w:pPr>
        <w:ind w:left="3621" w:hanging="360"/>
      </w:pPr>
    </w:lvl>
    <w:lvl w:ilvl="1" w:tplc="20000019">
      <w:start w:val="1"/>
      <w:numFmt w:val="lowerLetter"/>
      <w:lvlText w:val="%2."/>
      <w:lvlJc w:val="left"/>
      <w:pPr>
        <w:ind w:left="4341" w:hanging="360"/>
      </w:pPr>
    </w:lvl>
    <w:lvl w:ilvl="2" w:tplc="2000001B">
      <w:start w:val="1"/>
      <w:numFmt w:val="lowerRoman"/>
      <w:lvlText w:val="%3."/>
      <w:lvlJc w:val="right"/>
      <w:pPr>
        <w:ind w:left="5061" w:hanging="180"/>
      </w:pPr>
    </w:lvl>
    <w:lvl w:ilvl="3" w:tplc="2000000F">
      <w:start w:val="1"/>
      <w:numFmt w:val="decimal"/>
      <w:lvlText w:val="%4."/>
      <w:lvlJc w:val="left"/>
      <w:pPr>
        <w:ind w:left="5781" w:hanging="360"/>
      </w:pPr>
    </w:lvl>
    <w:lvl w:ilvl="4" w:tplc="20000019">
      <w:start w:val="1"/>
      <w:numFmt w:val="lowerLetter"/>
      <w:lvlText w:val="%5."/>
      <w:lvlJc w:val="left"/>
      <w:pPr>
        <w:ind w:left="6501" w:hanging="360"/>
      </w:pPr>
    </w:lvl>
    <w:lvl w:ilvl="5" w:tplc="2000001B">
      <w:start w:val="1"/>
      <w:numFmt w:val="lowerRoman"/>
      <w:lvlText w:val="%6."/>
      <w:lvlJc w:val="right"/>
      <w:pPr>
        <w:ind w:left="7221" w:hanging="180"/>
      </w:pPr>
    </w:lvl>
    <w:lvl w:ilvl="6" w:tplc="2000000F">
      <w:start w:val="1"/>
      <w:numFmt w:val="decimal"/>
      <w:lvlText w:val="%7."/>
      <w:lvlJc w:val="left"/>
      <w:pPr>
        <w:ind w:left="7941" w:hanging="360"/>
      </w:pPr>
    </w:lvl>
    <w:lvl w:ilvl="7" w:tplc="20000019">
      <w:start w:val="1"/>
      <w:numFmt w:val="lowerLetter"/>
      <w:lvlText w:val="%8."/>
      <w:lvlJc w:val="left"/>
      <w:pPr>
        <w:ind w:left="8661" w:hanging="360"/>
      </w:pPr>
    </w:lvl>
    <w:lvl w:ilvl="8" w:tplc="2000001B">
      <w:start w:val="1"/>
      <w:numFmt w:val="lowerRoman"/>
      <w:lvlText w:val="%9."/>
      <w:lvlJc w:val="right"/>
      <w:pPr>
        <w:ind w:left="9381" w:hanging="180"/>
      </w:pPr>
    </w:lvl>
  </w:abstractNum>
  <w:abstractNum w:abstractNumId="8" w15:restartNumberingAfterBreak="0">
    <w:nsid w:val="20FB0825"/>
    <w:multiLevelType w:val="multilevel"/>
    <w:tmpl w:val="59546868"/>
    <w:lvl w:ilvl="0">
      <w:start w:val="4"/>
      <w:numFmt w:val="decimal"/>
      <w:lvlText w:val="%1."/>
      <w:lvlJc w:val="left"/>
      <w:pPr>
        <w:ind w:left="360" w:hanging="360"/>
      </w:pPr>
    </w:lvl>
    <w:lvl w:ilvl="1">
      <w:start w:val="3"/>
      <w:numFmt w:val="decimal"/>
      <w:lvlText w:val="%1.%2."/>
      <w:lvlJc w:val="left"/>
      <w:pPr>
        <w:ind w:left="641" w:hanging="360"/>
      </w:pPr>
    </w:lvl>
    <w:lvl w:ilvl="2">
      <w:start w:val="1"/>
      <w:numFmt w:val="decimal"/>
      <w:lvlText w:val="%1.%2.%3."/>
      <w:lvlJc w:val="left"/>
      <w:pPr>
        <w:ind w:left="1282" w:hanging="720"/>
      </w:pPr>
    </w:lvl>
    <w:lvl w:ilvl="3">
      <w:start w:val="1"/>
      <w:numFmt w:val="decimal"/>
      <w:lvlText w:val="%1.%2.%3.%4."/>
      <w:lvlJc w:val="left"/>
      <w:pPr>
        <w:ind w:left="1563" w:hanging="720"/>
      </w:pPr>
    </w:lvl>
    <w:lvl w:ilvl="4">
      <w:start w:val="1"/>
      <w:numFmt w:val="decimal"/>
      <w:lvlText w:val="%1.%2.%3.%4.%5."/>
      <w:lvlJc w:val="left"/>
      <w:pPr>
        <w:ind w:left="2204" w:hanging="1080"/>
      </w:pPr>
    </w:lvl>
    <w:lvl w:ilvl="5">
      <w:start w:val="1"/>
      <w:numFmt w:val="decimal"/>
      <w:lvlText w:val="%1.%2.%3.%4.%5.%6."/>
      <w:lvlJc w:val="left"/>
      <w:pPr>
        <w:ind w:left="2485" w:hanging="1080"/>
      </w:pPr>
    </w:lvl>
    <w:lvl w:ilvl="6">
      <w:start w:val="1"/>
      <w:numFmt w:val="decimal"/>
      <w:lvlText w:val="%1.%2.%3.%4.%5.%6.%7."/>
      <w:lvlJc w:val="left"/>
      <w:pPr>
        <w:ind w:left="3126" w:hanging="1440"/>
      </w:pPr>
    </w:lvl>
    <w:lvl w:ilvl="7">
      <w:start w:val="1"/>
      <w:numFmt w:val="decimal"/>
      <w:lvlText w:val="%1.%2.%3.%4.%5.%6.%7.%8."/>
      <w:lvlJc w:val="left"/>
      <w:pPr>
        <w:ind w:left="3407" w:hanging="1440"/>
      </w:pPr>
    </w:lvl>
    <w:lvl w:ilvl="8">
      <w:start w:val="1"/>
      <w:numFmt w:val="decimal"/>
      <w:lvlText w:val="%1.%2.%3.%4.%5.%6.%7.%8.%9."/>
      <w:lvlJc w:val="left"/>
      <w:pPr>
        <w:ind w:left="4048" w:hanging="1800"/>
      </w:pPr>
    </w:lvl>
  </w:abstractNum>
  <w:abstractNum w:abstractNumId="9" w15:restartNumberingAfterBreak="0">
    <w:nsid w:val="24086D95"/>
    <w:multiLevelType w:val="multilevel"/>
    <w:tmpl w:val="C0AE7520"/>
    <w:lvl w:ilvl="0">
      <w:start w:val="7"/>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48" w:hanging="56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0" w15:restartNumberingAfterBreak="0">
    <w:nsid w:val="2C282E4E"/>
    <w:multiLevelType w:val="multilevel"/>
    <w:tmpl w:val="5718AE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D521E1"/>
    <w:multiLevelType w:val="multilevel"/>
    <w:tmpl w:val="D4BE1942"/>
    <w:lvl w:ilvl="0">
      <w:start w:val="15"/>
      <w:numFmt w:val="decimal"/>
      <w:lvlText w:val="%1."/>
      <w:lvlJc w:val="left"/>
      <w:pPr>
        <w:ind w:left="480" w:hanging="480"/>
      </w:pPr>
    </w:lvl>
    <w:lvl w:ilvl="1">
      <w:start w:val="1"/>
      <w:numFmt w:val="decimal"/>
      <w:lvlText w:val="%1.%2."/>
      <w:lvlJc w:val="left"/>
      <w:pPr>
        <w:ind w:left="762" w:hanging="480"/>
      </w:pPr>
    </w:lvl>
    <w:lvl w:ilvl="2">
      <w:start w:val="1"/>
      <w:numFmt w:val="decimal"/>
      <w:lvlText w:val="%1.%2.%3."/>
      <w:lvlJc w:val="left"/>
      <w:pPr>
        <w:ind w:left="1284" w:hanging="720"/>
      </w:pPr>
    </w:lvl>
    <w:lvl w:ilvl="3">
      <w:start w:val="1"/>
      <w:numFmt w:val="decimal"/>
      <w:lvlText w:val="%1.%2.%3.%4."/>
      <w:lvlJc w:val="left"/>
      <w:pPr>
        <w:ind w:left="1566" w:hanging="720"/>
      </w:pPr>
    </w:lvl>
    <w:lvl w:ilvl="4">
      <w:start w:val="1"/>
      <w:numFmt w:val="decimal"/>
      <w:lvlText w:val="%1.%2.%3.%4.%5."/>
      <w:lvlJc w:val="left"/>
      <w:pPr>
        <w:ind w:left="2208" w:hanging="1080"/>
      </w:pPr>
    </w:lvl>
    <w:lvl w:ilvl="5">
      <w:start w:val="1"/>
      <w:numFmt w:val="decimal"/>
      <w:lvlText w:val="%1.%2.%3.%4.%5.%6."/>
      <w:lvlJc w:val="left"/>
      <w:pPr>
        <w:ind w:left="2490" w:hanging="1080"/>
      </w:pPr>
    </w:lvl>
    <w:lvl w:ilvl="6">
      <w:start w:val="1"/>
      <w:numFmt w:val="decimal"/>
      <w:lvlText w:val="%1.%2.%3.%4.%5.%6.%7."/>
      <w:lvlJc w:val="left"/>
      <w:pPr>
        <w:ind w:left="3132" w:hanging="1440"/>
      </w:pPr>
    </w:lvl>
    <w:lvl w:ilvl="7">
      <w:start w:val="1"/>
      <w:numFmt w:val="decimal"/>
      <w:lvlText w:val="%1.%2.%3.%4.%5.%6.%7.%8."/>
      <w:lvlJc w:val="left"/>
      <w:pPr>
        <w:ind w:left="3414" w:hanging="1440"/>
      </w:pPr>
    </w:lvl>
    <w:lvl w:ilvl="8">
      <w:start w:val="1"/>
      <w:numFmt w:val="decimal"/>
      <w:lvlText w:val="%1.%2.%3.%4.%5.%6.%7.%8.%9."/>
      <w:lvlJc w:val="left"/>
      <w:pPr>
        <w:ind w:left="4056" w:hanging="1800"/>
      </w:pPr>
    </w:lvl>
  </w:abstractNum>
  <w:abstractNum w:abstractNumId="12" w15:restartNumberingAfterBreak="0">
    <w:nsid w:val="352F1026"/>
    <w:multiLevelType w:val="multilevel"/>
    <w:tmpl w:val="CE08C026"/>
    <w:lvl w:ilvl="0">
      <w:start w:val="5"/>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3" w15:restartNumberingAfterBreak="0">
    <w:nsid w:val="3FF31CCC"/>
    <w:multiLevelType w:val="multilevel"/>
    <w:tmpl w:val="F1D89468"/>
    <w:lvl w:ilvl="0">
      <w:start w:val="1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4" w15:restartNumberingAfterBreak="0">
    <w:nsid w:val="40FA7ECD"/>
    <w:multiLevelType w:val="multilevel"/>
    <w:tmpl w:val="E31AF906"/>
    <w:lvl w:ilvl="0">
      <w:start w:val="1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5" w15:restartNumberingAfterBreak="0">
    <w:nsid w:val="46852B07"/>
    <w:multiLevelType w:val="multilevel"/>
    <w:tmpl w:val="04C669F6"/>
    <w:lvl w:ilvl="0">
      <w:start w:val="8"/>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16" w15:restartNumberingAfterBreak="0">
    <w:nsid w:val="49EE6AF1"/>
    <w:multiLevelType w:val="multilevel"/>
    <w:tmpl w:val="BE8EBD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C8D007E"/>
    <w:multiLevelType w:val="hybridMultilevel"/>
    <w:tmpl w:val="02585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1F1482B"/>
    <w:multiLevelType w:val="multilevel"/>
    <w:tmpl w:val="7400945E"/>
    <w:lvl w:ilvl="0">
      <w:start w:val="14"/>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48" w:hanging="31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13" w:hanging="312"/>
      </w:pPr>
      <w:rPr>
        <w:lang w:val="uk-UA" w:eastAsia="en-US" w:bidi="ar-SA"/>
      </w:rPr>
    </w:lvl>
    <w:lvl w:ilvl="4">
      <w:numFmt w:val="bullet"/>
      <w:lvlText w:val="•"/>
      <w:lvlJc w:val="left"/>
      <w:pPr>
        <w:ind w:left="4538" w:hanging="312"/>
      </w:pPr>
      <w:rPr>
        <w:lang w:val="uk-UA" w:eastAsia="en-US" w:bidi="ar-SA"/>
      </w:rPr>
    </w:lvl>
    <w:lvl w:ilvl="5">
      <w:numFmt w:val="bullet"/>
      <w:lvlText w:val="•"/>
      <w:lvlJc w:val="left"/>
      <w:pPr>
        <w:ind w:left="5463" w:hanging="312"/>
      </w:pPr>
      <w:rPr>
        <w:lang w:val="uk-UA" w:eastAsia="en-US" w:bidi="ar-SA"/>
      </w:rPr>
    </w:lvl>
    <w:lvl w:ilvl="6">
      <w:numFmt w:val="bullet"/>
      <w:lvlText w:val="•"/>
      <w:lvlJc w:val="left"/>
      <w:pPr>
        <w:ind w:left="6387" w:hanging="312"/>
      </w:pPr>
      <w:rPr>
        <w:lang w:val="uk-UA" w:eastAsia="en-US" w:bidi="ar-SA"/>
      </w:rPr>
    </w:lvl>
    <w:lvl w:ilvl="7">
      <w:numFmt w:val="bullet"/>
      <w:lvlText w:val="•"/>
      <w:lvlJc w:val="left"/>
      <w:pPr>
        <w:ind w:left="7312" w:hanging="312"/>
      </w:pPr>
      <w:rPr>
        <w:lang w:val="uk-UA" w:eastAsia="en-US" w:bidi="ar-SA"/>
      </w:rPr>
    </w:lvl>
    <w:lvl w:ilvl="8">
      <w:numFmt w:val="bullet"/>
      <w:lvlText w:val="•"/>
      <w:lvlJc w:val="left"/>
      <w:pPr>
        <w:ind w:left="8237" w:hanging="312"/>
      </w:pPr>
      <w:rPr>
        <w:lang w:val="uk-UA" w:eastAsia="en-US" w:bidi="ar-SA"/>
      </w:rPr>
    </w:lvl>
  </w:abstractNum>
  <w:abstractNum w:abstractNumId="19" w15:restartNumberingAfterBreak="0">
    <w:nsid w:val="559A43B4"/>
    <w:multiLevelType w:val="hybridMultilevel"/>
    <w:tmpl w:val="033A36F6"/>
    <w:lvl w:ilvl="0" w:tplc="F196C690">
      <w:start w:val="1"/>
      <w:numFmt w:val="decimal"/>
      <w:lvlText w:val="%1."/>
      <w:lvlJc w:val="left"/>
      <w:pPr>
        <w:ind w:left="3681" w:hanging="420"/>
      </w:pPr>
      <w:rPr>
        <w:rFonts w:ascii="Times New Roman" w:eastAsia="Times New Roman" w:hAnsi="Times New Roman" w:cs="Times New Roman" w:hint="default"/>
        <w:b/>
        <w:bCs/>
        <w:w w:val="100"/>
        <w:sz w:val="24"/>
        <w:szCs w:val="24"/>
        <w:lang w:val="uk-UA" w:eastAsia="en-US" w:bidi="ar-SA"/>
      </w:rPr>
    </w:lvl>
    <w:lvl w:ilvl="1" w:tplc="1EAC36FE">
      <w:numFmt w:val="bullet"/>
      <w:lvlText w:val="•"/>
      <w:lvlJc w:val="left"/>
      <w:pPr>
        <w:ind w:left="4446" w:hanging="420"/>
      </w:pPr>
      <w:rPr>
        <w:lang w:val="uk-UA" w:eastAsia="en-US" w:bidi="ar-SA"/>
      </w:rPr>
    </w:lvl>
    <w:lvl w:ilvl="2" w:tplc="03F04DD6">
      <w:numFmt w:val="bullet"/>
      <w:lvlText w:val="•"/>
      <w:lvlJc w:val="left"/>
      <w:pPr>
        <w:ind w:left="5073" w:hanging="420"/>
      </w:pPr>
      <w:rPr>
        <w:lang w:val="uk-UA" w:eastAsia="en-US" w:bidi="ar-SA"/>
      </w:rPr>
    </w:lvl>
    <w:lvl w:ilvl="3" w:tplc="5DC47E98">
      <w:numFmt w:val="bullet"/>
      <w:lvlText w:val="•"/>
      <w:lvlJc w:val="left"/>
      <w:pPr>
        <w:ind w:left="5699" w:hanging="420"/>
      </w:pPr>
      <w:rPr>
        <w:lang w:val="uk-UA" w:eastAsia="en-US" w:bidi="ar-SA"/>
      </w:rPr>
    </w:lvl>
    <w:lvl w:ilvl="4" w:tplc="1712523A">
      <w:numFmt w:val="bullet"/>
      <w:lvlText w:val="•"/>
      <w:lvlJc w:val="left"/>
      <w:pPr>
        <w:ind w:left="6326" w:hanging="420"/>
      </w:pPr>
      <w:rPr>
        <w:lang w:val="uk-UA" w:eastAsia="en-US" w:bidi="ar-SA"/>
      </w:rPr>
    </w:lvl>
    <w:lvl w:ilvl="5" w:tplc="104A5994">
      <w:numFmt w:val="bullet"/>
      <w:lvlText w:val="•"/>
      <w:lvlJc w:val="left"/>
      <w:pPr>
        <w:ind w:left="6953" w:hanging="420"/>
      </w:pPr>
      <w:rPr>
        <w:lang w:val="uk-UA" w:eastAsia="en-US" w:bidi="ar-SA"/>
      </w:rPr>
    </w:lvl>
    <w:lvl w:ilvl="6" w:tplc="E954CDE6">
      <w:numFmt w:val="bullet"/>
      <w:lvlText w:val="•"/>
      <w:lvlJc w:val="left"/>
      <w:pPr>
        <w:ind w:left="7579" w:hanging="420"/>
      </w:pPr>
      <w:rPr>
        <w:lang w:val="uk-UA" w:eastAsia="en-US" w:bidi="ar-SA"/>
      </w:rPr>
    </w:lvl>
    <w:lvl w:ilvl="7" w:tplc="8B606F7C">
      <w:numFmt w:val="bullet"/>
      <w:lvlText w:val="•"/>
      <w:lvlJc w:val="left"/>
      <w:pPr>
        <w:ind w:left="8206" w:hanging="420"/>
      </w:pPr>
      <w:rPr>
        <w:lang w:val="uk-UA" w:eastAsia="en-US" w:bidi="ar-SA"/>
      </w:rPr>
    </w:lvl>
    <w:lvl w:ilvl="8" w:tplc="6054DC9A">
      <w:numFmt w:val="bullet"/>
      <w:lvlText w:val="•"/>
      <w:lvlJc w:val="left"/>
      <w:pPr>
        <w:ind w:left="8833" w:hanging="420"/>
      </w:pPr>
      <w:rPr>
        <w:lang w:val="uk-UA" w:eastAsia="en-US" w:bidi="ar-SA"/>
      </w:rPr>
    </w:lvl>
  </w:abstractNum>
  <w:abstractNum w:abstractNumId="20" w15:restartNumberingAfterBreak="0">
    <w:nsid w:val="59C943A1"/>
    <w:multiLevelType w:val="multilevel"/>
    <w:tmpl w:val="861C49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D875C0C"/>
    <w:multiLevelType w:val="multilevel"/>
    <w:tmpl w:val="7E28243E"/>
    <w:lvl w:ilvl="0">
      <w:start w:val="17"/>
      <w:numFmt w:val="decimal"/>
      <w:lvlText w:val="%1"/>
      <w:lvlJc w:val="left"/>
      <w:pPr>
        <w:ind w:left="822" w:hanging="540"/>
      </w:pPr>
      <w:rPr>
        <w:lang w:val="uk-UA" w:eastAsia="en-US" w:bidi="ar-SA"/>
      </w:rPr>
    </w:lvl>
    <w:lvl w:ilvl="1">
      <w:start w:val="1"/>
      <w:numFmt w:val="decimal"/>
      <w:lvlText w:val="%1.%2."/>
      <w:lvlJc w:val="left"/>
      <w:pPr>
        <w:ind w:left="822"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134" w:hanging="286"/>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128" w:hanging="286"/>
      </w:pPr>
      <w:rPr>
        <w:lang w:val="uk-UA" w:eastAsia="en-US" w:bidi="ar-SA"/>
      </w:rPr>
    </w:lvl>
    <w:lvl w:ilvl="4">
      <w:numFmt w:val="bullet"/>
      <w:lvlText w:val="•"/>
      <w:lvlJc w:val="left"/>
      <w:pPr>
        <w:ind w:left="4122" w:hanging="286"/>
      </w:pPr>
      <w:rPr>
        <w:lang w:val="uk-UA" w:eastAsia="en-US" w:bidi="ar-SA"/>
      </w:rPr>
    </w:lvl>
    <w:lvl w:ilvl="5">
      <w:numFmt w:val="bullet"/>
      <w:lvlText w:val="•"/>
      <w:lvlJc w:val="left"/>
      <w:pPr>
        <w:ind w:left="5116" w:hanging="286"/>
      </w:pPr>
      <w:rPr>
        <w:lang w:val="uk-UA" w:eastAsia="en-US" w:bidi="ar-SA"/>
      </w:rPr>
    </w:lvl>
    <w:lvl w:ilvl="6">
      <w:numFmt w:val="bullet"/>
      <w:lvlText w:val="•"/>
      <w:lvlJc w:val="left"/>
      <w:pPr>
        <w:ind w:left="6110" w:hanging="286"/>
      </w:pPr>
      <w:rPr>
        <w:lang w:val="uk-UA" w:eastAsia="en-US" w:bidi="ar-SA"/>
      </w:rPr>
    </w:lvl>
    <w:lvl w:ilvl="7">
      <w:numFmt w:val="bullet"/>
      <w:lvlText w:val="•"/>
      <w:lvlJc w:val="left"/>
      <w:pPr>
        <w:ind w:left="7104" w:hanging="286"/>
      </w:pPr>
      <w:rPr>
        <w:lang w:val="uk-UA" w:eastAsia="en-US" w:bidi="ar-SA"/>
      </w:rPr>
    </w:lvl>
    <w:lvl w:ilvl="8">
      <w:numFmt w:val="bullet"/>
      <w:lvlText w:val="•"/>
      <w:lvlJc w:val="left"/>
      <w:pPr>
        <w:ind w:left="8098" w:hanging="286"/>
      </w:pPr>
      <w:rPr>
        <w:lang w:val="uk-UA" w:eastAsia="en-US" w:bidi="ar-SA"/>
      </w:rPr>
    </w:lvl>
  </w:abstractNum>
  <w:abstractNum w:abstractNumId="22" w15:restartNumberingAfterBreak="0">
    <w:nsid w:val="60DA4E00"/>
    <w:multiLevelType w:val="multilevel"/>
    <w:tmpl w:val="509AB402"/>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3" w15:restartNumberingAfterBreak="0">
    <w:nsid w:val="670C06DA"/>
    <w:multiLevelType w:val="multilevel"/>
    <w:tmpl w:val="B15EE15E"/>
    <w:lvl w:ilvl="0">
      <w:start w:val="1"/>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abstractNum w:abstractNumId="24" w15:restartNumberingAfterBreak="0">
    <w:nsid w:val="6A307926"/>
    <w:multiLevelType w:val="multilevel"/>
    <w:tmpl w:val="939EA782"/>
    <w:lvl w:ilvl="0">
      <w:start w:val="16"/>
      <w:numFmt w:val="decimal"/>
      <w:lvlText w:val="%1"/>
      <w:lvlJc w:val="left"/>
      <w:pPr>
        <w:ind w:left="848" w:hanging="576"/>
      </w:pPr>
      <w:rPr>
        <w:lang w:val="uk-UA" w:eastAsia="en-US" w:bidi="ar-SA"/>
      </w:rPr>
    </w:lvl>
    <w:lvl w:ilvl="1">
      <w:start w:val="1"/>
      <w:numFmt w:val="decimal"/>
      <w:lvlText w:val="%1.%2."/>
      <w:lvlJc w:val="left"/>
      <w:pPr>
        <w:ind w:left="848" w:hanging="5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76"/>
      </w:pPr>
      <w:rPr>
        <w:lang w:val="uk-UA" w:eastAsia="en-US" w:bidi="ar-SA"/>
      </w:rPr>
    </w:lvl>
    <w:lvl w:ilvl="3">
      <w:numFmt w:val="bullet"/>
      <w:lvlText w:val="•"/>
      <w:lvlJc w:val="left"/>
      <w:pPr>
        <w:ind w:left="3613" w:hanging="576"/>
      </w:pPr>
      <w:rPr>
        <w:lang w:val="uk-UA" w:eastAsia="en-US" w:bidi="ar-SA"/>
      </w:rPr>
    </w:lvl>
    <w:lvl w:ilvl="4">
      <w:numFmt w:val="bullet"/>
      <w:lvlText w:val="•"/>
      <w:lvlJc w:val="left"/>
      <w:pPr>
        <w:ind w:left="4538" w:hanging="576"/>
      </w:pPr>
      <w:rPr>
        <w:lang w:val="uk-UA" w:eastAsia="en-US" w:bidi="ar-SA"/>
      </w:rPr>
    </w:lvl>
    <w:lvl w:ilvl="5">
      <w:numFmt w:val="bullet"/>
      <w:lvlText w:val="•"/>
      <w:lvlJc w:val="left"/>
      <w:pPr>
        <w:ind w:left="5463" w:hanging="576"/>
      </w:pPr>
      <w:rPr>
        <w:lang w:val="uk-UA" w:eastAsia="en-US" w:bidi="ar-SA"/>
      </w:rPr>
    </w:lvl>
    <w:lvl w:ilvl="6">
      <w:numFmt w:val="bullet"/>
      <w:lvlText w:val="•"/>
      <w:lvlJc w:val="left"/>
      <w:pPr>
        <w:ind w:left="6387" w:hanging="576"/>
      </w:pPr>
      <w:rPr>
        <w:lang w:val="uk-UA" w:eastAsia="en-US" w:bidi="ar-SA"/>
      </w:rPr>
    </w:lvl>
    <w:lvl w:ilvl="7">
      <w:numFmt w:val="bullet"/>
      <w:lvlText w:val="•"/>
      <w:lvlJc w:val="left"/>
      <w:pPr>
        <w:ind w:left="7312" w:hanging="576"/>
      </w:pPr>
      <w:rPr>
        <w:lang w:val="uk-UA" w:eastAsia="en-US" w:bidi="ar-SA"/>
      </w:rPr>
    </w:lvl>
    <w:lvl w:ilvl="8">
      <w:numFmt w:val="bullet"/>
      <w:lvlText w:val="•"/>
      <w:lvlJc w:val="left"/>
      <w:pPr>
        <w:ind w:left="8237" w:hanging="576"/>
      </w:pPr>
      <w:rPr>
        <w:lang w:val="uk-UA" w:eastAsia="en-US" w:bidi="ar-SA"/>
      </w:rPr>
    </w:lvl>
  </w:abstractNum>
  <w:abstractNum w:abstractNumId="25" w15:restartNumberingAfterBreak="0">
    <w:nsid w:val="6A7B4F13"/>
    <w:multiLevelType w:val="multilevel"/>
    <w:tmpl w:val="8902B8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C8878A5"/>
    <w:multiLevelType w:val="multilevel"/>
    <w:tmpl w:val="A2BC8D50"/>
    <w:lvl w:ilvl="0">
      <w:start w:val="12"/>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19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192"/>
      </w:pPr>
      <w:rPr>
        <w:lang w:val="uk-UA" w:eastAsia="en-US" w:bidi="ar-SA"/>
      </w:rPr>
    </w:lvl>
    <w:lvl w:ilvl="4">
      <w:numFmt w:val="bullet"/>
      <w:lvlText w:val="•"/>
      <w:lvlJc w:val="left"/>
      <w:pPr>
        <w:ind w:left="4538" w:hanging="192"/>
      </w:pPr>
      <w:rPr>
        <w:lang w:val="uk-UA" w:eastAsia="en-US" w:bidi="ar-SA"/>
      </w:rPr>
    </w:lvl>
    <w:lvl w:ilvl="5">
      <w:numFmt w:val="bullet"/>
      <w:lvlText w:val="•"/>
      <w:lvlJc w:val="left"/>
      <w:pPr>
        <w:ind w:left="5463" w:hanging="192"/>
      </w:pPr>
      <w:rPr>
        <w:lang w:val="uk-UA" w:eastAsia="en-US" w:bidi="ar-SA"/>
      </w:rPr>
    </w:lvl>
    <w:lvl w:ilvl="6">
      <w:numFmt w:val="bullet"/>
      <w:lvlText w:val="•"/>
      <w:lvlJc w:val="left"/>
      <w:pPr>
        <w:ind w:left="6387" w:hanging="192"/>
      </w:pPr>
      <w:rPr>
        <w:lang w:val="uk-UA" w:eastAsia="en-US" w:bidi="ar-SA"/>
      </w:rPr>
    </w:lvl>
    <w:lvl w:ilvl="7">
      <w:numFmt w:val="bullet"/>
      <w:lvlText w:val="•"/>
      <w:lvlJc w:val="left"/>
      <w:pPr>
        <w:ind w:left="7312" w:hanging="192"/>
      </w:pPr>
      <w:rPr>
        <w:lang w:val="uk-UA" w:eastAsia="en-US" w:bidi="ar-SA"/>
      </w:rPr>
    </w:lvl>
    <w:lvl w:ilvl="8">
      <w:numFmt w:val="bullet"/>
      <w:lvlText w:val="•"/>
      <w:lvlJc w:val="left"/>
      <w:pPr>
        <w:ind w:left="8237" w:hanging="192"/>
      </w:pPr>
      <w:rPr>
        <w:lang w:val="uk-UA" w:eastAsia="en-US" w:bidi="ar-SA"/>
      </w:rPr>
    </w:lvl>
  </w:abstractNum>
  <w:abstractNum w:abstractNumId="27" w15:restartNumberingAfterBreak="0">
    <w:nsid w:val="738F1163"/>
    <w:multiLevelType w:val="multilevel"/>
    <w:tmpl w:val="44F83A7E"/>
    <w:lvl w:ilvl="0">
      <w:start w:val="3"/>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848" w:hanging="425"/>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613" w:hanging="425"/>
      </w:pPr>
      <w:rPr>
        <w:lang w:val="uk-UA" w:eastAsia="en-US" w:bidi="ar-SA"/>
      </w:rPr>
    </w:lvl>
    <w:lvl w:ilvl="4">
      <w:numFmt w:val="bullet"/>
      <w:lvlText w:val="•"/>
      <w:lvlJc w:val="left"/>
      <w:pPr>
        <w:ind w:left="4538" w:hanging="425"/>
      </w:pPr>
      <w:rPr>
        <w:lang w:val="uk-UA" w:eastAsia="en-US" w:bidi="ar-SA"/>
      </w:rPr>
    </w:lvl>
    <w:lvl w:ilvl="5">
      <w:numFmt w:val="bullet"/>
      <w:lvlText w:val="•"/>
      <w:lvlJc w:val="left"/>
      <w:pPr>
        <w:ind w:left="5463" w:hanging="425"/>
      </w:pPr>
      <w:rPr>
        <w:lang w:val="uk-UA" w:eastAsia="en-US" w:bidi="ar-SA"/>
      </w:rPr>
    </w:lvl>
    <w:lvl w:ilvl="6">
      <w:numFmt w:val="bullet"/>
      <w:lvlText w:val="•"/>
      <w:lvlJc w:val="left"/>
      <w:pPr>
        <w:ind w:left="6387" w:hanging="425"/>
      </w:pPr>
      <w:rPr>
        <w:lang w:val="uk-UA" w:eastAsia="en-US" w:bidi="ar-SA"/>
      </w:rPr>
    </w:lvl>
    <w:lvl w:ilvl="7">
      <w:numFmt w:val="bullet"/>
      <w:lvlText w:val="•"/>
      <w:lvlJc w:val="left"/>
      <w:pPr>
        <w:ind w:left="7312" w:hanging="425"/>
      </w:pPr>
      <w:rPr>
        <w:lang w:val="uk-UA" w:eastAsia="en-US" w:bidi="ar-SA"/>
      </w:rPr>
    </w:lvl>
    <w:lvl w:ilvl="8">
      <w:numFmt w:val="bullet"/>
      <w:lvlText w:val="•"/>
      <w:lvlJc w:val="left"/>
      <w:pPr>
        <w:ind w:left="8237" w:hanging="425"/>
      </w:pPr>
      <w:rPr>
        <w:lang w:val="uk-UA" w:eastAsia="en-US" w:bidi="ar-SA"/>
      </w:rPr>
    </w:lvl>
  </w:abstractNum>
  <w:abstractNum w:abstractNumId="28" w15:restartNumberingAfterBreak="0">
    <w:nsid w:val="73E90EC9"/>
    <w:multiLevelType w:val="multilevel"/>
    <w:tmpl w:val="81F05B0C"/>
    <w:lvl w:ilvl="0">
      <w:start w:val="9"/>
      <w:numFmt w:val="decimal"/>
      <w:lvlText w:val="%1"/>
      <w:lvlJc w:val="left"/>
      <w:pPr>
        <w:ind w:left="848" w:hanging="567"/>
      </w:pPr>
      <w:rPr>
        <w:lang w:val="uk-UA" w:eastAsia="en-US" w:bidi="ar-SA"/>
      </w:rPr>
    </w:lvl>
    <w:lvl w:ilvl="1">
      <w:start w:val="1"/>
      <w:numFmt w:val="decimal"/>
      <w:lvlText w:val="%1.%2."/>
      <w:lvlJc w:val="left"/>
      <w:pPr>
        <w:ind w:left="848"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89" w:hanging="567"/>
      </w:pPr>
      <w:rPr>
        <w:lang w:val="uk-UA" w:eastAsia="en-US" w:bidi="ar-SA"/>
      </w:rPr>
    </w:lvl>
    <w:lvl w:ilvl="3">
      <w:numFmt w:val="bullet"/>
      <w:lvlText w:val="•"/>
      <w:lvlJc w:val="left"/>
      <w:pPr>
        <w:ind w:left="3613" w:hanging="567"/>
      </w:pPr>
      <w:rPr>
        <w:lang w:val="uk-UA" w:eastAsia="en-US" w:bidi="ar-SA"/>
      </w:rPr>
    </w:lvl>
    <w:lvl w:ilvl="4">
      <w:numFmt w:val="bullet"/>
      <w:lvlText w:val="•"/>
      <w:lvlJc w:val="left"/>
      <w:pPr>
        <w:ind w:left="4538" w:hanging="567"/>
      </w:pPr>
      <w:rPr>
        <w:lang w:val="uk-UA" w:eastAsia="en-US" w:bidi="ar-SA"/>
      </w:rPr>
    </w:lvl>
    <w:lvl w:ilvl="5">
      <w:numFmt w:val="bullet"/>
      <w:lvlText w:val="•"/>
      <w:lvlJc w:val="left"/>
      <w:pPr>
        <w:ind w:left="5463" w:hanging="567"/>
      </w:pPr>
      <w:rPr>
        <w:lang w:val="uk-UA" w:eastAsia="en-US" w:bidi="ar-SA"/>
      </w:rPr>
    </w:lvl>
    <w:lvl w:ilvl="6">
      <w:numFmt w:val="bullet"/>
      <w:lvlText w:val="•"/>
      <w:lvlJc w:val="left"/>
      <w:pPr>
        <w:ind w:left="6387" w:hanging="567"/>
      </w:pPr>
      <w:rPr>
        <w:lang w:val="uk-UA" w:eastAsia="en-US" w:bidi="ar-SA"/>
      </w:rPr>
    </w:lvl>
    <w:lvl w:ilvl="7">
      <w:numFmt w:val="bullet"/>
      <w:lvlText w:val="•"/>
      <w:lvlJc w:val="left"/>
      <w:pPr>
        <w:ind w:left="7312" w:hanging="567"/>
      </w:pPr>
      <w:rPr>
        <w:lang w:val="uk-UA" w:eastAsia="en-US" w:bidi="ar-SA"/>
      </w:rPr>
    </w:lvl>
    <w:lvl w:ilvl="8">
      <w:numFmt w:val="bullet"/>
      <w:lvlText w:val="•"/>
      <w:lvlJc w:val="left"/>
      <w:pPr>
        <w:ind w:left="8237" w:hanging="567"/>
      </w:pPr>
      <w:rPr>
        <w:lang w:val="uk-UA" w:eastAsia="en-US" w:bidi="ar-SA"/>
      </w:rPr>
    </w:lvl>
  </w:abstractNum>
  <w:num w:numId="1" w16cid:durableId="766198694">
    <w:abstractNumId w:val="16"/>
  </w:num>
  <w:num w:numId="2" w16cid:durableId="819031584">
    <w:abstractNumId w:val="17"/>
  </w:num>
  <w:num w:numId="3" w16cid:durableId="1446970523">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4" w16cid:durableId="1190530207">
    <w:abstractNumId w:val="10"/>
  </w:num>
  <w:num w:numId="5" w16cid:durableId="1083799255">
    <w:abstractNumId w:val="4"/>
  </w:num>
  <w:num w:numId="6" w16cid:durableId="1232930570">
    <w:abstractNumId w:val="25"/>
  </w:num>
  <w:num w:numId="7" w16cid:durableId="1153763917">
    <w:abstractNumId w:val="1"/>
  </w:num>
  <w:num w:numId="8" w16cid:durableId="75328052">
    <w:abstractNumId w:val="20"/>
  </w:num>
  <w:num w:numId="9" w16cid:durableId="191694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769160">
    <w:abstractNumId w:val="19"/>
    <w:lvlOverride w:ilvl="0">
      <w:startOverride w:val="1"/>
    </w:lvlOverride>
    <w:lvlOverride w:ilvl="1"/>
    <w:lvlOverride w:ilvl="2"/>
    <w:lvlOverride w:ilvl="3"/>
    <w:lvlOverride w:ilvl="4"/>
    <w:lvlOverride w:ilvl="5"/>
    <w:lvlOverride w:ilvl="6"/>
    <w:lvlOverride w:ilvl="7"/>
    <w:lvlOverride w:ilvl="8"/>
  </w:num>
  <w:num w:numId="11" w16cid:durableId="842621096">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79486597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6719078">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14" w16cid:durableId="1339768341">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795427">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16" w16cid:durableId="1189027180">
    <w:abstractNumId w:val="0"/>
    <w:lvlOverride w:ilvl="0">
      <w:startOverride w:val="6"/>
    </w:lvlOverride>
    <w:lvlOverride w:ilvl="1">
      <w:startOverride w:val="1"/>
    </w:lvlOverride>
    <w:lvlOverride w:ilvl="2"/>
    <w:lvlOverride w:ilvl="3"/>
    <w:lvlOverride w:ilvl="4"/>
    <w:lvlOverride w:ilvl="5"/>
    <w:lvlOverride w:ilvl="6"/>
    <w:lvlOverride w:ilvl="7"/>
    <w:lvlOverride w:ilvl="8"/>
  </w:num>
  <w:num w:numId="17" w16cid:durableId="2010331773">
    <w:abstractNumId w:val="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8" w16cid:durableId="1141651104">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19" w16cid:durableId="176661123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546392">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21" w16cid:durableId="769156510">
    <w:abstractNumId w:val="6"/>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2" w16cid:durableId="1066295065">
    <w:abstractNumId w:val="14"/>
    <w:lvlOverride w:ilvl="0">
      <w:startOverride w:val="11"/>
    </w:lvlOverride>
    <w:lvlOverride w:ilvl="1">
      <w:startOverride w:val="1"/>
    </w:lvlOverride>
    <w:lvlOverride w:ilvl="2"/>
    <w:lvlOverride w:ilvl="3"/>
    <w:lvlOverride w:ilvl="4"/>
    <w:lvlOverride w:ilvl="5"/>
    <w:lvlOverride w:ilvl="6"/>
    <w:lvlOverride w:ilvl="7"/>
    <w:lvlOverride w:ilvl="8"/>
  </w:num>
  <w:num w:numId="23" w16cid:durableId="137916295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4131548">
    <w:abstractNumId w:val="26"/>
    <w:lvlOverride w:ilvl="0">
      <w:startOverride w:val="12"/>
    </w:lvlOverride>
    <w:lvlOverride w:ilvl="1">
      <w:startOverride w:val="1"/>
    </w:lvlOverride>
    <w:lvlOverride w:ilvl="2"/>
    <w:lvlOverride w:ilvl="3"/>
    <w:lvlOverride w:ilvl="4"/>
    <w:lvlOverride w:ilvl="5"/>
    <w:lvlOverride w:ilvl="6"/>
    <w:lvlOverride w:ilvl="7"/>
    <w:lvlOverride w:ilvl="8"/>
  </w:num>
  <w:num w:numId="25" w16cid:durableId="38089180">
    <w:abstractNumId w:val="13"/>
    <w:lvlOverride w:ilvl="0">
      <w:startOverride w:val="13"/>
    </w:lvlOverride>
    <w:lvlOverride w:ilvl="1">
      <w:startOverride w:val="1"/>
    </w:lvlOverride>
    <w:lvlOverride w:ilvl="2"/>
    <w:lvlOverride w:ilvl="3"/>
    <w:lvlOverride w:ilvl="4"/>
    <w:lvlOverride w:ilvl="5"/>
    <w:lvlOverride w:ilvl="6"/>
    <w:lvlOverride w:ilvl="7"/>
    <w:lvlOverride w:ilvl="8"/>
  </w:num>
  <w:num w:numId="26" w16cid:durableId="158472343">
    <w:abstractNumId w:val="18"/>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27" w16cid:durableId="49881077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1428839">
    <w:abstractNumId w:val="24"/>
    <w:lvlOverride w:ilvl="0">
      <w:startOverride w:val="16"/>
    </w:lvlOverride>
    <w:lvlOverride w:ilvl="1">
      <w:startOverride w:val="1"/>
    </w:lvlOverride>
    <w:lvlOverride w:ilvl="2"/>
    <w:lvlOverride w:ilvl="3"/>
    <w:lvlOverride w:ilvl="4"/>
    <w:lvlOverride w:ilvl="5"/>
    <w:lvlOverride w:ilvl="6"/>
    <w:lvlOverride w:ilvl="7"/>
    <w:lvlOverride w:ilvl="8"/>
  </w:num>
  <w:num w:numId="29" w16cid:durableId="1931498627">
    <w:abstractNumId w:val="21"/>
    <w:lvlOverride w:ilvl="0">
      <w:startOverride w:val="17"/>
    </w:lvlOverride>
    <w:lvlOverride w:ilvl="1">
      <w:startOverride w:val="1"/>
    </w:lvlOverride>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89"/>
    <w:rsid w:val="000D4582"/>
    <w:rsid w:val="0043075E"/>
    <w:rsid w:val="00500E1B"/>
    <w:rsid w:val="006551E5"/>
    <w:rsid w:val="006C0B77"/>
    <w:rsid w:val="006F5E39"/>
    <w:rsid w:val="00706CA2"/>
    <w:rsid w:val="008242FF"/>
    <w:rsid w:val="00835016"/>
    <w:rsid w:val="00870751"/>
    <w:rsid w:val="00922C48"/>
    <w:rsid w:val="00A9391D"/>
    <w:rsid w:val="00B12437"/>
    <w:rsid w:val="00B915B7"/>
    <w:rsid w:val="00C80E7E"/>
    <w:rsid w:val="00C91689"/>
    <w:rsid w:val="00CE175C"/>
    <w:rsid w:val="00EA59DF"/>
    <w:rsid w:val="00EC3E36"/>
    <w:rsid w:val="00EE4070"/>
    <w:rsid w:val="00F12C76"/>
    <w:rsid w:val="00F94F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DAA4"/>
  <w15:chartTrackingRefBased/>
  <w15:docId w15:val="{48AFD38D-C0F0-4BD0-A2AD-D0EB3FC9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75C"/>
    <w:pPr>
      <w:spacing w:line="252" w:lineRule="auto"/>
    </w:pPr>
    <w:rPr>
      <w:rFonts w:ascii="Calibri" w:eastAsia="Calibri" w:hAnsi="Calibri" w:cs="Calibri"/>
      <w:kern w:val="0"/>
      <w14:ligatures w14:val="none"/>
    </w:rPr>
  </w:style>
  <w:style w:type="paragraph" w:styleId="1">
    <w:name w:val="heading 1"/>
    <w:basedOn w:val="a"/>
    <w:next w:val="a"/>
    <w:link w:val="10"/>
    <w:uiPriority w:val="9"/>
    <w:qFormat/>
    <w:rsid w:val="00CE175C"/>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CE175C"/>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E175C"/>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CE175C"/>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CE175C"/>
    <w:pPr>
      <w:keepNext/>
      <w:keepLines/>
      <w:spacing w:before="220" w:after="40"/>
      <w:outlineLvl w:val="4"/>
    </w:pPr>
    <w:rPr>
      <w:b/>
    </w:rPr>
  </w:style>
  <w:style w:type="paragraph" w:styleId="6">
    <w:name w:val="heading 6"/>
    <w:basedOn w:val="a"/>
    <w:next w:val="a"/>
    <w:link w:val="60"/>
    <w:uiPriority w:val="9"/>
    <w:semiHidden/>
    <w:unhideWhenUsed/>
    <w:qFormat/>
    <w:rsid w:val="00CE175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75C"/>
    <w:rPr>
      <w:rFonts w:ascii="Calibri" w:eastAsia="Calibri" w:hAnsi="Calibri" w:cs="Calibri"/>
      <w:b/>
      <w:kern w:val="0"/>
      <w:sz w:val="48"/>
      <w:szCs w:val="48"/>
      <w14:ligatures w14:val="none"/>
    </w:rPr>
  </w:style>
  <w:style w:type="character" w:customStyle="1" w:styleId="20">
    <w:name w:val="Заголовок 2 Знак"/>
    <w:basedOn w:val="a0"/>
    <w:link w:val="2"/>
    <w:uiPriority w:val="9"/>
    <w:semiHidden/>
    <w:rsid w:val="00CE175C"/>
    <w:rPr>
      <w:rFonts w:ascii="Calibri" w:eastAsia="Calibri" w:hAnsi="Calibri" w:cs="Calibri"/>
      <w:b/>
      <w:kern w:val="0"/>
      <w:sz w:val="36"/>
      <w:szCs w:val="36"/>
      <w14:ligatures w14:val="none"/>
    </w:rPr>
  </w:style>
  <w:style w:type="character" w:customStyle="1" w:styleId="30">
    <w:name w:val="Заголовок 3 Знак"/>
    <w:basedOn w:val="a0"/>
    <w:link w:val="3"/>
    <w:uiPriority w:val="9"/>
    <w:semiHidden/>
    <w:rsid w:val="00CE175C"/>
    <w:rPr>
      <w:rFonts w:ascii="Calibri" w:eastAsia="Calibri" w:hAnsi="Calibri" w:cs="Calibri"/>
      <w:b/>
      <w:kern w:val="0"/>
      <w:sz w:val="28"/>
      <w:szCs w:val="28"/>
      <w14:ligatures w14:val="none"/>
    </w:rPr>
  </w:style>
  <w:style w:type="character" w:customStyle="1" w:styleId="40">
    <w:name w:val="Заголовок 4 Знак"/>
    <w:basedOn w:val="a0"/>
    <w:link w:val="4"/>
    <w:uiPriority w:val="9"/>
    <w:semiHidden/>
    <w:rsid w:val="00CE175C"/>
    <w:rPr>
      <w:rFonts w:ascii="Calibri" w:eastAsia="Calibri" w:hAnsi="Calibri" w:cs="Calibri"/>
      <w:b/>
      <w:kern w:val="0"/>
      <w:sz w:val="24"/>
      <w:szCs w:val="24"/>
      <w14:ligatures w14:val="none"/>
    </w:rPr>
  </w:style>
  <w:style w:type="character" w:customStyle="1" w:styleId="50">
    <w:name w:val="Заголовок 5 Знак"/>
    <w:basedOn w:val="a0"/>
    <w:link w:val="5"/>
    <w:uiPriority w:val="9"/>
    <w:semiHidden/>
    <w:rsid w:val="00CE175C"/>
    <w:rPr>
      <w:rFonts w:ascii="Calibri" w:eastAsia="Calibri" w:hAnsi="Calibri" w:cs="Calibri"/>
      <w:b/>
      <w:kern w:val="0"/>
      <w14:ligatures w14:val="none"/>
    </w:rPr>
  </w:style>
  <w:style w:type="character" w:customStyle="1" w:styleId="60">
    <w:name w:val="Заголовок 6 Знак"/>
    <w:basedOn w:val="a0"/>
    <w:link w:val="6"/>
    <w:uiPriority w:val="9"/>
    <w:semiHidden/>
    <w:rsid w:val="00CE175C"/>
    <w:rPr>
      <w:rFonts w:ascii="Calibri" w:eastAsia="Calibri" w:hAnsi="Calibri" w:cs="Calibri"/>
      <w:b/>
      <w:kern w:val="0"/>
      <w:sz w:val="20"/>
      <w:szCs w:val="20"/>
      <w14:ligatures w14:val="none"/>
    </w:rPr>
  </w:style>
  <w:style w:type="character" w:styleId="a3">
    <w:name w:val="Hyperlink"/>
    <w:basedOn w:val="a0"/>
    <w:uiPriority w:val="99"/>
    <w:semiHidden/>
    <w:unhideWhenUsed/>
    <w:rsid w:val="00CE175C"/>
    <w:rPr>
      <w:color w:val="0563C1" w:themeColor="hyperlink"/>
      <w:u w:val="single"/>
    </w:rPr>
  </w:style>
  <w:style w:type="character" w:styleId="a4">
    <w:name w:val="FollowedHyperlink"/>
    <w:basedOn w:val="a0"/>
    <w:uiPriority w:val="99"/>
    <w:semiHidden/>
    <w:unhideWhenUsed/>
    <w:rsid w:val="00CE175C"/>
    <w:rPr>
      <w:color w:val="954F72" w:themeColor="followedHyperlink"/>
      <w:u w:val="single"/>
    </w:rPr>
  </w:style>
  <w:style w:type="character" w:styleId="a5">
    <w:name w:val="Emphasis"/>
    <w:qFormat/>
    <w:rsid w:val="00CE175C"/>
    <w:rPr>
      <w:rFonts w:ascii="Times New Roman" w:hAnsi="Times New Roman" w:cs="Times New Roman" w:hint="default"/>
      <w:i/>
      <w:iCs w:val="0"/>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semiHidden/>
    <w:qFormat/>
    <w:locked/>
    <w:rsid w:val="00CE175C"/>
    <w:rPr>
      <w:rFonts w:ascii="Times New Roman" w:eastAsia="Times New Roman" w:hAnsi="Times New Roman" w:cs="Times New Roman"/>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link w:val="a6"/>
    <w:uiPriority w:val="99"/>
    <w:semiHidden/>
    <w:unhideWhenUsed/>
    <w:qFormat/>
    <w:rsid w:val="00CE175C"/>
    <w:pPr>
      <w:spacing w:after="0" w:line="240" w:lineRule="auto"/>
    </w:pPr>
    <w:rPr>
      <w:rFonts w:ascii="Times New Roman" w:eastAsia="Times New Roman" w:hAnsi="Times New Roman" w:cs="Times New Roman"/>
      <w:sz w:val="24"/>
      <w:szCs w:val="24"/>
      <w:lang w:eastAsia="uk-UA"/>
    </w:rPr>
  </w:style>
  <w:style w:type="character" w:customStyle="1" w:styleId="a8">
    <w:name w:val="Текст примітки Знак"/>
    <w:basedOn w:val="a0"/>
    <w:link w:val="a9"/>
    <w:uiPriority w:val="99"/>
    <w:semiHidden/>
    <w:locked/>
    <w:rsid w:val="00CE175C"/>
    <w:rPr>
      <w:sz w:val="20"/>
      <w:szCs w:val="20"/>
    </w:rPr>
  </w:style>
  <w:style w:type="character" w:customStyle="1" w:styleId="aa">
    <w:name w:val="Верхній колонтитул Знак"/>
    <w:basedOn w:val="a0"/>
    <w:link w:val="ab"/>
    <w:uiPriority w:val="99"/>
    <w:semiHidden/>
    <w:locked/>
    <w:rsid w:val="00CE175C"/>
    <w:rPr>
      <w:rFonts w:ascii="Times New Roman" w:eastAsia="Times New Roman" w:hAnsi="Times New Roman" w:cs="Times New Roman"/>
    </w:rPr>
  </w:style>
  <w:style w:type="character" w:customStyle="1" w:styleId="ac">
    <w:name w:val="Нижній колонтитул Знак"/>
    <w:basedOn w:val="a0"/>
    <w:link w:val="ad"/>
    <w:uiPriority w:val="99"/>
    <w:semiHidden/>
    <w:locked/>
    <w:rsid w:val="00CE175C"/>
    <w:rPr>
      <w:rFonts w:ascii="Times New Roman" w:eastAsia="Times New Roman" w:hAnsi="Times New Roman" w:cs="Times New Roman"/>
    </w:rPr>
  </w:style>
  <w:style w:type="character" w:customStyle="1" w:styleId="ae">
    <w:name w:val="Назва Знак"/>
    <w:basedOn w:val="a0"/>
    <w:link w:val="af"/>
    <w:uiPriority w:val="10"/>
    <w:locked/>
    <w:rsid w:val="00CE175C"/>
    <w:rPr>
      <w:b/>
      <w:sz w:val="72"/>
      <w:szCs w:val="72"/>
    </w:rPr>
  </w:style>
  <w:style w:type="character" w:customStyle="1" w:styleId="af0">
    <w:name w:val="Основний текст Знак"/>
    <w:basedOn w:val="a0"/>
    <w:link w:val="af1"/>
    <w:uiPriority w:val="1"/>
    <w:semiHidden/>
    <w:locked/>
    <w:rsid w:val="00CE175C"/>
    <w:rPr>
      <w:rFonts w:ascii="Times New Roman" w:eastAsia="Times New Roman" w:hAnsi="Times New Roman" w:cs="Times New Roman"/>
      <w:sz w:val="24"/>
      <w:szCs w:val="24"/>
    </w:rPr>
  </w:style>
  <w:style w:type="character" w:customStyle="1" w:styleId="af2">
    <w:name w:val="Підзаголовок Знак"/>
    <w:basedOn w:val="a0"/>
    <w:link w:val="af3"/>
    <w:uiPriority w:val="11"/>
    <w:locked/>
    <w:rsid w:val="00CE175C"/>
    <w:rPr>
      <w:rFonts w:ascii="Georgia" w:eastAsia="Georgia" w:hAnsi="Georgia" w:cs="Georgia"/>
      <w:i/>
      <w:color w:val="666666"/>
      <w:sz w:val="48"/>
      <w:szCs w:val="48"/>
    </w:rPr>
  </w:style>
  <w:style w:type="paragraph" w:styleId="a9">
    <w:name w:val="annotation text"/>
    <w:basedOn w:val="a"/>
    <w:link w:val="a8"/>
    <w:uiPriority w:val="99"/>
    <w:semiHidden/>
    <w:unhideWhenUsed/>
    <w:rsid w:val="00CE175C"/>
    <w:pPr>
      <w:spacing w:line="240" w:lineRule="auto"/>
    </w:pPr>
    <w:rPr>
      <w:rFonts w:asciiTheme="minorHAnsi" w:eastAsiaTheme="minorHAnsi" w:hAnsiTheme="minorHAnsi" w:cstheme="minorBidi"/>
      <w:kern w:val="2"/>
      <w:sz w:val="20"/>
      <w:szCs w:val="20"/>
      <w14:ligatures w14:val="standardContextual"/>
    </w:rPr>
  </w:style>
  <w:style w:type="character" w:customStyle="1" w:styleId="11">
    <w:name w:val="Текст примітки Знак1"/>
    <w:basedOn w:val="a0"/>
    <w:uiPriority w:val="99"/>
    <w:semiHidden/>
    <w:rsid w:val="00CE175C"/>
    <w:rPr>
      <w:rFonts w:ascii="Calibri" w:eastAsia="Calibri" w:hAnsi="Calibri" w:cs="Calibri"/>
      <w:kern w:val="0"/>
      <w:sz w:val="20"/>
      <w:szCs w:val="20"/>
      <w14:ligatures w14:val="none"/>
    </w:rPr>
  </w:style>
  <w:style w:type="character" w:customStyle="1" w:styleId="af4">
    <w:name w:val="Тема примітки Знак"/>
    <w:basedOn w:val="a8"/>
    <w:link w:val="af5"/>
    <w:uiPriority w:val="99"/>
    <w:semiHidden/>
    <w:locked/>
    <w:rsid w:val="00CE175C"/>
    <w:rPr>
      <w:b/>
      <w:bCs/>
      <w:sz w:val="20"/>
      <w:szCs w:val="20"/>
    </w:rPr>
  </w:style>
  <w:style w:type="character" w:customStyle="1" w:styleId="af6">
    <w:name w:val="Текст у виносці Знак"/>
    <w:basedOn w:val="a0"/>
    <w:link w:val="af7"/>
    <w:uiPriority w:val="99"/>
    <w:semiHidden/>
    <w:locked/>
    <w:rsid w:val="00CE175C"/>
    <w:rPr>
      <w:rFonts w:ascii="Segoe UI" w:hAnsi="Segoe UI" w:cs="Segoe UI"/>
      <w:sz w:val="18"/>
      <w:szCs w:val="18"/>
    </w:rPr>
  </w:style>
  <w:style w:type="character" w:customStyle="1" w:styleId="af8">
    <w:name w:val="Без інтервалів Знак"/>
    <w:link w:val="af9"/>
    <w:uiPriority w:val="1"/>
    <w:locked/>
    <w:rsid w:val="00CE175C"/>
    <w:rPr>
      <w:rFonts w:ascii="Calibri" w:eastAsia="Times New Roman" w:hAnsi="Calibri" w:cs="Times New Roman"/>
      <w:lang w:eastAsia="uk-UA"/>
    </w:rPr>
  </w:style>
  <w:style w:type="character" w:customStyle="1" w:styleId="afa">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b"/>
    <w:uiPriority w:val="99"/>
    <w:locked/>
    <w:rsid w:val="00CE175C"/>
  </w:style>
  <w:style w:type="paragraph" w:styleId="afb">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a"/>
    <w:uiPriority w:val="99"/>
    <w:qFormat/>
    <w:rsid w:val="00CE175C"/>
    <w:pPr>
      <w:ind w:left="720"/>
      <w:contextualSpacing/>
    </w:pPr>
    <w:rPr>
      <w:rFonts w:asciiTheme="minorHAnsi" w:eastAsiaTheme="minorHAnsi" w:hAnsiTheme="minorHAnsi" w:cstheme="minorBidi"/>
      <w:kern w:val="2"/>
      <w14:ligatures w14:val="standardContextual"/>
    </w:rPr>
  </w:style>
  <w:style w:type="paragraph" w:customStyle="1" w:styleId="TableParagraph">
    <w:name w:val="Table Paragraph"/>
    <w:basedOn w:val="a"/>
    <w:uiPriority w:val="1"/>
    <w:semiHidden/>
    <w:qFormat/>
    <w:rsid w:val="00CE175C"/>
    <w:pPr>
      <w:widowControl w:val="0"/>
      <w:autoSpaceDE w:val="0"/>
      <w:autoSpaceDN w:val="0"/>
      <w:spacing w:after="0" w:line="240" w:lineRule="auto"/>
    </w:pPr>
    <w:rPr>
      <w:rFonts w:ascii="Times New Roman" w:eastAsia="Times New Roman" w:hAnsi="Times New Roman" w:cs="Times New Roman"/>
    </w:rPr>
  </w:style>
  <w:style w:type="paragraph" w:customStyle="1" w:styleId="msonormal0">
    <w:name w:val="msonormal"/>
    <w:basedOn w:val="a"/>
    <w:uiPriority w:val="99"/>
    <w:semiHidden/>
    <w:qFormat/>
    <w:rsid w:val="00CE1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uiPriority w:val="1"/>
    <w:semiHidden/>
    <w:qFormat/>
    <w:rsid w:val="00CE175C"/>
    <w:pPr>
      <w:widowControl w:val="0"/>
      <w:autoSpaceDE w:val="0"/>
      <w:autoSpaceDN w:val="0"/>
      <w:spacing w:after="0" w:line="240" w:lineRule="auto"/>
      <w:ind w:left="3822"/>
      <w:outlineLvl w:val="1"/>
    </w:pPr>
    <w:rPr>
      <w:rFonts w:ascii="Times New Roman" w:eastAsia="Times New Roman" w:hAnsi="Times New Roman" w:cs="Times New Roman"/>
      <w:b/>
      <w:bCs/>
      <w:sz w:val="24"/>
      <w:szCs w:val="24"/>
    </w:rPr>
  </w:style>
  <w:style w:type="paragraph" w:customStyle="1" w:styleId="12">
    <w:name w:val="Абзац списка1"/>
    <w:basedOn w:val="a"/>
    <w:uiPriority w:val="99"/>
    <w:semiHidden/>
    <w:qFormat/>
    <w:rsid w:val="00CE175C"/>
    <w:pPr>
      <w:spacing w:after="200" w:line="276" w:lineRule="auto"/>
      <w:ind w:left="720"/>
      <w:contextualSpacing/>
    </w:pPr>
    <w:rPr>
      <w:rFonts w:eastAsia="Times New Roman" w:cs="Times New Roman"/>
      <w:lang w:val="ru-RU" w:eastAsia="ru-RU"/>
    </w:rPr>
  </w:style>
  <w:style w:type="paragraph" w:customStyle="1" w:styleId="rvps2">
    <w:name w:val="rvps2"/>
    <w:basedOn w:val="a"/>
    <w:uiPriority w:val="99"/>
    <w:semiHidden/>
    <w:qFormat/>
    <w:rsid w:val="00CE17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Без интервала1"/>
    <w:aliases w:val="По центру"/>
    <w:uiPriority w:val="99"/>
    <w:semiHidden/>
    <w:qFormat/>
    <w:rsid w:val="00CE175C"/>
    <w:pPr>
      <w:spacing w:after="0" w:line="240" w:lineRule="auto"/>
    </w:pPr>
    <w:rPr>
      <w:rFonts w:ascii="Calibri" w:eastAsia="Calibri" w:hAnsi="Calibri" w:cs="Times New Roman"/>
      <w:kern w:val="0"/>
      <w:lang w:val="ru-RU"/>
      <w14:ligatures w14:val="none"/>
    </w:rPr>
  </w:style>
  <w:style w:type="paragraph" w:customStyle="1" w:styleId="afc">
    <w:name w:val="Òåêñò"/>
    <w:uiPriority w:val="99"/>
    <w:semiHidden/>
    <w:qFormat/>
    <w:rsid w:val="00CE175C"/>
    <w:pPr>
      <w:widowControl w:val="0"/>
      <w:spacing w:after="0" w:line="210" w:lineRule="atLeast"/>
      <w:ind w:firstLine="454"/>
      <w:jc w:val="both"/>
    </w:pPr>
    <w:rPr>
      <w:rFonts w:ascii="Times New Roman" w:eastAsia="Times New Roman" w:hAnsi="Times New Roman" w:cs="Times New Roman"/>
      <w:color w:val="000000"/>
      <w:kern w:val="0"/>
      <w:sz w:val="20"/>
      <w:szCs w:val="20"/>
      <w:lang w:val="en-US" w:eastAsia="ru-RU"/>
      <w14:ligatures w14:val="none"/>
    </w:rPr>
  </w:style>
  <w:style w:type="paragraph" w:styleId="af">
    <w:name w:val="Title"/>
    <w:basedOn w:val="a"/>
    <w:next w:val="a"/>
    <w:link w:val="ae"/>
    <w:uiPriority w:val="10"/>
    <w:qFormat/>
    <w:rsid w:val="00CE175C"/>
    <w:pPr>
      <w:spacing w:after="0" w:line="240" w:lineRule="auto"/>
      <w:contextualSpacing/>
    </w:pPr>
    <w:rPr>
      <w:rFonts w:asciiTheme="minorHAnsi" w:eastAsiaTheme="minorHAnsi" w:hAnsiTheme="minorHAnsi" w:cstheme="minorBidi"/>
      <w:b/>
      <w:kern w:val="2"/>
      <w:sz w:val="72"/>
      <w:szCs w:val="72"/>
      <w14:ligatures w14:val="standardContextual"/>
    </w:rPr>
  </w:style>
  <w:style w:type="character" w:customStyle="1" w:styleId="14">
    <w:name w:val="Назва Знак1"/>
    <w:basedOn w:val="a0"/>
    <w:uiPriority w:val="10"/>
    <w:rsid w:val="00CE175C"/>
    <w:rPr>
      <w:rFonts w:asciiTheme="majorHAnsi" w:eastAsiaTheme="majorEastAsia" w:hAnsiTheme="majorHAnsi" w:cstheme="majorBidi"/>
      <w:spacing w:val="-10"/>
      <w:kern w:val="28"/>
      <w:sz w:val="56"/>
      <w:szCs w:val="56"/>
      <w14:ligatures w14:val="none"/>
    </w:rPr>
  </w:style>
  <w:style w:type="paragraph" w:styleId="af3">
    <w:name w:val="Subtitle"/>
    <w:basedOn w:val="a"/>
    <w:next w:val="a"/>
    <w:link w:val="af2"/>
    <w:uiPriority w:val="11"/>
    <w:qFormat/>
    <w:rsid w:val="00CE175C"/>
    <w:rPr>
      <w:rFonts w:ascii="Georgia" w:eastAsia="Georgia" w:hAnsi="Georgia" w:cs="Georgia"/>
      <w:i/>
      <w:color w:val="666666"/>
      <w:kern w:val="2"/>
      <w:sz w:val="48"/>
      <w:szCs w:val="48"/>
      <w14:ligatures w14:val="standardContextual"/>
    </w:rPr>
  </w:style>
  <w:style w:type="character" w:customStyle="1" w:styleId="15">
    <w:name w:val="Підзаголовок Знак1"/>
    <w:basedOn w:val="a0"/>
    <w:uiPriority w:val="11"/>
    <w:rsid w:val="00CE175C"/>
    <w:rPr>
      <w:rFonts w:eastAsiaTheme="minorEastAsia"/>
      <w:color w:val="5A5A5A" w:themeColor="text1" w:themeTint="A5"/>
      <w:spacing w:val="15"/>
      <w:kern w:val="0"/>
      <w14:ligatures w14:val="none"/>
    </w:rPr>
  </w:style>
  <w:style w:type="character" w:customStyle="1" w:styleId="16">
    <w:name w:val="Текст примечания Знак1"/>
    <w:basedOn w:val="a0"/>
    <w:uiPriority w:val="99"/>
    <w:semiHidden/>
    <w:rsid w:val="00CE175C"/>
    <w:rPr>
      <w:rFonts w:ascii="Calibri" w:eastAsia="Calibri" w:hAnsi="Calibri" w:cs="Calibri" w:hint="default"/>
      <w:sz w:val="20"/>
      <w:szCs w:val="20"/>
      <w:lang w:val="uk-UA"/>
    </w:rPr>
  </w:style>
  <w:style w:type="paragraph" w:styleId="af5">
    <w:name w:val="annotation subject"/>
    <w:basedOn w:val="a9"/>
    <w:next w:val="a9"/>
    <w:link w:val="af4"/>
    <w:uiPriority w:val="99"/>
    <w:semiHidden/>
    <w:unhideWhenUsed/>
    <w:rsid w:val="00CE175C"/>
    <w:rPr>
      <w:b/>
      <w:bCs/>
    </w:rPr>
  </w:style>
  <w:style w:type="character" w:customStyle="1" w:styleId="17">
    <w:name w:val="Тема примітки Знак1"/>
    <w:basedOn w:val="11"/>
    <w:uiPriority w:val="99"/>
    <w:semiHidden/>
    <w:rsid w:val="00CE175C"/>
    <w:rPr>
      <w:rFonts w:ascii="Calibri" w:eastAsia="Calibri" w:hAnsi="Calibri" w:cs="Calibri"/>
      <w:b/>
      <w:bCs/>
      <w:kern w:val="0"/>
      <w:sz w:val="20"/>
      <w:szCs w:val="20"/>
      <w14:ligatures w14:val="none"/>
    </w:rPr>
  </w:style>
  <w:style w:type="paragraph" w:styleId="af7">
    <w:name w:val="Balloon Text"/>
    <w:basedOn w:val="a"/>
    <w:link w:val="af6"/>
    <w:uiPriority w:val="99"/>
    <w:semiHidden/>
    <w:unhideWhenUsed/>
    <w:rsid w:val="00CE175C"/>
    <w:pPr>
      <w:spacing w:after="0" w:line="240" w:lineRule="auto"/>
    </w:pPr>
    <w:rPr>
      <w:rFonts w:ascii="Segoe UI" w:eastAsiaTheme="minorHAnsi" w:hAnsi="Segoe UI" w:cs="Segoe UI"/>
      <w:kern w:val="2"/>
      <w:sz w:val="18"/>
      <w:szCs w:val="18"/>
      <w14:ligatures w14:val="standardContextual"/>
    </w:rPr>
  </w:style>
  <w:style w:type="character" w:customStyle="1" w:styleId="18">
    <w:name w:val="Текст у виносці Знак1"/>
    <w:basedOn w:val="a0"/>
    <w:uiPriority w:val="99"/>
    <w:semiHidden/>
    <w:rsid w:val="00CE175C"/>
    <w:rPr>
      <w:rFonts w:ascii="Segoe UI" w:eastAsia="Calibri" w:hAnsi="Segoe UI" w:cs="Segoe UI"/>
      <w:kern w:val="0"/>
      <w:sz w:val="18"/>
      <w:szCs w:val="18"/>
      <w14:ligatures w14:val="none"/>
    </w:rPr>
  </w:style>
  <w:style w:type="character" w:customStyle="1" w:styleId="19">
    <w:name w:val="Заголовок Знак1"/>
    <w:basedOn w:val="a0"/>
    <w:uiPriority w:val="10"/>
    <w:rsid w:val="00CE175C"/>
    <w:rPr>
      <w:rFonts w:asciiTheme="majorHAnsi" w:eastAsiaTheme="majorEastAsia" w:hAnsiTheme="majorHAnsi" w:cstheme="majorBidi" w:hint="default"/>
      <w:spacing w:val="-10"/>
      <w:kern w:val="28"/>
      <w:sz w:val="56"/>
      <w:szCs w:val="56"/>
      <w:lang w:val="uk-UA"/>
    </w:rPr>
  </w:style>
  <w:style w:type="character" w:customStyle="1" w:styleId="1a">
    <w:name w:val="Подзаголовок Знак1"/>
    <w:basedOn w:val="a0"/>
    <w:uiPriority w:val="11"/>
    <w:rsid w:val="00CE175C"/>
    <w:rPr>
      <w:rFonts w:ascii="Times New Roman" w:eastAsiaTheme="minorEastAsia" w:hAnsi="Times New Roman" w:cs="Times New Roman" w:hint="default"/>
      <w:color w:val="5A5A5A" w:themeColor="text1" w:themeTint="A5"/>
      <w:spacing w:val="15"/>
      <w:lang w:val="uk-UA"/>
    </w:rPr>
  </w:style>
  <w:style w:type="character" w:customStyle="1" w:styleId="1b">
    <w:name w:val="Тема примечания Знак1"/>
    <w:basedOn w:val="16"/>
    <w:uiPriority w:val="99"/>
    <w:semiHidden/>
    <w:rsid w:val="00CE175C"/>
    <w:rPr>
      <w:rFonts w:ascii="Calibri" w:eastAsia="Calibri" w:hAnsi="Calibri" w:cs="Calibri" w:hint="default"/>
      <w:b/>
      <w:bCs/>
      <w:sz w:val="20"/>
      <w:szCs w:val="20"/>
      <w:lang w:val="uk-UA"/>
    </w:rPr>
  </w:style>
  <w:style w:type="character" w:customStyle="1" w:styleId="1c">
    <w:name w:val="Текст выноски Знак1"/>
    <w:basedOn w:val="a0"/>
    <w:uiPriority w:val="99"/>
    <w:semiHidden/>
    <w:rsid w:val="00CE175C"/>
    <w:rPr>
      <w:rFonts w:ascii="Segoe UI" w:eastAsia="Calibri" w:hAnsi="Segoe UI" w:cs="Segoe UI" w:hint="default"/>
      <w:sz w:val="18"/>
      <w:szCs w:val="18"/>
      <w:lang w:val="uk-UA"/>
    </w:rPr>
  </w:style>
  <w:style w:type="character" w:customStyle="1" w:styleId="qowt-font2-timesnewroman">
    <w:name w:val="qowt-font2-timesnewroman"/>
    <w:uiPriority w:val="99"/>
    <w:qFormat/>
    <w:rsid w:val="00CE175C"/>
    <w:rPr>
      <w:rFonts w:ascii="Times New Roman" w:hAnsi="Times New Roman" w:cs="Times New Roman" w:hint="default"/>
    </w:rPr>
  </w:style>
  <w:style w:type="paragraph" w:styleId="ab">
    <w:name w:val="header"/>
    <w:basedOn w:val="a"/>
    <w:link w:val="aa"/>
    <w:uiPriority w:val="99"/>
    <w:semiHidden/>
    <w:unhideWhenUsed/>
    <w:rsid w:val="00CE175C"/>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2"/>
      <w14:ligatures w14:val="standardContextual"/>
    </w:rPr>
  </w:style>
  <w:style w:type="character" w:customStyle="1" w:styleId="1d">
    <w:name w:val="Верхній колонтитул Знак1"/>
    <w:basedOn w:val="a0"/>
    <w:uiPriority w:val="99"/>
    <w:semiHidden/>
    <w:rsid w:val="00CE175C"/>
    <w:rPr>
      <w:rFonts w:ascii="Calibri" w:eastAsia="Calibri" w:hAnsi="Calibri" w:cs="Calibri"/>
      <w:kern w:val="0"/>
      <w14:ligatures w14:val="none"/>
    </w:rPr>
  </w:style>
  <w:style w:type="paragraph" w:styleId="ad">
    <w:name w:val="footer"/>
    <w:basedOn w:val="a"/>
    <w:link w:val="ac"/>
    <w:uiPriority w:val="99"/>
    <w:semiHidden/>
    <w:unhideWhenUsed/>
    <w:rsid w:val="00CE175C"/>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2"/>
      <w14:ligatures w14:val="standardContextual"/>
    </w:rPr>
  </w:style>
  <w:style w:type="character" w:customStyle="1" w:styleId="1e">
    <w:name w:val="Нижній колонтитул Знак1"/>
    <w:basedOn w:val="a0"/>
    <w:uiPriority w:val="99"/>
    <w:semiHidden/>
    <w:rsid w:val="00CE175C"/>
    <w:rPr>
      <w:rFonts w:ascii="Calibri" w:eastAsia="Calibri" w:hAnsi="Calibri" w:cs="Calibri"/>
      <w:kern w:val="0"/>
      <w14:ligatures w14:val="none"/>
    </w:rPr>
  </w:style>
  <w:style w:type="paragraph" w:styleId="af1">
    <w:name w:val="Body Text"/>
    <w:basedOn w:val="a"/>
    <w:link w:val="af0"/>
    <w:uiPriority w:val="1"/>
    <w:semiHidden/>
    <w:unhideWhenUsed/>
    <w:qFormat/>
    <w:rsid w:val="00CE175C"/>
    <w:pPr>
      <w:widowControl w:val="0"/>
      <w:autoSpaceDE w:val="0"/>
      <w:autoSpaceDN w:val="0"/>
      <w:spacing w:after="0" w:line="240" w:lineRule="auto"/>
      <w:ind w:left="848"/>
    </w:pPr>
    <w:rPr>
      <w:rFonts w:ascii="Times New Roman" w:eastAsia="Times New Roman" w:hAnsi="Times New Roman" w:cs="Times New Roman"/>
      <w:kern w:val="2"/>
      <w:sz w:val="24"/>
      <w:szCs w:val="24"/>
      <w14:ligatures w14:val="standardContextual"/>
    </w:rPr>
  </w:style>
  <w:style w:type="character" w:customStyle="1" w:styleId="1f">
    <w:name w:val="Основний текст Знак1"/>
    <w:basedOn w:val="a0"/>
    <w:uiPriority w:val="1"/>
    <w:semiHidden/>
    <w:rsid w:val="00CE175C"/>
    <w:rPr>
      <w:rFonts w:ascii="Calibri" w:eastAsia="Calibri" w:hAnsi="Calibri" w:cs="Calibri"/>
      <w:kern w:val="0"/>
      <w14:ligatures w14:val="none"/>
    </w:rPr>
  </w:style>
  <w:style w:type="paragraph" w:styleId="af9">
    <w:name w:val="No Spacing"/>
    <w:link w:val="af8"/>
    <w:uiPriority w:val="1"/>
    <w:qFormat/>
    <w:rsid w:val="00CE175C"/>
    <w:pPr>
      <w:spacing w:after="0" w:line="240" w:lineRule="auto"/>
    </w:pPr>
    <w:rPr>
      <w:rFonts w:ascii="Calibri" w:eastAsia="Times New Roman" w:hAnsi="Calibri" w:cs="Times New Roman"/>
      <w:lang w:eastAsia="uk-UA"/>
    </w:rPr>
  </w:style>
  <w:style w:type="character" w:customStyle="1" w:styleId="rvts46">
    <w:name w:val="rvts46"/>
    <w:basedOn w:val="a0"/>
    <w:rsid w:val="00CE175C"/>
  </w:style>
  <w:style w:type="table" w:customStyle="1" w:styleId="TableNormal">
    <w:name w:val="Table Normal"/>
    <w:uiPriority w:val="2"/>
    <w:qFormat/>
    <w:rsid w:val="00CE175C"/>
    <w:pPr>
      <w:spacing w:line="252" w:lineRule="auto"/>
    </w:pPr>
    <w:rPr>
      <w:rFonts w:ascii="Calibri" w:eastAsia="Calibri" w:hAnsi="Calibri" w:cs="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A2FA-D2A2-4002-9161-7EF84EF1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52</Pages>
  <Words>87766</Words>
  <Characters>50027</Characters>
  <Application>Microsoft Office Word</Application>
  <DocSecurity>0</DocSecurity>
  <Lines>416</Lines>
  <Paragraphs>275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 Vitіuk</dc:creator>
  <cp:keywords/>
  <dc:description/>
  <cp:lastModifiedBy>SMR Vitіuk</cp:lastModifiedBy>
  <cp:revision>6</cp:revision>
  <dcterms:created xsi:type="dcterms:W3CDTF">2023-09-04T10:08:00Z</dcterms:created>
  <dcterms:modified xsi:type="dcterms:W3CDTF">2023-09-05T13:49:00Z</dcterms:modified>
</cp:coreProperties>
</file>