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609DB" w14:textId="77777777" w:rsidR="001D1FE5" w:rsidRPr="00D17B16" w:rsidRDefault="00317734" w:rsidP="00EE0B35">
      <w:pPr>
        <w:widowControl w:val="0"/>
        <w:autoSpaceDE w:val="0"/>
        <w:autoSpaceDN w:val="0"/>
        <w:spacing w:before="66"/>
        <w:ind w:left="6804"/>
        <w:jc w:val="right"/>
        <w:outlineLvl w:val="0"/>
        <w:rPr>
          <w:b/>
          <w:bCs/>
        </w:rPr>
      </w:pPr>
      <w:r w:rsidRPr="00D17B16">
        <w:rPr>
          <w:b/>
          <w:bCs/>
        </w:rPr>
        <w:t>Додаток 2</w:t>
      </w:r>
    </w:p>
    <w:p w14:paraId="4A751962" w14:textId="77777777" w:rsidR="001D1FE5" w:rsidRPr="00D17B16" w:rsidRDefault="001D1FE5" w:rsidP="00EE0B35">
      <w:pPr>
        <w:spacing w:after="120"/>
        <w:ind w:left="6804"/>
        <w:jc w:val="right"/>
        <w:rPr>
          <w:b/>
        </w:rPr>
      </w:pPr>
      <w:r w:rsidRPr="00D17B16">
        <w:rPr>
          <w:b/>
        </w:rPr>
        <w:t>до тендерної документації</w:t>
      </w:r>
    </w:p>
    <w:p w14:paraId="095BA424" w14:textId="77777777" w:rsidR="001D1FE5" w:rsidRPr="00D17B16" w:rsidRDefault="001D1FE5" w:rsidP="001D1FE5">
      <w:pPr>
        <w:spacing w:after="120"/>
        <w:jc w:val="center"/>
        <w:rPr>
          <w:b/>
          <w:color w:val="000000"/>
          <w:sz w:val="32"/>
          <w:szCs w:val="32"/>
        </w:rPr>
      </w:pPr>
      <w:r w:rsidRPr="00D17B16">
        <w:rPr>
          <w:b/>
          <w:color w:val="000000"/>
          <w:sz w:val="32"/>
          <w:szCs w:val="32"/>
        </w:rPr>
        <w:t>ІНФОРМАЦІЯ ПРО НЕОБХІДНІ ТЕХНІЧНІ, ЯКІСНІ ТА КІЛЬКІСНІ ХАРАКТЕРИСТИКИ ПРЕДМЕТА ЗАКУПІВЛІ</w:t>
      </w:r>
    </w:p>
    <w:p w14:paraId="5795BA45" w14:textId="77777777" w:rsidR="00A375CD" w:rsidRPr="00D17B16" w:rsidRDefault="00A375CD" w:rsidP="00A375CD">
      <w:pPr>
        <w:suppressAutoHyphens/>
        <w:spacing w:after="160" w:line="252" w:lineRule="auto"/>
        <w:jc w:val="center"/>
        <w:rPr>
          <w:rFonts w:ascii="Calibri" w:eastAsia="Calibri" w:hAnsi="Calibri" w:cs="Calibri"/>
          <w:sz w:val="22"/>
          <w:szCs w:val="22"/>
          <w:lang w:eastAsia="zh-CN"/>
        </w:rPr>
      </w:pPr>
    </w:p>
    <w:tbl>
      <w:tblPr>
        <w:tblW w:w="10608" w:type="dxa"/>
        <w:tblInd w:w="-916" w:type="dxa"/>
        <w:tblLayout w:type="fixed"/>
        <w:tblLook w:val="0000" w:firstRow="0" w:lastRow="0" w:firstColumn="0" w:lastColumn="0" w:noHBand="0" w:noVBand="0"/>
      </w:tblPr>
      <w:tblGrid>
        <w:gridCol w:w="457"/>
        <w:gridCol w:w="1685"/>
        <w:gridCol w:w="1177"/>
        <w:gridCol w:w="1187"/>
        <w:gridCol w:w="1513"/>
        <w:gridCol w:w="4589"/>
      </w:tblGrid>
      <w:tr w:rsidR="00A375CD" w:rsidRPr="00D17B16" w14:paraId="429BE204" w14:textId="77777777" w:rsidTr="00F56F2F">
        <w:trPr>
          <w:trHeight w:val="1085"/>
        </w:trPr>
        <w:tc>
          <w:tcPr>
            <w:tcW w:w="457" w:type="dxa"/>
            <w:tcBorders>
              <w:top w:val="single" w:sz="4" w:space="0" w:color="000000"/>
              <w:left w:val="single" w:sz="4" w:space="0" w:color="000000"/>
              <w:bottom w:val="single" w:sz="4" w:space="0" w:color="000000"/>
            </w:tcBorders>
            <w:shd w:val="clear" w:color="auto" w:fill="auto"/>
            <w:vAlign w:val="bottom"/>
          </w:tcPr>
          <w:p w14:paraId="2617BB7D" w14:textId="77777777" w:rsidR="00A375CD" w:rsidRPr="00D17B16" w:rsidRDefault="00A375CD" w:rsidP="00E01206">
            <w:pPr>
              <w:suppressAutoHyphens/>
              <w:spacing w:after="200" w:line="252" w:lineRule="auto"/>
              <w:rPr>
                <w:rFonts w:ascii="Calibri" w:eastAsia="Calibri" w:hAnsi="Calibri" w:cs="Calibri"/>
                <w:sz w:val="22"/>
                <w:szCs w:val="22"/>
                <w:lang w:eastAsia="zh-CN"/>
              </w:rPr>
            </w:pPr>
            <w:r w:rsidRPr="00D17B16">
              <w:rPr>
                <w:rFonts w:eastAsia="Calibri"/>
                <w:bCs/>
                <w:iCs/>
                <w:lang w:eastAsia="zh-CN"/>
              </w:rPr>
              <w:t>№</w:t>
            </w:r>
          </w:p>
        </w:tc>
        <w:tc>
          <w:tcPr>
            <w:tcW w:w="1685" w:type="dxa"/>
            <w:tcBorders>
              <w:top w:val="single" w:sz="4" w:space="0" w:color="000000"/>
              <w:left w:val="single" w:sz="4" w:space="0" w:color="000000"/>
              <w:bottom w:val="single" w:sz="4" w:space="0" w:color="000000"/>
            </w:tcBorders>
            <w:shd w:val="clear" w:color="auto" w:fill="auto"/>
          </w:tcPr>
          <w:p w14:paraId="77807CC1" w14:textId="4F226534" w:rsidR="00A375CD" w:rsidRPr="00D17B16" w:rsidRDefault="00E01206" w:rsidP="00E01206">
            <w:pPr>
              <w:suppressAutoHyphens/>
              <w:spacing w:after="200" w:line="252" w:lineRule="auto"/>
              <w:rPr>
                <w:rFonts w:ascii="Calibri" w:eastAsia="Calibri" w:hAnsi="Calibri" w:cs="Calibri"/>
                <w:sz w:val="22"/>
                <w:szCs w:val="22"/>
                <w:lang w:eastAsia="zh-CN"/>
              </w:rPr>
            </w:pPr>
            <w:r>
              <w:rPr>
                <w:rFonts w:eastAsia="Calibri"/>
                <w:bCs/>
                <w:iCs/>
                <w:lang w:eastAsia="zh-CN"/>
              </w:rPr>
              <w:t>Найменуванн</w:t>
            </w:r>
            <w:r w:rsidR="00A375CD" w:rsidRPr="00D17B16">
              <w:rPr>
                <w:rFonts w:eastAsia="Calibri"/>
                <w:bCs/>
                <w:iCs/>
                <w:lang w:eastAsia="zh-CN"/>
              </w:rPr>
              <w:t>я товару</w:t>
            </w:r>
          </w:p>
        </w:tc>
        <w:tc>
          <w:tcPr>
            <w:tcW w:w="1177" w:type="dxa"/>
            <w:tcBorders>
              <w:top w:val="single" w:sz="4" w:space="0" w:color="000000"/>
              <w:left w:val="single" w:sz="4" w:space="0" w:color="000000"/>
              <w:bottom w:val="single" w:sz="4" w:space="0" w:color="000000"/>
            </w:tcBorders>
            <w:shd w:val="clear" w:color="auto" w:fill="auto"/>
            <w:vAlign w:val="bottom"/>
          </w:tcPr>
          <w:p w14:paraId="173EE9DB" w14:textId="77777777" w:rsidR="00A375CD" w:rsidRPr="00D17B16" w:rsidRDefault="00A375CD" w:rsidP="00E01206">
            <w:pPr>
              <w:suppressAutoHyphens/>
              <w:spacing w:after="200" w:line="252" w:lineRule="auto"/>
              <w:rPr>
                <w:rFonts w:ascii="Calibri" w:eastAsia="Calibri" w:hAnsi="Calibri" w:cs="Calibri"/>
                <w:sz w:val="22"/>
                <w:szCs w:val="22"/>
                <w:lang w:eastAsia="zh-CN"/>
              </w:rPr>
            </w:pPr>
            <w:r w:rsidRPr="00D17B16">
              <w:rPr>
                <w:rFonts w:eastAsia="Calibri"/>
                <w:bCs/>
                <w:iCs/>
                <w:lang w:eastAsia="zh-CN"/>
              </w:rPr>
              <w:t>Од.вим.</w:t>
            </w:r>
          </w:p>
        </w:tc>
        <w:tc>
          <w:tcPr>
            <w:tcW w:w="1187" w:type="dxa"/>
            <w:tcBorders>
              <w:top w:val="single" w:sz="4" w:space="0" w:color="000000"/>
              <w:left w:val="single" w:sz="4" w:space="0" w:color="000000"/>
              <w:bottom w:val="single" w:sz="4" w:space="0" w:color="000000"/>
            </w:tcBorders>
            <w:shd w:val="clear" w:color="auto" w:fill="auto"/>
            <w:vAlign w:val="bottom"/>
          </w:tcPr>
          <w:p w14:paraId="639E4635" w14:textId="4921394C" w:rsidR="00A375CD" w:rsidRPr="00D17B16" w:rsidRDefault="00A375CD" w:rsidP="00E01206">
            <w:pPr>
              <w:suppressAutoHyphens/>
              <w:spacing w:line="252" w:lineRule="auto"/>
              <w:rPr>
                <w:rFonts w:ascii="Calibri" w:eastAsia="Calibri" w:hAnsi="Calibri" w:cs="Calibri"/>
                <w:sz w:val="22"/>
                <w:szCs w:val="22"/>
                <w:lang w:eastAsia="zh-CN"/>
              </w:rPr>
            </w:pPr>
            <w:r w:rsidRPr="00D17B16">
              <w:rPr>
                <w:rFonts w:eastAsia="Calibri"/>
                <w:bCs/>
                <w:iCs/>
                <w:lang w:eastAsia="zh-CN"/>
              </w:rPr>
              <w:t>Кількість</w:t>
            </w:r>
          </w:p>
        </w:tc>
        <w:tc>
          <w:tcPr>
            <w:tcW w:w="1513" w:type="dxa"/>
            <w:tcBorders>
              <w:top w:val="single" w:sz="4" w:space="0" w:color="000000"/>
              <w:left w:val="single" w:sz="4" w:space="0" w:color="000000"/>
              <w:bottom w:val="single" w:sz="4" w:space="0" w:color="000000"/>
            </w:tcBorders>
            <w:shd w:val="clear" w:color="auto" w:fill="auto"/>
          </w:tcPr>
          <w:p w14:paraId="49F83C51" w14:textId="77777777" w:rsidR="00A375CD" w:rsidRPr="00D17B16" w:rsidRDefault="00A375CD" w:rsidP="00E01206">
            <w:pPr>
              <w:suppressAutoHyphens/>
              <w:spacing w:after="200" w:line="252" w:lineRule="auto"/>
              <w:rPr>
                <w:rFonts w:ascii="Calibri" w:eastAsia="Calibri" w:hAnsi="Calibri" w:cs="Calibri"/>
                <w:sz w:val="22"/>
                <w:szCs w:val="22"/>
                <w:lang w:eastAsia="zh-CN"/>
              </w:rPr>
            </w:pPr>
            <w:r w:rsidRPr="00D17B16">
              <w:rPr>
                <w:rFonts w:eastAsia="Calibri"/>
                <w:color w:val="000000"/>
                <w:lang w:eastAsia="zh-CN"/>
              </w:rPr>
              <w:t>Пакування</w:t>
            </w:r>
          </w:p>
        </w:tc>
        <w:tc>
          <w:tcPr>
            <w:tcW w:w="4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EB9D4" w14:textId="77777777" w:rsidR="00A375CD" w:rsidRPr="00D17B16" w:rsidRDefault="00A375CD" w:rsidP="00CD78C2">
            <w:pPr>
              <w:suppressAutoHyphens/>
              <w:spacing w:after="200" w:line="252" w:lineRule="auto"/>
              <w:jc w:val="center"/>
              <w:rPr>
                <w:rFonts w:ascii="Calibri" w:eastAsia="Calibri" w:hAnsi="Calibri" w:cs="Calibri"/>
                <w:sz w:val="22"/>
                <w:szCs w:val="22"/>
                <w:lang w:eastAsia="zh-CN"/>
              </w:rPr>
            </w:pPr>
            <w:r w:rsidRPr="00D17B16">
              <w:rPr>
                <w:rFonts w:eastAsia="Calibri"/>
                <w:color w:val="000000"/>
                <w:lang w:eastAsia="zh-CN"/>
              </w:rPr>
              <w:t>Т</w:t>
            </w:r>
            <w:r w:rsidRPr="00D17B16">
              <w:rPr>
                <w:rFonts w:eastAsia="Calibri"/>
                <w:lang w:eastAsia="zh-CN"/>
              </w:rPr>
              <w:t>ехнічні та якісні вимоги</w:t>
            </w:r>
          </w:p>
        </w:tc>
      </w:tr>
      <w:tr w:rsidR="00A375CD" w:rsidRPr="00D17B16" w14:paraId="62B9CCC7" w14:textId="77777777" w:rsidTr="00F56F2F">
        <w:trPr>
          <w:trHeight w:val="997"/>
        </w:trPr>
        <w:tc>
          <w:tcPr>
            <w:tcW w:w="457" w:type="dxa"/>
            <w:tcBorders>
              <w:top w:val="single" w:sz="4" w:space="0" w:color="000000"/>
              <w:left w:val="single" w:sz="4" w:space="0" w:color="000000"/>
              <w:bottom w:val="single" w:sz="4" w:space="0" w:color="000000"/>
            </w:tcBorders>
            <w:shd w:val="clear" w:color="auto" w:fill="auto"/>
          </w:tcPr>
          <w:p w14:paraId="713A91C9" w14:textId="77777777" w:rsidR="00A375CD" w:rsidRPr="00D17B16" w:rsidRDefault="00A375CD" w:rsidP="00A375CD">
            <w:pPr>
              <w:suppressAutoHyphens/>
              <w:spacing w:after="200" w:line="252" w:lineRule="auto"/>
              <w:rPr>
                <w:rFonts w:ascii="Calibri" w:eastAsia="Calibri" w:hAnsi="Calibri" w:cs="Calibri"/>
                <w:sz w:val="22"/>
                <w:szCs w:val="22"/>
                <w:lang w:eastAsia="zh-CN"/>
              </w:rPr>
            </w:pPr>
            <w:r w:rsidRPr="00D17B16">
              <w:rPr>
                <w:rFonts w:eastAsia="Calibri"/>
                <w:bCs/>
                <w:iCs/>
                <w:sz w:val="22"/>
                <w:szCs w:val="22"/>
                <w:lang w:eastAsia="zh-CN"/>
              </w:rPr>
              <w:t>1</w:t>
            </w:r>
          </w:p>
        </w:tc>
        <w:tc>
          <w:tcPr>
            <w:tcW w:w="1685" w:type="dxa"/>
            <w:tcBorders>
              <w:top w:val="single" w:sz="4" w:space="0" w:color="000000"/>
              <w:left w:val="single" w:sz="4" w:space="0" w:color="000000"/>
              <w:bottom w:val="single" w:sz="4" w:space="0" w:color="000000"/>
            </w:tcBorders>
            <w:shd w:val="clear" w:color="auto" w:fill="auto"/>
          </w:tcPr>
          <w:p w14:paraId="6EF7C028" w14:textId="0FBDA67F" w:rsidR="00A375CD" w:rsidRPr="00D17B16" w:rsidRDefault="00DB6C13" w:rsidP="00A375CD">
            <w:pPr>
              <w:suppressAutoHyphens/>
              <w:spacing w:after="200" w:line="252" w:lineRule="auto"/>
              <w:rPr>
                <w:rFonts w:ascii="Calibri" w:eastAsia="Calibri" w:hAnsi="Calibri" w:cs="Calibri"/>
                <w:sz w:val="22"/>
                <w:szCs w:val="22"/>
                <w:lang w:eastAsia="zh-CN"/>
              </w:rPr>
            </w:pPr>
            <w:r>
              <w:rPr>
                <w:sz w:val="22"/>
                <w:szCs w:val="22"/>
                <w:highlight w:val="white"/>
                <w:lang w:eastAsia="zh-CN"/>
                <w14:shadow w14:blurRad="50800" w14:dist="38100" w14:dir="2700000" w14:sx="100000" w14:sy="100000" w14:kx="0" w14:ky="0" w14:algn="tl">
                  <w14:srgbClr w14:val="000000">
                    <w14:alpha w14:val="60000"/>
                  </w14:srgbClr>
                </w14:shadow>
              </w:rPr>
              <w:t xml:space="preserve">ядра </w:t>
            </w:r>
            <w:r w:rsidR="004C4276">
              <w:rPr>
                <w:sz w:val="22"/>
                <w:szCs w:val="22"/>
                <w:highlight w:val="white"/>
                <w:lang w:eastAsia="zh-CN"/>
                <w14:shadow w14:blurRad="50800" w14:dist="38100" w14:dir="2700000" w14:sx="100000" w14:sy="100000" w14:kx="0" w14:ky="0" w14:algn="tl">
                  <w14:srgbClr w14:val="000000">
                    <w14:alpha w14:val="60000"/>
                  </w14:srgbClr>
                </w14:shadow>
              </w:rPr>
              <w:t>воло</w:t>
            </w:r>
            <w:r>
              <w:rPr>
                <w:sz w:val="22"/>
                <w:szCs w:val="22"/>
                <w:highlight w:val="white"/>
                <w:lang w:eastAsia="zh-CN"/>
                <w14:shadow w14:blurRad="50800" w14:dist="38100" w14:dir="2700000" w14:sx="100000" w14:sy="100000" w14:kx="0" w14:ky="0" w14:algn="tl">
                  <w14:srgbClr w14:val="000000">
                    <w14:alpha w14:val="60000"/>
                  </w14:srgbClr>
                </w14:shadow>
              </w:rPr>
              <w:t xml:space="preserve">ських горіхів </w:t>
            </w:r>
            <w:bookmarkStart w:id="0" w:name="_GoBack"/>
            <w:bookmarkEnd w:id="0"/>
          </w:p>
        </w:tc>
        <w:tc>
          <w:tcPr>
            <w:tcW w:w="1177" w:type="dxa"/>
            <w:tcBorders>
              <w:top w:val="single" w:sz="4" w:space="0" w:color="000000"/>
              <w:left w:val="single" w:sz="4" w:space="0" w:color="000000"/>
              <w:bottom w:val="single" w:sz="4" w:space="0" w:color="000000"/>
            </w:tcBorders>
            <w:shd w:val="clear" w:color="auto" w:fill="auto"/>
          </w:tcPr>
          <w:p w14:paraId="3193AD5A" w14:textId="77777777" w:rsidR="00A375CD" w:rsidRPr="00D17B16" w:rsidRDefault="00A375CD" w:rsidP="00A375CD">
            <w:pPr>
              <w:suppressAutoHyphens/>
              <w:snapToGrid w:val="0"/>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096E220D" w14:textId="43D6D64D" w:rsidR="00A375CD" w:rsidRPr="00D17B16" w:rsidRDefault="00B32DF6" w:rsidP="00480410">
            <w:pPr>
              <w:suppressAutoHyphens/>
              <w:snapToGrid w:val="0"/>
              <w:spacing w:after="200" w:line="252" w:lineRule="auto"/>
              <w:jc w:val="center"/>
              <w:rPr>
                <w:rFonts w:ascii="Calibri" w:eastAsia="Calibri" w:hAnsi="Calibri" w:cs="Calibri"/>
                <w:sz w:val="22"/>
                <w:szCs w:val="22"/>
                <w:lang w:eastAsia="zh-CN"/>
              </w:rPr>
            </w:pPr>
            <w:r>
              <w:rPr>
                <w:rFonts w:eastAsia="Calibri"/>
                <w:sz w:val="22"/>
                <w:szCs w:val="22"/>
                <w:lang w:eastAsia="zh-CN"/>
              </w:rPr>
              <w:t>40</w:t>
            </w:r>
          </w:p>
        </w:tc>
        <w:tc>
          <w:tcPr>
            <w:tcW w:w="1513" w:type="dxa"/>
            <w:tcBorders>
              <w:top w:val="single" w:sz="4" w:space="0" w:color="000000"/>
              <w:left w:val="single" w:sz="4" w:space="0" w:color="000000"/>
              <w:bottom w:val="single" w:sz="4" w:space="0" w:color="000000"/>
            </w:tcBorders>
            <w:shd w:val="clear" w:color="auto" w:fill="auto"/>
          </w:tcPr>
          <w:p w14:paraId="611D03B8" w14:textId="77777777" w:rsidR="00A375CD" w:rsidRPr="00D17B16" w:rsidRDefault="00A375CD" w:rsidP="00A375CD">
            <w:pPr>
              <w:widowControl w:val="0"/>
              <w:suppressAutoHyphens/>
              <w:snapToGrid w:val="0"/>
              <w:spacing w:after="160" w:line="252" w:lineRule="auto"/>
              <w:rPr>
                <w:rFonts w:ascii="Calibri" w:eastAsia="Calibri" w:hAnsi="Calibri" w:cs="Calibri"/>
                <w:sz w:val="22"/>
                <w:szCs w:val="22"/>
                <w:lang w:eastAsia="zh-CN"/>
              </w:rPr>
            </w:pPr>
            <w:r w:rsidRPr="00D17B16">
              <w:rPr>
                <w:rFonts w:eastAsia="Calibri"/>
                <w:color w:val="000000"/>
                <w:sz w:val="22"/>
                <w:szCs w:val="22"/>
                <w:lang w:eastAsia="zh-CN"/>
              </w:rPr>
              <w:t>Сітка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3124901F" w14:textId="0F084BA2" w:rsidR="00A375CD" w:rsidRPr="00DB6C13" w:rsidRDefault="00DB6C13" w:rsidP="00A375CD">
            <w:pPr>
              <w:widowControl w:val="0"/>
              <w:suppressAutoHyphens/>
              <w:snapToGrid w:val="0"/>
              <w:spacing w:after="160" w:line="252" w:lineRule="auto"/>
              <w:rPr>
                <w:rFonts w:eastAsia="Calibri"/>
                <w:sz w:val="22"/>
                <w:szCs w:val="22"/>
                <w:lang w:eastAsia="zh-CN"/>
              </w:rPr>
            </w:pPr>
            <w:r w:rsidRPr="00DB6C13">
              <w:rPr>
                <w:color w:val="000000"/>
                <w:sz w:val="22"/>
                <w:szCs w:val="22"/>
              </w:rPr>
              <w:t xml:space="preserve">Очищені ядра горіхів, свіжі, нормально розвинені, вітчизняного виробництва, цілі,  чисті, без ознак пошкодження шкідниками. </w:t>
            </w:r>
            <w:r w:rsidRPr="00DB6C13">
              <w:rPr>
                <w:color w:val="000000"/>
                <w:sz w:val="22"/>
                <w:szCs w:val="22"/>
                <w:lang w:val="ru-RU"/>
              </w:rPr>
              <w:t>Здорові. Без зайвої зовнішньої вологості, без стороннього запаху та присмаку</w:t>
            </w:r>
          </w:p>
        </w:tc>
      </w:tr>
      <w:tr w:rsidR="00B32DF6" w:rsidRPr="00D17B16" w14:paraId="68D7E935" w14:textId="77777777" w:rsidTr="00F56F2F">
        <w:trPr>
          <w:trHeight w:val="58"/>
        </w:trPr>
        <w:tc>
          <w:tcPr>
            <w:tcW w:w="457" w:type="dxa"/>
            <w:tcBorders>
              <w:top w:val="single" w:sz="4" w:space="0" w:color="000000"/>
              <w:left w:val="single" w:sz="4" w:space="0" w:color="000000"/>
              <w:bottom w:val="single" w:sz="4" w:space="0" w:color="000000"/>
            </w:tcBorders>
            <w:shd w:val="clear" w:color="auto" w:fill="auto"/>
          </w:tcPr>
          <w:p w14:paraId="414B1B52" w14:textId="23E819B9" w:rsidR="00B32DF6" w:rsidRPr="00D17B16" w:rsidRDefault="00B32DF6" w:rsidP="00A375CD">
            <w:pPr>
              <w:suppressAutoHyphens/>
              <w:spacing w:after="200" w:line="252" w:lineRule="auto"/>
              <w:rPr>
                <w:rFonts w:eastAsia="Calibri"/>
                <w:bCs/>
                <w:iCs/>
                <w:sz w:val="22"/>
                <w:szCs w:val="22"/>
                <w:lang w:eastAsia="zh-CN"/>
              </w:rPr>
            </w:pPr>
            <w:r>
              <w:rPr>
                <w:rFonts w:eastAsia="Calibri"/>
                <w:bCs/>
                <w:iCs/>
                <w:sz w:val="22"/>
                <w:szCs w:val="22"/>
                <w:lang w:eastAsia="zh-CN"/>
              </w:rPr>
              <w:t>2</w:t>
            </w:r>
          </w:p>
        </w:tc>
        <w:tc>
          <w:tcPr>
            <w:tcW w:w="1685" w:type="dxa"/>
            <w:tcBorders>
              <w:top w:val="single" w:sz="4" w:space="0" w:color="000000"/>
              <w:left w:val="single" w:sz="4" w:space="0" w:color="000000"/>
              <w:bottom w:val="single" w:sz="4" w:space="0" w:color="000000"/>
            </w:tcBorders>
            <w:shd w:val="clear" w:color="auto" w:fill="auto"/>
          </w:tcPr>
          <w:p w14:paraId="7963EC42" w14:textId="1E5E8EC4" w:rsidR="00B32DF6" w:rsidRPr="00D17B16" w:rsidRDefault="00B32DF6"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sidRPr="00D17B16">
              <w:rPr>
                <w:sz w:val="22"/>
                <w:szCs w:val="22"/>
                <w:lang w:eastAsia="zh-CN"/>
              </w:rPr>
              <w:t>капуста білокачанна</w:t>
            </w:r>
          </w:p>
        </w:tc>
        <w:tc>
          <w:tcPr>
            <w:tcW w:w="1177" w:type="dxa"/>
            <w:tcBorders>
              <w:top w:val="single" w:sz="4" w:space="0" w:color="000000"/>
              <w:left w:val="single" w:sz="4" w:space="0" w:color="000000"/>
              <w:bottom w:val="single" w:sz="4" w:space="0" w:color="000000"/>
            </w:tcBorders>
            <w:shd w:val="clear" w:color="auto" w:fill="auto"/>
          </w:tcPr>
          <w:p w14:paraId="096B8728" w14:textId="2D4644E1" w:rsidR="00B32DF6" w:rsidRPr="00D17B16" w:rsidRDefault="00B32DF6"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7D2CC1A6" w14:textId="7BCD2FC5" w:rsidR="00B32DF6" w:rsidRDefault="00B32DF6"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875</w:t>
            </w:r>
          </w:p>
        </w:tc>
        <w:tc>
          <w:tcPr>
            <w:tcW w:w="1513" w:type="dxa"/>
            <w:tcBorders>
              <w:top w:val="single" w:sz="4" w:space="0" w:color="000000"/>
              <w:left w:val="single" w:sz="4" w:space="0" w:color="000000"/>
              <w:bottom w:val="single" w:sz="4" w:space="0" w:color="000000"/>
            </w:tcBorders>
            <w:shd w:val="clear" w:color="auto" w:fill="auto"/>
          </w:tcPr>
          <w:p w14:paraId="390DFF62" w14:textId="3F557E1F" w:rsidR="00B32DF6" w:rsidRPr="00D17B16" w:rsidRDefault="00B32DF6"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690B12AA" w14:textId="1CB811F9" w:rsidR="00B32DF6" w:rsidRPr="00D17B16" w:rsidRDefault="00B54560" w:rsidP="00B54560">
            <w:pPr>
              <w:widowControl w:val="0"/>
              <w:suppressAutoHyphens/>
              <w:snapToGrid w:val="0"/>
              <w:spacing w:after="160" w:line="252" w:lineRule="auto"/>
              <w:rPr>
                <w:rFonts w:eastAsia="Calibri"/>
                <w:color w:val="000000"/>
                <w:sz w:val="22"/>
                <w:szCs w:val="22"/>
                <w:lang w:eastAsia="zh-CN"/>
              </w:rPr>
            </w:pPr>
            <w:r>
              <w:rPr>
                <w:rFonts w:eastAsia="Calibri"/>
                <w:bCs/>
                <w:sz w:val="22"/>
                <w:szCs w:val="22"/>
                <w:lang w:eastAsia="zh-CN"/>
              </w:rPr>
              <w:t>Капуста свіжа середньостигла</w:t>
            </w:r>
            <w:r w:rsidR="00B32DF6" w:rsidRPr="00D17B16">
              <w:rPr>
                <w:rFonts w:eastAsia="Calibri"/>
                <w:bCs/>
                <w:sz w:val="22"/>
                <w:szCs w:val="22"/>
                <w:lang w:eastAsia="zh-CN"/>
              </w:rPr>
              <w:t>.</w:t>
            </w:r>
            <w:r>
              <w:rPr>
                <w:rFonts w:eastAsia="Calibri"/>
                <w:bCs/>
                <w:sz w:val="22"/>
                <w:szCs w:val="22"/>
                <w:lang w:eastAsia="zh-CN"/>
              </w:rPr>
              <w:t xml:space="preserve"> </w:t>
            </w:r>
            <w:r w:rsidR="00B32DF6" w:rsidRPr="00D17B16">
              <w:rPr>
                <w:rFonts w:eastAsia="Calibri"/>
                <w:bCs/>
                <w:sz w:val="22"/>
                <w:szCs w:val="22"/>
                <w:lang w:eastAsia="zh-CN"/>
              </w:rPr>
              <w:t>Якість – згідно з ДСТУ 7037:2009.Головки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r w:rsidR="00B32DF6" w:rsidRPr="00D17B16">
              <w:rPr>
                <w:bCs/>
                <w:color w:val="000000"/>
                <w:sz w:val="22"/>
                <w:szCs w:val="22"/>
                <w:highlight w:val="white"/>
                <w:lang w:eastAsia="zh-CN"/>
              </w:rPr>
              <w:t>Головки повинні бути зачищені до щільно прилеглих зелених або білих листків. Без ГМО.</w:t>
            </w:r>
          </w:p>
        </w:tc>
      </w:tr>
      <w:tr w:rsidR="00B32DF6" w:rsidRPr="00D17B16" w14:paraId="5EBBAAA1" w14:textId="77777777" w:rsidTr="00F56F2F">
        <w:trPr>
          <w:trHeight w:val="58"/>
        </w:trPr>
        <w:tc>
          <w:tcPr>
            <w:tcW w:w="457" w:type="dxa"/>
            <w:tcBorders>
              <w:top w:val="single" w:sz="4" w:space="0" w:color="000000"/>
              <w:left w:val="single" w:sz="4" w:space="0" w:color="000000"/>
              <w:bottom w:val="single" w:sz="4" w:space="0" w:color="000000"/>
            </w:tcBorders>
            <w:shd w:val="clear" w:color="auto" w:fill="auto"/>
          </w:tcPr>
          <w:p w14:paraId="510824E8" w14:textId="1792E90B" w:rsidR="00B32DF6" w:rsidRPr="00D17B16" w:rsidRDefault="00B32DF6" w:rsidP="00A375CD">
            <w:pPr>
              <w:suppressAutoHyphens/>
              <w:spacing w:after="200" w:line="252" w:lineRule="auto"/>
              <w:rPr>
                <w:rFonts w:eastAsia="Calibri"/>
                <w:bCs/>
                <w:iCs/>
                <w:sz w:val="22"/>
                <w:szCs w:val="22"/>
                <w:lang w:eastAsia="zh-CN"/>
              </w:rPr>
            </w:pPr>
            <w:r>
              <w:rPr>
                <w:rFonts w:eastAsia="Calibri"/>
                <w:bCs/>
                <w:iCs/>
                <w:sz w:val="22"/>
                <w:szCs w:val="22"/>
                <w:lang w:eastAsia="zh-CN"/>
              </w:rPr>
              <w:t>3</w:t>
            </w:r>
          </w:p>
        </w:tc>
        <w:tc>
          <w:tcPr>
            <w:tcW w:w="1685" w:type="dxa"/>
            <w:tcBorders>
              <w:top w:val="single" w:sz="4" w:space="0" w:color="000000"/>
              <w:left w:val="single" w:sz="4" w:space="0" w:color="000000"/>
              <w:bottom w:val="single" w:sz="4" w:space="0" w:color="000000"/>
            </w:tcBorders>
            <w:shd w:val="clear" w:color="auto" w:fill="auto"/>
          </w:tcPr>
          <w:p w14:paraId="407CC634" w14:textId="638542AA" w:rsidR="00B32DF6" w:rsidRPr="00D17B16" w:rsidRDefault="00B32DF6"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м</w:t>
            </w:r>
            <w:r w:rsidRPr="00D17B16">
              <w:rPr>
                <w:sz w:val="22"/>
                <w:szCs w:val="22"/>
                <w:highlight w:val="white"/>
                <w:lang w:eastAsia="zh-CN"/>
                <w14:shadow w14:blurRad="50800" w14:dist="38100" w14:dir="2700000" w14:sx="100000" w14:sy="100000" w14:kx="0" w14:ky="0" w14:algn="tl">
                  <w14:srgbClr w14:val="000000">
                    <w14:alpha w14:val="60000"/>
                  </w14:srgbClr>
                </w14:shadow>
              </w:rPr>
              <w:t>орква</w:t>
            </w:r>
            <w:r w:rsidRPr="00D17B16">
              <w:rPr>
                <w:sz w:val="22"/>
                <w:szCs w:val="22"/>
                <w:lang w:eastAsia="zh-CN"/>
                <w14:shadow w14:blurRad="50800" w14:dist="38100" w14:dir="2700000" w14:sx="100000" w14:sy="100000" w14:kx="0" w14:ky="0" w14:algn="tl">
                  <w14:srgbClr w14:val="000000">
                    <w14:alpha w14:val="60000"/>
                  </w14:srgbClr>
                </w14:shadow>
              </w:rPr>
              <w:t xml:space="preserve"> столова</w:t>
            </w:r>
          </w:p>
        </w:tc>
        <w:tc>
          <w:tcPr>
            <w:tcW w:w="1177" w:type="dxa"/>
            <w:tcBorders>
              <w:top w:val="single" w:sz="4" w:space="0" w:color="000000"/>
              <w:left w:val="single" w:sz="4" w:space="0" w:color="000000"/>
              <w:bottom w:val="single" w:sz="4" w:space="0" w:color="000000"/>
            </w:tcBorders>
            <w:shd w:val="clear" w:color="auto" w:fill="auto"/>
          </w:tcPr>
          <w:p w14:paraId="0DCC7E47" w14:textId="0A5B6401" w:rsidR="00B32DF6" w:rsidRPr="00D17B16" w:rsidRDefault="00B32DF6"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791524E9" w14:textId="54F26103" w:rsidR="00B32DF6" w:rsidRDefault="00B32DF6"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1970</w:t>
            </w:r>
          </w:p>
        </w:tc>
        <w:tc>
          <w:tcPr>
            <w:tcW w:w="1513" w:type="dxa"/>
            <w:tcBorders>
              <w:top w:val="single" w:sz="4" w:space="0" w:color="000000"/>
              <w:left w:val="single" w:sz="4" w:space="0" w:color="000000"/>
              <w:bottom w:val="single" w:sz="4" w:space="0" w:color="000000"/>
            </w:tcBorders>
            <w:shd w:val="clear" w:color="auto" w:fill="auto"/>
          </w:tcPr>
          <w:p w14:paraId="3B35E48C" w14:textId="1693D24F" w:rsidR="00B32DF6" w:rsidRPr="00D17B16" w:rsidRDefault="00B32DF6"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1D8DA9E6" w14:textId="6DD0E287" w:rsidR="00B32DF6" w:rsidRPr="00D17B16" w:rsidRDefault="00B32DF6" w:rsidP="00A375CD">
            <w:pPr>
              <w:widowControl w:val="0"/>
              <w:suppressAutoHyphens/>
              <w:snapToGrid w:val="0"/>
              <w:spacing w:after="160" w:line="252" w:lineRule="auto"/>
              <w:rPr>
                <w:rFonts w:eastAsia="Calibri"/>
                <w:color w:val="000000"/>
                <w:sz w:val="22"/>
                <w:szCs w:val="22"/>
                <w:lang w:eastAsia="zh-CN"/>
              </w:rPr>
            </w:pPr>
            <w:r w:rsidRPr="00D17B16">
              <w:rPr>
                <w:rFonts w:eastAsia="Calibri"/>
                <w:color w:val="000000"/>
                <w:sz w:val="22"/>
                <w:szCs w:val="22"/>
                <w:lang w:eastAsia="zh-CN"/>
              </w:rPr>
              <w:t>ДСТУ 7035:2009 або еквівалент. Морква свіжа - коренеплоди свіжі, цілі, чисті, не зів’ялі, не тріснуті, без пошкоджень, не уражені хворобами, без зайвої зовнішньої вологи, типові для ботанічного сортотипу. Розмір коренеплоду за поперечним діаметром 4-6 см. За довжиною не менше 10 см.</w:t>
            </w:r>
          </w:p>
        </w:tc>
      </w:tr>
      <w:tr w:rsidR="00B32DF6" w:rsidRPr="00D17B16" w14:paraId="1D7B291D" w14:textId="77777777" w:rsidTr="00F56F2F">
        <w:trPr>
          <w:trHeight w:val="58"/>
        </w:trPr>
        <w:tc>
          <w:tcPr>
            <w:tcW w:w="457" w:type="dxa"/>
            <w:tcBorders>
              <w:top w:val="single" w:sz="4" w:space="0" w:color="000000"/>
              <w:left w:val="single" w:sz="4" w:space="0" w:color="000000"/>
              <w:bottom w:val="single" w:sz="4" w:space="0" w:color="000000"/>
            </w:tcBorders>
            <w:shd w:val="clear" w:color="auto" w:fill="auto"/>
          </w:tcPr>
          <w:p w14:paraId="638241C3" w14:textId="3B400EC6" w:rsidR="00B32DF6" w:rsidRPr="00D17B16" w:rsidRDefault="00B32DF6" w:rsidP="00A375CD">
            <w:pPr>
              <w:suppressAutoHyphens/>
              <w:spacing w:after="200" w:line="252" w:lineRule="auto"/>
              <w:rPr>
                <w:rFonts w:eastAsia="Calibri"/>
                <w:bCs/>
                <w:iCs/>
                <w:sz w:val="22"/>
                <w:szCs w:val="22"/>
                <w:lang w:eastAsia="zh-CN"/>
              </w:rPr>
            </w:pPr>
            <w:r>
              <w:rPr>
                <w:rFonts w:eastAsia="Calibri"/>
                <w:bCs/>
                <w:iCs/>
                <w:sz w:val="22"/>
                <w:szCs w:val="22"/>
                <w:lang w:eastAsia="zh-CN"/>
              </w:rPr>
              <w:t>4</w:t>
            </w:r>
          </w:p>
        </w:tc>
        <w:tc>
          <w:tcPr>
            <w:tcW w:w="1685" w:type="dxa"/>
            <w:tcBorders>
              <w:top w:val="single" w:sz="4" w:space="0" w:color="000000"/>
              <w:left w:val="single" w:sz="4" w:space="0" w:color="000000"/>
              <w:bottom w:val="single" w:sz="4" w:space="0" w:color="000000"/>
            </w:tcBorders>
            <w:shd w:val="clear" w:color="auto" w:fill="auto"/>
          </w:tcPr>
          <w:p w14:paraId="1721C3B0" w14:textId="331156EA" w:rsidR="00B32DF6" w:rsidRPr="00D17B16" w:rsidRDefault="00B32DF6"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буряк столовий</w:t>
            </w:r>
          </w:p>
        </w:tc>
        <w:tc>
          <w:tcPr>
            <w:tcW w:w="1177" w:type="dxa"/>
            <w:tcBorders>
              <w:top w:val="single" w:sz="4" w:space="0" w:color="000000"/>
              <w:left w:val="single" w:sz="4" w:space="0" w:color="000000"/>
              <w:bottom w:val="single" w:sz="4" w:space="0" w:color="000000"/>
            </w:tcBorders>
            <w:shd w:val="clear" w:color="auto" w:fill="auto"/>
          </w:tcPr>
          <w:p w14:paraId="055CF55B" w14:textId="23838B83" w:rsidR="00B32DF6" w:rsidRPr="00D17B16" w:rsidRDefault="00B32DF6"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000000"/>
              <w:left w:val="single" w:sz="4" w:space="0" w:color="000000"/>
              <w:bottom w:val="single" w:sz="4" w:space="0" w:color="000000"/>
            </w:tcBorders>
            <w:shd w:val="clear" w:color="auto" w:fill="auto"/>
          </w:tcPr>
          <w:p w14:paraId="5A3D634C" w14:textId="451F7668" w:rsidR="00B32DF6" w:rsidRDefault="00824E84"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1090</w:t>
            </w:r>
          </w:p>
        </w:tc>
        <w:tc>
          <w:tcPr>
            <w:tcW w:w="1513" w:type="dxa"/>
            <w:tcBorders>
              <w:top w:val="single" w:sz="4" w:space="0" w:color="000000"/>
              <w:left w:val="single" w:sz="4" w:space="0" w:color="000000"/>
              <w:bottom w:val="single" w:sz="4" w:space="0" w:color="000000"/>
            </w:tcBorders>
            <w:shd w:val="clear" w:color="auto" w:fill="auto"/>
          </w:tcPr>
          <w:p w14:paraId="00174024" w14:textId="213D57E7" w:rsidR="00B32DF6" w:rsidRPr="00D17B16" w:rsidRDefault="00B32DF6"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top w:val="single" w:sz="4" w:space="0" w:color="000000"/>
              <w:left w:val="single" w:sz="4" w:space="0" w:color="000000"/>
              <w:bottom w:val="single" w:sz="4" w:space="0" w:color="000000"/>
              <w:right w:val="single" w:sz="4" w:space="0" w:color="000000"/>
            </w:tcBorders>
            <w:shd w:val="clear" w:color="auto" w:fill="auto"/>
          </w:tcPr>
          <w:p w14:paraId="17045D47" w14:textId="5E729C0F" w:rsidR="00B32DF6" w:rsidRPr="00D17B16" w:rsidRDefault="00824E84" w:rsidP="00A375CD">
            <w:pPr>
              <w:widowControl w:val="0"/>
              <w:suppressAutoHyphens/>
              <w:snapToGrid w:val="0"/>
              <w:spacing w:after="160" w:line="252" w:lineRule="auto"/>
              <w:rPr>
                <w:rFonts w:eastAsia="Calibri"/>
                <w:color w:val="000000"/>
                <w:sz w:val="22"/>
                <w:szCs w:val="22"/>
                <w:lang w:eastAsia="zh-CN"/>
              </w:rPr>
            </w:pPr>
            <w:r w:rsidRPr="00D17B16">
              <w:rPr>
                <w:rFonts w:eastAsia="Calibri"/>
                <w:color w:val="000000"/>
                <w:sz w:val="22"/>
                <w:szCs w:val="22"/>
                <w:lang w:eastAsia="zh-CN"/>
              </w:rPr>
              <w:t>ДСТУ 7033:2009 або еквівалент. Буряк столовий свіжий - коренеплоди свіжі, цілі, чисті, не зів’ялі, не тріснуті, без пошкоджень, не уражені хворобами, без зайвої зовнішньої вологи, типові для ботанічного першого сорту за формою і забарвленням. М’якуш соковитий, темно-червоний різних відтінків залежно від особливостей ботанічного сорту. В поперечному діаметрі коренеплід від 8 до 14 см. Розмір коренеплоду за довжиною, для видовженої форми  10-12 см.</w:t>
            </w:r>
          </w:p>
        </w:tc>
      </w:tr>
      <w:tr w:rsidR="00A375CD" w:rsidRPr="00D17B16" w14:paraId="7E6E200A" w14:textId="77777777" w:rsidTr="00F56F2F">
        <w:trPr>
          <w:trHeight w:val="1014"/>
        </w:trPr>
        <w:tc>
          <w:tcPr>
            <w:tcW w:w="457" w:type="dxa"/>
            <w:tcBorders>
              <w:left w:val="single" w:sz="4" w:space="0" w:color="000000"/>
              <w:bottom w:val="single" w:sz="4" w:space="0" w:color="000000"/>
            </w:tcBorders>
            <w:shd w:val="clear" w:color="auto" w:fill="auto"/>
          </w:tcPr>
          <w:p w14:paraId="0CF1CE21" w14:textId="79758946" w:rsidR="00A375CD" w:rsidRPr="00D17B16" w:rsidRDefault="00B32DF6" w:rsidP="00A375CD">
            <w:pPr>
              <w:suppressAutoHyphens/>
              <w:spacing w:after="200" w:line="252" w:lineRule="auto"/>
              <w:rPr>
                <w:rFonts w:ascii="Calibri" w:eastAsia="Calibri" w:hAnsi="Calibri" w:cs="Calibri"/>
                <w:sz w:val="22"/>
                <w:szCs w:val="22"/>
                <w:lang w:eastAsia="zh-CN"/>
              </w:rPr>
            </w:pPr>
            <w:r>
              <w:rPr>
                <w:rFonts w:eastAsia="Calibri"/>
                <w:bCs/>
                <w:iCs/>
                <w:sz w:val="22"/>
                <w:szCs w:val="22"/>
                <w:lang w:eastAsia="zh-CN"/>
              </w:rPr>
              <w:t>5</w:t>
            </w:r>
          </w:p>
        </w:tc>
        <w:tc>
          <w:tcPr>
            <w:tcW w:w="1685" w:type="dxa"/>
            <w:tcBorders>
              <w:left w:val="single" w:sz="4" w:space="0" w:color="000000"/>
              <w:bottom w:val="single" w:sz="4" w:space="0" w:color="000000"/>
            </w:tcBorders>
            <w:shd w:val="clear" w:color="auto" w:fill="auto"/>
          </w:tcPr>
          <w:p w14:paraId="337D87AE" w14:textId="66314BB9" w:rsidR="00A375CD" w:rsidRPr="00B32DF6" w:rsidRDefault="00B32DF6" w:rsidP="00A375CD">
            <w:pPr>
              <w:suppressAutoHyphens/>
              <w:spacing w:after="200" w:line="252" w:lineRule="auto"/>
              <w:rPr>
                <w:rFonts w:eastAsia="Calibri"/>
                <w:sz w:val="22"/>
                <w:szCs w:val="22"/>
                <w:lang w:eastAsia="zh-CN"/>
              </w:rPr>
            </w:pPr>
            <w:r>
              <w:rPr>
                <w:rFonts w:eastAsia="Calibri"/>
                <w:sz w:val="22"/>
                <w:szCs w:val="22"/>
                <w:lang w:eastAsia="zh-CN"/>
              </w:rPr>
              <w:t>к</w:t>
            </w:r>
            <w:r w:rsidRPr="00B32DF6">
              <w:rPr>
                <w:rFonts w:eastAsia="Calibri"/>
                <w:sz w:val="22"/>
                <w:szCs w:val="22"/>
                <w:lang w:eastAsia="zh-CN"/>
              </w:rPr>
              <w:t>орінь селери</w:t>
            </w:r>
          </w:p>
        </w:tc>
        <w:tc>
          <w:tcPr>
            <w:tcW w:w="1177" w:type="dxa"/>
            <w:tcBorders>
              <w:left w:val="single" w:sz="4" w:space="0" w:color="000000"/>
              <w:bottom w:val="single" w:sz="4" w:space="0" w:color="000000"/>
            </w:tcBorders>
            <w:shd w:val="clear" w:color="auto" w:fill="auto"/>
          </w:tcPr>
          <w:p w14:paraId="71CAE0D2" w14:textId="77777777" w:rsidR="00A375CD" w:rsidRPr="00D17B16" w:rsidRDefault="00A375CD" w:rsidP="00A375CD">
            <w:pPr>
              <w:suppressAutoHyphens/>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left w:val="single" w:sz="4" w:space="0" w:color="000000"/>
              <w:bottom w:val="single" w:sz="4" w:space="0" w:color="000000"/>
            </w:tcBorders>
            <w:shd w:val="clear" w:color="auto" w:fill="auto"/>
          </w:tcPr>
          <w:p w14:paraId="0F1FC47D" w14:textId="230D0257" w:rsidR="00A375CD" w:rsidRPr="00D17B16" w:rsidRDefault="00824E84" w:rsidP="00480410">
            <w:pPr>
              <w:suppressAutoHyphens/>
              <w:spacing w:after="200" w:line="252" w:lineRule="auto"/>
              <w:jc w:val="center"/>
              <w:rPr>
                <w:rFonts w:ascii="Calibri" w:eastAsia="Calibri" w:hAnsi="Calibri" w:cs="Calibri"/>
                <w:sz w:val="22"/>
                <w:szCs w:val="22"/>
                <w:lang w:eastAsia="zh-CN"/>
              </w:rPr>
            </w:pPr>
            <w:r>
              <w:rPr>
                <w:rFonts w:ascii="Calibri" w:eastAsia="Calibri" w:hAnsi="Calibri" w:cs="Calibri"/>
                <w:sz w:val="22"/>
                <w:szCs w:val="22"/>
                <w:lang w:eastAsia="zh-CN"/>
              </w:rPr>
              <w:t>108</w:t>
            </w:r>
          </w:p>
        </w:tc>
        <w:tc>
          <w:tcPr>
            <w:tcW w:w="1513" w:type="dxa"/>
            <w:tcBorders>
              <w:left w:val="single" w:sz="4" w:space="0" w:color="000000"/>
              <w:bottom w:val="single" w:sz="4" w:space="0" w:color="000000"/>
            </w:tcBorders>
            <w:shd w:val="clear" w:color="auto" w:fill="auto"/>
          </w:tcPr>
          <w:p w14:paraId="50C1ADF9" w14:textId="4DED2265" w:rsidR="00A375CD" w:rsidRPr="00D17B16" w:rsidRDefault="00B32DF6" w:rsidP="00A375CD">
            <w:pPr>
              <w:suppressAutoHyphens/>
              <w:spacing w:after="160" w:line="252" w:lineRule="auto"/>
              <w:rPr>
                <w:rFonts w:ascii="Calibri" w:eastAsia="Calibri" w:hAnsi="Calibri" w:cs="Calibri"/>
                <w:sz w:val="22"/>
                <w:szCs w:val="22"/>
                <w:lang w:eastAsia="zh-CN"/>
              </w:rPr>
            </w:pPr>
            <w:r>
              <w:rPr>
                <w:rFonts w:ascii="Calibri" w:eastAsia="Calibri" w:hAnsi="Calibri" w:cs="Calibri"/>
                <w:sz w:val="22"/>
                <w:szCs w:val="22"/>
                <w:lang w:eastAsia="zh-CN"/>
              </w:rPr>
              <w:t>Сітка</w:t>
            </w:r>
          </w:p>
          <w:p w14:paraId="313C1CFF" w14:textId="77777777" w:rsidR="00A375CD" w:rsidRPr="00D17B16" w:rsidRDefault="00A375CD" w:rsidP="00A375CD">
            <w:pPr>
              <w:suppressAutoHyphens/>
              <w:spacing w:after="200" w:line="252" w:lineRule="auto"/>
              <w:rPr>
                <w:rFonts w:eastAsia="Calibri"/>
                <w:color w:val="000000"/>
                <w:sz w:val="22"/>
                <w:szCs w:val="22"/>
                <w:lang w:eastAsia="zh-CN"/>
              </w:rPr>
            </w:pPr>
          </w:p>
        </w:tc>
        <w:tc>
          <w:tcPr>
            <w:tcW w:w="4589" w:type="dxa"/>
            <w:tcBorders>
              <w:left w:val="single" w:sz="4" w:space="0" w:color="000000"/>
              <w:bottom w:val="single" w:sz="4" w:space="0" w:color="000000"/>
              <w:right w:val="single" w:sz="4" w:space="0" w:color="000000"/>
            </w:tcBorders>
            <w:shd w:val="clear" w:color="auto" w:fill="auto"/>
          </w:tcPr>
          <w:p w14:paraId="6A313FEC" w14:textId="781FD130" w:rsidR="00A375CD" w:rsidRPr="00E132D3" w:rsidRDefault="005B5ABD" w:rsidP="00A375CD">
            <w:pPr>
              <w:widowControl w:val="0"/>
              <w:suppressAutoHyphens/>
              <w:spacing w:after="160" w:line="252" w:lineRule="auto"/>
              <w:rPr>
                <w:rFonts w:eastAsia="Calibri"/>
                <w:sz w:val="22"/>
                <w:szCs w:val="22"/>
                <w:lang w:eastAsia="zh-CN"/>
              </w:rPr>
            </w:pPr>
            <w:r>
              <w:t xml:space="preserve"> </w:t>
            </w:r>
            <w:r w:rsidR="00E132D3" w:rsidRPr="00E132D3">
              <w:rPr>
                <w:sz w:val="22"/>
                <w:szCs w:val="22"/>
                <w:lang w:eastAsia="zh-CN"/>
              </w:rPr>
              <w:t>Зовнішній вигляд: коренеплоди селери повинні бути свіжими, цілими, без ушкоджень, не зіпсуті, типової форми та забарвлення, м’якоть усередині біла та тверда. Запах та смак властивий даному виду продукції, без стороннього запаху та смаку. Коренеплоди зів’ялі, гнилі, запарені та підморожені</w:t>
            </w:r>
            <w:r w:rsidR="00E132D3" w:rsidRPr="00E132D3">
              <w:rPr>
                <w:sz w:val="22"/>
                <w:szCs w:val="22"/>
                <w:lang w:eastAsia="zh-CN"/>
              </w:rPr>
              <w:tab/>
              <w:t xml:space="preserve">не допускаються. Кількість пестицидів та нітратів не повинна перевищувати допустимих рівнів для даного </w:t>
            </w:r>
            <w:r w:rsidR="00E132D3" w:rsidRPr="00E132D3">
              <w:rPr>
                <w:sz w:val="22"/>
                <w:szCs w:val="22"/>
                <w:lang w:eastAsia="zh-CN"/>
              </w:rPr>
              <w:lastRenderedPageBreak/>
              <w:t>виду продукції.</w:t>
            </w:r>
          </w:p>
        </w:tc>
      </w:tr>
      <w:tr w:rsidR="00B32DF6" w:rsidRPr="00D17B16" w14:paraId="58FBC338" w14:textId="77777777" w:rsidTr="00F56F2F">
        <w:trPr>
          <w:trHeight w:val="801"/>
        </w:trPr>
        <w:tc>
          <w:tcPr>
            <w:tcW w:w="457" w:type="dxa"/>
            <w:tcBorders>
              <w:left w:val="single" w:sz="4" w:space="0" w:color="000000"/>
              <w:bottom w:val="single" w:sz="4" w:space="0" w:color="000000"/>
            </w:tcBorders>
            <w:shd w:val="clear" w:color="auto" w:fill="auto"/>
          </w:tcPr>
          <w:p w14:paraId="41F06DE4" w14:textId="4D7D1E19" w:rsidR="00B32DF6" w:rsidRDefault="00B32DF6" w:rsidP="00A375CD">
            <w:pPr>
              <w:suppressAutoHyphens/>
              <w:spacing w:after="200" w:line="252" w:lineRule="auto"/>
              <w:rPr>
                <w:rFonts w:eastAsia="Calibri"/>
                <w:bCs/>
                <w:iCs/>
                <w:sz w:val="22"/>
                <w:szCs w:val="22"/>
                <w:lang w:eastAsia="zh-CN"/>
              </w:rPr>
            </w:pPr>
            <w:r>
              <w:rPr>
                <w:rFonts w:eastAsia="Calibri"/>
                <w:bCs/>
                <w:iCs/>
                <w:sz w:val="22"/>
                <w:szCs w:val="22"/>
                <w:lang w:eastAsia="zh-CN"/>
              </w:rPr>
              <w:lastRenderedPageBreak/>
              <w:t>6</w:t>
            </w:r>
          </w:p>
        </w:tc>
        <w:tc>
          <w:tcPr>
            <w:tcW w:w="1685" w:type="dxa"/>
            <w:tcBorders>
              <w:left w:val="single" w:sz="4" w:space="0" w:color="000000"/>
              <w:bottom w:val="single" w:sz="4" w:space="0" w:color="000000"/>
            </w:tcBorders>
            <w:shd w:val="clear" w:color="auto" w:fill="auto"/>
          </w:tcPr>
          <w:p w14:paraId="3FB49DBE" w14:textId="704F31B6" w:rsidR="00B32DF6" w:rsidRDefault="00B32DF6" w:rsidP="00A375CD">
            <w:pPr>
              <w:suppressAutoHyphens/>
              <w:spacing w:after="200" w:line="252" w:lineRule="auto"/>
              <w:rPr>
                <w:rFonts w:eastAsia="Calibri"/>
                <w:sz w:val="22"/>
                <w:szCs w:val="22"/>
                <w:lang w:eastAsia="zh-CN"/>
              </w:rPr>
            </w:pPr>
            <w:r>
              <w:rPr>
                <w:rFonts w:eastAsia="Calibri"/>
                <w:sz w:val="22"/>
                <w:szCs w:val="22"/>
                <w:lang w:eastAsia="zh-CN"/>
              </w:rPr>
              <w:t xml:space="preserve">цибуля ріпчаста </w:t>
            </w:r>
          </w:p>
        </w:tc>
        <w:tc>
          <w:tcPr>
            <w:tcW w:w="1177" w:type="dxa"/>
            <w:tcBorders>
              <w:left w:val="single" w:sz="4" w:space="0" w:color="000000"/>
              <w:bottom w:val="single" w:sz="4" w:space="0" w:color="000000"/>
            </w:tcBorders>
            <w:shd w:val="clear" w:color="auto" w:fill="auto"/>
          </w:tcPr>
          <w:p w14:paraId="0F145AAB" w14:textId="2932FB45" w:rsidR="00B32DF6" w:rsidRPr="00D17B16" w:rsidRDefault="00B32DF6" w:rsidP="00A375CD">
            <w:pPr>
              <w:suppressAutoHyphens/>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000000"/>
            </w:tcBorders>
            <w:shd w:val="clear" w:color="auto" w:fill="auto"/>
          </w:tcPr>
          <w:p w14:paraId="1AE70107" w14:textId="4C1D81E5" w:rsidR="00B32DF6" w:rsidRPr="00D17B16" w:rsidRDefault="00824E84" w:rsidP="00480410">
            <w:pPr>
              <w:suppressAutoHyphens/>
              <w:spacing w:after="200" w:line="252" w:lineRule="auto"/>
              <w:jc w:val="center"/>
              <w:rPr>
                <w:rFonts w:ascii="Calibri" w:eastAsia="Calibri" w:hAnsi="Calibri" w:cs="Calibri"/>
                <w:sz w:val="22"/>
                <w:szCs w:val="22"/>
                <w:lang w:eastAsia="zh-CN"/>
              </w:rPr>
            </w:pPr>
            <w:r>
              <w:rPr>
                <w:rFonts w:ascii="Calibri" w:eastAsia="Calibri" w:hAnsi="Calibri" w:cs="Calibri"/>
                <w:sz w:val="22"/>
                <w:szCs w:val="22"/>
                <w:lang w:eastAsia="zh-CN"/>
              </w:rPr>
              <w:t>670</w:t>
            </w:r>
          </w:p>
        </w:tc>
        <w:tc>
          <w:tcPr>
            <w:tcW w:w="1513" w:type="dxa"/>
            <w:tcBorders>
              <w:left w:val="single" w:sz="4" w:space="0" w:color="000000"/>
              <w:bottom w:val="single" w:sz="4" w:space="0" w:color="000000"/>
            </w:tcBorders>
            <w:shd w:val="clear" w:color="auto" w:fill="auto"/>
          </w:tcPr>
          <w:p w14:paraId="2B1F3825" w14:textId="221B3B19" w:rsidR="00B32DF6" w:rsidRDefault="00B32DF6" w:rsidP="00A375CD">
            <w:pPr>
              <w:suppressAutoHyphens/>
              <w:spacing w:after="160" w:line="252" w:lineRule="auto"/>
              <w:rPr>
                <w:rFonts w:ascii="Calibri" w:eastAsia="Calibri" w:hAnsi="Calibri" w:cs="Calibri"/>
                <w:sz w:val="22"/>
                <w:szCs w:val="22"/>
                <w:lang w:eastAsia="zh-CN"/>
              </w:rPr>
            </w:pPr>
            <w:r>
              <w:rPr>
                <w:rFonts w:ascii="Calibri" w:eastAsia="Calibri" w:hAnsi="Calibri" w:cs="Calibri"/>
                <w:sz w:val="22"/>
                <w:szCs w:val="22"/>
                <w:lang w:eastAsia="zh-CN"/>
              </w:rPr>
              <w:t>Сітка</w:t>
            </w:r>
          </w:p>
        </w:tc>
        <w:tc>
          <w:tcPr>
            <w:tcW w:w="4589" w:type="dxa"/>
            <w:tcBorders>
              <w:left w:val="single" w:sz="4" w:space="0" w:color="000000"/>
              <w:bottom w:val="single" w:sz="4" w:space="0" w:color="000000"/>
              <w:right w:val="single" w:sz="4" w:space="0" w:color="000000"/>
            </w:tcBorders>
            <w:shd w:val="clear" w:color="auto" w:fill="auto"/>
          </w:tcPr>
          <w:p w14:paraId="67B9ABAC" w14:textId="76D970EB" w:rsidR="00B32DF6" w:rsidRPr="00D17B16" w:rsidRDefault="00B54560" w:rsidP="00A375CD">
            <w:pPr>
              <w:widowControl w:val="0"/>
              <w:suppressAutoHyphens/>
              <w:spacing w:after="160" w:line="252" w:lineRule="auto"/>
              <w:rPr>
                <w:rFonts w:ascii="Calibri" w:eastAsia="Calibri" w:hAnsi="Calibri" w:cs="Calibri"/>
                <w:sz w:val="22"/>
                <w:szCs w:val="22"/>
                <w:lang w:eastAsia="zh-CN"/>
              </w:rPr>
            </w:pPr>
            <w:r w:rsidRPr="00D17B16">
              <w:rPr>
                <w:rFonts w:eastAsia="Calibri"/>
                <w:color w:val="000000"/>
                <w:sz w:val="22"/>
                <w:szCs w:val="22"/>
                <w:lang w:eastAsia="zh-CN"/>
              </w:rPr>
              <w:t>ДСТУ 3234-95 або еквівалент. Цибуля ріпчаста свіжа - визрілі, здорові, свіжі, чисті, цілі, однорідні за формою і забарвленням, без загнилих, запарених, підморожених, пошкоджених шкідниками. Цибулини мають бути щільно та добре вкриті покривними лусками та висушеною шийкою (верхня звужена частина цибулини). Діаметр овальної форми цибулини не менш ніж 5 см., решта форм – 6 см. Сітки по 20 кг</w:t>
            </w:r>
          </w:p>
        </w:tc>
      </w:tr>
      <w:tr w:rsidR="00A375CD" w:rsidRPr="00D17B16" w14:paraId="378A4AC2" w14:textId="77777777" w:rsidTr="00F56F2F">
        <w:trPr>
          <w:trHeight w:val="1478"/>
        </w:trPr>
        <w:tc>
          <w:tcPr>
            <w:tcW w:w="457" w:type="dxa"/>
            <w:tcBorders>
              <w:top w:val="single" w:sz="4" w:space="0" w:color="auto"/>
              <w:left w:val="single" w:sz="4" w:space="0" w:color="000000"/>
              <w:bottom w:val="single" w:sz="4" w:space="0" w:color="000000"/>
            </w:tcBorders>
            <w:shd w:val="clear" w:color="auto" w:fill="auto"/>
          </w:tcPr>
          <w:p w14:paraId="61D021A2" w14:textId="49F7A59A" w:rsidR="00A375CD" w:rsidRPr="00D17B16" w:rsidRDefault="00B32DF6" w:rsidP="00A375CD">
            <w:pPr>
              <w:suppressAutoHyphens/>
              <w:spacing w:after="200" w:line="252" w:lineRule="auto"/>
              <w:rPr>
                <w:rFonts w:ascii="Calibri" w:eastAsia="Calibri" w:hAnsi="Calibri" w:cs="Calibri"/>
                <w:sz w:val="22"/>
                <w:szCs w:val="22"/>
                <w:lang w:eastAsia="zh-CN"/>
              </w:rPr>
            </w:pPr>
            <w:r>
              <w:rPr>
                <w:rFonts w:eastAsia="Calibri"/>
                <w:bCs/>
                <w:iCs/>
                <w:sz w:val="22"/>
                <w:szCs w:val="22"/>
                <w:lang w:eastAsia="zh-CN"/>
              </w:rPr>
              <w:t>7</w:t>
            </w:r>
          </w:p>
        </w:tc>
        <w:tc>
          <w:tcPr>
            <w:tcW w:w="1685" w:type="dxa"/>
            <w:tcBorders>
              <w:top w:val="single" w:sz="4" w:space="0" w:color="auto"/>
              <w:left w:val="single" w:sz="4" w:space="0" w:color="000000"/>
              <w:bottom w:val="single" w:sz="4" w:space="0" w:color="000000"/>
            </w:tcBorders>
            <w:shd w:val="clear" w:color="auto" w:fill="auto"/>
          </w:tcPr>
          <w:p w14:paraId="08A72364" w14:textId="7FE0C3C5" w:rsidR="00A375CD" w:rsidRPr="00D17B16" w:rsidRDefault="00824E84" w:rsidP="00A375CD">
            <w:pPr>
              <w:suppressAutoHyphens/>
              <w:spacing w:after="200" w:line="252" w:lineRule="auto"/>
              <w:rPr>
                <w:rFonts w:ascii="Calibri" w:eastAsia="Calibri" w:hAnsi="Calibri" w:cs="Calibri"/>
                <w:sz w:val="22"/>
                <w:szCs w:val="22"/>
                <w:lang w:eastAsia="zh-CN"/>
              </w:rPr>
            </w:pPr>
            <w:r>
              <w:rPr>
                <w:sz w:val="22"/>
                <w:szCs w:val="22"/>
                <w:highlight w:val="white"/>
                <w:lang w:eastAsia="zh-CN"/>
                <w14:shadow w14:blurRad="50800" w14:dist="38100" w14:dir="2700000" w14:sx="100000" w14:sy="100000" w14:kx="0" w14:ky="0" w14:algn="tl">
                  <w14:srgbClr w14:val="000000">
                    <w14:alpha w14:val="60000"/>
                  </w14:srgbClr>
                </w14:shadow>
              </w:rPr>
              <w:t>капуста</w:t>
            </w:r>
            <w:r w:rsidR="00912041">
              <w:rPr>
                <w:sz w:val="22"/>
                <w:szCs w:val="22"/>
                <w:highlight w:val="white"/>
                <w:lang w:eastAsia="zh-CN"/>
                <w14:shadow w14:blurRad="50800" w14:dist="38100" w14:dir="2700000" w14:sx="100000" w14:sy="100000" w14:kx="0" w14:ky="0" w14:algn="tl">
                  <w14:srgbClr w14:val="000000">
                    <w14:alpha w14:val="60000"/>
                  </w14:srgbClr>
                </w14:shadow>
              </w:rPr>
              <w:t xml:space="preserve"> червоноголов</w:t>
            </w:r>
            <w:r w:rsidR="00A375CD" w:rsidRPr="00D17B16">
              <w:rPr>
                <w:sz w:val="22"/>
                <w:szCs w:val="22"/>
                <w:highlight w:val="white"/>
                <w:lang w:eastAsia="zh-CN"/>
                <w14:shadow w14:blurRad="50800" w14:dist="38100" w14:dir="2700000" w14:sx="100000" w14:sy="100000" w14:kx="0" w14:ky="0" w14:algn="tl">
                  <w14:srgbClr w14:val="000000">
                    <w14:alpha w14:val="60000"/>
                  </w14:srgbClr>
                </w14:shadow>
              </w:rPr>
              <w:t>а</w:t>
            </w:r>
          </w:p>
        </w:tc>
        <w:tc>
          <w:tcPr>
            <w:tcW w:w="1177" w:type="dxa"/>
            <w:tcBorders>
              <w:top w:val="single" w:sz="4" w:space="0" w:color="auto"/>
              <w:left w:val="single" w:sz="4" w:space="0" w:color="000000"/>
              <w:bottom w:val="single" w:sz="4" w:space="0" w:color="000000"/>
            </w:tcBorders>
            <w:shd w:val="clear" w:color="auto" w:fill="auto"/>
          </w:tcPr>
          <w:p w14:paraId="0F055726" w14:textId="77777777" w:rsidR="00A375CD" w:rsidRPr="00D17B16" w:rsidRDefault="00A375CD" w:rsidP="00A375CD">
            <w:pPr>
              <w:suppressAutoHyphens/>
              <w:snapToGrid w:val="0"/>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top w:val="single" w:sz="4" w:space="0" w:color="auto"/>
              <w:left w:val="single" w:sz="4" w:space="0" w:color="000000"/>
              <w:bottom w:val="single" w:sz="4" w:space="0" w:color="000000"/>
            </w:tcBorders>
            <w:shd w:val="clear" w:color="auto" w:fill="auto"/>
          </w:tcPr>
          <w:p w14:paraId="5AECF989" w14:textId="79910944" w:rsidR="00A375CD" w:rsidRPr="00D17B16" w:rsidRDefault="00824E84" w:rsidP="00480410">
            <w:pPr>
              <w:suppressAutoHyphens/>
              <w:snapToGrid w:val="0"/>
              <w:spacing w:after="200" w:line="252" w:lineRule="auto"/>
              <w:jc w:val="center"/>
              <w:rPr>
                <w:rFonts w:ascii="Calibri" w:eastAsia="Calibri" w:hAnsi="Calibri" w:cs="Calibri"/>
                <w:sz w:val="22"/>
                <w:szCs w:val="22"/>
                <w:lang w:eastAsia="zh-CN"/>
              </w:rPr>
            </w:pPr>
            <w:r>
              <w:rPr>
                <w:rFonts w:eastAsia="Calibri"/>
                <w:sz w:val="22"/>
                <w:szCs w:val="22"/>
                <w:lang w:eastAsia="zh-CN"/>
              </w:rPr>
              <w:t>11</w:t>
            </w:r>
            <w:r w:rsidR="000B6F3F">
              <w:rPr>
                <w:rFonts w:eastAsia="Calibri"/>
                <w:sz w:val="22"/>
                <w:szCs w:val="22"/>
                <w:lang w:eastAsia="zh-CN"/>
              </w:rPr>
              <w:t>0</w:t>
            </w:r>
          </w:p>
        </w:tc>
        <w:tc>
          <w:tcPr>
            <w:tcW w:w="1513" w:type="dxa"/>
            <w:tcBorders>
              <w:top w:val="single" w:sz="4" w:space="0" w:color="auto"/>
              <w:left w:val="single" w:sz="4" w:space="0" w:color="000000"/>
              <w:bottom w:val="single" w:sz="4" w:space="0" w:color="000000"/>
            </w:tcBorders>
            <w:shd w:val="clear" w:color="auto" w:fill="auto"/>
          </w:tcPr>
          <w:p w14:paraId="502DE777" w14:textId="77777777" w:rsidR="00A375CD" w:rsidRPr="00D17B16" w:rsidRDefault="00A375CD" w:rsidP="00A375CD">
            <w:pPr>
              <w:widowControl w:val="0"/>
              <w:suppressAutoHyphens/>
              <w:snapToGrid w:val="0"/>
              <w:spacing w:after="160" w:line="252" w:lineRule="auto"/>
              <w:rPr>
                <w:rFonts w:ascii="Calibri" w:eastAsia="Calibri" w:hAnsi="Calibri" w:cs="Calibri"/>
                <w:sz w:val="22"/>
                <w:szCs w:val="22"/>
                <w:lang w:eastAsia="zh-CN"/>
              </w:rPr>
            </w:pPr>
            <w:r w:rsidRPr="00D17B16">
              <w:rPr>
                <w:rFonts w:eastAsia="Calibri"/>
                <w:color w:val="000000"/>
                <w:sz w:val="22"/>
                <w:szCs w:val="22"/>
                <w:lang w:eastAsia="zh-CN"/>
              </w:rPr>
              <w:t>Сітка</w:t>
            </w:r>
          </w:p>
        </w:tc>
        <w:tc>
          <w:tcPr>
            <w:tcW w:w="4589" w:type="dxa"/>
            <w:tcBorders>
              <w:top w:val="single" w:sz="4" w:space="0" w:color="auto"/>
              <w:left w:val="single" w:sz="4" w:space="0" w:color="000000"/>
              <w:bottom w:val="single" w:sz="4" w:space="0" w:color="000000"/>
              <w:right w:val="single" w:sz="4" w:space="0" w:color="000000"/>
            </w:tcBorders>
            <w:shd w:val="clear" w:color="auto" w:fill="auto"/>
          </w:tcPr>
          <w:p w14:paraId="0C15B340" w14:textId="77777777" w:rsidR="00A375CD" w:rsidRPr="00D17B16" w:rsidRDefault="00A375CD" w:rsidP="00A375CD">
            <w:pPr>
              <w:widowControl w:val="0"/>
              <w:suppressAutoHyphens/>
              <w:snapToGrid w:val="0"/>
              <w:spacing w:after="160" w:line="252" w:lineRule="auto"/>
              <w:rPr>
                <w:rFonts w:ascii="Calibri" w:eastAsia="Calibri" w:hAnsi="Calibri" w:cs="Calibri"/>
                <w:sz w:val="22"/>
                <w:szCs w:val="22"/>
                <w:lang w:eastAsia="zh-CN"/>
              </w:rPr>
            </w:pPr>
            <w:r w:rsidRPr="00D17B16">
              <w:rPr>
                <w:rFonts w:eastAsia="Calibri"/>
                <w:color w:val="000000"/>
                <w:sz w:val="22"/>
                <w:szCs w:val="22"/>
                <w:lang w:eastAsia="zh-CN"/>
              </w:rPr>
              <w:t xml:space="preserve">ДСТУ 4154:2003 або еквівалент.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Маса зачищеної головки не менше 1 кг. </w:t>
            </w:r>
          </w:p>
        </w:tc>
      </w:tr>
      <w:tr w:rsidR="00A375CD" w:rsidRPr="00D17B16" w14:paraId="79CF75D0" w14:textId="77777777" w:rsidTr="00F56F2F">
        <w:trPr>
          <w:trHeight w:val="58"/>
        </w:trPr>
        <w:tc>
          <w:tcPr>
            <w:tcW w:w="457" w:type="dxa"/>
            <w:tcBorders>
              <w:left w:val="single" w:sz="4" w:space="0" w:color="000000"/>
              <w:bottom w:val="single" w:sz="4" w:space="0" w:color="000000"/>
            </w:tcBorders>
            <w:shd w:val="clear" w:color="auto" w:fill="auto"/>
          </w:tcPr>
          <w:p w14:paraId="4F62CA45" w14:textId="7F3758D1" w:rsidR="00A375CD" w:rsidRPr="00D17B16"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8</w:t>
            </w:r>
          </w:p>
        </w:tc>
        <w:tc>
          <w:tcPr>
            <w:tcW w:w="1685" w:type="dxa"/>
            <w:tcBorders>
              <w:left w:val="single" w:sz="4" w:space="0" w:color="000000"/>
              <w:bottom w:val="single" w:sz="4" w:space="0" w:color="000000"/>
            </w:tcBorders>
            <w:shd w:val="clear" w:color="auto" w:fill="auto"/>
          </w:tcPr>
          <w:p w14:paraId="1BF69215" w14:textId="09574C74" w:rsidR="00A375CD" w:rsidRPr="00D17B16"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гарбуз</w:t>
            </w:r>
          </w:p>
        </w:tc>
        <w:tc>
          <w:tcPr>
            <w:tcW w:w="1177" w:type="dxa"/>
            <w:tcBorders>
              <w:left w:val="single" w:sz="4" w:space="0" w:color="000000"/>
              <w:bottom w:val="single" w:sz="4" w:space="0" w:color="000000"/>
            </w:tcBorders>
            <w:shd w:val="clear" w:color="auto" w:fill="auto"/>
          </w:tcPr>
          <w:p w14:paraId="5D4F0160" w14:textId="77777777" w:rsidR="00A375CD" w:rsidRPr="00D17B16" w:rsidRDefault="00A375CD" w:rsidP="00A375CD">
            <w:pPr>
              <w:suppressAutoHyphens/>
              <w:snapToGrid w:val="0"/>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left w:val="single" w:sz="4" w:space="0" w:color="000000"/>
              <w:bottom w:val="single" w:sz="4" w:space="0" w:color="000000"/>
            </w:tcBorders>
            <w:shd w:val="clear" w:color="auto" w:fill="auto"/>
          </w:tcPr>
          <w:p w14:paraId="3AF4A03C" w14:textId="346CE509" w:rsidR="00A375CD" w:rsidRPr="00D17B16" w:rsidRDefault="00824E84" w:rsidP="00480410">
            <w:pPr>
              <w:suppressAutoHyphens/>
              <w:snapToGrid w:val="0"/>
              <w:spacing w:after="200" w:line="252" w:lineRule="auto"/>
              <w:jc w:val="center"/>
              <w:rPr>
                <w:rFonts w:ascii="Calibri" w:eastAsia="Calibri" w:hAnsi="Calibri" w:cs="Calibri"/>
                <w:sz w:val="22"/>
                <w:szCs w:val="22"/>
                <w:lang w:eastAsia="zh-CN"/>
              </w:rPr>
            </w:pPr>
            <w:r>
              <w:rPr>
                <w:rFonts w:ascii="Calibri" w:eastAsia="Calibri" w:hAnsi="Calibri" w:cs="Calibri"/>
                <w:sz w:val="22"/>
                <w:szCs w:val="22"/>
                <w:lang w:eastAsia="zh-CN"/>
              </w:rPr>
              <w:t>1</w:t>
            </w:r>
            <w:r w:rsidR="001E28A9">
              <w:rPr>
                <w:rFonts w:ascii="Calibri" w:eastAsia="Calibri" w:hAnsi="Calibri" w:cs="Calibri"/>
                <w:sz w:val="22"/>
                <w:szCs w:val="22"/>
                <w:lang w:eastAsia="zh-CN"/>
              </w:rPr>
              <w:t>0</w:t>
            </w:r>
            <w:r>
              <w:rPr>
                <w:rFonts w:ascii="Calibri" w:eastAsia="Calibri" w:hAnsi="Calibri" w:cs="Calibri"/>
                <w:sz w:val="22"/>
                <w:szCs w:val="22"/>
                <w:lang w:eastAsia="zh-CN"/>
              </w:rPr>
              <w:t>3</w:t>
            </w:r>
            <w:r w:rsidR="001E28A9">
              <w:rPr>
                <w:rFonts w:ascii="Calibri" w:eastAsia="Calibri" w:hAnsi="Calibri" w:cs="Calibri"/>
                <w:sz w:val="22"/>
                <w:szCs w:val="22"/>
                <w:lang w:eastAsia="zh-CN"/>
              </w:rPr>
              <w:t>,</w:t>
            </w:r>
            <w:r>
              <w:rPr>
                <w:rFonts w:ascii="Calibri" w:eastAsia="Calibri" w:hAnsi="Calibri" w:cs="Calibri"/>
                <w:sz w:val="22"/>
                <w:szCs w:val="22"/>
                <w:lang w:eastAsia="zh-CN"/>
              </w:rPr>
              <w:t>5</w:t>
            </w:r>
          </w:p>
        </w:tc>
        <w:tc>
          <w:tcPr>
            <w:tcW w:w="1513" w:type="dxa"/>
            <w:tcBorders>
              <w:left w:val="single" w:sz="4" w:space="0" w:color="000000"/>
              <w:bottom w:val="single" w:sz="4" w:space="0" w:color="000000"/>
            </w:tcBorders>
            <w:shd w:val="clear" w:color="auto" w:fill="auto"/>
          </w:tcPr>
          <w:p w14:paraId="55B3E7E6" w14:textId="77777777" w:rsidR="00A375CD" w:rsidRPr="00D17B16" w:rsidRDefault="00A375CD" w:rsidP="00A375CD">
            <w:pPr>
              <w:widowControl w:val="0"/>
              <w:suppressAutoHyphens/>
              <w:snapToGrid w:val="0"/>
              <w:spacing w:after="160" w:line="252" w:lineRule="auto"/>
              <w:rPr>
                <w:rFonts w:ascii="Calibri" w:eastAsia="Calibri" w:hAnsi="Calibri" w:cs="Calibri"/>
                <w:sz w:val="22"/>
                <w:szCs w:val="22"/>
                <w:lang w:eastAsia="zh-CN"/>
              </w:rPr>
            </w:pPr>
            <w:r w:rsidRPr="00D17B16">
              <w:rPr>
                <w:rFonts w:eastAsia="Calibri"/>
                <w:color w:val="000000"/>
                <w:sz w:val="22"/>
                <w:szCs w:val="22"/>
                <w:lang w:eastAsia="zh-CN"/>
              </w:rPr>
              <w:t>Сітка</w:t>
            </w:r>
          </w:p>
        </w:tc>
        <w:tc>
          <w:tcPr>
            <w:tcW w:w="4589" w:type="dxa"/>
            <w:tcBorders>
              <w:left w:val="single" w:sz="4" w:space="0" w:color="000000"/>
              <w:bottom w:val="single" w:sz="4" w:space="0" w:color="000000"/>
              <w:right w:val="single" w:sz="4" w:space="0" w:color="000000"/>
            </w:tcBorders>
            <w:shd w:val="clear" w:color="auto" w:fill="auto"/>
          </w:tcPr>
          <w:p w14:paraId="71D4550B" w14:textId="4B12390D" w:rsidR="00A375CD" w:rsidRPr="00D17B16" w:rsidRDefault="00DB08C7"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824E84" w:rsidRPr="00D17B16" w14:paraId="3F51194C" w14:textId="77777777" w:rsidTr="00F56F2F">
        <w:trPr>
          <w:trHeight w:val="58"/>
        </w:trPr>
        <w:tc>
          <w:tcPr>
            <w:tcW w:w="457" w:type="dxa"/>
            <w:tcBorders>
              <w:left w:val="single" w:sz="4" w:space="0" w:color="000000"/>
              <w:bottom w:val="single" w:sz="4" w:space="0" w:color="000000"/>
            </w:tcBorders>
            <w:shd w:val="clear" w:color="auto" w:fill="auto"/>
          </w:tcPr>
          <w:p w14:paraId="0F09F72B" w14:textId="25444C9B" w:rsidR="00824E84"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9</w:t>
            </w:r>
          </w:p>
        </w:tc>
        <w:tc>
          <w:tcPr>
            <w:tcW w:w="1685" w:type="dxa"/>
            <w:tcBorders>
              <w:left w:val="single" w:sz="4" w:space="0" w:color="000000"/>
              <w:bottom w:val="single" w:sz="4" w:space="0" w:color="000000"/>
            </w:tcBorders>
            <w:shd w:val="clear" w:color="auto" w:fill="auto"/>
          </w:tcPr>
          <w:p w14:paraId="0C5BE8CB" w14:textId="483BA189" w:rsidR="00824E84"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лимон</w:t>
            </w:r>
          </w:p>
        </w:tc>
        <w:tc>
          <w:tcPr>
            <w:tcW w:w="1177" w:type="dxa"/>
            <w:tcBorders>
              <w:left w:val="single" w:sz="4" w:space="0" w:color="000000"/>
              <w:bottom w:val="single" w:sz="4" w:space="0" w:color="000000"/>
            </w:tcBorders>
            <w:shd w:val="clear" w:color="auto" w:fill="auto"/>
          </w:tcPr>
          <w:p w14:paraId="3CFE61C1" w14:textId="32B0ECB2" w:rsidR="00824E84" w:rsidRPr="00D17B16" w:rsidRDefault="00824E84"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000000"/>
            </w:tcBorders>
            <w:shd w:val="clear" w:color="auto" w:fill="auto"/>
          </w:tcPr>
          <w:p w14:paraId="05F8F0D3" w14:textId="48754008" w:rsidR="00824E84" w:rsidRDefault="00824E84" w:rsidP="00480410">
            <w:pPr>
              <w:suppressAutoHyphens/>
              <w:snapToGrid w:val="0"/>
              <w:spacing w:after="200" w:line="252" w:lineRule="auto"/>
              <w:jc w:val="center"/>
              <w:rPr>
                <w:rFonts w:ascii="Calibri" w:eastAsia="Calibri" w:hAnsi="Calibri" w:cs="Calibri"/>
                <w:sz w:val="22"/>
                <w:szCs w:val="22"/>
                <w:lang w:eastAsia="zh-CN"/>
              </w:rPr>
            </w:pPr>
            <w:r>
              <w:rPr>
                <w:rFonts w:ascii="Calibri" w:eastAsia="Calibri" w:hAnsi="Calibri" w:cs="Calibri"/>
                <w:sz w:val="22"/>
                <w:szCs w:val="22"/>
                <w:lang w:eastAsia="zh-CN"/>
              </w:rPr>
              <w:t>205</w:t>
            </w:r>
          </w:p>
        </w:tc>
        <w:tc>
          <w:tcPr>
            <w:tcW w:w="1513" w:type="dxa"/>
            <w:tcBorders>
              <w:left w:val="single" w:sz="4" w:space="0" w:color="000000"/>
              <w:bottom w:val="single" w:sz="4" w:space="0" w:color="000000"/>
            </w:tcBorders>
            <w:shd w:val="clear" w:color="auto" w:fill="auto"/>
          </w:tcPr>
          <w:p w14:paraId="3A3B7B9C" w14:textId="1CB48B7F"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w:t>
            </w:r>
            <w:r w:rsidR="00824E84">
              <w:rPr>
                <w:rFonts w:eastAsia="Calibri"/>
                <w:color w:val="000000"/>
                <w:sz w:val="22"/>
                <w:szCs w:val="22"/>
                <w:lang w:eastAsia="zh-CN"/>
              </w:rPr>
              <w:t>ітка</w:t>
            </w:r>
          </w:p>
        </w:tc>
        <w:tc>
          <w:tcPr>
            <w:tcW w:w="4589" w:type="dxa"/>
            <w:tcBorders>
              <w:left w:val="single" w:sz="4" w:space="0" w:color="000000"/>
              <w:bottom w:val="single" w:sz="4" w:space="0" w:color="000000"/>
              <w:right w:val="single" w:sz="4" w:space="0" w:color="000000"/>
            </w:tcBorders>
            <w:shd w:val="clear" w:color="auto" w:fill="auto"/>
          </w:tcPr>
          <w:p w14:paraId="1701E8EA" w14:textId="5DD847CD" w:rsidR="00824E84" w:rsidRPr="003D79E0" w:rsidRDefault="003D79E0" w:rsidP="00A375CD">
            <w:pPr>
              <w:widowControl w:val="0"/>
              <w:suppressAutoHyphens/>
              <w:snapToGrid w:val="0"/>
              <w:spacing w:after="160" w:line="252" w:lineRule="auto"/>
              <w:rPr>
                <w:rFonts w:ascii="Calibri" w:eastAsia="Calibri" w:hAnsi="Calibri" w:cs="Calibri"/>
                <w:sz w:val="22"/>
                <w:szCs w:val="22"/>
                <w:lang w:eastAsia="zh-CN"/>
              </w:rPr>
            </w:pPr>
            <w:r w:rsidRPr="003D79E0">
              <w:rPr>
                <w:sz w:val="22"/>
                <w:szCs w:val="22"/>
              </w:rPr>
              <w:t>Цитрусові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Без ГМО.</w:t>
            </w:r>
          </w:p>
        </w:tc>
      </w:tr>
      <w:tr w:rsidR="00824E84" w:rsidRPr="00D17B16" w14:paraId="1095E3B2" w14:textId="77777777" w:rsidTr="00F56F2F">
        <w:trPr>
          <w:trHeight w:val="780"/>
        </w:trPr>
        <w:tc>
          <w:tcPr>
            <w:tcW w:w="457" w:type="dxa"/>
            <w:tcBorders>
              <w:left w:val="single" w:sz="4" w:space="0" w:color="000000"/>
              <w:bottom w:val="single" w:sz="4" w:space="0" w:color="000000"/>
            </w:tcBorders>
            <w:shd w:val="clear" w:color="auto" w:fill="auto"/>
          </w:tcPr>
          <w:p w14:paraId="1D0CFA9D" w14:textId="382A5AC5" w:rsidR="00824E84"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10</w:t>
            </w:r>
          </w:p>
        </w:tc>
        <w:tc>
          <w:tcPr>
            <w:tcW w:w="1685" w:type="dxa"/>
            <w:tcBorders>
              <w:left w:val="single" w:sz="4" w:space="0" w:color="000000"/>
              <w:bottom w:val="single" w:sz="4" w:space="0" w:color="000000"/>
            </w:tcBorders>
            <w:shd w:val="clear" w:color="auto" w:fill="auto"/>
          </w:tcPr>
          <w:p w14:paraId="15F71C53" w14:textId="4BE8F96E" w:rsidR="00824E84"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мандарини</w:t>
            </w:r>
          </w:p>
        </w:tc>
        <w:tc>
          <w:tcPr>
            <w:tcW w:w="1177" w:type="dxa"/>
            <w:tcBorders>
              <w:left w:val="single" w:sz="4" w:space="0" w:color="000000"/>
              <w:bottom w:val="single" w:sz="4" w:space="0" w:color="000000"/>
            </w:tcBorders>
            <w:shd w:val="clear" w:color="auto" w:fill="auto"/>
          </w:tcPr>
          <w:p w14:paraId="440653F9" w14:textId="43B5BDD6" w:rsidR="00824E84" w:rsidRPr="00D17B16" w:rsidRDefault="00824E84"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000000"/>
            </w:tcBorders>
            <w:shd w:val="clear" w:color="auto" w:fill="auto"/>
          </w:tcPr>
          <w:p w14:paraId="41D05DA9" w14:textId="2E40A285" w:rsidR="00824E84" w:rsidRDefault="00824E84" w:rsidP="00480410">
            <w:pPr>
              <w:suppressAutoHyphens/>
              <w:snapToGrid w:val="0"/>
              <w:spacing w:after="200" w:line="252" w:lineRule="auto"/>
              <w:jc w:val="center"/>
              <w:rPr>
                <w:rFonts w:ascii="Calibri" w:eastAsia="Calibri" w:hAnsi="Calibri" w:cs="Calibri"/>
                <w:sz w:val="22"/>
                <w:szCs w:val="22"/>
                <w:lang w:eastAsia="zh-CN"/>
              </w:rPr>
            </w:pPr>
            <w:r>
              <w:rPr>
                <w:rFonts w:ascii="Calibri" w:eastAsia="Calibri" w:hAnsi="Calibri" w:cs="Calibri"/>
                <w:sz w:val="22"/>
                <w:szCs w:val="22"/>
                <w:lang w:eastAsia="zh-CN"/>
              </w:rPr>
              <w:t>2120</w:t>
            </w:r>
          </w:p>
        </w:tc>
        <w:tc>
          <w:tcPr>
            <w:tcW w:w="1513" w:type="dxa"/>
            <w:tcBorders>
              <w:left w:val="single" w:sz="4" w:space="0" w:color="000000"/>
              <w:bottom w:val="single" w:sz="4" w:space="0" w:color="000000"/>
            </w:tcBorders>
            <w:shd w:val="clear" w:color="auto" w:fill="auto"/>
          </w:tcPr>
          <w:p w14:paraId="71A5ECF1" w14:textId="34A80C64"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w:t>
            </w:r>
            <w:r w:rsidR="00824E84">
              <w:rPr>
                <w:rFonts w:eastAsia="Calibri"/>
                <w:color w:val="000000"/>
                <w:sz w:val="22"/>
                <w:szCs w:val="22"/>
                <w:lang w:eastAsia="zh-CN"/>
              </w:rPr>
              <w:t>ітка</w:t>
            </w:r>
          </w:p>
        </w:tc>
        <w:tc>
          <w:tcPr>
            <w:tcW w:w="4589" w:type="dxa"/>
            <w:tcBorders>
              <w:left w:val="single" w:sz="4" w:space="0" w:color="000000"/>
              <w:bottom w:val="single" w:sz="4" w:space="0" w:color="000000"/>
              <w:right w:val="single" w:sz="4" w:space="0" w:color="000000"/>
            </w:tcBorders>
            <w:shd w:val="clear" w:color="auto" w:fill="auto"/>
          </w:tcPr>
          <w:p w14:paraId="057FBD82" w14:textId="7955196D" w:rsidR="00824E84" w:rsidRPr="00E132D3" w:rsidRDefault="00E132D3" w:rsidP="00A375CD">
            <w:pPr>
              <w:widowControl w:val="0"/>
              <w:suppressAutoHyphens/>
              <w:snapToGrid w:val="0"/>
              <w:spacing w:after="160" w:line="252" w:lineRule="auto"/>
              <w:rPr>
                <w:rFonts w:eastAsia="Calibri"/>
                <w:sz w:val="22"/>
                <w:szCs w:val="22"/>
                <w:lang w:eastAsia="zh-CN"/>
              </w:rPr>
            </w:pPr>
            <w:r w:rsidRPr="00E132D3">
              <w:rPr>
                <w:position w:val="6"/>
                <w:sz w:val="22"/>
                <w:szCs w:val="22"/>
              </w:rPr>
              <w:t>М'якоть плодів солодка, соковита. Вирощені в природних умовах без перевищеного вмісту хімічних речовин, без ГМО. Зовнішній вигляд: плоди свіжі, цілі,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w:t>
            </w:r>
          </w:p>
        </w:tc>
      </w:tr>
      <w:tr w:rsidR="00824E84" w:rsidRPr="00D17B16" w14:paraId="516514E4" w14:textId="77777777" w:rsidTr="00F56F2F">
        <w:trPr>
          <w:trHeight w:val="857"/>
        </w:trPr>
        <w:tc>
          <w:tcPr>
            <w:tcW w:w="457" w:type="dxa"/>
            <w:tcBorders>
              <w:left w:val="single" w:sz="4" w:space="0" w:color="000000"/>
              <w:bottom w:val="single" w:sz="4" w:space="0" w:color="000000"/>
            </w:tcBorders>
            <w:shd w:val="clear" w:color="auto" w:fill="auto"/>
          </w:tcPr>
          <w:p w14:paraId="59C1C5F0" w14:textId="378F2687" w:rsidR="00824E84"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11</w:t>
            </w:r>
          </w:p>
        </w:tc>
        <w:tc>
          <w:tcPr>
            <w:tcW w:w="1685" w:type="dxa"/>
            <w:tcBorders>
              <w:left w:val="single" w:sz="4" w:space="0" w:color="000000"/>
              <w:bottom w:val="single" w:sz="4" w:space="0" w:color="000000"/>
            </w:tcBorders>
            <w:shd w:val="clear" w:color="auto" w:fill="auto"/>
          </w:tcPr>
          <w:p w14:paraId="79D37056" w14:textId="09C5D03B" w:rsidR="00824E84" w:rsidRDefault="00824E84" w:rsidP="00A375CD">
            <w:pPr>
              <w:suppressAutoHyphens/>
              <w:spacing w:after="200" w:line="252" w:lineRule="auto"/>
              <w:rPr>
                <w:rFonts w:ascii="Calibri" w:eastAsia="Calibri" w:hAnsi="Calibri" w:cs="Calibri"/>
                <w:sz w:val="22"/>
                <w:szCs w:val="22"/>
                <w:lang w:eastAsia="zh-CN"/>
              </w:rPr>
            </w:pPr>
            <w:r>
              <w:rPr>
                <w:rFonts w:ascii="Calibri" w:eastAsia="Calibri" w:hAnsi="Calibri" w:cs="Calibri"/>
                <w:sz w:val="22"/>
                <w:szCs w:val="22"/>
                <w:lang w:eastAsia="zh-CN"/>
              </w:rPr>
              <w:t>банани</w:t>
            </w:r>
          </w:p>
        </w:tc>
        <w:tc>
          <w:tcPr>
            <w:tcW w:w="1177" w:type="dxa"/>
            <w:tcBorders>
              <w:left w:val="single" w:sz="4" w:space="0" w:color="000000"/>
              <w:bottom w:val="single" w:sz="4" w:space="0" w:color="000000"/>
            </w:tcBorders>
            <w:shd w:val="clear" w:color="auto" w:fill="auto"/>
          </w:tcPr>
          <w:p w14:paraId="3F897F84" w14:textId="04D21572" w:rsidR="00824E84" w:rsidRPr="00D17B16" w:rsidRDefault="00824E84"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000000"/>
            </w:tcBorders>
            <w:shd w:val="clear" w:color="auto" w:fill="auto"/>
          </w:tcPr>
          <w:p w14:paraId="18EDB090" w14:textId="0A8D57C3" w:rsidR="00824E84" w:rsidRDefault="00824E84" w:rsidP="00480410">
            <w:pPr>
              <w:suppressAutoHyphens/>
              <w:snapToGrid w:val="0"/>
              <w:spacing w:after="200" w:line="252" w:lineRule="auto"/>
              <w:jc w:val="center"/>
              <w:rPr>
                <w:rFonts w:ascii="Calibri" w:eastAsia="Calibri" w:hAnsi="Calibri" w:cs="Calibri"/>
                <w:sz w:val="22"/>
                <w:szCs w:val="22"/>
                <w:lang w:eastAsia="zh-CN"/>
              </w:rPr>
            </w:pPr>
            <w:r>
              <w:rPr>
                <w:rFonts w:ascii="Calibri" w:eastAsia="Calibri" w:hAnsi="Calibri" w:cs="Calibri"/>
                <w:sz w:val="22"/>
                <w:szCs w:val="22"/>
                <w:lang w:eastAsia="zh-CN"/>
              </w:rPr>
              <w:t>2600</w:t>
            </w:r>
          </w:p>
        </w:tc>
        <w:tc>
          <w:tcPr>
            <w:tcW w:w="1513" w:type="dxa"/>
            <w:tcBorders>
              <w:left w:val="single" w:sz="4" w:space="0" w:color="000000"/>
              <w:bottom w:val="single" w:sz="4" w:space="0" w:color="000000"/>
            </w:tcBorders>
            <w:shd w:val="clear" w:color="auto" w:fill="auto"/>
          </w:tcPr>
          <w:p w14:paraId="719B5455" w14:textId="33DD7844"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 xml:space="preserve">Сітка </w:t>
            </w:r>
          </w:p>
        </w:tc>
        <w:tc>
          <w:tcPr>
            <w:tcW w:w="4589" w:type="dxa"/>
            <w:tcBorders>
              <w:left w:val="single" w:sz="4" w:space="0" w:color="000000"/>
              <w:bottom w:val="single" w:sz="4" w:space="0" w:color="000000"/>
              <w:right w:val="single" w:sz="4" w:space="0" w:color="000000"/>
            </w:tcBorders>
            <w:shd w:val="clear" w:color="auto" w:fill="auto"/>
          </w:tcPr>
          <w:p w14:paraId="6EFF40C7" w14:textId="06386E73" w:rsidR="00824E84" w:rsidRPr="00E132D3" w:rsidRDefault="00E132D3" w:rsidP="00A375CD">
            <w:pPr>
              <w:widowControl w:val="0"/>
              <w:suppressAutoHyphens/>
              <w:snapToGrid w:val="0"/>
              <w:spacing w:after="160" w:line="252" w:lineRule="auto"/>
              <w:rPr>
                <w:rFonts w:eastAsia="Calibri"/>
                <w:sz w:val="22"/>
                <w:szCs w:val="22"/>
                <w:lang w:eastAsia="zh-CN"/>
              </w:rPr>
            </w:pPr>
            <w:r w:rsidRPr="00E132D3">
              <w:rPr>
                <w:sz w:val="22"/>
                <w:szCs w:val="22"/>
              </w:rPr>
              <w:t>Мають бути свіжі без гнилі, без надривів шкіри, глибоких порізів, тріщин, що зачіпляють м`якоть.  Без ГМО.</w:t>
            </w:r>
          </w:p>
        </w:tc>
      </w:tr>
      <w:tr w:rsidR="00A375CD" w:rsidRPr="00D17B16" w14:paraId="64754E7D" w14:textId="77777777" w:rsidTr="00F56F2F">
        <w:trPr>
          <w:trHeight w:val="58"/>
        </w:trPr>
        <w:tc>
          <w:tcPr>
            <w:tcW w:w="457" w:type="dxa"/>
            <w:tcBorders>
              <w:left w:val="single" w:sz="4" w:space="0" w:color="000000"/>
              <w:bottom w:val="single" w:sz="4" w:space="0" w:color="auto"/>
            </w:tcBorders>
            <w:shd w:val="clear" w:color="auto" w:fill="auto"/>
          </w:tcPr>
          <w:p w14:paraId="26E79F48" w14:textId="76CE4A68" w:rsidR="00A375CD" w:rsidRPr="00D17B16" w:rsidRDefault="00824E84" w:rsidP="00A375CD">
            <w:pPr>
              <w:suppressAutoHyphens/>
              <w:spacing w:after="200" w:line="252" w:lineRule="auto"/>
              <w:rPr>
                <w:rFonts w:ascii="Calibri" w:eastAsia="Calibri" w:hAnsi="Calibri" w:cs="Calibri"/>
                <w:sz w:val="22"/>
                <w:szCs w:val="22"/>
                <w:lang w:eastAsia="zh-CN"/>
              </w:rPr>
            </w:pPr>
            <w:r>
              <w:rPr>
                <w:rFonts w:eastAsia="Calibri"/>
                <w:bCs/>
                <w:iCs/>
                <w:sz w:val="22"/>
                <w:szCs w:val="22"/>
                <w:lang w:eastAsia="zh-CN"/>
              </w:rPr>
              <w:t>12</w:t>
            </w:r>
          </w:p>
        </w:tc>
        <w:tc>
          <w:tcPr>
            <w:tcW w:w="1685" w:type="dxa"/>
            <w:tcBorders>
              <w:left w:val="single" w:sz="4" w:space="0" w:color="000000"/>
              <w:bottom w:val="single" w:sz="4" w:space="0" w:color="auto"/>
            </w:tcBorders>
            <w:shd w:val="clear" w:color="auto" w:fill="auto"/>
          </w:tcPr>
          <w:p w14:paraId="1ED6443B" w14:textId="3E3C67F7" w:rsidR="00A375CD" w:rsidRPr="00D17B16" w:rsidRDefault="00824E84" w:rsidP="00A375CD">
            <w:pPr>
              <w:suppressAutoHyphens/>
              <w:spacing w:after="200" w:line="252" w:lineRule="auto"/>
              <w:rPr>
                <w:rFonts w:ascii="Calibri" w:eastAsia="Calibri" w:hAnsi="Calibri" w:cs="Calibri"/>
                <w:sz w:val="22"/>
                <w:szCs w:val="22"/>
                <w:lang w:eastAsia="zh-CN"/>
              </w:rPr>
            </w:pPr>
            <w:r>
              <w:rPr>
                <w:sz w:val="22"/>
                <w:szCs w:val="22"/>
                <w:lang w:eastAsia="zh-CN"/>
                <w14:shadow w14:blurRad="50800" w14:dist="38100" w14:dir="2700000" w14:sx="100000" w14:sy="100000" w14:kx="0" w14:ky="0" w14:algn="tl">
                  <w14:srgbClr w14:val="000000">
                    <w14:alpha w14:val="60000"/>
                  </w14:srgbClr>
                </w14:shadow>
              </w:rPr>
              <w:t>кріп свіжий</w:t>
            </w:r>
          </w:p>
        </w:tc>
        <w:tc>
          <w:tcPr>
            <w:tcW w:w="1177" w:type="dxa"/>
            <w:tcBorders>
              <w:left w:val="single" w:sz="4" w:space="0" w:color="000000"/>
              <w:bottom w:val="single" w:sz="4" w:space="0" w:color="auto"/>
            </w:tcBorders>
            <w:shd w:val="clear" w:color="auto" w:fill="auto"/>
          </w:tcPr>
          <w:p w14:paraId="1D045251" w14:textId="77777777" w:rsidR="00A375CD" w:rsidRPr="00D17B16" w:rsidRDefault="00A375CD" w:rsidP="00A375CD">
            <w:pPr>
              <w:suppressAutoHyphens/>
              <w:snapToGrid w:val="0"/>
              <w:spacing w:after="200" w:line="252" w:lineRule="auto"/>
              <w:rPr>
                <w:rFonts w:ascii="Calibri" w:eastAsia="Calibri" w:hAnsi="Calibri" w:cs="Calibri"/>
                <w:sz w:val="22"/>
                <w:szCs w:val="22"/>
                <w:lang w:eastAsia="zh-CN"/>
              </w:rPr>
            </w:pPr>
            <w:r w:rsidRPr="00D17B16">
              <w:rPr>
                <w:rFonts w:eastAsia="Calibri"/>
                <w:sz w:val="22"/>
                <w:szCs w:val="22"/>
                <w:lang w:eastAsia="zh-CN"/>
              </w:rPr>
              <w:t>кг</w:t>
            </w:r>
          </w:p>
        </w:tc>
        <w:tc>
          <w:tcPr>
            <w:tcW w:w="1187" w:type="dxa"/>
            <w:tcBorders>
              <w:left w:val="single" w:sz="4" w:space="0" w:color="000000"/>
              <w:bottom w:val="single" w:sz="4" w:space="0" w:color="auto"/>
            </w:tcBorders>
            <w:shd w:val="clear" w:color="auto" w:fill="auto"/>
          </w:tcPr>
          <w:p w14:paraId="49D6C0D2" w14:textId="338E234E" w:rsidR="00A375CD" w:rsidRPr="00D17B16" w:rsidRDefault="00824E84" w:rsidP="00480410">
            <w:pPr>
              <w:suppressAutoHyphens/>
              <w:snapToGrid w:val="0"/>
              <w:spacing w:after="200" w:line="252" w:lineRule="auto"/>
              <w:jc w:val="center"/>
              <w:rPr>
                <w:rFonts w:ascii="Calibri" w:eastAsia="Calibri" w:hAnsi="Calibri" w:cs="Calibri"/>
                <w:sz w:val="22"/>
                <w:szCs w:val="22"/>
                <w:lang w:eastAsia="zh-CN"/>
              </w:rPr>
            </w:pPr>
            <w:r>
              <w:rPr>
                <w:rFonts w:eastAsia="Calibri"/>
                <w:sz w:val="22"/>
                <w:szCs w:val="22"/>
                <w:lang w:eastAsia="zh-CN"/>
              </w:rPr>
              <w:t>140</w:t>
            </w:r>
          </w:p>
        </w:tc>
        <w:tc>
          <w:tcPr>
            <w:tcW w:w="1513" w:type="dxa"/>
            <w:tcBorders>
              <w:left w:val="single" w:sz="4" w:space="0" w:color="000000"/>
              <w:bottom w:val="single" w:sz="4" w:space="0" w:color="auto"/>
            </w:tcBorders>
            <w:shd w:val="clear" w:color="auto" w:fill="auto"/>
          </w:tcPr>
          <w:p w14:paraId="4EB0187F" w14:textId="0C933455" w:rsidR="00A375CD" w:rsidRPr="00D17B16" w:rsidRDefault="00FD669C" w:rsidP="00A375CD">
            <w:pPr>
              <w:widowControl w:val="0"/>
              <w:suppressAutoHyphens/>
              <w:snapToGrid w:val="0"/>
              <w:spacing w:after="160" w:line="252" w:lineRule="auto"/>
              <w:rPr>
                <w:rFonts w:ascii="Calibri" w:eastAsia="Calibri" w:hAnsi="Calibri" w:cs="Calibri"/>
                <w:sz w:val="22"/>
                <w:szCs w:val="22"/>
                <w:lang w:eastAsia="zh-CN"/>
              </w:rPr>
            </w:pPr>
            <w:r>
              <w:rPr>
                <w:rFonts w:eastAsia="Calibri"/>
                <w:color w:val="000000"/>
                <w:sz w:val="22"/>
                <w:szCs w:val="22"/>
                <w:lang w:eastAsia="zh-CN"/>
              </w:rPr>
              <w:t>В паперовій тарі</w:t>
            </w:r>
          </w:p>
        </w:tc>
        <w:tc>
          <w:tcPr>
            <w:tcW w:w="4589" w:type="dxa"/>
            <w:tcBorders>
              <w:left w:val="single" w:sz="4" w:space="0" w:color="000000"/>
              <w:bottom w:val="single" w:sz="4" w:space="0" w:color="auto"/>
              <w:right w:val="single" w:sz="4" w:space="0" w:color="000000"/>
            </w:tcBorders>
            <w:shd w:val="clear" w:color="auto" w:fill="auto"/>
          </w:tcPr>
          <w:p w14:paraId="54A8A2AB" w14:textId="4C5F824D" w:rsidR="00A375CD" w:rsidRPr="00D17B16" w:rsidRDefault="00113139"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824E84" w:rsidRPr="00D17B16" w14:paraId="2C8E3823" w14:textId="77777777" w:rsidTr="00F56F2F">
        <w:trPr>
          <w:trHeight w:val="58"/>
        </w:trPr>
        <w:tc>
          <w:tcPr>
            <w:tcW w:w="457" w:type="dxa"/>
            <w:tcBorders>
              <w:top w:val="single" w:sz="4" w:space="0" w:color="auto"/>
              <w:left w:val="single" w:sz="4" w:space="0" w:color="000000"/>
              <w:bottom w:val="single" w:sz="4" w:space="0" w:color="000000"/>
            </w:tcBorders>
            <w:shd w:val="clear" w:color="auto" w:fill="auto"/>
          </w:tcPr>
          <w:p w14:paraId="09552081" w14:textId="3F19EEE4" w:rsidR="00824E84" w:rsidRDefault="00912041" w:rsidP="00A375CD">
            <w:pPr>
              <w:suppressAutoHyphens/>
              <w:spacing w:after="200" w:line="252" w:lineRule="auto"/>
              <w:rPr>
                <w:rFonts w:eastAsia="Calibri"/>
                <w:bCs/>
                <w:iCs/>
                <w:sz w:val="22"/>
                <w:szCs w:val="22"/>
                <w:lang w:eastAsia="zh-CN"/>
              </w:rPr>
            </w:pPr>
            <w:r>
              <w:rPr>
                <w:rFonts w:eastAsia="Calibri"/>
                <w:bCs/>
                <w:iCs/>
                <w:sz w:val="22"/>
                <w:szCs w:val="22"/>
                <w:lang w:eastAsia="zh-CN"/>
              </w:rPr>
              <w:t>13</w:t>
            </w:r>
          </w:p>
        </w:tc>
        <w:tc>
          <w:tcPr>
            <w:tcW w:w="1685" w:type="dxa"/>
            <w:tcBorders>
              <w:top w:val="single" w:sz="4" w:space="0" w:color="auto"/>
              <w:left w:val="single" w:sz="4" w:space="0" w:color="000000"/>
              <w:bottom w:val="single" w:sz="4" w:space="0" w:color="000000"/>
            </w:tcBorders>
            <w:shd w:val="clear" w:color="auto" w:fill="auto"/>
          </w:tcPr>
          <w:p w14:paraId="21CCA98B" w14:textId="2375CABA" w:rsidR="00824E84" w:rsidRPr="00D17B16" w:rsidRDefault="00912041"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петрушка свіжа</w:t>
            </w:r>
          </w:p>
        </w:tc>
        <w:tc>
          <w:tcPr>
            <w:tcW w:w="1177" w:type="dxa"/>
            <w:tcBorders>
              <w:top w:val="single" w:sz="4" w:space="0" w:color="auto"/>
              <w:left w:val="single" w:sz="4" w:space="0" w:color="000000"/>
              <w:bottom w:val="single" w:sz="4" w:space="0" w:color="000000"/>
            </w:tcBorders>
            <w:shd w:val="clear" w:color="auto" w:fill="auto"/>
          </w:tcPr>
          <w:p w14:paraId="4390ECB6" w14:textId="78EEF677" w:rsidR="00824E84" w:rsidRPr="00D17B16" w:rsidRDefault="00912041"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auto"/>
              <w:left w:val="single" w:sz="4" w:space="0" w:color="000000"/>
              <w:bottom w:val="single" w:sz="4" w:space="0" w:color="000000"/>
            </w:tcBorders>
            <w:shd w:val="clear" w:color="auto" w:fill="auto"/>
          </w:tcPr>
          <w:p w14:paraId="29D5CE95" w14:textId="02723C94" w:rsidR="00824E84" w:rsidRDefault="00912041"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118</w:t>
            </w:r>
          </w:p>
        </w:tc>
        <w:tc>
          <w:tcPr>
            <w:tcW w:w="1513" w:type="dxa"/>
            <w:tcBorders>
              <w:top w:val="single" w:sz="4" w:space="0" w:color="auto"/>
              <w:left w:val="single" w:sz="4" w:space="0" w:color="000000"/>
              <w:bottom w:val="single" w:sz="4" w:space="0" w:color="000000"/>
            </w:tcBorders>
            <w:shd w:val="clear" w:color="auto" w:fill="auto"/>
          </w:tcPr>
          <w:p w14:paraId="0A62FECD" w14:textId="6177C763" w:rsidR="00824E84" w:rsidRPr="00D17B16" w:rsidRDefault="00FD669C"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В паперовій тарі</w:t>
            </w:r>
          </w:p>
        </w:tc>
        <w:tc>
          <w:tcPr>
            <w:tcW w:w="4589" w:type="dxa"/>
            <w:tcBorders>
              <w:top w:val="single" w:sz="4" w:space="0" w:color="auto"/>
              <w:left w:val="single" w:sz="4" w:space="0" w:color="000000"/>
              <w:bottom w:val="single" w:sz="4" w:space="0" w:color="000000"/>
              <w:right w:val="single" w:sz="4" w:space="0" w:color="000000"/>
            </w:tcBorders>
            <w:shd w:val="clear" w:color="auto" w:fill="auto"/>
          </w:tcPr>
          <w:p w14:paraId="12D5BBB1" w14:textId="07169B1E" w:rsidR="00824E84" w:rsidRPr="00D17B16" w:rsidRDefault="00113139"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 xml:space="preserve">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w:t>
            </w:r>
            <w:r w:rsidRPr="00452988">
              <w:rPr>
                <w:sz w:val="22"/>
                <w:szCs w:val="22"/>
              </w:rPr>
              <w:lastRenderedPageBreak/>
              <w:t>транспортування та реалізації</w:t>
            </w:r>
          </w:p>
        </w:tc>
      </w:tr>
      <w:tr w:rsidR="00824E84" w:rsidRPr="00D17B16" w14:paraId="3A7CDE8C" w14:textId="77777777" w:rsidTr="002C1F3E">
        <w:trPr>
          <w:trHeight w:val="613"/>
        </w:trPr>
        <w:tc>
          <w:tcPr>
            <w:tcW w:w="457" w:type="dxa"/>
            <w:tcBorders>
              <w:left w:val="single" w:sz="4" w:space="0" w:color="000000"/>
              <w:bottom w:val="single" w:sz="4" w:space="0" w:color="000000"/>
            </w:tcBorders>
            <w:shd w:val="clear" w:color="auto" w:fill="auto"/>
          </w:tcPr>
          <w:p w14:paraId="5843FE83" w14:textId="486503E7" w:rsidR="00824E84" w:rsidRDefault="00912041" w:rsidP="00A375CD">
            <w:pPr>
              <w:suppressAutoHyphens/>
              <w:spacing w:after="200" w:line="252" w:lineRule="auto"/>
              <w:rPr>
                <w:rFonts w:eastAsia="Calibri"/>
                <w:bCs/>
                <w:iCs/>
                <w:sz w:val="22"/>
                <w:szCs w:val="22"/>
                <w:lang w:eastAsia="zh-CN"/>
              </w:rPr>
            </w:pPr>
            <w:r>
              <w:rPr>
                <w:rFonts w:eastAsia="Calibri"/>
                <w:bCs/>
                <w:iCs/>
                <w:sz w:val="22"/>
                <w:szCs w:val="22"/>
                <w:lang w:eastAsia="zh-CN"/>
              </w:rPr>
              <w:lastRenderedPageBreak/>
              <w:t>14</w:t>
            </w:r>
          </w:p>
        </w:tc>
        <w:tc>
          <w:tcPr>
            <w:tcW w:w="1685" w:type="dxa"/>
            <w:tcBorders>
              <w:left w:val="single" w:sz="4" w:space="0" w:color="000000"/>
              <w:bottom w:val="single" w:sz="4" w:space="0" w:color="000000"/>
            </w:tcBorders>
            <w:shd w:val="clear" w:color="auto" w:fill="auto"/>
          </w:tcPr>
          <w:p w14:paraId="4387BCDC" w14:textId="70EDDB3D" w:rsidR="00824E84" w:rsidRPr="00D17B16" w:rsidRDefault="003D79E0"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 xml:space="preserve">капуста рання </w:t>
            </w:r>
          </w:p>
        </w:tc>
        <w:tc>
          <w:tcPr>
            <w:tcW w:w="1177" w:type="dxa"/>
            <w:tcBorders>
              <w:left w:val="single" w:sz="4" w:space="0" w:color="000000"/>
              <w:bottom w:val="single" w:sz="4" w:space="0" w:color="000000"/>
            </w:tcBorders>
            <w:shd w:val="clear" w:color="auto" w:fill="auto"/>
          </w:tcPr>
          <w:p w14:paraId="49651285" w14:textId="03BDECF0" w:rsidR="00824E84" w:rsidRPr="00D17B16" w:rsidRDefault="00824E84" w:rsidP="00A375CD">
            <w:pPr>
              <w:suppressAutoHyphens/>
              <w:snapToGrid w:val="0"/>
              <w:spacing w:after="200" w:line="252" w:lineRule="auto"/>
              <w:rPr>
                <w:rFonts w:eastAsia="Calibri"/>
                <w:sz w:val="22"/>
                <w:szCs w:val="22"/>
                <w:lang w:eastAsia="zh-CN"/>
              </w:rPr>
            </w:pPr>
          </w:p>
        </w:tc>
        <w:tc>
          <w:tcPr>
            <w:tcW w:w="1187" w:type="dxa"/>
            <w:tcBorders>
              <w:left w:val="single" w:sz="4" w:space="0" w:color="000000"/>
              <w:bottom w:val="single" w:sz="4" w:space="0" w:color="000000"/>
            </w:tcBorders>
            <w:shd w:val="clear" w:color="auto" w:fill="auto"/>
          </w:tcPr>
          <w:p w14:paraId="458466E9" w14:textId="53208BBB" w:rsidR="00824E84" w:rsidRDefault="00912041"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1670</w:t>
            </w:r>
          </w:p>
        </w:tc>
        <w:tc>
          <w:tcPr>
            <w:tcW w:w="1513" w:type="dxa"/>
            <w:tcBorders>
              <w:left w:val="single" w:sz="4" w:space="0" w:color="000000"/>
              <w:bottom w:val="single" w:sz="4" w:space="0" w:color="000000"/>
            </w:tcBorders>
            <w:shd w:val="clear" w:color="auto" w:fill="auto"/>
          </w:tcPr>
          <w:p w14:paraId="036CD662" w14:textId="6F37F607"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left w:val="single" w:sz="4" w:space="0" w:color="000000"/>
              <w:bottom w:val="single" w:sz="4" w:space="0" w:color="000000"/>
              <w:right w:val="single" w:sz="4" w:space="0" w:color="000000"/>
            </w:tcBorders>
            <w:shd w:val="clear" w:color="auto" w:fill="auto"/>
          </w:tcPr>
          <w:p w14:paraId="016929FF" w14:textId="76BC6792" w:rsidR="00824E84" w:rsidRPr="003D79E0" w:rsidRDefault="003D79E0" w:rsidP="00A375CD">
            <w:pPr>
              <w:widowControl w:val="0"/>
              <w:suppressAutoHyphens/>
              <w:snapToGrid w:val="0"/>
              <w:spacing w:after="160" w:line="252" w:lineRule="auto"/>
              <w:rPr>
                <w:rFonts w:eastAsia="Calibri"/>
                <w:sz w:val="22"/>
                <w:szCs w:val="22"/>
                <w:lang w:eastAsia="zh-CN"/>
              </w:rPr>
            </w:pPr>
            <w:r w:rsidRPr="003D79E0">
              <w:rPr>
                <w:sz w:val="22"/>
                <w:szCs w:val="22"/>
                <w:lang w:eastAsia="zh-CN"/>
              </w:rPr>
              <w:t>Першого ґатунку, з щільною головкою, свіжа, без ознак гнилі, без ознак захворювання, без механічних пошкоджень та ушкоджень шкідниками, без сторонніх присмаків, запахів.</w:t>
            </w:r>
            <w:r w:rsidRPr="003D79E0">
              <w:rPr>
                <w:bCs/>
                <w:sz w:val="22"/>
                <w:szCs w:val="22"/>
                <w:lang w:eastAsia="zh-CN"/>
              </w:rPr>
              <w:t xml:space="preserve"> </w:t>
            </w:r>
            <w:r w:rsidRPr="003D79E0">
              <w:rPr>
                <w:sz w:val="22"/>
                <w:szCs w:val="22"/>
              </w:rPr>
              <w:t xml:space="preserve">Повинна відповідати </w:t>
            </w:r>
            <w:r w:rsidRPr="003D79E0">
              <w:rPr>
                <w:color w:val="000000"/>
                <w:sz w:val="22"/>
                <w:szCs w:val="22"/>
                <w:lang w:eastAsia="ru-RU"/>
              </w:rPr>
              <w:t>ДСТУ 7037:2009 Капуста білоголова свіжа</w:t>
            </w:r>
            <w:r w:rsidRPr="003D79E0">
              <w:rPr>
                <w:color w:val="333333"/>
                <w:sz w:val="22"/>
                <w:szCs w:val="22"/>
                <w:shd w:val="clear" w:color="auto" w:fill="FFFFFF"/>
              </w:rPr>
              <w:t xml:space="preserve"> Технічні умови. </w:t>
            </w:r>
            <w:r w:rsidRPr="003D79E0">
              <w:rPr>
                <w:bCs/>
                <w:sz w:val="22"/>
                <w:szCs w:val="22"/>
              </w:rPr>
              <w:t>Товар повинен бути упакований у сітки.</w:t>
            </w:r>
          </w:p>
        </w:tc>
      </w:tr>
      <w:tr w:rsidR="00824E84" w:rsidRPr="00D17B16" w14:paraId="4350FDD3" w14:textId="77777777" w:rsidTr="002C1F3E">
        <w:trPr>
          <w:trHeight w:val="565"/>
        </w:trPr>
        <w:tc>
          <w:tcPr>
            <w:tcW w:w="457" w:type="dxa"/>
            <w:tcBorders>
              <w:left w:val="single" w:sz="4" w:space="0" w:color="000000"/>
              <w:bottom w:val="single" w:sz="4" w:space="0" w:color="000000"/>
            </w:tcBorders>
            <w:shd w:val="clear" w:color="auto" w:fill="auto"/>
          </w:tcPr>
          <w:p w14:paraId="3FB20286" w14:textId="2A2CD086" w:rsidR="00824E84" w:rsidRDefault="00912041" w:rsidP="00A375CD">
            <w:pPr>
              <w:suppressAutoHyphens/>
              <w:spacing w:after="200" w:line="252" w:lineRule="auto"/>
              <w:rPr>
                <w:rFonts w:eastAsia="Calibri"/>
                <w:bCs/>
                <w:iCs/>
                <w:sz w:val="22"/>
                <w:szCs w:val="22"/>
                <w:lang w:eastAsia="zh-CN"/>
              </w:rPr>
            </w:pPr>
            <w:r>
              <w:rPr>
                <w:rFonts w:eastAsia="Calibri"/>
                <w:bCs/>
                <w:iCs/>
                <w:sz w:val="22"/>
                <w:szCs w:val="22"/>
                <w:lang w:eastAsia="zh-CN"/>
              </w:rPr>
              <w:t>15</w:t>
            </w:r>
          </w:p>
        </w:tc>
        <w:tc>
          <w:tcPr>
            <w:tcW w:w="1685" w:type="dxa"/>
            <w:tcBorders>
              <w:left w:val="single" w:sz="4" w:space="0" w:color="000000"/>
              <w:bottom w:val="single" w:sz="4" w:space="0" w:color="000000"/>
            </w:tcBorders>
            <w:shd w:val="clear" w:color="auto" w:fill="auto"/>
          </w:tcPr>
          <w:p w14:paraId="2B17B662" w14:textId="22D18CDB" w:rsidR="00824E84" w:rsidRPr="00D17B16" w:rsidRDefault="00912041"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огірки свіжі</w:t>
            </w:r>
          </w:p>
        </w:tc>
        <w:tc>
          <w:tcPr>
            <w:tcW w:w="1177" w:type="dxa"/>
            <w:tcBorders>
              <w:left w:val="single" w:sz="4" w:space="0" w:color="000000"/>
              <w:bottom w:val="single" w:sz="4" w:space="0" w:color="000000"/>
            </w:tcBorders>
            <w:shd w:val="clear" w:color="auto" w:fill="auto"/>
          </w:tcPr>
          <w:p w14:paraId="47BC9010" w14:textId="0A77A189" w:rsidR="00824E84" w:rsidRPr="00D17B16" w:rsidRDefault="00824E84" w:rsidP="00A375CD">
            <w:pPr>
              <w:suppressAutoHyphens/>
              <w:snapToGrid w:val="0"/>
              <w:spacing w:after="200" w:line="252" w:lineRule="auto"/>
              <w:rPr>
                <w:rFonts w:eastAsia="Calibri"/>
                <w:sz w:val="22"/>
                <w:szCs w:val="22"/>
                <w:lang w:eastAsia="zh-CN"/>
              </w:rPr>
            </w:pPr>
          </w:p>
        </w:tc>
        <w:tc>
          <w:tcPr>
            <w:tcW w:w="1187" w:type="dxa"/>
            <w:tcBorders>
              <w:left w:val="single" w:sz="4" w:space="0" w:color="000000"/>
              <w:bottom w:val="single" w:sz="4" w:space="0" w:color="000000"/>
            </w:tcBorders>
            <w:shd w:val="clear" w:color="auto" w:fill="auto"/>
          </w:tcPr>
          <w:p w14:paraId="27EF9413" w14:textId="6070408E" w:rsidR="00824E84" w:rsidRDefault="00F56F2F"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1010</w:t>
            </w:r>
          </w:p>
        </w:tc>
        <w:tc>
          <w:tcPr>
            <w:tcW w:w="1513" w:type="dxa"/>
            <w:tcBorders>
              <w:left w:val="single" w:sz="4" w:space="0" w:color="000000"/>
              <w:bottom w:val="single" w:sz="4" w:space="0" w:color="000000"/>
            </w:tcBorders>
            <w:shd w:val="clear" w:color="auto" w:fill="auto"/>
          </w:tcPr>
          <w:p w14:paraId="2D1063B6" w14:textId="319A1EB8"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left w:val="single" w:sz="4" w:space="0" w:color="000000"/>
              <w:bottom w:val="single" w:sz="4" w:space="0" w:color="000000"/>
              <w:right w:val="single" w:sz="4" w:space="0" w:color="000000"/>
            </w:tcBorders>
            <w:shd w:val="clear" w:color="auto" w:fill="auto"/>
          </w:tcPr>
          <w:p w14:paraId="68CE098B" w14:textId="39CE73C9" w:rsidR="00824E84" w:rsidRPr="00452988" w:rsidRDefault="00BB67A7"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Плоди повинні бути цілі, свіжі, здорові, чисті, без механічних пошкоджень, без гнилі, дозрілі, не в'ялі, не уражені шкідниками.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824E84" w:rsidRPr="00D17B16" w14:paraId="4DC4D700" w14:textId="77777777" w:rsidTr="00F56F2F">
        <w:trPr>
          <w:trHeight w:val="58"/>
        </w:trPr>
        <w:tc>
          <w:tcPr>
            <w:tcW w:w="457" w:type="dxa"/>
            <w:tcBorders>
              <w:left w:val="single" w:sz="4" w:space="0" w:color="000000"/>
            </w:tcBorders>
            <w:shd w:val="clear" w:color="auto" w:fill="auto"/>
          </w:tcPr>
          <w:p w14:paraId="75CEE244" w14:textId="3B3ED098" w:rsidR="00824E84" w:rsidRDefault="00912041" w:rsidP="00A375CD">
            <w:pPr>
              <w:suppressAutoHyphens/>
              <w:spacing w:after="200" w:line="252" w:lineRule="auto"/>
              <w:rPr>
                <w:rFonts w:eastAsia="Calibri"/>
                <w:bCs/>
                <w:iCs/>
                <w:sz w:val="22"/>
                <w:szCs w:val="22"/>
                <w:lang w:eastAsia="zh-CN"/>
              </w:rPr>
            </w:pPr>
            <w:r>
              <w:rPr>
                <w:rFonts w:eastAsia="Calibri"/>
                <w:bCs/>
                <w:iCs/>
                <w:sz w:val="22"/>
                <w:szCs w:val="22"/>
                <w:lang w:eastAsia="zh-CN"/>
              </w:rPr>
              <w:t>16</w:t>
            </w:r>
            <w:r w:rsidR="00824E84">
              <w:rPr>
                <w:rFonts w:eastAsia="Calibri"/>
                <w:bCs/>
                <w:iCs/>
                <w:sz w:val="22"/>
                <w:szCs w:val="22"/>
                <w:lang w:eastAsia="zh-CN"/>
              </w:rPr>
              <w:t xml:space="preserve"> </w:t>
            </w:r>
          </w:p>
        </w:tc>
        <w:tc>
          <w:tcPr>
            <w:tcW w:w="1685" w:type="dxa"/>
            <w:tcBorders>
              <w:left w:val="single" w:sz="4" w:space="0" w:color="000000"/>
            </w:tcBorders>
            <w:shd w:val="clear" w:color="auto" w:fill="auto"/>
          </w:tcPr>
          <w:p w14:paraId="1CCB3FD2" w14:textId="5F0DBA9E" w:rsidR="00824E84" w:rsidRPr="00D17B16" w:rsidRDefault="00912041"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помідори свіжі</w:t>
            </w:r>
          </w:p>
        </w:tc>
        <w:tc>
          <w:tcPr>
            <w:tcW w:w="1177" w:type="dxa"/>
            <w:tcBorders>
              <w:left w:val="single" w:sz="4" w:space="0" w:color="000000"/>
            </w:tcBorders>
            <w:shd w:val="clear" w:color="auto" w:fill="auto"/>
          </w:tcPr>
          <w:p w14:paraId="3C5C0B2B" w14:textId="1944EE94" w:rsidR="00824E84" w:rsidRPr="00D17B16" w:rsidRDefault="00824E84"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tcBorders>
            <w:shd w:val="clear" w:color="auto" w:fill="auto"/>
          </w:tcPr>
          <w:p w14:paraId="32254D15" w14:textId="41B21859" w:rsidR="00824E84" w:rsidRDefault="00F56F2F"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1140</w:t>
            </w:r>
          </w:p>
        </w:tc>
        <w:tc>
          <w:tcPr>
            <w:tcW w:w="1513" w:type="dxa"/>
            <w:tcBorders>
              <w:left w:val="single" w:sz="4" w:space="0" w:color="000000"/>
            </w:tcBorders>
            <w:shd w:val="clear" w:color="auto" w:fill="auto"/>
          </w:tcPr>
          <w:p w14:paraId="5C0AFE03" w14:textId="14847B12"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left w:val="single" w:sz="4" w:space="0" w:color="000000"/>
              <w:right w:val="single" w:sz="4" w:space="0" w:color="000000"/>
            </w:tcBorders>
            <w:shd w:val="clear" w:color="auto" w:fill="auto"/>
          </w:tcPr>
          <w:p w14:paraId="2CBF9BB2" w14:textId="403CACD4" w:rsidR="00824E84" w:rsidRPr="00452988" w:rsidRDefault="00BB67A7"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Плоди повинні бути цілі, свіжі, здорові, чисті, без механічних пошкоджень, без гнилі, дозрілі, не в'ялі, не уражені шкідниками.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824E84" w:rsidRPr="00D17B16" w14:paraId="016E1230" w14:textId="77777777" w:rsidTr="002C1F3E">
        <w:trPr>
          <w:trHeight w:val="180"/>
        </w:trPr>
        <w:tc>
          <w:tcPr>
            <w:tcW w:w="457" w:type="dxa"/>
            <w:tcBorders>
              <w:left w:val="single" w:sz="4" w:space="0" w:color="000000"/>
              <w:bottom w:val="single" w:sz="4" w:space="0" w:color="000000"/>
            </w:tcBorders>
            <w:shd w:val="clear" w:color="auto" w:fill="auto"/>
          </w:tcPr>
          <w:p w14:paraId="1A97F8DD" w14:textId="77777777" w:rsidR="00824E84" w:rsidRDefault="00824E84" w:rsidP="00A375CD">
            <w:pPr>
              <w:suppressAutoHyphens/>
              <w:spacing w:after="200" w:line="252" w:lineRule="auto"/>
              <w:rPr>
                <w:rFonts w:eastAsia="Calibri"/>
                <w:bCs/>
                <w:iCs/>
                <w:sz w:val="22"/>
                <w:szCs w:val="22"/>
                <w:lang w:eastAsia="zh-CN"/>
              </w:rPr>
            </w:pPr>
          </w:p>
        </w:tc>
        <w:tc>
          <w:tcPr>
            <w:tcW w:w="1685" w:type="dxa"/>
            <w:tcBorders>
              <w:left w:val="single" w:sz="4" w:space="0" w:color="000000"/>
              <w:bottom w:val="single" w:sz="4" w:space="0" w:color="000000"/>
            </w:tcBorders>
            <w:shd w:val="clear" w:color="auto" w:fill="auto"/>
          </w:tcPr>
          <w:p w14:paraId="5332F3A7" w14:textId="77777777" w:rsidR="00824E84" w:rsidRPr="00D17B16" w:rsidRDefault="00824E84"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p>
        </w:tc>
        <w:tc>
          <w:tcPr>
            <w:tcW w:w="1177" w:type="dxa"/>
            <w:tcBorders>
              <w:left w:val="single" w:sz="4" w:space="0" w:color="000000"/>
              <w:bottom w:val="single" w:sz="4" w:space="0" w:color="000000"/>
            </w:tcBorders>
            <w:shd w:val="clear" w:color="auto" w:fill="auto"/>
          </w:tcPr>
          <w:p w14:paraId="64BA1E70" w14:textId="77777777" w:rsidR="00824E84" w:rsidRPr="00D17B16" w:rsidRDefault="00824E84" w:rsidP="00A375CD">
            <w:pPr>
              <w:suppressAutoHyphens/>
              <w:snapToGrid w:val="0"/>
              <w:spacing w:after="200" w:line="252" w:lineRule="auto"/>
              <w:rPr>
                <w:rFonts w:eastAsia="Calibri"/>
                <w:sz w:val="22"/>
                <w:szCs w:val="22"/>
                <w:lang w:eastAsia="zh-CN"/>
              </w:rPr>
            </w:pPr>
          </w:p>
        </w:tc>
        <w:tc>
          <w:tcPr>
            <w:tcW w:w="1187" w:type="dxa"/>
            <w:tcBorders>
              <w:left w:val="single" w:sz="4" w:space="0" w:color="000000"/>
              <w:bottom w:val="single" w:sz="4" w:space="0" w:color="000000"/>
            </w:tcBorders>
            <w:shd w:val="clear" w:color="auto" w:fill="auto"/>
          </w:tcPr>
          <w:p w14:paraId="532EA78C" w14:textId="77777777" w:rsidR="00824E84" w:rsidRDefault="00824E84" w:rsidP="00A375CD">
            <w:pPr>
              <w:suppressAutoHyphens/>
              <w:snapToGrid w:val="0"/>
              <w:spacing w:after="200" w:line="252" w:lineRule="auto"/>
              <w:rPr>
                <w:rFonts w:eastAsia="Calibri"/>
                <w:sz w:val="22"/>
                <w:szCs w:val="22"/>
                <w:lang w:eastAsia="zh-CN"/>
              </w:rPr>
            </w:pPr>
          </w:p>
        </w:tc>
        <w:tc>
          <w:tcPr>
            <w:tcW w:w="1513" w:type="dxa"/>
            <w:tcBorders>
              <w:left w:val="single" w:sz="4" w:space="0" w:color="000000"/>
              <w:bottom w:val="single" w:sz="4" w:space="0" w:color="000000"/>
            </w:tcBorders>
            <w:shd w:val="clear" w:color="auto" w:fill="auto"/>
          </w:tcPr>
          <w:p w14:paraId="3FDE7F2D" w14:textId="77777777" w:rsidR="00824E84" w:rsidRPr="00D17B16" w:rsidRDefault="00824E84" w:rsidP="00A375CD">
            <w:pPr>
              <w:widowControl w:val="0"/>
              <w:suppressAutoHyphens/>
              <w:snapToGrid w:val="0"/>
              <w:spacing w:after="160" w:line="252" w:lineRule="auto"/>
              <w:rPr>
                <w:rFonts w:eastAsia="Calibri"/>
                <w:color w:val="000000"/>
                <w:sz w:val="22"/>
                <w:szCs w:val="22"/>
                <w:lang w:eastAsia="zh-CN"/>
              </w:rPr>
            </w:pPr>
          </w:p>
        </w:tc>
        <w:tc>
          <w:tcPr>
            <w:tcW w:w="4589" w:type="dxa"/>
            <w:tcBorders>
              <w:left w:val="single" w:sz="4" w:space="0" w:color="000000"/>
              <w:bottom w:val="single" w:sz="4" w:space="0" w:color="000000"/>
              <w:right w:val="single" w:sz="4" w:space="0" w:color="000000"/>
            </w:tcBorders>
            <w:shd w:val="clear" w:color="auto" w:fill="auto"/>
          </w:tcPr>
          <w:p w14:paraId="55C1A89A" w14:textId="77777777" w:rsidR="00824E84" w:rsidRPr="00D17B16" w:rsidRDefault="00824E84" w:rsidP="00A375CD">
            <w:pPr>
              <w:widowControl w:val="0"/>
              <w:suppressAutoHyphens/>
              <w:snapToGrid w:val="0"/>
              <w:spacing w:after="160" w:line="252" w:lineRule="auto"/>
              <w:rPr>
                <w:rFonts w:ascii="Calibri" w:eastAsia="Calibri" w:hAnsi="Calibri" w:cs="Calibri"/>
                <w:sz w:val="22"/>
                <w:szCs w:val="22"/>
                <w:lang w:eastAsia="zh-CN"/>
              </w:rPr>
            </w:pPr>
          </w:p>
        </w:tc>
      </w:tr>
      <w:tr w:rsidR="00824E84" w:rsidRPr="00D17B16" w14:paraId="75E197BA" w14:textId="77777777" w:rsidTr="00F56F2F">
        <w:trPr>
          <w:trHeight w:val="756"/>
        </w:trPr>
        <w:tc>
          <w:tcPr>
            <w:tcW w:w="457" w:type="dxa"/>
            <w:tcBorders>
              <w:left w:val="single" w:sz="4" w:space="0" w:color="000000"/>
              <w:bottom w:val="single" w:sz="4" w:space="0" w:color="auto"/>
            </w:tcBorders>
            <w:shd w:val="clear" w:color="auto" w:fill="auto"/>
          </w:tcPr>
          <w:p w14:paraId="4659ECB1" w14:textId="539CEB92" w:rsidR="00824E84" w:rsidRDefault="00912041" w:rsidP="00A375CD">
            <w:pPr>
              <w:suppressAutoHyphens/>
              <w:spacing w:after="200" w:line="252" w:lineRule="auto"/>
              <w:rPr>
                <w:rFonts w:eastAsia="Calibri"/>
                <w:bCs/>
                <w:iCs/>
                <w:sz w:val="22"/>
                <w:szCs w:val="22"/>
                <w:lang w:eastAsia="zh-CN"/>
              </w:rPr>
            </w:pPr>
            <w:r>
              <w:rPr>
                <w:rFonts w:eastAsia="Calibri"/>
                <w:bCs/>
                <w:iCs/>
                <w:sz w:val="22"/>
                <w:szCs w:val="22"/>
                <w:lang w:eastAsia="zh-CN"/>
              </w:rPr>
              <w:t>17</w:t>
            </w:r>
          </w:p>
        </w:tc>
        <w:tc>
          <w:tcPr>
            <w:tcW w:w="1685" w:type="dxa"/>
            <w:tcBorders>
              <w:left w:val="single" w:sz="4" w:space="0" w:color="000000"/>
              <w:bottom w:val="single" w:sz="4" w:space="0" w:color="auto"/>
            </w:tcBorders>
            <w:shd w:val="clear" w:color="auto" w:fill="auto"/>
          </w:tcPr>
          <w:p w14:paraId="02DA1B2B" w14:textId="43865B74" w:rsidR="00824E84" w:rsidRPr="00D17B16" w:rsidRDefault="00912041"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груші</w:t>
            </w:r>
          </w:p>
        </w:tc>
        <w:tc>
          <w:tcPr>
            <w:tcW w:w="1177" w:type="dxa"/>
            <w:tcBorders>
              <w:left w:val="single" w:sz="4" w:space="0" w:color="000000"/>
              <w:bottom w:val="single" w:sz="4" w:space="0" w:color="auto"/>
            </w:tcBorders>
            <w:shd w:val="clear" w:color="auto" w:fill="auto"/>
          </w:tcPr>
          <w:p w14:paraId="0451046F" w14:textId="54D3B398" w:rsidR="00824E84" w:rsidRPr="00D17B16" w:rsidRDefault="00912041"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auto"/>
            </w:tcBorders>
            <w:shd w:val="clear" w:color="auto" w:fill="auto"/>
          </w:tcPr>
          <w:p w14:paraId="3323D890" w14:textId="6B1DD7CF" w:rsidR="00824E84" w:rsidRDefault="00B557C2"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1000</w:t>
            </w:r>
          </w:p>
        </w:tc>
        <w:tc>
          <w:tcPr>
            <w:tcW w:w="1513" w:type="dxa"/>
            <w:tcBorders>
              <w:left w:val="single" w:sz="4" w:space="0" w:color="000000"/>
              <w:bottom w:val="single" w:sz="4" w:space="0" w:color="auto"/>
            </w:tcBorders>
            <w:shd w:val="clear" w:color="auto" w:fill="auto"/>
          </w:tcPr>
          <w:p w14:paraId="0137ECAA" w14:textId="67978365"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left w:val="single" w:sz="4" w:space="0" w:color="000000"/>
              <w:bottom w:val="single" w:sz="4" w:space="0" w:color="auto"/>
              <w:right w:val="single" w:sz="4" w:space="0" w:color="000000"/>
            </w:tcBorders>
            <w:shd w:val="clear" w:color="auto" w:fill="auto"/>
          </w:tcPr>
          <w:p w14:paraId="597EF09D" w14:textId="5452BDB0" w:rsidR="00824E84" w:rsidRPr="00E132D3" w:rsidRDefault="00E132D3" w:rsidP="00A375CD">
            <w:pPr>
              <w:widowControl w:val="0"/>
              <w:suppressAutoHyphens/>
              <w:snapToGrid w:val="0"/>
              <w:spacing w:after="160" w:line="252" w:lineRule="auto"/>
              <w:rPr>
                <w:rFonts w:ascii="Calibri" w:eastAsia="Calibri" w:hAnsi="Calibri" w:cs="Calibri"/>
                <w:sz w:val="22"/>
                <w:szCs w:val="22"/>
                <w:lang w:eastAsia="zh-CN"/>
              </w:rPr>
            </w:pPr>
            <w:r w:rsidRPr="00E132D3">
              <w:rPr>
                <w:sz w:val="22"/>
                <w:szCs w:val="22"/>
              </w:rPr>
              <w:t>Плоди кожного сорту повинні бути розвиненими, цілими, чистими, здоровими, без зайвої зовнішньої  вологи, без стороннього запаху та присмаку. Розмір плодів у  найбільшому поперечному діаметрі не менше 50 мм. Допускаються плоди неоднорідні за ступеню зрілості, але не зелені та не перезрілі. Степінь зрілості при заготівлі повинна бути такою, щоб плоди могли витримувати транспортування, а в місцях призначення мати зовнішній вигляд  та смак відповідний споживчій зрілості.</w:t>
            </w:r>
          </w:p>
        </w:tc>
      </w:tr>
      <w:tr w:rsidR="00912041" w:rsidRPr="00D17B16" w14:paraId="2015B919" w14:textId="77777777" w:rsidTr="00F56F2F">
        <w:trPr>
          <w:trHeight w:val="660"/>
        </w:trPr>
        <w:tc>
          <w:tcPr>
            <w:tcW w:w="457" w:type="dxa"/>
            <w:tcBorders>
              <w:top w:val="single" w:sz="4" w:space="0" w:color="auto"/>
              <w:left w:val="single" w:sz="4" w:space="0" w:color="000000"/>
              <w:bottom w:val="single" w:sz="4" w:space="0" w:color="auto"/>
            </w:tcBorders>
            <w:shd w:val="clear" w:color="auto" w:fill="auto"/>
          </w:tcPr>
          <w:p w14:paraId="394EF64F" w14:textId="1A252AAA" w:rsidR="00912041" w:rsidRDefault="00F56F2F" w:rsidP="00A375CD">
            <w:pPr>
              <w:suppressAutoHyphens/>
              <w:spacing w:after="200" w:line="252" w:lineRule="auto"/>
              <w:rPr>
                <w:rFonts w:eastAsia="Calibri"/>
                <w:bCs/>
                <w:iCs/>
                <w:sz w:val="22"/>
                <w:szCs w:val="22"/>
                <w:lang w:eastAsia="zh-CN"/>
              </w:rPr>
            </w:pPr>
            <w:r>
              <w:rPr>
                <w:rFonts w:eastAsia="Calibri"/>
                <w:bCs/>
                <w:iCs/>
                <w:sz w:val="22"/>
                <w:szCs w:val="22"/>
                <w:lang w:eastAsia="zh-CN"/>
              </w:rPr>
              <w:t xml:space="preserve">18 </w:t>
            </w:r>
          </w:p>
        </w:tc>
        <w:tc>
          <w:tcPr>
            <w:tcW w:w="1685" w:type="dxa"/>
            <w:tcBorders>
              <w:top w:val="single" w:sz="4" w:space="0" w:color="auto"/>
              <w:left w:val="single" w:sz="4" w:space="0" w:color="000000"/>
              <w:bottom w:val="single" w:sz="4" w:space="0" w:color="auto"/>
            </w:tcBorders>
            <w:shd w:val="clear" w:color="auto" w:fill="auto"/>
          </w:tcPr>
          <w:p w14:paraId="254BF7C3" w14:textId="46ED80B2" w:rsidR="00912041" w:rsidRDefault="00F56F2F"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перець болгарський</w:t>
            </w:r>
          </w:p>
        </w:tc>
        <w:tc>
          <w:tcPr>
            <w:tcW w:w="1177" w:type="dxa"/>
            <w:tcBorders>
              <w:top w:val="single" w:sz="4" w:space="0" w:color="auto"/>
              <w:left w:val="single" w:sz="4" w:space="0" w:color="000000"/>
              <w:bottom w:val="single" w:sz="4" w:space="0" w:color="auto"/>
            </w:tcBorders>
            <w:shd w:val="clear" w:color="auto" w:fill="auto"/>
          </w:tcPr>
          <w:p w14:paraId="6E6CBD1E" w14:textId="403F3B53" w:rsidR="00912041" w:rsidRPr="00D17B16" w:rsidRDefault="00912041"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auto"/>
              <w:left w:val="single" w:sz="4" w:space="0" w:color="000000"/>
              <w:bottom w:val="single" w:sz="4" w:space="0" w:color="auto"/>
            </w:tcBorders>
            <w:shd w:val="clear" w:color="auto" w:fill="auto"/>
          </w:tcPr>
          <w:p w14:paraId="5CA01A76" w14:textId="72ED1203" w:rsidR="00912041" w:rsidRDefault="00B557C2"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215</w:t>
            </w:r>
          </w:p>
        </w:tc>
        <w:tc>
          <w:tcPr>
            <w:tcW w:w="1513" w:type="dxa"/>
            <w:tcBorders>
              <w:top w:val="single" w:sz="4" w:space="0" w:color="auto"/>
              <w:left w:val="single" w:sz="4" w:space="0" w:color="000000"/>
              <w:bottom w:val="single" w:sz="4" w:space="0" w:color="auto"/>
            </w:tcBorders>
            <w:shd w:val="clear" w:color="auto" w:fill="auto"/>
          </w:tcPr>
          <w:p w14:paraId="052416BC" w14:textId="0B383062" w:rsidR="00912041"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top w:val="single" w:sz="4" w:space="0" w:color="auto"/>
              <w:left w:val="single" w:sz="4" w:space="0" w:color="000000"/>
              <w:bottom w:val="single" w:sz="4" w:space="0" w:color="auto"/>
              <w:right w:val="single" w:sz="4" w:space="0" w:color="000000"/>
            </w:tcBorders>
            <w:shd w:val="clear" w:color="auto" w:fill="auto"/>
          </w:tcPr>
          <w:p w14:paraId="5488D30F" w14:textId="26738C62" w:rsidR="00912041" w:rsidRPr="00452988" w:rsidRDefault="00BB67A7"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Плоди повинні бути цілі, свіжі, здорові, чисті, без механічних пошкоджень, без гнилі, дозрілі, не в'ялі, не уражені шкідниками. 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824E84" w:rsidRPr="00D17B16" w14:paraId="4C989736" w14:textId="77777777" w:rsidTr="00F56F2F">
        <w:trPr>
          <w:trHeight w:val="75"/>
        </w:trPr>
        <w:tc>
          <w:tcPr>
            <w:tcW w:w="457" w:type="dxa"/>
            <w:tcBorders>
              <w:top w:val="single" w:sz="4" w:space="0" w:color="auto"/>
              <w:left w:val="single" w:sz="4" w:space="0" w:color="000000"/>
              <w:bottom w:val="single" w:sz="4" w:space="0" w:color="000000"/>
            </w:tcBorders>
            <w:shd w:val="clear" w:color="auto" w:fill="auto"/>
          </w:tcPr>
          <w:p w14:paraId="0EE926D4" w14:textId="09D931D0" w:rsidR="00824E84" w:rsidRDefault="00F56F2F" w:rsidP="00A375CD">
            <w:pPr>
              <w:suppressAutoHyphens/>
              <w:spacing w:after="200" w:line="252" w:lineRule="auto"/>
              <w:rPr>
                <w:rFonts w:eastAsia="Calibri"/>
                <w:bCs/>
                <w:iCs/>
                <w:sz w:val="22"/>
                <w:szCs w:val="22"/>
                <w:lang w:eastAsia="zh-CN"/>
              </w:rPr>
            </w:pPr>
            <w:r>
              <w:rPr>
                <w:rFonts w:eastAsia="Calibri"/>
                <w:bCs/>
                <w:iCs/>
                <w:sz w:val="22"/>
                <w:szCs w:val="22"/>
                <w:lang w:eastAsia="zh-CN"/>
              </w:rPr>
              <w:t>19</w:t>
            </w:r>
          </w:p>
        </w:tc>
        <w:tc>
          <w:tcPr>
            <w:tcW w:w="1685" w:type="dxa"/>
            <w:tcBorders>
              <w:top w:val="single" w:sz="4" w:space="0" w:color="auto"/>
              <w:left w:val="single" w:sz="4" w:space="0" w:color="000000"/>
              <w:bottom w:val="single" w:sz="4" w:space="0" w:color="000000"/>
            </w:tcBorders>
            <w:shd w:val="clear" w:color="auto" w:fill="auto"/>
          </w:tcPr>
          <w:p w14:paraId="21833ABB" w14:textId="40DE4640" w:rsidR="00824E84" w:rsidRDefault="00F56F2F"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салат</w:t>
            </w:r>
          </w:p>
        </w:tc>
        <w:tc>
          <w:tcPr>
            <w:tcW w:w="1177" w:type="dxa"/>
            <w:tcBorders>
              <w:top w:val="single" w:sz="4" w:space="0" w:color="auto"/>
              <w:left w:val="single" w:sz="4" w:space="0" w:color="000000"/>
              <w:bottom w:val="single" w:sz="4" w:space="0" w:color="000000"/>
            </w:tcBorders>
            <w:shd w:val="clear" w:color="auto" w:fill="auto"/>
          </w:tcPr>
          <w:p w14:paraId="4270D5C0" w14:textId="1B164337" w:rsidR="00824E84" w:rsidRPr="00D17B16" w:rsidRDefault="00B557C2"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auto"/>
              <w:left w:val="single" w:sz="4" w:space="0" w:color="000000"/>
              <w:bottom w:val="single" w:sz="4" w:space="0" w:color="000000"/>
            </w:tcBorders>
            <w:shd w:val="clear" w:color="auto" w:fill="auto"/>
          </w:tcPr>
          <w:p w14:paraId="7DC4FAF7" w14:textId="0BD8FA00" w:rsidR="00824E84" w:rsidRDefault="00B557C2"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300</w:t>
            </w:r>
          </w:p>
        </w:tc>
        <w:tc>
          <w:tcPr>
            <w:tcW w:w="1513" w:type="dxa"/>
            <w:tcBorders>
              <w:top w:val="single" w:sz="4" w:space="0" w:color="auto"/>
              <w:left w:val="single" w:sz="4" w:space="0" w:color="000000"/>
              <w:bottom w:val="single" w:sz="4" w:space="0" w:color="000000"/>
            </w:tcBorders>
            <w:shd w:val="clear" w:color="auto" w:fill="auto"/>
          </w:tcPr>
          <w:p w14:paraId="08DCDC3B" w14:textId="2980671C" w:rsidR="00824E84" w:rsidRPr="00D17B16" w:rsidRDefault="001E4860"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 xml:space="preserve">В паперовій тарі </w:t>
            </w:r>
          </w:p>
        </w:tc>
        <w:tc>
          <w:tcPr>
            <w:tcW w:w="4589" w:type="dxa"/>
            <w:tcBorders>
              <w:top w:val="single" w:sz="4" w:space="0" w:color="auto"/>
              <w:left w:val="single" w:sz="4" w:space="0" w:color="000000"/>
              <w:bottom w:val="single" w:sz="4" w:space="0" w:color="000000"/>
              <w:right w:val="single" w:sz="4" w:space="0" w:color="000000"/>
            </w:tcBorders>
            <w:shd w:val="clear" w:color="auto" w:fill="auto"/>
          </w:tcPr>
          <w:p w14:paraId="1BF978B6" w14:textId="1501CA9A" w:rsidR="00824E84" w:rsidRPr="00452988" w:rsidRDefault="00113139"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824E84" w:rsidRPr="00D17B16" w14:paraId="2A1DA69F" w14:textId="77777777" w:rsidTr="00F56F2F">
        <w:trPr>
          <w:trHeight w:val="58"/>
        </w:trPr>
        <w:tc>
          <w:tcPr>
            <w:tcW w:w="457" w:type="dxa"/>
            <w:tcBorders>
              <w:left w:val="single" w:sz="4" w:space="0" w:color="000000"/>
              <w:bottom w:val="single" w:sz="4" w:space="0" w:color="auto"/>
            </w:tcBorders>
            <w:shd w:val="clear" w:color="auto" w:fill="auto"/>
          </w:tcPr>
          <w:p w14:paraId="528F8D00" w14:textId="6C58A165" w:rsidR="00824E84" w:rsidRDefault="00F56F2F" w:rsidP="00A375CD">
            <w:pPr>
              <w:suppressAutoHyphens/>
              <w:spacing w:after="200" w:line="252" w:lineRule="auto"/>
              <w:rPr>
                <w:rFonts w:eastAsia="Calibri"/>
                <w:bCs/>
                <w:iCs/>
                <w:sz w:val="22"/>
                <w:szCs w:val="22"/>
                <w:lang w:eastAsia="zh-CN"/>
              </w:rPr>
            </w:pPr>
            <w:r>
              <w:rPr>
                <w:rFonts w:eastAsia="Calibri"/>
                <w:bCs/>
                <w:iCs/>
                <w:sz w:val="22"/>
                <w:szCs w:val="22"/>
                <w:lang w:eastAsia="zh-CN"/>
              </w:rPr>
              <w:lastRenderedPageBreak/>
              <w:t>20</w:t>
            </w:r>
          </w:p>
        </w:tc>
        <w:tc>
          <w:tcPr>
            <w:tcW w:w="1685" w:type="dxa"/>
            <w:tcBorders>
              <w:left w:val="single" w:sz="4" w:space="0" w:color="000000"/>
              <w:bottom w:val="single" w:sz="4" w:space="0" w:color="auto"/>
            </w:tcBorders>
            <w:shd w:val="clear" w:color="auto" w:fill="auto"/>
          </w:tcPr>
          <w:p w14:paraId="68211A2E" w14:textId="2A39EB01" w:rsidR="00824E84" w:rsidRDefault="00F56F2F"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часник</w:t>
            </w:r>
          </w:p>
        </w:tc>
        <w:tc>
          <w:tcPr>
            <w:tcW w:w="1177" w:type="dxa"/>
            <w:tcBorders>
              <w:left w:val="single" w:sz="4" w:space="0" w:color="000000"/>
              <w:bottom w:val="single" w:sz="4" w:space="0" w:color="auto"/>
            </w:tcBorders>
            <w:shd w:val="clear" w:color="auto" w:fill="auto"/>
          </w:tcPr>
          <w:p w14:paraId="58F6471A" w14:textId="401D5EEF" w:rsidR="00824E84" w:rsidRPr="00D17B16" w:rsidRDefault="00B557C2"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auto"/>
            </w:tcBorders>
            <w:shd w:val="clear" w:color="auto" w:fill="auto"/>
          </w:tcPr>
          <w:p w14:paraId="7B129BF7" w14:textId="1DFB7DB0" w:rsidR="00824E84" w:rsidRDefault="00B557C2"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12</w:t>
            </w:r>
          </w:p>
        </w:tc>
        <w:tc>
          <w:tcPr>
            <w:tcW w:w="1513" w:type="dxa"/>
            <w:tcBorders>
              <w:left w:val="single" w:sz="4" w:space="0" w:color="000000"/>
              <w:bottom w:val="single" w:sz="4" w:space="0" w:color="auto"/>
            </w:tcBorders>
            <w:shd w:val="clear" w:color="auto" w:fill="auto"/>
          </w:tcPr>
          <w:p w14:paraId="13F645AC" w14:textId="1EDDDC77" w:rsidR="00824E84"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left w:val="single" w:sz="4" w:space="0" w:color="000000"/>
              <w:bottom w:val="single" w:sz="4" w:space="0" w:color="auto"/>
              <w:right w:val="single" w:sz="4" w:space="0" w:color="000000"/>
            </w:tcBorders>
            <w:shd w:val="clear" w:color="auto" w:fill="auto"/>
          </w:tcPr>
          <w:p w14:paraId="69DBA389" w14:textId="00C63C88" w:rsidR="00824E84" w:rsidRPr="00D17B16" w:rsidRDefault="00113139" w:rsidP="00A375CD">
            <w:pPr>
              <w:widowControl w:val="0"/>
              <w:suppressAutoHyphens/>
              <w:snapToGrid w:val="0"/>
              <w:spacing w:after="160" w:line="252" w:lineRule="auto"/>
              <w:rPr>
                <w:rFonts w:ascii="Calibri" w:eastAsia="Calibri" w:hAnsi="Calibri" w:cs="Calibri"/>
                <w:sz w:val="22"/>
                <w:szCs w:val="22"/>
                <w:lang w:eastAsia="zh-CN"/>
              </w:rPr>
            </w:pPr>
            <w:r w:rsidRPr="00452988">
              <w:rPr>
                <w:sz w:val="22"/>
                <w:szCs w:val="22"/>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w:t>
            </w:r>
          </w:p>
        </w:tc>
      </w:tr>
      <w:tr w:rsidR="00B557C2" w:rsidRPr="00D17B16" w14:paraId="396F25E8" w14:textId="77777777" w:rsidTr="00A1611C">
        <w:trPr>
          <w:trHeight w:val="699"/>
        </w:trPr>
        <w:tc>
          <w:tcPr>
            <w:tcW w:w="457" w:type="dxa"/>
            <w:tcBorders>
              <w:left w:val="single" w:sz="4" w:space="0" w:color="000000"/>
              <w:bottom w:val="single" w:sz="4" w:space="0" w:color="auto"/>
            </w:tcBorders>
            <w:shd w:val="clear" w:color="auto" w:fill="auto"/>
          </w:tcPr>
          <w:p w14:paraId="366A4627" w14:textId="780E1A0F" w:rsidR="00B557C2" w:rsidRDefault="00B557C2" w:rsidP="00A375CD">
            <w:pPr>
              <w:suppressAutoHyphens/>
              <w:spacing w:after="200" w:line="252" w:lineRule="auto"/>
              <w:rPr>
                <w:rFonts w:eastAsia="Calibri"/>
                <w:bCs/>
                <w:iCs/>
                <w:sz w:val="22"/>
                <w:szCs w:val="22"/>
                <w:lang w:eastAsia="zh-CN"/>
              </w:rPr>
            </w:pPr>
            <w:r>
              <w:rPr>
                <w:rFonts w:eastAsia="Calibri"/>
                <w:bCs/>
                <w:iCs/>
                <w:sz w:val="22"/>
                <w:szCs w:val="22"/>
                <w:lang w:eastAsia="zh-CN"/>
              </w:rPr>
              <w:t>21</w:t>
            </w:r>
          </w:p>
        </w:tc>
        <w:tc>
          <w:tcPr>
            <w:tcW w:w="1685" w:type="dxa"/>
            <w:tcBorders>
              <w:left w:val="single" w:sz="4" w:space="0" w:color="000000"/>
              <w:bottom w:val="single" w:sz="4" w:space="0" w:color="auto"/>
            </w:tcBorders>
            <w:shd w:val="clear" w:color="auto" w:fill="auto"/>
          </w:tcPr>
          <w:p w14:paraId="26121EF6" w14:textId="500A970D" w:rsidR="00B557C2" w:rsidRDefault="00B557C2"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яблука</w:t>
            </w:r>
          </w:p>
        </w:tc>
        <w:tc>
          <w:tcPr>
            <w:tcW w:w="1177" w:type="dxa"/>
            <w:tcBorders>
              <w:left w:val="single" w:sz="4" w:space="0" w:color="000000"/>
              <w:bottom w:val="single" w:sz="4" w:space="0" w:color="auto"/>
            </w:tcBorders>
            <w:shd w:val="clear" w:color="auto" w:fill="auto"/>
          </w:tcPr>
          <w:p w14:paraId="203A8036" w14:textId="4079C8B9" w:rsidR="00B557C2" w:rsidRPr="00D17B16" w:rsidRDefault="00B557C2"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left w:val="single" w:sz="4" w:space="0" w:color="000000"/>
              <w:bottom w:val="single" w:sz="4" w:space="0" w:color="auto"/>
            </w:tcBorders>
            <w:shd w:val="clear" w:color="auto" w:fill="auto"/>
          </w:tcPr>
          <w:p w14:paraId="7F555DF9" w14:textId="41CFDB61" w:rsidR="00B557C2" w:rsidRDefault="00B557C2"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2800</w:t>
            </w:r>
          </w:p>
        </w:tc>
        <w:tc>
          <w:tcPr>
            <w:tcW w:w="1513" w:type="dxa"/>
            <w:tcBorders>
              <w:left w:val="single" w:sz="4" w:space="0" w:color="000000"/>
              <w:bottom w:val="single" w:sz="4" w:space="0" w:color="auto"/>
            </w:tcBorders>
            <w:shd w:val="clear" w:color="auto" w:fill="auto"/>
          </w:tcPr>
          <w:p w14:paraId="090308CE" w14:textId="2D5A03E5" w:rsidR="00B557C2" w:rsidRPr="00D17B16" w:rsidRDefault="00A323FF"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Сітка</w:t>
            </w:r>
          </w:p>
        </w:tc>
        <w:tc>
          <w:tcPr>
            <w:tcW w:w="4589" w:type="dxa"/>
            <w:tcBorders>
              <w:left w:val="single" w:sz="4" w:space="0" w:color="000000"/>
              <w:bottom w:val="single" w:sz="4" w:space="0" w:color="auto"/>
              <w:right w:val="single" w:sz="4" w:space="0" w:color="000000"/>
            </w:tcBorders>
            <w:shd w:val="clear" w:color="auto" w:fill="auto"/>
          </w:tcPr>
          <w:p w14:paraId="54757750" w14:textId="005C11AB" w:rsidR="00B557C2" w:rsidRPr="00E132D3" w:rsidRDefault="00E132D3" w:rsidP="00A375CD">
            <w:pPr>
              <w:widowControl w:val="0"/>
              <w:suppressAutoHyphens/>
              <w:snapToGrid w:val="0"/>
              <w:spacing w:after="160" w:line="252" w:lineRule="auto"/>
              <w:rPr>
                <w:rFonts w:ascii="Calibri" w:eastAsia="Calibri" w:hAnsi="Calibri" w:cs="Calibri"/>
                <w:sz w:val="22"/>
                <w:szCs w:val="22"/>
                <w:lang w:eastAsia="zh-CN"/>
              </w:rPr>
            </w:pPr>
            <w:r w:rsidRPr="00E132D3">
              <w:rPr>
                <w:sz w:val="22"/>
                <w:szCs w:val="22"/>
              </w:rPr>
              <w:t xml:space="preserve">Яблука – достатньої зрілості без ознак гнилі, механічного пошкодження та пошкодження шкідниками. Колір відповідно до сорту, без плям.  Діаметр плоду не менше 7 см. Без ГМО. </w:t>
            </w:r>
            <w:r w:rsidRPr="00E132D3">
              <w:rPr>
                <w:color w:val="000000"/>
                <w:sz w:val="22"/>
                <w:szCs w:val="22"/>
              </w:rPr>
              <w:t>Відповідність вимогам  ДСТУ</w:t>
            </w:r>
          </w:p>
        </w:tc>
      </w:tr>
      <w:tr w:rsidR="00912041" w:rsidRPr="00D17B16" w14:paraId="2532560C" w14:textId="77777777" w:rsidTr="00F56F2F">
        <w:trPr>
          <w:trHeight w:val="58"/>
        </w:trPr>
        <w:tc>
          <w:tcPr>
            <w:tcW w:w="457" w:type="dxa"/>
            <w:tcBorders>
              <w:top w:val="single" w:sz="4" w:space="0" w:color="auto"/>
              <w:left w:val="single" w:sz="4" w:space="0" w:color="000000"/>
              <w:bottom w:val="single" w:sz="4" w:space="0" w:color="auto"/>
            </w:tcBorders>
            <w:shd w:val="clear" w:color="auto" w:fill="auto"/>
          </w:tcPr>
          <w:p w14:paraId="1913FC8F" w14:textId="4D7BE47C" w:rsidR="00912041" w:rsidRDefault="00B557C2" w:rsidP="00A375CD">
            <w:pPr>
              <w:suppressAutoHyphens/>
              <w:spacing w:after="200" w:line="252" w:lineRule="auto"/>
              <w:rPr>
                <w:rFonts w:eastAsia="Calibri"/>
                <w:bCs/>
                <w:iCs/>
                <w:sz w:val="22"/>
                <w:szCs w:val="22"/>
                <w:lang w:eastAsia="zh-CN"/>
              </w:rPr>
            </w:pPr>
            <w:r>
              <w:rPr>
                <w:rFonts w:eastAsia="Calibri"/>
                <w:bCs/>
                <w:iCs/>
                <w:sz w:val="22"/>
                <w:szCs w:val="22"/>
                <w:lang w:eastAsia="zh-CN"/>
              </w:rPr>
              <w:t>22</w:t>
            </w:r>
          </w:p>
        </w:tc>
        <w:tc>
          <w:tcPr>
            <w:tcW w:w="1685" w:type="dxa"/>
            <w:tcBorders>
              <w:top w:val="single" w:sz="4" w:space="0" w:color="auto"/>
              <w:left w:val="single" w:sz="4" w:space="0" w:color="000000"/>
              <w:bottom w:val="single" w:sz="4" w:space="0" w:color="auto"/>
            </w:tcBorders>
            <w:shd w:val="clear" w:color="auto" w:fill="auto"/>
          </w:tcPr>
          <w:p w14:paraId="2ECCA93B" w14:textId="07D2E3CC" w:rsidR="00912041" w:rsidRDefault="00B557C2" w:rsidP="00A375CD">
            <w:pPr>
              <w:suppressAutoHyphens/>
              <w:spacing w:after="200" w:line="252" w:lineRule="auto"/>
              <w:rPr>
                <w:sz w:val="22"/>
                <w:szCs w:val="22"/>
                <w:highlight w:val="white"/>
                <w:lang w:eastAsia="zh-CN"/>
                <w14:shadow w14:blurRad="50800" w14:dist="38100" w14:dir="2700000" w14:sx="100000" w14:sy="100000" w14:kx="0" w14:ky="0" w14:algn="tl">
                  <w14:srgbClr w14:val="000000">
                    <w14:alpha w14:val="60000"/>
                  </w14:srgbClr>
                </w14:shadow>
              </w:rPr>
            </w:pPr>
            <w:r>
              <w:rPr>
                <w:sz w:val="22"/>
                <w:szCs w:val="22"/>
                <w:highlight w:val="white"/>
                <w:lang w:eastAsia="zh-CN"/>
                <w14:shadow w14:blurRad="50800" w14:dist="38100" w14:dir="2700000" w14:sx="100000" w14:sy="100000" w14:kx="0" w14:ky="0" w14:algn="tl">
                  <w14:srgbClr w14:val="000000">
                    <w14:alpha w14:val="60000"/>
                  </w14:srgbClr>
                </w14:shadow>
              </w:rPr>
              <w:t xml:space="preserve">цибуля зелена </w:t>
            </w:r>
          </w:p>
        </w:tc>
        <w:tc>
          <w:tcPr>
            <w:tcW w:w="1177" w:type="dxa"/>
            <w:tcBorders>
              <w:top w:val="single" w:sz="4" w:space="0" w:color="auto"/>
              <w:left w:val="single" w:sz="4" w:space="0" w:color="000000"/>
              <w:bottom w:val="single" w:sz="4" w:space="0" w:color="auto"/>
            </w:tcBorders>
            <w:shd w:val="clear" w:color="auto" w:fill="auto"/>
          </w:tcPr>
          <w:p w14:paraId="7C850782" w14:textId="0ADC5A9C" w:rsidR="00912041" w:rsidRPr="00D17B16" w:rsidRDefault="004765AE" w:rsidP="00A375CD">
            <w:pPr>
              <w:suppressAutoHyphens/>
              <w:snapToGrid w:val="0"/>
              <w:spacing w:after="200" w:line="252" w:lineRule="auto"/>
              <w:rPr>
                <w:rFonts w:eastAsia="Calibri"/>
                <w:sz w:val="22"/>
                <w:szCs w:val="22"/>
                <w:lang w:eastAsia="zh-CN"/>
              </w:rPr>
            </w:pPr>
            <w:r>
              <w:rPr>
                <w:rFonts w:eastAsia="Calibri"/>
                <w:sz w:val="22"/>
                <w:szCs w:val="22"/>
                <w:lang w:eastAsia="zh-CN"/>
              </w:rPr>
              <w:t>кг</w:t>
            </w:r>
          </w:p>
        </w:tc>
        <w:tc>
          <w:tcPr>
            <w:tcW w:w="1187" w:type="dxa"/>
            <w:tcBorders>
              <w:top w:val="single" w:sz="4" w:space="0" w:color="auto"/>
              <w:left w:val="single" w:sz="4" w:space="0" w:color="000000"/>
              <w:bottom w:val="single" w:sz="4" w:space="0" w:color="auto"/>
            </w:tcBorders>
            <w:shd w:val="clear" w:color="auto" w:fill="auto"/>
          </w:tcPr>
          <w:p w14:paraId="167E0695" w14:textId="5E1FE8EF" w:rsidR="00912041" w:rsidRDefault="00B557C2" w:rsidP="00480410">
            <w:pPr>
              <w:suppressAutoHyphens/>
              <w:snapToGrid w:val="0"/>
              <w:spacing w:after="200" w:line="252" w:lineRule="auto"/>
              <w:jc w:val="center"/>
              <w:rPr>
                <w:rFonts w:eastAsia="Calibri"/>
                <w:sz w:val="22"/>
                <w:szCs w:val="22"/>
                <w:lang w:eastAsia="zh-CN"/>
              </w:rPr>
            </w:pPr>
            <w:r>
              <w:rPr>
                <w:rFonts w:eastAsia="Calibri"/>
                <w:sz w:val="22"/>
                <w:szCs w:val="22"/>
                <w:lang w:eastAsia="zh-CN"/>
              </w:rPr>
              <w:t>118</w:t>
            </w:r>
          </w:p>
        </w:tc>
        <w:tc>
          <w:tcPr>
            <w:tcW w:w="1513" w:type="dxa"/>
            <w:tcBorders>
              <w:top w:val="single" w:sz="4" w:space="0" w:color="auto"/>
              <w:left w:val="single" w:sz="4" w:space="0" w:color="000000"/>
              <w:bottom w:val="single" w:sz="4" w:space="0" w:color="auto"/>
            </w:tcBorders>
            <w:shd w:val="clear" w:color="auto" w:fill="auto"/>
          </w:tcPr>
          <w:p w14:paraId="569F6A0A" w14:textId="11DD3161" w:rsidR="00A1611C" w:rsidRDefault="00A1611C"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В паперовій</w:t>
            </w:r>
          </w:p>
          <w:p w14:paraId="7BCF3B72" w14:textId="3CB3DE65" w:rsidR="00912041" w:rsidRPr="00D17B16" w:rsidRDefault="00FD669C" w:rsidP="00A375CD">
            <w:pPr>
              <w:widowControl w:val="0"/>
              <w:suppressAutoHyphens/>
              <w:snapToGrid w:val="0"/>
              <w:spacing w:after="160" w:line="252" w:lineRule="auto"/>
              <w:rPr>
                <w:rFonts w:eastAsia="Calibri"/>
                <w:color w:val="000000"/>
                <w:sz w:val="22"/>
                <w:szCs w:val="22"/>
                <w:lang w:eastAsia="zh-CN"/>
              </w:rPr>
            </w:pPr>
            <w:r>
              <w:rPr>
                <w:rFonts w:eastAsia="Calibri"/>
                <w:color w:val="000000"/>
                <w:sz w:val="22"/>
                <w:szCs w:val="22"/>
                <w:lang w:eastAsia="zh-CN"/>
              </w:rPr>
              <w:t>тарі</w:t>
            </w:r>
          </w:p>
        </w:tc>
        <w:tc>
          <w:tcPr>
            <w:tcW w:w="4589" w:type="dxa"/>
            <w:tcBorders>
              <w:top w:val="single" w:sz="4" w:space="0" w:color="auto"/>
              <w:left w:val="single" w:sz="4" w:space="0" w:color="000000"/>
              <w:bottom w:val="single" w:sz="4" w:space="0" w:color="auto"/>
              <w:right w:val="single" w:sz="4" w:space="0" w:color="000000"/>
            </w:tcBorders>
            <w:shd w:val="clear" w:color="auto" w:fill="auto"/>
          </w:tcPr>
          <w:p w14:paraId="582882E4" w14:textId="042FDBCC" w:rsidR="00912041" w:rsidRPr="00D17B16" w:rsidRDefault="00E132D3" w:rsidP="00A375CD">
            <w:pPr>
              <w:widowControl w:val="0"/>
              <w:suppressAutoHyphens/>
              <w:snapToGrid w:val="0"/>
              <w:spacing w:after="160" w:line="252" w:lineRule="auto"/>
              <w:rPr>
                <w:rFonts w:ascii="Calibri" w:eastAsia="Calibri" w:hAnsi="Calibri" w:cs="Calibri"/>
                <w:sz w:val="22"/>
                <w:szCs w:val="22"/>
                <w:lang w:eastAsia="zh-CN"/>
              </w:rPr>
            </w:pPr>
            <w:r w:rsidRPr="00D57C30">
              <w:rPr>
                <w:color w:val="000000"/>
                <w:sz w:val="22"/>
                <w:szCs w:val="22"/>
              </w:rPr>
              <w:t xml:space="preserve">Цибуля зелена (перо) має постачатись </w:t>
            </w:r>
            <w:r w:rsidRPr="00D57C30">
              <w:rPr>
                <w:sz w:val="22"/>
                <w:szCs w:val="22"/>
                <w:lang w:eastAsia="zh-CN"/>
              </w:rPr>
              <w:t xml:space="preserve">свіжою, без гнилі, не пожовкла, не пошкоджена, не прим’ята, без землі, </w:t>
            </w:r>
            <w:r w:rsidRPr="00D57C30">
              <w:rPr>
                <w:color w:val="000000"/>
                <w:sz w:val="22"/>
                <w:szCs w:val="22"/>
              </w:rPr>
              <w:t>має свіже, чисте зелене листя завдовжки не менше 20 см.</w:t>
            </w:r>
          </w:p>
        </w:tc>
      </w:tr>
    </w:tbl>
    <w:p w14:paraId="1FB085E0"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Учасник у складі своєї тендерної пропозиції повинен надати ЛИСТ ПОГОДЖЕННЯ (ГАРАНТІЙНИЙ ЛИСТ) (з вихідним номером та датою) з наступними основними технічними і якісними характеристиками предмету закупівлі:</w:t>
      </w:r>
    </w:p>
    <w:p w14:paraId="5A50065D"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 xml:space="preserve">1. </w:t>
      </w:r>
      <w:r w:rsidRPr="00D17B16">
        <w:rPr>
          <w:rFonts w:eastAsia="Calibri"/>
          <w:lang w:eastAsia="zh-CN"/>
        </w:rPr>
        <w:t>Товар повинен відповідати показникам безпечності та якості для харчових продуктів, які встановлено нормативно-правовими актами України, ТУ та/ або ДСТУ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w:t>
      </w:r>
    </w:p>
    <w:p w14:paraId="79D40105"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43368B">
        <w:rPr>
          <w:rFonts w:eastAsia="Calibri"/>
          <w:lang w:eastAsia="zh-CN"/>
        </w:rPr>
        <w:t xml:space="preserve">2. </w:t>
      </w:r>
      <w:r w:rsidRPr="0043368B">
        <w:rPr>
          <w:rFonts w:eastAsia="Calibri"/>
          <w:color w:val="000000"/>
          <w:lang w:eastAsia="zh-CN"/>
        </w:rPr>
        <w:t>Товар при поставці повинен супроводжуватись декларацією виробника (якісними посвідченнями), видатковою накладною, мати відповідне маркування.</w:t>
      </w:r>
    </w:p>
    <w:p w14:paraId="0C2FBF31"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color w:val="000000"/>
          <w:lang w:eastAsia="zh-CN"/>
        </w:rPr>
        <w:t>3. Товар повинен передаватися у заклад освіти без пошкоджень зі збереженням його якості під час транспортування.</w:t>
      </w:r>
    </w:p>
    <w:p w14:paraId="073A0B41"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4. Строк придатності продуктів харчування на момент поставки має становить не менш 90% від загального.</w:t>
      </w:r>
    </w:p>
    <w:p w14:paraId="126A1905"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color w:val="000000"/>
          <w:lang w:eastAsia="ru-RU"/>
        </w:rPr>
        <w:t xml:space="preserve">4. </w:t>
      </w:r>
      <w:r w:rsidRPr="00D17B16">
        <w:rPr>
          <w:rFonts w:eastAsia="Calibri"/>
          <w:color w:val="000000"/>
          <w:lang w:eastAsia="zh-CN"/>
        </w:rPr>
        <w:t>Товар поставляється дрібними партіями на підставі заявок Замовника.</w:t>
      </w:r>
      <w:r w:rsidRPr="00D17B16">
        <w:rPr>
          <w:rFonts w:eastAsia="Calibri"/>
          <w:color w:val="000000"/>
          <w:lang w:eastAsia="ru-RU"/>
        </w:rPr>
        <w:t xml:space="preserve"> Товар поставляється окремими партіями протягом загального строку поставки </w:t>
      </w:r>
      <w:r w:rsidR="008B29F3">
        <w:rPr>
          <w:rFonts w:eastAsia="Calibri"/>
          <w:b/>
          <w:bCs/>
          <w:color w:val="000000"/>
          <w:lang w:eastAsia="ru-RU"/>
        </w:rPr>
        <w:t xml:space="preserve">(протягом 2024 </w:t>
      </w:r>
      <w:r w:rsidRPr="00D17B16">
        <w:rPr>
          <w:rFonts w:eastAsia="Calibri"/>
          <w:b/>
          <w:bCs/>
          <w:color w:val="000000"/>
          <w:lang w:eastAsia="ru-RU"/>
        </w:rPr>
        <w:t>року)</w:t>
      </w:r>
      <w:r w:rsidRPr="00D17B16">
        <w:rPr>
          <w:rFonts w:eastAsia="Calibri"/>
          <w:color w:val="000000"/>
          <w:lang w:eastAsia="ru-RU"/>
        </w:rPr>
        <w:t xml:space="preserve">  (крім святкових і державних вихідних, днів карантину, інших неробочих днів, затверджених в установленому порядку) . </w:t>
      </w:r>
      <w:r w:rsidRPr="00D17B16">
        <w:rPr>
          <w:rFonts w:eastAsia="Calibri"/>
          <w:bCs/>
          <w:color w:val="000000"/>
          <w:lang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14:paraId="2287D51D"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zh-CN"/>
        </w:rPr>
        <w:t>5. Постачальник при поставці зобов’язаний буде надати Замовнику оригінал товарно-транспортної накладної та супровідні документи, що повинні супроводжувати Товар відповідно до Закону України «</w:t>
      </w:r>
      <w:r w:rsidRPr="00D17B16">
        <w:rPr>
          <w:rFonts w:eastAsia="Calibri"/>
          <w:bCs/>
          <w:shd w:val="clear" w:color="auto" w:fill="FFFFFF"/>
          <w:lang w:eastAsia="zh-CN"/>
        </w:rPr>
        <w:t>Про основні принципи та вимоги до безпечності та якості харчових продуктів».</w:t>
      </w:r>
    </w:p>
    <w:p w14:paraId="2E38F5EA"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color w:val="000000"/>
          <w:lang w:eastAsia="ar-SA"/>
        </w:rPr>
        <w:t xml:space="preserve">6. Транспортування товару у  заклад освіти здійснюється автотранспортом відповідно до Правил перевезення вантажів автомобільним транспортом в Україні. </w:t>
      </w:r>
      <w:r w:rsidRPr="00D17B16">
        <w:rPr>
          <w:rFonts w:eastAsia="Calibri"/>
          <w:iCs/>
          <w:color w:val="000000"/>
          <w:lang w:eastAsia="ar-SA"/>
        </w:rPr>
        <w:t>Постачання продукції повинно здійснюватися спеціальним автотранспортом (</w:t>
      </w:r>
      <w:r w:rsidRPr="00D17B16">
        <w:rPr>
          <w:rFonts w:eastAsia="Calibri"/>
          <w:lang w:eastAsia="zh-CN"/>
        </w:rPr>
        <w:t>ізотермічний фургон або фургон, обладнаний холодильною камерою</w:t>
      </w:r>
      <w:r w:rsidRPr="00D17B16">
        <w:rPr>
          <w:rFonts w:eastAsia="Calibri"/>
          <w:iCs/>
          <w:color w:val="000000"/>
          <w:lang w:eastAsia="ar-SA"/>
        </w:rPr>
        <w:t xml:space="preserve"> ).</w:t>
      </w:r>
    </w:p>
    <w:p w14:paraId="1C5A7F91"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zh-CN"/>
        </w:rPr>
        <w:t>Постачальник повинен під час постачання продуктів дотримуватись вимог щодо умов транспортування (ст.44 «Гігієнічні вимоги до транспортних засобів» ЗУ «Про основні принципи та вимоги до безпечності та якості харчових продуктів»).</w:t>
      </w:r>
    </w:p>
    <w:p w14:paraId="06F1CC03"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zh-CN"/>
        </w:rPr>
        <w:lastRenderedPageBreak/>
        <w:t>7.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p>
    <w:p w14:paraId="5078F743"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zh-CN"/>
        </w:rPr>
        <w:t xml:space="preserve">Поставка буде вважатися виконаною після підписання товарно-транспортної накладної, видаткової накладної та фактичного отримання Замовником Товару належної якості та кількості. </w:t>
      </w:r>
    </w:p>
    <w:p w14:paraId="2871509A" w14:textId="77777777" w:rsidR="008B29F3" w:rsidRDefault="00D75672"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color w:val="000000"/>
          <w:lang w:eastAsia="ru-RU"/>
        </w:rPr>
        <w:t>8</w:t>
      </w:r>
      <w:r w:rsidR="00A375CD" w:rsidRPr="00D17B16">
        <w:rPr>
          <w:rFonts w:eastAsia="Calibri"/>
          <w:color w:val="000000"/>
          <w:lang w:eastAsia="ru-RU"/>
        </w:rPr>
        <w:t>. Пакування: товар повинний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збереження і температурного режиму.</w:t>
      </w:r>
    </w:p>
    <w:p w14:paraId="424534B1" w14:textId="77777777" w:rsidR="008B29F3" w:rsidRDefault="00D75672"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9</w:t>
      </w:r>
      <w:r w:rsidR="00A375CD" w:rsidRPr="00D17B16">
        <w:rPr>
          <w:rFonts w:eastAsia="Calibri"/>
          <w:lang w:eastAsia="ru-RU"/>
        </w:rPr>
        <w:t xml:space="preserve">. Маркування продукту здійснюється державною мовою відповідно до Закону України «Про інформацію споживачів щодо харчових продуктів», №2639-VIII, введений в дію 06 серпня 2019 року. Кожна одиниця упаковки забезпечується  відповідним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w:t>
      </w:r>
    </w:p>
    <w:p w14:paraId="1BED842A"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highlight w:val="white"/>
          <w:lang w:eastAsia="ru-RU"/>
        </w:rPr>
        <w:t>1</w:t>
      </w:r>
      <w:r w:rsidR="00D75672" w:rsidRPr="00D17B16">
        <w:rPr>
          <w:rFonts w:eastAsia="Calibri"/>
          <w:highlight w:val="white"/>
          <w:lang w:eastAsia="ru-RU"/>
        </w:rPr>
        <w:t>0</w:t>
      </w:r>
      <w:r w:rsidRPr="00D17B16">
        <w:rPr>
          <w:rFonts w:eastAsia="Calibri"/>
          <w:highlight w:val="white"/>
          <w:lang w:eastAsia="ru-RU"/>
        </w:rPr>
        <w:t xml:space="preserve">. </w:t>
      </w:r>
      <w:r w:rsidRPr="00D17B16">
        <w:rPr>
          <w:rFonts w:eastAsia="Calibri"/>
          <w:lang w:eastAsia="ru-RU"/>
        </w:rPr>
        <w:t>Доставка (перевезення) та розвантаження товару здійснюється силами та за рахунок Постачальника.</w:t>
      </w:r>
    </w:p>
    <w:p w14:paraId="4C46480A" w14:textId="77777777" w:rsidR="008B29F3" w:rsidRDefault="00D75672"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1</w:t>
      </w:r>
      <w:r w:rsidR="00670FE7">
        <w:rPr>
          <w:rFonts w:eastAsia="Calibri"/>
          <w:lang w:eastAsia="ru-RU"/>
        </w:rPr>
        <w:t>1</w:t>
      </w:r>
      <w:r w:rsidR="00A375CD" w:rsidRPr="00D17B16">
        <w:rPr>
          <w:rFonts w:eastAsia="Calibri"/>
          <w:lang w:eastAsia="ru-RU"/>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1D97B7CE"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Витрати Замовника на лабораторне дослідження в повному обсязі відшкодовує Постачальник.</w:t>
      </w:r>
    </w:p>
    <w:p w14:paraId="77960C00"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1</w:t>
      </w:r>
      <w:r w:rsidR="00670FE7">
        <w:rPr>
          <w:rFonts w:eastAsia="Calibri"/>
          <w:lang w:eastAsia="ru-RU"/>
        </w:rPr>
        <w:t>2</w:t>
      </w:r>
      <w:r w:rsidRPr="00D17B16">
        <w:rPr>
          <w:rFonts w:eastAsia="Calibri"/>
          <w:lang w:eastAsia="ru-RU"/>
        </w:rPr>
        <w:t xml:space="preserve">. </w:t>
      </w:r>
      <w:r w:rsidRPr="00D17B16">
        <w:rPr>
          <w:rFonts w:eastAsia="Calibri"/>
          <w:color w:val="000000"/>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505C5937" w14:textId="77777777" w:rsid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lang w:eastAsia="ru-RU"/>
        </w:rPr>
        <w:t>1</w:t>
      </w:r>
      <w:r w:rsidR="00670FE7">
        <w:rPr>
          <w:rFonts w:eastAsia="Calibri"/>
          <w:lang w:eastAsia="ru-RU"/>
        </w:rPr>
        <w:t>3</w:t>
      </w:r>
      <w:r w:rsidRPr="00D17B16">
        <w:rPr>
          <w:rFonts w:eastAsia="Calibri"/>
          <w:lang w:eastAsia="ru-RU"/>
        </w:rPr>
        <w:t xml:space="preserve">. </w:t>
      </w:r>
      <w:r w:rsidRPr="00D17B16">
        <w:rPr>
          <w:rFonts w:eastAsia="Calibri"/>
          <w:color w:val="000000"/>
          <w:lang w:eastAsia="zh-CN"/>
        </w:rPr>
        <w:t>Учасник повинен орієнтуватись на середньоринкові ціни на даний товар на момент подання тендерної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r w:rsidRPr="00D17B16">
        <w:rPr>
          <w:rFonts w:eastAsia="Calibri"/>
          <w:lang w:eastAsia="ru-RU"/>
        </w:rPr>
        <w:t xml:space="preserve"> </w:t>
      </w:r>
      <w:r w:rsidRPr="00D17B16">
        <w:rPr>
          <w:rFonts w:eastAsia="Calibri"/>
          <w:color w:val="000000"/>
          <w:lang w:eastAsia="ar-SA"/>
        </w:rPr>
        <w:t>Ціна  за  одиницю  товару, що надана в складі тендерної пропозиції не повинна перевищувати середньостатистичну вартість товару встановлену Державним Комітетом статистики.</w:t>
      </w:r>
    </w:p>
    <w:p w14:paraId="31399E49" w14:textId="01D76721" w:rsidR="00A375CD" w:rsidRPr="008B29F3" w:rsidRDefault="00A375CD" w:rsidP="008B29F3">
      <w:pPr>
        <w:widowControl w:val="0"/>
        <w:suppressAutoHyphens/>
        <w:snapToGrid w:val="0"/>
        <w:spacing w:after="160" w:line="252" w:lineRule="auto"/>
        <w:ind w:left="-567" w:right="-1"/>
        <w:jc w:val="both"/>
        <w:rPr>
          <w:rFonts w:ascii="Calibri" w:eastAsia="Calibri" w:hAnsi="Calibri" w:cs="Calibri"/>
          <w:sz w:val="22"/>
          <w:szCs w:val="22"/>
          <w:lang w:eastAsia="zh-CN"/>
        </w:rPr>
      </w:pPr>
      <w:r w:rsidRPr="00D17B16">
        <w:rPr>
          <w:rFonts w:eastAsia="Calibri"/>
          <w:color w:val="000000"/>
          <w:lang w:eastAsia="ar-SA"/>
        </w:rPr>
        <w:t>1</w:t>
      </w:r>
      <w:r w:rsidR="00670FE7">
        <w:rPr>
          <w:rFonts w:eastAsia="Calibri"/>
          <w:color w:val="000000"/>
          <w:lang w:eastAsia="ar-SA"/>
        </w:rPr>
        <w:t>4</w:t>
      </w:r>
      <w:r w:rsidRPr="00D17B16">
        <w:rPr>
          <w:rFonts w:eastAsia="Calibri"/>
          <w:color w:val="000000"/>
          <w:lang w:eastAsia="ar-SA"/>
        </w:rPr>
        <w:t xml:space="preserve">. </w:t>
      </w:r>
      <w:r w:rsidRPr="00D17B16">
        <w:rPr>
          <w:rFonts w:eastAsia="Calibri"/>
          <w:bCs/>
          <w:color w:val="000000"/>
          <w:lang w:eastAsia="zh-CN"/>
        </w:rPr>
        <w:t>Учасник гарантує зменшення ціни на товар у випадку відповідного зменшення ринкових цін.</w:t>
      </w:r>
    </w:p>
    <w:sectPr w:rsidR="00A375CD" w:rsidRPr="008B29F3" w:rsidSect="0026604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6848" w14:textId="77777777" w:rsidR="00B52290" w:rsidRDefault="00B52290" w:rsidP="00D26581">
      <w:r>
        <w:separator/>
      </w:r>
    </w:p>
  </w:endnote>
  <w:endnote w:type="continuationSeparator" w:id="0">
    <w:p w14:paraId="1820D5C8" w14:textId="77777777" w:rsidR="00B52290" w:rsidRDefault="00B52290" w:rsidP="00D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B898" w14:textId="77777777" w:rsidR="00B52290" w:rsidRDefault="00B52290" w:rsidP="00D26581">
      <w:r>
        <w:separator/>
      </w:r>
    </w:p>
  </w:footnote>
  <w:footnote w:type="continuationSeparator" w:id="0">
    <w:p w14:paraId="3B54DEA3" w14:textId="77777777" w:rsidR="00B52290" w:rsidRDefault="00B52290" w:rsidP="00D2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2DD"/>
    <w:multiLevelType w:val="hybridMultilevel"/>
    <w:tmpl w:val="25963ACE"/>
    <w:lvl w:ilvl="0" w:tplc="B8BA2F8A">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F42312"/>
    <w:multiLevelType w:val="hybridMultilevel"/>
    <w:tmpl w:val="67DE0B9E"/>
    <w:lvl w:ilvl="0" w:tplc="3C68CEFE">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F0C1F83"/>
    <w:multiLevelType w:val="hybridMultilevel"/>
    <w:tmpl w:val="9EB4FA26"/>
    <w:lvl w:ilvl="0" w:tplc="818AF7A8">
      <w:start w:val="1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73997B8E"/>
    <w:multiLevelType w:val="hybridMultilevel"/>
    <w:tmpl w:val="381A950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C1"/>
    <w:rsid w:val="00003261"/>
    <w:rsid w:val="00033E17"/>
    <w:rsid w:val="000668AF"/>
    <w:rsid w:val="00070BD8"/>
    <w:rsid w:val="000A031E"/>
    <w:rsid w:val="000A178D"/>
    <w:rsid w:val="000B6F3F"/>
    <w:rsid w:val="000C40C5"/>
    <w:rsid w:val="000F2AA7"/>
    <w:rsid w:val="00103E5E"/>
    <w:rsid w:val="00113139"/>
    <w:rsid w:val="001140B3"/>
    <w:rsid w:val="00123369"/>
    <w:rsid w:val="00132F71"/>
    <w:rsid w:val="00136FE7"/>
    <w:rsid w:val="00141831"/>
    <w:rsid w:val="00143FC9"/>
    <w:rsid w:val="00161E14"/>
    <w:rsid w:val="0016427E"/>
    <w:rsid w:val="001A1A1D"/>
    <w:rsid w:val="001A1ED5"/>
    <w:rsid w:val="001D1FE5"/>
    <w:rsid w:val="001E28A9"/>
    <w:rsid w:val="001E4860"/>
    <w:rsid w:val="001F0D41"/>
    <w:rsid w:val="00260E26"/>
    <w:rsid w:val="0026604A"/>
    <w:rsid w:val="00283751"/>
    <w:rsid w:val="002868E5"/>
    <w:rsid w:val="002A4D21"/>
    <w:rsid w:val="002A5107"/>
    <w:rsid w:val="002C1F3E"/>
    <w:rsid w:val="002C4205"/>
    <w:rsid w:val="002C73F6"/>
    <w:rsid w:val="002D69C1"/>
    <w:rsid w:val="00317734"/>
    <w:rsid w:val="00324C43"/>
    <w:rsid w:val="00324F2D"/>
    <w:rsid w:val="003378C3"/>
    <w:rsid w:val="0034323F"/>
    <w:rsid w:val="00353C2F"/>
    <w:rsid w:val="00374DB7"/>
    <w:rsid w:val="003B06C5"/>
    <w:rsid w:val="003C2B48"/>
    <w:rsid w:val="003D79E0"/>
    <w:rsid w:val="003E0BF0"/>
    <w:rsid w:val="003E2631"/>
    <w:rsid w:val="00400B27"/>
    <w:rsid w:val="00416876"/>
    <w:rsid w:val="0043368B"/>
    <w:rsid w:val="00452988"/>
    <w:rsid w:val="00470CC0"/>
    <w:rsid w:val="004765AE"/>
    <w:rsid w:val="00480410"/>
    <w:rsid w:val="004963D8"/>
    <w:rsid w:val="004B1C71"/>
    <w:rsid w:val="004C13F2"/>
    <w:rsid w:val="004C4276"/>
    <w:rsid w:val="004D414E"/>
    <w:rsid w:val="004F400D"/>
    <w:rsid w:val="00506AC7"/>
    <w:rsid w:val="00512036"/>
    <w:rsid w:val="005161D4"/>
    <w:rsid w:val="0052133D"/>
    <w:rsid w:val="00524798"/>
    <w:rsid w:val="00550645"/>
    <w:rsid w:val="005546D1"/>
    <w:rsid w:val="005610B6"/>
    <w:rsid w:val="00565AD2"/>
    <w:rsid w:val="00566CCB"/>
    <w:rsid w:val="00583A42"/>
    <w:rsid w:val="005A7993"/>
    <w:rsid w:val="005B5ABD"/>
    <w:rsid w:val="005F0CA6"/>
    <w:rsid w:val="006103D2"/>
    <w:rsid w:val="00634325"/>
    <w:rsid w:val="00670D12"/>
    <w:rsid w:val="00670FE7"/>
    <w:rsid w:val="006850DF"/>
    <w:rsid w:val="006A50A1"/>
    <w:rsid w:val="006C7848"/>
    <w:rsid w:val="006D3696"/>
    <w:rsid w:val="006F51EC"/>
    <w:rsid w:val="00714387"/>
    <w:rsid w:val="0072774A"/>
    <w:rsid w:val="007944CB"/>
    <w:rsid w:val="007F7EE1"/>
    <w:rsid w:val="008216A8"/>
    <w:rsid w:val="008245AB"/>
    <w:rsid w:val="00824E84"/>
    <w:rsid w:val="00846294"/>
    <w:rsid w:val="0085717D"/>
    <w:rsid w:val="008630B7"/>
    <w:rsid w:val="00875D4B"/>
    <w:rsid w:val="00891B40"/>
    <w:rsid w:val="008B29F3"/>
    <w:rsid w:val="008B3B20"/>
    <w:rsid w:val="008C3B2F"/>
    <w:rsid w:val="008D6DAE"/>
    <w:rsid w:val="008F52C9"/>
    <w:rsid w:val="00912041"/>
    <w:rsid w:val="0093005B"/>
    <w:rsid w:val="00934278"/>
    <w:rsid w:val="00970B5B"/>
    <w:rsid w:val="00975275"/>
    <w:rsid w:val="00A1611C"/>
    <w:rsid w:val="00A16DEA"/>
    <w:rsid w:val="00A20F01"/>
    <w:rsid w:val="00A323FF"/>
    <w:rsid w:val="00A375CD"/>
    <w:rsid w:val="00A4780D"/>
    <w:rsid w:val="00A503F2"/>
    <w:rsid w:val="00A51DA8"/>
    <w:rsid w:val="00A56D45"/>
    <w:rsid w:val="00A94DF3"/>
    <w:rsid w:val="00AA0529"/>
    <w:rsid w:val="00AB6BBC"/>
    <w:rsid w:val="00AC5A3A"/>
    <w:rsid w:val="00AC7C30"/>
    <w:rsid w:val="00B32DF6"/>
    <w:rsid w:val="00B35F4C"/>
    <w:rsid w:val="00B377F2"/>
    <w:rsid w:val="00B52290"/>
    <w:rsid w:val="00B54560"/>
    <w:rsid w:val="00B557C2"/>
    <w:rsid w:val="00B65970"/>
    <w:rsid w:val="00BA05FB"/>
    <w:rsid w:val="00BB67A7"/>
    <w:rsid w:val="00BD647C"/>
    <w:rsid w:val="00BE50E1"/>
    <w:rsid w:val="00BF3E92"/>
    <w:rsid w:val="00C25296"/>
    <w:rsid w:val="00C448DE"/>
    <w:rsid w:val="00C54AB8"/>
    <w:rsid w:val="00C91566"/>
    <w:rsid w:val="00CA4204"/>
    <w:rsid w:val="00CD78C2"/>
    <w:rsid w:val="00CE35A6"/>
    <w:rsid w:val="00CF6435"/>
    <w:rsid w:val="00D17B16"/>
    <w:rsid w:val="00D26581"/>
    <w:rsid w:val="00D366FF"/>
    <w:rsid w:val="00D37E57"/>
    <w:rsid w:val="00D60789"/>
    <w:rsid w:val="00D617A8"/>
    <w:rsid w:val="00D74579"/>
    <w:rsid w:val="00D750E7"/>
    <w:rsid w:val="00D75672"/>
    <w:rsid w:val="00D77382"/>
    <w:rsid w:val="00D774D5"/>
    <w:rsid w:val="00DB08C7"/>
    <w:rsid w:val="00DB6C13"/>
    <w:rsid w:val="00DC2667"/>
    <w:rsid w:val="00E01206"/>
    <w:rsid w:val="00E07F5B"/>
    <w:rsid w:val="00E132D3"/>
    <w:rsid w:val="00E74260"/>
    <w:rsid w:val="00E76755"/>
    <w:rsid w:val="00EB6612"/>
    <w:rsid w:val="00EE0B35"/>
    <w:rsid w:val="00EF1D2B"/>
    <w:rsid w:val="00EF7755"/>
    <w:rsid w:val="00F11A26"/>
    <w:rsid w:val="00F124AC"/>
    <w:rsid w:val="00F42218"/>
    <w:rsid w:val="00F56F2F"/>
    <w:rsid w:val="00FC2A34"/>
    <w:rsid w:val="00FD1465"/>
    <w:rsid w:val="00FD669C"/>
    <w:rsid w:val="00FD7760"/>
    <w:rsid w:val="00F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CB68"/>
  <w15:docId w15:val="{5B30471C-129C-40C7-B479-31C05534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4C4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324C43"/>
    <w:pPr>
      <w:keepNext/>
      <w:keepLines/>
      <w:spacing w:before="480" w:after="120" w:line="276" w:lineRule="auto"/>
    </w:pPr>
    <w:rPr>
      <w:rFonts w:ascii="Arial" w:eastAsia="Arial" w:hAnsi="Arial" w:cs="Arial"/>
      <w:b/>
      <w:color w:val="000000"/>
      <w:sz w:val="72"/>
      <w:szCs w:val="72"/>
    </w:rPr>
  </w:style>
  <w:style w:type="character" w:customStyle="1" w:styleId="a4">
    <w:name w:val="Название Знак"/>
    <w:basedOn w:val="a0"/>
    <w:link w:val="a3"/>
    <w:rsid w:val="00324C43"/>
    <w:rPr>
      <w:rFonts w:ascii="Arial" w:eastAsia="Arial" w:hAnsi="Arial" w:cs="Arial"/>
      <w:b/>
      <w:color w:val="000000"/>
      <w:sz w:val="72"/>
      <w:szCs w:val="72"/>
      <w:lang w:eastAsia="uk-UA"/>
    </w:rPr>
  </w:style>
  <w:style w:type="paragraph" w:styleId="a5">
    <w:name w:val="Normal (Web)"/>
    <w:basedOn w:val="a"/>
    <w:uiPriority w:val="99"/>
    <w:unhideWhenUsed/>
    <w:rsid w:val="00324C43"/>
    <w:pPr>
      <w:spacing w:before="100" w:beforeAutospacing="1" w:after="100" w:afterAutospacing="1"/>
    </w:pPr>
  </w:style>
  <w:style w:type="paragraph" w:styleId="a6">
    <w:name w:val="Balloon Text"/>
    <w:basedOn w:val="a"/>
    <w:link w:val="a7"/>
    <w:uiPriority w:val="99"/>
    <w:semiHidden/>
    <w:unhideWhenUsed/>
    <w:rsid w:val="00975275"/>
    <w:rPr>
      <w:rFonts w:ascii="Segoe UI" w:hAnsi="Segoe UI" w:cs="Segoe UI"/>
      <w:sz w:val="18"/>
      <w:szCs w:val="18"/>
    </w:rPr>
  </w:style>
  <w:style w:type="character" w:customStyle="1" w:styleId="a7">
    <w:name w:val="Текст выноски Знак"/>
    <w:basedOn w:val="a0"/>
    <w:link w:val="a6"/>
    <w:uiPriority w:val="99"/>
    <w:semiHidden/>
    <w:rsid w:val="00975275"/>
    <w:rPr>
      <w:rFonts w:ascii="Segoe UI" w:eastAsia="Times New Roman" w:hAnsi="Segoe UI" w:cs="Segoe UI"/>
      <w:sz w:val="18"/>
      <w:szCs w:val="18"/>
      <w:lang w:eastAsia="uk-UA"/>
    </w:rPr>
  </w:style>
  <w:style w:type="table" w:styleId="a8">
    <w:name w:val="Table Grid"/>
    <w:basedOn w:val="a1"/>
    <w:uiPriority w:val="39"/>
    <w:rsid w:val="002A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26581"/>
    <w:pPr>
      <w:tabs>
        <w:tab w:val="center" w:pos="4677"/>
        <w:tab w:val="right" w:pos="9355"/>
      </w:tabs>
    </w:pPr>
  </w:style>
  <w:style w:type="character" w:customStyle="1" w:styleId="aa">
    <w:name w:val="Верхний колонтитул Знак"/>
    <w:basedOn w:val="a0"/>
    <w:link w:val="a9"/>
    <w:uiPriority w:val="99"/>
    <w:rsid w:val="00D26581"/>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D26581"/>
    <w:pPr>
      <w:tabs>
        <w:tab w:val="center" w:pos="4677"/>
        <w:tab w:val="right" w:pos="9355"/>
      </w:tabs>
    </w:pPr>
  </w:style>
  <w:style w:type="character" w:customStyle="1" w:styleId="ac">
    <w:name w:val="Нижний колонтитул Знак"/>
    <w:basedOn w:val="a0"/>
    <w:link w:val="ab"/>
    <w:uiPriority w:val="99"/>
    <w:rsid w:val="00D26581"/>
    <w:rPr>
      <w:rFonts w:ascii="Times New Roman" w:eastAsia="Times New Roman" w:hAnsi="Times New Roman" w:cs="Times New Roman"/>
      <w:sz w:val="24"/>
      <w:szCs w:val="24"/>
      <w:lang w:eastAsia="uk-UA"/>
    </w:rPr>
  </w:style>
  <w:style w:type="paragraph" w:styleId="ad">
    <w:name w:val="List Paragraph"/>
    <w:basedOn w:val="a"/>
    <w:uiPriority w:val="34"/>
    <w:qFormat/>
    <w:rsid w:val="00C54AB8"/>
    <w:pPr>
      <w:spacing w:after="200" w:line="276" w:lineRule="auto"/>
      <w:ind w:left="720"/>
      <w:contextualSpacing/>
    </w:pPr>
    <w:rPr>
      <w:rFonts w:ascii="Calibri" w:hAnsi="Calibri"/>
      <w:sz w:val="22"/>
      <w:szCs w:val="22"/>
      <w:lang w:val="ru-RU" w:eastAsia="ru-RU"/>
    </w:rPr>
  </w:style>
  <w:style w:type="paragraph" w:customStyle="1" w:styleId="Default">
    <w:name w:val="Default"/>
    <w:rsid w:val="00F422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3098">
      <w:bodyDiv w:val="1"/>
      <w:marLeft w:val="0"/>
      <w:marRight w:val="0"/>
      <w:marTop w:val="0"/>
      <w:marBottom w:val="0"/>
      <w:divBdr>
        <w:top w:val="none" w:sz="0" w:space="0" w:color="auto"/>
        <w:left w:val="none" w:sz="0" w:space="0" w:color="auto"/>
        <w:bottom w:val="none" w:sz="0" w:space="0" w:color="auto"/>
        <w:right w:val="none" w:sz="0" w:space="0" w:color="auto"/>
      </w:divBdr>
    </w:div>
    <w:div w:id="511601712">
      <w:bodyDiv w:val="1"/>
      <w:marLeft w:val="0"/>
      <w:marRight w:val="0"/>
      <w:marTop w:val="0"/>
      <w:marBottom w:val="0"/>
      <w:divBdr>
        <w:top w:val="none" w:sz="0" w:space="0" w:color="auto"/>
        <w:left w:val="none" w:sz="0" w:space="0" w:color="auto"/>
        <w:bottom w:val="none" w:sz="0" w:space="0" w:color="auto"/>
        <w:right w:val="none" w:sz="0" w:space="0" w:color="auto"/>
      </w:divBdr>
    </w:div>
    <w:div w:id="1181120310">
      <w:bodyDiv w:val="1"/>
      <w:marLeft w:val="0"/>
      <w:marRight w:val="0"/>
      <w:marTop w:val="0"/>
      <w:marBottom w:val="0"/>
      <w:divBdr>
        <w:top w:val="none" w:sz="0" w:space="0" w:color="auto"/>
        <w:left w:val="none" w:sz="0" w:space="0" w:color="auto"/>
        <w:bottom w:val="none" w:sz="0" w:space="0" w:color="auto"/>
        <w:right w:val="none" w:sz="0" w:space="0" w:color="auto"/>
      </w:divBdr>
    </w:div>
    <w:div w:id="21125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1748</Words>
  <Characters>9964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Юрьевич</dc:creator>
  <cp:lastModifiedBy>Олена Сидорук</cp:lastModifiedBy>
  <cp:revision>36</cp:revision>
  <cp:lastPrinted>2020-07-07T13:38:00Z</cp:lastPrinted>
  <dcterms:created xsi:type="dcterms:W3CDTF">2023-08-16T09:14:00Z</dcterms:created>
  <dcterms:modified xsi:type="dcterms:W3CDTF">2024-01-05T17:33:00Z</dcterms:modified>
</cp:coreProperties>
</file>