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AC" w:rsidRPr="00FD7A84" w:rsidRDefault="007F05AC" w:rsidP="007F05AC">
      <w:pPr>
        <w:spacing w:line="240" w:lineRule="auto"/>
        <w:jc w:val="right"/>
        <w:rPr>
          <w:rFonts w:ascii="Times New Roman" w:hAnsi="Times New Roman" w:cs="Times New Roman"/>
          <w:b/>
          <w:bCs/>
          <w:noProof/>
        </w:rPr>
      </w:pPr>
      <w:r w:rsidRPr="008273AE">
        <w:rPr>
          <w:rFonts w:ascii="Times New Roman" w:hAnsi="Times New Roman" w:cs="Times New Roman"/>
          <w:b/>
          <w:bCs/>
          <w:noProof/>
        </w:rPr>
        <w:t>Додаток</w:t>
      </w:r>
      <w:r w:rsidR="00FD7A84">
        <w:rPr>
          <w:rFonts w:ascii="Times New Roman" w:hAnsi="Times New Roman" w:cs="Times New Roman"/>
          <w:b/>
          <w:bCs/>
          <w:noProof/>
        </w:rPr>
        <w:t xml:space="preserve"> 2</w:t>
      </w:r>
    </w:p>
    <w:p w:rsidR="007F05AC" w:rsidRPr="00D03964" w:rsidRDefault="00D03964" w:rsidP="007F05AC">
      <w:pPr>
        <w:spacing w:line="240" w:lineRule="auto"/>
        <w:jc w:val="right"/>
        <w:rPr>
          <w:rFonts w:ascii="Times New Roman" w:hAnsi="Times New Roman" w:cs="Times New Roman"/>
          <w:bCs/>
          <w:noProof/>
        </w:rPr>
      </w:pPr>
      <w:r w:rsidRPr="00D03964">
        <w:rPr>
          <w:rFonts w:ascii="Times New Roman" w:hAnsi="Times New Roman" w:cs="Times New Roman"/>
          <w:bCs/>
          <w:noProof/>
        </w:rPr>
        <w:t>д</w:t>
      </w:r>
      <w:r w:rsidR="007F05AC" w:rsidRPr="00D03964">
        <w:rPr>
          <w:rFonts w:ascii="Times New Roman" w:hAnsi="Times New Roman" w:cs="Times New Roman"/>
          <w:bCs/>
          <w:noProof/>
        </w:rPr>
        <w:t>о тендерної документаці</w:t>
      </w:r>
      <w:r w:rsidRPr="00D03964">
        <w:rPr>
          <w:rFonts w:ascii="Times New Roman" w:hAnsi="Times New Roman" w:cs="Times New Roman"/>
          <w:bCs/>
          <w:noProof/>
        </w:rPr>
        <w:t>ї</w:t>
      </w:r>
    </w:p>
    <w:p w:rsidR="00335A6B" w:rsidRPr="00335A6B" w:rsidRDefault="00335A6B" w:rsidP="00335A6B">
      <w:pPr>
        <w:suppressAutoHyphens/>
        <w:autoSpaceDN w:val="0"/>
        <w:spacing w:line="240" w:lineRule="auto"/>
        <w:jc w:val="center"/>
        <w:textAlignment w:val="baseline"/>
        <w:rPr>
          <w:rFonts w:ascii="Times New Roman" w:eastAsia="Times New Roman" w:hAnsi="Times New Roman" w:cs="Times New Roman"/>
          <w:b/>
          <w:i/>
          <w:color w:val="auto"/>
          <w:kern w:val="3"/>
          <w:sz w:val="28"/>
          <w:szCs w:val="28"/>
          <w:shd w:val="clear" w:color="auto" w:fill="FFFFFF"/>
          <w:lang w:eastAsia="zh-CN" w:bidi="hi-IN"/>
        </w:rPr>
      </w:pPr>
    </w:p>
    <w:p w:rsidR="00140321" w:rsidRDefault="00140321" w:rsidP="00335A6B">
      <w:pPr>
        <w:suppressAutoHyphens/>
        <w:autoSpaceDN w:val="0"/>
        <w:spacing w:line="240" w:lineRule="auto"/>
        <w:jc w:val="center"/>
        <w:textAlignment w:val="baseline"/>
        <w:rPr>
          <w:rFonts w:ascii="Times New Roman" w:eastAsia="Times New Roman" w:hAnsi="Times New Roman" w:cs="Times New Roman"/>
          <w:b/>
          <w:i/>
          <w:color w:val="auto"/>
          <w:kern w:val="3"/>
          <w:sz w:val="28"/>
          <w:szCs w:val="28"/>
          <w:shd w:val="clear" w:color="auto" w:fill="FFFFFF"/>
          <w:lang w:eastAsia="zh-CN" w:bidi="hi-IN"/>
        </w:rPr>
      </w:pPr>
    </w:p>
    <w:p w:rsidR="00335A6B" w:rsidRPr="00335A6B" w:rsidRDefault="00335A6B" w:rsidP="00335A6B">
      <w:pPr>
        <w:suppressAutoHyphens/>
        <w:autoSpaceDN w:val="0"/>
        <w:spacing w:line="240" w:lineRule="auto"/>
        <w:jc w:val="center"/>
        <w:textAlignment w:val="baseline"/>
        <w:rPr>
          <w:rFonts w:ascii="Times New Roman" w:eastAsia="Times New Roman" w:hAnsi="Times New Roman" w:cs="Times New Roman"/>
          <w:b/>
          <w:i/>
          <w:color w:val="auto"/>
          <w:kern w:val="3"/>
          <w:sz w:val="28"/>
          <w:szCs w:val="28"/>
          <w:shd w:val="clear" w:color="auto" w:fill="FFFFFF"/>
          <w:lang w:eastAsia="zh-CN" w:bidi="hi-IN"/>
        </w:rPr>
      </w:pPr>
      <w:r w:rsidRPr="00335A6B">
        <w:rPr>
          <w:rFonts w:ascii="Times New Roman" w:eastAsia="Times New Roman" w:hAnsi="Times New Roman" w:cs="Times New Roman"/>
          <w:b/>
          <w:i/>
          <w:color w:val="auto"/>
          <w:kern w:val="3"/>
          <w:sz w:val="28"/>
          <w:szCs w:val="28"/>
          <w:shd w:val="clear" w:color="auto" w:fill="FFFFFF"/>
          <w:lang w:eastAsia="zh-CN" w:bidi="hi-IN"/>
        </w:rPr>
        <w:t>ТЕХНІЧНА СПЕЦИФІКАЦІЯ</w:t>
      </w:r>
    </w:p>
    <w:p w:rsidR="009C1B7A" w:rsidRDefault="009C1B7A" w:rsidP="00335A6B">
      <w:pPr>
        <w:spacing w:line="240" w:lineRule="auto"/>
        <w:jc w:val="center"/>
        <w:rPr>
          <w:rFonts w:ascii="Times New Roman" w:eastAsia="Times New Roman" w:hAnsi="Times New Roman" w:cs="Times New Roman"/>
          <w:b/>
          <w:i/>
          <w:sz w:val="24"/>
          <w:szCs w:val="24"/>
        </w:rPr>
      </w:pPr>
    </w:p>
    <w:p w:rsidR="00335A6B" w:rsidRDefault="00335A6B" w:rsidP="00335A6B">
      <w:pPr>
        <w:spacing w:line="240" w:lineRule="auto"/>
        <w:jc w:val="center"/>
        <w:rPr>
          <w:rFonts w:ascii="Times New Roman" w:eastAsia="Times New Roman" w:hAnsi="Times New Roman" w:cs="Times New Roman"/>
          <w:b/>
          <w:i/>
          <w:sz w:val="24"/>
          <w:szCs w:val="24"/>
        </w:rPr>
      </w:pPr>
      <w:r w:rsidRPr="00335A6B">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140321" w:rsidRPr="00335A6B" w:rsidRDefault="00140321" w:rsidP="00335A6B">
      <w:pPr>
        <w:spacing w:line="240" w:lineRule="auto"/>
        <w:jc w:val="center"/>
        <w:rPr>
          <w:rFonts w:ascii="Times New Roman" w:eastAsia="Times New Roman" w:hAnsi="Times New Roman" w:cs="Times New Roman"/>
          <w:b/>
          <w:i/>
          <w:sz w:val="24"/>
          <w:szCs w:val="24"/>
        </w:rPr>
      </w:pPr>
    </w:p>
    <w:p w:rsidR="00335A6B" w:rsidRPr="00335A6B" w:rsidRDefault="00335A6B" w:rsidP="00335A6B">
      <w:pPr>
        <w:spacing w:line="240" w:lineRule="auto"/>
        <w:jc w:val="center"/>
        <w:rPr>
          <w:rFonts w:ascii="Times New Roman" w:eastAsia="Calibri" w:hAnsi="Times New Roman" w:cs="Times New Roman"/>
          <w:b/>
          <w:bCs/>
          <w:color w:val="0000FF"/>
          <w:sz w:val="28"/>
          <w:szCs w:val="28"/>
          <w:lang w:eastAsia="en-US"/>
        </w:rPr>
      </w:pPr>
    </w:p>
    <w:tbl>
      <w:tblPr>
        <w:tblW w:w="9761" w:type="dxa"/>
        <w:tblInd w:w="10" w:type="dxa"/>
        <w:tblLayout w:type="fixed"/>
        <w:tblCellMar>
          <w:left w:w="10" w:type="dxa"/>
          <w:right w:w="10" w:type="dxa"/>
        </w:tblCellMar>
        <w:tblLook w:val="0000" w:firstRow="0" w:lastRow="0" w:firstColumn="0" w:lastColumn="0" w:noHBand="0" w:noVBand="0"/>
      </w:tblPr>
      <w:tblGrid>
        <w:gridCol w:w="5052"/>
        <w:gridCol w:w="4709"/>
      </w:tblGrid>
      <w:tr w:rsidR="00335A6B" w:rsidRPr="00335A6B" w:rsidTr="00140321">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A6B" w:rsidRPr="00335A6B" w:rsidRDefault="00335A6B" w:rsidP="00335A6B">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shd w:val="clear" w:color="auto" w:fill="FFFFFF"/>
                <w:lang w:eastAsia="zh-CN" w:bidi="hi-IN"/>
              </w:rPr>
            </w:pPr>
            <w:r w:rsidRPr="00335A6B">
              <w:rPr>
                <w:rFonts w:ascii="Times New Roman" w:eastAsia="Times New Roman" w:hAnsi="Times New Roman" w:cs="Times New Roman"/>
                <w:color w:val="auto"/>
                <w:kern w:val="3"/>
                <w:sz w:val="28"/>
                <w:szCs w:val="28"/>
                <w:shd w:val="clear" w:color="auto" w:fill="FFFFFF"/>
                <w:lang w:eastAsia="zh-CN" w:bidi="hi-IN"/>
              </w:rPr>
              <w:t>Назва предмета закупівлі</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Pr="00140321" w:rsidRDefault="00140321" w:rsidP="00140321">
            <w:pPr>
              <w:widowControl w:val="0"/>
              <w:suppressAutoHyphens/>
              <w:autoSpaceDE w:val="0"/>
              <w:spacing w:line="240" w:lineRule="auto"/>
              <w:jc w:val="center"/>
              <w:rPr>
                <w:rFonts w:ascii="Times New Roman" w:hAnsi="Times New Roman" w:cs="SimSun"/>
                <w:b/>
                <w:bCs/>
                <w:color w:val="0000FF"/>
                <w:sz w:val="28"/>
                <w:szCs w:val="28"/>
                <w:lang w:eastAsia="uk-UA" w:bidi="en-US"/>
              </w:rPr>
            </w:pPr>
            <w:r w:rsidRPr="00140321">
              <w:rPr>
                <w:rFonts w:ascii="Times New Roman" w:hAnsi="Times New Roman" w:cs="SimSun"/>
                <w:b/>
                <w:bCs/>
                <w:color w:val="0000FF"/>
                <w:sz w:val="28"/>
                <w:szCs w:val="28"/>
                <w:lang w:eastAsia="uk-UA" w:bidi="en-US"/>
              </w:rPr>
              <w:t xml:space="preserve">Яйця курячі свіжі </w:t>
            </w:r>
          </w:p>
          <w:p w:rsidR="00335A6B" w:rsidRPr="00335A6B" w:rsidRDefault="00140321" w:rsidP="00140321">
            <w:pPr>
              <w:widowControl w:val="0"/>
              <w:suppressAutoHyphens/>
              <w:autoSpaceDE w:val="0"/>
              <w:spacing w:line="240" w:lineRule="auto"/>
              <w:jc w:val="center"/>
              <w:rPr>
                <w:rFonts w:ascii="Liberation Serif" w:eastAsia="NSimSun" w:hAnsi="Liberation Serif" w:cs="Lucida Sans"/>
                <w:color w:val="auto"/>
                <w:kern w:val="3"/>
                <w:sz w:val="28"/>
                <w:szCs w:val="28"/>
                <w:lang w:eastAsia="zh-CN" w:bidi="hi-IN"/>
              </w:rPr>
            </w:pPr>
            <w:r w:rsidRPr="00140321">
              <w:rPr>
                <w:rFonts w:ascii="Times New Roman" w:hAnsi="Times New Roman" w:cs="SimSun"/>
                <w:b/>
                <w:bCs/>
                <w:color w:val="0000FF"/>
                <w:sz w:val="28"/>
                <w:szCs w:val="28"/>
                <w:lang w:eastAsia="uk-UA" w:bidi="en-US"/>
              </w:rPr>
              <w:t>в шкарлупі С1</w:t>
            </w:r>
          </w:p>
        </w:tc>
      </w:tr>
      <w:tr w:rsidR="00335A6B" w:rsidRPr="00335A6B" w:rsidTr="00140321">
        <w:trPr>
          <w:trHeight w:val="2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A6B" w:rsidRPr="00335A6B" w:rsidRDefault="00335A6B" w:rsidP="00335A6B">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shd w:val="clear" w:color="auto" w:fill="FFFFFF"/>
                <w:lang w:eastAsia="zh-CN" w:bidi="hi-IN"/>
              </w:rPr>
            </w:pPr>
            <w:r w:rsidRPr="00335A6B">
              <w:rPr>
                <w:rFonts w:ascii="Times New Roman" w:eastAsia="Times New Roman" w:hAnsi="Times New Roman" w:cs="Times New Roman"/>
                <w:color w:val="auto"/>
                <w:kern w:val="3"/>
                <w:sz w:val="28"/>
                <w:szCs w:val="28"/>
                <w:shd w:val="clear" w:color="auto" w:fill="FFFFFF"/>
                <w:lang w:eastAsia="zh-CN" w:bidi="hi-IN"/>
              </w:rPr>
              <w:t>Код ДК 021:2015</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A6B" w:rsidRPr="009C1B7A" w:rsidRDefault="00140321" w:rsidP="00140321">
            <w:pPr>
              <w:spacing w:line="240" w:lineRule="auto"/>
              <w:jc w:val="center"/>
              <w:rPr>
                <w:rFonts w:ascii="Times New Roman" w:eastAsia="Times New Roman" w:hAnsi="Times New Roman" w:cs="Times New Roman"/>
                <w:b/>
                <w:bCs/>
                <w:color w:val="0000FF"/>
                <w:kern w:val="3"/>
                <w:sz w:val="28"/>
                <w:szCs w:val="28"/>
                <w:lang w:eastAsia="zh-CN" w:bidi="hi-IN"/>
              </w:rPr>
            </w:pPr>
            <w:r w:rsidRPr="00140321">
              <w:rPr>
                <w:rFonts w:ascii="Times New Roman" w:eastAsia="Times New Roman" w:hAnsi="Times New Roman" w:cs="Times New Roman"/>
                <w:b/>
                <w:bCs/>
                <w:color w:val="0000FF"/>
                <w:kern w:val="3"/>
                <w:sz w:val="28"/>
                <w:szCs w:val="28"/>
                <w:lang w:eastAsia="zh-CN" w:bidi="hi-IN"/>
              </w:rPr>
              <w:t>03140000-4 - Продукція тваринництва та супутня продукція</w:t>
            </w:r>
          </w:p>
        </w:tc>
      </w:tr>
      <w:tr w:rsidR="00335A6B" w:rsidRPr="00335A6B" w:rsidTr="00140321">
        <w:trPr>
          <w:trHeight w:val="1826"/>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A6B" w:rsidRPr="00335A6B" w:rsidRDefault="00335A6B" w:rsidP="00335A6B">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r w:rsidRPr="00335A6B">
              <w:rPr>
                <w:rFonts w:ascii="Times New Roman" w:eastAsia="Times New Roman" w:hAnsi="Times New Roman" w:cs="Times New Roman"/>
                <w:color w:val="auto"/>
                <w:kern w:val="3"/>
                <w:sz w:val="28"/>
                <w:szCs w:val="28"/>
                <w:shd w:val="clear" w:color="auto" w:fill="FFFFFF"/>
                <w:lang w:eastAsia="zh-CN" w:bidi="hi-IN"/>
              </w:rPr>
              <w:t>Назва</w:t>
            </w:r>
            <w:r w:rsidRPr="00335A6B">
              <w:rPr>
                <w:rFonts w:ascii="Times New Roman" w:eastAsia="Times New Roman" w:hAnsi="Times New Roman" w:cs="Times New Roman"/>
                <w:color w:val="auto"/>
                <w:kern w:val="3"/>
                <w:sz w:val="28"/>
                <w:szCs w:val="28"/>
                <w:lang w:eastAsia="zh-CN" w:bidi="hi-IN"/>
              </w:rPr>
              <w:t xml:space="preserve"> </w:t>
            </w:r>
            <w:r w:rsidRPr="00335A6B">
              <w:rPr>
                <w:rFonts w:ascii="Times New Roman" w:eastAsia="Times New Roman" w:hAnsi="Times New Roman" w:cs="Times New Roman"/>
                <w:b/>
                <w:color w:val="auto"/>
                <w:kern w:val="3"/>
                <w:sz w:val="28"/>
                <w:szCs w:val="28"/>
                <w:lang w:eastAsia="zh-CN" w:bidi="hi-IN"/>
              </w:rPr>
              <w:t xml:space="preserve">товару </w:t>
            </w:r>
            <w:r w:rsidRPr="00335A6B">
              <w:rPr>
                <w:rFonts w:ascii="Times New Roman" w:eastAsia="Times New Roman" w:hAnsi="Times New Roman" w:cs="Times New Roman"/>
                <w:color w:val="auto"/>
                <w:kern w:val="3"/>
                <w:sz w:val="28"/>
                <w:szCs w:val="28"/>
                <w:shd w:val="clear" w:color="auto" w:fill="FFFFFF"/>
                <w:lang w:eastAsia="zh-CN" w:bidi="hi-IN"/>
              </w:rPr>
              <w:t xml:space="preserve">номенклатурної позиції предмета закупівлі та код </w:t>
            </w:r>
            <w:r w:rsidRPr="00335A6B">
              <w:rPr>
                <w:rFonts w:ascii="Times New Roman" w:eastAsia="Times New Roman" w:hAnsi="Times New Roman" w:cs="Times New Roman"/>
                <w:b/>
                <w:color w:val="auto"/>
                <w:kern w:val="3"/>
                <w:sz w:val="28"/>
                <w:szCs w:val="28"/>
                <w:lang w:eastAsia="zh-CN" w:bidi="hi-IN"/>
              </w:rPr>
              <w:t>товару,</w:t>
            </w:r>
            <w:r w:rsidRPr="00335A6B">
              <w:rPr>
                <w:rFonts w:ascii="Times New Roman" w:eastAsia="Times New Roman" w:hAnsi="Times New Roman" w:cs="Times New Roman"/>
                <w:color w:val="auto"/>
                <w:kern w:val="3"/>
                <w:sz w:val="28"/>
                <w:szCs w:val="28"/>
                <w:shd w:val="clear" w:color="auto" w:fill="FFFFFF"/>
                <w:lang w:eastAsia="zh-CN" w:bidi="hi-IN"/>
              </w:rPr>
              <w:t xml:space="preserve"> визначеного згідно з Єдиним закупівельним словником, що найбільше відповідає назві номенклатурної позиції предмета закупівлі</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Default="00140321" w:rsidP="00C86EA2">
            <w:pPr>
              <w:pStyle w:val="a9"/>
              <w:widowControl w:val="0"/>
              <w:numPr>
                <w:ilvl w:val="0"/>
                <w:numId w:val="11"/>
              </w:numPr>
              <w:suppressAutoHyphens/>
              <w:autoSpaceDN w:val="0"/>
              <w:spacing w:line="240" w:lineRule="auto"/>
              <w:textAlignment w:val="baseline"/>
              <w:rPr>
                <w:rFonts w:ascii="Times New Roman" w:eastAsia="Times New Roman" w:hAnsi="Times New Roman" w:cs="Times New Roman"/>
                <w:b/>
                <w:bCs/>
                <w:color w:val="0000FF"/>
                <w:kern w:val="3"/>
                <w:sz w:val="28"/>
                <w:szCs w:val="28"/>
                <w:lang w:eastAsia="zh-CN" w:bidi="hi-IN"/>
              </w:rPr>
            </w:pPr>
            <w:r w:rsidRPr="00140321">
              <w:rPr>
                <w:rFonts w:ascii="Times New Roman" w:eastAsia="Times New Roman" w:hAnsi="Times New Roman" w:cs="Times New Roman"/>
                <w:b/>
                <w:bCs/>
                <w:color w:val="0000FF"/>
                <w:kern w:val="3"/>
                <w:sz w:val="28"/>
                <w:szCs w:val="28"/>
                <w:lang w:eastAsia="zh-CN" w:bidi="hi-IN"/>
              </w:rPr>
              <w:t xml:space="preserve">Яйця курячі свіжі в шкарлупі С1 </w:t>
            </w:r>
          </w:p>
          <w:p w:rsidR="009C1B7A" w:rsidRPr="00140321" w:rsidRDefault="00140321" w:rsidP="00140321">
            <w:pPr>
              <w:pStyle w:val="a9"/>
              <w:widowControl w:val="0"/>
              <w:suppressAutoHyphens/>
              <w:autoSpaceDN w:val="0"/>
              <w:spacing w:line="240" w:lineRule="auto"/>
              <w:textAlignment w:val="baseline"/>
              <w:rPr>
                <w:rFonts w:ascii="Times New Roman" w:eastAsia="Times New Roman" w:hAnsi="Times New Roman" w:cs="Times New Roman"/>
                <w:b/>
                <w:bCs/>
                <w:color w:val="0000FF"/>
                <w:kern w:val="3"/>
                <w:sz w:val="28"/>
                <w:szCs w:val="28"/>
                <w:lang w:eastAsia="zh-CN" w:bidi="hi-IN"/>
              </w:rPr>
            </w:pPr>
            <w:r w:rsidRPr="00140321">
              <w:rPr>
                <w:rFonts w:ascii="Times New Roman" w:eastAsia="Times New Roman" w:hAnsi="Times New Roman" w:cs="Times New Roman"/>
                <w:b/>
                <w:bCs/>
                <w:color w:val="0000FF"/>
                <w:kern w:val="3"/>
                <w:sz w:val="28"/>
                <w:szCs w:val="28"/>
                <w:lang w:eastAsia="zh-CN" w:bidi="hi-IN"/>
              </w:rPr>
              <w:t xml:space="preserve">(03142500-3 – Яйця) </w:t>
            </w:r>
          </w:p>
          <w:p w:rsidR="00335A6B" w:rsidRPr="00335A6B" w:rsidRDefault="00335A6B" w:rsidP="00335A6B">
            <w:pPr>
              <w:widowControl w:val="0"/>
              <w:suppressAutoHyphens/>
              <w:autoSpaceDN w:val="0"/>
              <w:spacing w:line="240" w:lineRule="auto"/>
              <w:textAlignment w:val="baseline"/>
              <w:rPr>
                <w:rFonts w:ascii="Times New Roman" w:eastAsia="Times New Roman" w:hAnsi="Times New Roman" w:cs="Times New Roman"/>
                <w:b/>
                <w:bCs/>
                <w:color w:val="auto"/>
                <w:kern w:val="3"/>
                <w:sz w:val="28"/>
                <w:szCs w:val="28"/>
                <w:lang w:eastAsia="zh-CN" w:bidi="hi-IN"/>
              </w:rPr>
            </w:pPr>
          </w:p>
        </w:tc>
      </w:tr>
      <w:tr w:rsidR="00140321" w:rsidRPr="00335A6B" w:rsidTr="00140321">
        <w:trPr>
          <w:trHeight w:val="1001"/>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Pr="00335A6B" w:rsidRDefault="00140321" w:rsidP="00140321">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r w:rsidRPr="00335A6B">
              <w:rPr>
                <w:rFonts w:ascii="Times New Roman" w:eastAsia="Times New Roman" w:hAnsi="Times New Roman" w:cs="Times New Roman"/>
                <w:color w:val="auto"/>
                <w:kern w:val="3"/>
                <w:sz w:val="28"/>
                <w:szCs w:val="28"/>
                <w:lang w:eastAsia="zh-CN" w:bidi="hi-IN"/>
              </w:rPr>
              <w:t>Кількість товару</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Pr="00335A6B" w:rsidRDefault="00140321" w:rsidP="00140321">
            <w:pPr>
              <w:pStyle w:val="a9"/>
              <w:widowControl w:val="0"/>
              <w:numPr>
                <w:ilvl w:val="0"/>
                <w:numId w:val="11"/>
              </w:numPr>
              <w:suppressAutoHyphens/>
              <w:autoSpaceDN w:val="0"/>
              <w:spacing w:line="240" w:lineRule="auto"/>
              <w:textAlignment w:val="baseline"/>
              <w:rPr>
                <w:rFonts w:ascii="Times New Roman" w:eastAsia="Times New Roman" w:hAnsi="Times New Roman" w:cs="Times New Roman"/>
                <w:b/>
                <w:bCs/>
                <w:color w:val="auto"/>
                <w:kern w:val="3"/>
                <w:sz w:val="28"/>
                <w:szCs w:val="28"/>
                <w:lang w:eastAsia="zh-CN" w:bidi="hi-IN"/>
              </w:rPr>
            </w:pPr>
            <w:r w:rsidRPr="00140321">
              <w:rPr>
                <w:rFonts w:ascii="Times New Roman" w:eastAsia="Times New Roman" w:hAnsi="Times New Roman" w:cs="Times New Roman"/>
                <w:b/>
                <w:bCs/>
                <w:color w:val="0000FF"/>
                <w:kern w:val="3"/>
                <w:sz w:val="28"/>
                <w:szCs w:val="28"/>
                <w:lang w:eastAsia="zh-CN" w:bidi="hi-IN"/>
              </w:rPr>
              <w:t>Яйця курячі свіжі в шкарлупі С1 (03142500-3 – Яйця) – 41000 шт.</w:t>
            </w:r>
          </w:p>
        </w:tc>
      </w:tr>
      <w:tr w:rsidR="00140321" w:rsidRPr="00335A6B" w:rsidTr="00140321">
        <w:trPr>
          <w:trHeight w:val="1897"/>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Default="00140321" w:rsidP="00140321">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lang w:eastAsia="zh-CN" w:bidi="hi-IN"/>
              </w:rPr>
            </w:pPr>
          </w:p>
          <w:p w:rsidR="00140321" w:rsidRDefault="00140321" w:rsidP="00140321">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lang w:eastAsia="zh-CN" w:bidi="hi-IN"/>
              </w:rPr>
            </w:pPr>
          </w:p>
          <w:p w:rsidR="00140321" w:rsidRPr="00335A6B" w:rsidRDefault="00140321" w:rsidP="00140321">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r w:rsidRPr="00335A6B">
              <w:rPr>
                <w:rFonts w:ascii="Times New Roman" w:eastAsia="Times New Roman" w:hAnsi="Times New Roman" w:cs="Times New Roman"/>
                <w:color w:val="auto"/>
                <w:kern w:val="3"/>
                <w:sz w:val="28"/>
                <w:szCs w:val="28"/>
                <w:lang w:eastAsia="zh-CN" w:bidi="hi-IN"/>
              </w:rPr>
              <w:t>Місце поставки товару</w:t>
            </w: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Default="00140321" w:rsidP="00140321">
            <w:pPr>
              <w:widowControl w:val="0"/>
              <w:suppressAutoHyphens/>
              <w:autoSpaceDN w:val="0"/>
              <w:spacing w:line="240" w:lineRule="auto"/>
              <w:jc w:val="both"/>
              <w:textAlignment w:val="baseline"/>
              <w:rPr>
                <w:rFonts w:ascii="Times New Roman" w:eastAsia="Times New Roman" w:hAnsi="Times New Roman" w:cs="Times New Roman"/>
                <w:b/>
                <w:i/>
                <w:color w:val="auto"/>
                <w:kern w:val="3"/>
                <w:sz w:val="28"/>
                <w:szCs w:val="28"/>
                <w:lang w:eastAsia="zh-CN" w:bidi="hi-IN"/>
              </w:rPr>
            </w:pPr>
          </w:p>
          <w:p w:rsidR="00140321" w:rsidRDefault="00140321" w:rsidP="00140321">
            <w:pPr>
              <w:widowControl w:val="0"/>
              <w:suppressAutoHyphens/>
              <w:autoSpaceDN w:val="0"/>
              <w:spacing w:line="240" w:lineRule="auto"/>
              <w:jc w:val="both"/>
              <w:textAlignment w:val="baseline"/>
              <w:rPr>
                <w:rFonts w:ascii="Times New Roman" w:eastAsia="Times New Roman" w:hAnsi="Times New Roman" w:cs="Times New Roman"/>
                <w:b/>
                <w:i/>
                <w:color w:val="auto"/>
                <w:kern w:val="3"/>
                <w:sz w:val="28"/>
                <w:szCs w:val="28"/>
                <w:lang w:eastAsia="zh-CN" w:bidi="hi-IN"/>
              </w:rPr>
            </w:pPr>
          </w:p>
          <w:p w:rsidR="00140321" w:rsidRDefault="00140321" w:rsidP="00140321">
            <w:pPr>
              <w:widowControl w:val="0"/>
              <w:suppressAutoHyphens/>
              <w:autoSpaceDN w:val="0"/>
              <w:spacing w:line="240" w:lineRule="auto"/>
              <w:jc w:val="both"/>
              <w:textAlignment w:val="baseline"/>
              <w:rPr>
                <w:rFonts w:ascii="Times New Roman" w:eastAsia="Times New Roman" w:hAnsi="Times New Roman" w:cs="Times New Roman"/>
                <w:bCs/>
                <w:color w:val="auto"/>
                <w:kern w:val="3"/>
                <w:sz w:val="28"/>
                <w:szCs w:val="28"/>
                <w:lang w:eastAsia="zh-CN" w:bidi="hi-IN"/>
              </w:rPr>
            </w:pPr>
            <w:r w:rsidRPr="00335A6B">
              <w:rPr>
                <w:rFonts w:ascii="Times New Roman" w:eastAsia="Times New Roman" w:hAnsi="Times New Roman" w:cs="Times New Roman"/>
                <w:b/>
                <w:i/>
                <w:color w:val="auto"/>
                <w:kern w:val="3"/>
                <w:sz w:val="28"/>
                <w:szCs w:val="28"/>
                <w:lang w:eastAsia="zh-CN" w:bidi="hi-IN"/>
              </w:rPr>
              <w:t xml:space="preserve">13000, Заклади освіти Романівської селищної ради </w:t>
            </w:r>
            <w:r w:rsidRPr="00335A6B">
              <w:rPr>
                <w:rFonts w:ascii="Times New Roman" w:eastAsia="Times New Roman" w:hAnsi="Times New Roman" w:cs="Times New Roman"/>
                <w:b/>
                <w:bCs/>
                <w:i/>
                <w:color w:val="auto"/>
                <w:kern w:val="3"/>
                <w:sz w:val="28"/>
                <w:szCs w:val="28"/>
                <w:lang w:eastAsia="zh-CN" w:bidi="hi-IN"/>
              </w:rPr>
              <w:t>Житомирського району,</w:t>
            </w:r>
            <w:r w:rsidRPr="00335A6B">
              <w:rPr>
                <w:rFonts w:ascii="Times New Roman" w:eastAsia="Times New Roman" w:hAnsi="Times New Roman" w:cs="Times New Roman"/>
                <w:b/>
                <w:i/>
                <w:color w:val="auto"/>
                <w:kern w:val="3"/>
                <w:sz w:val="28"/>
                <w:szCs w:val="28"/>
                <w:lang w:eastAsia="zh-CN" w:bidi="hi-IN"/>
              </w:rPr>
              <w:t xml:space="preserve"> </w:t>
            </w:r>
            <w:r w:rsidRPr="00335A6B">
              <w:rPr>
                <w:rFonts w:ascii="Times New Roman" w:eastAsia="Times New Roman" w:hAnsi="Times New Roman" w:cs="Times New Roman"/>
                <w:b/>
                <w:bCs/>
                <w:i/>
                <w:color w:val="auto"/>
                <w:kern w:val="3"/>
                <w:sz w:val="28"/>
                <w:szCs w:val="28"/>
                <w:lang w:eastAsia="zh-CN" w:bidi="hi-IN"/>
              </w:rPr>
              <w:t xml:space="preserve">Житомирської області </w:t>
            </w:r>
            <w:r w:rsidRPr="00335A6B">
              <w:rPr>
                <w:rFonts w:ascii="Times New Roman" w:eastAsia="Times New Roman" w:hAnsi="Times New Roman" w:cs="Times New Roman"/>
                <w:bCs/>
                <w:color w:val="auto"/>
                <w:kern w:val="3"/>
                <w:sz w:val="28"/>
                <w:szCs w:val="28"/>
                <w:lang w:eastAsia="zh-CN" w:bidi="hi-IN"/>
              </w:rPr>
              <w:t>(перелік закладів, згідно Додатку 3 до тендерної документації (проект договору))</w:t>
            </w:r>
          </w:p>
          <w:p w:rsidR="00140321" w:rsidRDefault="00140321" w:rsidP="00140321">
            <w:pPr>
              <w:widowControl w:val="0"/>
              <w:suppressAutoHyphens/>
              <w:autoSpaceDN w:val="0"/>
              <w:spacing w:line="240" w:lineRule="auto"/>
              <w:jc w:val="both"/>
              <w:textAlignment w:val="baseline"/>
              <w:rPr>
                <w:rFonts w:ascii="Times New Roman" w:eastAsia="Times New Roman" w:hAnsi="Times New Roman" w:cs="Times New Roman"/>
                <w:bCs/>
                <w:color w:val="auto"/>
                <w:kern w:val="3"/>
                <w:sz w:val="28"/>
                <w:szCs w:val="28"/>
                <w:lang w:eastAsia="zh-CN" w:bidi="hi-IN"/>
              </w:rPr>
            </w:pPr>
          </w:p>
          <w:p w:rsidR="00140321" w:rsidRPr="00335A6B" w:rsidRDefault="00140321" w:rsidP="00140321">
            <w:pPr>
              <w:widowControl w:val="0"/>
              <w:suppressAutoHyphens/>
              <w:autoSpaceDN w:val="0"/>
              <w:spacing w:line="240" w:lineRule="auto"/>
              <w:jc w:val="both"/>
              <w:textAlignment w:val="baseline"/>
              <w:rPr>
                <w:rFonts w:ascii="Liberation Serif" w:eastAsia="NSimSun" w:hAnsi="Liberation Serif" w:cs="Lucida Sans"/>
                <w:color w:val="auto"/>
                <w:kern w:val="3"/>
                <w:sz w:val="24"/>
                <w:szCs w:val="24"/>
                <w:lang w:eastAsia="zh-CN" w:bidi="hi-IN"/>
              </w:rPr>
            </w:pPr>
          </w:p>
        </w:tc>
      </w:tr>
      <w:tr w:rsidR="00140321" w:rsidRPr="00335A6B" w:rsidTr="00140321">
        <w:trPr>
          <w:trHeight w:val="326"/>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Default="00140321" w:rsidP="00140321">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lang w:eastAsia="zh-CN" w:bidi="hi-IN"/>
              </w:rPr>
            </w:pPr>
          </w:p>
          <w:p w:rsidR="00140321" w:rsidRDefault="00140321" w:rsidP="00140321">
            <w:pPr>
              <w:widowControl w:val="0"/>
              <w:suppressAutoHyphens/>
              <w:autoSpaceDN w:val="0"/>
              <w:spacing w:line="240" w:lineRule="auto"/>
              <w:textAlignment w:val="baseline"/>
              <w:rPr>
                <w:rFonts w:ascii="Times New Roman" w:eastAsia="Times New Roman" w:hAnsi="Times New Roman" w:cs="Times New Roman"/>
                <w:color w:val="auto"/>
                <w:kern w:val="3"/>
                <w:sz w:val="28"/>
                <w:szCs w:val="28"/>
                <w:lang w:eastAsia="zh-CN" w:bidi="hi-IN"/>
              </w:rPr>
            </w:pPr>
            <w:r w:rsidRPr="00335A6B">
              <w:rPr>
                <w:rFonts w:ascii="Times New Roman" w:eastAsia="Times New Roman" w:hAnsi="Times New Roman" w:cs="Times New Roman"/>
                <w:color w:val="auto"/>
                <w:kern w:val="3"/>
                <w:sz w:val="28"/>
                <w:szCs w:val="28"/>
                <w:lang w:eastAsia="zh-CN" w:bidi="hi-IN"/>
              </w:rPr>
              <w:t>Строк поставки товару</w:t>
            </w:r>
          </w:p>
          <w:p w:rsidR="00140321" w:rsidRPr="00335A6B" w:rsidRDefault="00140321" w:rsidP="00140321">
            <w:pPr>
              <w:widowControl w:val="0"/>
              <w:suppressAutoHyphens/>
              <w:autoSpaceDN w:val="0"/>
              <w:spacing w:line="240" w:lineRule="auto"/>
              <w:textAlignment w:val="baseline"/>
              <w:rPr>
                <w:rFonts w:ascii="Liberation Serif" w:eastAsia="NSimSun" w:hAnsi="Liberation Serif" w:cs="Lucida Sans"/>
                <w:color w:val="auto"/>
                <w:kern w:val="3"/>
                <w:sz w:val="24"/>
                <w:szCs w:val="24"/>
                <w:lang w:eastAsia="zh-CN" w:bidi="hi-IN"/>
              </w:rPr>
            </w:pPr>
          </w:p>
        </w:tc>
        <w:tc>
          <w:tcPr>
            <w:tcW w:w="4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321" w:rsidRDefault="00140321" w:rsidP="00140321">
            <w:pPr>
              <w:widowControl w:val="0"/>
              <w:suppressAutoHyphens/>
              <w:autoSpaceDN w:val="0"/>
              <w:spacing w:line="240" w:lineRule="auto"/>
              <w:jc w:val="both"/>
              <w:textAlignment w:val="baseline"/>
              <w:rPr>
                <w:rFonts w:ascii="Times New Roman" w:eastAsia="Times New Roman" w:hAnsi="Times New Roman" w:cs="Times New Roman"/>
                <w:b/>
                <w:color w:val="auto"/>
                <w:kern w:val="3"/>
                <w:sz w:val="28"/>
                <w:szCs w:val="28"/>
                <w:shd w:val="clear" w:color="auto" w:fill="FFFF00"/>
                <w:lang w:eastAsia="zh-CN" w:bidi="hi-IN"/>
              </w:rPr>
            </w:pPr>
          </w:p>
          <w:p w:rsidR="00140321" w:rsidRPr="00335A6B" w:rsidRDefault="00140321" w:rsidP="00140321">
            <w:pPr>
              <w:widowControl w:val="0"/>
              <w:suppressAutoHyphens/>
              <w:autoSpaceDN w:val="0"/>
              <w:spacing w:line="240" w:lineRule="auto"/>
              <w:jc w:val="both"/>
              <w:textAlignment w:val="baseline"/>
              <w:rPr>
                <w:rFonts w:ascii="Times New Roman" w:eastAsia="Times New Roman" w:hAnsi="Times New Roman" w:cs="Times New Roman"/>
                <w:b/>
                <w:color w:val="auto"/>
                <w:kern w:val="3"/>
                <w:sz w:val="28"/>
                <w:szCs w:val="28"/>
                <w:shd w:val="clear" w:color="auto" w:fill="FFFF00"/>
                <w:lang w:eastAsia="zh-CN" w:bidi="hi-IN"/>
              </w:rPr>
            </w:pPr>
            <w:r w:rsidRPr="00335A6B">
              <w:rPr>
                <w:rFonts w:ascii="Times New Roman" w:eastAsia="Times New Roman" w:hAnsi="Times New Roman" w:cs="Times New Roman"/>
                <w:b/>
                <w:color w:val="auto"/>
                <w:kern w:val="3"/>
                <w:sz w:val="28"/>
                <w:szCs w:val="28"/>
                <w:shd w:val="clear" w:color="auto" w:fill="FFFF00"/>
                <w:lang w:eastAsia="zh-CN" w:bidi="hi-IN"/>
              </w:rPr>
              <w:t>по 31 грудня  2024року</w:t>
            </w:r>
          </w:p>
        </w:tc>
      </w:tr>
    </w:tbl>
    <w:p w:rsidR="00140321" w:rsidRDefault="00140321" w:rsidP="00335A6B">
      <w:pPr>
        <w:spacing w:line="240" w:lineRule="auto"/>
        <w:ind w:firstLine="284"/>
        <w:contextualSpacing/>
        <w:jc w:val="both"/>
        <w:rPr>
          <w:rFonts w:ascii="Times New Roman" w:eastAsia="Times New Roman" w:hAnsi="Times New Roman" w:cs="Times New Roman"/>
          <w:b/>
          <w:bCs/>
          <w:sz w:val="28"/>
          <w:szCs w:val="28"/>
          <w:lang w:eastAsia="uk-UA"/>
        </w:rPr>
      </w:pPr>
    </w:p>
    <w:p w:rsidR="00140321" w:rsidRDefault="00140321" w:rsidP="00335A6B">
      <w:pPr>
        <w:spacing w:line="240" w:lineRule="auto"/>
        <w:ind w:firstLine="284"/>
        <w:contextualSpacing/>
        <w:jc w:val="both"/>
        <w:rPr>
          <w:rFonts w:ascii="Times New Roman" w:eastAsia="Times New Roman" w:hAnsi="Times New Roman" w:cs="Times New Roman"/>
          <w:b/>
          <w:bCs/>
          <w:sz w:val="28"/>
          <w:szCs w:val="28"/>
          <w:lang w:eastAsia="uk-UA"/>
        </w:rPr>
      </w:pPr>
    </w:p>
    <w:p w:rsidR="00140321" w:rsidRDefault="00140321" w:rsidP="00335A6B">
      <w:pPr>
        <w:spacing w:line="240" w:lineRule="auto"/>
        <w:ind w:firstLine="284"/>
        <w:contextualSpacing/>
        <w:jc w:val="both"/>
        <w:rPr>
          <w:rFonts w:ascii="Times New Roman" w:eastAsia="Times New Roman" w:hAnsi="Times New Roman" w:cs="Times New Roman"/>
          <w:b/>
          <w:bCs/>
          <w:sz w:val="28"/>
          <w:szCs w:val="28"/>
          <w:lang w:eastAsia="uk-UA"/>
        </w:rPr>
      </w:pPr>
    </w:p>
    <w:p w:rsidR="00140321" w:rsidRDefault="00140321" w:rsidP="00335A6B">
      <w:pPr>
        <w:spacing w:line="240" w:lineRule="auto"/>
        <w:ind w:firstLine="284"/>
        <w:contextualSpacing/>
        <w:jc w:val="both"/>
        <w:rPr>
          <w:rFonts w:ascii="Times New Roman" w:eastAsia="Times New Roman" w:hAnsi="Times New Roman" w:cs="Times New Roman"/>
          <w:b/>
          <w:bCs/>
          <w:sz w:val="28"/>
          <w:szCs w:val="28"/>
          <w:lang w:eastAsia="uk-UA"/>
        </w:rPr>
      </w:pPr>
    </w:p>
    <w:p w:rsidR="00140321" w:rsidRDefault="00140321" w:rsidP="00335A6B">
      <w:pPr>
        <w:spacing w:line="240" w:lineRule="auto"/>
        <w:ind w:firstLine="284"/>
        <w:contextualSpacing/>
        <w:jc w:val="both"/>
        <w:rPr>
          <w:rFonts w:ascii="Times New Roman" w:eastAsia="Times New Roman" w:hAnsi="Times New Roman" w:cs="Times New Roman"/>
          <w:b/>
          <w:bCs/>
          <w:sz w:val="28"/>
          <w:szCs w:val="28"/>
          <w:lang w:eastAsia="uk-UA"/>
        </w:rPr>
      </w:pPr>
    </w:p>
    <w:p w:rsidR="00140321" w:rsidRDefault="00140321" w:rsidP="00335A6B">
      <w:pPr>
        <w:spacing w:line="240" w:lineRule="auto"/>
        <w:ind w:firstLine="284"/>
        <w:contextualSpacing/>
        <w:jc w:val="both"/>
        <w:rPr>
          <w:rFonts w:ascii="Times New Roman" w:eastAsia="Times New Roman" w:hAnsi="Times New Roman" w:cs="Times New Roman"/>
          <w:b/>
          <w:bCs/>
          <w:sz w:val="28"/>
          <w:szCs w:val="28"/>
          <w:lang w:eastAsia="uk-UA"/>
        </w:rPr>
      </w:pPr>
    </w:p>
    <w:p w:rsidR="00335A6B" w:rsidRDefault="00335A6B" w:rsidP="00335A6B">
      <w:pPr>
        <w:spacing w:line="240" w:lineRule="auto"/>
        <w:ind w:firstLine="284"/>
        <w:contextualSpacing/>
        <w:jc w:val="both"/>
        <w:rPr>
          <w:rFonts w:ascii="Times New Roman" w:eastAsia="Times New Roman" w:hAnsi="Times New Roman" w:cs="Times New Roman"/>
          <w:b/>
          <w:bCs/>
          <w:sz w:val="28"/>
          <w:szCs w:val="28"/>
          <w:lang w:eastAsia="uk-UA"/>
        </w:rPr>
      </w:pPr>
      <w:r w:rsidRPr="00335A6B">
        <w:rPr>
          <w:rFonts w:ascii="Times New Roman" w:eastAsia="Times New Roman" w:hAnsi="Times New Roman" w:cs="Times New Roman"/>
          <w:b/>
          <w:bCs/>
          <w:sz w:val="28"/>
          <w:szCs w:val="28"/>
          <w:lang w:eastAsia="uk-UA"/>
        </w:rPr>
        <w:lastRenderedPageBreak/>
        <w:t>Технічна специфікація товару:</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500"/>
        <w:gridCol w:w="992"/>
        <w:gridCol w:w="1418"/>
        <w:gridCol w:w="1446"/>
      </w:tblGrid>
      <w:tr w:rsidR="00D4376F" w:rsidRPr="00D4376F" w:rsidTr="00140321">
        <w:trPr>
          <w:trHeight w:val="593"/>
        </w:trPr>
        <w:tc>
          <w:tcPr>
            <w:tcW w:w="567" w:type="dxa"/>
            <w:tcBorders>
              <w:top w:val="single" w:sz="4" w:space="0" w:color="000000"/>
              <w:left w:val="single" w:sz="4" w:space="0" w:color="000000"/>
              <w:bottom w:val="single" w:sz="4" w:space="0" w:color="000000"/>
              <w:right w:val="single" w:sz="4" w:space="0" w:color="000000"/>
            </w:tcBorders>
            <w:hideMark/>
          </w:tcPr>
          <w:p w:rsidR="00D4376F" w:rsidRPr="00D4376F" w:rsidRDefault="00D4376F" w:rsidP="00D4376F">
            <w:pPr>
              <w:suppressAutoHyphens/>
              <w:spacing w:line="240" w:lineRule="auto"/>
              <w:rPr>
                <w:rFonts w:ascii="Times New Roman" w:eastAsia="Times New Roman" w:hAnsi="Times New Roman" w:cs="Times New Roman"/>
                <w:b/>
                <w:color w:val="auto"/>
                <w:lang w:eastAsia="ar-SA"/>
              </w:rPr>
            </w:pPr>
            <w:r w:rsidRPr="00D4376F">
              <w:rPr>
                <w:rFonts w:asciiTheme="minorHAnsi" w:eastAsiaTheme="minorHAnsi" w:hAnsiTheme="minorHAnsi" w:cstheme="minorBidi"/>
                <w:b/>
                <w:color w:val="auto"/>
                <w:lang w:eastAsia="ar-SA"/>
              </w:rPr>
              <w:t>№</w:t>
            </w:r>
          </w:p>
          <w:p w:rsidR="00D4376F" w:rsidRPr="00D4376F" w:rsidRDefault="00D4376F" w:rsidP="00D4376F">
            <w:pPr>
              <w:suppressAutoHyphens/>
              <w:spacing w:line="240" w:lineRule="auto"/>
              <w:rPr>
                <w:rFonts w:asciiTheme="minorHAnsi" w:eastAsiaTheme="minorHAnsi" w:hAnsiTheme="minorHAnsi" w:cstheme="minorBidi"/>
                <w:color w:val="auto"/>
                <w:lang w:eastAsia="ar-SA"/>
              </w:rPr>
            </w:pPr>
            <w:r w:rsidRPr="00D4376F">
              <w:rPr>
                <w:rFonts w:asciiTheme="minorHAnsi" w:eastAsiaTheme="minorHAnsi" w:hAnsiTheme="minorHAnsi" w:cstheme="minorBidi"/>
                <w:b/>
                <w:color w:val="auto"/>
                <w:lang w:eastAsia="ar-SA"/>
              </w:rPr>
              <w:t>з/п</w:t>
            </w:r>
          </w:p>
        </w:tc>
        <w:tc>
          <w:tcPr>
            <w:tcW w:w="5500" w:type="dxa"/>
            <w:tcBorders>
              <w:top w:val="single" w:sz="4" w:space="0" w:color="000000"/>
              <w:left w:val="single" w:sz="4" w:space="0" w:color="000000"/>
              <w:bottom w:val="single" w:sz="4" w:space="0" w:color="000000"/>
              <w:right w:val="single" w:sz="4" w:space="0" w:color="000000"/>
            </w:tcBorders>
            <w:hideMark/>
          </w:tcPr>
          <w:p w:rsidR="00D4376F" w:rsidRPr="00D4376F" w:rsidRDefault="00D4376F" w:rsidP="00D4376F">
            <w:pPr>
              <w:spacing w:after="200"/>
              <w:jc w:val="center"/>
              <w:rPr>
                <w:rFonts w:ascii="Times New Roman" w:eastAsia="Times New Roman" w:hAnsi="Times New Roman" w:cs="Times New Roman"/>
                <w:b/>
                <w:color w:val="auto"/>
              </w:rPr>
            </w:pPr>
            <w:r w:rsidRPr="00D4376F">
              <w:rPr>
                <w:rFonts w:ascii="Times New Roman" w:eastAsia="Times New Roman" w:hAnsi="Times New Roman" w:cs="Times New Roman"/>
                <w:b/>
                <w:color w:val="auto"/>
              </w:rPr>
              <w:t>Найменування</w:t>
            </w:r>
          </w:p>
        </w:tc>
        <w:tc>
          <w:tcPr>
            <w:tcW w:w="992" w:type="dxa"/>
            <w:tcBorders>
              <w:top w:val="single" w:sz="4" w:space="0" w:color="000000"/>
              <w:left w:val="single" w:sz="4" w:space="0" w:color="000000"/>
              <w:bottom w:val="single" w:sz="4" w:space="0" w:color="000000"/>
              <w:right w:val="single" w:sz="4" w:space="0" w:color="000000"/>
            </w:tcBorders>
            <w:hideMark/>
          </w:tcPr>
          <w:p w:rsidR="00D4376F" w:rsidRPr="00D4376F" w:rsidRDefault="00D4376F" w:rsidP="00D4376F">
            <w:pPr>
              <w:spacing w:after="200"/>
              <w:jc w:val="center"/>
              <w:rPr>
                <w:rFonts w:ascii="Times New Roman" w:eastAsia="Times New Roman" w:hAnsi="Times New Roman" w:cs="Times New Roman"/>
                <w:b/>
                <w:color w:val="auto"/>
              </w:rPr>
            </w:pPr>
            <w:r w:rsidRPr="00D4376F">
              <w:rPr>
                <w:rFonts w:ascii="Times New Roman" w:eastAsia="Times New Roman" w:hAnsi="Times New Roman" w:cs="Times New Roman"/>
                <w:b/>
                <w:color w:val="auto"/>
              </w:rPr>
              <w:t>Од. виміру</w:t>
            </w:r>
          </w:p>
        </w:tc>
        <w:tc>
          <w:tcPr>
            <w:tcW w:w="1418" w:type="dxa"/>
            <w:tcBorders>
              <w:top w:val="single" w:sz="4" w:space="0" w:color="000000"/>
              <w:left w:val="single" w:sz="4" w:space="0" w:color="000000"/>
              <w:bottom w:val="single" w:sz="4" w:space="0" w:color="000000"/>
              <w:right w:val="single" w:sz="4" w:space="0" w:color="000000"/>
            </w:tcBorders>
            <w:hideMark/>
          </w:tcPr>
          <w:p w:rsidR="00D4376F" w:rsidRPr="00D4376F" w:rsidRDefault="00D4376F" w:rsidP="00D4376F">
            <w:pPr>
              <w:spacing w:after="200"/>
              <w:jc w:val="center"/>
              <w:rPr>
                <w:rFonts w:ascii="Times New Roman" w:eastAsia="Times New Roman" w:hAnsi="Times New Roman" w:cs="Times New Roman"/>
                <w:b/>
                <w:color w:val="auto"/>
              </w:rPr>
            </w:pPr>
            <w:r w:rsidRPr="00D4376F">
              <w:rPr>
                <w:rFonts w:ascii="Times New Roman" w:eastAsia="Times New Roman" w:hAnsi="Times New Roman" w:cs="Times New Roman"/>
                <w:b/>
                <w:color w:val="auto"/>
              </w:rPr>
              <w:t>Кількість</w:t>
            </w:r>
          </w:p>
        </w:tc>
        <w:tc>
          <w:tcPr>
            <w:tcW w:w="1446" w:type="dxa"/>
            <w:tcBorders>
              <w:top w:val="single" w:sz="4" w:space="0" w:color="000000"/>
              <w:left w:val="single" w:sz="4" w:space="0" w:color="000000"/>
              <w:bottom w:val="single" w:sz="4" w:space="0" w:color="000000"/>
              <w:right w:val="single" w:sz="4" w:space="0" w:color="000000"/>
            </w:tcBorders>
            <w:hideMark/>
          </w:tcPr>
          <w:p w:rsidR="00D4376F" w:rsidRPr="00D4376F" w:rsidRDefault="00D4376F" w:rsidP="00D4376F">
            <w:pPr>
              <w:spacing w:after="200"/>
              <w:jc w:val="center"/>
              <w:rPr>
                <w:rFonts w:ascii="Times New Roman" w:eastAsia="Times New Roman" w:hAnsi="Times New Roman" w:cs="Times New Roman"/>
                <w:b/>
                <w:color w:val="auto"/>
              </w:rPr>
            </w:pPr>
            <w:r w:rsidRPr="00D4376F">
              <w:rPr>
                <w:rFonts w:ascii="Times New Roman" w:eastAsia="Times New Roman" w:hAnsi="Times New Roman" w:cs="Times New Roman"/>
                <w:b/>
                <w:color w:val="auto"/>
              </w:rPr>
              <w:t>ДСТУ / ТУ виробника</w:t>
            </w:r>
          </w:p>
        </w:tc>
      </w:tr>
      <w:tr w:rsidR="00D4376F" w:rsidRPr="00D4376F" w:rsidTr="00140321">
        <w:trPr>
          <w:trHeight w:val="5339"/>
        </w:trPr>
        <w:tc>
          <w:tcPr>
            <w:tcW w:w="567" w:type="dxa"/>
            <w:tcBorders>
              <w:top w:val="single" w:sz="4" w:space="0" w:color="000000"/>
              <w:left w:val="single" w:sz="4" w:space="0" w:color="000000"/>
              <w:bottom w:val="single" w:sz="4" w:space="0" w:color="000000"/>
              <w:right w:val="single" w:sz="4" w:space="0" w:color="000000"/>
            </w:tcBorders>
            <w:hideMark/>
          </w:tcPr>
          <w:p w:rsidR="00D4376F" w:rsidRPr="00D4376F" w:rsidRDefault="00D4376F" w:rsidP="00D4376F">
            <w:pPr>
              <w:spacing w:after="200"/>
              <w:rPr>
                <w:rFonts w:ascii="Times New Roman" w:eastAsia="Times New Roman" w:hAnsi="Times New Roman" w:cs="Times New Roman"/>
                <w:color w:val="auto"/>
              </w:rPr>
            </w:pPr>
            <w:r w:rsidRPr="00D4376F">
              <w:rPr>
                <w:rFonts w:ascii="Times New Roman" w:eastAsia="Times New Roman" w:hAnsi="Times New Roman" w:cs="Times New Roman"/>
                <w:color w:val="auto"/>
              </w:rPr>
              <w:t>1</w:t>
            </w:r>
          </w:p>
        </w:tc>
        <w:tc>
          <w:tcPr>
            <w:tcW w:w="5500" w:type="dxa"/>
            <w:tcBorders>
              <w:top w:val="single" w:sz="4" w:space="0" w:color="000000"/>
              <w:left w:val="single" w:sz="4" w:space="0" w:color="000000"/>
              <w:bottom w:val="single" w:sz="4" w:space="0" w:color="000000"/>
              <w:right w:val="single" w:sz="4" w:space="0" w:color="000000"/>
            </w:tcBorders>
            <w:hideMark/>
          </w:tcPr>
          <w:p w:rsidR="00D4376F" w:rsidRPr="00D4376F" w:rsidRDefault="00D4376F" w:rsidP="00D4376F">
            <w:pPr>
              <w:widowControl w:val="0"/>
              <w:tabs>
                <w:tab w:val="center" w:pos="4153"/>
                <w:tab w:val="right" w:pos="8306"/>
              </w:tabs>
              <w:suppressAutoHyphens/>
              <w:autoSpaceDE w:val="0"/>
              <w:snapToGrid w:val="0"/>
              <w:spacing w:after="120" w:line="240" w:lineRule="auto"/>
              <w:jc w:val="both"/>
              <w:rPr>
                <w:rFonts w:ascii="Times New Roman" w:eastAsia="Times New Roman" w:hAnsi="Times New Roman" w:cs="Times New Roman"/>
                <w:b/>
                <w:bCs/>
              </w:rPr>
            </w:pPr>
            <w:r w:rsidRPr="00D4376F">
              <w:rPr>
                <w:rFonts w:ascii="Times New Roman" w:eastAsia="Times New Roman" w:hAnsi="Times New Roman" w:cs="Times New Roman"/>
                <w:b/>
                <w:color w:val="auto"/>
                <w:lang w:eastAsia="ar-SA"/>
              </w:rPr>
              <w:t>Яйця курячі</w:t>
            </w:r>
            <w:r w:rsidRPr="00D4376F">
              <w:rPr>
                <w:rFonts w:ascii="Times New Roman" w:eastAsia="Times New Roman" w:hAnsi="Times New Roman" w:cs="Times New Roman"/>
                <w:b/>
                <w:bCs/>
                <w:i/>
              </w:rPr>
              <w:t xml:space="preserve"> </w:t>
            </w:r>
            <w:r w:rsidRPr="00D4376F">
              <w:rPr>
                <w:rFonts w:ascii="Times New Roman" w:eastAsia="Times New Roman" w:hAnsi="Times New Roman" w:cs="Times New Roman"/>
                <w:b/>
                <w:bCs/>
              </w:rPr>
              <w:t xml:space="preserve">свіжі в шкарлупі С1 </w:t>
            </w:r>
          </w:p>
          <w:p w:rsidR="00D4376F" w:rsidRPr="00D4376F" w:rsidRDefault="00D4376F" w:rsidP="00D4376F">
            <w:pPr>
              <w:widowControl w:val="0"/>
              <w:tabs>
                <w:tab w:val="center" w:pos="4153"/>
                <w:tab w:val="right" w:pos="8306"/>
              </w:tabs>
              <w:suppressAutoHyphens/>
              <w:autoSpaceDE w:val="0"/>
              <w:snapToGrid w:val="0"/>
              <w:spacing w:after="120" w:line="240" w:lineRule="auto"/>
              <w:jc w:val="both"/>
              <w:rPr>
                <w:rFonts w:ascii="Times New Roman" w:eastAsia="Times New Roman" w:hAnsi="Times New Roman" w:cs="Times New Roman"/>
                <w:b/>
                <w:bCs/>
                <w:u w:val="single"/>
              </w:rPr>
            </w:pPr>
            <w:r w:rsidRPr="00D4376F">
              <w:rPr>
                <w:rFonts w:ascii="Times New Roman" w:eastAsia="Times New Roman" w:hAnsi="Times New Roman" w:cs="Times New Roman"/>
                <w:b/>
                <w:bCs/>
                <w:u w:val="single"/>
              </w:rPr>
              <w:t>(03142500-3 – Яйця)</w:t>
            </w:r>
          </w:p>
          <w:p w:rsidR="00D4376F" w:rsidRPr="00D4376F" w:rsidRDefault="00D4376F" w:rsidP="00D4376F">
            <w:pPr>
              <w:widowControl w:val="0"/>
              <w:tabs>
                <w:tab w:val="center" w:pos="4153"/>
                <w:tab w:val="right" w:pos="8306"/>
              </w:tabs>
              <w:suppressAutoHyphens/>
              <w:autoSpaceDE w:val="0"/>
              <w:snapToGrid w:val="0"/>
              <w:spacing w:after="120" w:line="240" w:lineRule="auto"/>
              <w:jc w:val="both"/>
              <w:rPr>
                <w:rFonts w:ascii="Times New Roman" w:eastAsia="Times New Roman" w:hAnsi="Times New Roman" w:cs="Times New Roman"/>
                <w:bCs/>
                <w:sz w:val="21"/>
                <w:szCs w:val="21"/>
              </w:rPr>
            </w:pPr>
            <w:r w:rsidRPr="00D4376F">
              <w:rPr>
                <w:rFonts w:ascii="Times New Roman" w:eastAsia="Times New Roman" w:hAnsi="Times New Roman" w:cs="Times New Roman"/>
                <w:bCs/>
                <w:sz w:val="21"/>
                <w:szCs w:val="21"/>
              </w:rPr>
              <w:t xml:space="preserve">Курячі харчові яйця повинні відповідати вимогам стандарту ветеринарного законодавства та санітарно-епідеміологічним вимогам і нормам; яйця повинні бути доброякісними, розсортованими за класами та категоріями і виробленими під державним ветеринарно-санітарним контролем та наглядом. </w:t>
            </w:r>
          </w:p>
          <w:p w:rsidR="00D4376F" w:rsidRPr="00D4376F" w:rsidRDefault="00D4376F" w:rsidP="00D4376F">
            <w:pPr>
              <w:widowControl w:val="0"/>
              <w:tabs>
                <w:tab w:val="center" w:pos="4153"/>
                <w:tab w:val="right" w:pos="8306"/>
              </w:tabs>
              <w:suppressAutoHyphens/>
              <w:autoSpaceDE w:val="0"/>
              <w:snapToGrid w:val="0"/>
              <w:spacing w:after="120" w:line="240" w:lineRule="auto"/>
              <w:jc w:val="both"/>
              <w:rPr>
                <w:rFonts w:ascii="Times New Roman" w:eastAsia="Times New Roman" w:hAnsi="Times New Roman" w:cs="Times New Roman"/>
                <w:bCs/>
                <w:sz w:val="21"/>
                <w:szCs w:val="21"/>
              </w:rPr>
            </w:pPr>
            <w:r w:rsidRPr="00D4376F">
              <w:rPr>
                <w:rFonts w:ascii="Times New Roman" w:eastAsia="Times New Roman" w:hAnsi="Times New Roman" w:cs="Times New Roman"/>
                <w:bCs/>
                <w:sz w:val="21"/>
                <w:szCs w:val="21"/>
              </w:rPr>
              <w:t xml:space="preserve">Шкаралупа повинна бути чиста, непошкоджена, без видимих змін структури, без слідів крові чи посліду; запах вмісту яйця природний, без стороннього затхлого чи гнилісного запаху; білок: чистий, щільний, світлий, прозорий, без сторонніх домішок; жовток ледь видимий під час </w:t>
            </w:r>
            <w:proofErr w:type="spellStart"/>
            <w:r w:rsidRPr="00D4376F">
              <w:rPr>
                <w:rFonts w:ascii="Times New Roman" w:eastAsia="Times New Roman" w:hAnsi="Times New Roman" w:cs="Times New Roman"/>
                <w:bCs/>
                <w:sz w:val="21"/>
                <w:szCs w:val="21"/>
              </w:rPr>
              <w:t>овоскопування</w:t>
            </w:r>
            <w:proofErr w:type="spellEnd"/>
            <w:r w:rsidRPr="00D4376F">
              <w:rPr>
                <w:rFonts w:ascii="Times New Roman" w:eastAsia="Times New Roman" w:hAnsi="Times New Roman" w:cs="Times New Roman"/>
                <w:bCs/>
                <w:sz w:val="21"/>
                <w:szCs w:val="21"/>
              </w:rPr>
              <w:t xml:space="preserve">, контури не окреслені, займає центральне або злегка зміщене положення, може злегка рухатися під час обертання яйця, без кров'яних плям або смужок;  повітряна камера: висота не більше ніж 6 мм. На маркуванні яєць для реалізації повинно бути зазначено: групу і категорію; </w:t>
            </w:r>
          </w:p>
          <w:p w:rsidR="00D4376F" w:rsidRPr="00D4376F" w:rsidRDefault="00D4376F" w:rsidP="00D4376F">
            <w:pPr>
              <w:widowControl w:val="0"/>
              <w:tabs>
                <w:tab w:val="center" w:pos="4153"/>
                <w:tab w:val="right" w:pos="8306"/>
              </w:tabs>
              <w:suppressAutoHyphens/>
              <w:autoSpaceDE w:val="0"/>
              <w:snapToGrid w:val="0"/>
              <w:spacing w:after="120" w:line="240" w:lineRule="auto"/>
              <w:jc w:val="both"/>
              <w:rPr>
                <w:rFonts w:ascii="Times New Roman" w:eastAsia="Times New Roman" w:hAnsi="Times New Roman" w:cs="Times New Roman"/>
                <w:bCs/>
                <w:sz w:val="21"/>
                <w:szCs w:val="21"/>
              </w:rPr>
            </w:pPr>
            <w:r w:rsidRPr="00D4376F">
              <w:rPr>
                <w:rFonts w:ascii="Times New Roman" w:eastAsia="Times New Roman" w:hAnsi="Times New Roman" w:cs="Times New Roman"/>
                <w:bCs/>
                <w:sz w:val="21"/>
                <w:szCs w:val="21"/>
              </w:rPr>
              <w:t xml:space="preserve">Температура зберігання, °С:  від 5 до 15; </w:t>
            </w:r>
          </w:p>
          <w:p w:rsidR="00D4376F" w:rsidRPr="00D4376F" w:rsidRDefault="00D4376F" w:rsidP="00D4376F">
            <w:pPr>
              <w:widowControl w:val="0"/>
              <w:tabs>
                <w:tab w:val="center" w:pos="4153"/>
                <w:tab w:val="right" w:pos="8306"/>
              </w:tabs>
              <w:suppressAutoHyphens/>
              <w:autoSpaceDE w:val="0"/>
              <w:snapToGrid w:val="0"/>
              <w:spacing w:after="120" w:line="240" w:lineRule="auto"/>
              <w:jc w:val="both"/>
              <w:rPr>
                <w:rFonts w:ascii="Times New Roman" w:eastAsia="Times New Roman" w:hAnsi="Times New Roman" w:cs="Times New Roman"/>
                <w:color w:val="auto"/>
                <w:lang w:eastAsia="ar-SA"/>
              </w:rPr>
            </w:pPr>
            <w:r w:rsidRPr="00D4376F">
              <w:rPr>
                <w:rFonts w:ascii="Times New Roman" w:eastAsia="Times New Roman" w:hAnsi="Times New Roman" w:cs="Times New Roman"/>
                <w:bCs/>
                <w:sz w:val="21"/>
                <w:szCs w:val="21"/>
              </w:rPr>
              <w:t>Строк зберігання, днів, не більше 25.</w:t>
            </w:r>
          </w:p>
        </w:tc>
        <w:tc>
          <w:tcPr>
            <w:tcW w:w="992" w:type="dxa"/>
            <w:tcBorders>
              <w:top w:val="single" w:sz="4" w:space="0" w:color="000000"/>
              <w:left w:val="single" w:sz="4" w:space="0" w:color="000000"/>
              <w:bottom w:val="single" w:sz="4" w:space="0" w:color="000000"/>
              <w:right w:val="single" w:sz="4" w:space="0" w:color="000000"/>
            </w:tcBorders>
            <w:hideMark/>
          </w:tcPr>
          <w:p w:rsidR="00D4376F" w:rsidRPr="00140321" w:rsidRDefault="00D4376F" w:rsidP="00D4376F">
            <w:pPr>
              <w:widowControl w:val="0"/>
              <w:tabs>
                <w:tab w:val="center" w:pos="4153"/>
                <w:tab w:val="right" w:pos="8306"/>
              </w:tabs>
              <w:suppressAutoHyphens/>
              <w:autoSpaceDE w:val="0"/>
              <w:snapToGrid w:val="0"/>
              <w:spacing w:after="120" w:line="240" w:lineRule="auto"/>
              <w:ind w:left="80"/>
              <w:jc w:val="center"/>
              <w:rPr>
                <w:rFonts w:ascii="Times New Roman" w:eastAsia="Times New Roman" w:hAnsi="Times New Roman" w:cs="Times New Roman"/>
                <w:color w:val="0000FF"/>
                <w:lang w:eastAsia="ar-SA"/>
              </w:rPr>
            </w:pPr>
            <w:r w:rsidRPr="00140321">
              <w:rPr>
                <w:rFonts w:ascii="Times New Roman" w:eastAsia="Times New Roman" w:hAnsi="Times New Roman" w:cs="Times New Roman"/>
                <w:color w:val="0000FF"/>
                <w:lang w:eastAsia="ar-SA"/>
              </w:rPr>
              <w:t>шт.</w:t>
            </w:r>
          </w:p>
        </w:tc>
        <w:tc>
          <w:tcPr>
            <w:tcW w:w="1418" w:type="dxa"/>
            <w:tcBorders>
              <w:top w:val="single" w:sz="4" w:space="0" w:color="000000"/>
              <w:left w:val="single" w:sz="4" w:space="0" w:color="000000"/>
              <w:bottom w:val="single" w:sz="4" w:space="0" w:color="000000"/>
              <w:right w:val="single" w:sz="4" w:space="0" w:color="000000"/>
            </w:tcBorders>
            <w:hideMark/>
          </w:tcPr>
          <w:p w:rsidR="00D4376F" w:rsidRPr="00140321" w:rsidRDefault="00140321" w:rsidP="00D4376F">
            <w:pPr>
              <w:widowControl w:val="0"/>
              <w:tabs>
                <w:tab w:val="center" w:pos="4153"/>
                <w:tab w:val="right" w:pos="8306"/>
              </w:tabs>
              <w:suppressAutoHyphens/>
              <w:autoSpaceDE w:val="0"/>
              <w:snapToGrid w:val="0"/>
              <w:spacing w:after="120" w:line="240" w:lineRule="auto"/>
              <w:ind w:left="80"/>
              <w:jc w:val="center"/>
              <w:rPr>
                <w:rFonts w:ascii="Times New Roman" w:eastAsia="Times New Roman" w:hAnsi="Times New Roman" w:cs="Times New Roman"/>
                <w:b/>
                <w:color w:val="0000FF"/>
                <w:lang w:eastAsia="ar-SA"/>
              </w:rPr>
            </w:pPr>
            <w:r w:rsidRPr="00140321">
              <w:rPr>
                <w:rFonts w:ascii="Times New Roman" w:eastAsia="Times New Roman" w:hAnsi="Times New Roman" w:cs="Times New Roman"/>
                <w:b/>
                <w:color w:val="0000FF"/>
                <w:lang w:eastAsia="ar-SA"/>
              </w:rPr>
              <w:t>41000</w:t>
            </w:r>
          </w:p>
        </w:tc>
        <w:tc>
          <w:tcPr>
            <w:tcW w:w="1446" w:type="dxa"/>
            <w:tcBorders>
              <w:top w:val="single" w:sz="4" w:space="0" w:color="000000"/>
              <w:left w:val="single" w:sz="4" w:space="0" w:color="000000"/>
              <w:bottom w:val="single" w:sz="4" w:space="0" w:color="000000"/>
              <w:right w:val="single" w:sz="4" w:space="0" w:color="000000"/>
            </w:tcBorders>
          </w:tcPr>
          <w:p w:rsidR="00D4376F" w:rsidRPr="00D4376F" w:rsidRDefault="00D4376F" w:rsidP="00D4376F">
            <w:pPr>
              <w:spacing w:after="200"/>
              <w:jc w:val="both"/>
              <w:rPr>
                <w:rFonts w:ascii="Times New Roman" w:eastAsia="Times New Roman" w:hAnsi="Times New Roman" w:cs="Times New Roman"/>
                <w:bCs/>
              </w:rPr>
            </w:pPr>
            <w:r w:rsidRPr="00D4376F">
              <w:rPr>
                <w:rFonts w:ascii="Times New Roman" w:eastAsia="Times New Roman" w:hAnsi="Times New Roman" w:cs="Times New Roman"/>
                <w:color w:val="auto"/>
                <w:lang w:eastAsia="ar-SA"/>
              </w:rPr>
              <w:t xml:space="preserve">ДСТУ </w:t>
            </w:r>
            <w:r w:rsidRPr="00D4376F">
              <w:rPr>
                <w:rFonts w:ascii="Times New Roman" w:eastAsia="Times New Roman" w:hAnsi="Times New Roman" w:cs="Times New Roman"/>
                <w:bCs/>
              </w:rPr>
              <w:t>або</w:t>
            </w:r>
          </w:p>
          <w:p w:rsidR="00D4376F" w:rsidRPr="00D4376F" w:rsidRDefault="00D4376F" w:rsidP="00D4376F">
            <w:pPr>
              <w:spacing w:after="200"/>
              <w:jc w:val="both"/>
              <w:rPr>
                <w:rFonts w:ascii="Times New Roman" w:eastAsia="Times New Roman" w:hAnsi="Times New Roman" w:cs="Times New Roman"/>
                <w:b/>
                <w:color w:val="auto"/>
              </w:rPr>
            </w:pPr>
            <w:r w:rsidRPr="00D4376F">
              <w:rPr>
                <w:rFonts w:ascii="Times New Roman" w:eastAsia="Times New Roman" w:hAnsi="Times New Roman" w:cs="Times New Roman"/>
                <w:bCs/>
              </w:rPr>
              <w:t>технічним умовам виробника.</w:t>
            </w:r>
          </w:p>
          <w:p w:rsidR="00D4376F" w:rsidRPr="00D4376F" w:rsidRDefault="00D4376F" w:rsidP="00D4376F">
            <w:pPr>
              <w:widowControl w:val="0"/>
              <w:tabs>
                <w:tab w:val="center" w:pos="4153"/>
                <w:tab w:val="right" w:pos="8306"/>
              </w:tabs>
              <w:suppressAutoHyphens/>
              <w:autoSpaceDE w:val="0"/>
              <w:snapToGrid w:val="0"/>
              <w:spacing w:after="120" w:line="240" w:lineRule="auto"/>
              <w:ind w:left="80"/>
              <w:jc w:val="center"/>
              <w:rPr>
                <w:rFonts w:ascii="Times New Roman" w:eastAsia="Times New Roman" w:hAnsi="Times New Roman" w:cs="Times New Roman"/>
                <w:color w:val="auto"/>
                <w:lang w:eastAsia="ar-SA"/>
              </w:rPr>
            </w:pPr>
          </w:p>
        </w:tc>
      </w:tr>
    </w:tbl>
    <w:p w:rsidR="00335A6B" w:rsidRPr="00140321" w:rsidRDefault="00335A6B" w:rsidP="00335A6B">
      <w:pPr>
        <w:ind w:firstLine="284"/>
        <w:jc w:val="both"/>
        <w:rPr>
          <w:rFonts w:ascii="Times New Roman" w:eastAsia="Times New Roman" w:hAnsi="Times New Roman" w:cs="Times New Roman"/>
          <w:b/>
          <w:color w:val="auto"/>
          <w:sz w:val="24"/>
          <w:szCs w:val="24"/>
        </w:rPr>
      </w:pPr>
      <w:r w:rsidRPr="00140321">
        <w:rPr>
          <w:rFonts w:ascii="Times New Roman" w:eastAsia="Times New Roman" w:hAnsi="Times New Roman" w:cs="Times New Roman"/>
          <w:sz w:val="24"/>
          <w:szCs w:val="24"/>
          <w:lang w:eastAsia="uk-UA"/>
        </w:rPr>
        <w:t xml:space="preserve">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w:t>
      </w:r>
      <w:r w:rsidRPr="00140321">
        <w:rPr>
          <w:rFonts w:ascii="Times New Roman" w:eastAsia="Times New Roman" w:hAnsi="Times New Roman" w:cs="Times New Roman"/>
          <w:color w:val="auto"/>
          <w:sz w:val="24"/>
          <w:szCs w:val="24"/>
          <w:lang w:eastAsia="uk-UA"/>
        </w:rPr>
        <w:t>псуються (</w:t>
      </w:r>
      <w:r w:rsidRPr="00140321">
        <w:rPr>
          <w:rFonts w:ascii="Times New Roman" w:eastAsia="Times New Roman" w:hAnsi="Times New Roman" w:cs="Times New Roman"/>
          <w:bCs/>
          <w:color w:val="auto"/>
          <w:sz w:val="24"/>
          <w:szCs w:val="24"/>
        </w:rPr>
        <w:t>Додаток 4 до</w:t>
      </w:r>
      <w:r w:rsidRPr="00140321">
        <w:rPr>
          <w:rFonts w:ascii="Times New Roman" w:eastAsia="Times New Roman" w:hAnsi="Times New Roman" w:cs="Times New Roman"/>
          <w:bCs/>
          <w:color w:val="292B2C"/>
          <w:sz w:val="24"/>
          <w:szCs w:val="24"/>
        </w:rPr>
        <w:t xml:space="preserve"> п. 1.15 </w:t>
      </w:r>
      <w:r w:rsidRPr="00140321">
        <w:rPr>
          <w:rFonts w:ascii="Times New Roman" w:eastAsia="Times New Roman" w:hAnsi="Times New Roman" w:cs="Times New Roman"/>
          <w:color w:val="auto"/>
          <w:sz w:val="24"/>
          <w:szCs w:val="24"/>
        </w:rPr>
        <w:t>«Інструкції з організації харчування дітей у дошкільних закладах», затвердженої Наказом МОН України та МОЗ України від 17.04.2006 року № 298/227).</w:t>
      </w:r>
    </w:p>
    <w:p w:rsidR="00335A6B" w:rsidRPr="00335A6B" w:rsidRDefault="00335A6B" w:rsidP="00335A6B">
      <w:pPr>
        <w:numPr>
          <w:ilvl w:val="0"/>
          <w:numId w:val="1"/>
        </w:numPr>
        <w:pBdr>
          <w:top w:val="nil"/>
          <w:left w:val="nil"/>
          <w:bottom w:val="nil"/>
          <w:right w:val="nil"/>
          <w:between w:val="nil"/>
        </w:pBdr>
        <w:spacing w:before="240" w:line="240" w:lineRule="auto"/>
        <w:ind w:left="0"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t xml:space="preserve">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rsidR="00335A6B" w:rsidRPr="00335A6B" w:rsidRDefault="00335A6B" w:rsidP="00335A6B">
      <w:pPr>
        <w:pBdr>
          <w:top w:val="nil"/>
          <w:left w:val="nil"/>
          <w:bottom w:val="nil"/>
          <w:right w:val="nil"/>
          <w:between w:val="nil"/>
        </w:pBdr>
        <w:spacing w:line="240" w:lineRule="auto"/>
        <w:ind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t>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335A6B" w:rsidRPr="00335A6B" w:rsidRDefault="00335A6B" w:rsidP="00335A6B">
      <w:pPr>
        <w:numPr>
          <w:ilvl w:val="0"/>
          <w:numId w:val="1"/>
        </w:numPr>
        <w:pBdr>
          <w:top w:val="nil"/>
          <w:left w:val="nil"/>
          <w:bottom w:val="nil"/>
          <w:right w:val="nil"/>
          <w:between w:val="nil"/>
        </w:pBdr>
        <w:spacing w:line="240" w:lineRule="auto"/>
        <w:ind w:left="0"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t>Термін придатності товару на момент поставки повинен становити не менше 90% від загального терміну зберігання, передбаченого виробником, на час поставки.</w:t>
      </w:r>
    </w:p>
    <w:p w:rsidR="00335A6B" w:rsidRPr="00335A6B" w:rsidRDefault="00335A6B" w:rsidP="00335A6B">
      <w:pPr>
        <w:spacing w:line="240" w:lineRule="auto"/>
        <w:ind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highlight w:val="white"/>
        </w:rPr>
        <w:t xml:space="preserve">3. Доставка і розвантаження товару здійснюється транспортом, силами Учасника по заявці Замовника. </w:t>
      </w:r>
      <w:r w:rsidRPr="00335A6B">
        <w:rPr>
          <w:rFonts w:ascii="Times New Roman" w:hAnsi="Times New Roman" w:cs="Times New Roman"/>
          <w:sz w:val="24"/>
          <w:szCs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 рукавицями.</w:t>
      </w:r>
    </w:p>
    <w:p w:rsidR="00335A6B" w:rsidRPr="00335A6B"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tab/>
        <w:t>4.Учасник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335A6B" w:rsidRPr="00335A6B" w:rsidRDefault="00335A6B" w:rsidP="00335A6B">
      <w:pPr>
        <w:spacing w:line="240" w:lineRule="auto"/>
        <w:ind w:firstLine="426"/>
        <w:jc w:val="both"/>
        <w:rPr>
          <w:rFonts w:ascii="Times New Roman" w:eastAsia="Times New Roman" w:hAnsi="Times New Roman" w:cs="Times New Roman"/>
          <w:iCs/>
          <w:sz w:val="24"/>
          <w:szCs w:val="24"/>
        </w:rPr>
      </w:pPr>
      <w:r w:rsidRPr="00335A6B">
        <w:rPr>
          <w:rFonts w:ascii="Times New Roman" w:eastAsia="Times New Roman" w:hAnsi="Times New Roman" w:cs="Times New Roman"/>
          <w:sz w:val="24"/>
          <w:szCs w:val="24"/>
        </w:rPr>
        <w:t>5.Транспортні засоби, що використовуватимуться для перевезення товару, повинні бути призначені та обладнані для перевезення харчових продуктів, і</w:t>
      </w:r>
      <w:r w:rsidRPr="00335A6B">
        <w:rPr>
          <w:rFonts w:ascii="Times New Roman" w:eastAsia="Times New Roman" w:hAnsi="Times New Roman" w:cs="Times New Roman"/>
          <w:iCs/>
          <w:sz w:val="24"/>
          <w:szCs w:val="24"/>
        </w:rPr>
        <w:t xml:space="preserve"> </w:t>
      </w:r>
      <w:r w:rsidRPr="00335A6B">
        <w:rPr>
          <w:rFonts w:ascii="Times New Roman" w:eastAsia="Times New Roman" w:hAnsi="Times New Roman" w:cs="Times New Roman"/>
          <w:iCs/>
          <w:sz w:val="24"/>
          <w:szCs w:val="24"/>
          <w:lang w:val="ru-RU"/>
        </w:rPr>
        <w:t xml:space="preserve"> для </w:t>
      </w:r>
      <w:r w:rsidRPr="00335A6B">
        <w:rPr>
          <w:rFonts w:ascii="Times New Roman" w:eastAsia="Times New Roman" w:hAnsi="Times New Roman" w:cs="Times New Roman"/>
          <w:iCs/>
          <w:sz w:val="24"/>
          <w:szCs w:val="24"/>
        </w:rPr>
        <w:t>продуктів</w:t>
      </w:r>
      <w:r w:rsidRPr="00335A6B">
        <w:rPr>
          <w:rFonts w:ascii="Times New Roman" w:eastAsia="Times New Roman" w:hAnsi="Times New Roman" w:cs="Times New Roman"/>
          <w:iCs/>
          <w:sz w:val="24"/>
          <w:szCs w:val="24"/>
          <w:lang w:val="ru-RU"/>
        </w:rPr>
        <w:t xml:space="preserve"> з коротким </w:t>
      </w:r>
      <w:r w:rsidRPr="00335A6B">
        <w:rPr>
          <w:rFonts w:ascii="Times New Roman" w:eastAsia="Times New Roman" w:hAnsi="Times New Roman" w:cs="Times New Roman"/>
          <w:iCs/>
          <w:sz w:val="24"/>
          <w:szCs w:val="24"/>
        </w:rPr>
        <w:t>терміном придатності</w:t>
      </w:r>
      <w:r w:rsidRPr="00335A6B">
        <w:rPr>
          <w:rFonts w:ascii="Times New Roman" w:eastAsia="Times New Roman" w:hAnsi="Times New Roman" w:cs="Times New Roman"/>
          <w:sz w:val="24"/>
          <w:szCs w:val="24"/>
        </w:rPr>
        <w:t xml:space="preserve"> </w:t>
      </w:r>
      <w:r w:rsidRPr="00335A6B">
        <w:rPr>
          <w:rFonts w:ascii="Times New Roman" w:eastAsia="Times New Roman" w:hAnsi="Times New Roman" w:cs="Times New Roman"/>
          <w:iCs/>
          <w:sz w:val="24"/>
          <w:szCs w:val="24"/>
        </w:rPr>
        <w:t>з холодильним</w:t>
      </w:r>
      <w:r w:rsidRPr="00335A6B">
        <w:rPr>
          <w:rFonts w:ascii="Times New Roman" w:eastAsia="Times New Roman" w:hAnsi="Times New Roman" w:cs="Times New Roman"/>
          <w:iCs/>
          <w:sz w:val="24"/>
          <w:szCs w:val="24"/>
          <w:lang w:val="ru-RU"/>
        </w:rPr>
        <w:t xml:space="preserve"> </w:t>
      </w:r>
      <w:r w:rsidRPr="00335A6B">
        <w:rPr>
          <w:rFonts w:ascii="Times New Roman" w:eastAsia="Times New Roman" w:hAnsi="Times New Roman" w:cs="Times New Roman"/>
          <w:iCs/>
          <w:sz w:val="24"/>
          <w:szCs w:val="24"/>
        </w:rPr>
        <w:t xml:space="preserve">обладнанням. </w:t>
      </w:r>
    </w:p>
    <w:p w:rsidR="00335A6B" w:rsidRPr="00335A6B" w:rsidRDefault="00335A6B" w:rsidP="00335A6B">
      <w:pPr>
        <w:spacing w:after="200"/>
        <w:ind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t xml:space="preserve">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335A6B" w:rsidRPr="00335A6B" w:rsidRDefault="00335A6B" w:rsidP="00335A6B">
      <w:pPr>
        <w:ind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lastRenderedPageBreak/>
        <w:t>6. Вимоги до транспортного засобу та працівників:</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забезпечувати збереження Товару під час перевезення;</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забезпечувати необхідний температурний режим у відповідності з технічними регламентами на Товар під час перевезення;</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відповідати санітарним нормам та правилам, в тому числі щодо сумісності продуктів харчування.</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xml:space="preserve">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335A6B">
        <w:rPr>
          <w:rFonts w:ascii="Times New Roman" w:eastAsia="Times New Roman" w:hAnsi="Times New Roman" w:cs="Times New Roman"/>
          <w:kern w:val="1"/>
          <w:sz w:val="24"/>
          <w:szCs w:val="24"/>
        </w:rPr>
        <w:t>опії, завірені належним чином</w:t>
      </w:r>
      <w:r w:rsidRPr="00335A6B">
        <w:rPr>
          <w:rFonts w:ascii="Times New Roman" w:eastAsia="Times New Roman" w:hAnsi="Times New Roman" w:cs="Times New Roman"/>
          <w:sz w:val="24"/>
          <w:szCs w:val="24"/>
        </w:rPr>
        <w:t>:</w:t>
      </w:r>
    </w:p>
    <w:p w:rsidR="00335A6B" w:rsidRPr="00335A6B" w:rsidRDefault="00335A6B" w:rsidP="00335A6B">
      <w:pPr>
        <w:ind w:firstLine="426"/>
        <w:jc w:val="both"/>
        <w:rPr>
          <w:rFonts w:ascii="Times New Roman" w:eastAsia="Times New Roman" w:hAnsi="Times New Roman" w:cs="Times New Roman"/>
          <w:b/>
          <w:kern w:val="1"/>
          <w:sz w:val="24"/>
          <w:szCs w:val="24"/>
        </w:rPr>
      </w:pPr>
      <w:r w:rsidRPr="00335A6B">
        <w:rPr>
          <w:rFonts w:ascii="Times New Roman" w:eastAsia="Times New Roman" w:hAnsi="Times New Roman" w:cs="Times New Roman"/>
          <w:sz w:val="24"/>
          <w:szCs w:val="24"/>
        </w:rPr>
        <w:t>-</w:t>
      </w:r>
      <w:r w:rsidRPr="00335A6B">
        <w:rPr>
          <w:rFonts w:ascii="Times New Roman" w:eastAsia="Times New Roman" w:hAnsi="Times New Roman" w:cs="Times New Roman"/>
          <w:kern w:val="1"/>
          <w:sz w:val="24"/>
          <w:szCs w:val="24"/>
        </w:rPr>
        <w:t xml:space="preserve"> технічного паспорту на транспортний засіб;</w:t>
      </w:r>
    </w:p>
    <w:p w:rsidR="00335A6B" w:rsidRPr="00335A6B" w:rsidRDefault="00335A6B" w:rsidP="00335A6B">
      <w:pPr>
        <w:ind w:firstLine="426"/>
        <w:jc w:val="both"/>
        <w:rPr>
          <w:rFonts w:ascii="Times New Roman" w:eastAsia="Times New Roman" w:hAnsi="Times New Roman" w:cs="Times New Roman"/>
          <w:b/>
          <w:kern w:val="1"/>
          <w:sz w:val="24"/>
          <w:szCs w:val="24"/>
        </w:rPr>
      </w:pPr>
      <w:r w:rsidRPr="00335A6B">
        <w:rPr>
          <w:rFonts w:ascii="Times New Roman" w:eastAsia="Times New Roman" w:hAnsi="Times New Roman" w:cs="Times New Roman"/>
          <w:kern w:val="1"/>
          <w:sz w:val="24"/>
          <w:szCs w:val="24"/>
        </w:rPr>
        <w:t>- документ, що підтверджує санітарну обробку автомобіля;</w:t>
      </w:r>
    </w:p>
    <w:p w:rsidR="00335A6B" w:rsidRPr="00335A6B" w:rsidRDefault="00335A6B" w:rsidP="00335A6B">
      <w:pPr>
        <w:ind w:left="567"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bCs/>
          <w:sz w:val="24"/>
          <w:szCs w:val="24"/>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xml:space="preserve">7.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накладною на Товар, яка повинна містити всі необхідні (передбачені законом) реквізити;</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xml:space="preserve">- іншими документами або їх належно засвідченими копіями, що підтверджують їх походження, безпечність та якість </w:t>
      </w:r>
      <w:r w:rsidRPr="00335A6B">
        <w:rPr>
          <w:rFonts w:ascii="Times New Roman" w:eastAsia="Times New Roman" w:hAnsi="Times New Roman" w:cs="Times New Roman"/>
          <w:bCs/>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335A6B" w:rsidRPr="00335A6B" w:rsidRDefault="00335A6B" w:rsidP="00335A6B">
      <w:pPr>
        <w:ind w:firstLine="426"/>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335A6B" w:rsidRPr="00335A6B" w:rsidRDefault="00335A6B" w:rsidP="00335A6B">
      <w:pPr>
        <w:tabs>
          <w:tab w:val="left" w:pos="426"/>
        </w:tabs>
        <w:ind w:firstLine="426"/>
        <w:contextualSpacing/>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335A6B" w:rsidRPr="00335A6B" w:rsidRDefault="00335A6B" w:rsidP="00335A6B">
      <w:pPr>
        <w:tabs>
          <w:tab w:val="left" w:pos="426"/>
        </w:tabs>
        <w:ind w:firstLine="426"/>
        <w:contextualSpacing/>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lastRenderedPageBreak/>
        <w:t>10.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335A6B" w:rsidRPr="00335A6B"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highlight w:val="white"/>
        </w:rPr>
      </w:pPr>
      <w:r w:rsidRPr="00335A6B">
        <w:rPr>
          <w:rFonts w:ascii="Times New Roman" w:eastAsia="Times New Roman" w:hAnsi="Times New Roman" w:cs="Times New Roman"/>
          <w:sz w:val="24"/>
          <w:szCs w:val="24"/>
        </w:rPr>
        <w:t>11</w:t>
      </w:r>
      <w:r w:rsidRPr="00335A6B">
        <w:rPr>
          <w:rFonts w:ascii="Times New Roman" w:eastAsia="Times New Roman" w:hAnsi="Times New Roman" w:cs="Times New Roman"/>
          <w:sz w:val="24"/>
          <w:szCs w:val="24"/>
          <w:highlight w:val="white"/>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335A6B" w:rsidRPr="00335A6B"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highlight w:val="white"/>
        </w:rPr>
        <w:t>12. Приймання товару по якості і кількості здійснюється уповноваженими представниками обох Сторін.</w:t>
      </w:r>
    </w:p>
    <w:p w:rsidR="00335A6B" w:rsidRPr="00335A6B"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t xml:space="preserve">13. </w:t>
      </w:r>
      <w:r w:rsidRPr="00335A6B">
        <w:rPr>
          <w:rFonts w:ascii="Times New Roman" w:hAnsi="Times New Roman"/>
          <w:sz w:val="24"/>
          <w:szCs w:val="24"/>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335A6B" w:rsidRPr="00335A6B" w:rsidRDefault="00335A6B" w:rsidP="00335A6B">
      <w:pPr>
        <w:numPr>
          <w:ilvl w:val="0"/>
          <w:numId w:val="6"/>
        </w:numPr>
        <w:tabs>
          <w:tab w:val="left" w:pos="567"/>
          <w:tab w:val="left" w:pos="1134"/>
        </w:tabs>
        <w:spacing w:line="240" w:lineRule="auto"/>
        <w:ind w:left="0" w:firstLine="426"/>
        <w:contextualSpacing/>
        <w:jc w:val="both"/>
        <w:rPr>
          <w:rFonts w:ascii="Times New Roman" w:hAnsi="Times New Roman"/>
          <w:sz w:val="24"/>
          <w:szCs w:val="24"/>
        </w:rPr>
      </w:pPr>
      <w:r w:rsidRPr="00335A6B">
        <w:rPr>
          <w:rFonts w:ascii="Times New Roman" w:hAnsi="Times New Roman"/>
          <w:sz w:val="24"/>
          <w:szCs w:val="24"/>
        </w:rPr>
        <w:t>Витрати Замовника на лабораторне дослідження в повному обсязі відшкодовує Учасник.</w:t>
      </w:r>
    </w:p>
    <w:p w:rsidR="00335A6B" w:rsidRPr="00335A6B" w:rsidRDefault="00335A6B" w:rsidP="00335A6B">
      <w:pPr>
        <w:numPr>
          <w:ilvl w:val="0"/>
          <w:numId w:val="6"/>
        </w:numPr>
        <w:tabs>
          <w:tab w:val="left" w:pos="567"/>
          <w:tab w:val="left" w:pos="1134"/>
        </w:tabs>
        <w:spacing w:line="240" w:lineRule="auto"/>
        <w:ind w:left="0" w:firstLine="426"/>
        <w:contextualSpacing/>
        <w:jc w:val="both"/>
        <w:rPr>
          <w:rFonts w:ascii="Times New Roman" w:hAnsi="Times New Roman"/>
          <w:sz w:val="24"/>
          <w:szCs w:val="24"/>
        </w:rPr>
      </w:pPr>
      <w:r w:rsidRPr="00335A6B">
        <w:rPr>
          <w:rFonts w:ascii="Times New Roman" w:eastAsia="Times New Roman" w:hAnsi="Times New Roman" w:cs="Times New Roman"/>
          <w:sz w:val="24"/>
          <w:szCs w:val="24"/>
          <w:highlight w:val="white"/>
        </w:rPr>
        <w:t>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335A6B" w:rsidRPr="00335A6B" w:rsidRDefault="00335A6B" w:rsidP="00335A6B">
      <w:pPr>
        <w:pBdr>
          <w:top w:val="nil"/>
          <w:left w:val="nil"/>
          <w:bottom w:val="nil"/>
          <w:right w:val="nil"/>
          <w:between w:val="nil"/>
        </w:pBdr>
        <w:tabs>
          <w:tab w:val="left" w:pos="567"/>
          <w:tab w:val="left" w:pos="13500"/>
        </w:tabs>
        <w:spacing w:line="240" w:lineRule="auto"/>
        <w:ind w:firstLine="426"/>
        <w:jc w:val="both"/>
        <w:rPr>
          <w:rFonts w:ascii="Times New Roman" w:eastAsia="Times New Roman" w:hAnsi="Times New Roman" w:cs="Times New Roman"/>
          <w:sz w:val="24"/>
          <w:szCs w:val="24"/>
          <w:highlight w:val="white"/>
        </w:rPr>
      </w:pPr>
      <w:r w:rsidRPr="00335A6B">
        <w:rPr>
          <w:rFonts w:ascii="Times New Roman" w:eastAsia="Times New Roman" w:hAnsi="Times New Roman" w:cs="Times New Roman"/>
          <w:sz w:val="24"/>
          <w:szCs w:val="24"/>
        </w:rPr>
        <w:t>16</w:t>
      </w:r>
      <w:r w:rsidRPr="00335A6B">
        <w:rPr>
          <w:rFonts w:ascii="Times New Roman" w:eastAsia="Times New Roman" w:hAnsi="Times New Roman" w:cs="Times New Roman"/>
          <w:sz w:val="24"/>
          <w:szCs w:val="24"/>
          <w:highlight w:val="white"/>
        </w:rPr>
        <w:t xml:space="preserve">. Доставка товару здійснюється окремими партіями, </w:t>
      </w:r>
      <w:r w:rsidRPr="00335A6B">
        <w:rPr>
          <w:rFonts w:ascii="Times New Roman" w:eastAsia="Times New Roman" w:hAnsi="Times New Roman" w:cs="Times New Roman"/>
          <w:b/>
          <w:i/>
          <w:sz w:val="24"/>
          <w:szCs w:val="24"/>
          <w:highlight w:val="white"/>
        </w:rPr>
        <w:t xml:space="preserve">не рідше </w:t>
      </w:r>
      <w:r w:rsidR="009C1B7A">
        <w:rPr>
          <w:rFonts w:ascii="Times New Roman" w:eastAsia="Times New Roman" w:hAnsi="Times New Roman" w:cs="Times New Roman"/>
          <w:b/>
          <w:i/>
          <w:sz w:val="24"/>
          <w:szCs w:val="24"/>
          <w:highlight w:val="white"/>
        </w:rPr>
        <w:t>1 - 2</w:t>
      </w:r>
      <w:r w:rsidRPr="00335A6B">
        <w:rPr>
          <w:rFonts w:ascii="Times New Roman" w:eastAsia="Times New Roman" w:hAnsi="Times New Roman" w:cs="Times New Roman"/>
          <w:b/>
          <w:i/>
          <w:sz w:val="24"/>
          <w:szCs w:val="24"/>
          <w:highlight w:val="white"/>
        </w:rPr>
        <w:t xml:space="preserve"> рази на тиждень (з врахуванням терміну придатності товару) із 09-00 год. до 15-00 год., </w:t>
      </w:r>
      <w:r w:rsidRPr="00335A6B">
        <w:rPr>
          <w:rFonts w:ascii="Times New Roman" w:eastAsia="Times New Roman" w:hAnsi="Times New Roman" w:cs="Times New Roman"/>
          <w:sz w:val="24"/>
          <w:szCs w:val="24"/>
          <w:highlight w:val="white"/>
        </w:rPr>
        <w:t>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w:t>
      </w:r>
      <w:r w:rsidRPr="00335A6B">
        <w:rPr>
          <w:rFonts w:ascii="Times New Roman" w:eastAsia="Times New Roman" w:hAnsi="Times New Roman" w:cs="Times New Roman"/>
          <w:sz w:val="24"/>
          <w:szCs w:val="24"/>
        </w:rPr>
        <w:t xml:space="preserve"> </w:t>
      </w:r>
      <w:r w:rsidRPr="00335A6B">
        <w:rPr>
          <w:rFonts w:ascii="Times New Roman" w:eastAsia="Times New Roman" w:hAnsi="Times New Roman" w:cs="Times New Roman"/>
          <w:sz w:val="24"/>
          <w:szCs w:val="24"/>
          <w:highlight w:val="white"/>
        </w:rPr>
        <w:t>за адресами підпорядкованих закладів освіти Замовника.</w:t>
      </w:r>
      <w:r w:rsidRPr="00335A6B">
        <w:rPr>
          <w:rFonts w:ascii="Times New Roman" w:eastAsia="Times New Roman" w:hAnsi="Times New Roman" w:cs="Times New Roman"/>
          <w:sz w:val="24"/>
          <w:szCs w:val="24"/>
        </w:rPr>
        <w:t xml:space="preserve"> </w:t>
      </w:r>
      <w:r w:rsidRPr="00335A6B">
        <w:rPr>
          <w:noProof/>
          <w:sz w:val="24"/>
          <w:szCs w:val="24"/>
        </w:rPr>
        <w:t xml:space="preserve"> </w:t>
      </w:r>
    </w:p>
    <w:p w:rsidR="00335A6B" w:rsidRPr="00140321" w:rsidRDefault="00335A6B" w:rsidP="00335A6B">
      <w:pPr>
        <w:pBdr>
          <w:top w:val="nil"/>
          <w:left w:val="nil"/>
          <w:bottom w:val="nil"/>
          <w:right w:val="nil"/>
          <w:between w:val="nil"/>
        </w:pBdr>
        <w:tabs>
          <w:tab w:val="left" w:pos="851"/>
          <w:tab w:val="left" w:pos="1134"/>
          <w:tab w:val="left" w:pos="13500"/>
        </w:tabs>
        <w:spacing w:line="240" w:lineRule="auto"/>
        <w:ind w:firstLine="142"/>
        <w:jc w:val="both"/>
        <w:rPr>
          <w:noProof/>
          <w:sz w:val="16"/>
          <w:szCs w:val="16"/>
        </w:rPr>
      </w:pPr>
      <w:r w:rsidRPr="00140321">
        <w:rPr>
          <w:noProof/>
          <w:sz w:val="16"/>
          <w:szCs w:val="16"/>
        </w:rPr>
        <w:t xml:space="preserve">   </w:t>
      </w:r>
    </w:p>
    <w:p w:rsidR="00335A6B" w:rsidRPr="00335A6B" w:rsidRDefault="00335A6B" w:rsidP="00335A6B">
      <w:pPr>
        <w:jc w:val="both"/>
        <w:rPr>
          <w:rFonts w:ascii="Times New Roman" w:eastAsia="Times New Roman" w:hAnsi="Times New Roman" w:cs="Times New Roman"/>
          <w:b/>
          <w:bCs/>
          <w:sz w:val="24"/>
          <w:szCs w:val="24"/>
        </w:rPr>
      </w:pPr>
      <w:r w:rsidRPr="00335A6B">
        <w:rPr>
          <w:rFonts w:ascii="Times New Roman" w:eastAsia="Times New Roman" w:hAnsi="Times New Roman" w:cs="Times New Roman"/>
          <w:b/>
          <w:bCs/>
          <w:sz w:val="24"/>
          <w:szCs w:val="24"/>
        </w:rPr>
        <w:t>Якісні та кількісні вимоги до предмету закупівлі:</w:t>
      </w:r>
    </w:p>
    <w:p w:rsidR="00335A6B" w:rsidRPr="00335A6B" w:rsidRDefault="00335A6B" w:rsidP="00335A6B">
      <w:pPr>
        <w:jc w:val="both"/>
        <w:rPr>
          <w:rFonts w:ascii="Times New Roman" w:eastAsia="Times New Roman" w:hAnsi="Times New Roman" w:cs="Times New Roman"/>
          <w:b/>
          <w:bCs/>
          <w:sz w:val="24"/>
          <w:szCs w:val="24"/>
        </w:rPr>
      </w:pPr>
      <w:r w:rsidRPr="00335A6B">
        <w:rPr>
          <w:rFonts w:ascii="Times New Roman" w:eastAsia="Times New Roman" w:hAnsi="Times New Roman" w:cs="Times New Roman"/>
          <w:bCs/>
          <w:sz w:val="24"/>
          <w:szCs w:val="24"/>
        </w:rPr>
        <w:t>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335A6B" w:rsidRPr="00335A6B" w:rsidRDefault="00335A6B" w:rsidP="00335A6B">
      <w:pPr>
        <w:jc w:val="both"/>
        <w:rPr>
          <w:rFonts w:ascii="Times New Roman" w:eastAsia="Times New Roman" w:hAnsi="Times New Roman" w:cs="Times New Roman"/>
          <w:b/>
          <w:bCs/>
          <w:sz w:val="24"/>
          <w:szCs w:val="24"/>
        </w:rPr>
      </w:pPr>
      <w:r w:rsidRPr="00335A6B">
        <w:rPr>
          <w:rFonts w:ascii="Times New Roman" w:eastAsia="Times New Roman" w:hAnsi="Times New Roman" w:cs="Times New Roman"/>
          <w:bCs/>
          <w:sz w:val="24"/>
          <w:szCs w:val="24"/>
        </w:rPr>
        <w:t>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335A6B" w:rsidRPr="00335A6B" w:rsidRDefault="00335A6B" w:rsidP="00335A6B">
      <w:pPr>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335A6B" w:rsidRPr="00335A6B" w:rsidRDefault="00335A6B" w:rsidP="00335A6B">
      <w:pPr>
        <w:jc w:val="both"/>
        <w:rPr>
          <w:rFonts w:ascii="Times New Roman" w:eastAsia="Times New Roman" w:hAnsi="Times New Roman" w:cs="Times New Roman"/>
          <w:sz w:val="24"/>
          <w:szCs w:val="24"/>
        </w:rPr>
      </w:pPr>
      <w:r w:rsidRPr="00335A6B">
        <w:rPr>
          <w:rFonts w:ascii="Times New Roman" w:eastAsia="Times New Roman" w:hAnsi="Times New Roman" w:cs="Times New Roman"/>
          <w:sz w:val="24"/>
          <w:szCs w:val="24"/>
        </w:rPr>
        <w:t>- Закону України «Про основні принципи та вимоги до безпечності та якості харчових продуктів» від 23.12.1997р. №771/97-ВР (зі змінами та доповненнями).</w:t>
      </w:r>
    </w:p>
    <w:p w:rsidR="00335A6B" w:rsidRPr="00335A6B" w:rsidRDefault="00335A6B" w:rsidP="00335A6B">
      <w:pPr>
        <w:jc w:val="both"/>
        <w:rPr>
          <w:rFonts w:ascii="Times New Roman" w:eastAsia="Times New Roman" w:hAnsi="Times New Roman" w:cs="Times New Roman"/>
          <w:b/>
          <w:sz w:val="24"/>
          <w:szCs w:val="24"/>
        </w:rPr>
      </w:pPr>
      <w:r w:rsidRPr="00335A6B">
        <w:rPr>
          <w:rFonts w:ascii="Times New Roman" w:eastAsia="Times New Roman" w:hAnsi="Times New Roman" w:cs="Times New Roman"/>
          <w:bCs/>
          <w:sz w:val="24"/>
          <w:szCs w:val="24"/>
        </w:rPr>
        <w:t xml:space="preserve">- </w:t>
      </w:r>
      <w:r w:rsidRPr="00335A6B">
        <w:rPr>
          <w:rFonts w:ascii="Times New Roman" w:eastAsia="Times New Roman" w:hAnsi="Times New Roman" w:cs="Times New Roman"/>
          <w:sz w:val="24"/>
          <w:szCs w:val="24"/>
        </w:rPr>
        <w:t>Наказу МОН України та МОЗ України від 17.04.2006 року № 298/227 «Про затвердження Інструкції з організації харчування дітей у дошкільних закладах (зі змінами та доповненнями).</w:t>
      </w:r>
    </w:p>
    <w:p w:rsidR="00335A6B" w:rsidRPr="00335A6B" w:rsidRDefault="00335A6B" w:rsidP="00335A6B">
      <w:pPr>
        <w:jc w:val="both"/>
        <w:rPr>
          <w:rFonts w:ascii="Times New Roman" w:eastAsia="Times New Roman" w:hAnsi="Times New Roman" w:cs="Times New Roman"/>
          <w:b/>
          <w:color w:val="0000FF"/>
          <w:sz w:val="24"/>
          <w:szCs w:val="24"/>
        </w:rPr>
      </w:pPr>
      <w:r w:rsidRPr="00335A6B">
        <w:rPr>
          <w:rFonts w:ascii="Times New Roman" w:eastAsia="Times New Roman" w:hAnsi="Times New Roman" w:cs="Times New Roman"/>
          <w:sz w:val="24"/>
          <w:szCs w:val="24"/>
          <w:shd w:val="clear" w:color="auto" w:fill="FFFFFF"/>
        </w:rPr>
        <w:t xml:space="preserve">-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w:t>
      </w:r>
      <w:r w:rsidRPr="00335A6B">
        <w:rPr>
          <w:rFonts w:ascii="Times New Roman" w:eastAsia="Times New Roman" w:hAnsi="Times New Roman" w:cs="Times New Roman"/>
          <w:b/>
          <w:sz w:val="24"/>
          <w:szCs w:val="24"/>
          <w:highlight w:val="yellow"/>
          <w:shd w:val="clear" w:color="auto" w:fill="FFFFFF"/>
        </w:rPr>
        <w:t>(НАССР)</w:t>
      </w:r>
      <w:r w:rsidRPr="00335A6B">
        <w:rPr>
          <w:rFonts w:ascii="Times New Roman" w:eastAsia="Times New Roman" w:hAnsi="Times New Roman" w:cs="Times New Roman"/>
          <w:sz w:val="24"/>
          <w:szCs w:val="24"/>
          <w:highlight w:val="yellow"/>
          <w:shd w:val="clear" w:color="auto" w:fill="FFFFFF"/>
        </w:rPr>
        <w:t>»</w:t>
      </w:r>
      <w:r w:rsidRPr="00335A6B">
        <w:rPr>
          <w:rFonts w:ascii="Times New Roman" w:eastAsia="Times New Roman" w:hAnsi="Times New Roman" w:cs="Times New Roman"/>
          <w:sz w:val="24"/>
          <w:szCs w:val="24"/>
        </w:rPr>
        <w:t xml:space="preserve"> </w:t>
      </w:r>
      <w:r w:rsidRPr="00335A6B">
        <w:rPr>
          <w:rFonts w:ascii="Times New Roman" w:eastAsia="Times New Roman" w:hAnsi="Times New Roman" w:cs="Times New Roman"/>
          <w:sz w:val="24"/>
          <w:szCs w:val="24"/>
          <w:shd w:val="clear" w:color="auto" w:fill="FFFFFF"/>
        </w:rPr>
        <w:t>(зі змінами та доповненнями).</w:t>
      </w:r>
    </w:p>
    <w:p w:rsidR="00335A6B" w:rsidRPr="00335A6B" w:rsidRDefault="00335A6B" w:rsidP="00335A6B">
      <w:pPr>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335A6B" w:rsidRPr="00335A6B" w:rsidRDefault="00335A6B" w:rsidP="00335A6B">
      <w:pPr>
        <w:jc w:val="both"/>
        <w:rPr>
          <w:rFonts w:ascii="Times New Roman" w:eastAsia="Times New Roman" w:hAnsi="Times New Roman" w:cs="Times New Roman"/>
          <w:b/>
          <w:bCs/>
          <w:sz w:val="24"/>
          <w:szCs w:val="24"/>
        </w:rPr>
      </w:pPr>
      <w:r w:rsidRPr="00335A6B">
        <w:rPr>
          <w:rFonts w:ascii="Times New Roman" w:eastAsia="Times New Roman" w:hAnsi="Times New Roman" w:cs="Times New Roman"/>
          <w:bCs/>
          <w:sz w:val="24"/>
          <w:szCs w:val="24"/>
        </w:rPr>
        <w:t xml:space="preserve">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335A6B" w:rsidRPr="00140321" w:rsidRDefault="00335A6B" w:rsidP="00335A6B">
      <w:pPr>
        <w:jc w:val="both"/>
        <w:rPr>
          <w:rFonts w:ascii="Times New Roman" w:eastAsia="Times New Roman" w:hAnsi="Times New Roman" w:cs="Times New Roman"/>
          <w:b/>
          <w:bCs/>
          <w:sz w:val="16"/>
          <w:szCs w:val="16"/>
        </w:rPr>
      </w:pPr>
    </w:p>
    <w:p w:rsidR="00335A6B" w:rsidRPr="00335A6B" w:rsidRDefault="00335A6B" w:rsidP="00335A6B">
      <w:pPr>
        <w:jc w:val="both"/>
        <w:rPr>
          <w:rFonts w:ascii="Times New Roman" w:eastAsia="Times New Roman" w:hAnsi="Times New Roman" w:cs="Times New Roman"/>
          <w:b/>
          <w:bCs/>
          <w:sz w:val="24"/>
          <w:szCs w:val="24"/>
        </w:rPr>
      </w:pPr>
      <w:r w:rsidRPr="00335A6B">
        <w:rPr>
          <w:rFonts w:ascii="Times New Roman" w:eastAsia="Times New Roman" w:hAnsi="Times New Roman" w:cs="Times New Roman"/>
          <w:b/>
          <w:bCs/>
          <w:sz w:val="24"/>
          <w:szCs w:val="24"/>
        </w:rPr>
        <w:t>Інші вимоги до предмету закупівлі</w:t>
      </w:r>
    </w:p>
    <w:p w:rsidR="00335A6B" w:rsidRPr="00335A6B" w:rsidRDefault="00335A6B" w:rsidP="00335A6B">
      <w:pPr>
        <w:jc w:val="both"/>
        <w:rPr>
          <w:rFonts w:ascii="Times New Roman" w:eastAsia="Times New Roman" w:hAnsi="Times New Roman" w:cs="Times New Roman"/>
          <w:b/>
          <w:sz w:val="24"/>
          <w:szCs w:val="24"/>
        </w:rPr>
      </w:pPr>
      <w:r w:rsidRPr="00335A6B">
        <w:rPr>
          <w:rFonts w:ascii="Times New Roman" w:eastAsia="Times New Roman" w:hAnsi="Times New Roman" w:cs="Times New Roman"/>
          <w:sz w:val="24"/>
          <w:szCs w:val="24"/>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614835" w:rsidRDefault="00335A6B" w:rsidP="001E047B">
      <w:pPr>
        <w:jc w:val="both"/>
        <w:rPr>
          <w:rFonts w:ascii="Times New Roman" w:hAnsi="Times New Roman" w:cs="Times New Roman"/>
          <w:b/>
          <w:noProof/>
          <w:sz w:val="24"/>
          <w:szCs w:val="24"/>
          <w:highlight w:val="yellow"/>
        </w:rPr>
      </w:pPr>
      <w:r w:rsidRPr="00335A6B">
        <w:rPr>
          <w:rFonts w:ascii="Times New Roman" w:eastAsia="Times New Roman" w:hAnsi="Times New Roman" w:cs="Times New Roman"/>
          <w:sz w:val="24"/>
          <w:szCs w:val="24"/>
        </w:rPr>
        <w:lastRenderedPageBreak/>
        <w:t>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335A6B" w:rsidRPr="00335A6B" w:rsidRDefault="00335A6B" w:rsidP="00335A6B">
      <w:pPr>
        <w:pBdr>
          <w:top w:val="nil"/>
          <w:left w:val="nil"/>
          <w:bottom w:val="nil"/>
          <w:right w:val="nil"/>
          <w:between w:val="nil"/>
        </w:pBdr>
        <w:tabs>
          <w:tab w:val="left" w:pos="851"/>
          <w:tab w:val="left" w:pos="1134"/>
          <w:tab w:val="left" w:pos="13500"/>
        </w:tabs>
        <w:spacing w:before="240" w:line="240" w:lineRule="auto"/>
        <w:ind w:left="709"/>
        <w:jc w:val="both"/>
        <w:rPr>
          <w:rFonts w:ascii="Times New Roman" w:hAnsi="Times New Roman" w:cs="Times New Roman"/>
          <w:b/>
          <w:noProof/>
        </w:rPr>
      </w:pPr>
      <w:r w:rsidRPr="00335A6B">
        <w:rPr>
          <w:rFonts w:ascii="Times New Roman" w:hAnsi="Times New Roman" w:cs="Times New Roman"/>
          <w:b/>
          <w:noProof/>
          <w:sz w:val="24"/>
          <w:szCs w:val="24"/>
          <w:highlight w:val="yellow"/>
        </w:rPr>
        <w:t>Учасник має надати гарантійний лист з  Графіком постачання товару:</w:t>
      </w:r>
    </w:p>
    <w:tbl>
      <w:tblPr>
        <w:tblW w:w="100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9"/>
        <w:gridCol w:w="567"/>
        <w:gridCol w:w="709"/>
        <w:gridCol w:w="567"/>
        <w:gridCol w:w="567"/>
        <w:gridCol w:w="567"/>
        <w:gridCol w:w="567"/>
        <w:gridCol w:w="567"/>
        <w:gridCol w:w="567"/>
        <w:gridCol w:w="567"/>
        <w:gridCol w:w="708"/>
        <w:gridCol w:w="567"/>
      </w:tblGrid>
      <w:tr w:rsidR="00587D48" w:rsidRPr="00587D48" w:rsidTr="00335A6B">
        <w:trPr>
          <w:cantSplit/>
          <w:trHeight w:val="1215"/>
        </w:trPr>
        <w:tc>
          <w:tcPr>
            <w:tcW w:w="2835"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jc w:val="both"/>
              <w:rPr>
                <w:rFonts w:ascii="Times New Roman" w:hAnsi="Times New Roman" w:cs="Times New Roman"/>
                <w:b/>
                <w:noProof/>
                <w:color w:val="0000FF"/>
              </w:rPr>
            </w:pPr>
            <w:r w:rsidRPr="00587D48">
              <w:rPr>
                <w:rFonts w:ascii="Times New Roman" w:hAnsi="Times New Roman" w:cs="Times New Roman"/>
                <w:b/>
                <w:noProof/>
                <w:color w:val="0000FF"/>
              </w:rPr>
              <w:t>Місце поставки товару</w:t>
            </w:r>
          </w:p>
        </w:tc>
        <w:tc>
          <w:tcPr>
            <w:tcW w:w="709" w:type="dxa"/>
            <w:tcBorders>
              <w:top w:val="single" w:sz="4" w:space="0" w:color="auto"/>
              <w:left w:val="single" w:sz="4" w:space="0" w:color="auto"/>
              <w:bottom w:val="single" w:sz="4" w:space="0" w:color="auto"/>
              <w:right w:val="single" w:sz="4" w:space="0" w:color="auto"/>
            </w:tcBorders>
            <w:textDirection w:val="btLr"/>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січень</w:t>
            </w:r>
          </w:p>
        </w:tc>
        <w:tc>
          <w:tcPr>
            <w:tcW w:w="567" w:type="dxa"/>
            <w:tcBorders>
              <w:top w:val="single" w:sz="4" w:space="0" w:color="auto"/>
              <w:left w:val="single" w:sz="4" w:space="0" w:color="auto"/>
              <w:bottom w:val="single" w:sz="4" w:space="0" w:color="auto"/>
              <w:right w:val="single" w:sz="4" w:space="0" w:color="auto"/>
            </w:tcBorders>
            <w:textDirection w:val="btLr"/>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лютий</w:t>
            </w:r>
          </w:p>
        </w:tc>
        <w:tc>
          <w:tcPr>
            <w:tcW w:w="709" w:type="dxa"/>
            <w:tcBorders>
              <w:top w:val="single" w:sz="4" w:space="0" w:color="auto"/>
              <w:left w:val="single" w:sz="4" w:space="0" w:color="auto"/>
              <w:bottom w:val="single" w:sz="4" w:space="0" w:color="auto"/>
              <w:right w:val="single" w:sz="4" w:space="0" w:color="auto"/>
            </w:tcBorders>
            <w:textDirection w:val="btLr"/>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березень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квітень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травень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червень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липень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серпень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вересень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жовтень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лис</w:t>
            </w:r>
            <w:bookmarkStart w:id="0" w:name="_GoBack"/>
            <w:bookmarkEnd w:id="0"/>
            <w:r w:rsidRPr="00587D48">
              <w:rPr>
                <w:rFonts w:ascii="Times New Roman" w:hAnsi="Times New Roman" w:cs="Times New Roman"/>
                <w:b/>
                <w:noProof/>
                <w:color w:val="0000FF"/>
              </w:rPr>
              <w:t>топад</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ind w:left="113"/>
              <w:jc w:val="both"/>
              <w:rPr>
                <w:rFonts w:ascii="Times New Roman" w:hAnsi="Times New Roman" w:cs="Times New Roman"/>
                <w:b/>
                <w:noProof/>
                <w:color w:val="0000FF"/>
              </w:rPr>
            </w:pPr>
            <w:r w:rsidRPr="00587D48">
              <w:rPr>
                <w:rFonts w:ascii="Times New Roman" w:hAnsi="Times New Roman" w:cs="Times New Roman"/>
                <w:b/>
                <w:noProof/>
                <w:color w:val="0000FF"/>
              </w:rPr>
              <w:t>грудень</w:t>
            </w:r>
          </w:p>
        </w:tc>
      </w:tr>
      <w:tr w:rsidR="00587D48" w:rsidRPr="00587D48" w:rsidTr="00335A6B">
        <w:trPr>
          <w:cantSplit/>
          <w:trHeight w:val="1268"/>
        </w:trPr>
        <w:tc>
          <w:tcPr>
            <w:tcW w:w="2835"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jc w:val="both"/>
              <w:rPr>
                <w:rFonts w:ascii="Times New Roman" w:hAnsi="Times New Roman" w:cs="Times New Roman"/>
                <w:b/>
                <w:noProof/>
                <w:color w:val="0000FF"/>
              </w:rPr>
            </w:pPr>
            <w:r w:rsidRPr="00587D48">
              <w:rPr>
                <w:rFonts w:ascii="Times New Roman" w:hAnsi="Times New Roman" w:cs="Times New Roman"/>
                <w:noProof/>
                <w:color w:val="0000FF"/>
              </w:rPr>
              <w:t>Заклади загальної середньої освіти</w:t>
            </w:r>
          </w:p>
        </w:tc>
        <w:tc>
          <w:tcPr>
            <w:tcW w:w="709" w:type="dxa"/>
            <w:tcBorders>
              <w:top w:val="single" w:sz="4" w:space="0" w:color="auto"/>
              <w:left w:val="single" w:sz="4" w:space="0" w:color="auto"/>
              <w:bottom w:val="single" w:sz="4" w:space="0" w:color="auto"/>
              <w:right w:val="single" w:sz="4" w:space="0" w:color="auto"/>
            </w:tcBorders>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709" w:type="dxa"/>
            <w:tcBorders>
              <w:top w:val="single" w:sz="4" w:space="0" w:color="auto"/>
              <w:left w:val="single" w:sz="4" w:space="0" w:color="auto"/>
              <w:bottom w:val="single" w:sz="4" w:space="0" w:color="auto"/>
              <w:right w:val="single" w:sz="4" w:space="0" w:color="auto"/>
            </w:tcBorders>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708"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r>
      <w:tr w:rsidR="00587D48" w:rsidRPr="00587D48" w:rsidTr="00335A6B">
        <w:trPr>
          <w:cantSplit/>
          <w:trHeight w:val="755"/>
        </w:trPr>
        <w:tc>
          <w:tcPr>
            <w:tcW w:w="2835"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pBdr>
                <w:top w:val="nil"/>
                <w:left w:val="nil"/>
                <w:bottom w:val="nil"/>
                <w:right w:val="nil"/>
                <w:between w:val="nil"/>
              </w:pBdr>
              <w:tabs>
                <w:tab w:val="left" w:pos="851"/>
                <w:tab w:val="left" w:pos="1134"/>
                <w:tab w:val="left" w:pos="13500"/>
              </w:tabs>
              <w:spacing w:line="240" w:lineRule="auto"/>
              <w:jc w:val="both"/>
              <w:rPr>
                <w:rFonts w:ascii="Times New Roman" w:hAnsi="Times New Roman" w:cs="Times New Roman"/>
                <w:b/>
                <w:noProof/>
                <w:color w:val="0000FF"/>
              </w:rPr>
            </w:pPr>
            <w:r w:rsidRPr="00587D48">
              <w:rPr>
                <w:rFonts w:ascii="Times New Roman" w:hAnsi="Times New Roman" w:cs="Times New Roman"/>
                <w:noProof/>
                <w:color w:val="0000FF"/>
              </w:rPr>
              <w:t>Заклади дошкільної освіти</w:t>
            </w:r>
          </w:p>
        </w:tc>
        <w:tc>
          <w:tcPr>
            <w:tcW w:w="709" w:type="dxa"/>
            <w:tcBorders>
              <w:top w:val="single" w:sz="4" w:space="0" w:color="auto"/>
              <w:left w:val="single" w:sz="4" w:space="0" w:color="auto"/>
              <w:bottom w:val="single" w:sz="4" w:space="0" w:color="auto"/>
              <w:right w:val="single" w:sz="4" w:space="0" w:color="auto"/>
            </w:tcBorders>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709" w:type="dxa"/>
            <w:tcBorders>
              <w:top w:val="single" w:sz="4" w:space="0" w:color="auto"/>
              <w:left w:val="single" w:sz="4" w:space="0" w:color="auto"/>
              <w:bottom w:val="single" w:sz="4" w:space="0" w:color="auto"/>
              <w:right w:val="single" w:sz="4" w:space="0" w:color="auto"/>
            </w:tcBorders>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708"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c>
          <w:tcPr>
            <w:tcW w:w="567" w:type="dxa"/>
            <w:tcBorders>
              <w:top w:val="single" w:sz="4" w:space="0" w:color="auto"/>
              <w:left w:val="single" w:sz="4" w:space="0" w:color="auto"/>
              <w:bottom w:val="single" w:sz="4" w:space="0" w:color="auto"/>
              <w:right w:val="single" w:sz="4" w:space="0" w:color="auto"/>
            </w:tcBorders>
            <w:hideMark/>
          </w:tcPr>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Пн</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Вт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Ср</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Чт</w:t>
            </w:r>
          </w:p>
          <w:p w:rsidR="00335A6B" w:rsidRPr="00587D48" w:rsidRDefault="00335A6B" w:rsidP="00335A6B">
            <w:pPr>
              <w:rPr>
                <w:rFonts w:ascii="Times New Roman" w:hAnsi="Times New Roman" w:cs="Times New Roman"/>
                <w:b/>
                <w:color w:val="0000FF"/>
              </w:rPr>
            </w:pPr>
            <w:r w:rsidRPr="00587D48">
              <w:rPr>
                <w:rFonts w:ascii="Times New Roman" w:hAnsi="Times New Roman" w:cs="Times New Roman"/>
                <w:color w:val="0000FF"/>
              </w:rPr>
              <w:t>Пт</w:t>
            </w:r>
          </w:p>
        </w:tc>
      </w:tr>
    </w:tbl>
    <w:p w:rsidR="00335A6B" w:rsidRPr="00335A6B" w:rsidRDefault="00335A6B" w:rsidP="00335A6B">
      <w:pPr>
        <w:jc w:val="both"/>
        <w:rPr>
          <w:rFonts w:ascii="Times New Roman" w:eastAsia="Times New Roman" w:hAnsi="Times New Roman" w:cs="Times New Roman"/>
          <w:b/>
          <w:sz w:val="24"/>
          <w:szCs w:val="24"/>
        </w:rPr>
      </w:pPr>
    </w:p>
    <w:p w:rsidR="00335A6B" w:rsidRDefault="00335A6B" w:rsidP="00335A6B">
      <w:pPr>
        <w:jc w:val="both"/>
        <w:rPr>
          <w:rFonts w:ascii="Times New Roman" w:eastAsia="Times New Roman" w:hAnsi="Times New Roman" w:cs="Times New Roman"/>
          <w:b/>
          <w:sz w:val="24"/>
          <w:szCs w:val="24"/>
        </w:rPr>
      </w:pPr>
      <w:r w:rsidRPr="00335A6B">
        <w:rPr>
          <w:rFonts w:ascii="Times New Roman" w:eastAsia="Times New Roman" w:hAnsi="Times New Roman" w:cs="Times New Roman"/>
          <w:b/>
          <w:sz w:val="24"/>
          <w:szCs w:val="24"/>
          <w:highlight w:val="yellow"/>
        </w:rPr>
        <w:t>Для підтвердження відповідності Товару вимогам даної документації Учасник у складі тендерної пропозиції надає чинні на момент подання пропозиції:</w:t>
      </w:r>
    </w:p>
    <w:p w:rsidR="00E074DD" w:rsidRPr="00335A6B" w:rsidRDefault="00E074DD" w:rsidP="00335A6B">
      <w:pPr>
        <w:jc w:val="both"/>
        <w:rPr>
          <w:rFonts w:ascii="Times New Roman" w:eastAsia="Times New Roman" w:hAnsi="Times New Roman" w:cs="Times New Roman"/>
          <w:b/>
          <w:sz w:val="24"/>
          <w:szCs w:val="24"/>
        </w:rPr>
      </w:pPr>
    </w:p>
    <w:p w:rsidR="00335A6B" w:rsidRDefault="00335A6B" w:rsidP="009C1B7A">
      <w:pPr>
        <w:numPr>
          <w:ilvl w:val="0"/>
          <w:numId w:val="7"/>
        </w:numPr>
        <w:spacing w:after="200" w:line="240" w:lineRule="auto"/>
        <w:ind w:left="0" w:firstLine="0"/>
        <w:contextualSpacing/>
        <w:jc w:val="both"/>
        <w:rPr>
          <w:rFonts w:ascii="Times New Roman" w:eastAsia="Times New Roman" w:hAnsi="Times New Roman" w:cs="Times New Roman"/>
          <w:i/>
          <w:color w:val="0000FF"/>
        </w:rPr>
      </w:pPr>
      <w:r w:rsidRPr="00614835">
        <w:rPr>
          <w:rFonts w:ascii="Times New Roman" w:eastAsia="Times New Roman" w:hAnsi="Times New Roman" w:cs="Times New Roman"/>
          <w:i/>
          <w:color w:val="0000FF"/>
        </w:rPr>
        <w:t xml:space="preserve">Копії </w:t>
      </w:r>
      <w:r w:rsidR="00614835" w:rsidRPr="00614835">
        <w:rPr>
          <w:rFonts w:ascii="Times New Roman" w:eastAsia="Times New Roman" w:hAnsi="Times New Roman" w:cs="Times New Roman"/>
          <w:i/>
          <w:color w:val="0000FF"/>
        </w:rPr>
        <w:t xml:space="preserve">декларацій виробника та/або якісних посвідчень та/або висновків СЕС, та/або експертних висновків, та/або сертифікатів якості (відповідності) підприємства-виробника на товар, та/або посвідчення про якість поставленого Товару або інші документи, які підтверджують якість поставленого Товару </w:t>
      </w:r>
      <w:r w:rsidRPr="00614835">
        <w:rPr>
          <w:rFonts w:ascii="Times New Roman" w:eastAsia="Times New Roman" w:hAnsi="Times New Roman" w:cs="Times New Roman"/>
          <w:i/>
          <w:color w:val="0000FF"/>
        </w:rPr>
        <w:t>на кожний запропонований товар, що є предметом закупівлі;</w:t>
      </w:r>
    </w:p>
    <w:p w:rsidR="00E074DD" w:rsidRPr="00614835" w:rsidRDefault="00E074DD" w:rsidP="00E074DD">
      <w:pPr>
        <w:spacing w:after="200" w:line="240" w:lineRule="auto"/>
        <w:contextualSpacing/>
        <w:jc w:val="both"/>
        <w:rPr>
          <w:rFonts w:ascii="Times New Roman" w:eastAsia="Times New Roman" w:hAnsi="Times New Roman" w:cs="Times New Roman"/>
          <w:i/>
          <w:color w:val="0000FF"/>
        </w:rPr>
      </w:pPr>
    </w:p>
    <w:p w:rsidR="00335A6B" w:rsidRDefault="00335A6B" w:rsidP="00E074DD">
      <w:pPr>
        <w:numPr>
          <w:ilvl w:val="0"/>
          <w:numId w:val="7"/>
        </w:numPr>
        <w:spacing w:before="120" w:line="240" w:lineRule="auto"/>
        <w:ind w:left="0" w:firstLine="0"/>
        <w:contextualSpacing/>
        <w:jc w:val="both"/>
        <w:rPr>
          <w:rFonts w:ascii="Times New Roman" w:eastAsia="Times New Roman" w:hAnsi="Times New Roman" w:cs="Times New Roman"/>
          <w:i/>
          <w:color w:val="0000FF"/>
        </w:rPr>
      </w:pPr>
      <w:r w:rsidRPr="00614835">
        <w:rPr>
          <w:rFonts w:ascii="Times New Roman" w:eastAsia="Times New Roman" w:hAnsi="Times New Roman" w:cs="Times New Roman"/>
          <w:i/>
          <w:color w:val="0000FF"/>
        </w:rPr>
        <w:t xml:space="preserve">Довідку довільної форми з інформацією </w:t>
      </w:r>
      <w:r w:rsidRPr="00614835">
        <w:rPr>
          <w:rFonts w:ascii="Times New Roman" w:eastAsia="Times New Roman" w:hAnsi="Times New Roman" w:cs="Times New Roman"/>
          <w:b/>
          <w:i/>
          <w:color w:val="0000FF"/>
        </w:rPr>
        <w:t>про виробника товару</w:t>
      </w:r>
      <w:r w:rsidRPr="00614835">
        <w:rPr>
          <w:rFonts w:ascii="Times New Roman" w:eastAsia="Times New Roman" w:hAnsi="Times New Roman" w:cs="Times New Roman"/>
          <w:i/>
          <w:color w:val="0000FF"/>
        </w:rPr>
        <w:t xml:space="preserve"> (повне найменування, код ЄДРПОУ, місцезнаходження, контактний номер телефону) - надається у випадку, коли учасник не є виробником товару;</w:t>
      </w:r>
    </w:p>
    <w:p w:rsidR="00E074DD" w:rsidRPr="00614835" w:rsidRDefault="00E074DD" w:rsidP="00E074DD">
      <w:pPr>
        <w:spacing w:before="120" w:line="240" w:lineRule="auto"/>
        <w:contextualSpacing/>
        <w:jc w:val="both"/>
        <w:rPr>
          <w:rFonts w:ascii="Times New Roman" w:eastAsia="Times New Roman" w:hAnsi="Times New Roman" w:cs="Times New Roman"/>
          <w:i/>
          <w:color w:val="0000FF"/>
        </w:rPr>
      </w:pPr>
    </w:p>
    <w:p w:rsidR="00335A6B" w:rsidRPr="00614835" w:rsidRDefault="00335A6B" w:rsidP="009C1B7A">
      <w:pPr>
        <w:pStyle w:val="a9"/>
        <w:numPr>
          <w:ilvl w:val="0"/>
          <w:numId w:val="7"/>
        </w:numPr>
        <w:spacing w:line="240" w:lineRule="auto"/>
        <w:ind w:left="0" w:firstLine="0"/>
        <w:jc w:val="both"/>
        <w:rPr>
          <w:rFonts w:ascii="Times New Roman" w:eastAsia="Times New Roman" w:hAnsi="Times New Roman" w:cs="Times New Roman"/>
          <w:i/>
          <w:color w:val="0000FF"/>
        </w:rPr>
      </w:pPr>
      <w:r w:rsidRPr="00614835">
        <w:rPr>
          <w:rFonts w:ascii="Times New Roman" w:eastAsia="Times New Roman" w:hAnsi="Times New Roman" w:cs="Times New Roman"/>
          <w:i/>
          <w:color w:val="0000FF"/>
        </w:rPr>
        <w:t xml:space="preserve">Учасник надає Гарантійний лист, про відповідність своєї пропозиції технічним вимогам, викладеним замовником в тендерній документації та підтверджує можливість поставки товару,  у відповідності до вимог, визначених Замовником в додатку 2 тендерної документації. Учасник гарантує, що предмет закупівлі відповідає нормам із захисту </w:t>
      </w:r>
      <w:r w:rsidRPr="00614835">
        <w:rPr>
          <w:rFonts w:ascii="Times New Roman" w:eastAsia="Times New Roman" w:hAnsi="Times New Roman" w:cs="Times New Roman"/>
          <w:b/>
          <w:i/>
          <w:color w:val="0000FF"/>
        </w:rPr>
        <w:t>довкілля</w:t>
      </w:r>
      <w:r w:rsidRPr="00614835">
        <w:rPr>
          <w:rFonts w:ascii="Times New Roman" w:eastAsia="Times New Roman" w:hAnsi="Times New Roman" w:cs="Times New Roman"/>
          <w:i/>
          <w:color w:val="0000FF"/>
        </w:rPr>
        <w:t xml:space="preserve"> та не спричинить негативного впливу на навколишнє середовище та у своїй діяльності застосовує необхідні заходи із захисту довкілля.</w:t>
      </w:r>
    </w:p>
    <w:p w:rsidR="00614835" w:rsidRDefault="00614835" w:rsidP="00335A6B">
      <w:pPr>
        <w:spacing w:after="200"/>
        <w:contextualSpacing/>
        <w:jc w:val="both"/>
        <w:rPr>
          <w:rFonts w:ascii="Times New Roman" w:eastAsia="Times New Roman" w:hAnsi="Times New Roman" w:cs="Times New Roman"/>
          <w:i/>
          <w:sz w:val="24"/>
          <w:szCs w:val="24"/>
        </w:rPr>
      </w:pPr>
    </w:p>
    <w:p w:rsidR="00335A6B" w:rsidRPr="00335A6B" w:rsidRDefault="00335A6B" w:rsidP="00335A6B">
      <w:pPr>
        <w:spacing w:after="200"/>
        <w:contextualSpacing/>
        <w:jc w:val="both"/>
        <w:rPr>
          <w:rFonts w:ascii="Times New Roman" w:eastAsia="Times New Roman" w:hAnsi="Times New Roman" w:cs="Times New Roman"/>
          <w:i/>
          <w:sz w:val="24"/>
          <w:szCs w:val="24"/>
        </w:rPr>
      </w:pPr>
      <w:r w:rsidRPr="00335A6B">
        <w:rPr>
          <w:rFonts w:ascii="Times New Roman" w:eastAsia="Times New Roman" w:hAnsi="Times New Roman" w:cs="Times New Roman"/>
          <w:i/>
          <w:sz w:val="24"/>
          <w:szCs w:val="24"/>
        </w:rPr>
        <w:t>Учасник за бажанням може надати також інші документи, що підтверджують якісні характеристики предмету закупівлі та його відповідність державним стандартам та технічним умовам.</w:t>
      </w:r>
    </w:p>
    <w:p w:rsidR="00335A6B" w:rsidRPr="00335A6B" w:rsidRDefault="00335A6B" w:rsidP="00335A6B">
      <w:pPr>
        <w:spacing w:line="240" w:lineRule="auto"/>
        <w:ind w:firstLine="720"/>
        <w:jc w:val="both"/>
        <w:rPr>
          <w:rFonts w:ascii="Times New Roman" w:eastAsia="Times New Roman" w:hAnsi="Times New Roman" w:cs="Times New Roman"/>
          <w:color w:val="auto"/>
          <w:sz w:val="24"/>
          <w:szCs w:val="24"/>
          <w:lang w:eastAsia="uk-UA"/>
        </w:rPr>
      </w:pPr>
      <w:r w:rsidRPr="00335A6B">
        <w:rPr>
          <w:rFonts w:ascii="Times New Roman" w:eastAsia="Times New Roman" w:hAnsi="Times New Roman" w:cs="Times New Roman"/>
          <w:color w:val="auto"/>
          <w:sz w:val="24"/>
          <w:szCs w:val="24"/>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335A6B" w:rsidRPr="00335A6B" w:rsidRDefault="00335A6B" w:rsidP="00335A6B">
      <w:pPr>
        <w:spacing w:line="240" w:lineRule="auto"/>
        <w:ind w:firstLine="720"/>
        <w:jc w:val="both"/>
        <w:rPr>
          <w:rFonts w:ascii="Times New Roman" w:eastAsia="Times New Roman" w:hAnsi="Times New Roman" w:cs="Times New Roman"/>
          <w:b/>
          <w:color w:val="auto"/>
          <w:sz w:val="24"/>
          <w:szCs w:val="24"/>
          <w:lang w:eastAsia="uk-UA"/>
        </w:rPr>
      </w:pPr>
      <w:r w:rsidRPr="00335A6B">
        <w:rPr>
          <w:rFonts w:ascii="Times New Roman" w:eastAsia="Times New Roman" w:hAnsi="Times New Roman" w:cs="Times New Roman"/>
          <w:color w:val="auto"/>
          <w:sz w:val="24"/>
          <w:szCs w:val="24"/>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w:t>
      </w:r>
      <w:r w:rsidRPr="00335A6B">
        <w:rPr>
          <w:rFonts w:ascii="Times New Roman" w:eastAsia="Times New Roman" w:hAnsi="Times New Roman" w:cs="Times New Roman"/>
          <w:b/>
          <w:color w:val="auto"/>
          <w:sz w:val="24"/>
          <w:szCs w:val="24"/>
          <w:lang w:eastAsia="uk-UA"/>
        </w:rPr>
        <w:t>«або еквівалент».</w:t>
      </w:r>
    </w:p>
    <w:p w:rsidR="00771D7B" w:rsidRPr="00C04EEF" w:rsidRDefault="00587D48" w:rsidP="00335A6B">
      <w:pPr>
        <w:pStyle w:val="a3"/>
        <w:rPr>
          <w:b/>
          <w:i/>
          <w:sz w:val="24"/>
          <w:szCs w:val="24"/>
        </w:rPr>
      </w:pPr>
    </w:p>
    <w:sectPr w:rsidR="00771D7B" w:rsidRPr="00C04EEF" w:rsidSect="00614835">
      <w:pgSz w:w="11906" w:h="16838" w:code="9"/>
      <w:pgMar w:top="850" w:right="566" w:bottom="850" w:left="993"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5244"/>
    <w:multiLevelType w:val="hybridMultilevel"/>
    <w:tmpl w:val="BE600EDE"/>
    <w:lvl w:ilvl="0" w:tplc="535C76D2">
      <w:start w:val="1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3270278D"/>
    <w:multiLevelType w:val="hybridMultilevel"/>
    <w:tmpl w:val="F3E06E60"/>
    <w:lvl w:ilvl="0" w:tplc="C59EB136">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480F2AAE"/>
    <w:multiLevelType w:val="hybridMultilevel"/>
    <w:tmpl w:val="6CB24874"/>
    <w:lvl w:ilvl="0" w:tplc="C52469E2">
      <w:start w:val="1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509D4C57"/>
    <w:multiLevelType w:val="hybridMultilevel"/>
    <w:tmpl w:val="DAE64D9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472669B"/>
    <w:multiLevelType w:val="hybridMultilevel"/>
    <w:tmpl w:val="E50CC0D8"/>
    <w:lvl w:ilvl="0" w:tplc="B7D88F86">
      <w:start w:val="1"/>
      <w:numFmt w:val="decimal"/>
      <w:lvlText w:val="%1."/>
      <w:lvlJc w:val="left"/>
      <w:pPr>
        <w:tabs>
          <w:tab w:val="num" w:pos="780"/>
        </w:tabs>
        <w:ind w:left="780" w:hanging="420"/>
      </w:pPr>
      <w:rPr>
        <w:b/>
        <w:i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74C90F7B"/>
    <w:multiLevelType w:val="hybridMultilevel"/>
    <w:tmpl w:val="F5EADBB0"/>
    <w:lvl w:ilvl="0" w:tplc="ACE09A40">
      <w:start w:val="9"/>
      <w:numFmt w:val="decimal"/>
      <w:lvlText w:val="%1."/>
      <w:lvlJc w:val="left"/>
      <w:pPr>
        <w:ind w:left="1200" w:hanging="360"/>
      </w:pPr>
      <w:rPr>
        <w:rFonts w:ascii="Times New Roman" w:hAnsi="Times New Roman" w:cs="Times New Roman"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7" w15:restartNumberingAfterBreak="0">
    <w:nsid w:val="7A9F7E0C"/>
    <w:multiLevelType w:val="hybridMultilevel"/>
    <w:tmpl w:val="B764015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CD5551F"/>
    <w:multiLevelType w:val="hybridMultilevel"/>
    <w:tmpl w:val="BC9AE8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
  </w:num>
  <w:num w:numId="7">
    <w:abstractNumId w:val="1"/>
  </w:num>
  <w:num w:numId="8">
    <w:abstractNumId w:val="4"/>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AC"/>
    <w:rsid w:val="000739DE"/>
    <w:rsid w:val="00076084"/>
    <w:rsid w:val="00084CE3"/>
    <w:rsid w:val="00086496"/>
    <w:rsid w:val="00090EDB"/>
    <w:rsid w:val="000953DB"/>
    <w:rsid w:val="000B3BA0"/>
    <w:rsid w:val="000D0FAE"/>
    <w:rsid w:val="0010145F"/>
    <w:rsid w:val="00117822"/>
    <w:rsid w:val="001179CB"/>
    <w:rsid w:val="00140321"/>
    <w:rsid w:val="001841D9"/>
    <w:rsid w:val="00194FF1"/>
    <w:rsid w:val="001A1DCB"/>
    <w:rsid w:val="001E047B"/>
    <w:rsid w:val="00211538"/>
    <w:rsid w:val="00215CBB"/>
    <w:rsid w:val="00234EEF"/>
    <w:rsid w:val="002415C8"/>
    <w:rsid w:val="002568D9"/>
    <w:rsid w:val="00264C9C"/>
    <w:rsid w:val="002F1D50"/>
    <w:rsid w:val="003241FB"/>
    <w:rsid w:val="00335A6B"/>
    <w:rsid w:val="003A5A3C"/>
    <w:rsid w:val="003B7F20"/>
    <w:rsid w:val="00401A64"/>
    <w:rsid w:val="0045731A"/>
    <w:rsid w:val="00495164"/>
    <w:rsid w:val="00506105"/>
    <w:rsid w:val="005233EE"/>
    <w:rsid w:val="00535A67"/>
    <w:rsid w:val="0053653A"/>
    <w:rsid w:val="00536DFB"/>
    <w:rsid w:val="005608E2"/>
    <w:rsid w:val="00572DDB"/>
    <w:rsid w:val="00587D48"/>
    <w:rsid w:val="00591C3F"/>
    <w:rsid w:val="005A5214"/>
    <w:rsid w:val="005D5128"/>
    <w:rsid w:val="00614835"/>
    <w:rsid w:val="006866FE"/>
    <w:rsid w:val="006D3D24"/>
    <w:rsid w:val="007127B4"/>
    <w:rsid w:val="0072088D"/>
    <w:rsid w:val="007337FB"/>
    <w:rsid w:val="00735D54"/>
    <w:rsid w:val="007A65E2"/>
    <w:rsid w:val="007F05AC"/>
    <w:rsid w:val="00811532"/>
    <w:rsid w:val="00824337"/>
    <w:rsid w:val="00831BBD"/>
    <w:rsid w:val="00926099"/>
    <w:rsid w:val="00926746"/>
    <w:rsid w:val="0096181E"/>
    <w:rsid w:val="00963C89"/>
    <w:rsid w:val="009A35CA"/>
    <w:rsid w:val="009C1B7A"/>
    <w:rsid w:val="009E1D65"/>
    <w:rsid w:val="00A22B38"/>
    <w:rsid w:val="00A577D4"/>
    <w:rsid w:val="00A643CD"/>
    <w:rsid w:val="00A6455A"/>
    <w:rsid w:val="00A77B08"/>
    <w:rsid w:val="00B1432B"/>
    <w:rsid w:val="00B70B02"/>
    <w:rsid w:val="00B853CB"/>
    <w:rsid w:val="00B94BD1"/>
    <w:rsid w:val="00BD36F1"/>
    <w:rsid w:val="00C04EEF"/>
    <w:rsid w:val="00C145EB"/>
    <w:rsid w:val="00C33EF5"/>
    <w:rsid w:val="00C92E70"/>
    <w:rsid w:val="00CA4F89"/>
    <w:rsid w:val="00CA68DD"/>
    <w:rsid w:val="00CC640C"/>
    <w:rsid w:val="00D03964"/>
    <w:rsid w:val="00D05048"/>
    <w:rsid w:val="00D4376F"/>
    <w:rsid w:val="00D6796B"/>
    <w:rsid w:val="00D90286"/>
    <w:rsid w:val="00DD070E"/>
    <w:rsid w:val="00E052E4"/>
    <w:rsid w:val="00E074DD"/>
    <w:rsid w:val="00E13A7C"/>
    <w:rsid w:val="00E611A7"/>
    <w:rsid w:val="00FA621C"/>
    <w:rsid w:val="00FD7A84"/>
    <w:rsid w:val="00FF37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5056F-00BE-4ECB-9541-AC83EDEB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5AC"/>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F05AC"/>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Без интервала Знак"/>
    <w:link w:val="a3"/>
    <w:uiPriority w:val="99"/>
    <w:locked/>
    <w:rsid w:val="007F05AC"/>
    <w:rPr>
      <w:rFonts w:ascii="Times New Roman" w:eastAsia="Times New Roman" w:hAnsi="Times New Roman" w:cs="Times New Roman"/>
      <w:sz w:val="20"/>
      <w:szCs w:val="20"/>
      <w:lang w:eastAsia="ar-SA"/>
    </w:rPr>
  </w:style>
  <w:style w:type="paragraph" w:styleId="a5">
    <w:name w:val="Plain Text"/>
    <w:basedOn w:val="a"/>
    <w:link w:val="a6"/>
    <w:rsid w:val="00CA68DD"/>
    <w:pPr>
      <w:spacing w:after="160" w:line="240" w:lineRule="auto"/>
    </w:pPr>
    <w:rPr>
      <w:rFonts w:ascii="Courier New" w:eastAsia="Tahoma" w:hAnsi="Courier New" w:cs="Times New Roman"/>
      <w:color w:val="auto"/>
      <w:sz w:val="24"/>
      <w:szCs w:val="20"/>
    </w:rPr>
  </w:style>
  <w:style w:type="character" w:customStyle="1" w:styleId="a6">
    <w:name w:val="Текст Знак"/>
    <w:basedOn w:val="a0"/>
    <w:link w:val="a5"/>
    <w:rsid w:val="00CA68DD"/>
    <w:rPr>
      <w:rFonts w:ascii="Courier New" w:eastAsia="Tahoma" w:hAnsi="Courier New" w:cs="Times New Roman"/>
      <w:sz w:val="24"/>
      <w:szCs w:val="20"/>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8"/>
    <w:uiPriority w:val="99"/>
    <w:qFormat/>
    <w:rsid w:val="001179CB"/>
    <w:pPr>
      <w:spacing w:before="100" w:beforeAutospacing="1" w:after="119" w:line="240" w:lineRule="auto"/>
    </w:pPr>
    <w:rPr>
      <w:rFonts w:ascii="Times New Roman" w:eastAsia="Times New Roman" w:hAnsi="Times New Roman" w:cs="Times New Roman"/>
      <w:color w:val="auto"/>
      <w:sz w:val="24"/>
      <w:szCs w:val="24"/>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1179CB"/>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CA4F89"/>
    <w:pPr>
      <w:ind w:left="720"/>
      <w:contextualSpacing/>
    </w:pPr>
  </w:style>
  <w:style w:type="paragraph" w:styleId="aa">
    <w:name w:val="Balloon Text"/>
    <w:basedOn w:val="a"/>
    <w:link w:val="ab"/>
    <w:uiPriority w:val="99"/>
    <w:semiHidden/>
    <w:unhideWhenUsed/>
    <w:rsid w:val="00DD070E"/>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070E"/>
    <w:rPr>
      <w:rFonts w:ascii="Segoe UI" w:eastAsia="Arial"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4328">
      <w:bodyDiv w:val="1"/>
      <w:marLeft w:val="0"/>
      <w:marRight w:val="0"/>
      <w:marTop w:val="0"/>
      <w:marBottom w:val="0"/>
      <w:divBdr>
        <w:top w:val="none" w:sz="0" w:space="0" w:color="auto"/>
        <w:left w:val="none" w:sz="0" w:space="0" w:color="auto"/>
        <w:bottom w:val="none" w:sz="0" w:space="0" w:color="auto"/>
        <w:right w:val="none" w:sz="0" w:space="0" w:color="auto"/>
      </w:divBdr>
    </w:div>
    <w:div w:id="1372681926">
      <w:bodyDiv w:val="1"/>
      <w:marLeft w:val="0"/>
      <w:marRight w:val="0"/>
      <w:marTop w:val="0"/>
      <w:marBottom w:val="0"/>
      <w:divBdr>
        <w:top w:val="none" w:sz="0" w:space="0" w:color="auto"/>
        <w:left w:val="none" w:sz="0" w:space="0" w:color="auto"/>
        <w:bottom w:val="none" w:sz="0" w:space="0" w:color="auto"/>
        <w:right w:val="none" w:sz="0" w:space="0" w:color="auto"/>
      </w:divBdr>
    </w:div>
    <w:div w:id="15512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8768</Words>
  <Characters>4999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w122016</dc:creator>
  <cp:keywords/>
  <dc:description/>
  <cp:lastModifiedBy>topolya</cp:lastModifiedBy>
  <cp:revision>19</cp:revision>
  <cp:lastPrinted>2024-01-10T15:18:00Z</cp:lastPrinted>
  <dcterms:created xsi:type="dcterms:W3CDTF">2023-01-30T08:41:00Z</dcterms:created>
  <dcterms:modified xsi:type="dcterms:W3CDTF">2024-01-11T15:38:00Z</dcterms:modified>
</cp:coreProperties>
</file>