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50F" w:rsidRPr="001620EC" w:rsidRDefault="00242B4D">
      <w:pPr>
        <w:ind w:left="4860"/>
        <w:jc w:val="center"/>
        <w:rPr>
          <w:rFonts w:ascii="Times New Roman" w:hAnsi="Times New Roman"/>
          <w:b/>
          <w:lang w:val="uk-UA"/>
        </w:rPr>
      </w:pPr>
      <w:r w:rsidRPr="001620EC">
        <w:rPr>
          <w:rFonts w:ascii="Times New Roman" w:hAnsi="Times New Roman"/>
          <w:b/>
          <w:lang w:val="uk-UA"/>
        </w:rPr>
        <w:t>Додаток 3</w:t>
      </w:r>
    </w:p>
    <w:p w:rsidR="003C150F" w:rsidRPr="001620EC" w:rsidRDefault="00242B4D" w:rsidP="003A72DB">
      <w:pPr>
        <w:ind w:left="4860"/>
        <w:jc w:val="center"/>
        <w:rPr>
          <w:rFonts w:ascii="Times New Roman" w:hAnsi="Times New Roman"/>
          <w:i/>
          <w:lang w:val="uk-UA"/>
        </w:rPr>
      </w:pPr>
      <w:r w:rsidRPr="001620EC">
        <w:rPr>
          <w:rFonts w:ascii="Times New Roman" w:hAnsi="Times New Roman"/>
          <w:i/>
          <w:lang w:val="uk-UA"/>
        </w:rPr>
        <w:t>до тендерної документації</w:t>
      </w:r>
    </w:p>
    <w:p w:rsidR="003C150F" w:rsidRDefault="003C150F">
      <w:pPr>
        <w:jc w:val="center"/>
        <w:rPr>
          <w:b/>
        </w:rPr>
      </w:pPr>
    </w:p>
    <w:p w:rsidR="003C150F" w:rsidRPr="004F4DB8" w:rsidRDefault="003C150F">
      <w:pPr>
        <w:jc w:val="center"/>
      </w:pPr>
    </w:p>
    <w:p w:rsidR="002F77F2" w:rsidRPr="002F77F2" w:rsidRDefault="002F77F2" w:rsidP="002F7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7F2">
        <w:rPr>
          <w:rFonts w:ascii="Times New Roman" w:hAnsi="Times New Roman" w:cs="Times New Roman"/>
          <w:b/>
          <w:sz w:val="28"/>
          <w:szCs w:val="28"/>
        </w:rPr>
        <w:t>ІНФОРМАЦІЯ ПРО НЕОБХІДНІ ТЕХНІЧНІ, ЯКІСНІ ТА КІЛЬКІСНІ ХАРАКТЕРИСТИКИ ПРЕДМЕТА ЗАКУПІВЛІ</w:t>
      </w:r>
    </w:p>
    <w:p w:rsidR="002F77F2" w:rsidRPr="002F77F2" w:rsidRDefault="002F77F2" w:rsidP="002F77F2">
      <w:pPr>
        <w:jc w:val="center"/>
        <w:rPr>
          <w:rFonts w:ascii="Times New Roman" w:hAnsi="Times New Roman" w:cs="Times New Roman"/>
          <w:b/>
        </w:rPr>
      </w:pPr>
    </w:p>
    <w:p w:rsidR="00E95B5B" w:rsidRDefault="002F77F2" w:rsidP="002F77F2">
      <w:pPr>
        <w:jc w:val="center"/>
      </w:pPr>
      <w:r>
        <w:rPr>
          <w:rFonts w:ascii="Times New Roman" w:hAnsi="Times New Roman" w:cs="Times New Roman"/>
          <w:b/>
        </w:rPr>
        <w:t xml:space="preserve"> ДК 021:2015</w:t>
      </w:r>
      <w:r>
        <w:rPr>
          <w:rFonts w:ascii="Times New Roman" w:hAnsi="Times New Roman" w:cs="Times New Roman"/>
          <w:b/>
          <w:lang w:val="uk-UA"/>
        </w:rPr>
        <w:t>:</w:t>
      </w:r>
      <w:r w:rsidR="00E95B5B" w:rsidRPr="00E95B5B">
        <w:rPr>
          <w:rFonts w:ascii="Times New Roman" w:hAnsi="Times New Roman" w:cs="Times New Roman"/>
          <w:b/>
          <w:lang w:val="uk-UA"/>
        </w:rPr>
        <w:t xml:space="preserve">15510000-6 </w:t>
      </w:r>
      <w:r w:rsidR="00E95B5B">
        <w:rPr>
          <w:rFonts w:ascii="Times New Roman" w:hAnsi="Times New Roman" w:cs="Times New Roman"/>
          <w:b/>
          <w:lang w:val="uk-UA"/>
        </w:rPr>
        <w:t xml:space="preserve">- </w:t>
      </w:r>
      <w:r w:rsidR="00E95B5B" w:rsidRPr="00E95B5B">
        <w:rPr>
          <w:rFonts w:ascii="Times New Roman" w:hAnsi="Times New Roman" w:cs="Times New Roman"/>
          <w:b/>
          <w:lang w:val="uk-UA"/>
        </w:rPr>
        <w:t>Молоко та вершки</w:t>
      </w:r>
      <w:r w:rsidR="00E95B5B" w:rsidRPr="00425E6B">
        <w:t xml:space="preserve"> </w:t>
      </w:r>
    </w:p>
    <w:p w:rsidR="00C219FA" w:rsidRPr="002F77F2" w:rsidRDefault="00E95B5B" w:rsidP="002F77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«</w:t>
      </w:r>
      <w:r w:rsidRPr="00E95B5B">
        <w:rPr>
          <w:rFonts w:ascii="Times New Roman" w:hAnsi="Times New Roman" w:cs="Times New Roman"/>
          <w:b/>
          <w:lang w:val="uk-UA"/>
        </w:rPr>
        <w:t>Пастеризоване молоко</w:t>
      </w:r>
      <w:r w:rsidR="0084052E">
        <w:rPr>
          <w:rFonts w:ascii="Times New Roman" w:hAnsi="Times New Roman" w:cs="Times New Roman"/>
          <w:b/>
          <w:lang w:val="uk-UA"/>
        </w:rPr>
        <w:t>,</w:t>
      </w:r>
      <w:r w:rsidRPr="00E95B5B">
        <w:rPr>
          <w:rFonts w:ascii="Times New Roman" w:hAnsi="Times New Roman" w:cs="Times New Roman"/>
          <w:b/>
          <w:lang w:val="uk-UA"/>
        </w:rPr>
        <w:t xml:space="preserve"> жирністю 2,5% (1 л)</w:t>
      </w:r>
      <w:r w:rsidR="00425E6B" w:rsidRPr="00425E6B">
        <w:rPr>
          <w:rFonts w:ascii="Times New Roman" w:hAnsi="Times New Roman" w:cs="Times New Roman"/>
          <w:b/>
          <w:lang w:val="uk-UA"/>
        </w:rPr>
        <w:t>».</w:t>
      </w:r>
    </w:p>
    <w:p w:rsidR="00521D82" w:rsidRDefault="00521D82" w:rsidP="00425E6B">
      <w:pPr>
        <w:widowControl/>
        <w:tabs>
          <w:tab w:val="left" w:pos="1335"/>
        </w:tabs>
        <w:spacing w:line="276" w:lineRule="auto"/>
        <w:rPr>
          <w:rFonts w:ascii="Times New Roman" w:hAnsi="Times New Roman" w:cs="Times New Roman"/>
          <w:b/>
          <w:lang w:val="uk-UA" w:eastAsia="en-US"/>
        </w:rPr>
      </w:pPr>
    </w:p>
    <w:tbl>
      <w:tblPr>
        <w:tblW w:w="97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1335"/>
        <w:gridCol w:w="5697"/>
      </w:tblGrid>
      <w:tr w:rsidR="00EC569A" w:rsidRPr="00EC569A" w:rsidTr="00204DD7">
        <w:trPr>
          <w:trHeight w:val="88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69A" w:rsidRPr="00EC569A" w:rsidRDefault="00EC569A" w:rsidP="00EC569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Theme="minorHAnsi" w:hAnsi="Times New Roman" w:cs="Times New Roman"/>
                <w:b/>
                <w:color w:val="000000"/>
                <w:lang w:val="uk-UA" w:eastAsia="en-US"/>
              </w:rPr>
            </w:pPr>
            <w:r w:rsidRPr="00EC569A">
              <w:rPr>
                <w:rFonts w:ascii="Times New Roman" w:eastAsiaTheme="minorHAnsi" w:hAnsi="Times New Roman" w:cs="Times New Roman"/>
                <w:b/>
                <w:color w:val="000000"/>
                <w:lang w:val="uk-UA" w:eastAsia="en-US"/>
              </w:rPr>
              <w:t>Найменування товару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69A" w:rsidRPr="00EC569A" w:rsidRDefault="001A4B9E" w:rsidP="00EC569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Theme="minorHAnsi" w:hAnsi="Times New Roman" w:cs="Times New Roman"/>
                <w:b/>
                <w:color w:val="000000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lang w:val="uk-UA" w:eastAsia="en-US"/>
              </w:rPr>
              <w:t>Кількість, літр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69A" w:rsidRPr="00EC569A" w:rsidRDefault="00EC569A" w:rsidP="00EC569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Theme="minorHAnsi" w:hAnsi="Times New Roman" w:cs="Times New Roman"/>
                <w:b/>
                <w:color w:val="000000"/>
                <w:lang w:val="uk-UA" w:eastAsia="en-US"/>
              </w:rPr>
            </w:pPr>
            <w:proofErr w:type="spellStart"/>
            <w:r w:rsidRPr="00EC569A">
              <w:rPr>
                <w:rFonts w:ascii="Times New Roman" w:eastAsiaTheme="minorHAnsi" w:hAnsi="Times New Roman" w:cs="Times New Roman"/>
                <w:b/>
                <w:bCs/>
                <w:color w:val="000000"/>
                <w:kern w:val="32"/>
                <w:lang w:eastAsia="en-US"/>
              </w:rPr>
              <w:t>Основні</w:t>
            </w:r>
            <w:proofErr w:type="spellEnd"/>
            <w:r w:rsidRPr="00EC569A">
              <w:rPr>
                <w:rFonts w:ascii="Times New Roman" w:eastAsiaTheme="minorHAnsi" w:hAnsi="Times New Roman" w:cs="Times New Roman"/>
                <w:b/>
                <w:bCs/>
                <w:color w:val="000000"/>
                <w:kern w:val="32"/>
                <w:lang w:eastAsia="en-US"/>
              </w:rPr>
              <w:t xml:space="preserve"> </w:t>
            </w:r>
            <w:proofErr w:type="spellStart"/>
            <w:r w:rsidRPr="00EC569A">
              <w:rPr>
                <w:rFonts w:ascii="Times New Roman" w:eastAsiaTheme="minorHAnsi" w:hAnsi="Times New Roman" w:cs="Times New Roman"/>
                <w:b/>
                <w:bCs/>
                <w:color w:val="000000"/>
                <w:kern w:val="32"/>
                <w:lang w:eastAsia="en-US"/>
              </w:rPr>
              <w:t>якісні</w:t>
            </w:r>
            <w:proofErr w:type="spellEnd"/>
            <w:r w:rsidRPr="00EC569A">
              <w:rPr>
                <w:rFonts w:ascii="Times New Roman" w:eastAsiaTheme="minorHAnsi" w:hAnsi="Times New Roman" w:cs="Times New Roman"/>
                <w:b/>
                <w:bCs/>
                <w:color w:val="000000"/>
                <w:kern w:val="32"/>
                <w:lang w:eastAsia="en-US"/>
              </w:rPr>
              <w:t xml:space="preserve"> характеристики предмета </w:t>
            </w:r>
            <w:proofErr w:type="spellStart"/>
            <w:r w:rsidRPr="00EC569A">
              <w:rPr>
                <w:rFonts w:ascii="Times New Roman" w:eastAsiaTheme="minorHAnsi" w:hAnsi="Times New Roman" w:cs="Times New Roman"/>
                <w:b/>
                <w:bCs/>
                <w:color w:val="000000"/>
                <w:kern w:val="32"/>
                <w:lang w:eastAsia="en-US"/>
              </w:rPr>
              <w:t>закупівлі</w:t>
            </w:r>
            <w:proofErr w:type="spellEnd"/>
          </w:p>
        </w:tc>
      </w:tr>
      <w:tr w:rsidR="00EC569A" w:rsidRPr="00EC569A" w:rsidTr="00204DD7">
        <w:trPr>
          <w:trHeight w:val="268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9A" w:rsidRPr="00EC569A" w:rsidRDefault="00EC569A" w:rsidP="00EC569A">
            <w:pPr>
              <w:widowControl/>
              <w:rPr>
                <w:rFonts w:ascii="Times New Roman" w:hAnsi="Times New Roman" w:cs="Times New Roman"/>
              </w:rPr>
            </w:pPr>
            <w:r w:rsidRPr="00EC569A">
              <w:rPr>
                <w:rFonts w:ascii="Times New Roman" w:hAnsi="Times New Roman" w:cs="Times New Roman"/>
                <w:lang w:val="uk-UA"/>
              </w:rPr>
              <w:t>Пастеризоване молоко</w:t>
            </w:r>
            <w:r w:rsidR="0084052E">
              <w:rPr>
                <w:rFonts w:ascii="Times New Roman" w:hAnsi="Times New Roman" w:cs="Times New Roman"/>
                <w:lang w:val="uk-UA"/>
              </w:rPr>
              <w:t>,</w:t>
            </w:r>
            <w:r w:rsidRPr="00EC569A">
              <w:rPr>
                <w:rFonts w:ascii="Times New Roman" w:hAnsi="Times New Roman" w:cs="Times New Roman"/>
                <w:lang w:val="uk-UA"/>
              </w:rPr>
              <w:t xml:space="preserve"> жирністю 2,5% (1 л)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9A" w:rsidRPr="00EC569A" w:rsidRDefault="0084052E" w:rsidP="004618AA">
            <w:pPr>
              <w:widowControl/>
              <w:spacing w:after="150" w:line="321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052E">
              <w:rPr>
                <w:rFonts w:ascii="Times New Roman" w:hAnsi="Times New Roman" w:cs="Times New Roman"/>
                <w:lang w:val="uk-UA"/>
              </w:rPr>
              <w:t>13 000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AA" w:rsidRPr="004618AA" w:rsidRDefault="004618AA" w:rsidP="004618AA">
            <w:pPr>
              <w:widowControl/>
              <w:rPr>
                <w:rFonts w:ascii="Times New Roman" w:hAnsi="Times New Roman" w:cs="Times New Roman"/>
                <w:lang w:val="uk-UA"/>
              </w:rPr>
            </w:pPr>
            <w:r w:rsidRPr="004618AA">
              <w:rPr>
                <w:rFonts w:ascii="Times New Roman" w:hAnsi="Times New Roman" w:cs="Times New Roman"/>
                <w:lang w:val="uk-UA"/>
              </w:rPr>
              <w:t>Молоко повинне відповідати умовам ДСТУ 2661:2010, які діють на момент проведення процедури закупівлі. Виготовлене тільки з коров’ячого молока, призначене для безпосереднього вживання в їжу. Жирність 2,5 % пастеризоване.  На кожній одиниці фасування повинна бути наступна інформація: назва харчового продукту, назва та адреса підприємства-виробника, вага нетто, склад, дата виготовлення, термін придатності та умови зберігання, дані про харчову та енергетичну цінність.</w:t>
            </w:r>
          </w:p>
          <w:p w:rsidR="004618AA" w:rsidRPr="004618AA" w:rsidRDefault="004618AA" w:rsidP="004618AA">
            <w:pPr>
              <w:widowControl/>
              <w:rPr>
                <w:rFonts w:ascii="Times New Roman" w:hAnsi="Times New Roman" w:cs="Times New Roman"/>
                <w:lang w:val="uk-UA"/>
              </w:rPr>
            </w:pPr>
            <w:r w:rsidRPr="004618AA">
              <w:rPr>
                <w:rFonts w:ascii="Times New Roman" w:hAnsi="Times New Roman" w:cs="Times New Roman"/>
                <w:lang w:val="uk-UA"/>
              </w:rPr>
              <w:t xml:space="preserve"> Термін придатності продукції повинен складати на момент поставки не менше 90% від загального терміну придатності товару.</w:t>
            </w:r>
          </w:p>
          <w:p w:rsidR="004618AA" w:rsidRPr="004618AA" w:rsidRDefault="004618AA" w:rsidP="004618AA">
            <w:pPr>
              <w:widowControl/>
              <w:rPr>
                <w:rFonts w:ascii="Times New Roman" w:hAnsi="Times New Roman" w:cs="Times New Roman"/>
                <w:lang w:val="uk-UA"/>
              </w:rPr>
            </w:pPr>
            <w:r w:rsidRPr="004618AA">
              <w:rPr>
                <w:rFonts w:ascii="Times New Roman" w:hAnsi="Times New Roman" w:cs="Times New Roman"/>
                <w:lang w:val="uk-UA"/>
              </w:rPr>
              <w:t>Повинне бути маркування щодо відсутності ГМО.</w:t>
            </w:r>
          </w:p>
          <w:p w:rsidR="004618AA" w:rsidRPr="004618AA" w:rsidRDefault="004618AA" w:rsidP="004618AA">
            <w:pPr>
              <w:widowControl/>
              <w:rPr>
                <w:rFonts w:ascii="Times New Roman" w:hAnsi="Times New Roman" w:cs="Times New Roman"/>
                <w:lang w:val="uk-UA"/>
              </w:rPr>
            </w:pPr>
            <w:r w:rsidRPr="004618AA">
              <w:rPr>
                <w:rFonts w:ascii="Times New Roman" w:hAnsi="Times New Roman" w:cs="Times New Roman"/>
                <w:lang w:val="uk-UA"/>
              </w:rPr>
              <w:t xml:space="preserve"> Тара, в якій постачається продукт, повинна відповідати діючим вимогам. Кожна партія повинна супроводжуватись документами (накладними, документами, які засвідчують якість та безпеку).</w:t>
            </w:r>
          </w:p>
          <w:p w:rsidR="004618AA" w:rsidRPr="004618AA" w:rsidRDefault="004618AA" w:rsidP="004618AA">
            <w:pPr>
              <w:widowControl/>
              <w:rPr>
                <w:rFonts w:ascii="Times New Roman" w:hAnsi="Times New Roman" w:cs="Times New Roman"/>
                <w:lang w:val="uk-UA"/>
              </w:rPr>
            </w:pPr>
            <w:r w:rsidRPr="004618AA">
              <w:rPr>
                <w:rFonts w:ascii="Times New Roman" w:hAnsi="Times New Roman" w:cs="Times New Roman"/>
                <w:lang w:val="uk-UA"/>
              </w:rPr>
              <w:t>Маса нетто: 1000 g (г)/1 кг</w:t>
            </w:r>
          </w:p>
          <w:p w:rsidR="004618AA" w:rsidRPr="004618AA" w:rsidRDefault="004618AA" w:rsidP="004618AA">
            <w:pPr>
              <w:widowControl/>
              <w:rPr>
                <w:rFonts w:ascii="Times New Roman" w:hAnsi="Times New Roman" w:cs="Times New Roman"/>
                <w:lang w:val="uk-UA"/>
              </w:rPr>
            </w:pPr>
            <w:r w:rsidRPr="004618AA">
              <w:rPr>
                <w:rFonts w:ascii="Times New Roman" w:hAnsi="Times New Roman" w:cs="Times New Roman"/>
                <w:lang w:val="uk-UA"/>
              </w:rPr>
              <w:t>Умови зберігання: зберігати при температурі 4 ± 2ºС.</w:t>
            </w:r>
          </w:p>
          <w:p w:rsidR="00EC569A" w:rsidRPr="00EC569A" w:rsidRDefault="004618AA" w:rsidP="004618AA">
            <w:pPr>
              <w:widowControl/>
              <w:rPr>
                <w:rFonts w:ascii="Times New Roman" w:hAnsi="Times New Roman" w:cs="Times New Roman"/>
                <w:lang w:val="uk-UA"/>
              </w:rPr>
            </w:pPr>
            <w:r w:rsidRPr="004618AA">
              <w:rPr>
                <w:rFonts w:ascii="Times New Roman" w:hAnsi="Times New Roman" w:cs="Times New Roman"/>
                <w:lang w:val="uk-UA"/>
              </w:rPr>
              <w:t>Строк придатності: не менше 9 d (діб), при виконанні умов зберігання.</w:t>
            </w:r>
          </w:p>
        </w:tc>
      </w:tr>
    </w:tbl>
    <w:p w:rsidR="0084052E" w:rsidRDefault="0084052E" w:rsidP="004618AA">
      <w:pPr>
        <w:widowControl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AA4A56" w:rsidRPr="00AA4A56" w:rsidRDefault="00AA4A56" w:rsidP="00AA4A56">
      <w:pPr>
        <w:widowControl/>
        <w:spacing w:line="276" w:lineRule="auto"/>
        <w:ind w:left="-425" w:firstLine="680"/>
        <w:jc w:val="both"/>
        <w:rPr>
          <w:rFonts w:ascii="Times New Roman" w:hAnsi="Times New Roman" w:cs="Times New Roman"/>
          <w:lang w:val="uk-UA"/>
        </w:rPr>
      </w:pPr>
      <w:r w:rsidRPr="00AA4A56">
        <w:rPr>
          <w:rFonts w:ascii="Times New Roman" w:hAnsi="Times New Roman" w:cs="Times New Roman"/>
          <w:lang w:val="uk-UA"/>
        </w:rPr>
        <w:t>Учасник повинен надати документи, що підтверджують якість та безпечність продукції, а саме:</w:t>
      </w:r>
    </w:p>
    <w:p w:rsidR="00AA4A56" w:rsidRPr="00AA4A56" w:rsidRDefault="00AA4A56" w:rsidP="00AA4A56">
      <w:pPr>
        <w:widowControl/>
        <w:spacing w:line="276" w:lineRule="auto"/>
        <w:ind w:left="-426" w:firstLine="851"/>
        <w:jc w:val="both"/>
        <w:rPr>
          <w:rFonts w:ascii="Times New Roman" w:hAnsi="Times New Roman" w:cs="Times New Roman"/>
          <w:lang w:val="uk-UA"/>
        </w:rPr>
      </w:pPr>
      <w:r w:rsidRPr="00AA4A56">
        <w:rPr>
          <w:rFonts w:ascii="Times New Roman" w:hAnsi="Times New Roman" w:cs="Times New Roman"/>
          <w:lang w:val="uk-UA"/>
        </w:rPr>
        <w:t>1)</w:t>
      </w:r>
      <w:r w:rsidRPr="00AA4A56">
        <w:rPr>
          <w:rFonts w:ascii="Times New Roman" w:hAnsi="Times New Roman" w:cs="Times New Roman"/>
          <w:lang w:val="uk-UA"/>
        </w:rPr>
        <w:tab/>
        <w:t>сертифікат/паспорт якості виробника, декларація про відповідність або інший подібний документ, що підтверджує відповідальність товару вимогам ДСТУ, встановленим до нього загальнообов’язковими на території України нормам і правилам;</w:t>
      </w:r>
    </w:p>
    <w:p w:rsidR="00AA4A56" w:rsidRDefault="00AA4A56" w:rsidP="00AA4A56">
      <w:pPr>
        <w:widowControl/>
        <w:spacing w:line="276" w:lineRule="auto"/>
        <w:ind w:left="-426" w:firstLine="851"/>
        <w:jc w:val="both"/>
        <w:rPr>
          <w:rFonts w:ascii="Times New Roman" w:hAnsi="Times New Roman" w:cs="Times New Roman"/>
          <w:lang w:val="uk-UA"/>
        </w:rPr>
      </w:pPr>
      <w:r w:rsidRPr="00AA4A56">
        <w:rPr>
          <w:rFonts w:ascii="Times New Roman" w:hAnsi="Times New Roman" w:cs="Times New Roman"/>
          <w:lang w:val="uk-UA"/>
        </w:rPr>
        <w:t>2)</w:t>
      </w:r>
      <w:r w:rsidRPr="00AA4A56">
        <w:rPr>
          <w:rFonts w:ascii="Times New Roman" w:hAnsi="Times New Roman" w:cs="Times New Roman"/>
          <w:lang w:val="uk-UA"/>
        </w:rPr>
        <w:tab/>
      </w:r>
      <w:r w:rsidR="00C02142" w:rsidRPr="00C02142">
        <w:rPr>
          <w:rFonts w:ascii="Times New Roman" w:hAnsi="Times New Roman" w:cs="Times New Roman"/>
          <w:lang w:val="uk-UA"/>
        </w:rPr>
        <w:t>діючий висновок державної санітарно-епідеміологічної експертизи на товар, що є предметом закупівлі.</w:t>
      </w:r>
      <w:bookmarkStart w:id="0" w:name="_GoBack"/>
      <w:bookmarkEnd w:id="0"/>
    </w:p>
    <w:p w:rsidR="004618AA" w:rsidRPr="004618AA" w:rsidRDefault="004618AA" w:rsidP="0084052E">
      <w:pPr>
        <w:widowControl/>
        <w:spacing w:line="276" w:lineRule="auto"/>
        <w:ind w:left="-425" w:firstLine="680"/>
        <w:jc w:val="both"/>
        <w:rPr>
          <w:rFonts w:ascii="Times New Roman" w:hAnsi="Times New Roman" w:cs="Times New Roman"/>
          <w:lang w:val="uk-UA"/>
        </w:rPr>
      </w:pPr>
      <w:r w:rsidRPr="004618AA">
        <w:rPr>
          <w:rFonts w:ascii="Times New Roman" w:hAnsi="Times New Roman" w:cs="Times New Roman"/>
          <w:lang w:val="uk-UA"/>
        </w:rPr>
        <w:t>У разі виникнення сумнівів/суперечки щодо якості поставленого Товару проводиться  його незалежна експертиза в уповноважених на це установах чи організаціях. Оплата вартості експертизи Товару сплачується Постачальником.</w:t>
      </w:r>
    </w:p>
    <w:p w:rsidR="004618AA" w:rsidRPr="004618AA" w:rsidRDefault="004618AA" w:rsidP="0084052E">
      <w:pPr>
        <w:widowControl/>
        <w:spacing w:line="276" w:lineRule="auto"/>
        <w:ind w:left="-425" w:firstLine="680"/>
        <w:jc w:val="both"/>
        <w:rPr>
          <w:rFonts w:ascii="Times New Roman" w:hAnsi="Times New Roman" w:cs="Times New Roman"/>
          <w:lang w:val="uk-UA"/>
        </w:rPr>
      </w:pPr>
      <w:r w:rsidRPr="004618AA">
        <w:rPr>
          <w:rFonts w:ascii="Times New Roman" w:hAnsi="Times New Roman" w:cs="Times New Roman"/>
          <w:lang w:val="uk-UA"/>
        </w:rPr>
        <w:t xml:space="preserve">Замовник має право вимагати у Постачальника проведення лабораторного аналізу (за рахунок Постачальника) продукції в лабораторії, що має акредитацію відповідно до Держстандарту України, з </w:t>
      </w:r>
      <w:r w:rsidR="0084052E" w:rsidRPr="004618AA">
        <w:rPr>
          <w:rFonts w:ascii="Times New Roman" w:hAnsi="Times New Roman" w:cs="Times New Roman"/>
          <w:lang w:val="uk-UA"/>
        </w:rPr>
        <w:t>видачою</w:t>
      </w:r>
      <w:r w:rsidRPr="004618AA">
        <w:rPr>
          <w:rFonts w:ascii="Times New Roman" w:hAnsi="Times New Roman" w:cs="Times New Roman"/>
          <w:lang w:val="uk-UA"/>
        </w:rPr>
        <w:t xml:space="preserve"> результатів аналізу на руки Замовнику.</w:t>
      </w:r>
    </w:p>
    <w:p w:rsidR="004618AA" w:rsidRPr="004618AA" w:rsidRDefault="004618AA" w:rsidP="0084052E">
      <w:pPr>
        <w:widowControl/>
        <w:spacing w:line="276" w:lineRule="auto"/>
        <w:ind w:left="-425" w:firstLine="680"/>
        <w:jc w:val="both"/>
        <w:rPr>
          <w:rFonts w:ascii="Times New Roman" w:hAnsi="Times New Roman" w:cs="Times New Roman"/>
          <w:lang w:val="uk-UA"/>
        </w:rPr>
      </w:pPr>
      <w:r w:rsidRPr="004618AA">
        <w:rPr>
          <w:rFonts w:ascii="Times New Roman" w:hAnsi="Times New Roman" w:cs="Times New Roman"/>
          <w:lang w:val="uk-UA"/>
        </w:rPr>
        <w:lastRenderedPageBreak/>
        <w:t>Кожна партія товару має супроводжуватися документами, що підтверджують їх походження, безпечність і якість, відповідність вимогам державних стандартів, санітарно гігієнічним вимогам. Такий документ повинен бути діючим з урахуванням терміну реалізації товару.</w:t>
      </w:r>
    </w:p>
    <w:p w:rsidR="004618AA" w:rsidRPr="004618AA" w:rsidRDefault="004618AA" w:rsidP="0084052E">
      <w:pPr>
        <w:widowControl/>
        <w:spacing w:line="276" w:lineRule="auto"/>
        <w:ind w:left="-425" w:firstLine="680"/>
        <w:jc w:val="both"/>
        <w:rPr>
          <w:rFonts w:ascii="Times New Roman" w:hAnsi="Times New Roman" w:cs="Times New Roman"/>
          <w:lang w:val="uk-UA"/>
        </w:rPr>
      </w:pPr>
      <w:r w:rsidRPr="004618AA">
        <w:rPr>
          <w:rFonts w:ascii="Times New Roman" w:hAnsi="Times New Roman" w:cs="Times New Roman"/>
          <w:lang w:val="uk-UA"/>
        </w:rPr>
        <w:t>Прийом - передача Товару по кількості проводиться відповідно до товаро-супровідних документів (накладних), по якості - документів, які засвідчують їх походження, якість та безпеку.</w:t>
      </w:r>
    </w:p>
    <w:p w:rsidR="004618AA" w:rsidRPr="004618AA" w:rsidRDefault="004618AA" w:rsidP="004618AA">
      <w:pPr>
        <w:widowControl/>
        <w:spacing w:line="276" w:lineRule="auto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4618AA">
        <w:rPr>
          <w:rFonts w:ascii="Times New Roman" w:hAnsi="Times New Roman" w:cs="Times New Roman"/>
          <w:lang w:val="uk-UA"/>
        </w:rPr>
        <w:t>Неякісний тов</w:t>
      </w:r>
      <w:r w:rsidR="00A54D2A">
        <w:rPr>
          <w:rFonts w:ascii="Times New Roman" w:hAnsi="Times New Roman" w:cs="Times New Roman"/>
          <w:lang w:val="uk-UA"/>
        </w:rPr>
        <w:t>ар підлягає обов’язковій заміні</w:t>
      </w:r>
      <w:r w:rsidR="00A54D2A" w:rsidRPr="00A54D2A">
        <w:rPr>
          <w:rFonts w:ascii="Times New Roman" w:hAnsi="Times New Roman" w:cs="Times New Roman"/>
          <w:lang w:val="uk-UA"/>
        </w:rPr>
        <w:t xml:space="preserve"> </w:t>
      </w:r>
      <w:r w:rsidR="00A54D2A">
        <w:rPr>
          <w:rFonts w:ascii="Times New Roman" w:hAnsi="Times New Roman" w:cs="Times New Roman"/>
          <w:lang w:val="uk-UA"/>
        </w:rPr>
        <w:t xml:space="preserve">протягом </w:t>
      </w:r>
      <w:r w:rsidR="002E10EE">
        <w:rPr>
          <w:rFonts w:ascii="Times New Roman" w:hAnsi="Times New Roman" w:cs="Times New Roman"/>
          <w:lang w:val="uk-UA"/>
        </w:rPr>
        <w:t>3 (</w:t>
      </w:r>
      <w:r w:rsidR="00A54D2A">
        <w:rPr>
          <w:rFonts w:ascii="Times New Roman" w:hAnsi="Times New Roman" w:cs="Times New Roman"/>
          <w:lang w:val="uk-UA"/>
        </w:rPr>
        <w:t>трьох</w:t>
      </w:r>
      <w:r w:rsidR="002E10EE">
        <w:rPr>
          <w:rFonts w:ascii="Times New Roman" w:hAnsi="Times New Roman" w:cs="Times New Roman"/>
          <w:lang w:val="uk-UA"/>
        </w:rPr>
        <w:t>)</w:t>
      </w:r>
      <w:r w:rsidR="00A54D2A">
        <w:rPr>
          <w:rFonts w:ascii="Times New Roman" w:hAnsi="Times New Roman" w:cs="Times New Roman"/>
          <w:lang w:val="uk-UA"/>
        </w:rPr>
        <w:t xml:space="preserve"> робочих днів. В</w:t>
      </w:r>
      <w:r w:rsidRPr="004618AA">
        <w:rPr>
          <w:rFonts w:ascii="Times New Roman" w:hAnsi="Times New Roman" w:cs="Times New Roman"/>
          <w:lang w:val="uk-UA"/>
        </w:rPr>
        <w:t>сі витрати по</w:t>
      </w:r>
      <w:r w:rsidR="0084052E">
        <w:rPr>
          <w:rFonts w:ascii="Times New Roman" w:hAnsi="Times New Roman" w:cs="Times New Roman"/>
          <w:lang w:val="uk-UA"/>
        </w:rPr>
        <w:t>в’язані із заміною товару несе П</w:t>
      </w:r>
      <w:r w:rsidRPr="004618AA">
        <w:rPr>
          <w:rFonts w:ascii="Times New Roman" w:hAnsi="Times New Roman" w:cs="Times New Roman"/>
          <w:lang w:val="uk-UA"/>
        </w:rPr>
        <w:t>остачальник</w:t>
      </w:r>
      <w:r w:rsidR="0084052E">
        <w:rPr>
          <w:rFonts w:ascii="Times New Roman" w:hAnsi="Times New Roman" w:cs="Times New Roman"/>
          <w:lang w:val="uk-UA"/>
        </w:rPr>
        <w:t>.</w:t>
      </w:r>
    </w:p>
    <w:p w:rsidR="004618AA" w:rsidRPr="004618AA" w:rsidRDefault="004618AA" w:rsidP="005025B7">
      <w:pPr>
        <w:widowControl/>
        <w:spacing w:line="276" w:lineRule="auto"/>
        <w:ind w:left="-284" w:firstLine="680"/>
        <w:jc w:val="both"/>
        <w:rPr>
          <w:rFonts w:ascii="Times New Roman" w:hAnsi="Times New Roman" w:cs="Times New Roman"/>
          <w:lang w:val="uk-UA"/>
        </w:rPr>
      </w:pPr>
      <w:r w:rsidRPr="004618AA">
        <w:rPr>
          <w:rFonts w:ascii="Times New Roman" w:hAnsi="Times New Roman" w:cs="Times New Roman"/>
          <w:lang w:val="uk-UA"/>
        </w:rPr>
        <w:t xml:space="preserve">Строк поставки Товару: Поставка товару здійснюється партіями (частинами) за заявкою Замовника протягом 2023 року до 31 грудня 2023 року на умовах укладеного договору. </w:t>
      </w:r>
    </w:p>
    <w:p w:rsidR="004618AA" w:rsidRPr="004618AA" w:rsidRDefault="004618AA" w:rsidP="005025B7">
      <w:pPr>
        <w:widowControl/>
        <w:spacing w:line="276" w:lineRule="auto"/>
        <w:ind w:left="-284" w:firstLine="680"/>
        <w:jc w:val="both"/>
        <w:rPr>
          <w:rFonts w:ascii="Times New Roman" w:hAnsi="Times New Roman" w:cs="Times New Roman"/>
          <w:lang w:val="uk-UA"/>
        </w:rPr>
      </w:pPr>
      <w:r w:rsidRPr="004618AA">
        <w:rPr>
          <w:rFonts w:ascii="Times New Roman" w:hAnsi="Times New Roman" w:cs="Times New Roman"/>
          <w:lang w:val="uk-UA"/>
        </w:rPr>
        <w:t>Доставку та розвантаження товару здійснює Постачальник за свій рахунок (чи/або своїми силами). Доставка має бути здійснена спеціалізованим автотранспортом з дотриманням правил перевезення відповідного товару, визначеним законодавством.</w:t>
      </w:r>
    </w:p>
    <w:p w:rsidR="004618AA" w:rsidRPr="004618AA" w:rsidRDefault="004618AA" w:rsidP="005025B7">
      <w:pPr>
        <w:widowControl/>
        <w:spacing w:line="276" w:lineRule="auto"/>
        <w:ind w:left="-284" w:firstLine="680"/>
        <w:jc w:val="both"/>
        <w:rPr>
          <w:rFonts w:ascii="Times New Roman" w:hAnsi="Times New Roman" w:cs="Times New Roman"/>
          <w:lang w:val="uk-UA"/>
        </w:rPr>
      </w:pPr>
      <w:r w:rsidRPr="004618AA">
        <w:rPr>
          <w:rFonts w:ascii="Times New Roman" w:hAnsi="Times New Roman" w:cs="Times New Roman"/>
          <w:lang w:val="uk-UA"/>
        </w:rPr>
        <w:t>Переможець оплачує усі витрати, пов’язані з пересилкою документів ( договір, рахунок, накладні, витрати по доставці товару і т.п.)</w:t>
      </w:r>
    </w:p>
    <w:p w:rsidR="004618AA" w:rsidRDefault="004618AA" w:rsidP="00995BDB">
      <w:pPr>
        <w:pStyle w:val="a9"/>
        <w:suppressAutoHyphens/>
        <w:autoSpaceDE w:val="0"/>
        <w:ind w:left="-425" w:firstLine="709"/>
        <w:rPr>
          <w:rFonts w:ascii="Times New Roman" w:hAnsi="Times New Roman" w:cs="Times New Roman"/>
          <w:b/>
          <w:i/>
          <w:lang w:val="uk-UA"/>
        </w:rPr>
      </w:pPr>
    </w:p>
    <w:p w:rsidR="007915EB" w:rsidRPr="00C24181" w:rsidRDefault="007915EB" w:rsidP="00995BDB">
      <w:pPr>
        <w:pStyle w:val="a9"/>
        <w:suppressAutoHyphens/>
        <w:autoSpaceDE w:val="0"/>
        <w:ind w:left="-425" w:firstLine="709"/>
        <w:rPr>
          <w:rFonts w:ascii="Times New Roman" w:hAnsi="Times New Roman" w:cs="Times New Roman"/>
          <w:b/>
          <w:i/>
          <w:lang w:val="uk-UA"/>
        </w:rPr>
      </w:pPr>
      <w:r w:rsidRPr="00C24181">
        <w:rPr>
          <w:rFonts w:ascii="Times New Roman" w:hAnsi="Times New Roman" w:cs="Times New Roman"/>
          <w:b/>
          <w:i/>
          <w:lang w:val="uk-UA"/>
        </w:rPr>
        <w:t>Якщо пропозиція Учасника не відповідає Технічним вимогам, то вона буде відхилена, як така, що не відповідає вимогам тендерної документації.</w:t>
      </w:r>
    </w:p>
    <w:p w:rsidR="003C150F" w:rsidRPr="00C24181" w:rsidRDefault="003C150F">
      <w:pPr>
        <w:rPr>
          <w:lang w:val="uk-UA"/>
        </w:rPr>
      </w:pPr>
    </w:p>
    <w:sectPr w:rsidR="003C150F" w:rsidRPr="00C24181" w:rsidSect="0084052E">
      <w:pgSz w:w="11906" w:h="16838"/>
      <w:pgMar w:top="568" w:right="850" w:bottom="1134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5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 Narrow" w:hAnsi="Arial Narrow" w:cs="Arial Narrow" w:hint="default"/>
        <w:color w:val="000000"/>
        <w:lang w:val="uk-UA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numFmt w:val="bullet"/>
      <w:lvlText w:val="–"/>
      <w:lvlJc w:val="left"/>
      <w:pPr>
        <w:tabs>
          <w:tab w:val="num" w:pos="0"/>
        </w:tabs>
        <w:ind w:left="1068" w:hanging="360"/>
      </w:pPr>
      <w:rPr>
        <w:rFonts w:ascii="Arial Narrow" w:hAnsi="Arial Narrow" w:cs="Arial Narrow" w:hint="default"/>
        <w:spacing w:val="3"/>
        <w:lang w:val="uk-UA" w:eastAsia="zh-CN" w:bidi="ar-SA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pacing w:val="3"/>
        <w:lang w:val="uk-UA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3"/>
        <w:lang w:val="uk-UA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3"/>
        <w:lang w:val="uk-UA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3265320"/>
    <w:multiLevelType w:val="multilevel"/>
    <w:tmpl w:val="7952E0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22F748B"/>
    <w:multiLevelType w:val="hybridMultilevel"/>
    <w:tmpl w:val="CA70C2E0"/>
    <w:lvl w:ilvl="0" w:tplc="9AF2A5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8E1E00"/>
    <w:multiLevelType w:val="hybridMultilevel"/>
    <w:tmpl w:val="00760C9E"/>
    <w:lvl w:ilvl="0" w:tplc="909056A0">
      <w:start w:val="2"/>
      <w:numFmt w:val="bullet"/>
      <w:lvlText w:val="–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27CDF"/>
    <w:multiLevelType w:val="multilevel"/>
    <w:tmpl w:val="811ECECC"/>
    <w:lvl w:ilvl="0">
      <w:start w:val="15"/>
      <w:numFmt w:val="bullet"/>
      <w:lvlText w:val="-"/>
      <w:lvlJc w:val="left"/>
      <w:pPr>
        <w:ind w:left="1080" w:hanging="360"/>
      </w:pPr>
      <w:rPr>
        <w:rFonts w:ascii="Arial Narrow" w:hAnsi="Arial Narrow" w:cs="Arial Narrow" w:hint="default"/>
        <w:color w:val="000000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40B4493"/>
    <w:multiLevelType w:val="hybridMultilevel"/>
    <w:tmpl w:val="0F800AD2"/>
    <w:lvl w:ilvl="0" w:tplc="A552B756">
      <w:start w:val="1"/>
      <w:numFmt w:val="bullet"/>
      <w:lvlText w:val="-"/>
      <w:lvlJc w:val="left"/>
      <w:pPr>
        <w:ind w:left="536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5D66898"/>
    <w:multiLevelType w:val="multilevel"/>
    <w:tmpl w:val="DE90E198"/>
    <w:lvl w:ilvl="0">
      <w:start w:val="11"/>
      <w:numFmt w:val="bullet"/>
      <w:lvlText w:val="-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7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0F"/>
    <w:rsid w:val="00042D7B"/>
    <w:rsid w:val="00062378"/>
    <w:rsid w:val="000A58B8"/>
    <w:rsid w:val="000B61CA"/>
    <w:rsid w:val="000B67BE"/>
    <w:rsid w:val="001620EC"/>
    <w:rsid w:val="001714E2"/>
    <w:rsid w:val="001A4B9E"/>
    <w:rsid w:val="001E1679"/>
    <w:rsid w:val="001E3F39"/>
    <w:rsid w:val="00225F05"/>
    <w:rsid w:val="00236874"/>
    <w:rsid w:val="00242B4D"/>
    <w:rsid w:val="00286CE0"/>
    <w:rsid w:val="002E10EE"/>
    <w:rsid w:val="002F77F2"/>
    <w:rsid w:val="00352C5D"/>
    <w:rsid w:val="003A72DB"/>
    <w:rsid w:val="003C150F"/>
    <w:rsid w:val="003D078C"/>
    <w:rsid w:val="00421334"/>
    <w:rsid w:val="00425E6B"/>
    <w:rsid w:val="0043400C"/>
    <w:rsid w:val="00460CB3"/>
    <w:rsid w:val="004618AA"/>
    <w:rsid w:val="004A0DE9"/>
    <w:rsid w:val="004F4DB8"/>
    <w:rsid w:val="005009C9"/>
    <w:rsid w:val="005025B7"/>
    <w:rsid w:val="00521D82"/>
    <w:rsid w:val="005434DF"/>
    <w:rsid w:val="005654F0"/>
    <w:rsid w:val="00574DA1"/>
    <w:rsid w:val="006156DC"/>
    <w:rsid w:val="00633F5F"/>
    <w:rsid w:val="00657762"/>
    <w:rsid w:val="0069281D"/>
    <w:rsid w:val="006A6E9F"/>
    <w:rsid w:val="006F4B27"/>
    <w:rsid w:val="007419FC"/>
    <w:rsid w:val="00766152"/>
    <w:rsid w:val="00775476"/>
    <w:rsid w:val="0079119F"/>
    <w:rsid w:val="007915EB"/>
    <w:rsid w:val="007D16B6"/>
    <w:rsid w:val="007F7F24"/>
    <w:rsid w:val="008255AC"/>
    <w:rsid w:val="0084052E"/>
    <w:rsid w:val="008A5994"/>
    <w:rsid w:val="008E1056"/>
    <w:rsid w:val="008F0240"/>
    <w:rsid w:val="00911F74"/>
    <w:rsid w:val="00920534"/>
    <w:rsid w:val="00995BDB"/>
    <w:rsid w:val="00A54D2A"/>
    <w:rsid w:val="00A617E2"/>
    <w:rsid w:val="00A61A8B"/>
    <w:rsid w:val="00AA4A56"/>
    <w:rsid w:val="00C02142"/>
    <w:rsid w:val="00C219FA"/>
    <w:rsid w:val="00C24181"/>
    <w:rsid w:val="00C815B2"/>
    <w:rsid w:val="00C839F7"/>
    <w:rsid w:val="00CC6BA1"/>
    <w:rsid w:val="00D00471"/>
    <w:rsid w:val="00D16444"/>
    <w:rsid w:val="00D74200"/>
    <w:rsid w:val="00DC6885"/>
    <w:rsid w:val="00E61B46"/>
    <w:rsid w:val="00E936D3"/>
    <w:rsid w:val="00E95B5B"/>
    <w:rsid w:val="00EC569A"/>
    <w:rsid w:val="00F4023D"/>
    <w:rsid w:val="00F518D6"/>
    <w:rsid w:val="00F54131"/>
    <w:rsid w:val="00F67F40"/>
    <w:rsid w:val="00FA2B79"/>
    <w:rsid w:val="00FB2CA6"/>
    <w:rsid w:val="00FC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B4994"/>
  <w15:docId w15:val="{3D13CBE3-F38C-45CD-8610-2C0EF91F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8C6"/>
    <w:pPr>
      <w:widowControl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242661"/>
    <w:rPr>
      <w:color w:val="808080"/>
    </w:rPr>
  </w:style>
  <w:style w:type="character" w:customStyle="1" w:styleId="ListLabel1">
    <w:name w:val="ListLabel 1"/>
    <w:qFormat/>
    <w:rPr>
      <w:rFonts w:eastAsia="Times New Roman" w:cs="Times New Roman CYR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 CYR"/>
      <w:b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 CYR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 CYR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3C532A"/>
    <w:pPr>
      <w:ind w:left="720"/>
      <w:contextualSpacing/>
    </w:pPr>
  </w:style>
  <w:style w:type="table" w:styleId="aa">
    <w:name w:val="Table Grid"/>
    <w:basedOn w:val="a1"/>
    <w:uiPriority w:val="39"/>
    <w:rsid w:val="00D55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714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14E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5654F0"/>
    <w:pPr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2</Pages>
  <Words>2207</Words>
  <Characters>1258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dc:description/>
  <cp:lastModifiedBy>User</cp:lastModifiedBy>
  <cp:revision>70</cp:revision>
  <cp:lastPrinted>2023-01-24T12:01:00Z</cp:lastPrinted>
  <dcterms:created xsi:type="dcterms:W3CDTF">2020-07-28T12:38:00Z</dcterms:created>
  <dcterms:modified xsi:type="dcterms:W3CDTF">2023-01-24T13:04:00Z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