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69F716" w14:textId="62444736" w:rsidR="00260355" w:rsidRPr="000D2A86" w:rsidRDefault="00260355" w:rsidP="00260355">
      <w:pPr>
        <w:pStyle w:val="a3"/>
        <w:jc w:val="right"/>
        <w:rPr>
          <w:rFonts w:ascii="Cambria" w:hAnsi="Cambria"/>
          <w:b/>
          <w:bCs/>
          <w:lang w:val="uk-UA"/>
        </w:rPr>
      </w:pPr>
      <w:r w:rsidRPr="000D2A86">
        <w:rPr>
          <w:rFonts w:ascii="Cambria" w:hAnsi="Cambria"/>
          <w:b/>
          <w:bCs/>
          <w:lang w:val="uk-UA"/>
        </w:rPr>
        <w:t xml:space="preserve">Перелік змін до Тендерної документації </w:t>
      </w:r>
    </w:p>
    <w:p w14:paraId="1938DD3D" w14:textId="394717FC" w:rsidR="00260355" w:rsidRPr="006327B3" w:rsidRDefault="00260355" w:rsidP="00260355">
      <w:pPr>
        <w:pStyle w:val="a3"/>
        <w:jc w:val="right"/>
        <w:rPr>
          <w:rFonts w:ascii="Cambria" w:hAnsi="Cambria"/>
          <w:b/>
          <w:bCs/>
          <w:lang w:val="uk-UA"/>
        </w:rPr>
      </w:pPr>
      <w:r w:rsidRPr="000D2A86">
        <w:rPr>
          <w:rFonts w:ascii="Cambria" w:hAnsi="Cambria"/>
          <w:b/>
          <w:bCs/>
          <w:lang w:val="uk-UA"/>
        </w:rPr>
        <w:t xml:space="preserve">відповідно до оголошення </w:t>
      </w:r>
      <w:r w:rsidR="00E514A9" w:rsidRPr="001A4B3A">
        <w:rPr>
          <w:rFonts w:ascii="Cambria" w:hAnsi="Cambria"/>
          <w:b/>
          <w:bCs/>
          <w:lang w:val="uk-UA"/>
        </w:rPr>
        <w:t>UA-2024-04-30-008838-a</w:t>
      </w:r>
    </w:p>
    <w:p w14:paraId="358C2342" w14:textId="0B629CBD" w:rsidR="00260355" w:rsidRPr="000D2A86" w:rsidRDefault="00260355" w:rsidP="00260355">
      <w:pPr>
        <w:pStyle w:val="a3"/>
        <w:jc w:val="right"/>
        <w:rPr>
          <w:rFonts w:ascii="Cambria" w:hAnsi="Cambria"/>
          <w:b/>
          <w:bCs/>
          <w:lang w:val="uk-UA"/>
        </w:rPr>
      </w:pPr>
      <w:r w:rsidRPr="006327B3">
        <w:rPr>
          <w:rFonts w:ascii="Cambria" w:hAnsi="Cambria"/>
          <w:b/>
          <w:bCs/>
          <w:lang w:val="uk-UA"/>
        </w:rPr>
        <w:t>(протокольне рішення №</w:t>
      </w:r>
      <w:r w:rsidR="00E514A9">
        <w:rPr>
          <w:rFonts w:ascii="Cambria" w:hAnsi="Cambria"/>
          <w:b/>
          <w:bCs/>
          <w:lang w:val="uk-UA"/>
        </w:rPr>
        <w:t>75</w:t>
      </w:r>
      <w:r w:rsidRPr="006327B3">
        <w:rPr>
          <w:rFonts w:ascii="Cambria" w:hAnsi="Cambria"/>
          <w:b/>
          <w:bCs/>
          <w:lang w:val="uk-UA"/>
        </w:rPr>
        <w:t xml:space="preserve"> від </w:t>
      </w:r>
      <w:r w:rsidR="00E514A9">
        <w:rPr>
          <w:rFonts w:ascii="Cambria" w:hAnsi="Cambria"/>
          <w:b/>
          <w:bCs/>
          <w:lang w:val="uk-UA"/>
        </w:rPr>
        <w:t>07</w:t>
      </w:r>
      <w:r w:rsidRPr="006327B3">
        <w:rPr>
          <w:rFonts w:ascii="Cambria" w:hAnsi="Cambria"/>
          <w:b/>
          <w:bCs/>
          <w:lang w:val="uk-UA"/>
        </w:rPr>
        <w:t>.</w:t>
      </w:r>
      <w:r w:rsidR="004362DA" w:rsidRPr="006327B3">
        <w:rPr>
          <w:rFonts w:ascii="Cambria" w:hAnsi="Cambria"/>
          <w:b/>
          <w:bCs/>
          <w:lang w:val="uk-UA"/>
        </w:rPr>
        <w:t>0</w:t>
      </w:r>
      <w:r w:rsidR="00E514A9">
        <w:rPr>
          <w:rFonts w:ascii="Cambria" w:hAnsi="Cambria"/>
          <w:b/>
          <w:bCs/>
          <w:lang w:val="uk-UA"/>
        </w:rPr>
        <w:t>5</w:t>
      </w:r>
      <w:r w:rsidRPr="006327B3">
        <w:rPr>
          <w:rFonts w:ascii="Cambria" w:hAnsi="Cambria"/>
          <w:b/>
          <w:bCs/>
          <w:lang w:val="uk-UA"/>
        </w:rPr>
        <w:t>.202</w:t>
      </w:r>
      <w:r w:rsidR="00F13DF4">
        <w:rPr>
          <w:rFonts w:ascii="Cambria" w:hAnsi="Cambria"/>
          <w:b/>
          <w:bCs/>
          <w:lang w:val="uk-UA"/>
        </w:rPr>
        <w:t>4</w:t>
      </w:r>
      <w:r w:rsidRPr="006327B3">
        <w:rPr>
          <w:rFonts w:ascii="Cambria" w:hAnsi="Cambria"/>
          <w:b/>
          <w:bCs/>
          <w:lang w:val="uk-UA"/>
        </w:rPr>
        <w:t>р.)</w:t>
      </w:r>
    </w:p>
    <w:p w14:paraId="5C317A5C" w14:textId="77777777" w:rsidR="00260355" w:rsidRPr="000D2A86" w:rsidRDefault="00260355" w:rsidP="00260355">
      <w:pPr>
        <w:pStyle w:val="a3"/>
        <w:jc w:val="right"/>
        <w:rPr>
          <w:rFonts w:ascii="Cambria" w:hAnsi="Cambria"/>
          <w:b/>
          <w:bCs/>
          <w:lang w:val="uk-UA"/>
        </w:rPr>
      </w:pPr>
    </w:p>
    <w:p w14:paraId="59312DE1" w14:textId="0A32B83E" w:rsidR="00260355" w:rsidRPr="001A4B3A" w:rsidRDefault="00260355" w:rsidP="00C46FC2">
      <w:pPr>
        <w:pStyle w:val="a5"/>
        <w:numPr>
          <w:ilvl w:val="0"/>
          <w:numId w:val="6"/>
        </w:numPr>
        <w:spacing w:before="240"/>
        <w:rPr>
          <w:rFonts w:ascii="Cambria" w:hAnsi="Cambria"/>
          <w:b/>
          <w:bCs/>
          <w:lang w:val="uk-UA"/>
        </w:rPr>
      </w:pPr>
      <w:r w:rsidRPr="001A4B3A">
        <w:rPr>
          <w:rFonts w:ascii="Cambria" w:hAnsi="Cambria"/>
          <w:b/>
          <w:bCs/>
          <w:lang w:val="uk-UA"/>
        </w:rPr>
        <w:t xml:space="preserve">Внести наступні зміни – виключити </w:t>
      </w:r>
      <w:r w:rsidR="00C46FC2" w:rsidRPr="001A4B3A">
        <w:rPr>
          <w:rFonts w:ascii="Cambria" w:hAnsi="Cambria"/>
          <w:b/>
          <w:bCs/>
          <w:lang w:val="uk-UA"/>
        </w:rPr>
        <w:t>Тендерну документацію</w:t>
      </w:r>
      <w:r w:rsidR="00E514A9" w:rsidRPr="001A4B3A">
        <w:rPr>
          <w:rFonts w:ascii="Cambria" w:hAnsi="Cambria"/>
          <w:b/>
          <w:bCs/>
          <w:lang w:val="uk-UA"/>
        </w:rPr>
        <w:t xml:space="preserve"> для процедури закупівлі - </w:t>
      </w:r>
      <w:r w:rsidR="00E514A9" w:rsidRPr="001A4B3A">
        <w:rPr>
          <w:rFonts w:ascii="Cambria" w:hAnsi="Cambria"/>
          <w:b/>
          <w:lang w:val="uk-UA"/>
        </w:rPr>
        <w:t>ДК 021:2015 - 34110000-1 «Легкові автомобілі» (</w:t>
      </w:r>
      <w:r w:rsidR="00E514A9" w:rsidRPr="001A4B3A">
        <w:rPr>
          <w:rFonts w:ascii="Cambria" w:hAnsi="Cambria"/>
          <w:b/>
          <w:bCs/>
          <w:i/>
          <w:iCs/>
          <w:lang w:val="uk-UA"/>
        </w:rPr>
        <w:t>Легковий автомобіль)</w:t>
      </w:r>
      <w:r w:rsidR="00E514A9" w:rsidRPr="001A4B3A">
        <w:rPr>
          <w:rFonts w:ascii="Cambria" w:hAnsi="Cambria"/>
          <w:b/>
          <w:bCs/>
          <w:lang w:val="uk-UA"/>
        </w:rPr>
        <w:t>,</w:t>
      </w:r>
      <w:r w:rsidR="00C46FC2" w:rsidRPr="001A4B3A">
        <w:rPr>
          <w:rFonts w:ascii="Cambria" w:hAnsi="Cambria"/>
          <w:b/>
          <w:bCs/>
          <w:lang w:val="uk-UA"/>
        </w:rPr>
        <w:t xml:space="preserve"> саме:</w:t>
      </w:r>
    </w:p>
    <w:p w14:paraId="54D5170E" w14:textId="77777777" w:rsidR="00C46FC2" w:rsidRPr="000D2A86" w:rsidRDefault="00C46FC2" w:rsidP="00C46FC2">
      <w:pPr>
        <w:pStyle w:val="a5"/>
        <w:spacing w:before="240"/>
        <w:rPr>
          <w:rFonts w:ascii="Cambria" w:hAnsi="Cambria"/>
          <w:b/>
          <w:bCs/>
          <w:u w:val="single"/>
          <w:lang w:val="uk-UA"/>
        </w:rPr>
      </w:pPr>
    </w:p>
    <w:p w14:paraId="28DA5B70" w14:textId="77777777" w:rsidR="00E514A9" w:rsidRPr="001A4B3A" w:rsidRDefault="00E514A9" w:rsidP="00E514A9">
      <w:pPr>
        <w:jc w:val="center"/>
        <w:rPr>
          <w:rFonts w:ascii="Cambria" w:hAnsi="Cambria"/>
          <w:strike/>
          <w:sz w:val="28"/>
          <w:szCs w:val="28"/>
          <w:lang w:val="uk-UA"/>
        </w:rPr>
      </w:pPr>
      <w:r w:rsidRPr="001A4B3A">
        <w:rPr>
          <w:rFonts w:ascii="Cambria" w:hAnsi="Cambria"/>
          <w:b/>
          <w:strike/>
          <w:sz w:val="28"/>
          <w:szCs w:val="28"/>
          <w:lang w:val="uk-UA" w:eastAsia="uk-UA"/>
        </w:rPr>
        <w:t>ГОЛОВНЕ УПРАВЛІННЯ ДЕРЖПРОДСПОЖИВСЛУЖБИ В ОДЕСЬКІЙ ОБЛАСТІ</w:t>
      </w:r>
    </w:p>
    <w:p w14:paraId="5BF2ABE8" w14:textId="77777777" w:rsidR="00E514A9" w:rsidRPr="001A4B3A" w:rsidRDefault="00E514A9" w:rsidP="00E514A9">
      <w:pPr>
        <w:spacing w:line="240" w:lineRule="atLeast"/>
        <w:ind w:firstLine="567"/>
        <w:jc w:val="center"/>
        <w:rPr>
          <w:rFonts w:ascii="Cambria" w:hAnsi="Cambria"/>
          <w:b/>
          <w:bCs/>
          <w:strike/>
          <w:lang w:val="uk-UA"/>
        </w:rPr>
      </w:pPr>
    </w:p>
    <w:tbl>
      <w:tblPr>
        <w:tblW w:w="0" w:type="auto"/>
        <w:tblInd w:w="288" w:type="dxa"/>
        <w:tblLayout w:type="fixed"/>
        <w:tblLook w:val="0000" w:firstRow="0" w:lastRow="0" w:firstColumn="0" w:lastColumn="0" w:noHBand="0" w:noVBand="0"/>
      </w:tblPr>
      <w:tblGrid>
        <w:gridCol w:w="3823"/>
        <w:gridCol w:w="6249"/>
      </w:tblGrid>
      <w:tr w:rsidR="00E514A9" w:rsidRPr="001A4B3A" w14:paraId="586E7DE8" w14:textId="77777777" w:rsidTr="00171D7E">
        <w:trPr>
          <w:trHeight w:val="1239"/>
        </w:trPr>
        <w:tc>
          <w:tcPr>
            <w:tcW w:w="3823" w:type="dxa"/>
            <w:shd w:val="clear" w:color="auto" w:fill="auto"/>
          </w:tcPr>
          <w:p w14:paraId="07B9C36B" w14:textId="77777777" w:rsidR="00E514A9" w:rsidRPr="001A4B3A" w:rsidRDefault="00E514A9" w:rsidP="00171D7E">
            <w:pPr>
              <w:pStyle w:val="a3"/>
              <w:rPr>
                <w:rFonts w:ascii="Cambria" w:hAnsi="Cambria"/>
                <w:strike/>
                <w:lang w:val="uk-UA"/>
              </w:rPr>
            </w:pPr>
          </w:p>
        </w:tc>
        <w:tc>
          <w:tcPr>
            <w:tcW w:w="6249" w:type="dxa"/>
            <w:shd w:val="clear" w:color="auto" w:fill="auto"/>
          </w:tcPr>
          <w:p w14:paraId="7C8A9511" w14:textId="77777777" w:rsidR="00E514A9" w:rsidRPr="001A4B3A" w:rsidRDefault="00E514A9" w:rsidP="00171D7E">
            <w:pPr>
              <w:pStyle w:val="a3"/>
              <w:rPr>
                <w:rFonts w:ascii="Cambria" w:hAnsi="Cambria"/>
                <w:strike/>
                <w:lang w:val="uk-UA"/>
              </w:rPr>
            </w:pPr>
          </w:p>
          <w:p w14:paraId="6B85AC07" w14:textId="77777777" w:rsidR="00E514A9" w:rsidRPr="001A4B3A" w:rsidRDefault="00E514A9" w:rsidP="00171D7E">
            <w:pPr>
              <w:pStyle w:val="a3"/>
              <w:rPr>
                <w:rFonts w:ascii="Cambria" w:hAnsi="Cambria"/>
                <w:b/>
                <w:bCs/>
                <w:strike/>
                <w:lang w:val="uk-UA"/>
              </w:rPr>
            </w:pPr>
            <w:r w:rsidRPr="001A4B3A">
              <w:rPr>
                <w:rFonts w:ascii="Cambria" w:hAnsi="Cambria"/>
                <w:b/>
                <w:bCs/>
                <w:iCs/>
                <w:strike/>
                <w:lang w:val="uk-UA" w:eastAsia="uk-UA"/>
              </w:rPr>
              <w:t>«ЗАТВЕРДЖЕНО»</w:t>
            </w:r>
          </w:p>
          <w:p w14:paraId="02257651" w14:textId="77777777" w:rsidR="00E514A9" w:rsidRPr="001A4B3A" w:rsidRDefault="00E514A9" w:rsidP="00171D7E">
            <w:pPr>
              <w:pStyle w:val="a3"/>
              <w:rPr>
                <w:rFonts w:ascii="Cambria" w:hAnsi="Cambria"/>
                <w:strike/>
                <w:lang w:val="uk-UA"/>
              </w:rPr>
            </w:pPr>
            <w:r w:rsidRPr="001A4B3A">
              <w:rPr>
                <w:rFonts w:ascii="Cambria" w:hAnsi="Cambria"/>
                <w:strike/>
                <w:lang w:val="uk-UA"/>
              </w:rPr>
              <w:t xml:space="preserve"> Протокольним рішенням (протоколом)</w:t>
            </w:r>
          </w:p>
          <w:p w14:paraId="7238B8F2" w14:textId="77777777" w:rsidR="00E514A9" w:rsidRPr="001A4B3A" w:rsidRDefault="00E514A9" w:rsidP="00171D7E">
            <w:pPr>
              <w:pStyle w:val="a3"/>
              <w:rPr>
                <w:rFonts w:ascii="Cambria" w:hAnsi="Cambria"/>
                <w:strike/>
                <w:lang w:val="uk-UA"/>
              </w:rPr>
            </w:pPr>
            <w:r w:rsidRPr="001A4B3A">
              <w:rPr>
                <w:rFonts w:ascii="Cambria" w:hAnsi="Cambria"/>
                <w:strike/>
                <w:lang w:val="uk-UA"/>
              </w:rPr>
              <w:t xml:space="preserve"> Уповноваженої особи </w:t>
            </w:r>
          </w:p>
          <w:p w14:paraId="051C0C9D" w14:textId="77777777" w:rsidR="00E514A9" w:rsidRPr="001A4B3A" w:rsidRDefault="00E514A9" w:rsidP="00171D7E">
            <w:pPr>
              <w:pStyle w:val="a3"/>
              <w:rPr>
                <w:rFonts w:ascii="Cambria" w:hAnsi="Cambria"/>
                <w:strike/>
                <w:lang w:val="uk-UA"/>
              </w:rPr>
            </w:pPr>
            <w:r w:rsidRPr="001A4B3A">
              <w:rPr>
                <w:rFonts w:ascii="Cambria" w:hAnsi="Cambria"/>
                <w:strike/>
                <w:lang w:val="uk-UA" w:eastAsia="uk-UA"/>
              </w:rPr>
              <w:t xml:space="preserve"> Головного Управління Держпродспоживслужби    </w:t>
            </w:r>
          </w:p>
          <w:p w14:paraId="201C8E6C" w14:textId="77777777" w:rsidR="00E514A9" w:rsidRPr="001A4B3A" w:rsidRDefault="00E514A9" w:rsidP="00171D7E">
            <w:pPr>
              <w:pStyle w:val="a3"/>
              <w:rPr>
                <w:rFonts w:ascii="Cambria" w:hAnsi="Cambria"/>
                <w:strike/>
                <w:lang w:val="uk-UA"/>
              </w:rPr>
            </w:pPr>
            <w:r w:rsidRPr="001A4B3A">
              <w:rPr>
                <w:rFonts w:ascii="Cambria" w:hAnsi="Cambria"/>
                <w:strike/>
                <w:lang w:val="uk-UA" w:eastAsia="uk-UA"/>
              </w:rPr>
              <w:t xml:space="preserve"> </w:t>
            </w:r>
            <w:r w:rsidRPr="001A4B3A">
              <w:rPr>
                <w:rFonts w:ascii="Cambria" w:hAnsi="Cambria"/>
                <w:iCs/>
                <w:strike/>
                <w:lang w:val="uk-UA" w:eastAsia="uk-UA"/>
              </w:rPr>
              <w:t>в Одеській області</w:t>
            </w:r>
          </w:p>
          <w:p w14:paraId="02907F3C" w14:textId="77777777" w:rsidR="00E514A9" w:rsidRPr="001A4B3A" w:rsidRDefault="00E514A9" w:rsidP="00171D7E">
            <w:pPr>
              <w:pStyle w:val="a3"/>
              <w:rPr>
                <w:rFonts w:ascii="Cambria" w:hAnsi="Cambria"/>
                <w:strike/>
                <w:lang w:val="uk-UA"/>
              </w:rPr>
            </w:pPr>
            <w:r w:rsidRPr="001A4B3A">
              <w:rPr>
                <w:rFonts w:ascii="Cambria" w:hAnsi="Cambria"/>
                <w:strike/>
                <w:lang w:val="uk-UA" w:eastAsia="uk-UA"/>
              </w:rPr>
              <w:t xml:space="preserve"> № </w:t>
            </w:r>
            <w:r w:rsidRPr="001A4B3A">
              <w:rPr>
                <w:rFonts w:ascii="Cambria" w:hAnsi="Cambria"/>
                <w:strike/>
                <w:lang w:val="en-US" w:eastAsia="uk-UA"/>
              </w:rPr>
              <w:t>68</w:t>
            </w:r>
            <w:r w:rsidRPr="001A4B3A">
              <w:rPr>
                <w:rFonts w:ascii="Cambria" w:hAnsi="Cambria"/>
                <w:strike/>
                <w:lang w:val="uk-UA" w:eastAsia="uk-UA"/>
              </w:rPr>
              <w:t xml:space="preserve"> від </w:t>
            </w:r>
            <w:r w:rsidRPr="001A4B3A">
              <w:rPr>
                <w:rFonts w:ascii="Cambria" w:hAnsi="Cambria"/>
                <w:strike/>
                <w:lang w:val="en-US" w:eastAsia="uk-UA"/>
              </w:rPr>
              <w:t>30.04.</w:t>
            </w:r>
            <w:r w:rsidRPr="001A4B3A">
              <w:rPr>
                <w:rFonts w:ascii="Cambria" w:hAnsi="Cambria"/>
                <w:strike/>
                <w:lang w:val="uk-UA" w:eastAsia="uk-UA"/>
              </w:rPr>
              <w:t xml:space="preserve"> 2024 року  </w:t>
            </w:r>
          </w:p>
          <w:p w14:paraId="7C6DC489" w14:textId="77777777" w:rsidR="00E514A9" w:rsidRPr="001A4B3A" w:rsidRDefault="00E514A9" w:rsidP="00171D7E">
            <w:pPr>
              <w:pStyle w:val="a3"/>
              <w:rPr>
                <w:rFonts w:ascii="Cambria" w:hAnsi="Cambria"/>
                <w:strike/>
                <w:lang w:val="uk-UA" w:eastAsia="uk-UA"/>
              </w:rPr>
            </w:pPr>
          </w:p>
          <w:p w14:paraId="1A19AE44" w14:textId="77777777" w:rsidR="00E514A9" w:rsidRPr="001A4B3A" w:rsidRDefault="00E514A9" w:rsidP="00171D7E">
            <w:pPr>
              <w:pStyle w:val="a3"/>
              <w:rPr>
                <w:rFonts w:ascii="Cambria" w:hAnsi="Cambria"/>
                <w:strike/>
                <w:lang w:val="uk-UA"/>
              </w:rPr>
            </w:pPr>
            <w:r w:rsidRPr="001A4B3A">
              <w:rPr>
                <w:rFonts w:ascii="Cambria" w:hAnsi="Cambria"/>
                <w:iCs/>
                <w:strike/>
                <w:lang w:val="uk-UA"/>
              </w:rPr>
              <w:t>__________________</w:t>
            </w:r>
            <w:r w:rsidRPr="001A4B3A">
              <w:rPr>
                <w:rFonts w:ascii="Cambria" w:hAnsi="Cambria"/>
                <w:iCs/>
                <w:strike/>
                <w:lang w:val="uk-UA" w:eastAsia="uk-UA"/>
              </w:rPr>
              <w:t>Наталія УРСАТЬЄВА</w:t>
            </w:r>
          </w:p>
          <w:p w14:paraId="663F1FDF" w14:textId="77777777" w:rsidR="00E514A9" w:rsidRPr="001A4B3A" w:rsidRDefault="00E514A9" w:rsidP="00171D7E">
            <w:pPr>
              <w:pStyle w:val="a3"/>
              <w:rPr>
                <w:rFonts w:ascii="Cambria" w:hAnsi="Cambria"/>
                <w:strike/>
                <w:lang w:val="uk-UA"/>
              </w:rPr>
            </w:pPr>
          </w:p>
          <w:p w14:paraId="1EB69E8E" w14:textId="77777777" w:rsidR="00E514A9" w:rsidRPr="001A4B3A" w:rsidRDefault="00E514A9" w:rsidP="00171D7E">
            <w:pPr>
              <w:pStyle w:val="a3"/>
              <w:rPr>
                <w:rFonts w:ascii="Cambria" w:hAnsi="Cambria"/>
                <w:strike/>
                <w:lang w:val="uk-UA"/>
              </w:rPr>
            </w:pPr>
          </w:p>
          <w:p w14:paraId="5EED80AE" w14:textId="77777777" w:rsidR="00E514A9" w:rsidRPr="001A4B3A" w:rsidRDefault="00E514A9" w:rsidP="00171D7E">
            <w:pPr>
              <w:pStyle w:val="a3"/>
              <w:rPr>
                <w:rFonts w:ascii="Cambria" w:hAnsi="Cambria"/>
                <w:strike/>
                <w:lang w:val="uk-UA"/>
              </w:rPr>
            </w:pPr>
          </w:p>
        </w:tc>
      </w:tr>
    </w:tbl>
    <w:p w14:paraId="21E1204C" w14:textId="77777777" w:rsidR="00E514A9" w:rsidRPr="001A4B3A" w:rsidRDefault="00E514A9" w:rsidP="00E514A9">
      <w:pPr>
        <w:spacing w:line="240" w:lineRule="atLeast"/>
        <w:jc w:val="both"/>
        <w:rPr>
          <w:rFonts w:ascii="Cambria" w:hAnsi="Cambria"/>
          <w:strike/>
          <w:lang w:val="uk-UA"/>
        </w:rPr>
      </w:pPr>
    </w:p>
    <w:p w14:paraId="54A0D67B" w14:textId="77777777" w:rsidR="00E514A9" w:rsidRPr="001A4B3A" w:rsidRDefault="00E514A9" w:rsidP="00E514A9">
      <w:pPr>
        <w:spacing w:line="240" w:lineRule="atLeast"/>
        <w:jc w:val="both"/>
        <w:rPr>
          <w:rFonts w:ascii="Cambria" w:hAnsi="Cambria"/>
          <w:strike/>
          <w:lang w:val="uk-UA"/>
        </w:rPr>
      </w:pPr>
    </w:p>
    <w:p w14:paraId="3951027A" w14:textId="77777777" w:rsidR="00E514A9" w:rsidRPr="001A4B3A" w:rsidRDefault="00E514A9" w:rsidP="00E514A9">
      <w:pPr>
        <w:spacing w:line="240" w:lineRule="atLeast"/>
        <w:jc w:val="both"/>
        <w:rPr>
          <w:rFonts w:ascii="Cambria" w:hAnsi="Cambria"/>
          <w:strike/>
          <w:lang w:val="uk-UA"/>
        </w:rPr>
      </w:pPr>
    </w:p>
    <w:p w14:paraId="73D8DB55" w14:textId="77777777" w:rsidR="00E514A9" w:rsidRPr="001A4B3A" w:rsidRDefault="00E514A9" w:rsidP="00E514A9">
      <w:pPr>
        <w:spacing w:line="240" w:lineRule="atLeast"/>
        <w:jc w:val="both"/>
        <w:rPr>
          <w:rFonts w:ascii="Cambria" w:hAnsi="Cambria"/>
          <w:strike/>
          <w:lang w:val="uk-UA"/>
        </w:rPr>
      </w:pPr>
    </w:p>
    <w:p w14:paraId="616343FD" w14:textId="77777777" w:rsidR="00E514A9" w:rsidRPr="001A4B3A" w:rsidRDefault="00E514A9" w:rsidP="00E514A9">
      <w:pPr>
        <w:spacing w:line="240" w:lineRule="atLeast"/>
        <w:ind w:firstLine="567"/>
        <w:jc w:val="center"/>
        <w:rPr>
          <w:rFonts w:ascii="Cambria" w:hAnsi="Cambria"/>
          <w:strike/>
          <w:lang w:val="uk-UA"/>
        </w:rPr>
      </w:pPr>
      <w:r w:rsidRPr="001A4B3A">
        <w:rPr>
          <w:rFonts w:ascii="Cambria" w:hAnsi="Cambria"/>
          <w:b/>
          <w:bCs/>
          <w:strike/>
          <w:lang w:val="uk-UA"/>
        </w:rPr>
        <w:t xml:space="preserve">ТЕНДЕРНА ДОКУМЕНТАЦІЯ </w:t>
      </w:r>
      <w:r w:rsidRPr="001A4B3A">
        <w:rPr>
          <w:rFonts w:ascii="Cambria" w:hAnsi="Cambria"/>
          <w:b/>
          <w:strike/>
          <w:lang w:val="uk-UA"/>
        </w:rPr>
        <w:t>ДЛЯ ПРОЦЕДУРИ ЗАКУПІВЛІ -</w:t>
      </w:r>
    </w:p>
    <w:p w14:paraId="38342158" w14:textId="77777777" w:rsidR="00E514A9" w:rsidRPr="001A4B3A" w:rsidRDefault="00E514A9" w:rsidP="00E514A9">
      <w:pPr>
        <w:spacing w:line="240" w:lineRule="atLeast"/>
        <w:jc w:val="center"/>
        <w:rPr>
          <w:rFonts w:ascii="Cambria" w:hAnsi="Cambria"/>
          <w:strike/>
          <w:lang w:val="uk-UA"/>
        </w:rPr>
      </w:pPr>
    </w:p>
    <w:p w14:paraId="42EFFE0B" w14:textId="77777777" w:rsidR="00E514A9" w:rsidRPr="001A4B3A" w:rsidRDefault="00E514A9" w:rsidP="00E514A9">
      <w:pPr>
        <w:spacing w:line="240" w:lineRule="atLeast"/>
        <w:jc w:val="center"/>
        <w:rPr>
          <w:rFonts w:ascii="Cambria" w:hAnsi="Cambria"/>
          <w:strike/>
          <w:lang w:val="uk-UA"/>
        </w:rPr>
      </w:pPr>
    </w:p>
    <w:p w14:paraId="0BF1B401" w14:textId="77777777" w:rsidR="00E514A9" w:rsidRPr="001A4B3A" w:rsidRDefault="00E514A9" w:rsidP="00E514A9">
      <w:pPr>
        <w:pStyle w:val="a3"/>
        <w:rPr>
          <w:rFonts w:ascii="Cambria" w:hAnsi="Cambria"/>
          <w:b/>
          <w:bCs/>
          <w:strike/>
          <w:lang w:val="uk-UA" w:eastAsia="zh-CN"/>
        </w:rPr>
      </w:pPr>
    </w:p>
    <w:p w14:paraId="52935331" w14:textId="77777777" w:rsidR="00E514A9" w:rsidRPr="001A4B3A" w:rsidRDefault="00E514A9" w:rsidP="00E514A9">
      <w:pPr>
        <w:pStyle w:val="a3"/>
        <w:jc w:val="center"/>
        <w:rPr>
          <w:rFonts w:ascii="Cambria" w:hAnsi="Cambria"/>
          <w:b/>
          <w:bCs/>
          <w:strike/>
          <w:lang w:val="uk-UA"/>
        </w:rPr>
      </w:pPr>
      <w:r w:rsidRPr="001A4B3A">
        <w:rPr>
          <w:rFonts w:ascii="Cambria" w:hAnsi="Cambria"/>
          <w:b/>
          <w:strike/>
          <w:lang w:val="uk-UA"/>
        </w:rPr>
        <w:t>ДК 021:2015 - 34110000-1 «Легкові автомобілі» (</w:t>
      </w:r>
      <w:r w:rsidRPr="001A4B3A">
        <w:rPr>
          <w:rFonts w:ascii="Cambria" w:hAnsi="Cambria"/>
          <w:b/>
          <w:bCs/>
          <w:i/>
          <w:iCs/>
          <w:strike/>
          <w:u w:val="single"/>
          <w:lang w:val="uk-UA"/>
        </w:rPr>
        <w:t>Легковий автомобіль)</w:t>
      </w:r>
    </w:p>
    <w:p w14:paraId="78EB6DEB" w14:textId="77777777" w:rsidR="00E514A9" w:rsidRPr="001A4B3A" w:rsidRDefault="00E514A9" w:rsidP="00E514A9">
      <w:pPr>
        <w:pStyle w:val="a3"/>
        <w:rPr>
          <w:rFonts w:ascii="Cambria" w:hAnsi="Cambria"/>
          <w:b/>
          <w:bCs/>
          <w:strike/>
          <w:lang w:val="uk-UA" w:eastAsia="zh-CN"/>
        </w:rPr>
      </w:pPr>
    </w:p>
    <w:p w14:paraId="7AE4B885" w14:textId="77777777" w:rsidR="00E514A9" w:rsidRPr="001A4B3A" w:rsidRDefault="00E514A9" w:rsidP="00E514A9">
      <w:pPr>
        <w:spacing w:line="240" w:lineRule="atLeast"/>
        <w:jc w:val="center"/>
        <w:rPr>
          <w:rFonts w:ascii="Cambria" w:hAnsi="Cambria"/>
          <w:strike/>
          <w:lang w:val="uk-UA"/>
        </w:rPr>
      </w:pPr>
    </w:p>
    <w:p w14:paraId="3387B2BD" w14:textId="77777777" w:rsidR="00E514A9" w:rsidRPr="001A4B3A" w:rsidRDefault="00E514A9" w:rsidP="00E514A9">
      <w:pPr>
        <w:spacing w:line="240" w:lineRule="atLeast"/>
        <w:ind w:left="-48" w:right="459"/>
        <w:jc w:val="center"/>
        <w:rPr>
          <w:rFonts w:ascii="Cambria" w:hAnsi="Cambria"/>
          <w:bCs/>
          <w:strike/>
          <w:lang w:val="uk-UA"/>
        </w:rPr>
      </w:pPr>
    </w:p>
    <w:p w14:paraId="77E0D034" w14:textId="77777777" w:rsidR="00E514A9" w:rsidRPr="001A4B3A" w:rsidRDefault="00E514A9" w:rsidP="00E514A9">
      <w:pPr>
        <w:spacing w:line="240" w:lineRule="atLeast"/>
        <w:ind w:left="-48" w:right="459"/>
        <w:jc w:val="center"/>
        <w:rPr>
          <w:rFonts w:ascii="Cambria" w:hAnsi="Cambria"/>
          <w:bCs/>
          <w:strike/>
          <w:lang w:val="uk-UA"/>
        </w:rPr>
      </w:pPr>
    </w:p>
    <w:p w14:paraId="06A0490A" w14:textId="77777777" w:rsidR="00E514A9" w:rsidRPr="001A4B3A" w:rsidRDefault="00E514A9" w:rsidP="00E514A9">
      <w:pPr>
        <w:spacing w:line="240" w:lineRule="atLeast"/>
        <w:ind w:left="-48" w:right="459"/>
        <w:jc w:val="center"/>
        <w:rPr>
          <w:rFonts w:ascii="Cambria" w:hAnsi="Cambria"/>
          <w:bCs/>
          <w:strike/>
          <w:lang w:val="uk-UA"/>
        </w:rPr>
      </w:pPr>
    </w:p>
    <w:p w14:paraId="4E1EB8B5" w14:textId="77777777" w:rsidR="00E514A9" w:rsidRPr="001A4B3A" w:rsidRDefault="00E514A9" w:rsidP="00E514A9">
      <w:pPr>
        <w:spacing w:line="240" w:lineRule="atLeast"/>
        <w:ind w:left="-48" w:right="459"/>
        <w:jc w:val="center"/>
        <w:rPr>
          <w:rFonts w:ascii="Cambria" w:hAnsi="Cambria"/>
          <w:bCs/>
          <w:strike/>
          <w:lang w:val="uk-UA"/>
        </w:rPr>
      </w:pPr>
    </w:p>
    <w:p w14:paraId="0BA0DAD0" w14:textId="77777777" w:rsidR="00E514A9" w:rsidRPr="001A4B3A" w:rsidRDefault="00E514A9" w:rsidP="00E514A9">
      <w:pPr>
        <w:spacing w:line="240" w:lineRule="atLeast"/>
        <w:ind w:left="-48" w:right="459"/>
        <w:jc w:val="center"/>
        <w:rPr>
          <w:rFonts w:ascii="Cambria" w:hAnsi="Cambria"/>
          <w:bCs/>
          <w:strike/>
          <w:lang w:val="uk-UA"/>
        </w:rPr>
      </w:pPr>
    </w:p>
    <w:p w14:paraId="34F715FC" w14:textId="77777777" w:rsidR="00E514A9" w:rsidRPr="001A4B3A" w:rsidRDefault="00E514A9" w:rsidP="00E514A9">
      <w:pPr>
        <w:spacing w:line="240" w:lineRule="atLeast"/>
        <w:ind w:left="-48" w:right="459"/>
        <w:jc w:val="center"/>
        <w:rPr>
          <w:rFonts w:ascii="Cambria" w:hAnsi="Cambria"/>
          <w:bCs/>
          <w:strike/>
          <w:lang w:val="uk-UA"/>
        </w:rPr>
      </w:pPr>
    </w:p>
    <w:p w14:paraId="061335C6" w14:textId="77777777" w:rsidR="00E514A9" w:rsidRPr="001A4B3A" w:rsidRDefault="00E514A9" w:rsidP="00E514A9">
      <w:pPr>
        <w:spacing w:line="240" w:lineRule="atLeast"/>
        <w:ind w:left="-48" w:right="459"/>
        <w:jc w:val="center"/>
        <w:rPr>
          <w:rFonts w:ascii="Cambria" w:hAnsi="Cambria"/>
          <w:bCs/>
          <w:strike/>
          <w:lang w:val="uk-UA"/>
        </w:rPr>
      </w:pPr>
    </w:p>
    <w:p w14:paraId="2A029C83" w14:textId="77777777" w:rsidR="00E514A9" w:rsidRPr="001A4B3A" w:rsidRDefault="00E514A9" w:rsidP="00E514A9">
      <w:pPr>
        <w:spacing w:line="240" w:lineRule="atLeast"/>
        <w:ind w:left="-48" w:right="459"/>
        <w:jc w:val="center"/>
        <w:rPr>
          <w:rFonts w:ascii="Cambria" w:hAnsi="Cambria"/>
          <w:bCs/>
          <w:strike/>
          <w:lang w:val="uk-UA"/>
        </w:rPr>
      </w:pPr>
    </w:p>
    <w:p w14:paraId="413B0E2E" w14:textId="77777777" w:rsidR="00E514A9" w:rsidRPr="001A4B3A" w:rsidRDefault="00E514A9" w:rsidP="00E514A9">
      <w:pPr>
        <w:spacing w:line="240" w:lineRule="atLeast"/>
        <w:ind w:left="-48" w:right="459"/>
        <w:jc w:val="center"/>
        <w:rPr>
          <w:rFonts w:ascii="Cambria" w:hAnsi="Cambria"/>
          <w:bCs/>
          <w:strike/>
          <w:lang w:val="uk-UA"/>
        </w:rPr>
      </w:pPr>
    </w:p>
    <w:p w14:paraId="119BC438" w14:textId="77777777" w:rsidR="00E514A9" w:rsidRPr="001A4B3A" w:rsidRDefault="00E514A9" w:rsidP="00E514A9">
      <w:pPr>
        <w:spacing w:line="240" w:lineRule="atLeast"/>
        <w:ind w:left="-48" w:right="459"/>
        <w:jc w:val="center"/>
        <w:rPr>
          <w:rFonts w:ascii="Cambria" w:hAnsi="Cambria"/>
          <w:strike/>
          <w:lang w:val="uk-UA"/>
        </w:rPr>
      </w:pPr>
      <w:r w:rsidRPr="001A4B3A">
        <w:rPr>
          <w:rFonts w:ascii="Cambria" w:hAnsi="Cambria"/>
          <w:b/>
          <w:bCs/>
          <w:strike/>
          <w:lang w:val="uk-UA"/>
        </w:rPr>
        <w:t xml:space="preserve">    ВІДКРИТІ ТОРГИ</w:t>
      </w:r>
    </w:p>
    <w:p w14:paraId="1FC35317" w14:textId="77777777" w:rsidR="00E514A9" w:rsidRPr="001A4B3A" w:rsidRDefault="00E514A9" w:rsidP="00E514A9">
      <w:pPr>
        <w:spacing w:line="240" w:lineRule="atLeast"/>
        <w:ind w:firstLine="567"/>
        <w:jc w:val="center"/>
        <w:rPr>
          <w:rFonts w:ascii="Cambria" w:hAnsi="Cambria"/>
          <w:b/>
          <w:strike/>
          <w:lang w:val="uk-UA"/>
        </w:rPr>
      </w:pPr>
    </w:p>
    <w:p w14:paraId="23575C6B" w14:textId="77777777" w:rsidR="00E514A9" w:rsidRPr="001A4B3A" w:rsidRDefault="00E514A9" w:rsidP="00E514A9">
      <w:pPr>
        <w:spacing w:line="240" w:lineRule="atLeast"/>
        <w:jc w:val="center"/>
        <w:rPr>
          <w:rFonts w:ascii="Cambria" w:hAnsi="Cambria"/>
          <w:b/>
          <w:bCs/>
          <w:strike/>
          <w:lang w:val="uk-UA"/>
        </w:rPr>
      </w:pPr>
    </w:p>
    <w:p w14:paraId="69813E26" w14:textId="77777777" w:rsidR="00E514A9" w:rsidRPr="001A4B3A" w:rsidRDefault="00E514A9" w:rsidP="00E514A9">
      <w:pPr>
        <w:spacing w:line="240" w:lineRule="atLeast"/>
        <w:jc w:val="center"/>
        <w:rPr>
          <w:rFonts w:ascii="Cambria" w:hAnsi="Cambria"/>
          <w:b/>
          <w:bCs/>
          <w:strike/>
          <w:lang w:val="uk-UA"/>
        </w:rPr>
      </w:pPr>
    </w:p>
    <w:p w14:paraId="1E3A2A5F" w14:textId="77777777" w:rsidR="00E514A9" w:rsidRPr="001A4B3A" w:rsidRDefault="00E514A9" w:rsidP="00E514A9">
      <w:pPr>
        <w:spacing w:line="240" w:lineRule="atLeast"/>
        <w:jc w:val="center"/>
        <w:rPr>
          <w:rFonts w:ascii="Cambria" w:hAnsi="Cambria"/>
          <w:b/>
          <w:bCs/>
          <w:strike/>
          <w:lang w:val="uk-UA"/>
        </w:rPr>
      </w:pPr>
    </w:p>
    <w:p w14:paraId="38784DF0" w14:textId="77777777" w:rsidR="00E514A9" w:rsidRPr="001A4B3A" w:rsidRDefault="00E514A9" w:rsidP="00E514A9">
      <w:pPr>
        <w:spacing w:line="240" w:lineRule="atLeast"/>
        <w:jc w:val="center"/>
        <w:rPr>
          <w:rFonts w:ascii="Cambria" w:hAnsi="Cambria"/>
          <w:b/>
          <w:bCs/>
          <w:strike/>
          <w:lang w:val="uk-UA"/>
        </w:rPr>
      </w:pPr>
    </w:p>
    <w:p w14:paraId="351175A0" w14:textId="77777777" w:rsidR="00E514A9" w:rsidRPr="001A4B3A" w:rsidRDefault="00E514A9" w:rsidP="00E514A9">
      <w:pPr>
        <w:spacing w:line="240" w:lineRule="atLeast"/>
        <w:jc w:val="center"/>
        <w:rPr>
          <w:rFonts w:ascii="Cambria" w:hAnsi="Cambria"/>
          <w:b/>
          <w:bCs/>
          <w:strike/>
          <w:lang w:val="uk-UA"/>
        </w:rPr>
      </w:pPr>
    </w:p>
    <w:p w14:paraId="79DA581C" w14:textId="77777777" w:rsidR="00E514A9" w:rsidRPr="001A4B3A" w:rsidRDefault="00E514A9" w:rsidP="00E514A9">
      <w:pPr>
        <w:spacing w:line="240" w:lineRule="atLeast"/>
        <w:jc w:val="center"/>
        <w:rPr>
          <w:rFonts w:ascii="Cambria" w:hAnsi="Cambria"/>
          <w:b/>
          <w:bCs/>
          <w:strike/>
          <w:lang w:val="uk-UA"/>
        </w:rPr>
      </w:pPr>
    </w:p>
    <w:p w14:paraId="487313F8" w14:textId="77777777" w:rsidR="00E514A9" w:rsidRPr="001A4B3A" w:rsidRDefault="00E514A9" w:rsidP="00E514A9">
      <w:pPr>
        <w:spacing w:line="240" w:lineRule="atLeast"/>
        <w:jc w:val="center"/>
        <w:rPr>
          <w:rFonts w:ascii="Cambria" w:hAnsi="Cambria"/>
          <w:b/>
          <w:bCs/>
          <w:strike/>
          <w:lang w:val="uk-UA"/>
        </w:rPr>
      </w:pPr>
      <w:r w:rsidRPr="001A4B3A">
        <w:rPr>
          <w:rFonts w:ascii="Cambria" w:hAnsi="Cambria"/>
          <w:b/>
          <w:bCs/>
          <w:strike/>
          <w:lang w:val="uk-UA"/>
        </w:rPr>
        <w:t>м. Одеса – 2024</w:t>
      </w:r>
    </w:p>
    <w:tbl>
      <w:tblPr>
        <w:tblW w:w="5428"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4"/>
        <w:gridCol w:w="3349"/>
        <w:gridCol w:w="6432"/>
      </w:tblGrid>
      <w:tr w:rsidR="00E514A9" w:rsidRPr="001A4B3A" w14:paraId="03FB4B89" w14:textId="77777777" w:rsidTr="00171D7E">
        <w:trPr>
          <w:tblCellSpacing w:w="0" w:type="dxa"/>
          <w:jc w:val="center"/>
        </w:trPr>
        <w:tc>
          <w:tcPr>
            <w:tcW w:w="5000" w:type="pct"/>
            <w:gridSpan w:val="3"/>
            <w:shd w:val="clear" w:color="auto" w:fill="FDE9D9"/>
            <w:vAlign w:val="center"/>
            <w:hideMark/>
          </w:tcPr>
          <w:p w14:paraId="2EAB7D86" w14:textId="77777777" w:rsidR="00E514A9" w:rsidRPr="001A4B3A" w:rsidRDefault="00E514A9" w:rsidP="00171D7E">
            <w:pPr>
              <w:jc w:val="center"/>
              <w:rPr>
                <w:rFonts w:ascii="Cambria" w:hAnsi="Cambria"/>
                <w:b/>
                <w:strike/>
                <w:sz w:val="20"/>
                <w:szCs w:val="20"/>
                <w:lang w:val="uk-UA"/>
              </w:rPr>
            </w:pPr>
            <w:r w:rsidRPr="001A4B3A">
              <w:rPr>
                <w:rFonts w:ascii="Cambria" w:hAnsi="Cambria"/>
                <w:b/>
                <w:strike/>
                <w:sz w:val="20"/>
                <w:szCs w:val="20"/>
                <w:lang w:val="uk-UA"/>
              </w:rPr>
              <w:lastRenderedPageBreak/>
              <w:t>Розділ 1. Загальні положення</w:t>
            </w:r>
          </w:p>
        </w:tc>
      </w:tr>
      <w:tr w:rsidR="00E514A9" w:rsidRPr="001A4B3A" w14:paraId="0756AA3F" w14:textId="77777777" w:rsidTr="001A4B3A">
        <w:trPr>
          <w:tblCellSpacing w:w="0" w:type="dxa"/>
          <w:jc w:val="center"/>
        </w:trPr>
        <w:tc>
          <w:tcPr>
            <w:tcW w:w="0" w:type="auto"/>
            <w:hideMark/>
          </w:tcPr>
          <w:p w14:paraId="5A8D6FAE"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1</w:t>
            </w:r>
          </w:p>
        </w:tc>
        <w:tc>
          <w:tcPr>
            <w:tcW w:w="1651" w:type="pct"/>
            <w:hideMark/>
          </w:tcPr>
          <w:p w14:paraId="7F0246CA"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Терміни, які вживаються в тендерній документації</w:t>
            </w:r>
          </w:p>
        </w:tc>
        <w:tc>
          <w:tcPr>
            <w:tcW w:w="3170" w:type="pct"/>
            <w:vAlign w:val="center"/>
            <w:hideMark/>
          </w:tcPr>
          <w:p w14:paraId="1562B8C2" w14:textId="77777777" w:rsidR="00E514A9" w:rsidRPr="001A4B3A" w:rsidRDefault="00E514A9" w:rsidP="00171D7E">
            <w:pPr>
              <w:pStyle w:val="2"/>
              <w:ind w:firstLine="459"/>
              <w:rPr>
                <w:rFonts w:ascii="Cambria" w:hAnsi="Cambria"/>
                <w:strike/>
                <w:sz w:val="20"/>
                <w:szCs w:val="20"/>
              </w:rPr>
            </w:pPr>
            <w:r w:rsidRPr="001A4B3A">
              <w:rPr>
                <w:rFonts w:ascii="Cambria" w:hAnsi="Cambria"/>
                <w:b w:val="0"/>
                <w:bCs/>
                <w:strike/>
                <w:sz w:val="20"/>
                <w:szCs w:val="20"/>
              </w:rPr>
              <w:t>Тендерну документацію розроблено відповідно до вимог Закону України «Про публічні закупівлі», зі змінами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Терміни, які використовуються в цій тендерній документації, вживаються в значеннях, визначених Законом та Особливостями.</w:t>
            </w:r>
          </w:p>
        </w:tc>
      </w:tr>
      <w:tr w:rsidR="00E514A9" w:rsidRPr="001A4B3A" w14:paraId="4F22676A" w14:textId="77777777" w:rsidTr="001A4B3A">
        <w:trPr>
          <w:tblCellSpacing w:w="0" w:type="dxa"/>
          <w:jc w:val="center"/>
        </w:trPr>
        <w:tc>
          <w:tcPr>
            <w:tcW w:w="0" w:type="auto"/>
            <w:hideMark/>
          </w:tcPr>
          <w:p w14:paraId="22CDD61B"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2</w:t>
            </w:r>
          </w:p>
        </w:tc>
        <w:tc>
          <w:tcPr>
            <w:tcW w:w="1651" w:type="pct"/>
            <w:hideMark/>
          </w:tcPr>
          <w:p w14:paraId="4D9B8B85"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Інформація про замовника торгів</w:t>
            </w:r>
          </w:p>
        </w:tc>
        <w:tc>
          <w:tcPr>
            <w:tcW w:w="3170" w:type="pct"/>
            <w:hideMark/>
          </w:tcPr>
          <w:p w14:paraId="6344529E" w14:textId="77777777" w:rsidR="00E514A9" w:rsidRPr="001A4B3A" w:rsidRDefault="00E514A9" w:rsidP="00171D7E">
            <w:pPr>
              <w:ind w:firstLine="426"/>
              <w:rPr>
                <w:rFonts w:ascii="Cambria" w:hAnsi="Cambria"/>
                <w:strike/>
                <w:sz w:val="20"/>
                <w:szCs w:val="20"/>
                <w:lang w:val="uk-UA"/>
              </w:rPr>
            </w:pPr>
            <w:r w:rsidRPr="001A4B3A">
              <w:rPr>
                <w:rFonts w:ascii="Cambria" w:hAnsi="Cambria"/>
                <w:strike/>
                <w:sz w:val="20"/>
                <w:szCs w:val="20"/>
                <w:lang w:val="uk-UA"/>
              </w:rPr>
              <w:t> </w:t>
            </w:r>
          </w:p>
        </w:tc>
      </w:tr>
      <w:tr w:rsidR="00E514A9" w:rsidRPr="001A4B3A" w14:paraId="32241198" w14:textId="77777777" w:rsidTr="001A4B3A">
        <w:trPr>
          <w:tblCellSpacing w:w="0" w:type="dxa"/>
          <w:jc w:val="center"/>
        </w:trPr>
        <w:tc>
          <w:tcPr>
            <w:tcW w:w="0" w:type="auto"/>
            <w:hideMark/>
          </w:tcPr>
          <w:p w14:paraId="75E63C8C"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2.1</w:t>
            </w:r>
          </w:p>
        </w:tc>
        <w:tc>
          <w:tcPr>
            <w:tcW w:w="1651" w:type="pct"/>
            <w:hideMark/>
          </w:tcPr>
          <w:p w14:paraId="1CADCE68"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повне найменування</w:t>
            </w:r>
          </w:p>
        </w:tc>
        <w:tc>
          <w:tcPr>
            <w:tcW w:w="3170" w:type="pct"/>
          </w:tcPr>
          <w:p w14:paraId="52D435E2" w14:textId="77777777" w:rsidR="00E514A9" w:rsidRPr="001A4B3A" w:rsidRDefault="00E514A9" w:rsidP="00171D7E">
            <w:pPr>
              <w:jc w:val="both"/>
              <w:rPr>
                <w:rFonts w:ascii="Cambria" w:hAnsi="Cambria"/>
                <w:strike/>
                <w:sz w:val="20"/>
                <w:szCs w:val="20"/>
                <w:lang w:val="uk-UA"/>
              </w:rPr>
            </w:pPr>
            <w:r w:rsidRPr="001A4B3A">
              <w:rPr>
                <w:rFonts w:ascii="Cambria" w:hAnsi="Cambria"/>
                <w:strike/>
                <w:sz w:val="20"/>
                <w:szCs w:val="20"/>
                <w:lang w:val="uk-UA"/>
              </w:rPr>
              <w:t>Головне Управління Держпродспоживслужби в Одеській області (код ЄДРПОУ 40342996)</w:t>
            </w:r>
          </w:p>
        </w:tc>
      </w:tr>
      <w:tr w:rsidR="00E514A9" w:rsidRPr="001A4B3A" w14:paraId="3C304AED" w14:textId="77777777" w:rsidTr="001A4B3A">
        <w:trPr>
          <w:tblCellSpacing w:w="0" w:type="dxa"/>
          <w:jc w:val="center"/>
        </w:trPr>
        <w:tc>
          <w:tcPr>
            <w:tcW w:w="0" w:type="auto"/>
            <w:hideMark/>
          </w:tcPr>
          <w:p w14:paraId="2CC3BCAD"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2.2</w:t>
            </w:r>
          </w:p>
        </w:tc>
        <w:tc>
          <w:tcPr>
            <w:tcW w:w="1651" w:type="pct"/>
            <w:hideMark/>
          </w:tcPr>
          <w:p w14:paraId="6C2A051F"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місцезнаходження</w:t>
            </w:r>
          </w:p>
        </w:tc>
        <w:tc>
          <w:tcPr>
            <w:tcW w:w="3170" w:type="pct"/>
          </w:tcPr>
          <w:p w14:paraId="23137305" w14:textId="77777777" w:rsidR="00E514A9" w:rsidRPr="001A4B3A" w:rsidRDefault="00E514A9" w:rsidP="00171D7E">
            <w:pPr>
              <w:rPr>
                <w:rFonts w:ascii="Cambria" w:hAnsi="Cambria"/>
                <w:strike/>
                <w:sz w:val="20"/>
                <w:szCs w:val="20"/>
                <w:lang w:val="uk-UA"/>
              </w:rPr>
            </w:pPr>
            <w:r w:rsidRPr="001A4B3A">
              <w:rPr>
                <w:rFonts w:ascii="Cambria" w:hAnsi="Cambria"/>
                <w:strike/>
                <w:sz w:val="20"/>
                <w:szCs w:val="20"/>
                <w:lang w:val="uk-UA"/>
              </w:rPr>
              <w:t>65042, м. Одеса, вул. 7-ма Пересипська, буд. 6</w:t>
            </w:r>
          </w:p>
        </w:tc>
      </w:tr>
      <w:tr w:rsidR="00E514A9" w:rsidRPr="001A4B3A" w14:paraId="5D6E17C2" w14:textId="77777777" w:rsidTr="001A4B3A">
        <w:trPr>
          <w:tblCellSpacing w:w="0" w:type="dxa"/>
          <w:jc w:val="center"/>
        </w:trPr>
        <w:tc>
          <w:tcPr>
            <w:tcW w:w="0" w:type="auto"/>
            <w:hideMark/>
          </w:tcPr>
          <w:p w14:paraId="23B74436"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2.3</w:t>
            </w:r>
          </w:p>
        </w:tc>
        <w:tc>
          <w:tcPr>
            <w:tcW w:w="1651" w:type="pct"/>
            <w:hideMark/>
          </w:tcPr>
          <w:p w14:paraId="48C0847D"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70" w:type="pct"/>
          </w:tcPr>
          <w:p w14:paraId="1CA78415" w14:textId="77777777" w:rsidR="00E514A9" w:rsidRPr="001A4B3A" w:rsidRDefault="00E514A9" w:rsidP="00171D7E">
            <w:pPr>
              <w:pStyle w:val="a3"/>
              <w:rPr>
                <w:rFonts w:ascii="Cambria" w:hAnsi="Cambria"/>
                <w:strike/>
                <w:sz w:val="20"/>
                <w:szCs w:val="20"/>
                <w:lang w:val="uk-UA" w:bidi="bo-CN"/>
              </w:rPr>
            </w:pPr>
            <w:r w:rsidRPr="001A4B3A">
              <w:rPr>
                <w:rFonts w:ascii="Cambria" w:hAnsi="Cambria"/>
                <w:b/>
                <w:bCs/>
                <w:strike/>
                <w:sz w:val="20"/>
                <w:szCs w:val="20"/>
                <w:lang w:val="uk-UA" w:bidi="bo-CN"/>
              </w:rPr>
              <w:t>Щодо загальних питань</w:t>
            </w:r>
            <w:r w:rsidRPr="001A4B3A">
              <w:rPr>
                <w:rFonts w:ascii="Cambria" w:hAnsi="Cambria"/>
                <w:strike/>
                <w:sz w:val="20"/>
                <w:szCs w:val="20"/>
                <w:lang w:val="uk-UA" w:bidi="bo-CN"/>
              </w:rPr>
              <w:t>:</w:t>
            </w:r>
          </w:p>
          <w:p w14:paraId="6182D6D8" w14:textId="77777777" w:rsidR="00E514A9" w:rsidRPr="001A4B3A" w:rsidRDefault="00E514A9" w:rsidP="00171D7E">
            <w:pPr>
              <w:pStyle w:val="a3"/>
              <w:rPr>
                <w:rFonts w:ascii="Cambria" w:hAnsi="Cambria"/>
                <w:strike/>
                <w:sz w:val="20"/>
                <w:szCs w:val="20"/>
                <w:lang w:val="uk-UA"/>
              </w:rPr>
            </w:pPr>
            <w:r w:rsidRPr="001A4B3A">
              <w:rPr>
                <w:rFonts w:ascii="Cambria" w:hAnsi="Cambria"/>
                <w:strike/>
                <w:sz w:val="20"/>
                <w:szCs w:val="20"/>
                <w:lang w:val="uk-UA"/>
              </w:rPr>
              <w:t xml:space="preserve">Урсатьєва Наталія Анатоліївна – завідувач сектору з організації та проведення процедур закупівель/спрощених закупівель Управління організаційно-господарського забезпечення (уповноважена особа) </w:t>
            </w:r>
          </w:p>
          <w:p w14:paraId="737905AA" w14:textId="77777777" w:rsidR="00E514A9" w:rsidRPr="001A4B3A" w:rsidRDefault="00E514A9" w:rsidP="00171D7E">
            <w:pPr>
              <w:pStyle w:val="a3"/>
              <w:rPr>
                <w:rFonts w:ascii="Cambria" w:hAnsi="Cambria"/>
                <w:strike/>
                <w:sz w:val="20"/>
                <w:szCs w:val="20"/>
                <w:lang w:val="uk-UA"/>
              </w:rPr>
            </w:pPr>
            <w:r w:rsidRPr="001A4B3A">
              <w:rPr>
                <w:rFonts w:ascii="Cambria" w:hAnsi="Cambria"/>
                <w:strike/>
                <w:sz w:val="20"/>
                <w:szCs w:val="20"/>
                <w:lang w:val="uk-UA"/>
              </w:rPr>
              <w:t>65042, м. Одеса, вул. 7-ма Пересипська, буд. 6</w:t>
            </w:r>
          </w:p>
          <w:p w14:paraId="04DB4BDD" w14:textId="77777777" w:rsidR="00E514A9" w:rsidRPr="001A4B3A" w:rsidRDefault="00E514A9" w:rsidP="00171D7E">
            <w:pPr>
              <w:pStyle w:val="a3"/>
              <w:rPr>
                <w:rFonts w:ascii="Cambria" w:hAnsi="Cambria"/>
                <w:strike/>
                <w:sz w:val="20"/>
                <w:szCs w:val="20"/>
                <w:lang w:val="uk-UA"/>
              </w:rPr>
            </w:pPr>
            <w:r w:rsidRPr="001A4B3A">
              <w:rPr>
                <w:rFonts w:ascii="Cambria" w:hAnsi="Cambria"/>
                <w:strike/>
                <w:sz w:val="20"/>
                <w:szCs w:val="20"/>
                <w:lang w:val="uk-UA"/>
              </w:rPr>
              <w:t xml:space="preserve"> Тел.(048) 716-13-01</w:t>
            </w:r>
          </w:p>
          <w:p w14:paraId="6BFA0F8F" w14:textId="77777777" w:rsidR="00E514A9" w:rsidRPr="001A4B3A" w:rsidRDefault="00E514A9" w:rsidP="00171D7E">
            <w:pPr>
              <w:pStyle w:val="a3"/>
              <w:rPr>
                <w:rFonts w:ascii="Cambria" w:hAnsi="Cambria"/>
                <w:strike/>
                <w:sz w:val="20"/>
                <w:szCs w:val="20"/>
                <w:u w:val="single"/>
                <w:lang w:val="uk-UA"/>
              </w:rPr>
            </w:pPr>
            <w:r w:rsidRPr="001A4B3A">
              <w:rPr>
                <w:rFonts w:ascii="Cambria" w:hAnsi="Cambria"/>
                <w:strike/>
                <w:sz w:val="20"/>
                <w:szCs w:val="20"/>
                <w:lang w:val="uk-UA"/>
              </w:rPr>
              <w:t xml:space="preserve">e-mail: </w:t>
            </w:r>
            <w:hyperlink r:id="rId5" w:history="1">
              <w:r w:rsidRPr="001A4B3A">
                <w:rPr>
                  <w:rStyle w:val="a6"/>
                  <w:rFonts w:ascii="Cambria" w:hAnsi="Cambria"/>
                  <w:strike/>
                  <w:sz w:val="20"/>
                  <w:szCs w:val="20"/>
                  <w:lang w:val="uk-UA"/>
                </w:rPr>
                <w:t>tenderdpss@gmail.com</w:t>
              </w:r>
            </w:hyperlink>
            <w:r w:rsidRPr="001A4B3A">
              <w:rPr>
                <w:rFonts w:ascii="Cambria" w:hAnsi="Cambria"/>
                <w:strike/>
                <w:sz w:val="20"/>
                <w:szCs w:val="20"/>
                <w:lang w:val="uk-UA"/>
              </w:rPr>
              <w:t xml:space="preserve"> </w:t>
            </w:r>
          </w:p>
          <w:p w14:paraId="7333DC94" w14:textId="77777777" w:rsidR="00E514A9" w:rsidRPr="001A4B3A" w:rsidRDefault="00E514A9" w:rsidP="00171D7E">
            <w:pPr>
              <w:pStyle w:val="a3"/>
              <w:rPr>
                <w:rFonts w:ascii="Cambria" w:hAnsi="Cambria"/>
                <w:bCs/>
                <w:strike/>
                <w:sz w:val="20"/>
                <w:szCs w:val="20"/>
                <w:lang w:val="uk-UA"/>
              </w:rPr>
            </w:pPr>
            <w:r w:rsidRPr="001A4B3A">
              <w:rPr>
                <w:rFonts w:ascii="Cambria" w:hAnsi="Cambria"/>
                <w:b/>
                <w:strike/>
                <w:sz w:val="20"/>
                <w:szCs w:val="20"/>
                <w:lang w:val="uk-UA"/>
              </w:rPr>
              <w:t>Щодо технічних питань</w:t>
            </w:r>
            <w:r w:rsidRPr="001A4B3A">
              <w:rPr>
                <w:rFonts w:ascii="Cambria" w:hAnsi="Cambria"/>
                <w:bCs/>
                <w:strike/>
                <w:sz w:val="20"/>
                <w:szCs w:val="20"/>
                <w:lang w:val="uk-UA"/>
              </w:rPr>
              <w:t>:</w:t>
            </w:r>
          </w:p>
          <w:p w14:paraId="27A20EE1" w14:textId="77777777" w:rsidR="00E514A9" w:rsidRPr="001A4B3A" w:rsidRDefault="00E514A9" w:rsidP="00171D7E">
            <w:pPr>
              <w:pStyle w:val="a3"/>
              <w:rPr>
                <w:rFonts w:ascii="Cambria" w:hAnsi="Cambria"/>
                <w:strike/>
                <w:sz w:val="20"/>
                <w:szCs w:val="20"/>
                <w:lang w:val="uk-UA"/>
              </w:rPr>
            </w:pPr>
            <w:r w:rsidRPr="001A4B3A">
              <w:rPr>
                <w:rFonts w:ascii="Cambria" w:hAnsi="Cambria"/>
                <w:strike/>
                <w:sz w:val="20"/>
                <w:szCs w:val="20"/>
                <w:lang w:val="uk-UA"/>
              </w:rPr>
              <w:t xml:space="preserve">Узун Геннадій Іванович  – завідувач господарства відділу господарського забезпечення Управління організаційно-господарського забезпечення </w:t>
            </w:r>
          </w:p>
          <w:p w14:paraId="0F21A3FC" w14:textId="77777777" w:rsidR="00E514A9" w:rsidRPr="001A4B3A" w:rsidRDefault="00E514A9" w:rsidP="00171D7E">
            <w:pPr>
              <w:pStyle w:val="a3"/>
              <w:rPr>
                <w:rFonts w:ascii="Cambria" w:hAnsi="Cambria"/>
                <w:strike/>
                <w:sz w:val="20"/>
                <w:szCs w:val="20"/>
                <w:lang w:val="uk-UA"/>
              </w:rPr>
            </w:pPr>
            <w:bookmarkStart w:id="0" w:name="__DdeLink__1360_646974593"/>
            <w:bookmarkEnd w:id="0"/>
            <w:smartTag w:uri="urn:schemas-microsoft-com:office:smarttags" w:element="metricconverter">
              <w:smartTagPr>
                <w:attr w:name="ProductID" w:val="65042, м"/>
              </w:smartTagPr>
              <w:r w:rsidRPr="001A4B3A">
                <w:rPr>
                  <w:rFonts w:ascii="Cambria" w:hAnsi="Cambria"/>
                  <w:strike/>
                  <w:sz w:val="20"/>
                  <w:szCs w:val="20"/>
                  <w:lang w:val="uk-UA"/>
                </w:rPr>
                <w:t>65042, м</w:t>
              </w:r>
            </w:smartTag>
            <w:r w:rsidRPr="001A4B3A">
              <w:rPr>
                <w:rFonts w:ascii="Cambria" w:hAnsi="Cambria"/>
                <w:strike/>
                <w:sz w:val="20"/>
                <w:szCs w:val="20"/>
                <w:lang w:val="uk-UA"/>
              </w:rPr>
              <w:t>. Одеса, вул. 7-ма Пересипська, буд. 6</w:t>
            </w:r>
          </w:p>
          <w:p w14:paraId="189CB0A6" w14:textId="77777777" w:rsidR="00E514A9" w:rsidRPr="001A4B3A" w:rsidRDefault="00E514A9" w:rsidP="00171D7E">
            <w:pPr>
              <w:pStyle w:val="a3"/>
              <w:rPr>
                <w:rFonts w:ascii="Cambria" w:hAnsi="Cambria"/>
                <w:strike/>
                <w:sz w:val="20"/>
                <w:szCs w:val="20"/>
                <w:lang w:val="uk-UA"/>
              </w:rPr>
            </w:pPr>
            <w:r w:rsidRPr="001A4B3A">
              <w:rPr>
                <w:rFonts w:ascii="Cambria" w:hAnsi="Cambria"/>
                <w:strike/>
                <w:sz w:val="20"/>
                <w:szCs w:val="20"/>
                <w:lang w:val="uk-UA"/>
              </w:rPr>
              <w:t>Тел. (048) 716-13-01;</w:t>
            </w:r>
          </w:p>
          <w:p w14:paraId="4E318953" w14:textId="77777777" w:rsidR="00E514A9" w:rsidRPr="001A4B3A" w:rsidRDefault="00E514A9" w:rsidP="00171D7E">
            <w:pPr>
              <w:pStyle w:val="a3"/>
              <w:rPr>
                <w:rFonts w:ascii="Cambria" w:hAnsi="Cambria"/>
                <w:strike/>
                <w:sz w:val="20"/>
                <w:szCs w:val="20"/>
                <w:lang w:val="uk-UA"/>
              </w:rPr>
            </w:pPr>
            <w:r w:rsidRPr="001A4B3A">
              <w:rPr>
                <w:rFonts w:ascii="Cambria" w:hAnsi="Cambria"/>
                <w:strike/>
                <w:sz w:val="20"/>
                <w:szCs w:val="20"/>
                <w:lang w:val="uk-UA"/>
              </w:rPr>
              <w:t xml:space="preserve">e-mail: </w:t>
            </w:r>
            <w:hyperlink r:id="rId6" w:history="1">
              <w:r w:rsidRPr="001A4B3A">
                <w:rPr>
                  <w:rStyle w:val="a6"/>
                  <w:rFonts w:ascii="Cambria" w:hAnsi="Cambria"/>
                  <w:strike/>
                  <w:sz w:val="20"/>
                  <w:szCs w:val="20"/>
                  <w:lang w:val="uk-UA"/>
                </w:rPr>
                <w:t>g</w:t>
              </w:r>
              <w:r w:rsidRPr="001A4B3A">
                <w:rPr>
                  <w:rStyle w:val="a6"/>
                  <w:strike/>
                  <w:sz w:val="20"/>
                  <w:szCs w:val="20"/>
                  <w:lang w:val="uk-UA"/>
                </w:rPr>
                <w:t>u</w:t>
              </w:r>
              <w:r w:rsidRPr="001A4B3A">
                <w:rPr>
                  <w:rStyle w:val="a6"/>
                  <w:rFonts w:ascii="Cambria" w:hAnsi="Cambria"/>
                  <w:strike/>
                  <w:sz w:val="20"/>
                  <w:szCs w:val="20"/>
                  <w:lang w:val="uk-UA"/>
                </w:rPr>
                <w:t>@odesa.consumer.gov.ua</w:t>
              </w:r>
            </w:hyperlink>
            <w:r w:rsidRPr="001A4B3A">
              <w:rPr>
                <w:rFonts w:ascii="Cambria" w:hAnsi="Cambria"/>
                <w:strike/>
                <w:sz w:val="20"/>
                <w:szCs w:val="20"/>
                <w:lang w:val="uk-UA"/>
              </w:rPr>
              <w:t xml:space="preserve"> </w:t>
            </w:r>
          </w:p>
        </w:tc>
      </w:tr>
      <w:tr w:rsidR="00E514A9" w:rsidRPr="001A4B3A" w14:paraId="65792C4F" w14:textId="77777777" w:rsidTr="001A4B3A">
        <w:trPr>
          <w:tblCellSpacing w:w="0" w:type="dxa"/>
          <w:jc w:val="center"/>
        </w:trPr>
        <w:tc>
          <w:tcPr>
            <w:tcW w:w="0" w:type="auto"/>
            <w:hideMark/>
          </w:tcPr>
          <w:p w14:paraId="639248D0"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 xml:space="preserve"> 3</w:t>
            </w:r>
          </w:p>
        </w:tc>
        <w:tc>
          <w:tcPr>
            <w:tcW w:w="1651" w:type="pct"/>
            <w:hideMark/>
          </w:tcPr>
          <w:p w14:paraId="7E003D82"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Процедура закупівлі</w:t>
            </w:r>
          </w:p>
        </w:tc>
        <w:tc>
          <w:tcPr>
            <w:tcW w:w="3170" w:type="pct"/>
            <w:hideMark/>
          </w:tcPr>
          <w:p w14:paraId="6A449E48" w14:textId="77777777" w:rsidR="00E514A9" w:rsidRPr="001A4B3A" w:rsidRDefault="00E514A9" w:rsidP="00171D7E">
            <w:pPr>
              <w:rPr>
                <w:rFonts w:ascii="Cambria" w:hAnsi="Cambria"/>
                <w:strike/>
                <w:sz w:val="20"/>
                <w:szCs w:val="20"/>
                <w:lang w:val="uk-UA"/>
              </w:rPr>
            </w:pPr>
            <w:r w:rsidRPr="001A4B3A">
              <w:rPr>
                <w:rFonts w:ascii="Cambria" w:hAnsi="Cambria"/>
                <w:strike/>
                <w:sz w:val="20"/>
                <w:szCs w:val="20"/>
                <w:lang w:val="uk-UA"/>
              </w:rPr>
              <w:t>Відкриті торги</w:t>
            </w:r>
          </w:p>
        </w:tc>
      </w:tr>
      <w:tr w:rsidR="00E514A9" w:rsidRPr="001A4B3A" w14:paraId="2E4F3FC1" w14:textId="77777777" w:rsidTr="001A4B3A">
        <w:trPr>
          <w:tblCellSpacing w:w="0" w:type="dxa"/>
          <w:jc w:val="center"/>
        </w:trPr>
        <w:tc>
          <w:tcPr>
            <w:tcW w:w="0" w:type="auto"/>
            <w:hideMark/>
          </w:tcPr>
          <w:p w14:paraId="74A5D213"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4</w:t>
            </w:r>
          </w:p>
        </w:tc>
        <w:tc>
          <w:tcPr>
            <w:tcW w:w="1651" w:type="pct"/>
            <w:hideMark/>
          </w:tcPr>
          <w:p w14:paraId="18791B04"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Інформація про предмет закупівлі</w:t>
            </w:r>
          </w:p>
        </w:tc>
        <w:tc>
          <w:tcPr>
            <w:tcW w:w="3170" w:type="pct"/>
            <w:hideMark/>
          </w:tcPr>
          <w:p w14:paraId="790E2285" w14:textId="77777777" w:rsidR="00E514A9" w:rsidRPr="001A4B3A" w:rsidRDefault="00E514A9" w:rsidP="00171D7E">
            <w:pPr>
              <w:ind w:firstLine="426"/>
              <w:rPr>
                <w:rFonts w:ascii="Cambria" w:hAnsi="Cambria"/>
                <w:strike/>
                <w:sz w:val="20"/>
                <w:szCs w:val="20"/>
                <w:lang w:val="uk-UA"/>
              </w:rPr>
            </w:pPr>
            <w:r w:rsidRPr="001A4B3A">
              <w:rPr>
                <w:rFonts w:ascii="Cambria" w:hAnsi="Cambria"/>
                <w:strike/>
                <w:sz w:val="20"/>
                <w:szCs w:val="20"/>
                <w:lang w:val="uk-UA"/>
              </w:rPr>
              <w:t> </w:t>
            </w:r>
          </w:p>
        </w:tc>
      </w:tr>
      <w:tr w:rsidR="00E514A9" w:rsidRPr="001A4B3A" w14:paraId="1F723884" w14:textId="77777777" w:rsidTr="001A4B3A">
        <w:trPr>
          <w:trHeight w:val="664"/>
          <w:tblCellSpacing w:w="0" w:type="dxa"/>
          <w:jc w:val="center"/>
        </w:trPr>
        <w:tc>
          <w:tcPr>
            <w:tcW w:w="0" w:type="auto"/>
            <w:hideMark/>
          </w:tcPr>
          <w:p w14:paraId="314D9745"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4.1</w:t>
            </w:r>
          </w:p>
        </w:tc>
        <w:tc>
          <w:tcPr>
            <w:tcW w:w="1651" w:type="pct"/>
            <w:hideMark/>
          </w:tcPr>
          <w:p w14:paraId="08B108D6"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назва предмета закупівлі</w:t>
            </w:r>
          </w:p>
        </w:tc>
        <w:tc>
          <w:tcPr>
            <w:tcW w:w="3170" w:type="pct"/>
            <w:shd w:val="clear" w:color="auto" w:fill="FFFFFF"/>
          </w:tcPr>
          <w:p w14:paraId="0AACBA42" w14:textId="77777777" w:rsidR="00E514A9" w:rsidRPr="001A4B3A" w:rsidRDefault="00E514A9" w:rsidP="00171D7E">
            <w:pPr>
              <w:pStyle w:val="a3"/>
              <w:rPr>
                <w:rFonts w:ascii="Cambria" w:hAnsi="Cambria"/>
                <w:b/>
                <w:bCs/>
                <w:strike/>
                <w:sz w:val="20"/>
                <w:szCs w:val="20"/>
                <w:highlight w:val="yellow"/>
                <w:lang w:val="uk-UA"/>
              </w:rPr>
            </w:pPr>
            <w:r w:rsidRPr="001A4B3A">
              <w:rPr>
                <w:rFonts w:ascii="Cambria" w:hAnsi="Cambria"/>
                <w:b/>
                <w:strike/>
                <w:sz w:val="20"/>
                <w:szCs w:val="20"/>
                <w:lang w:val="uk-UA"/>
              </w:rPr>
              <w:t>ДК 021:2015 - 34110000-1 «Легкові автомобілі» (</w:t>
            </w:r>
            <w:r w:rsidRPr="001A4B3A">
              <w:rPr>
                <w:rFonts w:ascii="Cambria" w:hAnsi="Cambria"/>
                <w:b/>
                <w:bCs/>
                <w:i/>
                <w:iCs/>
                <w:strike/>
                <w:sz w:val="20"/>
                <w:szCs w:val="20"/>
                <w:u w:val="single"/>
                <w:lang w:val="uk-UA"/>
              </w:rPr>
              <w:t>Легковий автомобіль)</w:t>
            </w:r>
          </w:p>
        </w:tc>
      </w:tr>
      <w:tr w:rsidR="00E514A9" w:rsidRPr="001A4B3A" w14:paraId="3804AB50" w14:textId="77777777" w:rsidTr="001A4B3A">
        <w:trPr>
          <w:tblCellSpacing w:w="0" w:type="dxa"/>
          <w:jc w:val="center"/>
        </w:trPr>
        <w:tc>
          <w:tcPr>
            <w:tcW w:w="0" w:type="auto"/>
            <w:hideMark/>
          </w:tcPr>
          <w:p w14:paraId="7BEEDED1"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4.2</w:t>
            </w:r>
          </w:p>
        </w:tc>
        <w:tc>
          <w:tcPr>
            <w:tcW w:w="1651" w:type="pct"/>
            <w:hideMark/>
          </w:tcPr>
          <w:p w14:paraId="15E6E0FA" w14:textId="77777777" w:rsidR="00E514A9" w:rsidRPr="001A4B3A" w:rsidRDefault="00E514A9" w:rsidP="00171D7E">
            <w:pPr>
              <w:widowControl w:val="0"/>
              <w:ind w:left="-9" w:right="113"/>
              <w:contextualSpacing/>
              <w:jc w:val="both"/>
              <w:rPr>
                <w:rFonts w:ascii="Cambria" w:hAnsi="Cambria"/>
                <w:b/>
                <w:strike/>
                <w:sz w:val="20"/>
                <w:szCs w:val="20"/>
                <w:lang w:val="uk-UA" w:eastAsia="uk-UA"/>
              </w:rPr>
            </w:pPr>
            <w:r w:rsidRPr="001A4B3A">
              <w:rPr>
                <w:rFonts w:ascii="Cambria" w:hAnsi="Cambria"/>
                <w:b/>
                <w:strike/>
                <w:sz w:val="20"/>
                <w:szCs w:val="20"/>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170" w:type="pct"/>
          </w:tcPr>
          <w:p w14:paraId="5551A3C5" w14:textId="77777777" w:rsidR="00E514A9" w:rsidRPr="001A4B3A" w:rsidRDefault="00E514A9" w:rsidP="00171D7E">
            <w:pPr>
              <w:jc w:val="both"/>
              <w:rPr>
                <w:rFonts w:ascii="Cambria" w:hAnsi="Cambria"/>
                <w:strike/>
                <w:sz w:val="20"/>
                <w:szCs w:val="20"/>
                <w:highlight w:val="yellow"/>
                <w:lang w:val="uk-UA"/>
              </w:rPr>
            </w:pPr>
            <w:r w:rsidRPr="001A4B3A">
              <w:rPr>
                <w:rFonts w:ascii="Cambria" w:hAnsi="Cambria"/>
                <w:strike/>
                <w:spacing w:val="-4"/>
                <w:sz w:val="20"/>
                <w:szCs w:val="20"/>
                <w:lang w:val="uk-UA"/>
              </w:rPr>
              <w:t>Закупівля здійснюється в цілому.</w:t>
            </w:r>
          </w:p>
        </w:tc>
      </w:tr>
      <w:tr w:rsidR="00E514A9" w:rsidRPr="001A4B3A" w14:paraId="22327E56" w14:textId="77777777" w:rsidTr="001A4B3A">
        <w:trPr>
          <w:trHeight w:val="765"/>
          <w:tblCellSpacing w:w="0" w:type="dxa"/>
          <w:jc w:val="center"/>
        </w:trPr>
        <w:tc>
          <w:tcPr>
            <w:tcW w:w="0" w:type="auto"/>
            <w:hideMark/>
          </w:tcPr>
          <w:p w14:paraId="262CE160"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4.3</w:t>
            </w:r>
          </w:p>
        </w:tc>
        <w:tc>
          <w:tcPr>
            <w:tcW w:w="1651" w:type="pct"/>
            <w:hideMark/>
          </w:tcPr>
          <w:p w14:paraId="22CED407"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місце, кількість, обсяг поставки товарів (надання послуг, виконання робіт)</w:t>
            </w:r>
          </w:p>
        </w:tc>
        <w:tc>
          <w:tcPr>
            <w:tcW w:w="3170" w:type="pct"/>
            <w:vAlign w:val="center"/>
          </w:tcPr>
          <w:p w14:paraId="73A8D433" w14:textId="77777777" w:rsidR="00E514A9" w:rsidRPr="001A4B3A" w:rsidRDefault="00E514A9" w:rsidP="00171D7E">
            <w:pPr>
              <w:rPr>
                <w:rFonts w:ascii="Cambria" w:hAnsi="Cambria"/>
                <w:strike/>
                <w:sz w:val="20"/>
                <w:szCs w:val="20"/>
                <w:lang w:val="uk-UA"/>
              </w:rPr>
            </w:pPr>
            <w:r w:rsidRPr="001A4B3A">
              <w:rPr>
                <w:rFonts w:ascii="Cambria" w:hAnsi="Cambria"/>
                <w:strike/>
                <w:sz w:val="20"/>
                <w:szCs w:val="20"/>
                <w:lang w:val="uk-UA"/>
              </w:rPr>
              <w:t>Місце поставки: 65042, м. Одеса, вул. 7-ма Пересипська, буд. 6</w:t>
            </w:r>
          </w:p>
          <w:p w14:paraId="2EE1A98E" w14:textId="77777777" w:rsidR="00E514A9" w:rsidRPr="001A4B3A" w:rsidRDefault="00E514A9" w:rsidP="00171D7E">
            <w:pPr>
              <w:jc w:val="both"/>
              <w:rPr>
                <w:rFonts w:ascii="Cambria" w:hAnsi="Cambria"/>
                <w:strike/>
                <w:sz w:val="20"/>
                <w:szCs w:val="20"/>
                <w:lang w:val="uk-UA"/>
              </w:rPr>
            </w:pPr>
            <w:r w:rsidRPr="001A4B3A">
              <w:rPr>
                <w:rFonts w:ascii="Cambria" w:hAnsi="Cambria"/>
                <w:strike/>
                <w:sz w:val="20"/>
                <w:szCs w:val="20"/>
                <w:lang w:val="uk-UA"/>
              </w:rPr>
              <w:t xml:space="preserve">Кількість та обсяг товару згідно Додатку 1 до тендерної документації – </w:t>
            </w:r>
            <w:r w:rsidRPr="001A4B3A">
              <w:rPr>
                <w:rFonts w:ascii="Cambria" w:hAnsi="Cambria"/>
                <w:b/>
                <w:bCs/>
                <w:strike/>
                <w:sz w:val="20"/>
                <w:szCs w:val="20"/>
                <w:lang w:val="uk-UA"/>
              </w:rPr>
              <w:t>3 (три) шт.</w:t>
            </w:r>
          </w:p>
        </w:tc>
      </w:tr>
      <w:tr w:rsidR="00E514A9" w:rsidRPr="001A4B3A" w14:paraId="4FEF0CD5" w14:textId="77777777" w:rsidTr="001A4B3A">
        <w:trPr>
          <w:trHeight w:val="494"/>
          <w:tblCellSpacing w:w="0" w:type="dxa"/>
          <w:jc w:val="center"/>
        </w:trPr>
        <w:tc>
          <w:tcPr>
            <w:tcW w:w="0" w:type="auto"/>
            <w:hideMark/>
          </w:tcPr>
          <w:p w14:paraId="0625633E"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4.4</w:t>
            </w:r>
          </w:p>
        </w:tc>
        <w:tc>
          <w:tcPr>
            <w:tcW w:w="1651" w:type="pct"/>
            <w:hideMark/>
          </w:tcPr>
          <w:p w14:paraId="635CE543"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строк поставки товарів (надання послуг, виконання робіт)</w:t>
            </w:r>
          </w:p>
        </w:tc>
        <w:tc>
          <w:tcPr>
            <w:tcW w:w="3170" w:type="pct"/>
            <w:vAlign w:val="center"/>
          </w:tcPr>
          <w:p w14:paraId="7DD42DD4" w14:textId="77777777" w:rsidR="00E514A9" w:rsidRPr="001A4B3A" w:rsidRDefault="00E514A9" w:rsidP="00171D7E">
            <w:pPr>
              <w:rPr>
                <w:rFonts w:ascii="Cambria" w:hAnsi="Cambria"/>
                <w:b/>
                <w:strike/>
                <w:sz w:val="20"/>
                <w:szCs w:val="20"/>
                <w:lang w:val="uk-UA"/>
              </w:rPr>
            </w:pPr>
            <w:r w:rsidRPr="001A4B3A">
              <w:rPr>
                <w:rFonts w:ascii="Cambria" w:hAnsi="Cambria"/>
                <w:strike/>
                <w:sz w:val="20"/>
                <w:szCs w:val="20"/>
                <w:lang w:val="uk-UA"/>
              </w:rPr>
              <w:t xml:space="preserve">до 01 липня 2024 року. </w:t>
            </w:r>
          </w:p>
        </w:tc>
      </w:tr>
      <w:tr w:rsidR="00E514A9" w:rsidRPr="001A4B3A" w14:paraId="23F043ED" w14:textId="77777777" w:rsidTr="001A4B3A">
        <w:trPr>
          <w:tblCellSpacing w:w="0" w:type="dxa"/>
          <w:jc w:val="center"/>
        </w:trPr>
        <w:tc>
          <w:tcPr>
            <w:tcW w:w="0" w:type="auto"/>
            <w:hideMark/>
          </w:tcPr>
          <w:p w14:paraId="20CC3A19"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5</w:t>
            </w:r>
          </w:p>
        </w:tc>
        <w:tc>
          <w:tcPr>
            <w:tcW w:w="1651" w:type="pct"/>
            <w:hideMark/>
          </w:tcPr>
          <w:p w14:paraId="55DD8814"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Недискримінація учасників</w:t>
            </w:r>
          </w:p>
        </w:tc>
        <w:tc>
          <w:tcPr>
            <w:tcW w:w="3170" w:type="pct"/>
          </w:tcPr>
          <w:p w14:paraId="2EBA4D8B" w14:textId="77777777" w:rsidR="00E514A9" w:rsidRPr="001A4B3A" w:rsidRDefault="00E514A9" w:rsidP="00171D7E">
            <w:pPr>
              <w:ind w:left="-23"/>
              <w:jc w:val="both"/>
              <w:rPr>
                <w:rFonts w:ascii="Cambria" w:hAnsi="Cambria"/>
                <w:strike/>
                <w:sz w:val="20"/>
                <w:szCs w:val="20"/>
                <w:lang w:val="uk-UA"/>
              </w:rPr>
            </w:pPr>
            <w:r w:rsidRPr="001A4B3A">
              <w:rPr>
                <w:rFonts w:ascii="Cambria" w:hAnsi="Cambria"/>
                <w:strike/>
                <w:sz w:val="20"/>
                <w:szCs w:val="2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C3DA503" w14:textId="77777777" w:rsidR="00E514A9" w:rsidRPr="001A4B3A" w:rsidRDefault="00E514A9" w:rsidP="00171D7E">
            <w:pPr>
              <w:widowControl w:val="0"/>
              <w:ind w:right="113"/>
              <w:contextualSpacing/>
              <w:jc w:val="both"/>
              <w:rPr>
                <w:rFonts w:ascii="Cambria" w:hAnsi="Cambria"/>
                <w:strike/>
                <w:sz w:val="20"/>
                <w:szCs w:val="20"/>
                <w:lang w:val="uk-UA"/>
              </w:rPr>
            </w:pPr>
            <w:r w:rsidRPr="001A4B3A">
              <w:rPr>
                <w:rFonts w:ascii="Cambria" w:hAnsi="Cambria"/>
                <w:strike/>
                <w:sz w:val="20"/>
                <w:szCs w:val="20"/>
                <w:lang w:val="uk-UA"/>
              </w:rPr>
              <w:t>Замовник забезпечує вільний доступ усіх учасників до інформації про закупівлю, передбаченої цим Законом.</w:t>
            </w:r>
          </w:p>
        </w:tc>
      </w:tr>
      <w:tr w:rsidR="00E514A9" w:rsidRPr="001A4B3A" w14:paraId="35F8FAEF" w14:textId="77777777" w:rsidTr="001A4B3A">
        <w:trPr>
          <w:tblCellSpacing w:w="0" w:type="dxa"/>
          <w:jc w:val="center"/>
        </w:trPr>
        <w:tc>
          <w:tcPr>
            <w:tcW w:w="0" w:type="auto"/>
            <w:hideMark/>
          </w:tcPr>
          <w:p w14:paraId="536A9AC9"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6</w:t>
            </w:r>
          </w:p>
        </w:tc>
        <w:tc>
          <w:tcPr>
            <w:tcW w:w="1651" w:type="pct"/>
            <w:hideMark/>
          </w:tcPr>
          <w:p w14:paraId="3BC0F9FF"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Інформація про валюту, у якій повинно бути розраховано та зазначено ціну тендерної пропозиції</w:t>
            </w:r>
          </w:p>
        </w:tc>
        <w:tc>
          <w:tcPr>
            <w:tcW w:w="3170" w:type="pct"/>
          </w:tcPr>
          <w:p w14:paraId="75437178" w14:textId="77777777" w:rsidR="00E514A9" w:rsidRPr="001A4B3A" w:rsidRDefault="00E514A9" w:rsidP="00171D7E">
            <w:pPr>
              <w:jc w:val="both"/>
              <w:rPr>
                <w:rFonts w:ascii="Cambria" w:hAnsi="Cambria"/>
                <w:strike/>
                <w:sz w:val="20"/>
                <w:szCs w:val="20"/>
                <w:lang w:val="uk-UA"/>
              </w:rPr>
            </w:pPr>
            <w:r w:rsidRPr="001A4B3A">
              <w:rPr>
                <w:rFonts w:ascii="Cambria" w:hAnsi="Cambria"/>
                <w:b/>
                <w:strike/>
                <w:sz w:val="20"/>
                <w:szCs w:val="20"/>
                <w:u w:val="single"/>
                <w:lang w:val="uk-UA"/>
              </w:rPr>
              <w:t xml:space="preserve">Валютою тендерної пропозиції є національна валюта України - ГРИВНЯ.  </w:t>
            </w:r>
          </w:p>
          <w:p w14:paraId="3764ED86" w14:textId="77777777" w:rsidR="00E514A9" w:rsidRPr="001A4B3A" w:rsidRDefault="00E514A9" w:rsidP="00171D7E">
            <w:pPr>
              <w:jc w:val="both"/>
              <w:rPr>
                <w:rFonts w:ascii="Cambria" w:hAnsi="Cambria"/>
                <w:strike/>
                <w:sz w:val="20"/>
                <w:szCs w:val="20"/>
                <w:lang w:val="uk-UA"/>
              </w:rPr>
            </w:pPr>
            <w:r w:rsidRPr="001A4B3A">
              <w:rPr>
                <w:rFonts w:ascii="Cambria" w:hAnsi="Cambria"/>
                <w:strike/>
                <w:sz w:val="20"/>
                <w:szCs w:val="20"/>
                <w:lang w:val="uk-UA"/>
              </w:rPr>
              <w:t xml:space="preserve">     </w:t>
            </w:r>
            <w:r w:rsidRPr="001A4B3A">
              <w:rPr>
                <w:rFonts w:ascii="Cambria" w:hAnsi="Cambria"/>
                <w:b/>
                <w:strike/>
                <w:sz w:val="20"/>
                <w:szCs w:val="20"/>
                <w:lang w:val="uk-UA"/>
              </w:rPr>
              <w:t>У разі якщо Учасником процедури закупівлі є нерезидент</w:t>
            </w:r>
            <w:r w:rsidRPr="001A4B3A">
              <w:rPr>
                <w:rFonts w:ascii="Cambria" w:hAnsi="Cambria"/>
                <w:strike/>
                <w:sz w:val="20"/>
                <w:szCs w:val="20"/>
                <w:lang w:val="uk-UA"/>
              </w:rPr>
              <w:t xml:space="preserve"> такий Учасник зазначає ціну пропозиції в електронній системі закупівель у валюті – гривня.  </w:t>
            </w:r>
          </w:p>
        </w:tc>
      </w:tr>
      <w:tr w:rsidR="00E514A9" w:rsidRPr="001A4B3A" w14:paraId="65BBBA48" w14:textId="77777777" w:rsidTr="001A4B3A">
        <w:trPr>
          <w:tblCellSpacing w:w="0" w:type="dxa"/>
          <w:jc w:val="center"/>
        </w:trPr>
        <w:tc>
          <w:tcPr>
            <w:tcW w:w="0" w:type="auto"/>
            <w:hideMark/>
          </w:tcPr>
          <w:p w14:paraId="2BBF60B7"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lastRenderedPageBreak/>
              <w:t>7</w:t>
            </w:r>
          </w:p>
        </w:tc>
        <w:tc>
          <w:tcPr>
            <w:tcW w:w="1651" w:type="pct"/>
            <w:hideMark/>
          </w:tcPr>
          <w:p w14:paraId="67EE27AB"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Інформація про мову (мови), якою (якими) повинно бути складено тендерні пропозиції</w:t>
            </w:r>
          </w:p>
        </w:tc>
        <w:tc>
          <w:tcPr>
            <w:tcW w:w="3170" w:type="pct"/>
          </w:tcPr>
          <w:p w14:paraId="3674A722" w14:textId="77777777" w:rsidR="00E514A9" w:rsidRPr="001A4B3A" w:rsidRDefault="00E514A9" w:rsidP="00171D7E">
            <w:pPr>
              <w:jc w:val="both"/>
              <w:rPr>
                <w:rFonts w:ascii="Cambria" w:hAnsi="Cambria"/>
                <w:strike/>
                <w:sz w:val="20"/>
                <w:szCs w:val="20"/>
                <w:lang w:val="uk-UA"/>
              </w:rPr>
            </w:pPr>
            <w:r w:rsidRPr="001A4B3A">
              <w:rPr>
                <w:rFonts w:ascii="Cambria" w:hAnsi="Cambria"/>
                <w:strike/>
                <w:sz w:val="20"/>
                <w:szCs w:val="20"/>
                <w:lang w:val="uk-UA"/>
              </w:rPr>
              <w:t xml:space="preserve">Під час проведення процедур закупівель усі документи, що готуються Учасниками, викладаються українською мовою. </w:t>
            </w:r>
          </w:p>
          <w:p w14:paraId="343C9F4A" w14:textId="77777777" w:rsidR="00E514A9" w:rsidRPr="001A4B3A" w:rsidRDefault="00E514A9" w:rsidP="00171D7E">
            <w:pPr>
              <w:jc w:val="both"/>
              <w:rPr>
                <w:rFonts w:ascii="Cambria" w:hAnsi="Cambria"/>
                <w:strike/>
                <w:sz w:val="20"/>
                <w:szCs w:val="20"/>
                <w:lang w:val="uk-UA"/>
              </w:rPr>
            </w:pPr>
            <w:r w:rsidRPr="001A4B3A">
              <w:rPr>
                <w:rFonts w:ascii="Cambria" w:hAnsi="Cambria"/>
                <w:strike/>
                <w:sz w:val="20"/>
                <w:szCs w:val="2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4B7AEDB" w14:textId="77777777" w:rsidR="00E514A9" w:rsidRPr="001A4B3A" w:rsidRDefault="00E514A9" w:rsidP="00171D7E">
            <w:pPr>
              <w:widowControl w:val="0"/>
              <w:autoSpaceDE w:val="0"/>
              <w:autoSpaceDN w:val="0"/>
              <w:adjustRightInd w:val="0"/>
              <w:ind w:right="49" w:firstLine="39"/>
              <w:jc w:val="both"/>
              <w:rPr>
                <w:rFonts w:ascii="Cambria" w:hAnsi="Cambria"/>
                <w:strike/>
                <w:sz w:val="20"/>
                <w:szCs w:val="20"/>
                <w:lang w:val="uk-UA"/>
              </w:rPr>
            </w:pPr>
            <w:r w:rsidRPr="001A4B3A">
              <w:rPr>
                <w:rFonts w:ascii="Cambria" w:hAnsi="Cambria"/>
                <w:strike/>
                <w:sz w:val="20"/>
                <w:szCs w:val="20"/>
                <w:lang w:val="uk-UA"/>
              </w:rPr>
              <w:t>Тендерні пропозиції повинні бути складені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засвідчується нотаріально.</w:t>
            </w:r>
          </w:p>
        </w:tc>
      </w:tr>
      <w:tr w:rsidR="00E514A9" w:rsidRPr="001A4B3A" w14:paraId="3233163A" w14:textId="77777777" w:rsidTr="001A4B3A">
        <w:trPr>
          <w:tblCellSpacing w:w="0" w:type="dxa"/>
          <w:jc w:val="center"/>
        </w:trPr>
        <w:tc>
          <w:tcPr>
            <w:tcW w:w="0" w:type="auto"/>
          </w:tcPr>
          <w:p w14:paraId="6DE65B3B"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8</w:t>
            </w:r>
          </w:p>
        </w:tc>
        <w:tc>
          <w:tcPr>
            <w:tcW w:w="1651" w:type="pct"/>
          </w:tcPr>
          <w:p w14:paraId="3946E909"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eastAsia="uk-UA"/>
              </w:rPr>
              <w:t>Розмір мінімального кроку пониження ціни під час електронного аукціону</w:t>
            </w:r>
          </w:p>
        </w:tc>
        <w:tc>
          <w:tcPr>
            <w:tcW w:w="3170" w:type="pct"/>
          </w:tcPr>
          <w:p w14:paraId="7066C8D2" w14:textId="77777777" w:rsidR="00E514A9" w:rsidRPr="001A4B3A" w:rsidRDefault="00E514A9" w:rsidP="00171D7E">
            <w:pPr>
              <w:widowControl w:val="0"/>
              <w:contextualSpacing/>
              <w:jc w:val="both"/>
              <w:rPr>
                <w:rFonts w:ascii="Cambria" w:hAnsi="Cambria"/>
                <w:strike/>
                <w:sz w:val="20"/>
                <w:szCs w:val="20"/>
                <w:lang w:val="uk-UA"/>
              </w:rPr>
            </w:pPr>
            <w:r w:rsidRPr="001A4B3A">
              <w:rPr>
                <w:rFonts w:ascii="Cambria" w:hAnsi="Cambria"/>
                <w:strike/>
                <w:sz w:val="20"/>
                <w:szCs w:val="20"/>
                <w:lang w:val="uk-UA"/>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 Розмір мінімального кроку пониження ціни або приведеної ціни під час електронного аукціону складає – 1% (один відсоток) від очікуваної вартості предмета закупівлі</w:t>
            </w:r>
            <w:r w:rsidRPr="001A4B3A">
              <w:rPr>
                <w:rFonts w:ascii="Cambria" w:hAnsi="Cambria"/>
                <w:strike/>
                <w:sz w:val="20"/>
                <w:szCs w:val="20"/>
                <w:shd w:val="clear" w:color="auto" w:fill="FFFFFF"/>
                <w:lang w:val="uk-UA"/>
              </w:rPr>
              <w:t xml:space="preserve">. </w:t>
            </w:r>
          </w:p>
        </w:tc>
      </w:tr>
      <w:tr w:rsidR="00E514A9" w:rsidRPr="001A4B3A" w14:paraId="2F4F2A86" w14:textId="77777777" w:rsidTr="00171D7E">
        <w:trPr>
          <w:tblCellSpacing w:w="0" w:type="dxa"/>
          <w:jc w:val="center"/>
        </w:trPr>
        <w:tc>
          <w:tcPr>
            <w:tcW w:w="5000" w:type="pct"/>
            <w:gridSpan w:val="3"/>
            <w:shd w:val="clear" w:color="auto" w:fill="FDE9D9"/>
            <w:vAlign w:val="center"/>
            <w:hideMark/>
          </w:tcPr>
          <w:p w14:paraId="6CE8854F" w14:textId="77777777" w:rsidR="00E514A9" w:rsidRPr="001A4B3A" w:rsidRDefault="00E514A9" w:rsidP="00171D7E">
            <w:pPr>
              <w:jc w:val="center"/>
              <w:rPr>
                <w:rFonts w:ascii="Cambria" w:hAnsi="Cambria"/>
                <w:b/>
                <w:strike/>
                <w:sz w:val="20"/>
                <w:szCs w:val="20"/>
                <w:lang w:val="uk-UA"/>
              </w:rPr>
            </w:pPr>
            <w:r w:rsidRPr="001A4B3A">
              <w:rPr>
                <w:rFonts w:ascii="Cambria" w:hAnsi="Cambria"/>
                <w:b/>
                <w:strike/>
                <w:sz w:val="20"/>
                <w:szCs w:val="20"/>
                <w:lang w:val="uk-UA"/>
              </w:rPr>
              <w:t xml:space="preserve">   </w:t>
            </w:r>
            <w:r w:rsidRPr="001A4B3A">
              <w:rPr>
                <w:rFonts w:ascii="Cambria" w:hAnsi="Cambria"/>
                <w:b/>
                <w:bCs/>
                <w:strike/>
                <w:sz w:val="20"/>
                <w:szCs w:val="20"/>
                <w:lang w:val="uk-UA"/>
              </w:rPr>
              <w:t>Розділ ІІ. Порядок унесення змін та надання роз’яснень до тендерної документації</w:t>
            </w:r>
          </w:p>
        </w:tc>
      </w:tr>
      <w:tr w:rsidR="00E514A9" w:rsidRPr="001A4B3A" w14:paraId="4E9F6906" w14:textId="77777777" w:rsidTr="001A4B3A">
        <w:trPr>
          <w:tblCellSpacing w:w="0" w:type="dxa"/>
          <w:jc w:val="center"/>
        </w:trPr>
        <w:tc>
          <w:tcPr>
            <w:tcW w:w="0" w:type="auto"/>
            <w:hideMark/>
          </w:tcPr>
          <w:p w14:paraId="0B1F3638"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1</w:t>
            </w:r>
          </w:p>
        </w:tc>
        <w:tc>
          <w:tcPr>
            <w:tcW w:w="1651" w:type="pct"/>
            <w:hideMark/>
          </w:tcPr>
          <w:p w14:paraId="476FA629"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 xml:space="preserve">Процедура надання роз’яснень щодо тендерної документації </w:t>
            </w:r>
          </w:p>
        </w:tc>
        <w:tc>
          <w:tcPr>
            <w:tcW w:w="3170" w:type="pct"/>
            <w:hideMark/>
          </w:tcPr>
          <w:p w14:paraId="214645FE" w14:textId="77777777" w:rsidR="00E514A9" w:rsidRPr="001A4B3A" w:rsidRDefault="00E514A9" w:rsidP="00171D7E">
            <w:pPr>
              <w:ind w:firstLine="426"/>
              <w:jc w:val="both"/>
              <w:rPr>
                <w:rFonts w:ascii="Cambria" w:hAnsi="Cambria"/>
                <w:strike/>
                <w:sz w:val="20"/>
                <w:szCs w:val="20"/>
                <w:lang w:val="uk-UA"/>
              </w:rPr>
            </w:pPr>
            <w:r w:rsidRPr="001A4B3A">
              <w:rPr>
                <w:rFonts w:ascii="Cambria" w:hAnsi="Cambria"/>
                <w:strike/>
                <w:sz w:val="20"/>
                <w:szCs w:val="2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1FF7E59C" w14:textId="77777777" w:rsidR="00E514A9" w:rsidRPr="001A4B3A" w:rsidRDefault="00E514A9" w:rsidP="00171D7E">
            <w:pPr>
              <w:ind w:firstLine="426"/>
              <w:jc w:val="both"/>
              <w:rPr>
                <w:rFonts w:ascii="Cambria" w:hAnsi="Cambria"/>
                <w:strike/>
                <w:sz w:val="20"/>
                <w:szCs w:val="20"/>
                <w:lang w:val="uk-UA"/>
              </w:rPr>
            </w:pPr>
            <w:r w:rsidRPr="001A4B3A">
              <w:rPr>
                <w:rFonts w:ascii="Cambria" w:hAnsi="Cambria"/>
                <w:strike/>
                <w:sz w:val="20"/>
                <w:szCs w:val="20"/>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04305E54" w14:textId="77777777" w:rsidR="00E514A9" w:rsidRPr="001A4B3A" w:rsidRDefault="00E514A9" w:rsidP="00171D7E">
            <w:pPr>
              <w:ind w:firstLine="426"/>
              <w:jc w:val="both"/>
              <w:rPr>
                <w:rFonts w:ascii="Cambria" w:hAnsi="Cambria"/>
                <w:strike/>
                <w:sz w:val="20"/>
                <w:szCs w:val="20"/>
                <w:lang w:val="uk-UA"/>
              </w:rPr>
            </w:pPr>
            <w:r w:rsidRPr="001A4B3A">
              <w:rPr>
                <w:rFonts w:ascii="Cambria" w:hAnsi="Cambria"/>
                <w:strike/>
                <w:sz w:val="20"/>
                <w:szCs w:val="20"/>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E514A9" w:rsidRPr="001A4B3A" w14:paraId="456EC12D" w14:textId="77777777" w:rsidTr="001A4B3A">
        <w:trPr>
          <w:tblCellSpacing w:w="0" w:type="dxa"/>
          <w:jc w:val="center"/>
        </w:trPr>
        <w:tc>
          <w:tcPr>
            <w:tcW w:w="0" w:type="auto"/>
            <w:hideMark/>
          </w:tcPr>
          <w:p w14:paraId="548CE0F9" w14:textId="77777777" w:rsidR="00E514A9" w:rsidRPr="001A4B3A" w:rsidRDefault="00E514A9" w:rsidP="00171D7E">
            <w:pPr>
              <w:jc w:val="center"/>
              <w:rPr>
                <w:rFonts w:ascii="Cambria" w:hAnsi="Cambria"/>
                <w:b/>
                <w:strike/>
                <w:sz w:val="20"/>
                <w:szCs w:val="20"/>
                <w:lang w:val="uk-UA"/>
              </w:rPr>
            </w:pPr>
            <w:r w:rsidRPr="001A4B3A">
              <w:rPr>
                <w:rFonts w:ascii="Cambria" w:hAnsi="Cambria"/>
                <w:b/>
                <w:strike/>
                <w:sz w:val="20"/>
                <w:szCs w:val="20"/>
                <w:lang w:val="uk-UA"/>
              </w:rPr>
              <w:t>2</w:t>
            </w:r>
          </w:p>
        </w:tc>
        <w:tc>
          <w:tcPr>
            <w:tcW w:w="1651" w:type="pct"/>
            <w:hideMark/>
          </w:tcPr>
          <w:p w14:paraId="3B9F8979"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 xml:space="preserve">Унесення змін до тендерної документації </w:t>
            </w:r>
            <w:r w:rsidRPr="001A4B3A">
              <w:rPr>
                <w:rFonts w:ascii="Cambria" w:hAnsi="Cambria"/>
                <w:b/>
                <w:bCs/>
                <w:strike/>
                <w:sz w:val="20"/>
                <w:szCs w:val="20"/>
                <w:lang w:val="uk-UA"/>
              </w:rPr>
              <w:t>та/або оголошення про проведення відкритих торгів</w:t>
            </w:r>
          </w:p>
        </w:tc>
        <w:tc>
          <w:tcPr>
            <w:tcW w:w="3170" w:type="pct"/>
            <w:hideMark/>
          </w:tcPr>
          <w:p w14:paraId="7269B8B3" w14:textId="77777777" w:rsidR="00E514A9" w:rsidRPr="001A4B3A" w:rsidRDefault="00E514A9" w:rsidP="00171D7E">
            <w:pPr>
              <w:widowControl w:val="0"/>
              <w:ind w:firstLine="477"/>
              <w:jc w:val="both"/>
              <w:rPr>
                <w:rFonts w:ascii="Cambria" w:hAnsi="Cambria"/>
                <w:strike/>
                <w:sz w:val="20"/>
                <w:szCs w:val="20"/>
                <w:lang w:val="uk-UA"/>
              </w:rPr>
            </w:pPr>
            <w:r w:rsidRPr="001A4B3A">
              <w:rPr>
                <w:rFonts w:ascii="Cambria" w:hAnsi="Cambria"/>
                <w:strike/>
                <w:sz w:val="20"/>
                <w:szCs w:val="2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CDFB1BF" w14:textId="77777777" w:rsidR="00E514A9" w:rsidRPr="001A4B3A" w:rsidRDefault="00E514A9" w:rsidP="00171D7E">
            <w:pPr>
              <w:widowControl w:val="0"/>
              <w:jc w:val="both"/>
              <w:rPr>
                <w:rFonts w:ascii="Cambria" w:hAnsi="Cambria"/>
                <w:strike/>
                <w:sz w:val="20"/>
                <w:szCs w:val="20"/>
                <w:lang w:val="uk-UA"/>
              </w:rPr>
            </w:pPr>
            <w:r w:rsidRPr="001A4B3A">
              <w:rPr>
                <w:rFonts w:ascii="Cambria" w:hAnsi="Cambria"/>
                <w:strike/>
                <w:sz w:val="20"/>
                <w:szCs w:val="20"/>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w:t>
            </w:r>
          </w:p>
          <w:p w14:paraId="0CB2DD02" w14:textId="77777777" w:rsidR="00E514A9" w:rsidRPr="001A4B3A" w:rsidRDefault="00E514A9" w:rsidP="00171D7E">
            <w:pPr>
              <w:widowControl w:val="0"/>
              <w:jc w:val="both"/>
              <w:rPr>
                <w:rFonts w:ascii="Cambria" w:hAnsi="Cambria"/>
                <w:strike/>
                <w:sz w:val="20"/>
                <w:szCs w:val="20"/>
                <w:lang w:val="uk-UA"/>
              </w:rPr>
            </w:pPr>
            <w:r w:rsidRPr="001A4B3A">
              <w:rPr>
                <w:rFonts w:ascii="Cambria" w:hAnsi="Cambria"/>
                <w:strike/>
                <w:sz w:val="20"/>
                <w:szCs w:val="20"/>
                <w:lang w:val="uk-UA"/>
              </w:rPr>
              <w:t>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14:paraId="44D5496D" w14:textId="77777777" w:rsidR="00E514A9" w:rsidRPr="001A4B3A" w:rsidRDefault="00E514A9" w:rsidP="00171D7E">
            <w:pPr>
              <w:ind w:firstLine="426"/>
              <w:jc w:val="both"/>
              <w:rPr>
                <w:rFonts w:ascii="Cambria" w:hAnsi="Cambria"/>
                <w:strike/>
                <w:sz w:val="20"/>
                <w:szCs w:val="20"/>
                <w:lang w:val="uk-UA" w:eastAsia="uk-UA"/>
              </w:rPr>
            </w:pPr>
          </w:p>
        </w:tc>
      </w:tr>
      <w:tr w:rsidR="00E514A9" w:rsidRPr="001A4B3A" w14:paraId="1F493A3A" w14:textId="77777777" w:rsidTr="00171D7E">
        <w:trPr>
          <w:tblCellSpacing w:w="0" w:type="dxa"/>
          <w:jc w:val="center"/>
        </w:trPr>
        <w:tc>
          <w:tcPr>
            <w:tcW w:w="5000" w:type="pct"/>
            <w:gridSpan w:val="3"/>
            <w:shd w:val="clear" w:color="auto" w:fill="FDE9D9"/>
            <w:vAlign w:val="center"/>
            <w:hideMark/>
          </w:tcPr>
          <w:p w14:paraId="44F5A860" w14:textId="77777777" w:rsidR="00E514A9" w:rsidRPr="001A4B3A" w:rsidRDefault="00E514A9" w:rsidP="00171D7E">
            <w:pPr>
              <w:jc w:val="center"/>
              <w:rPr>
                <w:rFonts w:ascii="Cambria" w:hAnsi="Cambria"/>
                <w:b/>
                <w:strike/>
                <w:sz w:val="20"/>
                <w:szCs w:val="20"/>
                <w:lang w:val="uk-UA"/>
              </w:rPr>
            </w:pPr>
            <w:r w:rsidRPr="001A4B3A">
              <w:rPr>
                <w:rFonts w:ascii="Cambria" w:hAnsi="Cambria"/>
                <w:b/>
                <w:strike/>
                <w:sz w:val="20"/>
                <w:szCs w:val="20"/>
                <w:lang w:val="uk-UA"/>
              </w:rPr>
              <w:lastRenderedPageBreak/>
              <w:t xml:space="preserve">Розділ 3. Інструкція з підготовки тендерної пропозиції </w:t>
            </w:r>
          </w:p>
        </w:tc>
      </w:tr>
      <w:tr w:rsidR="00E514A9" w:rsidRPr="001A4B3A" w14:paraId="00325D4A" w14:textId="77777777" w:rsidTr="001A4B3A">
        <w:trPr>
          <w:trHeight w:val="575"/>
          <w:tblCellSpacing w:w="0" w:type="dxa"/>
          <w:jc w:val="center"/>
        </w:trPr>
        <w:tc>
          <w:tcPr>
            <w:tcW w:w="0" w:type="auto"/>
            <w:hideMark/>
          </w:tcPr>
          <w:p w14:paraId="574B8442" w14:textId="77777777" w:rsidR="00E514A9" w:rsidRPr="001A4B3A" w:rsidRDefault="00E514A9" w:rsidP="00171D7E">
            <w:pPr>
              <w:jc w:val="center"/>
              <w:rPr>
                <w:rFonts w:ascii="Cambria" w:hAnsi="Cambria"/>
                <w:b/>
                <w:strike/>
                <w:sz w:val="20"/>
                <w:szCs w:val="20"/>
                <w:lang w:val="uk-UA"/>
              </w:rPr>
            </w:pPr>
            <w:r w:rsidRPr="001A4B3A">
              <w:rPr>
                <w:rFonts w:ascii="Cambria" w:hAnsi="Cambria"/>
                <w:b/>
                <w:strike/>
                <w:sz w:val="20"/>
                <w:szCs w:val="20"/>
                <w:lang w:val="uk-UA"/>
              </w:rPr>
              <w:t>1</w:t>
            </w:r>
          </w:p>
        </w:tc>
        <w:tc>
          <w:tcPr>
            <w:tcW w:w="1651" w:type="pct"/>
            <w:hideMark/>
          </w:tcPr>
          <w:p w14:paraId="071DB2DE"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Зміст і спосіб подання тендерної пропозиції</w:t>
            </w:r>
          </w:p>
          <w:p w14:paraId="1963AECA" w14:textId="77777777" w:rsidR="00E514A9" w:rsidRPr="001A4B3A" w:rsidRDefault="00E514A9" w:rsidP="00171D7E">
            <w:pPr>
              <w:rPr>
                <w:rFonts w:ascii="Cambria" w:hAnsi="Cambria"/>
                <w:b/>
                <w:strike/>
                <w:sz w:val="20"/>
                <w:szCs w:val="20"/>
                <w:lang w:val="uk-UA"/>
              </w:rPr>
            </w:pPr>
          </w:p>
        </w:tc>
        <w:tc>
          <w:tcPr>
            <w:tcW w:w="3170" w:type="pct"/>
            <w:hideMark/>
          </w:tcPr>
          <w:p w14:paraId="20354171" w14:textId="77777777" w:rsidR="00E514A9" w:rsidRPr="001A4B3A" w:rsidRDefault="00E514A9" w:rsidP="00171D7E">
            <w:pPr>
              <w:pStyle w:val="LO-normal"/>
              <w:widowControl w:val="0"/>
              <w:spacing w:line="240" w:lineRule="auto"/>
              <w:ind w:firstLine="426"/>
              <w:jc w:val="both"/>
              <w:rPr>
                <w:rFonts w:ascii="Cambria" w:eastAsia="Times New Roman" w:hAnsi="Cambria" w:cs="Times New Roman"/>
                <w:strike/>
                <w:color w:val="auto"/>
                <w:sz w:val="20"/>
                <w:szCs w:val="20"/>
                <w:lang w:val="uk-UA" w:eastAsia="uk-UA"/>
              </w:rPr>
            </w:pPr>
            <w:r w:rsidRPr="001A4B3A">
              <w:rPr>
                <w:rFonts w:ascii="Cambria" w:hAnsi="Cambria"/>
                <w:strike/>
                <w:color w:val="auto"/>
                <w:sz w:val="20"/>
                <w:szCs w:val="20"/>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615" w:history="1">
              <w:r w:rsidRPr="001A4B3A">
                <w:rPr>
                  <w:rStyle w:val="a6"/>
                  <w:rFonts w:ascii="Cambria" w:hAnsi="Cambria"/>
                  <w:strike/>
                  <w:color w:val="auto"/>
                  <w:sz w:val="20"/>
                  <w:szCs w:val="20"/>
                  <w:shd w:val="clear" w:color="auto" w:fill="FFFFFF"/>
                  <w:lang w:val="uk-UA"/>
                </w:rPr>
                <w:t>пункті 47</w:t>
              </w:r>
            </w:hyperlink>
            <w:r w:rsidRPr="001A4B3A">
              <w:rPr>
                <w:rFonts w:ascii="Cambria" w:hAnsi="Cambria"/>
                <w:strike/>
                <w:color w:val="auto"/>
                <w:sz w:val="20"/>
                <w:szCs w:val="20"/>
                <w:shd w:val="clear" w:color="auto" w:fill="FFFFFF"/>
                <w:lang w:val="uk-UA"/>
              </w:rPr>
              <w:t> Особливостей і в тендерній документації, та шляхом завантаження необхідних документів, що вимагаються замовником у тендерній документації,</w:t>
            </w:r>
            <w:r w:rsidRPr="001A4B3A">
              <w:rPr>
                <w:rFonts w:ascii="Cambria" w:eastAsia="Times New Roman" w:hAnsi="Cambria" w:cs="Times New Roman"/>
                <w:strike/>
                <w:color w:val="auto"/>
                <w:sz w:val="20"/>
                <w:szCs w:val="20"/>
                <w:lang w:val="uk-UA" w:eastAsia="uk-UA"/>
              </w:rPr>
              <w:t xml:space="preserve"> у т.ч. відповідно до вимог абзацу першого частини 3 статті 22 Закону.</w:t>
            </w:r>
          </w:p>
          <w:p w14:paraId="361C5F86" w14:textId="77777777" w:rsidR="00E514A9" w:rsidRPr="001A4B3A" w:rsidRDefault="00E514A9" w:rsidP="00171D7E">
            <w:pPr>
              <w:pStyle w:val="a3"/>
              <w:ind w:firstLine="426"/>
              <w:jc w:val="both"/>
              <w:rPr>
                <w:rFonts w:ascii="Cambria" w:hAnsi="Cambria"/>
                <w:b/>
                <w:strike/>
                <w:sz w:val="20"/>
                <w:szCs w:val="20"/>
                <w:u w:val="single"/>
                <w:lang w:val="uk-UA" w:eastAsia="ru-RU"/>
              </w:rPr>
            </w:pPr>
            <w:r w:rsidRPr="001A4B3A">
              <w:rPr>
                <w:rFonts w:ascii="Cambria" w:hAnsi="Cambria"/>
                <w:strike/>
                <w:sz w:val="20"/>
                <w:szCs w:val="20"/>
                <w:lang w:val="uk-UA"/>
              </w:rPr>
              <w:t xml:space="preserve">Учасник відповідно до вимог цієї тендерної документації </w:t>
            </w:r>
            <w:r w:rsidRPr="001A4B3A">
              <w:rPr>
                <w:rFonts w:ascii="Cambria" w:hAnsi="Cambria"/>
                <w:strike/>
                <w:sz w:val="20"/>
                <w:szCs w:val="20"/>
                <w:u w:val="single"/>
                <w:lang w:val="uk-UA"/>
              </w:rPr>
              <w:t>повинен надати у складі тендерної пропозиції</w:t>
            </w:r>
            <w:r w:rsidRPr="001A4B3A">
              <w:rPr>
                <w:rFonts w:ascii="Cambria" w:hAnsi="Cambria"/>
                <w:strike/>
                <w:sz w:val="20"/>
                <w:szCs w:val="20"/>
                <w:lang w:val="uk-UA"/>
              </w:rPr>
              <w:t>:</w:t>
            </w:r>
          </w:p>
          <w:p w14:paraId="7989587D" w14:textId="77777777" w:rsidR="00E514A9" w:rsidRPr="001A4B3A" w:rsidRDefault="00E514A9" w:rsidP="00171D7E">
            <w:pPr>
              <w:jc w:val="both"/>
              <w:rPr>
                <w:rFonts w:ascii="Cambria" w:hAnsi="Cambria"/>
                <w:strike/>
                <w:sz w:val="20"/>
                <w:szCs w:val="20"/>
                <w:lang w:val="uk-UA"/>
              </w:rPr>
            </w:pPr>
            <w:r w:rsidRPr="001A4B3A">
              <w:rPr>
                <w:rFonts w:ascii="Cambria" w:hAnsi="Cambria"/>
                <w:strike/>
                <w:sz w:val="20"/>
                <w:szCs w:val="20"/>
                <w:lang w:val="uk-UA"/>
              </w:rPr>
              <w:t xml:space="preserve">1.1.Інформацію про необхідні технічні, якісні та кількісні характеристики предмета закупівлі, а саме технічну специфікацію (згідно з </w:t>
            </w:r>
            <w:r w:rsidRPr="001A4B3A">
              <w:rPr>
                <w:rFonts w:ascii="Cambria" w:hAnsi="Cambria"/>
                <w:b/>
                <w:bCs/>
                <w:strike/>
                <w:sz w:val="20"/>
                <w:szCs w:val="20"/>
                <w:lang w:val="uk-UA"/>
              </w:rPr>
              <w:t>Додатком 1</w:t>
            </w:r>
            <w:r w:rsidRPr="001A4B3A">
              <w:rPr>
                <w:rFonts w:ascii="Cambria" w:hAnsi="Cambria"/>
                <w:strike/>
                <w:sz w:val="20"/>
                <w:szCs w:val="20"/>
                <w:lang w:val="uk-UA"/>
              </w:rPr>
              <w:t xml:space="preserve"> до ТД); </w:t>
            </w:r>
          </w:p>
          <w:p w14:paraId="2514B82F" w14:textId="77777777" w:rsidR="00E514A9" w:rsidRPr="001A4B3A" w:rsidRDefault="00E514A9" w:rsidP="00171D7E">
            <w:pPr>
              <w:ind w:left="18"/>
              <w:jc w:val="both"/>
              <w:rPr>
                <w:rFonts w:ascii="Cambria" w:hAnsi="Cambria"/>
                <w:strike/>
                <w:sz w:val="20"/>
                <w:szCs w:val="20"/>
                <w:lang w:val="uk-UA"/>
              </w:rPr>
            </w:pPr>
            <w:r w:rsidRPr="001A4B3A">
              <w:rPr>
                <w:rFonts w:ascii="Cambria" w:hAnsi="Cambria"/>
                <w:strike/>
                <w:sz w:val="20"/>
                <w:szCs w:val="20"/>
                <w:lang w:val="uk-UA"/>
              </w:rPr>
              <w:t xml:space="preserve">1.2.Інформацію та документи, що підтверджують відповідність учасника кваліфікаційним критеріям (згідно з </w:t>
            </w:r>
            <w:r w:rsidRPr="001A4B3A">
              <w:rPr>
                <w:rFonts w:ascii="Cambria" w:hAnsi="Cambria"/>
                <w:b/>
                <w:bCs/>
                <w:strike/>
                <w:sz w:val="20"/>
                <w:szCs w:val="20"/>
                <w:lang w:val="uk-UA"/>
              </w:rPr>
              <w:t>Додатком 2</w:t>
            </w:r>
            <w:r w:rsidRPr="001A4B3A">
              <w:rPr>
                <w:rFonts w:ascii="Cambria" w:hAnsi="Cambria"/>
                <w:strike/>
                <w:sz w:val="20"/>
                <w:szCs w:val="20"/>
                <w:lang w:val="uk-UA"/>
              </w:rPr>
              <w:t xml:space="preserve"> до ТД); </w:t>
            </w:r>
          </w:p>
          <w:p w14:paraId="26EAB7D2" w14:textId="77777777" w:rsidR="00E514A9" w:rsidRPr="001A4B3A" w:rsidRDefault="00E514A9" w:rsidP="00171D7E">
            <w:pPr>
              <w:ind w:left="-21"/>
              <w:jc w:val="both"/>
              <w:rPr>
                <w:rFonts w:ascii="Cambria" w:hAnsi="Cambria"/>
                <w:strike/>
                <w:sz w:val="20"/>
                <w:szCs w:val="20"/>
                <w:lang w:val="uk-UA"/>
              </w:rPr>
            </w:pPr>
            <w:r w:rsidRPr="001A4B3A">
              <w:rPr>
                <w:rFonts w:ascii="Cambria" w:hAnsi="Cambria"/>
                <w:strike/>
                <w:sz w:val="20"/>
                <w:szCs w:val="20"/>
                <w:lang w:val="uk-UA"/>
              </w:rPr>
              <w:t xml:space="preserve">1.3.Інформацію щодо відповідності учасника вимогам, визначеним у п.47 Особливостей (згідно з </w:t>
            </w:r>
            <w:r w:rsidRPr="001A4B3A">
              <w:rPr>
                <w:rFonts w:ascii="Cambria" w:hAnsi="Cambria"/>
                <w:b/>
                <w:bCs/>
                <w:strike/>
                <w:sz w:val="20"/>
                <w:szCs w:val="20"/>
                <w:lang w:val="uk-UA"/>
              </w:rPr>
              <w:t>Додатком 3</w:t>
            </w:r>
            <w:r w:rsidRPr="001A4B3A">
              <w:rPr>
                <w:rFonts w:ascii="Cambria" w:hAnsi="Cambria"/>
                <w:strike/>
                <w:sz w:val="20"/>
                <w:szCs w:val="20"/>
                <w:lang w:val="uk-UA"/>
              </w:rPr>
              <w:t xml:space="preserve"> до ТД);</w:t>
            </w:r>
          </w:p>
          <w:p w14:paraId="159AB77A" w14:textId="77777777" w:rsidR="00E514A9" w:rsidRPr="001A4B3A" w:rsidRDefault="00E514A9" w:rsidP="00171D7E">
            <w:pPr>
              <w:ind w:left="-21"/>
              <w:jc w:val="both"/>
              <w:rPr>
                <w:rFonts w:ascii="Cambria" w:hAnsi="Cambria"/>
                <w:strike/>
                <w:sz w:val="20"/>
                <w:szCs w:val="20"/>
                <w:lang w:val="uk-UA"/>
              </w:rPr>
            </w:pPr>
            <w:r w:rsidRPr="001A4B3A">
              <w:rPr>
                <w:rFonts w:ascii="Cambria" w:hAnsi="Cambria"/>
                <w:strike/>
                <w:sz w:val="20"/>
                <w:szCs w:val="20"/>
                <w:lang w:val="uk-UA"/>
              </w:rPr>
              <w:t xml:space="preserve">1.4.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w:t>
            </w:r>
          </w:p>
          <w:p w14:paraId="6B7D8208" w14:textId="77777777" w:rsidR="00E514A9" w:rsidRPr="001A4B3A" w:rsidRDefault="00E514A9" w:rsidP="00171D7E">
            <w:pPr>
              <w:ind w:left="558"/>
              <w:jc w:val="both"/>
              <w:rPr>
                <w:rFonts w:ascii="Cambria" w:hAnsi="Cambria"/>
                <w:strike/>
                <w:sz w:val="20"/>
                <w:szCs w:val="20"/>
                <w:lang w:val="uk-UA"/>
              </w:rPr>
            </w:pPr>
            <w:r w:rsidRPr="001A4B3A">
              <w:rPr>
                <w:rFonts w:ascii="Cambria" w:hAnsi="Cambria"/>
                <w:i/>
                <w:strike/>
                <w:sz w:val="20"/>
                <w:szCs w:val="20"/>
                <w:u w:val="single"/>
                <w:lang w:val="uk-UA"/>
              </w:rPr>
              <w:t>Повноваження особи щодо підпису документів тендерної пропозиції</w:t>
            </w:r>
            <w:r w:rsidRPr="001A4B3A">
              <w:rPr>
                <w:rFonts w:ascii="Cambria" w:hAnsi="Cambria"/>
                <w:strike/>
                <w:sz w:val="20"/>
                <w:szCs w:val="20"/>
                <w:lang w:val="uk-UA"/>
              </w:rPr>
              <w:t xml:space="preserve"> Учасника процедури закупівлі підтверджується:</w:t>
            </w:r>
          </w:p>
          <w:p w14:paraId="48F26E62" w14:textId="77777777" w:rsidR="00E514A9" w:rsidRPr="001A4B3A" w:rsidRDefault="00E514A9" w:rsidP="00171D7E">
            <w:pPr>
              <w:ind w:left="558"/>
              <w:jc w:val="both"/>
              <w:rPr>
                <w:rFonts w:ascii="Cambria" w:hAnsi="Cambria"/>
                <w:strike/>
                <w:sz w:val="20"/>
                <w:szCs w:val="20"/>
                <w:lang w:val="uk-UA"/>
              </w:rPr>
            </w:pPr>
            <w:r w:rsidRPr="001A4B3A">
              <w:rPr>
                <w:rFonts w:ascii="Cambria" w:hAnsi="Cambria"/>
                <w:strike/>
                <w:sz w:val="20"/>
                <w:szCs w:val="20"/>
                <w:lang w:val="uk-UA"/>
              </w:rPr>
              <w:t xml:space="preserve">для юридичних осіб: </w:t>
            </w:r>
          </w:p>
          <w:p w14:paraId="17817AA6" w14:textId="77777777" w:rsidR="00E514A9" w:rsidRPr="001A4B3A" w:rsidRDefault="00E514A9" w:rsidP="00171D7E">
            <w:pPr>
              <w:jc w:val="both"/>
              <w:rPr>
                <w:rFonts w:ascii="Cambria" w:hAnsi="Cambria"/>
                <w:strike/>
                <w:sz w:val="20"/>
                <w:szCs w:val="20"/>
                <w:lang w:val="uk-UA"/>
              </w:rPr>
            </w:pPr>
            <w:r w:rsidRPr="001A4B3A">
              <w:rPr>
                <w:rFonts w:ascii="Cambria" w:hAnsi="Cambria"/>
                <w:strike/>
                <w:sz w:val="20"/>
                <w:szCs w:val="20"/>
                <w:lang w:val="uk-UA"/>
              </w:rPr>
              <w:t>- 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14:paraId="5D4AEBFF" w14:textId="77777777" w:rsidR="00E514A9" w:rsidRPr="001A4B3A" w:rsidRDefault="00E514A9" w:rsidP="00171D7E">
            <w:pPr>
              <w:ind w:left="558"/>
              <w:jc w:val="both"/>
              <w:rPr>
                <w:rFonts w:ascii="Cambria" w:hAnsi="Cambria"/>
                <w:strike/>
                <w:sz w:val="20"/>
                <w:szCs w:val="20"/>
                <w:lang w:val="uk-UA"/>
              </w:rPr>
            </w:pPr>
            <w:r w:rsidRPr="001A4B3A">
              <w:rPr>
                <w:rFonts w:ascii="Cambria" w:hAnsi="Cambria"/>
                <w:strike/>
                <w:sz w:val="20"/>
                <w:szCs w:val="20"/>
                <w:lang w:val="uk-UA"/>
              </w:rPr>
              <w:t>для фізичних осіб:</w:t>
            </w:r>
          </w:p>
          <w:p w14:paraId="1E4C9099" w14:textId="77777777" w:rsidR="00E514A9" w:rsidRPr="001A4B3A" w:rsidRDefault="00E514A9" w:rsidP="00171D7E">
            <w:pPr>
              <w:widowControl w:val="0"/>
              <w:jc w:val="both"/>
              <w:rPr>
                <w:rFonts w:ascii="Cambria" w:hAnsi="Cambria"/>
                <w:strike/>
                <w:sz w:val="20"/>
                <w:szCs w:val="20"/>
                <w:lang w:val="uk-UA"/>
              </w:rPr>
            </w:pPr>
            <w:r w:rsidRPr="001A4B3A">
              <w:rPr>
                <w:rFonts w:ascii="Cambria" w:hAnsi="Cambria"/>
                <w:strike/>
                <w:sz w:val="20"/>
                <w:szCs w:val="20"/>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Реєстраційного номеру облікової картки платника податків (РНОКПП).</w:t>
            </w:r>
          </w:p>
          <w:p w14:paraId="7A53F3D4" w14:textId="77777777" w:rsidR="00E514A9" w:rsidRPr="001A4B3A" w:rsidRDefault="00E514A9" w:rsidP="00171D7E">
            <w:pPr>
              <w:widowControl w:val="0"/>
              <w:tabs>
                <w:tab w:val="left" w:pos="542"/>
              </w:tabs>
              <w:jc w:val="both"/>
              <w:rPr>
                <w:rFonts w:ascii="Cambria" w:hAnsi="Cambria"/>
                <w:strike/>
                <w:sz w:val="20"/>
                <w:szCs w:val="20"/>
                <w:lang w:val="uk-UA"/>
              </w:rPr>
            </w:pPr>
            <w:r w:rsidRPr="001A4B3A">
              <w:rPr>
                <w:rFonts w:ascii="Cambria" w:hAnsi="Cambria"/>
                <w:strike/>
                <w:sz w:val="20"/>
                <w:szCs w:val="20"/>
                <w:lang w:val="uk-UA"/>
              </w:rPr>
              <w:t xml:space="preserve">1.5. Заповнену довідку, яка містить відомості про Учасника (згідно з </w:t>
            </w:r>
            <w:r w:rsidRPr="001A4B3A">
              <w:rPr>
                <w:rFonts w:ascii="Cambria" w:hAnsi="Cambria"/>
                <w:b/>
                <w:bCs/>
                <w:strike/>
                <w:sz w:val="20"/>
                <w:szCs w:val="20"/>
                <w:lang w:val="uk-UA"/>
              </w:rPr>
              <w:t>Додатком 4</w:t>
            </w:r>
            <w:r w:rsidRPr="001A4B3A">
              <w:rPr>
                <w:rFonts w:ascii="Cambria" w:hAnsi="Cambria"/>
                <w:strike/>
                <w:sz w:val="20"/>
                <w:szCs w:val="20"/>
                <w:lang w:val="uk-UA"/>
              </w:rPr>
              <w:t xml:space="preserve"> до ТД);</w:t>
            </w:r>
          </w:p>
          <w:p w14:paraId="01BDF957" w14:textId="77777777" w:rsidR="00E514A9" w:rsidRPr="001A4B3A" w:rsidRDefault="00E514A9" w:rsidP="00171D7E">
            <w:pPr>
              <w:widowControl w:val="0"/>
              <w:tabs>
                <w:tab w:val="left" w:pos="542"/>
              </w:tabs>
              <w:jc w:val="both"/>
              <w:rPr>
                <w:rFonts w:ascii="Cambria" w:hAnsi="Cambria"/>
                <w:strike/>
                <w:sz w:val="20"/>
                <w:szCs w:val="20"/>
                <w:lang w:val="uk-UA"/>
              </w:rPr>
            </w:pPr>
            <w:r w:rsidRPr="001A4B3A">
              <w:rPr>
                <w:rFonts w:ascii="Cambria" w:hAnsi="Cambria"/>
                <w:strike/>
                <w:sz w:val="20"/>
                <w:szCs w:val="20"/>
                <w:lang w:val="uk-UA"/>
              </w:rPr>
              <w:t xml:space="preserve">1.6. Гарантійний лист </w:t>
            </w:r>
            <w:r w:rsidRPr="001A4B3A">
              <w:rPr>
                <w:rFonts w:ascii="Cambria" w:hAnsi="Cambria"/>
                <w:b/>
                <w:bCs/>
                <w:strike/>
                <w:sz w:val="20"/>
                <w:szCs w:val="20"/>
                <w:lang w:val="uk-UA"/>
              </w:rPr>
              <w:t>та</w:t>
            </w:r>
            <w:r w:rsidRPr="001A4B3A">
              <w:rPr>
                <w:rFonts w:ascii="Cambria" w:hAnsi="Cambria"/>
                <w:strike/>
                <w:sz w:val="20"/>
                <w:szCs w:val="20"/>
                <w:lang w:val="uk-UA"/>
              </w:rPr>
              <w:t xml:space="preserve"> проєкт договору, який наведений у </w:t>
            </w:r>
            <w:r w:rsidRPr="001A4B3A">
              <w:rPr>
                <w:rFonts w:ascii="Cambria" w:hAnsi="Cambria"/>
                <w:b/>
                <w:bCs/>
                <w:strike/>
                <w:sz w:val="20"/>
                <w:szCs w:val="20"/>
                <w:lang w:val="uk-UA"/>
              </w:rPr>
              <w:t>Додатку 5</w:t>
            </w:r>
            <w:r w:rsidRPr="001A4B3A">
              <w:rPr>
                <w:rFonts w:ascii="Cambria" w:hAnsi="Cambria"/>
                <w:strike/>
                <w:sz w:val="20"/>
                <w:szCs w:val="20"/>
                <w:lang w:val="uk-UA"/>
              </w:rPr>
              <w:t xml:space="preserve"> до ТД (форма гарантійного листа наведена у </w:t>
            </w:r>
            <w:r w:rsidRPr="001A4B3A">
              <w:rPr>
                <w:rFonts w:ascii="Cambria" w:hAnsi="Cambria"/>
                <w:b/>
                <w:bCs/>
                <w:strike/>
                <w:sz w:val="20"/>
                <w:szCs w:val="20"/>
                <w:lang w:val="uk-UA"/>
              </w:rPr>
              <w:t>Додатку 6</w:t>
            </w:r>
            <w:r w:rsidRPr="001A4B3A">
              <w:rPr>
                <w:rFonts w:ascii="Cambria" w:hAnsi="Cambria"/>
                <w:strike/>
                <w:sz w:val="20"/>
                <w:szCs w:val="20"/>
                <w:lang w:val="uk-UA"/>
              </w:rPr>
              <w:t xml:space="preserve"> до ТД);</w:t>
            </w:r>
          </w:p>
          <w:p w14:paraId="701332AE" w14:textId="77777777" w:rsidR="00E514A9" w:rsidRPr="001A4B3A" w:rsidRDefault="00E514A9" w:rsidP="00171D7E">
            <w:pPr>
              <w:widowControl w:val="0"/>
              <w:tabs>
                <w:tab w:val="left" w:pos="542"/>
              </w:tabs>
              <w:jc w:val="both"/>
              <w:rPr>
                <w:rFonts w:ascii="Cambria" w:hAnsi="Cambria"/>
                <w:strike/>
                <w:sz w:val="20"/>
                <w:szCs w:val="20"/>
                <w:lang w:val="uk-UA"/>
              </w:rPr>
            </w:pPr>
            <w:r w:rsidRPr="001A4B3A">
              <w:rPr>
                <w:rFonts w:ascii="Cambria" w:hAnsi="Cambria"/>
                <w:strike/>
                <w:sz w:val="20"/>
                <w:szCs w:val="20"/>
                <w:lang w:val="uk-UA"/>
              </w:rPr>
              <w:t xml:space="preserve">1.7. </w:t>
            </w:r>
            <w:r w:rsidRPr="001A4B3A">
              <w:rPr>
                <w:rFonts w:ascii="Cambria" w:hAnsi="Cambria"/>
                <w:iCs/>
                <w:strike/>
                <w:sz w:val="20"/>
                <w:szCs w:val="20"/>
                <w:lang w:val="uk-UA"/>
              </w:rPr>
              <w:t xml:space="preserve">Форма Тендерної пропозиції, яку подає Учасник на фірмовому бланку (у разі наявності такого бланку), згідно </w:t>
            </w:r>
            <w:r w:rsidRPr="001A4B3A">
              <w:rPr>
                <w:rFonts w:ascii="Cambria" w:hAnsi="Cambria"/>
                <w:b/>
                <w:bCs/>
                <w:iCs/>
                <w:strike/>
                <w:sz w:val="20"/>
                <w:szCs w:val="20"/>
                <w:lang w:val="uk-UA"/>
              </w:rPr>
              <w:t>Додатку 7</w:t>
            </w:r>
            <w:r w:rsidRPr="001A4B3A">
              <w:rPr>
                <w:rFonts w:ascii="Cambria" w:hAnsi="Cambria"/>
                <w:iCs/>
                <w:strike/>
                <w:sz w:val="20"/>
                <w:szCs w:val="20"/>
                <w:lang w:val="uk-UA"/>
              </w:rPr>
              <w:t xml:space="preserve"> до ТД.</w:t>
            </w:r>
          </w:p>
          <w:p w14:paraId="2B8C2045" w14:textId="77777777" w:rsidR="00E514A9" w:rsidRPr="001A4B3A" w:rsidRDefault="00E514A9" w:rsidP="00171D7E">
            <w:pPr>
              <w:widowControl w:val="0"/>
              <w:tabs>
                <w:tab w:val="left" w:pos="542"/>
              </w:tabs>
              <w:jc w:val="both"/>
              <w:rPr>
                <w:rFonts w:ascii="Cambria" w:hAnsi="Cambria"/>
                <w:strike/>
                <w:sz w:val="20"/>
                <w:szCs w:val="20"/>
                <w:lang w:val="uk-UA"/>
              </w:rPr>
            </w:pPr>
            <w:r w:rsidRPr="001A4B3A">
              <w:rPr>
                <w:rFonts w:ascii="Cambria" w:hAnsi="Cambria"/>
                <w:strike/>
                <w:sz w:val="20"/>
                <w:szCs w:val="20"/>
                <w:lang w:val="uk-UA"/>
              </w:rPr>
              <w:t>1.8. Довідку в довільній формі, що технічні, якісні характеристики предмета закупівлі передбачають застосування заходів із захисту довкілля згідно вимог чинного природоохоронного законодавства України;</w:t>
            </w:r>
          </w:p>
          <w:p w14:paraId="39BEC691" w14:textId="77777777" w:rsidR="00E514A9" w:rsidRPr="001A4B3A" w:rsidRDefault="00E514A9" w:rsidP="00171D7E">
            <w:pPr>
              <w:widowControl w:val="0"/>
              <w:autoSpaceDE w:val="0"/>
              <w:rPr>
                <w:rFonts w:ascii="Cambria" w:hAnsi="Cambria"/>
                <w:strike/>
                <w:sz w:val="20"/>
                <w:szCs w:val="20"/>
                <w:lang w:val="uk-UA" w:eastAsia="uk-UA"/>
              </w:rPr>
            </w:pPr>
            <w:r w:rsidRPr="001A4B3A">
              <w:rPr>
                <w:rFonts w:ascii="Cambria" w:hAnsi="Cambria"/>
                <w:strike/>
                <w:sz w:val="20"/>
                <w:szCs w:val="20"/>
                <w:lang w:val="uk-UA"/>
              </w:rPr>
              <w:t xml:space="preserve">1.9. </w:t>
            </w:r>
            <w:r w:rsidRPr="001A4B3A">
              <w:rPr>
                <w:rFonts w:ascii="Cambria" w:hAnsi="Cambria"/>
                <w:strike/>
                <w:sz w:val="20"/>
                <w:szCs w:val="20"/>
                <w:lang w:val="uk-UA" w:eastAsia="uk-UA"/>
              </w:rPr>
              <w:t>Виписка або витяг з Єдиного державного реєстру юридичних осіб, фізичних осіб-підприємців</w:t>
            </w:r>
            <w:r w:rsidRPr="001A4B3A">
              <w:rPr>
                <w:rFonts w:ascii="Cambria" w:hAnsi="Cambria"/>
                <w:strike/>
                <w:sz w:val="20"/>
                <w:szCs w:val="20"/>
                <w:lang w:val="uk-UA"/>
              </w:rPr>
              <w:t xml:space="preserve"> та громадських формувань</w:t>
            </w:r>
            <w:r w:rsidRPr="001A4B3A">
              <w:rPr>
                <w:rFonts w:ascii="Cambria" w:hAnsi="Cambria"/>
                <w:strike/>
                <w:sz w:val="20"/>
                <w:szCs w:val="20"/>
                <w:lang w:val="uk-UA" w:eastAsia="uk-UA"/>
              </w:rPr>
              <w:t xml:space="preserve"> (завірена належним чином копія або кольорова сканована копія з оригіналу);</w:t>
            </w:r>
          </w:p>
          <w:p w14:paraId="66D477CC" w14:textId="77777777" w:rsidR="00E514A9" w:rsidRPr="001A4B3A" w:rsidRDefault="00E514A9" w:rsidP="00171D7E">
            <w:pPr>
              <w:widowControl w:val="0"/>
              <w:autoSpaceDE w:val="0"/>
              <w:rPr>
                <w:rFonts w:ascii="Cambria" w:hAnsi="Cambria"/>
                <w:strike/>
                <w:sz w:val="20"/>
                <w:szCs w:val="20"/>
                <w:lang w:val="uk-UA" w:eastAsia="uk-UA"/>
              </w:rPr>
            </w:pPr>
            <w:r w:rsidRPr="001A4B3A">
              <w:rPr>
                <w:rFonts w:ascii="Cambria" w:hAnsi="Cambria"/>
                <w:strike/>
                <w:sz w:val="20"/>
                <w:szCs w:val="20"/>
                <w:lang w:val="uk-UA" w:eastAsia="uk-UA"/>
              </w:rPr>
              <w:t>1.10. Статут підприємства з усіма додатками та змінами (остання редакція).</w:t>
            </w:r>
          </w:p>
          <w:p w14:paraId="0004C61F" w14:textId="77777777" w:rsidR="00E514A9" w:rsidRPr="001A4B3A" w:rsidRDefault="00E514A9" w:rsidP="00171D7E">
            <w:pPr>
              <w:widowControl w:val="0"/>
              <w:suppressLineNumbers/>
              <w:suppressAutoHyphens/>
              <w:autoSpaceDE w:val="0"/>
              <w:autoSpaceDN w:val="0"/>
              <w:adjustRightInd w:val="0"/>
              <w:jc w:val="both"/>
              <w:rPr>
                <w:rFonts w:ascii="Cambria" w:hAnsi="Cambria"/>
                <w:b/>
                <w:strike/>
                <w:sz w:val="20"/>
                <w:szCs w:val="20"/>
                <w:lang w:val="uk-UA"/>
              </w:rPr>
            </w:pPr>
            <w:r w:rsidRPr="001A4B3A">
              <w:rPr>
                <w:rFonts w:ascii="Cambria" w:hAnsi="Cambria"/>
                <w:strike/>
                <w:sz w:val="20"/>
                <w:szCs w:val="20"/>
                <w:lang w:val="uk-UA"/>
              </w:rPr>
              <w:t xml:space="preserve">1.11. </w:t>
            </w:r>
            <w:r w:rsidRPr="001A4B3A">
              <w:rPr>
                <w:rFonts w:ascii="Cambria" w:hAnsi="Cambria"/>
                <w:b/>
                <w:bCs/>
                <w:strike/>
                <w:sz w:val="20"/>
                <w:szCs w:val="20"/>
                <w:u w:val="single"/>
                <w:lang w:val="uk-UA"/>
              </w:rPr>
              <w:t>Гарантійний лист, яким учасник підтверджує</w:t>
            </w:r>
            <w:r w:rsidRPr="001A4B3A">
              <w:rPr>
                <w:rFonts w:ascii="Cambria" w:hAnsi="Cambria"/>
                <w:strike/>
                <w:sz w:val="20"/>
                <w:szCs w:val="20"/>
                <w:lang w:val="uk-UA"/>
              </w:rPr>
              <w:t xml:space="preserve">,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w:t>
            </w:r>
            <w:r w:rsidRPr="001A4B3A">
              <w:rPr>
                <w:rFonts w:ascii="Cambria" w:hAnsi="Cambria"/>
                <w:strike/>
                <w:sz w:val="20"/>
                <w:szCs w:val="20"/>
                <w:lang w:val="uk-UA"/>
              </w:rPr>
              <w:lastRenderedPageBreak/>
              <w:t>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52315426" w14:textId="77777777" w:rsidR="00E514A9" w:rsidRPr="001A4B3A" w:rsidRDefault="00E514A9" w:rsidP="00171D7E">
            <w:pPr>
              <w:widowControl w:val="0"/>
              <w:suppressLineNumbers/>
              <w:suppressAutoHyphens/>
              <w:autoSpaceDE w:val="0"/>
              <w:autoSpaceDN w:val="0"/>
              <w:adjustRightInd w:val="0"/>
              <w:jc w:val="both"/>
              <w:rPr>
                <w:rStyle w:val="rvts23"/>
                <w:rFonts w:ascii="Cambria" w:hAnsi="Cambria"/>
                <w:strike/>
                <w:sz w:val="20"/>
                <w:szCs w:val="20"/>
                <w:lang w:val="uk-UA"/>
              </w:rPr>
            </w:pPr>
            <w:r w:rsidRPr="001A4B3A">
              <w:rPr>
                <w:rFonts w:ascii="Cambria" w:hAnsi="Cambria"/>
                <w:bCs/>
                <w:strike/>
                <w:sz w:val="20"/>
                <w:szCs w:val="20"/>
                <w:lang w:val="uk-UA"/>
              </w:rPr>
              <w:t>1.12.</w:t>
            </w:r>
            <w:r w:rsidRPr="001A4B3A">
              <w:rPr>
                <w:rFonts w:ascii="Cambria" w:hAnsi="Cambria"/>
                <w:b/>
                <w:strike/>
                <w:sz w:val="20"/>
                <w:szCs w:val="20"/>
                <w:lang w:val="uk-UA"/>
              </w:rPr>
              <w:t xml:space="preserve"> </w:t>
            </w:r>
            <w:r w:rsidRPr="001A4B3A">
              <w:rPr>
                <w:rFonts w:ascii="Cambria" w:hAnsi="Cambria"/>
                <w:bCs/>
                <w:strike/>
                <w:sz w:val="20"/>
                <w:szCs w:val="20"/>
                <w:lang w:val="uk-UA"/>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1A4B3A">
              <w:rPr>
                <w:rFonts w:ascii="Cambria" w:hAnsi="Cambria"/>
                <w:strike/>
                <w:sz w:val="20"/>
                <w:szCs w:val="20"/>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w:t>
            </w:r>
            <w:r w:rsidRPr="001A4B3A">
              <w:rPr>
                <w:rFonts w:ascii="Cambria" w:hAnsi="Cambria"/>
                <w:strike/>
                <w:sz w:val="20"/>
                <w:szCs w:val="20"/>
                <w:u w:val="single"/>
                <w:lang w:val="uk-UA"/>
              </w:rPr>
              <w:t xml:space="preserve">У зв’язку з цим, у складі тендерної пропозиції </w:t>
            </w:r>
            <w:r w:rsidRPr="001A4B3A">
              <w:rPr>
                <w:rFonts w:ascii="Cambria" w:hAnsi="Cambria"/>
                <w:b/>
                <w:bCs/>
                <w:strike/>
                <w:sz w:val="20"/>
                <w:szCs w:val="20"/>
                <w:u w:val="single"/>
                <w:lang w:val="uk-UA"/>
              </w:rPr>
              <w:t>учасник повинен надати гарантійний лист</w:t>
            </w:r>
            <w:r w:rsidRPr="001A4B3A">
              <w:rPr>
                <w:rFonts w:ascii="Cambria" w:hAnsi="Cambria"/>
                <w:strike/>
                <w:sz w:val="20"/>
                <w:szCs w:val="20"/>
                <w:u w:val="single"/>
                <w:lang w:val="uk-UA"/>
              </w:rPr>
              <w:t xml:space="preserve"> про те, що місцезнаходженням (місцем проживання) суб’єкта господарювання, який є учасником, не є </w:t>
            </w:r>
            <w:r w:rsidRPr="001A4B3A">
              <w:rPr>
                <w:rStyle w:val="rvts23"/>
                <w:rFonts w:ascii="Cambria" w:hAnsi="Cambria"/>
                <w:strike/>
                <w:sz w:val="20"/>
                <w:szCs w:val="20"/>
                <w:u w:val="single"/>
                <w:lang w:val="uk-UA"/>
              </w:rPr>
              <w:t>територіальна громада, яка перебуває в тимчасовій окупації</w:t>
            </w:r>
            <w:r w:rsidRPr="001A4B3A">
              <w:rPr>
                <w:rStyle w:val="rvts9"/>
                <w:rFonts w:ascii="Cambria" w:hAnsi="Cambria"/>
                <w:strike/>
                <w:sz w:val="20"/>
                <w:szCs w:val="20"/>
                <w:u w:val="single"/>
                <w:lang w:val="uk-UA"/>
              </w:rPr>
              <w:t>.</w:t>
            </w:r>
            <w:r w:rsidRPr="001A4B3A">
              <w:rPr>
                <w:rStyle w:val="rvts9"/>
                <w:rFonts w:ascii="Cambria" w:hAnsi="Cambria"/>
                <w:strike/>
                <w:sz w:val="20"/>
                <w:szCs w:val="20"/>
                <w:lang w:val="uk-UA"/>
              </w:rPr>
              <w:t xml:space="preserve"> У разі, якщо </w:t>
            </w:r>
            <w:r w:rsidRPr="001A4B3A">
              <w:rPr>
                <w:rFonts w:ascii="Cambria" w:hAnsi="Cambria"/>
                <w:strike/>
                <w:sz w:val="20"/>
                <w:szCs w:val="20"/>
                <w:lang w:val="uk-UA"/>
              </w:rPr>
              <w:t xml:space="preserve">місцезнаходженням (місцем проживання) суб’єкта господарювання, </w:t>
            </w:r>
            <w:r w:rsidRPr="001A4B3A">
              <w:rPr>
                <w:rStyle w:val="rvts23"/>
                <w:rFonts w:ascii="Cambria" w:hAnsi="Cambria"/>
                <w:strike/>
                <w:sz w:val="20"/>
                <w:szCs w:val="20"/>
                <w:lang w:val="uk-UA"/>
              </w:rPr>
              <w:t xml:space="preserve">який є учасником, є територіальна громада, яка станом на дату кінцевого строку подання тендерних пропозицій внесена до </w:t>
            </w:r>
            <w:r w:rsidRPr="001A4B3A">
              <w:rPr>
                <w:rFonts w:ascii="Cambria" w:hAnsi="Cambria"/>
                <w:strike/>
                <w:sz w:val="20"/>
                <w:szCs w:val="20"/>
                <w:lang w:val="uk-UA"/>
              </w:rPr>
              <w:t>ПЕРЕЛІК територій, на яких ведуться (велися) бойові дії або тимчасово окупованих Російською Федерацією</w:t>
            </w:r>
            <w:r w:rsidRPr="001A4B3A">
              <w:rPr>
                <w:rStyle w:val="rvts23"/>
                <w:rFonts w:ascii="Cambria" w:hAnsi="Cambria"/>
                <w:strike/>
                <w:sz w:val="20"/>
                <w:szCs w:val="20"/>
                <w:lang w:val="uk-UA"/>
              </w:rPr>
              <w:t>, затвердженого наказом</w:t>
            </w:r>
            <w:r w:rsidRPr="001A4B3A">
              <w:rPr>
                <w:rFonts w:ascii="Cambria" w:hAnsi="Cambria"/>
                <w:strike/>
                <w:sz w:val="20"/>
                <w:szCs w:val="20"/>
                <w:shd w:val="clear" w:color="auto" w:fill="FFFFFF"/>
                <w:lang w:val="uk-UA"/>
              </w:rPr>
              <w:t> Мінреінтеграції від 25 квітня 2023 року № 125</w:t>
            </w:r>
            <w:r w:rsidRPr="001A4B3A">
              <w:rPr>
                <w:rStyle w:val="rvts23"/>
                <w:rFonts w:ascii="Cambria" w:hAnsi="Cambria"/>
                <w:strike/>
                <w:sz w:val="20"/>
                <w:szCs w:val="20"/>
                <w:lang w:val="uk-UA"/>
              </w:rPr>
              <w:t xml:space="preserve">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p w14:paraId="49761B2F" w14:textId="77777777" w:rsidR="00E514A9" w:rsidRPr="001A4B3A" w:rsidRDefault="00E514A9" w:rsidP="00171D7E">
            <w:pPr>
              <w:widowControl w:val="0"/>
              <w:suppressLineNumbers/>
              <w:suppressAutoHyphens/>
              <w:autoSpaceDE w:val="0"/>
              <w:autoSpaceDN w:val="0"/>
              <w:adjustRightInd w:val="0"/>
              <w:ind w:firstLine="426"/>
              <w:jc w:val="both"/>
              <w:rPr>
                <w:rStyle w:val="rvts23"/>
                <w:rFonts w:ascii="Cambria" w:hAnsi="Cambria"/>
                <w:i/>
                <w:iCs/>
                <w:strike/>
                <w:sz w:val="20"/>
                <w:szCs w:val="20"/>
                <w:lang w:val="uk-UA"/>
              </w:rPr>
            </w:pPr>
            <w:r w:rsidRPr="001A4B3A">
              <w:rPr>
                <w:rStyle w:val="rvts23"/>
                <w:rFonts w:ascii="Cambria" w:hAnsi="Cambria"/>
                <w:i/>
                <w:iCs/>
                <w:strike/>
                <w:sz w:val="20"/>
                <w:szCs w:val="20"/>
                <w:lang w:val="uk-UA"/>
              </w:rPr>
              <w:t xml:space="preserve">*Замовник перевіряє інформацію щодо учасника на сайті Мінреінтеграції </w:t>
            </w:r>
            <w:hyperlink r:id="rId8" w:history="1">
              <w:r w:rsidRPr="001A4B3A">
                <w:rPr>
                  <w:rStyle w:val="a6"/>
                  <w:rFonts w:ascii="Cambria" w:hAnsi="Cambria"/>
                  <w:i/>
                  <w:iCs/>
                  <w:strike/>
                  <w:sz w:val="20"/>
                  <w:szCs w:val="20"/>
                  <w:lang w:val="uk-UA"/>
                </w:rPr>
                <w:t>https://minre.gov.ua/</w:t>
              </w:r>
            </w:hyperlink>
            <w:r w:rsidRPr="001A4B3A">
              <w:rPr>
                <w:rStyle w:val="rvts23"/>
                <w:rFonts w:ascii="Cambria" w:hAnsi="Cambria"/>
                <w:i/>
                <w:iCs/>
                <w:strike/>
                <w:sz w:val="20"/>
                <w:szCs w:val="20"/>
                <w:lang w:val="uk-UA"/>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пункту 44 Особливостей. </w:t>
            </w:r>
          </w:p>
          <w:p w14:paraId="52FDB88F" w14:textId="77777777" w:rsidR="00E514A9" w:rsidRPr="001A4B3A" w:rsidRDefault="00E514A9" w:rsidP="00171D7E">
            <w:pPr>
              <w:widowControl w:val="0"/>
              <w:suppressLineNumbers/>
              <w:suppressAutoHyphens/>
              <w:autoSpaceDE w:val="0"/>
              <w:autoSpaceDN w:val="0"/>
              <w:adjustRightInd w:val="0"/>
              <w:ind w:firstLine="426"/>
              <w:jc w:val="both"/>
              <w:rPr>
                <w:rStyle w:val="rvts23"/>
                <w:rFonts w:ascii="Cambria" w:hAnsi="Cambria"/>
                <w:i/>
                <w:iCs/>
                <w:strike/>
                <w:sz w:val="20"/>
                <w:szCs w:val="20"/>
                <w:lang w:val="uk-UA"/>
              </w:rPr>
            </w:pPr>
            <w:r w:rsidRPr="001A4B3A">
              <w:rPr>
                <w:rStyle w:val="rvts23"/>
                <w:rFonts w:ascii="Cambria" w:hAnsi="Cambria"/>
                <w:i/>
                <w:iCs/>
                <w:strike/>
                <w:sz w:val="20"/>
                <w:szCs w:val="20"/>
                <w:lang w:val="uk-UA"/>
              </w:rPr>
              <w:t>**Вимога обумовлена тим, що Перелік має загальний характер і не структурований за окремими з перелічених видів територіальних громад.</w:t>
            </w:r>
          </w:p>
          <w:p w14:paraId="6A9E21A9" w14:textId="77777777" w:rsidR="00E514A9" w:rsidRPr="001A4B3A" w:rsidRDefault="00E514A9" w:rsidP="00171D7E">
            <w:pPr>
              <w:widowControl w:val="0"/>
              <w:suppressLineNumbers/>
              <w:suppressAutoHyphens/>
              <w:autoSpaceDE w:val="0"/>
              <w:autoSpaceDN w:val="0"/>
              <w:adjustRightInd w:val="0"/>
              <w:jc w:val="both"/>
              <w:rPr>
                <w:rFonts w:ascii="Cambria" w:hAnsi="Cambria"/>
                <w:strike/>
                <w:sz w:val="20"/>
                <w:szCs w:val="20"/>
                <w:lang w:val="uk-UA"/>
              </w:rPr>
            </w:pPr>
            <w:r w:rsidRPr="001A4B3A">
              <w:rPr>
                <w:rFonts w:ascii="Cambria" w:hAnsi="Cambria"/>
                <w:bCs/>
                <w:strike/>
                <w:sz w:val="20"/>
                <w:szCs w:val="20"/>
                <w:lang w:val="uk-UA"/>
              </w:rPr>
              <w:t>1.13.</w:t>
            </w:r>
            <w:r w:rsidRPr="001A4B3A">
              <w:rPr>
                <w:rFonts w:ascii="Cambria" w:hAnsi="Cambria"/>
                <w:b/>
                <w:strike/>
                <w:sz w:val="20"/>
                <w:szCs w:val="20"/>
                <w:lang w:val="uk-UA"/>
              </w:rPr>
              <w:t xml:space="preserve"> </w:t>
            </w:r>
            <w:r w:rsidRPr="001A4B3A">
              <w:rPr>
                <w:rFonts w:ascii="Cambria" w:hAnsi="Cambria"/>
                <w:strike/>
                <w:sz w:val="20"/>
                <w:szCs w:val="20"/>
                <w:lang w:val="uk-UA"/>
              </w:rPr>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w:t>
            </w:r>
            <w:r w:rsidRPr="001A4B3A">
              <w:rPr>
                <w:rFonts w:ascii="Cambria" w:hAnsi="Cambria"/>
                <w:strike/>
                <w:sz w:val="20"/>
                <w:szCs w:val="20"/>
                <w:u w:val="single"/>
                <w:lang w:val="uk-UA"/>
              </w:rPr>
              <w:t>не можуть</w:t>
            </w:r>
            <w:r w:rsidRPr="001A4B3A">
              <w:rPr>
                <w:rFonts w:ascii="Cambria" w:hAnsi="Cambria"/>
                <w:strike/>
                <w:sz w:val="20"/>
                <w:szCs w:val="20"/>
                <w:lang w:val="uk-UA"/>
              </w:rPr>
              <w:t xml:space="preserve"> виступати:</w:t>
            </w:r>
          </w:p>
          <w:p w14:paraId="4F7E36D2" w14:textId="77777777" w:rsidR="00E514A9" w:rsidRPr="001A4B3A" w:rsidRDefault="00E514A9" w:rsidP="00171D7E">
            <w:pPr>
              <w:widowControl w:val="0"/>
              <w:ind w:firstLine="426"/>
              <w:jc w:val="both"/>
              <w:rPr>
                <w:rFonts w:ascii="Cambria" w:hAnsi="Cambria"/>
                <w:strike/>
                <w:sz w:val="20"/>
                <w:szCs w:val="20"/>
                <w:lang w:val="uk-UA" w:eastAsia="uk-UA"/>
              </w:rPr>
            </w:pPr>
            <w:r w:rsidRPr="001A4B3A">
              <w:rPr>
                <w:rFonts w:ascii="Cambria" w:hAnsi="Cambria"/>
                <w:strike/>
                <w:sz w:val="20"/>
                <w:szCs w:val="20"/>
                <w:lang w:val="uk-UA"/>
              </w:rPr>
              <w:t xml:space="preserve">- </w:t>
            </w:r>
            <w:r w:rsidRPr="001A4B3A">
              <w:rPr>
                <w:rStyle w:val="rvts0"/>
                <w:rFonts w:ascii="Cambria" w:hAnsi="Cambria"/>
                <w:strike/>
                <w:sz w:val="20"/>
                <w:szCs w:val="20"/>
                <w:lang w:val="uk-UA"/>
              </w:rPr>
              <w:t>громадяни Російської Федерації, крім тих, що проживають на території України на законних підставах</w:t>
            </w:r>
            <w:r w:rsidRPr="001A4B3A">
              <w:rPr>
                <w:rFonts w:ascii="Cambria" w:hAnsi="Cambria"/>
                <w:strike/>
                <w:sz w:val="20"/>
                <w:szCs w:val="20"/>
                <w:lang w:val="uk-UA" w:eastAsia="uk-UA"/>
              </w:rPr>
              <w:t>;</w:t>
            </w:r>
            <w:bookmarkStart w:id="1" w:name="n8"/>
            <w:bookmarkEnd w:id="1"/>
          </w:p>
          <w:p w14:paraId="3809FBBE" w14:textId="77777777" w:rsidR="00E514A9" w:rsidRPr="001A4B3A" w:rsidRDefault="00E514A9" w:rsidP="00171D7E">
            <w:pPr>
              <w:widowControl w:val="0"/>
              <w:ind w:firstLine="426"/>
              <w:jc w:val="both"/>
              <w:rPr>
                <w:rFonts w:ascii="Cambria" w:hAnsi="Cambria"/>
                <w:strike/>
                <w:sz w:val="20"/>
                <w:szCs w:val="20"/>
                <w:lang w:val="uk-UA" w:eastAsia="uk-UA"/>
              </w:rPr>
            </w:pPr>
            <w:r w:rsidRPr="001A4B3A">
              <w:rPr>
                <w:rFonts w:ascii="Cambria" w:hAnsi="Cambria"/>
                <w:strike/>
                <w:sz w:val="20"/>
                <w:szCs w:val="20"/>
                <w:lang w:val="uk-UA" w:eastAsia="uk-UA"/>
              </w:rPr>
              <w:t>- юридичні особи, створені та зареєстровані відповідно до законодавства Російської Федерації;</w:t>
            </w:r>
            <w:bookmarkStart w:id="2" w:name="n9"/>
            <w:bookmarkEnd w:id="2"/>
          </w:p>
          <w:p w14:paraId="720B7F9D" w14:textId="77777777" w:rsidR="00E514A9" w:rsidRPr="001A4B3A" w:rsidRDefault="00E514A9" w:rsidP="00171D7E">
            <w:pPr>
              <w:widowControl w:val="0"/>
              <w:ind w:firstLine="426"/>
              <w:jc w:val="both"/>
              <w:rPr>
                <w:rFonts w:ascii="Cambria" w:hAnsi="Cambria"/>
                <w:strike/>
                <w:sz w:val="20"/>
                <w:szCs w:val="20"/>
                <w:lang w:val="uk-UA" w:eastAsia="uk-UA"/>
              </w:rPr>
            </w:pPr>
            <w:r w:rsidRPr="001A4B3A">
              <w:rPr>
                <w:rFonts w:ascii="Cambria" w:hAnsi="Cambria"/>
                <w:strike/>
                <w:sz w:val="20"/>
                <w:szCs w:val="20"/>
                <w:lang w:val="uk-UA" w:eastAsia="uk-UA"/>
              </w:rPr>
              <w:t xml:space="preserve">- </w:t>
            </w:r>
            <w:r w:rsidRPr="001A4B3A">
              <w:rPr>
                <w:rStyle w:val="rvts0"/>
                <w:rFonts w:ascii="Cambria" w:hAnsi="Cambria"/>
                <w:strike/>
                <w:sz w:val="20"/>
                <w:szCs w:val="20"/>
                <w:lang w:val="uk-UA"/>
              </w:rPr>
              <w:t xml:space="preserve">юридичні особи, створені та зареєстровані відповідно до законодавства України, кінцевим бенефіціарним власником, членом </w:t>
            </w:r>
            <w:r w:rsidRPr="001A4B3A">
              <w:rPr>
                <w:rStyle w:val="rvts0"/>
                <w:rFonts w:ascii="Cambria" w:hAnsi="Cambria"/>
                <w:strike/>
                <w:sz w:val="20"/>
                <w:szCs w:val="20"/>
                <w:lang w:val="uk-UA"/>
              </w:rPr>
              <w:lastRenderedPageBreak/>
              <w:t>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A4B3A">
              <w:rPr>
                <w:rFonts w:ascii="Cambria" w:hAnsi="Cambria"/>
                <w:strike/>
                <w:sz w:val="20"/>
                <w:szCs w:val="20"/>
                <w:lang w:val="uk-UA" w:eastAsia="uk-UA"/>
              </w:rPr>
              <w:t>.</w:t>
            </w:r>
            <w:bookmarkStart w:id="3" w:name="n10"/>
            <w:bookmarkEnd w:id="3"/>
          </w:p>
          <w:p w14:paraId="3E2B90D6" w14:textId="77777777" w:rsidR="00E514A9" w:rsidRPr="001A4B3A" w:rsidRDefault="00E514A9" w:rsidP="00171D7E">
            <w:pPr>
              <w:widowControl w:val="0"/>
              <w:ind w:firstLine="426"/>
              <w:jc w:val="both"/>
              <w:rPr>
                <w:rFonts w:ascii="Cambria" w:hAnsi="Cambria"/>
                <w:strike/>
                <w:sz w:val="20"/>
                <w:szCs w:val="20"/>
                <w:lang w:val="uk-UA"/>
              </w:rPr>
            </w:pPr>
            <w:r w:rsidRPr="001A4B3A">
              <w:rPr>
                <w:rFonts w:ascii="Cambria" w:hAnsi="Cambria"/>
                <w:strike/>
                <w:sz w:val="20"/>
                <w:szCs w:val="20"/>
                <w:lang w:val="uk-UA"/>
              </w:rPr>
              <w:t>Зазначене обмеження не застосовується до юридичних осіб, утворених та зареєстрованих відповідно до законодавства України:</w:t>
            </w:r>
            <w:bookmarkStart w:id="4" w:name="n19"/>
            <w:bookmarkStart w:id="5" w:name="n20"/>
            <w:bookmarkEnd w:id="4"/>
            <w:bookmarkEnd w:id="5"/>
          </w:p>
          <w:p w14:paraId="286043AD" w14:textId="77777777" w:rsidR="00E514A9" w:rsidRPr="001A4B3A" w:rsidRDefault="00E514A9" w:rsidP="00171D7E">
            <w:pPr>
              <w:widowControl w:val="0"/>
              <w:ind w:firstLine="426"/>
              <w:jc w:val="both"/>
              <w:rPr>
                <w:rFonts w:ascii="Cambria" w:hAnsi="Cambria"/>
                <w:strike/>
                <w:sz w:val="20"/>
                <w:szCs w:val="20"/>
                <w:lang w:val="uk-UA"/>
              </w:rPr>
            </w:pPr>
            <w:r w:rsidRPr="001A4B3A">
              <w:rPr>
                <w:rFonts w:ascii="Cambria" w:hAnsi="Cambria"/>
                <w:strike/>
                <w:sz w:val="20"/>
                <w:szCs w:val="20"/>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6" w:name="n22"/>
            <w:bookmarkStart w:id="7" w:name="n21"/>
            <w:bookmarkEnd w:id="6"/>
            <w:bookmarkEnd w:id="7"/>
          </w:p>
          <w:p w14:paraId="101106D6" w14:textId="77777777" w:rsidR="00E514A9" w:rsidRPr="001A4B3A" w:rsidRDefault="00E514A9" w:rsidP="00171D7E">
            <w:pPr>
              <w:widowControl w:val="0"/>
              <w:ind w:firstLine="426"/>
              <w:jc w:val="both"/>
              <w:rPr>
                <w:rFonts w:ascii="Cambria" w:hAnsi="Cambria"/>
                <w:strike/>
                <w:sz w:val="20"/>
                <w:szCs w:val="20"/>
                <w:lang w:val="uk-UA"/>
              </w:rPr>
            </w:pPr>
            <w:r w:rsidRPr="001A4B3A">
              <w:rPr>
                <w:rFonts w:ascii="Cambria" w:hAnsi="Cambria"/>
                <w:strike/>
                <w:sz w:val="20"/>
                <w:szCs w:val="20"/>
                <w:lang w:val="uk-UA"/>
              </w:rPr>
              <w:t>які є постачальниками електронних комунікаційних мереж та/або електронних комунікаційних послуг, визначеними розпорядженням Національного центру оперативно-технічного управління мережами телекомунікацій, прийнятим відповідно до </w:t>
            </w:r>
            <w:hyperlink r:id="rId9" w:tgtFrame="_blank" w:history="1">
              <w:r w:rsidRPr="001A4B3A">
                <w:rPr>
                  <w:rFonts w:ascii="Cambria" w:hAnsi="Cambria"/>
                  <w:strike/>
                  <w:sz w:val="20"/>
                  <w:szCs w:val="20"/>
                  <w:lang w:val="uk-UA"/>
                </w:rPr>
                <w:t>Порядку оперативно-технічного управління телекомунікаційними мережами в умовах надзвичайних ситуацій, надзвичайного та воєнного стану</w:t>
              </w:r>
            </w:hyperlink>
            <w:r w:rsidRPr="001A4B3A">
              <w:rPr>
                <w:rFonts w:ascii="Cambria" w:hAnsi="Cambria"/>
                <w:strike/>
                <w:sz w:val="20"/>
                <w:szCs w:val="20"/>
                <w:lang w:val="uk-UA"/>
              </w:rPr>
              <w:t>,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8" w:name="n23"/>
            <w:bookmarkStart w:id="9" w:name="n26"/>
            <w:bookmarkEnd w:id="8"/>
            <w:bookmarkEnd w:id="9"/>
          </w:p>
          <w:p w14:paraId="7840020D" w14:textId="77777777" w:rsidR="00E514A9" w:rsidRPr="001A4B3A" w:rsidRDefault="00E514A9" w:rsidP="00171D7E">
            <w:pPr>
              <w:widowControl w:val="0"/>
              <w:ind w:firstLine="426"/>
              <w:jc w:val="both"/>
              <w:rPr>
                <w:rFonts w:ascii="Cambria" w:hAnsi="Cambria"/>
                <w:strike/>
                <w:sz w:val="20"/>
                <w:szCs w:val="20"/>
                <w:lang w:val="uk-UA" w:eastAsia="uk-UA"/>
              </w:rPr>
            </w:pPr>
            <w:r w:rsidRPr="001A4B3A">
              <w:rPr>
                <w:rFonts w:ascii="Cambria" w:hAnsi="Cambria"/>
                <w:strike/>
                <w:sz w:val="20"/>
                <w:szCs w:val="20"/>
                <w:lang w:val="uk-UA" w:eastAsia="uk-UA"/>
              </w:rPr>
              <w:t xml:space="preserve">З метою підтвердження виконання вимог даного пункту тендерної документації учасник у складі тендерної пропозиції </w:t>
            </w:r>
            <w:r w:rsidRPr="001A4B3A">
              <w:rPr>
                <w:rFonts w:ascii="Cambria" w:hAnsi="Cambria"/>
                <w:b/>
                <w:bCs/>
                <w:strike/>
                <w:sz w:val="20"/>
                <w:szCs w:val="20"/>
                <w:lang w:val="uk-UA" w:eastAsia="uk-UA"/>
              </w:rPr>
              <w:t>повинен надати</w:t>
            </w:r>
            <w:r w:rsidRPr="001A4B3A">
              <w:rPr>
                <w:rFonts w:ascii="Cambria" w:hAnsi="Cambria"/>
                <w:strike/>
                <w:sz w:val="20"/>
                <w:szCs w:val="20"/>
                <w:lang w:val="uk-UA" w:eastAsia="uk-UA"/>
              </w:rPr>
              <w:t>*:</w:t>
            </w:r>
          </w:p>
          <w:p w14:paraId="4A9BA369" w14:textId="77777777" w:rsidR="00E514A9" w:rsidRPr="001A4B3A" w:rsidRDefault="00E514A9" w:rsidP="00171D7E">
            <w:pPr>
              <w:widowControl w:val="0"/>
              <w:ind w:firstLine="426"/>
              <w:jc w:val="both"/>
              <w:rPr>
                <w:rFonts w:ascii="Cambria" w:hAnsi="Cambria"/>
                <w:strike/>
                <w:sz w:val="20"/>
                <w:szCs w:val="20"/>
                <w:lang w:val="uk-UA" w:eastAsia="uk-UA"/>
              </w:rPr>
            </w:pPr>
            <w:r w:rsidRPr="001A4B3A">
              <w:rPr>
                <w:rFonts w:ascii="Cambria" w:hAnsi="Cambria"/>
                <w:strike/>
                <w:sz w:val="20"/>
                <w:szCs w:val="20"/>
                <w:lang w:val="uk-UA" w:eastAsia="uk-UA"/>
              </w:rPr>
              <w:t xml:space="preserve">- довідку в довільній формі про те, що учасник не є: </w:t>
            </w:r>
            <w:r w:rsidRPr="001A4B3A">
              <w:rPr>
                <w:rFonts w:ascii="Cambria" w:hAnsi="Cambria"/>
                <w:strike/>
                <w:sz w:val="20"/>
                <w:szCs w:val="20"/>
                <w:lang w:val="uk-UA"/>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A4B3A">
              <w:rPr>
                <w:rStyle w:val="rvts0"/>
                <w:rFonts w:ascii="Cambria" w:hAnsi="Cambria"/>
                <w:strike/>
                <w:sz w:val="20"/>
                <w:szCs w:val="20"/>
                <w:lang w:val="uk-UA"/>
              </w:rPr>
              <w:t>;</w:t>
            </w:r>
          </w:p>
          <w:p w14:paraId="4FD8C231" w14:textId="77777777" w:rsidR="00E514A9" w:rsidRPr="001A4B3A" w:rsidRDefault="00E514A9" w:rsidP="00171D7E">
            <w:pPr>
              <w:widowControl w:val="0"/>
              <w:ind w:firstLine="426"/>
              <w:jc w:val="both"/>
              <w:rPr>
                <w:rFonts w:ascii="Cambria" w:hAnsi="Cambria"/>
                <w:strike/>
                <w:sz w:val="20"/>
                <w:szCs w:val="20"/>
                <w:lang w:val="uk-UA" w:eastAsia="uk-UA"/>
              </w:rPr>
            </w:pPr>
            <w:r w:rsidRPr="001A4B3A">
              <w:rPr>
                <w:rFonts w:ascii="Cambria" w:hAnsi="Cambria"/>
                <w:strike/>
                <w:sz w:val="20"/>
                <w:szCs w:val="20"/>
                <w:lang w:val="uk-UA" w:eastAsia="uk-UA"/>
              </w:rPr>
              <w:t>- інформацію про кінцевого(их) бенефеціарного(их) власника(ів), члена (ів) або учасника (ів) (акціонера (ів)) із зазначенням інформації про місце проживання (місце реєстрації) та частку в статутному капіталі;</w:t>
            </w:r>
          </w:p>
          <w:p w14:paraId="499EC3D7" w14:textId="77777777" w:rsidR="00E514A9" w:rsidRPr="001A4B3A" w:rsidRDefault="00E514A9" w:rsidP="00171D7E">
            <w:pPr>
              <w:widowControl w:val="0"/>
              <w:ind w:firstLine="426"/>
              <w:jc w:val="both"/>
              <w:rPr>
                <w:rFonts w:ascii="Cambria" w:hAnsi="Cambria"/>
                <w:strike/>
                <w:sz w:val="20"/>
                <w:szCs w:val="20"/>
                <w:lang w:val="uk-UA" w:eastAsia="uk-UA"/>
              </w:rPr>
            </w:pPr>
            <w:r w:rsidRPr="001A4B3A">
              <w:rPr>
                <w:rFonts w:ascii="Cambria" w:hAnsi="Cambria"/>
                <w:strike/>
                <w:sz w:val="20"/>
                <w:szCs w:val="20"/>
                <w:lang w:val="uk-UA" w:eastAsia="uk-UA"/>
              </w:rPr>
              <w:t>- законність підстав проживання на території України кінцевого(их) бенефіціарного(их) власника(ів), члена (ів) або учасника (ів) (акціонера (ів)) – громадянина/громадян Російської Федерації підтверджується наданням у складі тендерної пропозиції одного з таких документів:</w:t>
            </w:r>
          </w:p>
          <w:p w14:paraId="6ACBFA7A" w14:textId="77777777" w:rsidR="00E514A9" w:rsidRPr="001A4B3A" w:rsidRDefault="00E514A9" w:rsidP="00171D7E">
            <w:pPr>
              <w:widowControl w:val="0"/>
              <w:ind w:firstLine="426"/>
              <w:jc w:val="both"/>
              <w:rPr>
                <w:rFonts w:ascii="Cambria" w:hAnsi="Cambria"/>
                <w:strike/>
                <w:sz w:val="20"/>
                <w:szCs w:val="20"/>
                <w:lang w:val="uk-UA"/>
              </w:rPr>
            </w:pPr>
            <w:r w:rsidRPr="001A4B3A">
              <w:rPr>
                <w:rFonts w:ascii="Cambria" w:hAnsi="Cambria"/>
                <w:strike/>
                <w:sz w:val="20"/>
                <w:szCs w:val="20"/>
                <w:lang w:val="uk-UA"/>
              </w:rPr>
              <w:t xml:space="preserve">а) паспорт громадянина колишнього СРСР зразка 1974 року з відміткою про постійну чи тимчасову прописку на території України </w:t>
            </w:r>
            <w:r w:rsidRPr="001A4B3A">
              <w:rPr>
                <w:rFonts w:ascii="Cambria" w:hAnsi="Cambria"/>
                <w:strike/>
                <w:sz w:val="20"/>
                <w:szCs w:val="20"/>
                <w:lang w:val="uk-UA"/>
              </w:rPr>
              <w:lastRenderedPageBreak/>
              <w:t>або зареєстрував на території України свій національний паспорт;</w:t>
            </w:r>
          </w:p>
          <w:p w14:paraId="2E54FF53" w14:textId="77777777" w:rsidR="00E514A9" w:rsidRPr="001A4B3A" w:rsidRDefault="00E514A9" w:rsidP="00171D7E">
            <w:pPr>
              <w:widowControl w:val="0"/>
              <w:ind w:firstLine="426"/>
              <w:jc w:val="both"/>
              <w:rPr>
                <w:rFonts w:ascii="Cambria" w:hAnsi="Cambria"/>
                <w:strike/>
                <w:sz w:val="20"/>
                <w:szCs w:val="20"/>
                <w:lang w:val="uk-UA"/>
              </w:rPr>
            </w:pPr>
            <w:r w:rsidRPr="001A4B3A">
              <w:rPr>
                <w:rFonts w:ascii="Cambria" w:hAnsi="Cambria"/>
                <w:strike/>
                <w:sz w:val="20"/>
                <w:szCs w:val="20"/>
                <w:lang w:val="uk-UA"/>
              </w:rPr>
              <w:t>б) посвідку на постійне чи тимчасове проживання на території України;</w:t>
            </w:r>
          </w:p>
          <w:p w14:paraId="0DD3E74D" w14:textId="77777777" w:rsidR="00E514A9" w:rsidRPr="001A4B3A" w:rsidRDefault="00E514A9" w:rsidP="00171D7E">
            <w:pPr>
              <w:widowControl w:val="0"/>
              <w:ind w:firstLine="426"/>
              <w:jc w:val="both"/>
              <w:rPr>
                <w:rFonts w:ascii="Cambria" w:hAnsi="Cambria"/>
                <w:strike/>
                <w:sz w:val="20"/>
                <w:szCs w:val="20"/>
                <w:lang w:val="uk-UA"/>
              </w:rPr>
            </w:pPr>
            <w:r w:rsidRPr="001A4B3A">
              <w:rPr>
                <w:rFonts w:ascii="Cambria" w:hAnsi="Cambria"/>
                <w:strike/>
                <w:sz w:val="20"/>
                <w:szCs w:val="20"/>
                <w:lang w:val="uk-UA"/>
              </w:rPr>
              <w:t>в)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155D27C7" w14:textId="77777777" w:rsidR="00E514A9" w:rsidRPr="001A4B3A" w:rsidRDefault="00E514A9" w:rsidP="00171D7E">
            <w:pPr>
              <w:widowControl w:val="0"/>
              <w:ind w:firstLine="426"/>
              <w:jc w:val="both"/>
              <w:rPr>
                <w:rFonts w:ascii="Cambria" w:hAnsi="Cambria"/>
                <w:strike/>
                <w:sz w:val="20"/>
                <w:szCs w:val="20"/>
                <w:lang w:val="uk-UA"/>
              </w:rPr>
            </w:pPr>
            <w:r w:rsidRPr="001A4B3A">
              <w:rPr>
                <w:rFonts w:ascii="Cambria" w:hAnsi="Cambria"/>
                <w:strike/>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14:paraId="31CBB69D" w14:textId="77777777" w:rsidR="00E514A9" w:rsidRPr="001A4B3A" w:rsidRDefault="00E514A9" w:rsidP="00171D7E">
            <w:pPr>
              <w:widowControl w:val="0"/>
              <w:suppressLineNumbers/>
              <w:suppressAutoHyphens/>
              <w:autoSpaceDE w:val="0"/>
              <w:autoSpaceDN w:val="0"/>
              <w:adjustRightInd w:val="0"/>
              <w:ind w:firstLine="426"/>
              <w:jc w:val="both"/>
              <w:rPr>
                <w:rFonts w:ascii="Cambria" w:hAnsi="Cambria"/>
                <w:i/>
                <w:iCs/>
                <w:strike/>
                <w:sz w:val="20"/>
                <w:szCs w:val="20"/>
                <w:lang w:val="uk-UA"/>
              </w:rPr>
            </w:pPr>
            <w:r w:rsidRPr="001A4B3A">
              <w:rPr>
                <w:rFonts w:ascii="Cambria" w:hAnsi="Cambria"/>
                <w:i/>
                <w:iCs/>
                <w:strike/>
                <w:sz w:val="20"/>
                <w:szCs w:val="20"/>
                <w:lang w:val="uk-UA"/>
              </w:rPr>
              <w:t>*Згідно роз'яснення Міністерства юстиції України від 08.03.2022 № 24560/8.1.3/10-22.</w:t>
            </w:r>
          </w:p>
          <w:p w14:paraId="6F297D26" w14:textId="77777777" w:rsidR="00E514A9" w:rsidRPr="001A4B3A" w:rsidRDefault="00E514A9" w:rsidP="00171D7E">
            <w:pPr>
              <w:ind w:left="-21" w:hanging="21"/>
              <w:jc w:val="both"/>
              <w:rPr>
                <w:rFonts w:ascii="Cambria" w:hAnsi="Cambria"/>
                <w:strike/>
                <w:sz w:val="20"/>
                <w:szCs w:val="20"/>
                <w:lang w:val="uk-UA"/>
              </w:rPr>
            </w:pPr>
            <w:r w:rsidRPr="001A4B3A">
              <w:rPr>
                <w:rFonts w:ascii="Cambria" w:hAnsi="Cambria"/>
                <w:strike/>
                <w:sz w:val="20"/>
                <w:szCs w:val="20"/>
                <w:lang w:val="uk-UA"/>
              </w:rPr>
              <w:t xml:space="preserve">  1.14. Інші документи, необхідність подання яких у складі тендерної пропозиції передбачена умовами цієї документації.</w:t>
            </w:r>
          </w:p>
          <w:p w14:paraId="25B30C06" w14:textId="77777777" w:rsidR="00E514A9" w:rsidRPr="001A4B3A" w:rsidRDefault="00E514A9" w:rsidP="00171D7E">
            <w:pPr>
              <w:ind w:left="-21" w:hanging="21"/>
              <w:jc w:val="both"/>
              <w:rPr>
                <w:rFonts w:ascii="Cambria" w:hAnsi="Cambria"/>
                <w:strike/>
                <w:sz w:val="20"/>
                <w:szCs w:val="20"/>
                <w:lang w:val="uk-UA"/>
              </w:rPr>
            </w:pPr>
          </w:p>
          <w:p w14:paraId="60E10756" w14:textId="77777777" w:rsidR="00E514A9" w:rsidRPr="001A4B3A" w:rsidRDefault="00E514A9" w:rsidP="00171D7E">
            <w:pPr>
              <w:ind w:left="-21" w:hanging="21"/>
              <w:jc w:val="both"/>
              <w:rPr>
                <w:rFonts w:ascii="Cambria" w:hAnsi="Cambria"/>
                <w:strike/>
                <w:sz w:val="20"/>
                <w:szCs w:val="20"/>
                <w:lang w:val="uk-UA"/>
              </w:rPr>
            </w:pPr>
            <w:r w:rsidRPr="001A4B3A">
              <w:rPr>
                <w:rFonts w:ascii="Cambria" w:hAnsi="Cambria"/>
                <w:strike/>
                <w:sz w:val="20"/>
                <w:szCs w:val="20"/>
                <w:lang w:val="uk-UA"/>
              </w:rPr>
              <w:t xml:space="preserve">  </w:t>
            </w:r>
            <w:r w:rsidRPr="001A4B3A">
              <w:rPr>
                <w:rFonts w:ascii="Cambria" w:hAnsi="Cambria"/>
                <w:strike/>
                <w:sz w:val="20"/>
                <w:szCs w:val="20"/>
                <w:u w:val="single"/>
                <w:lang w:val="uk-UA"/>
              </w:rPr>
              <w:t>Для Учасників нерезидентів</w:t>
            </w:r>
            <w:r w:rsidRPr="001A4B3A">
              <w:rPr>
                <w:rFonts w:ascii="Cambria" w:hAnsi="Cambria"/>
                <w:strike/>
                <w:sz w:val="20"/>
                <w:szCs w:val="20"/>
                <w:lang w:val="uk-UA"/>
              </w:rPr>
              <w:t>:</w:t>
            </w:r>
          </w:p>
          <w:p w14:paraId="33E3612F" w14:textId="77777777" w:rsidR="00E514A9" w:rsidRPr="001A4B3A" w:rsidRDefault="00E514A9" w:rsidP="00171D7E">
            <w:pPr>
              <w:ind w:left="-21" w:hanging="21"/>
              <w:jc w:val="both"/>
              <w:rPr>
                <w:rFonts w:ascii="Cambria" w:hAnsi="Cambria"/>
                <w:strike/>
                <w:sz w:val="20"/>
                <w:szCs w:val="20"/>
                <w:lang w:val="uk-UA"/>
              </w:rPr>
            </w:pPr>
          </w:p>
          <w:p w14:paraId="351413FA" w14:textId="77777777" w:rsidR="00E514A9" w:rsidRPr="001A4B3A" w:rsidRDefault="00E514A9" w:rsidP="00171D7E">
            <w:pPr>
              <w:pStyle w:val="a3"/>
              <w:jc w:val="both"/>
              <w:rPr>
                <w:rFonts w:ascii="Cambria" w:hAnsi="Cambria"/>
                <w:strike/>
                <w:sz w:val="20"/>
                <w:szCs w:val="20"/>
                <w:lang w:val="uk-UA"/>
              </w:rPr>
            </w:pPr>
            <w:r w:rsidRPr="001A4B3A">
              <w:rPr>
                <w:rFonts w:ascii="Cambria" w:hAnsi="Cambria"/>
                <w:strike/>
                <w:sz w:val="20"/>
                <w:szCs w:val="20"/>
                <w:lang w:val="uk-UA"/>
              </w:rPr>
              <w:t xml:space="preserve">-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w:t>
            </w:r>
            <w:r w:rsidRPr="001A4B3A">
              <w:rPr>
                <w:rFonts w:ascii="Cambria" w:hAnsi="Cambria"/>
                <w:iCs/>
                <w:strike/>
                <w:sz w:val="20"/>
                <w:szCs w:val="20"/>
                <w:lang w:val="uk-UA"/>
              </w:rPr>
              <w:t xml:space="preserve">відповідний документ про реєстрацію Учасника – нерезидента суб’єктом господарювання. </w:t>
            </w:r>
          </w:p>
          <w:p w14:paraId="5E4F37BC" w14:textId="77777777" w:rsidR="00E514A9" w:rsidRPr="001A4B3A" w:rsidRDefault="00E514A9" w:rsidP="00171D7E">
            <w:pPr>
              <w:pStyle w:val="a3"/>
              <w:jc w:val="both"/>
              <w:rPr>
                <w:rFonts w:ascii="Cambria" w:hAnsi="Cambria"/>
                <w:strike/>
                <w:sz w:val="20"/>
                <w:szCs w:val="20"/>
                <w:lang w:val="uk-UA"/>
              </w:rPr>
            </w:pPr>
            <w:r w:rsidRPr="001A4B3A">
              <w:rPr>
                <w:rFonts w:ascii="Cambria" w:hAnsi="Cambria"/>
                <w:strike/>
                <w:sz w:val="20"/>
                <w:szCs w:val="20"/>
                <w:lang w:val="uk-UA"/>
              </w:rPr>
              <w:t xml:space="preserve">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w:t>
            </w:r>
            <w:r w:rsidRPr="001A4B3A">
              <w:rPr>
                <w:rFonts w:ascii="Cambria" w:hAnsi="Cambria"/>
                <w:iCs/>
                <w:strike/>
                <w:sz w:val="20"/>
                <w:szCs w:val="20"/>
                <w:lang w:val="uk-UA"/>
              </w:rPr>
              <w:t xml:space="preserve">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w:t>
            </w:r>
            <w:r w:rsidRPr="001A4B3A">
              <w:rPr>
                <w:rFonts w:ascii="Cambria" w:hAnsi="Cambria"/>
                <w:strike/>
                <w:sz w:val="20"/>
                <w:szCs w:val="20"/>
                <w:lang w:val="uk-UA"/>
              </w:rPr>
              <w:t>у разі зазначення Учасником недостовірних даних, наданих на  підтвердження вищезазначеної інформації.</w:t>
            </w:r>
          </w:p>
          <w:p w14:paraId="2019FFF0" w14:textId="77777777" w:rsidR="00E514A9" w:rsidRPr="001A4B3A" w:rsidRDefault="00E514A9" w:rsidP="00171D7E">
            <w:pPr>
              <w:ind w:firstLine="426"/>
              <w:jc w:val="both"/>
              <w:rPr>
                <w:rFonts w:ascii="Cambria" w:hAnsi="Cambria"/>
                <w:strike/>
                <w:sz w:val="20"/>
                <w:szCs w:val="20"/>
                <w:lang w:val="uk-UA"/>
              </w:rPr>
            </w:pPr>
            <w:r w:rsidRPr="001A4B3A">
              <w:rPr>
                <w:rFonts w:ascii="Cambria" w:hAnsi="Cambria"/>
                <w:strike/>
                <w:sz w:val="20"/>
                <w:szCs w:val="20"/>
                <w:lang w:val="uk-UA"/>
              </w:rPr>
              <w:t xml:space="preserve">     Документи повинні бути перекладені на українську мову (вірність перекладу засвідчується нотаріально),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207C6F75" w14:textId="77777777" w:rsidR="00E514A9" w:rsidRPr="001A4B3A" w:rsidRDefault="00E514A9" w:rsidP="00171D7E">
            <w:pPr>
              <w:ind w:left="-21" w:hanging="21"/>
              <w:jc w:val="both"/>
              <w:rPr>
                <w:rFonts w:ascii="Cambria" w:hAnsi="Cambria"/>
                <w:strike/>
                <w:sz w:val="20"/>
                <w:szCs w:val="20"/>
                <w:lang w:val="uk-UA"/>
              </w:rPr>
            </w:pPr>
            <w:r w:rsidRPr="001A4B3A">
              <w:rPr>
                <w:rFonts w:ascii="Cambria" w:hAnsi="Cambria"/>
                <w:strike/>
                <w:sz w:val="20"/>
                <w:szCs w:val="20"/>
                <w:lang w:val="uk-UA"/>
              </w:rPr>
              <w:t xml:space="preserve">1.15. Всі визначені цією тендерною документацією документи тендерної пропозиції завантажуються в електронну систему закупівель у вигляді </w:t>
            </w:r>
            <w:r w:rsidRPr="001A4B3A">
              <w:rPr>
                <w:rFonts w:ascii="Cambria" w:hAnsi="Cambria"/>
                <w:strike/>
                <w:sz w:val="20"/>
                <w:szCs w:val="20"/>
                <w:lang w:val="uk-UA" w:eastAsia="uk-UA"/>
              </w:rPr>
              <w:t>завірених належним чином копій або кольорових сканованих копій з оригіналів документів</w:t>
            </w:r>
            <w:r w:rsidRPr="001A4B3A">
              <w:rPr>
                <w:rFonts w:ascii="Cambria" w:hAnsi="Cambria"/>
                <w:strike/>
                <w:sz w:val="20"/>
                <w:szCs w:val="20"/>
                <w:lang w:val="uk-UA"/>
              </w:rPr>
              <w:t xml:space="preserve">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коректно прочитати документ).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(зі змінами) на кожен з таких документів (матеріал чи інформацію).</w:t>
            </w:r>
          </w:p>
          <w:p w14:paraId="60CCAA1A" w14:textId="77777777" w:rsidR="00E514A9" w:rsidRPr="001A4B3A" w:rsidRDefault="00E514A9" w:rsidP="00171D7E">
            <w:pPr>
              <w:ind w:left="-21" w:hanging="21"/>
              <w:jc w:val="both"/>
              <w:rPr>
                <w:rFonts w:ascii="Cambria" w:hAnsi="Cambria"/>
                <w:strike/>
                <w:sz w:val="20"/>
                <w:szCs w:val="20"/>
                <w:lang w:val="uk-UA"/>
              </w:rPr>
            </w:pPr>
          </w:p>
          <w:p w14:paraId="26A6960B" w14:textId="77777777" w:rsidR="00E514A9" w:rsidRPr="001A4B3A" w:rsidRDefault="00E514A9" w:rsidP="00171D7E">
            <w:pPr>
              <w:jc w:val="both"/>
              <w:rPr>
                <w:rFonts w:ascii="Cambria" w:hAnsi="Cambria"/>
                <w:i/>
                <w:iCs/>
                <w:strike/>
                <w:sz w:val="20"/>
                <w:szCs w:val="20"/>
                <w:lang w:val="uk-UA" w:eastAsia="uk-UA"/>
              </w:rPr>
            </w:pPr>
            <w:r w:rsidRPr="001A4B3A">
              <w:rPr>
                <w:rFonts w:ascii="Cambria" w:hAnsi="Cambria"/>
                <w:i/>
                <w:iCs/>
                <w:strike/>
                <w:sz w:val="20"/>
                <w:szCs w:val="20"/>
                <w:lang w:val="uk-UA" w:eastAsia="uk-UA"/>
              </w:rPr>
              <w:t xml:space="preserve">Копії документів, які скануються та надаються Учасником </w:t>
            </w:r>
            <w:r w:rsidRPr="001A4B3A">
              <w:rPr>
                <w:rFonts w:ascii="Cambria" w:hAnsi="Cambria"/>
                <w:i/>
                <w:iCs/>
                <w:strike/>
                <w:sz w:val="20"/>
                <w:szCs w:val="20"/>
                <w:u w:val="single"/>
                <w:lang w:val="uk-UA" w:eastAsia="uk-UA"/>
              </w:rPr>
              <w:t>мають бути завірені</w:t>
            </w:r>
            <w:r w:rsidRPr="001A4B3A">
              <w:rPr>
                <w:rFonts w:ascii="Cambria" w:hAnsi="Cambria"/>
                <w:i/>
                <w:iCs/>
                <w:strike/>
                <w:sz w:val="20"/>
                <w:szCs w:val="20"/>
                <w:lang w:val="uk-UA" w:eastAsia="uk-UA"/>
              </w:rPr>
              <w:t xml:space="preserve"> повноважною особою та скріплені печаткою Учасника (за наявності). </w:t>
            </w:r>
            <w:r w:rsidRPr="001A4B3A">
              <w:rPr>
                <w:rFonts w:ascii="Cambria" w:hAnsi="Cambria"/>
                <w:i/>
                <w:iCs/>
                <w:strike/>
                <w:sz w:val="20"/>
                <w:szCs w:val="20"/>
                <w:u w:val="single"/>
                <w:lang w:val="uk-UA" w:eastAsia="uk-UA"/>
              </w:rPr>
              <w:t xml:space="preserve">Копії документів мають містити напис «З оригіналом згідно» або «Копія вірна», містити назву посади особи, яка засвідчує </w:t>
            </w:r>
            <w:r w:rsidRPr="001A4B3A">
              <w:rPr>
                <w:rFonts w:ascii="Cambria" w:hAnsi="Cambria"/>
                <w:i/>
                <w:iCs/>
                <w:strike/>
                <w:sz w:val="20"/>
                <w:szCs w:val="20"/>
                <w:u w:val="single"/>
                <w:lang w:val="uk-UA" w:eastAsia="uk-UA"/>
              </w:rPr>
              <w:lastRenderedPageBreak/>
              <w:t>копію документу, П.І.Б. такої особи та дату засвідчення копії документу</w:t>
            </w:r>
            <w:r w:rsidRPr="001A4B3A">
              <w:rPr>
                <w:rFonts w:ascii="Cambria" w:hAnsi="Cambria"/>
                <w:i/>
                <w:iCs/>
                <w:strike/>
                <w:sz w:val="20"/>
                <w:szCs w:val="20"/>
                <w:lang w:val="uk-UA" w:eastAsia="uk-UA"/>
              </w:rPr>
              <w:t>.</w:t>
            </w:r>
          </w:p>
          <w:p w14:paraId="5FD6DB5E" w14:textId="77777777" w:rsidR="00E514A9" w:rsidRPr="001A4B3A" w:rsidRDefault="00E514A9" w:rsidP="00171D7E">
            <w:pPr>
              <w:jc w:val="both"/>
              <w:rPr>
                <w:rFonts w:ascii="Cambria" w:hAnsi="Cambria"/>
                <w:strike/>
                <w:sz w:val="20"/>
                <w:szCs w:val="20"/>
                <w:lang w:val="uk-UA"/>
              </w:rPr>
            </w:pPr>
          </w:p>
          <w:p w14:paraId="50AA87E7" w14:textId="77777777" w:rsidR="00E514A9" w:rsidRPr="001A4B3A" w:rsidRDefault="00E514A9" w:rsidP="00171D7E">
            <w:pPr>
              <w:ind w:left="-21" w:hanging="21"/>
              <w:jc w:val="both"/>
              <w:rPr>
                <w:rFonts w:ascii="Cambria" w:hAnsi="Cambria"/>
                <w:strike/>
                <w:sz w:val="20"/>
                <w:szCs w:val="20"/>
                <w:lang w:val="uk-UA"/>
              </w:rPr>
            </w:pPr>
            <w:r w:rsidRPr="001A4B3A">
              <w:rPr>
                <w:rFonts w:ascii="Cambria" w:hAnsi="Cambria"/>
                <w:strike/>
                <w:sz w:val="20"/>
                <w:szCs w:val="20"/>
                <w:lang w:val="uk-UA"/>
              </w:rPr>
              <w:t>1.16.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умов цієї документації.</w:t>
            </w:r>
          </w:p>
          <w:p w14:paraId="392C9231" w14:textId="77777777" w:rsidR="00E514A9" w:rsidRPr="001A4B3A" w:rsidRDefault="00E514A9" w:rsidP="00171D7E">
            <w:pPr>
              <w:ind w:left="-21" w:hanging="21"/>
              <w:jc w:val="both"/>
              <w:rPr>
                <w:rFonts w:ascii="Cambria" w:hAnsi="Cambria"/>
                <w:strike/>
                <w:sz w:val="20"/>
                <w:szCs w:val="20"/>
                <w:lang w:val="uk-UA"/>
              </w:rPr>
            </w:pPr>
            <w:r w:rsidRPr="001A4B3A">
              <w:rPr>
                <w:rFonts w:ascii="Cambria" w:hAnsi="Cambria"/>
                <w:strike/>
                <w:sz w:val="20"/>
                <w:szCs w:val="20"/>
                <w:lang w:val="uk-UA"/>
              </w:rPr>
              <w:t xml:space="preserve"> 1.17. У разі якщо тендерна пропозиція подається об'єднанням учасників, до неї обов'язково включається документ про створення такого об'єднання.  </w:t>
            </w:r>
          </w:p>
          <w:p w14:paraId="7DF14381" w14:textId="77777777" w:rsidR="00E514A9" w:rsidRPr="001A4B3A" w:rsidRDefault="00E514A9" w:rsidP="00171D7E">
            <w:pPr>
              <w:ind w:left="-21" w:hanging="21"/>
              <w:jc w:val="both"/>
              <w:rPr>
                <w:rFonts w:ascii="Cambria" w:hAnsi="Cambria"/>
                <w:strike/>
                <w:sz w:val="20"/>
                <w:szCs w:val="20"/>
                <w:lang w:val="uk-UA"/>
              </w:rPr>
            </w:pPr>
            <w:r w:rsidRPr="001A4B3A">
              <w:rPr>
                <w:rFonts w:ascii="Cambria" w:hAnsi="Cambria"/>
                <w:strike/>
                <w:sz w:val="20"/>
                <w:szCs w:val="20"/>
                <w:lang w:val="uk-UA"/>
              </w:rPr>
              <w:t>1.18.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BB7A6AC" w14:textId="77777777" w:rsidR="00E514A9" w:rsidRPr="001A4B3A" w:rsidRDefault="00E514A9" w:rsidP="00171D7E">
            <w:pPr>
              <w:ind w:left="-21" w:hanging="21"/>
              <w:jc w:val="both"/>
              <w:rPr>
                <w:rFonts w:ascii="Cambria" w:hAnsi="Cambria"/>
                <w:strike/>
                <w:sz w:val="20"/>
                <w:szCs w:val="20"/>
                <w:lang w:val="uk-UA"/>
              </w:rPr>
            </w:pPr>
            <w:r w:rsidRPr="001A4B3A">
              <w:rPr>
                <w:rFonts w:ascii="Cambria" w:hAnsi="Cambria"/>
                <w:strike/>
                <w:sz w:val="20"/>
                <w:szCs w:val="20"/>
                <w:lang w:val="uk-UA"/>
              </w:rPr>
              <w:t>1.19.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3F81E33C" w14:textId="77777777" w:rsidR="00E514A9" w:rsidRPr="001A4B3A" w:rsidRDefault="00E514A9" w:rsidP="00171D7E">
            <w:pPr>
              <w:ind w:left="-21" w:hanging="21"/>
              <w:jc w:val="both"/>
              <w:rPr>
                <w:rFonts w:ascii="Cambria" w:hAnsi="Cambria"/>
                <w:strike/>
                <w:sz w:val="20"/>
                <w:szCs w:val="20"/>
                <w:lang w:val="uk-UA"/>
              </w:rPr>
            </w:pPr>
          </w:p>
          <w:p w14:paraId="74F74AF6" w14:textId="77777777" w:rsidR="00E514A9" w:rsidRPr="001A4B3A" w:rsidRDefault="00E514A9" w:rsidP="00171D7E">
            <w:pPr>
              <w:jc w:val="both"/>
              <w:rPr>
                <w:rFonts w:ascii="Cambria" w:hAnsi="Cambria"/>
                <w:b/>
                <w:strike/>
                <w:sz w:val="20"/>
                <w:szCs w:val="20"/>
                <w:lang w:val="uk-UA"/>
              </w:rPr>
            </w:pPr>
            <w:r w:rsidRPr="001A4B3A">
              <w:rPr>
                <w:rFonts w:ascii="Cambria" w:hAnsi="Cambria"/>
                <w:b/>
                <w:i/>
                <w:strike/>
                <w:sz w:val="20"/>
                <w:szCs w:val="20"/>
                <w:u w:val="single"/>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p w14:paraId="4E03BB39" w14:textId="77777777" w:rsidR="00E514A9" w:rsidRPr="001A4B3A" w:rsidRDefault="00E514A9" w:rsidP="00171D7E">
            <w:pPr>
              <w:ind w:firstLine="426"/>
              <w:jc w:val="both"/>
              <w:rPr>
                <w:rFonts w:ascii="Cambria" w:hAnsi="Cambria"/>
                <w:b/>
                <w:strike/>
                <w:sz w:val="20"/>
                <w:szCs w:val="20"/>
                <w:lang w:val="uk-UA"/>
              </w:rPr>
            </w:pPr>
          </w:p>
        </w:tc>
      </w:tr>
      <w:tr w:rsidR="00E514A9" w:rsidRPr="001A4B3A" w14:paraId="405D1D22" w14:textId="77777777" w:rsidTr="001A4B3A">
        <w:trPr>
          <w:tblCellSpacing w:w="0" w:type="dxa"/>
          <w:jc w:val="center"/>
        </w:trPr>
        <w:tc>
          <w:tcPr>
            <w:tcW w:w="0" w:type="auto"/>
            <w:hideMark/>
          </w:tcPr>
          <w:p w14:paraId="2731A2B8"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lastRenderedPageBreak/>
              <w:t>2</w:t>
            </w:r>
          </w:p>
        </w:tc>
        <w:tc>
          <w:tcPr>
            <w:tcW w:w="1651" w:type="pct"/>
            <w:hideMark/>
          </w:tcPr>
          <w:p w14:paraId="363C4796"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Забезпечення тендерної пропозиції</w:t>
            </w:r>
          </w:p>
        </w:tc>
        <w:tc>
          <w:tcPr>
            <w:tcW w:w="3170" w:type="pct"/>
            <w:vAlign w:val="center"/>
          </w:tcPr>
          <w:p w14:paraId="41930615" w14:textId="77777777" w:rsidR="00E514A9" w:rsidRPr="001A4B3A" w:rsidRDefault="00E514A9" w:rsidP="00171D7E">
            <w:pPr>
              <w:pStyle w:val="LO-normal"/>
              <w:widowControl w:val="0"/>
              <w:spacing w:line="240" w:lineRule="auto"/>
              <w:jc w:val="both"/>
              <w:rPr>
                <w:rFonts w:ascii="Cambria" w:eastAsia="Times New Roman" w:hAnsi="Cambria" w:cs="Times New Roman"/>
                <w:bCs/>
                <w:strike/>
                <w:color w:val="auto"/>
                <w:sz w:val="20"/>
                <w:szCs w:val="20"/>
                <w:lang w:val="uk-UA"/>
              </w:rPr>
            </w:pPr>
            <w:r w:rsidRPr="001A4B3A">
              <w:rPr>
                <w:rFonts w:ascii="Cambria" w:hAnsi="Cambria"/>
                <w:strike/>
                <w:color w:val="auto"/>
                <w:sz w:val="20"/>
                <w:szCs w:val="20"/>
                <w:lang w:val="uk-UA"/>
              </w:rPr>
              <w:t>Не вимагається.</w:t>
            </w:r>
          </w:p>
        </w:tc>
      </w:tr>
      <w:tr w:rsidR="00E514A9" w:rsidRPr="001A4B3A" w14:paraId="2FBA4F3A" w14:textId="77777777" w:rsidTr="001A4B3A">
        <w:trPr>
          <w:tblCellSpacing w:w="0" w:type="dxa"/>
          <w:jc w:val="center"/>
        </w:trPr>
        <w:tc>
          <w:tcPr>
            <w:tcW w:w="0" w:type="auto"/>
            <w:hideMark/>
          </w:tcPr>
          <w:p w14:paraId="4F338275"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3</w:t>
            </w:r>
          </w:p>
        </w:tc>
        <w:tc>
          <w:tcPr>
            <w:tcW w:w="1651" w:type="pct"/>
            <w:hideMark/>
          </w:tcPr>
          <w:p w14:paraId="0620ABEF"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Умови повернення чи неповернення забезпечення тендерної пропозиції</w:t>
            </w:r>
          </w:p>
        </w:tc>
        <w:tc>
          <w:tcPr>
            <w:tcW w:w="3170" w:type="pct"/>
            <w:vAlign w:val="center"/>
          </w:tcPr>
          <w:p w14:paraId="2E7092BE" w14:textId="77777777" w:rsidR="00E514A9" w:rsidRPr="001A4B3A" w:rsidRDefault="00E514A9" w:rsidP="00171D7E">
            <w:pPr>
              <w:jc w:val="both"/>
              <w:rPr>
                <w:rFonts w:ascii="Cambria" w:hAnsi="Cambria"/>
                <w:strike/>
                <w:sz w:val="20"/>
                <w:szCs w:val="20"/>
                <w:lang w:val="uk-UA"/>
              </w:rPr>
            </w:pPr>
            <w:r w:rsidRPr="001A4B3A">
              <w:rPr>
                <w:rFonts w:ascii="Cambria" w:hAnsi="Cambria"/>
                <w:strike/>
                <w:sz w:val="20"/>
                <w:szCs w:val="20"/>
                <w:lang w:val="uk-UA"/>
              </w:rPr>
              <w:t>Не вимагається.</w:t>
            </w:r>
          </w:p>
        </w:tc>
      </w:tr>
      <w:tr w:rsidR="00E514A9" w:rsidRPr="001A4B3A" w14:paraId="5E562458" w14:textId="77777777" w:rsidTr="001A4B3A">
        <w:trPr>
          <w:tblCellSpacing w:w="0" w:type="dxa"/>
          <w:jc w:val="center"/>
        </w:trPr>
        <w:tc>
          <w:tcPr>
            <w:tcW w:w="0" w:type="auto"/>
            <w:hideMark/>
          </w:tcPr>
          <w:p w14:paraId="197E337F"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4</w:t>
            </w:r>
          </w:p>
        </w:tc>
        <w:tc>
          <w:tcPr>
            <w:tcW w:w="1651" w:type="pct"/>
            <w:hideMark/>
          </w:tcPr>
          <w:p w14:paraId="198A574C"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Строк, протягом якого тендерні пропозиції є дійсними</w:t>
            </w:r>
          </w:p>
        </w:tc>
        <w:tc>
          <w:tcPr>
            <w:tcW w:w="3170" w:type="pct"/>
            <w:hideMark/>
          </w:tcPr>
          <w:p w14:paraId="6B43AF03" w14:textId="77777777" w:rsidR="00E514A9" w:rsidRPr="001A4B3A" w:rsidRDefault="00E514A9" w:rsidP="00171D7E">
            <w:pPr>
              <w:pStyle w:val="LO-normal"/>
              <w:widowControl w:val="0"/>
              <w:spacing w:line="240" w:lineRule="auto"/>
              <w:ind w:firstLine="426"/>
              <w:jc w:val="both"/>
              <w:rPr>
                <w:rFonts w:ascii="Cambria" w:eastAsia="Times New Roman" w:hAnsi="Cambria" w:cs="Times New Roman"/>
                <w:strike/>
                <w:color w:val="auto"/>
                <w:sz w:val="20"/>
                <w:szCs w:val="20"/>
                <w:lang w:val="uk-UA"/>
              </w:rPr>
            </w:pPr>
            <w:r w:rsidRPr="001A4B3A">
              <w:rPr>
                <w:rFonts w:ascii="Cambria" w:eastAsia="Times New Roman" w:hAnsi="Cambria" w:cs="Times New Roman"/>
                <w:strike/>
                <w:color w:val="auto"/>
                <w:sz w:val="20"/>
                <w:szCs w:val="20"/>
                <w:lang w:val="uk-UA"/>
              </w:rPr>
              <w:t xml:space="preserve">Тендерні пропозиції вважаються дійсними протягом </w:t>
            </w:r>
            <w:r w:rsidRPr="001A4B3A">
              <w:rPr>
                <w:rFonts w:ascii="Cambria" w:hAnsi="Cambria" w:cs="Times New Roman"/>
                <w:b/>
                <w:bCs/>
                <w:strike/>
                <w:color w:val="auto"/>
                <w:sz w:val="20"/>
                <w:szCs w:val="20"/>
                <w:lang w:val="uk-UA"/>
              </w:rPr>
              <w:t>120 (ста двадцяти)</w:t>
            </w:r>
            <w:r w:rsidRPr="001A4B3A">
              <w:rPr>
                <w:rFonts w:ascii="Cambria" w:hAnsi="Cambria" w:cs="Times New Roman"/>
                <w:strike/>
                <w:color w:val="auto"/>
                <w:sz w:val="20"/>
                <w:szCs w:val="20"/>
                <w:lang w:val="uk-UA"/>
              </w:rPr>
              <w:t xml:space="preserve"> днів</w:t>
            </w:r>
            <w:r w:rsidRPr="001A4B3A">
              <w:rPr>
                <w:rFonts w:ascii="Cambria" w:eastAsia="Times New Roman" w:hAnsi="Cambria" w:cs="Times New Roman"/>
                <w:strike/>
                <w:color w:val="auto"/>
                <w:sz w:val="20"/>
                <w:szCs w:val="20"/>
                <w:lang w:val="uk-UA"/>
              </w:rPr>
              <w:t xml:space="preserve"> </w:t>
            </w:r>
            <w:r w:rsidRPr="001A4B3A">
              <w:rPr>
                <w:rFonts w:ascii="Cambria" w:eastAsia="Times New Roman" w:hAnsi="Cambria" w:cs="Times New Roman"/>
                <w:strike/>
                <w:color w:val="auto"/>
                <w:sz w:val="20"/>
                <w:szCs w:val="20"/>
                <w:lang w:val="uk-UA" w:eastAsia="uk-UA"/>
              </w:rPr>
              <w:t>із дати кінцевого строку подання тендерних пропозицій</w:t>
            </w:r>
            <w:r w:rsidRPr="001A4B3A">
              <w:rPr>
                <w:rFonts w:ascii="Cambria" w:eastAsia="Times New Roman" w:hAnsi="Cambria" w:cs="Times New Roman"/>
                <w:strike/>
                <w:color w:val="auto"/>
                <w:sz w:val="20"/>
                <w:szCs w:val="20"/>
                <w:lang w:val="uk-UA"/>
              </w:rPr>
              <w:t xml:space="preserve">. </w:t>
            </w:r>
          </w:p>
          <w:p w14:paraId="1E9DECF8" w14:textId="77777777" w:rsidR="00E514A9" w:rsidRPr="001A4B3A" w:rsidRDefault="00E514A9" w:rsidP="00171D7E">
            <w:pPr>
              <w:pStyle w:val="LO-normal"/>
              <w:widowControl w:val="0"/>
              <w:spacing w:line="240" w:lineRule="auto"/>
              <w:ind w:firstLine="426"/>
              <w:jc w:val="both"/>
              <w:rPr>
                <w:rFonts w:ascii="Cambria" w:eastAsia="Times New Roman" w:hAnsi="Cambria" w:cs="Times New Roman"/>
                <w:strike/>
                <w:color w:val="auto"/>
                <w:sz w:val="20"/>
                <w:szCs w:val="20"/>
                <w:lang w:val="uk-UA"/>
              </w:rPr>
            </w:pPr>
            <w:r w:rsidRPr="001A4B3A">
              <w:rPr>
                <w:rFonts w:ascii="Cambria" w:eastAsia="Times New Roman" w:hAnsi="Cambria" w:cs="Times New Roman"/>
                <w:strike/>
                <w:color w:val="auto"/>
                <w:sz w:val="20"/>
                <w:szCs w:val="20"/>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B98A8B5" w14:textId="77777777" w:rsidR="00E514A9" w:rsidRPr="001A4B3A" w:rsidRDefault="00E514A9" w:rsidP="00171D7E">
            <w:pPr>
              <w:pStyle w:val="LO-normal"/>
              <w:widowControl w:val="0"/>
              <w:spacing w:line="240" w:lineRule="auto"/>
              <w:ind w:firstLine="426"/>
              <w:jc w:val="both"/>
              <w:rPr>
                <w:rFonts w:ascii="Cambria" w:hAnsi="Cambria" w:cs="Times New Roman"/>
                <w:strike/>
                <w:color w:val="auto"/>
                <w:sz w:val="20"/>
                <w:szCs w:val="20"/>
                <w:shd w:val="solid" w:color="FFFFFF" w:fill="FFFFFF"/>
                <w:lang w:val="uk-UA"/>
              </w:rPr>
            </w:pPr>
            <w:r w:rsidRPr="001A4B3A">
              <w:rPr>
                <w:rFonts w:ascii="Cambria" w:hAnsi="Cambria" w:cs="Times New Roman"/>
                <w:strike/>
                <w:color w:val="auto"/>
                <w:sz w:val="20"/>
                <w:szCs w:val="20"/>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1A8CED97" w14:textId="77777777" w:rsidR="00E514A9" w:rsidRPr="001A4B3A" w:rsidRDefault="00E514A9" w:rsidP="00171D7E">
            <w:pPr>
              <w:pStyle w:val="LO-normal"/>
              <w:widowControl w:val="0"/>
              <w:spacing w:line="240" w:lineRule="auto"/>
              <w:ind w:firstLine="426"/>
              <w:jc w:val="both"/>
              <w:rPr>
                <w:rFonts w:ascii="Cambria" w:hAnsi="Cambria" w:cs="Times New Roman"/>
                <w:strike/>
                <w:color w:val="auto"/>
                <w:sz w:val="20"/>
                <w:szCs w:val="20"/>
                <w:shd w:val="solid" w:color="FFFFFF" w:fill="FFFFFF"/>
                <w:lang w:val="uk-UA"/>
              </w:rPr>
            </w:pPr>
            <w:r w:rsidRPr="001A4B3A">
              <w:rPr>
                <w:rFonts w:ascii="Cambria" w:hAnsi="Cambria" w:cs="Times New Roman"/>
                <w:strike/>
                <w:color w:val="auto"/>
                <w:sz w:val="20"/>
                <w:szCs w:val="20"/>
                <w:shd w:val="solid" w:color="FFFFFF" w:fill="FFFFFF"/>
                <w:lang w:val="uk-UA"/>
              </w:rPr>
              <w:t>Учасник процедури закупівлі має право:</w:t>
            </w:r>
          </w:p>
          <w:p w14:paraId="2B83786C" w14:textId="77777777" w:rsidR="00E514A9" w:rsidRPr="001A4B3A" w:rsidRDefault="00E514A9" w:rsidP="00171D7E">
            <w:pPr>
              <w:pStyle w:val="LO-normal"/>
              <w:widowControl w:val="0"/>
              <w:spacing w:line="240" w:lineRule="auto"/>
              <w:ind w:firstLine="426"/>
              <w:jc w:val="both"/>
              <w:rPr>
                <w:rFonts w:ascii="Cambria" w:hAnsi="Cambria" w:cs="Times New Roman"/>
                <w:strike/>
                <w:color w:val="auto"/>
                <w:sz w:val="20"/>
                <w:szCs w:val="20"/>
                <w:shd w:val="solid" w:color="FFFFFF" w:fill="FFFFFF"/>
                <w:lang w:val="uk-UA"/>
              </w:rPr>
            </w:pPr>
            <w:r w:rsidRPr="001A4B3A">
              <w:rPr>
                <w:rFonts w:ascii="Cambria" w:hAnsi="Cambria" w:cs="Times New Roman"/>
                <w:strike/>
                <w:color w:val="auto"/>
                <w:sz w:val="20"/>
                <w:szCs w:val="20"/>
                <w:shd w:val="solid" w:color="FFFFFF" w:fill="FFFFFF"/>
                <w:lang w:val="uk-UA"/>
              </w:rPr>
              <w:t>відхилити таку вимогу, не втрачаючи при цьому наданого ним забезпечення тендерної пропозиції;</w:t>
            </w:r>
          </w:p>
          <w:p w14:paraId="6DAF9468" w14:textId="77777777" w:rsidR="00E514A9" w:rsidRPr="001A4B3A" w:rsidRDefault="00E514A9" w:rsidP="00171D7E">
            <w:pPr>
              <w:pStyle w:val="LO-normal"/>
              <w:widowControl w:val="0"/>
              <w:spacing w:line="240" w:lineRule="auto"/>
              <w:ind w:firstLine="426"/>
              <w:jc w:val="both"/>
              <w:rPr>
                <w:rFonts w:ascii="Cambria" w:hAnsi="Cambria" w:cs="Times New Roman"/>
                <w:strike/>
                <w:color w:val="auto"/>
                <w:sz w:val="20"/>
                <w:szCs w:val="20"/>
                <w:shd w:val="solid" w:color="FFFFFF" w:fill="FFFFFF"/>
                <w:lang w:val="uk-UA"/>
              </w:rPr>
            </w:pPr>
            <w:r w:rsidRPr="001A4B3A">
              <w:rPr>
                <w:rFonts w:ascii="Cambria" w:hAnsi="Cambria" w:cs="Times New Roman"/>
                <w:strike/>
                <w:color w:val="auto"/>
                <w:sz w:val="20"/>
                <w:szCs w:val="20"/>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03DD5D6F" w14:textId="77777777" w:rsidR="00E514A9" w:rsidRPr="001A4B3A" w:rsidRDefault="00E514A9" w:rsidP="00171D7E">
            <w:pPr>
              <w:pStyle w:val="LO-normal"/>
              <w:widowControl w:val="0"/>
              <w:spacing w:line="240" w:lineRule="auto"/>
              <w:ind w:firstLine="426"/>
              <w:jc w:val="both"/>
              <w:rPr>
                <w:rFonts w:ascii="Cambria" w:eastAsia="Times New Roman" w:hAnsi="Cambria" w:cs="Times New Roman"/>
                <w:strike/>
                <w:color w:val="auto"/>
                <w:sz w:val="20"/>
                <w:szCs w:val="20"/>
                <w:lang w:val="uk-UA"/>
              </w:rPr>
            </w:pPr>
            <w:r w:rsidRPr="001A4B3A">
              <w:rPr>
                <w:rFonts w:ascii="Cambria" w:hAnsi="Cambria" w:cs="Times New Roman"/>
                <w:strike/>
                <w:color w:val="auto"/>
                <w:sz w:val="20"/>
                <w:szCs w:val="20"/>
                <w:shd w:val="solid" w:color="FFFFFF" w:fill="FFFFFF"/>
                <w:lang w:val="uk-UA"/>
              </w:rPr>
              <w:t>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14A9" w:rsidRPr="001A4B3A" w14:paraId="0B6C52F7" w14:textId="77777777" w:rsidTr="001A4B3A">
        <w:trPr>
          <w:tblCellSpacing w:w="0" w:type="dxa"/>
          <w:jc w:val="center"/>
        </w:trPr>
        <w:tc>
          <w:tcPr>
            <w:tcW w:w="0" w:type="auto"/>
            <w:hideMark/>
          </w:tcPr>
          <w:p w14:paraId="29BD2693"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lastRenderedPageBreak/>
              <w:t>5</w:t>
            </w:r>
          </w:p>
        </w:tc>
        <w:tc>
          <w:tcPr>
            <w:tcW w:w="1651" w:type="pct"/>
            <w:hideMark/>
          </w:tcPr>
          <w:p w14:paraId="587DB0BD"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Кваліфікаційні критерії до учасників та вимоги, установлені статтею 16 Закону та пунктом 47 Особливостей</w:t>
            </w:r>
          </w:p>
        </w:tc>
        <w:tc>
          <w:tcPr>
            <w:tcW w:w="3170" w:type="pct"/>
            <w:hideMark/>
          </w:tcPr>
          <w:p w14:paraId="68F22C9B" w14:textId="77777777" w:rsidR="00E514A9" w:rsidRPr="001A4B3A" w:rsidRDefault="00E514A9" w:rsidP="00171D7E">
            <w:pPr>
              <w:pStyle w:val="LO-normal"/>
              <w:widowControl w:val="0"/>
              <w:spacing w:line="240" w:lineRule="auto"/>
              <w:jc w:val="both"/>
              <w:rPr>
                <w:rFonts w:ascii="Cambria" w:eastAsia="Times New Roman" w:hAnsi="Cambria" w:cs="Times New Roman"/>
                <w:strike/>
                <w:color w:val="auto"/>
                <w:sz w:val="20"/>
                <w:szCs w:val="20"/>
                <w:lang w:val="uk-UA"/>
              </w:rPr>
            </w:pPr>
            <w:r w:rsidRPr="001A4B3A">
              <w:rPr>
                <w:rFonts w:ascii="Cambria" w:eastAsia="Times New Roman" w:hAnsi="Cambria" w:cs="Times New Roman"/>
                <w:strike/>
                <w:color w:val="auto"/>
                <w:sz w:val="20"/>
                <w:szCs w:val="20"/>
                <w:lang w:val="uk-UA"/>
              </w:rPr>
              <w:t>5.1. Кваліфікаційні критерії та вимоги до учасників визначені відповідно до статті 16 Закону з урахуванням вимог пункту 47 Особливостей.</w:t>
            </w:r>
          </w:p>
          <w:p w14:paraId="2DA6305E" w14:textId="77777777" w:rsidR="00E514A9" w:rsidRPr="001A4B3A" w:rsidRDefault="00E514A9" w:rsidP="00171D7E">
            <w:pPr>
              <w:pStyle w:val="LO-normal"/>
              <w:widowControl w:val="0"/>
              <w:spacing w:line="240" w:lineRule="auto"/>
              <w:jc w:val="both"/>
              <w:rPr>
                <w:rFonts w:ascii="Cambria" w:eastAsia="Times New Roman" w:hAnsi="Cambria" w:cs="Times New Roman"/>
                <w:strike/>
                <w:color w:val="auto"/>
                <w:sz w:val="20"/>
                <w:szCs w:val="20"/>
                <w:lang w:val="uk-UA"/>
              </w:rPr>
            </w:pPr>
            <w:r w:rsidRPr="001A4B3A">
              <w:rPr>
                <w:rFonts w:ascii="Cambria" w:eastAsia="Times New Roman" w:hAnsi="Cambria" w:cs="Times New Roman"/>
                <w:strike/>
                <w:color w:val="auto"/>
                <w:sz w:val="20"/>
                <w:szCs w:val="20"/>
                <w:lang w:val="uk-UA"/>
              </w:rPr>
              <w:t>Перелік документів, що підтверджує інформацію учасника, щодо відповідності встановленим кваліфікаційним критеріям наведено у Додатку 2 Тендерної документації.</w:t>
            </w:r>
          </w:p>
          <w:p w14:paraId="5B9A5BDD" w14:textId="77777777" w:rsidR="00E514A9" w:rsidRPr="001A4B3A" w:rsidRDefault="00E514A9" w:rsidP="00171D7E">
            <w:pPr>
              <w:pStyle w:val="LO-normal"/>
              <w:widowControl w:val="0"/>
              <w:spacing w:line="240" w:lineRule="auto"/>
              <w:ind w:firstLine="426"/>
              <w:jc w:val="both"/>
              <w:rPr>
                <w:rFonts w:ascii="Cambria" w:hAnsi="Cambria" w:cs="Times New Roman"/>
                <w:strike/>
                <w:color w:val="auto"/>
                <w:sz w:val="20"/>
                <w:szCs w:val="20"/>
                <w:lang w:val="uk-UA" w:eastAsia="uk-UA"/>
              </w:rPr>
            </w:pPr>
            <w:r w:rsidRPr="001A4B3A">
              <w:rPr>
                <w:rFonts w:ascii="Cambria" w:hAnsi="Cambria" w:cs="Times New Roman"/>
                <w:strike/>
                <w:color w:val="auto"/>
                <w:sz w:val="20"/>
                <w:szCs w:val="20"/>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BC325B2" w14:textId="77777777" w:rsidR="00E514A9" w:rsidRPr="001A4B3A" w:rsidRDefault="00E514A9" w:rsidP="00171D7E">
            <w:pPr>
              <w:pStyle w:val="LO-normal"/>
              <w:widowControl w:val="0"/>
              <w:spacing w:line="240" w:lineRule="auto"/>
              <w:ind w:firstLine="426"/>
              <w:jc w:val="both"/>
              <w:rPr>
                <w:rFonts w:ascii="Cambria" w:hAnsi="Cambria" w:cs="Times New Roman"/>
                <w:strike/>
                <w:color w:val="auto"/>
                <w:sz w:val="20"/>
                <w:szCs w:val="20"/>
                <w:lang w:val="uk-UA"/>
              </w:rPr>
            </w:pPr>
            <w:r w:rsidRPr="001A4B3A">
              <w:rPr>
                <w:rFonts w:ascii="Cambria" w:hAnsi="Cambria" w:cs="Times New Roman"/>
                <w:strike/>
                <w:color w:val="auto"/>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89F389" w14:textId="77777777" w:rsidR="00E514A9" w:rsidRPr="001A4B3A" w:rsidRDefault="00E514A9" w:rsidP="00171D7E">
            <w:pPr>
              <w:pStyle w:val="LO-normal"/>
              <w:widowControl w:val="0"/>
              <w:spacing w:line="240" w:lineRule="auto"/>
              <w:ind w:firstLine="426"/>
              <w:jc w:val="both"/>
              <w:rPr>
                <w:rFonts w:ascii="Cambria" w:hAnsi="Cambria" w:cs="Times New Roman"/>
                <w:strike/>
                <w:color w:val="auto"/>
                <w:sz w:val="20"/>
                <w:szCs w:val="20"/>
                <w:lang w:val="uk-UA"/>
              </w:rPr>
            </w:pPr>
            <w:r w:rsidRPr="001A4B3A">
              <w:rPr>
                <w:rFonts w:ascii="Cambria" w:hAnsi="Cambria" w:cs="Times New Roman"/>
                <w:strike/>
                <w:color w:val="auto"/>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508863" w14:textId="77777777" w:rsidR="00E514A9" w:rsidRPr="001A4B3A" w:rsidRDefault="00E514A9" w:rsidP="00171D7E">
            <w:pPr>
              <w:pStyle w:val="LO-normal"/>
              <w:widowControl w:val="0"/>
              <w:spacing w:line="240" w:lineRule="auto"/>
              <w:ind w:firstLine="426"/>
              <w:jc w:val="both"/>
              <w:rPr>
                <w:rFonts w:ascii="Cambria" w:hAnsi="Cambria" w:cs="Times New Roman"/>
                <w:strike/>
                <w:color w:val="auto"/>
                <w:sz w:val="20"/>
                <w:szCs w:val="20"/>
                <w:lang w:val="uk-UA"/>
              </w:rPr>
            </w:pPr>
            <w:r w:rsidRPr="001A4B3A">
              <w:rPr>
                <w:rFonts w:ascii="Cambria" w:hAnsi="Cambria" w:cs="Times New Roman"/>
                <w:strike/>
                <w:color w:val="auto"/>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8D31F4" w14:textId="77777777" w:rsidR="00E514A9" w:rsidRPr="001A4B3A" w:rsidRDefault="00E514A9" w:rsidP="00171D7E">
            <w:pPr>
              <w:pStyle w:val="LO-normal"/>
              <w:widowControl w:val="0"/>
              <w:spacing w:line="240" w:lineRule="auto"/>
              <w:ind w:firstLine="426"/>
              <w:jc w:val="both"/>
              <w:rPr>
                <w:rFonts w:ascii="Cambria" w:hAnsi="Cambria" w:cs="Times New Roman"/>
                <w:strike/>
                <w:color w:val="auto"/>
                <w:sz w:val="20"/>
                <w:szCs w:val="20"/>
                <w:lang w:val="uk-UA"/>
              </w:rPr>
            </w:pPr>
            <w:r w:rsidRPr="001A4B3A">
              <w:rPr>
                <w:rFonts w:ascii="Cambria" w:hAnsi="Cambria" w:cs="Times New Roman"/>
                <w:strike/>
                <w:color w:val="auto"/>
                <w:sz w:val="20"/>
                <w:szCs w:val="2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C23E5F" w14:textId="77777777" w:rsidR="00E514A9" w:rsidRPr="001A4B3A" w:rsidRDefault="00E514A9" w:rsidP="00171D7E">
            <w:pPr>
              <w:pStyle w:val="LO-normal"/>
              <w:widowControl w:val="0"/>
              <w:spacing w:line="240" w:lineRule="auto"/>
              <w:ind w:firstLine="426"/>
              <w:jc w:val="both"/>
              <w:rPr>
                <w:rFonts w:ascii="Cambria" w:hAnsi="Cambria" w:cs="Times New Roman"/>
                <w:strike/>
                <w:color w:val="auto"/>
                <w:sz w:val="20"/>
                <w:szCs w:val="20"/>
                <w:lang w:val="uk-UA"/>
              </w:rPr>
            </w:pPr>
            <w:r w:rsidRPr="001A4B3A">
              <w:rPr>
                <w:rFonts w:ascii="Cambria" w:hAnsi="Cambria" w:cs="Times New Roman"/>
                <w:strike/>
                <w:color w:val="auto"/>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DFAF76" w14:textId="77777777" w:rsidR="00E514A9" w:rsidRPr="001A4B3A" w:rsidRDefault="00E514A9" w:rsidP="00171D7E">
            <w:pPr>
              <w:pStyle w:val="LO-normal"/>
              <w:widowControl w:val="0"/>
              <w:spacing w:line="240" w:lineRule="auto"/>
              <w:ind w:firstLine="426"/>
              <w:jc w:val="both"/>
              <w:rPr>
                <w:rFonts w:ascii="Cambria" w:hAnsi="Cambria" w:cs="Times New Roman"/>
                <w:strike/>
                <w:color w:val="auto"/>
                <w:sz w:val="20"/>
                <w:szCs w:val="20"/>
                <w:lang w:val="uk-UA"/>
              </w:rPr>
            </w:pPr>
            <w:r w:rsidRPr="001A4B3A">
              <w:rPr>
                <w:rFonts w:ascii="Cambria" w:hAnsi="Cambria" w:cs="Times New Roman"/>
                <w:strike/>
                <w:color w:val="auto"/>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5AF989" w14:textId="77777777" w:rsidR="00E514A9" w:rsidRPr="001A4B3A" w:rsidRDefault="00E514A9" w:rsidP="00171D7E">
            <w:pPr>
              <w:pStyle w:val="LO-normal"/>
              <w:widowControl w:val="0"/>
              <w:spacing w:line="240" w:lineRule="auto"/>
              <w:ind w:firstLine="426"/>
              <w:jc w:val="both"/>
              <w:rPr>
                <w:rFonts w:ascii="Cambria" w:hAnsi="Cambria" w:cs="Times New Roman"/>
                <w:strike/>
                <w:color w:val="auto"/>
                <w:sz w:val="20"/>
                <w:szCs w:val="20"/>
                <w:lang w:val="uk-UA"/>
              </w:rPr>
            </w:pPr>
            <w:r w:rsidRPr="001A4B3A">
              <w:rPr>
                <w:rFonts w:ascii="Cambria" w:hAnsi="Cambria" w:cs="Times New Roman"/>
                <w:strike/>
                <w:color w:val="auto"/>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23FB67" w14:textId="77777777" w:rsidR="00E514A9" w:rsidRPr="001A4B3A" w:rsidRDefault="00E514A9" w:rsidP="00171D7E">
            <w:pPr>
              <w:pStyle w:val="LO-normal"/>
              <w:widowControl w:val="0"/>
              <w:spacing w:line="240" w:lineRule="auto"/>
              <w:ind w:firstLine="426"/>
              <w:jc w:val="both"/>
              <w:rPr>
                <w:rFonts w:ascii="Cambria" w:hAnsi="Cambria" w:cs="Times New Roman"/>
                <w:strike/>
                <w:color w:val="auto"/>
                <w:sz w:val="20"/>
                <w:szCs w:val="20"/>
                <w:lang w:val="uk-UA"/>
              </w:rPr>
            </w:pPr>
            <w:r w:rsidRPr="001A4B3A">
              <w:rPr>
                <w:rFonts w:ascii="Cambria" w:hAnsi="Cambria" w:cs="Times New Roman"/>
                <w:strike/>
                <w:color w:val="auto"/>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C7050D9" w14:textId="77777777" w:rsidR="00E514A9" w:rsidRPr="001A4B3A" w:rsidRDefault="00E514A9" w:rsidP="00171D7E">
            <w:pPr>
              <w:pStyle w:val="LO-normal"/>
              <w:widowControl w:val="0"/>
              <w:spacing w:line="240" w:lineRule="auto"/>
              <w:ind w:firstLine="426"/>
              <w:jc w:val="both"/>
              <w:rPr>
                <w:rFonts w:ascii="Cambria" w:hAnsi="Cambria" w:cs="Times New Roman"/>
                <w:strike/>
                <w:color w:val="auto"/>
                <w:sz w:val="20"/>
                <w:szCs w:val="20"/>
                <w:lang w:val="uk-UA"/>
              </w:rPr>
            </w:pPr>
            <w:r w:rsidRPr="001A4B3A">
              <w:rPr>
                <w:rFonts w:ascii="Cambria" w:hAnsi="Cambria" w:cs="Times New Roman"/>
                <w:strike/>
                <w:color w:val="auto"/>
                <w:sz w:val="20"/>
                <w:szCs w:val="20"/>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BDA51AC" w14:textId="77777777" w:rsidR="00E514A9" w:rsidRPr="001A4B3A" w:rsidRDefault="00E514A9" w:rsidP="00171D7E">
            <w:pPr>
              <w:pStyle w:val="LO-normal"/>
              <w:widowControl w:val="0"/>
              <w:spacing w:line="240" w:lineRule="auto"/>
              <w:ind w:firstLine="426"/>
              <w:jc w:val="both"/>
              <w:rPr>
                <w:rFonts w:ascii="Cambria" w:hAnsi="Cambria" w:cs="Times New Roman"/>
                <w:strike/>
                <w:color w:val="auto"/>
                <w:sz w:val="20"/>
                <w:szCs w:val="20"/>
                <w:lang w:val="uk-UA"/>
              </w:rPr>
            </w:pPr>
            <w:r w:rsidRPr="001A4B3A">
              <w:rPr>
                <w:rFonts w:ascii="Cambria" w:hAnsi="Cambria" w:cs="Times New Roman"/>
                <w:strike/>
                <w:color w:val="auto"/>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17C2035" w14:textId="77777777" w:rsidR="00E514A9" w:rsidRPr="001A4B3A" w:rsidRDefault="00E514A9" w:rsidP="00171D7E">
            <w:pPr>
              <w:pStyle w:val="LO-normal"/>
              <w:widowControl w:val="0"/>
              <w:spacing w:line="240" w:lineRule="auto"/>
              <w:ind w:firstLine="426"/>
              <w:jc w:val="both"/>
              <w:rPr>
                <w:rFonts w:ascii="Cambria" w:hAnsi="Cambria" w:cs="Times New Roman"/>
                <w:strike/>
                <w:color w:val="auto"/>
                <w:sz w:val="20"/>
                <w:szCs w:val="20"/>
                <w:lang w:val="uk-UA"/>
              </w:rPr>
            </w:pPr>
            <w:r w:rsidRPr="001A4B3A">
              <w:rPr>
                <w:rFonts w:ascii="Cambria" w:hAnsi="Cambria" w:cs="Times New Roman"/>
                <w:strike/>
                <w:color w:val="auto"/>
                <w:sz w:val="20"/>
                <w:szCs w:val="20"/>
                <w:lang w:val="uk-UA"/>
              </w:rPr>
              <w:t xml:space="preserve">11) </w:t>
            </w:r>
            <w:r w:rsidRPr="001A4B3A">
              <w:rPr>
                <w:rFonts w:ascii="Cambria" w:hAnsi="Cambria" w:cs="Times New Roman"/>
                <w:strike/>
                <w:color w:val="auto"/>
                <w:sz w:val="20"/>
                <w:szCs w:val="20"/>
                <w:lang w:val="uk-UA"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A4B3A">
              <w:rPr>
                <w:rFonts w:ascii="Cambria" w:hAnsi="Cambria" w:cs="Times New Roman"/>
                <w:strike/>
                <w:color w:val="auto"/>
                <w:sz w:val="20"/>
                <w:szCs w:val="20"/>
                <w:lang w:val="uk-UA"/>
              </w:rPr>
              <w:t>;</w:t>
            </w:r>
          </w:p>
          <w:p w14:paraId="01EC5A50" w14:textId="77777777" w:rsidR="00E514A9" w:rsidRPr="001A4B3A" w:rsidRDefault="00E514A9" w:rsidP="00171D7E">
            <w:pPr>
              <w:pStyle w:val="rvps2"/>
              <w:shd w:val="clear" w:color="auto" w:fill="FFFFFF"/>
              <w:spacing w:before="0" w:beforeAutospacing="0" w:after="150" w:afterAutospacing="0"/>
              <w:ind w:firstLine="450"/>
              <w:jc w:val="both"/>
              <w:rPr>
                <w:rFonts w:ascii="Cambria" w:hAnsi="Cambria"/>
                <w:strike/>
                <w:sz w:val="20"/>
                <w:szCs w:val="20"/>
                <w:lang w:val="uk-UA"/>
              </w:rPr>
            </w:pPr>
            <w:r w:rsidRPr="001A4B3A">
              <w:rPr>
                <w:rFonts w:ascii="Cambria" w:hAnsi="Cambria"/>
                <w:strike/>
                <w:sz w:val="20"/>
                <w:szCs w:val="20"/>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51665C" w14:textId="77777777" w:rsidR="00E514A9" w:rsidRPr="001A4B3A" w:rsidRDefault="00E514A9" w:rsidP="00171D7E">
            <w:pPr>
              <w:pStyle w:val="rvps2"/>
              <w:shd w:val="clear" w:color="auto" w:fill="FFFFFF"/>
              <w:spacing w:before="0" w:beforeAutospacing="0" w:after="150" w:afterAutospacing="0"/>
              <w:ind w:firstLine="450"/>
              <w:jc w:val="both"/>
              <w:rPr>
                <w:rFonts w:ascii="Cambria" w:hAnsi="Cambria"/>
                <w:strike/>
                <w:sz w:val="20"/>
                <w:szCs w:val="20"/>
                <w:lang w:val="uk-UA"/>
              </w:rPr>
            </w:pPr>
            <w:bookmarkStart w:id="10" w:name="n628"/>
            <w:bookmarkStart w:id="11" w:name="n412"/>
            <w:bookmarkEnd w:id="10"/>
            <w:bookmarkEnd w:id="11"/>
            <w:r w:rsidRPr="001A4B3A">
              <w:rPr>
                <w:rFonts w:ascii="Cambria" w:hAnsi="Cambria"/>
                <w:strike/>
                <w:sz w:val="20"/>
                <w:szCs w:val="20"/>
                <w:lang w:val="uk-UA"/>
              </w:rPr>
              <w:t>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618" w:history="1">
              <w:r w:rsidRPr="001A4B3A">
                <w:rPr>
                  <w:rFonts w:ascii="Cambria" w:hAnsi="Cambria"/>
                  <w:strike/>
                  <w:sz w:val="20"/>
                  <w:szCs w:val="20"/>
                  <w:lang w:val="uk-UA"/>
                </w:rPr>
                <w:t>підпунктах 3</w:t>
              </w:r>
            </w:hyperlink>
            <w:r w:rsidRPr="001A4B3A">
              <w:rPr>
                <w:rFonts w:ascii="Cambria" w:hAnsi="Cambria"/>
                <w:strike/>
                <w:sz w:val="20"/>
                <w:szCs w:val="20"/>
                <w:lang w:val="uk-UA"/>
              </w:rPr>
              <w:t>, </w:t>
            </w:r>
            <w:hyperlink r:id="rId11" w:anchor="n620" w:history="1">
              <w:r w:rsidRPr="001A4B3A">
                <w:rPr>
                  <w:rFonts w:ascii="Cambria" w:hAnsi="Cambria"/>
                  <w:strike/>
                  <w:sz w:val="20"/>
                  <w:szCs w:val="20"/>
                  <w:lang w:val="uk-UA"/>
                </w:rPr>
                <w:t>5</w:t>
              </w:r>
            </w:hyperlink>
            <w:r w:rsidRPr="001A4B3A">
              <w:rPr>
                <w:rFonts w:ascii="Cambria" w:hAnsi="Cambria"/>
                <w:strike/>
                <w:sz w:val="20"/>
                <w:szCs w:val="20"/>
                <w:lang w:val="uk-UA"/>
              </w:rPr>
              <w:t>, </w:t>
            </w:r>
            <w:hyperlink r:id="rId12" w:anchor="n621" w:history="1">
              <w:r w:rsidRPr="001A4B3A">
                <w:rPr>
                  <w:rFonts w:ascii="Cambria" w:hAnsi="Cambria"/>
                  <w:strike/>
                  <w:sz w:val="20"/>
                  <w:szCs w:val="20"/>
                  <w:lang w:val="uk-UA"/>
                </w:rPr>
                <w:t>6</w:t>
              </w:r>
            </w:hyperlink>
            <w:r w:rsidRPr="001A4B3A">
              <w:rPr>
                <w:rFonts w:ascii="Cambria" w:hAnsi="Cambria"/>
                <w:strike/>
                <w:sz w:val="20"/>
                <w:szCs w:val="20"/>
                <w:lang w:val="uk-UA"/>
              </w:rPr>
              <w:t> і </w:t>
            </w:r>
            <w:hyperlink r:id="rId13" w:anchor="n627" w:history="1">
              <w:r w:rsidRPr="001A4B3A">
                <w:rPr>
                  <w:rFonts w:ascii="Cambria" w:hAnsi="Cambria"/>
                  <w:strike/>
                  <w:sz w:val="20"/>
                  <w:szCs w:val="20"/>
                  <w:lang w:val="uk-UA"/>
                </w:rPr>
                <w:t>12</w:t>
              </w:r>
            </w:hyperlink>
            <w:r w:rsidRPr="001A4B3A">
              <w:rPr>
                <w:rFonts w:ascii="Cambria" w:hAnsi="Cambria"/>
                <w:strike/>
                <w:sz w:val="20"/>
                <w:szCs w:val="20"/>
                <w:lang w:val="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1A4B3A">
                <w:rPr>
                  <w:rFonts w:ascii="Cambria" w:hAnsi="Cambria"/>
                  <w:strike/>
                  <w:sz w:val="20"/>
                  <w:szCs w:val="20"/>
                  <w:lang w:val="uk-UA"/>
                </w:rPr>
                <w:t>Законом України</w:t>
              </w:r>
            </w:hyperlink>
            <w:r w:rsidRPr="001A4B3A">
              <w:rPr>
                <w:rFonts w:ascii="Cambria" w:hAnsi="Cambria"/>
                <w:strike/>
                <w:sz w:val="20"/>
                <w:szCs w:val="20"/>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D0B336" w14:textId="77777777" w:rsidR="00E514A9" w:rsidRPr="001A4B3A" w:rsidRDefault="00E514A9" w:rsidP="00171D7E">
            <w:pPr>
              <w:pStyle w:val="rvps2"/>
              <w:shd w:val="clear" w:color="auto" w:fill="FFFFFF"/>
              <w:spacing w:before="0" w:beforeAutospacing="0" w:after="150" w:afterAutospacing="0"/>
              <w:ind w:firstLine="450"/>
              <w:jc w:val="both"/>
              <w:rPr>
                <w:rFonts w:ascii="Cambria" w:hAnsi="Cambria"/>
                <w:strike/>
                <w:sz w:val="20"/>
                <w:szCs w:val="20"/>
                <w:lang w:val="uk-UA"/>
              </w:rPr>
            </w:pPr>
            <w:bookmarkStart w:id="12" w:name="n630"/>
            <w:bookmarkEnd w:id="12"/>
            <w:r w:rsidRPr="001A4B3A">
              <w:rPr>
                <w:rFonts w:ascii="Cambria" w:hAnsi="Cambria"/>
                <w:strike/>
                <w:sz w:val="20"/>
                <w:szCs w:val="20"/>
                <w:lang w:val="uk-UA"/>
              </w:rPr>
              <w:t>Учасник процедури закупівлі підтверджує відсутність підстав, зазначених в цьому пункті (крім </w:t>
            </w:r>
            <w:hyperlink r:id="rId15" w:anchor="n616" w:history="1">
              <w:r w:rsidRPr="001A4B3A">
                <w:rPr>
                  <w:rFonts w:ascii="Cambria" w:hAnsi="Cambria"/>
                  <w:strike/>
                  <w:sz w:val="20"/>
                  <w:szCs w:val="20"/>
                  <w:lang w:val="uk-UA"/>
                </w:rPr>
                <w:t>підпунктів 1</w:t>
              </w:r>
            </w:hyperlink>
            <w:r w:rsidRPr="001A4B3A">
              <w:rPr>
                <w:rFonts w:ascii="Cambria" w:hAnsi="Cambria"/>
                <w:strike/>
                <w:sz w:val="20"/>
                <w:szCs w:val="20"/>
                <w:lang w:val="uk-UA"/>
              </w:rPr>
              <w:t> і </w:t>
            </w:r>
            <w:hyperlink r:id="rId16" w:anchor="n622" w:history="1">
              <w:r w:rsidRPr="001A4B3A">
                <w:rPr>
                  <w:rFonts w:ascii="Cambria" w:hAnsi="Cambria"/>
                  <w:strike/>
                  <w:sz w:val="20"/>
                  <w:szCs w:val="20"/>
                  <w:lang w:val="uk-UA"/>
                </w:rPr>
                <w:t>7</w:t>
              </w:r>
            </w:hyperlink>
            <w:r w:rsidRPr="001A4B3A">
              <w:rPr>
                <w:rFonts w:ascii="Cambria" w:hAnsi="Cambria"/>
                <w:strike/>
                <w:sz w:val="20"/>
                <w:szCs w:val="20"/>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77FCA8" w14:textId="77777777" w:rsidR="00E514A9" w:rsidRPr="001A4B3A" w:rsidRDefault="00E514A9" w:rsidP="00171D7E">
            <w:pPr>
              <w:pStyle w:val="rvps2"/>
              <w:shd w:val="clear" w:color="auto" w:fill="FFFFFF"/>
              <w:spacing w:before="0" w:beforeAutospacing="0" w:after="150" w:afterAutospacing="0"/>
              <w:ind w:firstLine="450"/>
              <w:jc w:val="both"/>
              <w:rPr>
                <w:rFonts w:ascii="Cambria" w:hAnsi="Cambria"/>
                <w:strike/>
                <w:sz w:val="20"/>
                <w:szCs w:val="20"/>
                <w:lang w:val="uk-UA"/>
              </w:rPr>
            </w:pPr>
            <w:bookmarkStart w:id="13" w:name="n631"/>
            <w:bookmarkEnd w:id="13"/>
            <w:r w:rsidRPr="001A4B3A">
              <w:rPr>
                <w:rFonts w:ascii="Cambria" w:hAnsi="Cambria"/>
                <w:strike/>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hyperlink r:id="rId17" w:anchor="n630" w:history="1">
              <w:r w:rsidRPr="001A4B3A">
                <w:rPr>
                  <w:rFonts w:ascii="Cambria" w:hAnsi="Cambria"/>
                  <w:strike/>
                  <w:sz w:val="20"/>
                  <w:szCs w:val="20"/>
                  <w:lang w:val="uk-UA"/>
                </w:rPr>
                <w:t>абзацу шістнадцятого</w:t>
              </w:r>
            </w:hyperlink>
            <w:r w:rsidRPr="001A4B3A">
              <w:rPr>
                <w:rFonts w:ascii="Cambria" w:hAnsi="Cambria"/>
                <w:strike/>
                <w:sz w:val="20"/>
                <w:szCs w:val="20"/>
                <w:lang w:val="uk-UA"/>
              </w:rPr>
              <w:t> цього пункту.</w:t>
            </w:r>
          </w:p>
          <w:p w14:paraId="37246AEF" w14:textId="77777777" w:rsidR="00E514A9" w:rsidRPr="001A4B3A" w:rsidRDefault="00E514A9" w:rsidP="00171D7E">
            <w:pPr>
              <w:pStyle w:val="rvps2"/>
              <w:shd w:val="clear" w:color="auto" w:fill="FFFFFF"/>
              <w:spacing w:before="0" w:beforeAutospacing="0" w:after="150" w:afterAutospacing="0"/>
              <w:ind w:firstLine="450"/>
              <w:jc w:val="both"/>
              <w:rPr>
                <w:rFonts w:ascii="Cambria" w:hAnsi="Cambria"/>
                <w:strike/>
                <w:sz w:val="20"/>
                <w:szCs w:val="20"/>
                <w:lang w:val="uk-UA"/>
              </w:rPr>
            </w:pPr>
            <w:bookmarkStart w:id="14" w:name="n632"/>
            <w:bookmarkEnd w:id="14"/>
            <w:r w:rsidRPr="001A4B3A">
              <w:rPr>
                <w:rFonts w:ascii="Cambria" w:hAnsi="Cambria"/>
                <w:strike/>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8" w:anchor="n616" w:history="1">
              <w:r w:rsidRPr="001A4B3A">
                <w:rPr>
                  <w:rFonts w:ascii="Cambria" w:hAnsi="Cambria"/>
                  <w:strike/>
                  <w:sz w:val="20"/>
                  <w:szCs w:val="20"/>
                  <w:lang w:val="uk-UA"/>
                </w:rPr>
                <w:t>підпунктами 1</w:t>
              </w:r>
            </w:hyperlink>
            <w:r w:rsidRPr="001A4B3A">
              <w:rPr>
                <w:rFonts w:ascii="Cambria" w:hAnsi="Cambria"/>
                <w:strike/>
                <w:sz w:val="20"/>
                <w:szCs w:val="20"/>
                <w:lang w:val="uk-UA"/>
              </w:rPr>
              <w:t> і </w:t>
            </w:r>
            <w:hyperlink r:id="rId19" w:anchor="n622" w:history="1">
              <w:r w:rsidRPr="001A4B3A">
                <w:rPr>
                  <w:rFonts w:ascii="Cambria" w:hAnsi="Cambria"/>
                  <w:strike/>
                  <w:sz w:val="20"/>
                  <w:szCs w:val="20"/>
                  <w:lang w:val="uk-UA"/>
                </w:rPr>
                <w:t>7</w:t>
              </w:r>
            </w:hyperlink>
            <w:r w:rsidRPr="001A4B3A">
              <w:rPr>
                <w:rFonts w:ascii="Cambria" w:hAnsi="Cambria"/>
                <w:strike/>
                <w:sz w:val="20"/>
                <w:szCs w:val="20"/>
                <w:lang w:val="uk-UA"/>
              </w:rPr>
              <w:t> цього пункту.</w:t>
            </w:r>
          </w:p>
          <w:p w14:paraId="0B272B9E" w14:textId="77777777" w:rsidR="00E514A9" w:rsidRPr="001A4B3A" w:rsidRDefault="00E514A9" w:rsidP="00171D7E">
            <w:pPr>
              <w:pStyle w:val="rvps2"/>
              <w:shd w:val="clear" w:color="auto" w:fill="FFFFFF"/>
              <w:spacing w:before="0" w:beforeAutospacing="0" w:after="150" w:afterAutospacing="0"/>
              <w:ind w:firstLine="450"/>
              <w:jc w:val="both"/>
              <w:rPr>
                <w:rFonts w:ascii="Cambria" w:hAnsi="Cambria"/>
                <w:strike/>
                <w:sz w:val="20"/>
                <w:szCs w:val="20"/>
                <w:lang w:val="uk-UA"/>
              </w:rPr>
            </w:pPr>
            <w:bookmarkStart w:id="15" w:name="n633"/>
            <w:bookmarkEnd w:id="15"/>
            <w:r w:rsidRPr="001A4B3A">
              <w:rPr>
                <w:rFonts w:ascii="Cambria" w:hAnsi="Cambria"/>
                <w:strike/>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1A4B3A">
                <w:rPr>
                  <w:rFonts w:ascii="Cambria" w:hAnsi="Cambria"/>
                  <w:strike/>
                  <w:sz w:val="20"/>
                  <w:szCs w:val="20"/>
                  <w:lang w:val="uk-UA"/>
                </w:rPr>
                <w:t>частини третьої</w:t>
              </w:r>
            </w:hyperlink>
            <w:r w:rsidRPr="001A4B3A">
              <w:rPr>
                <w:rFonts w:ascii="Cambria" w:hAnsi="Cambria"/>
                <w:strike/>
                <w:sz w:val="20"/>
                <w:szCs w:val="20"/>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78C1093D" w14:textId="77777777" w:rsidR="00E514A9" w:rsidRPr="001A4B3A" w:rsidRDefault="00E514A9" w:rsidP="00171D7E">
            <w:pPr>
              <w:pStyle w:val="LO-normal"/>
              <w:widowControl w:val="0"/>
              <w:spacing w:line="240" w:lineRule="auto"/>
              <w:ind w:firstLine="426"/>
              <w:jc w:val="both"/>
              <w:rPr>
                <w:rFonts w:ascii="Cambria" w:eastAsia="Times New Roman" w:hAnsi="Cambria" w:cs="Times New Roman"/>
                <w:strike/>
                <w:color w:val="auto"/>
                <w:sz w:val="20"/>
                <w:szCs w:val="20"/>
                <w:lang w:val="uk-UA"/>
              </w:rPr>
            </w:pPr>
            <w:r w:rsidRPr="001A4B3A">
              <w:rPr>
                <w:rFonts w:ascii="Cambria" w:eastAsia="Times New Roman" w:hAnsi="Cambria" w:cs="Times New Roman"/>
                <w:strike/>
                <w:color w:val="auto"/>
                <w:sz w:val="20"/>
                <w:szCs w:val="20"/>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A4B3A">
              <w:rPr>
                <w:rFonts w:ascii="Cambria" w:hAnsi="Cambria" w:cs="Times New Roman"/>
                <w:strike/>
                <w:color w:val="auto"/>
                <w:sz w:val="20"/>
                <w:szCs w:val="20"/>
                <w:shd w:val="solid" w:color="FFFFFF" w:fill="FFFFFF"/>
                <w:lang w:val="uk-UA"/>
              </w:rPr>
              <w:t>3, 5, 6 і 12 пункту 47 Особливостей</w:t>
            </w:r>
            <w:r w:rsidRPr="001A4B3A">
              <w:rPr>
                <w:rFonts w:ascii="Cambria" w:eastAsia="Times New Roman" w:hAnsi="Cambria" w:cs="Times New Roman"/>
                <w:strike/>
                <w:color w:val="auto"/>
                <w:sz w:val="20"/>
                <w:szCs w:val="20"/>
                <w:lang w:val="uk-UA" w:eastAsia="uk-UA"/>
              </w:rPr>
              <w:t>, для надання таких документів лише переможцем процедури закупівлі через електронну систему закупівель</w:t>
            </w:r>
            <w:r w:rsidRPr="001A4B3A">
              <w:rPr>
                <w:rFonts w:ascii="Cambria" w:eastAsia="Times New Roman" w:hAnsi="Cambria" w:cs="Times New Roman"/>
                <w:strike/>
                <w:color w:val="auto"/>
                <w:sz w:val="20"/>
                <w:szCs w:val="20"/>
                <w:lang w:val="uk-UA"/>
              </w:rPr>
              <w:t>, а саме:</w:t>
            </w:r>
          </w:p>
          <w:p w14:paraId="208C55E2" w14:textId="77777777" w:rsidR="00E514A9" w:rsidRPr="001A4B3A" w:rsidRDefault="00E514A9" w:rsidP="00171D7E">
            <w:pPr>
              <w:tabs>
                <w:tab w:val="left" w:pos="-328"/>
              </w:tabs>
              <w:suppressAutoHyphens/>
              <w:ind w:firstLine="426"/>
              <w:jc w:val="both"/>
              <w:rPr>
                <w:rFonts w:ascii="Cambria" w:hAnsi="Cambria"/>
                <w:strike/>
                <w:sz w:val="20"/>
                <w:szCs w:val="20"/>
                <w:lang w:val="uk-UA"/>
              </w:rPr>
            </w:pPr>
            <w:r w:rsidRPr="001A4B3A">
              <w:rPr>
                <w:rFonts w:ascii="Cambria" w:hAnsi="Cambria"/>
                <w:strike/>
                <w:sz w:val="20"/>
                <w:szCs w:val="20"/>
                <w:lang w:val="uk-UA"/>
              </w:rPr>
              <w:t xml:space="preserve">1. Інформаційна довідка з Єдиного державного реєстру осіб, які вчинили корупційні або пов’язані з </w:t>
            </w:r>
            <w:r w:rsidRPr="001A4B3A">
              <w:rPr>
                <w:rFonts w:ascii="Cambria" w:hAnsi="Cambria"/>
                <w:strike/>
                <w:sz w:val="20"/>
                <w:szCs w:val="20"/>
                <w:lang w:val="uk-UA" w:eastAsia="uk-UA"/>
              </w:rPr>
              <w:t xml:space="preserve">корупцією правопорушення, </w:t>
            </w:r>
            <w:r w:rsidRPr="001A4B3A">
              <w:rPr>
                <w:rFonts w:ascii="Cambria" w:hAnsi="Cambria"/>
                <w:strike/>
                <w:sz w:val="20"/>
                <w:szCs w:val="20"/>
                <w:lang w:val="uk-UA"/>
              </w:rPr>
              <w:t xml:space="preserve">отримана/видана не раніше дня оприлюднення оголошення про закупівлю в електронній системі закупівель, про відсутність відносно керівника учасника процедури закупівлі, або фізичної особи, яка є учасником, інформації про корупційні або пов'язані з корупцією правопорушення. Вказана інформаційна довідка </w:t>
            </w:r>
            <w:r w:rsidRPr="001A4B3A">
              <w:rPr>
                <w:rFonts w:ascii="Cambria" w:hAnsi="Cambria"/>
                <w:strike/>
                <w:sz w:val="20"/>
                <w:szCs w:val="20"/>
                <w:shd w:val="clear" w:color="auto" w:fill="FFFFFF"/>
                <w:lang w:val="uk-UA"/>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42C78828" w14:textId="77777777" w:rsidR="00E514A9" w:rsidRPr="001A4B3A" w:rsidRDefault="00E514A9" w:rsidP="00171D7E">
            <w:pPr>
              <w:tabs>
                <w:tab w:val="left" w:pos="-328"/>
              </w:tabs>
              <w:suppressAutoHyphens/>
              <w:ind w:firstLine="426"/>
              <w:jc w:val="both"/>
              <w:rPr>
                <w:rFonts w:ascii="Cambria" w:hAnsi="Cambria"/>
                <w:strike/>
                <w:sz w:val="20"/>
                <w:szCs w:val="20"/>
                <w:lang w:val="uk-UA"/>
              </w:rPr>
            </w:pPr>
            <w:r w:rsidRPr="001A4B3A">
              <w:rPr>
                <w:rFonts w:ascii="Cambria" w:hAnsi="Cambria"/>
                <w:strike/>
                <w:sz w:val="20"/>
                <w:szCs w:val="20"/>
                <w:lang w:val="uk-UA"/>
              </w:rPr>
              <w:t xml:space="preserve">2. </w:t>
            </w:r>
            <w:r w:rsidRPr="001A4B3A">
              <w:rPr>
                <w:rFonts w:ascii="Cambria" w:hAnsi="Cambria"/>
                <w:b/>
                <w:bCs/>
                <w:i/>
                <w:iCs/>
                <w:strike/>
                <w:sz w:val="20"/>
                <w:szCs w:val="20"/>
                <w:u w:val="single"/>
                <w:lang w:val="uk-UA"/>
              </w:rPr>
              <w:t>Для фізичних осіб-підприємців</w:t>
            </w:r>
            <w:r w:rsidRPr="001A4B3A">
              <w:rPr>
                <w:rFonts w:ascii="Cambria" w:hAnsi="Cambria"/>
                <w:i/>
                <w:iCs/>
                <w:strike/>
                <w:sz w:val="20"/>
                <w:szCs w:val="20"/>
                <w:lang w:val="uk-UA"/>
              </w:rPr>
              <w:t xml:space="preserve"> – </w:t>
            </w:r>
            <w:r w:rsidRPr="001A4B3A">
              <w:rPr>
                <w:rFonts w:ascii="Cambria" w:hAnsi="Cambria"/>
                <w:strike/>
                <w:sz w:val="20"/>
                <w:szCs w:val="20"/>
                <w:lang w:val="uk-UA"/>
              </w:rPr>
              <w:t>Повний</w:t>
            </w:r>
            <w:r w:rsidRPr="001A4B3A">
              <w:rPr>
                <w:rFonts w:ascii="Cambria" w:hAnsi="Cambria"/>
                <w:i/>
                <w:iCs/>
                <w:strike/>
                <w:sz w:val="20"/>
                <w:szCs w:val="20"/>
                <w:lang w:val="uk-UA"/>
              </w:rPr>
              <w:t xml:space="preserve"> </w:t>
            </w:r>
            <w:r w:rsidRPr="001A4B3A">
              <w:rPr>
                <w:rFonts w:ascii="Cambria" w:hAnsi="Cambria"/>
                <w:strike/>
                <w:sz w:val="20"/>
                <w:szCs w:val="20"/>
                <w:lang w:val="uk-UA"/>
              </w:rPr>
              <w:t xml:space="preserve">Витяг з інформаційно-аналітичної системи «Облік відомостей про притягнення особи до кримінальної відповідальності та наявності </w:t>
            </w:r>
            <w:r w:rsidRPr="001A4B3A">
              <w:rPr>
                <w:rFonts w:ascii="Cambria" w:hAnsi="Cambria"/>
                <w:strike/>
                <w:sz w:val="20"/>
                <w:szCs w:val="20"/>
                <w:lang w:val="uk-UA"/>
              </w:rPr>
              <w:lastRenderedPageBreak/>
              <w:t xml:space="preserve">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Pr="001A4B3A">
              <w:rPr>
                <w:rFonts w:ascii="Cambria" w:hAnsi="Cambria"/>
                <w:b/>
                <w:bCs/>
                <w:i/>
                <w:iCs/>
                <w:strike/>
                <w:sz w:val="20"/>
                <w:szCs w:val="20"/>
                <w:u w:val="single"/>
                <w:lang w:val="uk-UA"/>
              </w:rPr>
              <w:t>фізична особа, яка є учасником</w:t>
            </w:r>
            <w:r w:rsidRPr="001A4B3A">
              <w:rPr>
                <w:rFonts w:ascii="Cambria" w:hAnsi="Cambria"/>
                <w:strike/>
                <w:sz w:val="20"/>
                <w:szCs w:val="20"/>
                <w:lang w:val="uk-UA"/>
              </w:rPr>
              <w:t xml:space="preserve">, </w:t>
            </w:r>
            <w:r w:rsidRPr="001A4B3A">
              <w:rPr>
                <w:rFonts w:ascii="Cambria" w:hAnsi="Cambria"/>
                <w:strike/>
                <w:sz w:val="20"/>
                <w:szCs w:val="20"/>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A4B3A">
              <w:rPr>
                <w:rFonts w:ascii="Cambria" w:hAnsi="Cambria"/>
                <w:strike/>
                <w:sz w:val="20"/>
                <w:szCs w:val="20"/>
                <w:shd w:val="clear" w:color="auto" w:fill="FFFFFF"/>
                <w:lang w:val="uk-UA" w:eastAsia="en-US"/>
              </w:rPr>
              <w:t xml:space="preserve"> що містить інформацію станом на дату, не раніше дня оприлюднення оголошення про закупівлю в електронній системі закупівель</w:t>
            </w:r>
            <w:r w:rsidRPr="001A4B3A">
              <w:rPr>
                <w:rFonts w:ascii="Cambria" w:hAnsi="Cambria"/>
                <w:strike/>
                <w:sz w:val="20"/>
                <w:szCs w:val="20"/>
                <w:shd w:val="clear" w:color="auto" w:fill="FFFFFF"/>
                <w:lang w:val="uk-UA"/>
              </w:rPr>
              <w:t xml:space="preserve">. </w:t>
            </w:r>
            <w:r w:rsidRPr="001A4B3A">
              <w:rPr>
                <w:rFonts w:ascii="Cambria" w:hAnsi="Cambria"/>
                <w:bCs/>
                <w:strike/>
                <w:sz w:val="20"/>
                <w:szCs w:val="20"/>
                <w:lang w:val="uk-UA"/>
              </w:rPr>
              <w:t>В</w:t>
            </w:r>
            <w:r w:rsidRPr="001A4B3A">
              <w:rPr>
                <w:rFonts w:ascii="Cambria" w:hAnsi="Cambria"/>
                <w:strike/>
                <w:sz w:val="20"/>
                <w:szCs w:val="20"/>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7BBF4430" w14:textId="77777777" w:rsidR="00E514A9" w:rsidRPr="001A4B3A" w:rsidRDefault="00E514A9" w:rsidP="00171D7E">
            <w:pPr>
              <w:tabs>
                <w:tab w:val="left" w:pos="-328"/>
              </w:tabs>
              <w:suppressAutoHyphens/>
              <w:ind w:firstLine="426"/>
              <w:jc w:val="both"/>
              <w:rPr>
                <w:rFonts w:ascii="Cambria" w:hAnsi="Cambria"/>
                <w:strike/>
                <w:sz w:val="20"/>
                <w:szCs w:val="20"/>
                <w:lang w:val="uk-UA"/>
              </w:rPr>
            </w:pPr>
            <w:r w:rsidRPr="001A4B3A">
              <w:rPr>
                <w:rFonts w:ascii="Cambria" w:hAnsi="Cambria"/>
                <w:strike/>
                <w:sz w:val="20"/>
                <w:szCs w:val="20"/>
                <w:lang w:val="uk-UA"/>
              </w:rPr>
              <w:t xml:space="preserve">3. </w:t>
            </w:r>
            <w:r w:rsidRPr="001A4B3A">
              <w:rPr>
                <w:rFonts w:ascii="Cambria" w:hAnsi="Cambria"/>
                <w:b/>
                <w:bCs/>
                <w:i/>
                <w:iCs/>
                <w:strike/>
                <w:sz w:val="20"/>
                <w:szCs w:val="20"/>
                <w:u w:val="single"/>
                <w:lang w:val="uk-UA"/>
              </w:rPr>
              <w:t>Для юридичних осіб</w:t>
            </w:r>
            <w:r w:rsidRPr="001A4B3A">
              <w:rPr>
                <w:rFonts w:ascii="Cambria" w:hAnsi="Cambria"/>
                <w:strike/>
                <w:sz w:val="20"/>
                <w:szCs w:val="20"/>
                <w:lang w:val="uk-UA"/>
              </w:rPr>
              <w:t xml:space="preserve"> – Повний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Pr="001A4B3A">
              <w:rPr>
                <w:rFonts w:ascii="Cambria" w:hAnsi="Cambria"/>
                <w:b/>
                <w:bCs/>
                <w:i/>
                <w:iCs/>
                <w:strike/>
                <w:sz w:val="20"/>
                <w:szCs w:val="20"/>
                <w:u w:val="single"/>
                <w:lang w:val="uk-UA"/>
              </w:rPr>
              <w:t>керівник учасника</w:t>
            </w:r>
            <w:r w:rsidRPr="001A4B3A">
              <w:rPr>
                <w:rFonts w:ascii="Cambria" w:hAnsi="Cambria"/>
                <w:strike/>
                <w:sz w:val="20"/>
                <w:szCs w:val="20"/>
                <w:lang w:val="uk-UA"/>
              </w:rPr>
              <w:t xml:space="preserve"> процедури закупівлі </w:t>
            </w:r>
            <w:r w:rsidRPr="001A4B3A">
              <w:rPr>
                <w:rFonts w:ascii="Cambria" w:hAnsi="Cambria"/>
                <w:strike/>
                <w:sz w:val="20"/>
                <w:szCs w:val="20"/>
                <w:lang w:val="uk-UA"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1A4B3A">
              <w:rPr>
                <w:rFonts w:ascii="Cambria" w:hAnsi="Cambria"/>
                <w:strike/>
                <w:sz w:val="20"/>
                <w:szCs w:val="20"/>
                <w:shd w:val="clear" w:color="auto" w:fill="FFFFFF"/>
                <w:lang w:val="uk-UA"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1A4B3A">
              <w:rPr>
                <w:rFonts w:ascii="Cambria" w:hAnsi="Cambria"/>
                <w:strike/>
                <w:sz w:val="20"/>
                <w:szCs w:val="20"/>
                <w:shd w:val="clear" w:color="auto" w:fill="FFFFFF"/>
                <w:lang w:val="uk-UA"/>
              </w:rPr>
              <w:t xml:space="preserve">. </w:t>
            </w:r>
            <w:r w:rsidRPr="001A4B3A">
              <w:rPr>
                <w:rFonts w:ascii="Cambria" w:hAnsi="Cambria"/>
                <w:bCs/>
                <w:strike/>
                <w:sz w:val="20"/>
                <w:szCs w:val="20"/>
                <w:lang w:val="uk-UA"/>
              </w:rPr>
              <w:t>В</w:t>
            </w:r>
            <w:r w:rsidRPr="001A4B3A">
              <w:rPr>
                <w:rFonts w:ascii="Cambria" w:hAnsi="Cambria"/>
                <w:strike/>
                <w:sz w:val="20"/>
                <w:szCs w:val="20"/>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73A7E796" w14:textId="77777777" w:rsidR="00E514A9" w:rsidRPr="001A4B3A" w:rsidRDefault="00E514A9" w:rsidP="00171D7E">
            <w:pPr>
              <w:tabs>
                <w:tab w:val="left" w:pos="-328"/>
              </w:tabs>
              <w:suppressAutoHyphens/>
              <w:ind w:firstLine="426"/>
              <w:jc w:val="both"/>
              <w:rPr>
                <w:rFonts w:ascii="Cambria" w:hAnsi="Cambria"/>
                <w:strike/>
                <w:sz w:val="20"/>
                <w:szCs w:val="20"/>
                <w:lang w:val="uk-UA" w:eastAsia="uk-UA"/>
              </w:rPr>
            </w:pPr>
            <w:r w:rsidRPr="001A4B3A">
              <w:rPr>
                <w:rFonts w:ascii="Cambria" w:hAnsi="Cambria"/>
                <w:strike/>
                <w:sz w:val="20"/>
                <w:szCs w:val="20"/>
                <w:lang w:val="uk-UA" w:eastAsia="uk-UA"/>
              </w:rPr>
              <w:t xml:space="preserve">4. </w:t>
            </w:r>
            <w:r w:rsidRPr="001A4B3A">
              <w:rPr>
                <w:rFonts w:ascii="Cambria" w:hAnsi="Cambria"/>
                <w:b/>
                <w:bCs/>
                <w:i/>
                <w:iCs/>
                <w:strike/>
                <w:sz w:val="20"/>
                <w:szCs w:val="20"/>
                <w:u w:val="single"/>
                <w:lang w:val="uk-UA" w:eastAsia="uk-UA"/>
              </w:rPr>
              <w:t>Довідку у довільній формі</w:t>
            </w:r>
            <w:r w:rsidRPr="001A4B3A">
              <w:rPr>
                <w:rFonts w:ascii="Cambria" w:hAnsi="Cambria"/>
                <w:b/>
                <w:bCs/>
                <w:i/>
                <w:iCs/>
                <w:strike/>
                <w:sz w:val="20"/>
                <w:szCs w:val="20"/>
                <w:lang w:val="uk-UA" w:eastAsia="uk-UA"/>
              </w:rPr>
              <w:t xml:space="preserve"> </w:t>
            </w:r>
            <w:r w:rsidRPr="001A4B3A">
              <w:rPr>
                <w:rFonts w:ascii="Cambria" w:hAnsi="Cambria"/>
                <w:strike/>
                <w:sz w:val="20"/>
                <w:szCs w:val="20"/>
                <w:lang w:val="uk-UA" w:eastAsia="uk-UA"/>
              </w:rPr>
              <w:t>про те, що керівника учасника процедури закупівлі, або фізичну особу-підприємця, який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E514A9" w:rsidRPr="001A4B3A" w14:paraId="671C97F0" w14:textId="77777777" w:rsidTr="001A4B3A">
        <w:trPr>
          <w:tblCellSpacing w:w="0" w:type="dxa"/>
          <w:jc w:val="center"/>
        </w:trPr>
        <w:tc>
          <w:tcPr>
            <w:tcW w:w="0" w:type="auto"/>
            <w:hideMark/>
          </w:tcPr>
          <w:p w14:paraId="55B78FBE"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lastRenderedPageBreak/>
              <w:t>6</w:t>
            </w:r>
          </w:p>
        </w:tc>
        <w:tc>
          <w:tcPr>
            <w:tcW w:w="1651" w:type="pct"/>
            <w:hideMark/>
          </w:tcPr>
          <w:p w14:paraId="7E1246D5"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Інформація про технічні, якісні та кількісні характеристики предмета закупівлі та і</w:t>
            </w:r>
            <w:r w:rsidRPr="001A4B3A">
              <w:rPr>
                <w:rFonts w:ascii="Cambria" w:hAnsi="Cambria"/>
                <w:b/>
                <w:bCs/>
                <w:strike/>
                <w:sz w:val="20"/>
                <w:szCs w:val="20"/>
                <w:lang w:val="uk-UA"/>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70" w:type="pct"/>
          </w:tcPr>
          <w:p w14:paraId="1E345F47" w14:textId="77777777" w:rsidR="00E514A9" w:rsidRPr="001A4B3A" w:rsidRDefault="00E514A9" w:rsidP="00171D7E">
            <w:pPr>
              <w:jc w:val="both"/>
              <w:rPr>
                <w:rFonts w:ascii="Cambria" w:hAnsi="Cambria"/>
                <w:strike/>
                <w:sz w:val="20"/>
                <w:szCs w:val="20"/>
                <w:lang w:val="uk-UA"/>
              </w:rPr>
            </w:pPr>
            <w:r w:rsidRPr="001A4B3A">
              <w:rPr>
                <w:rFonts w:ascii="Cambria" w:hAnsi="Cambria"/>
                <w:strike/>
                <w:sz w:val="20"/>
                <w:szCs w:val="20"/>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Додатком №1 ТД);</w:t>
            </w:r>
          </w:p>
          <w:p w14:paraId="5A37F10C" w14:textId="77777777" w:rsidR="00E514A9" w:rsidRPr="001A4B3A" w:rsidRDefault="00E514A9" w:rsidP="00171D7E">
            <w:pPr>
              <w:jc w:val="both"/>
              <w:rPr>
                <w:rFonts w:ascii="Cambria" w:hAnsi="Cambria"/>
                <w:strike/>
                <w:sz w:val="20"/>
                <w:szCs w:val="20"/>
                <w:lang w:val="uk-UA"/>
              </w:rPr>
            </w:pPr>
            <w:r w:rsidRPr="001A4B3A">
              <w:rPr>
                <w:rFonts w:ascii="Cambria" w:hAnsi="Cambria"/>
                <w:strike/>
                <w:sz w:val="20"/>
                <w:szCs w:val="20"/>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1A4B3A">
              <w:rPr>
                <w:rFonts w:ascii="Cambria" w:hAnsi="Cambria"/>
                <w:strike/>
                <w:sz w:val="20"/>
                <w:szCs w:val="20"/>
                <w:lang w:val="uk-UA"/>
              </w:rPr>
              <w:t xml:space="preserve"> з урахуванням вимог, визначених частиною четвертою статті 5 Закону;</w:t>
            </w:r>
          </w:p>
          <w:p w14:paraId="2F27336D" w14:textId="77777777" w:rsidR="00E514A9" w:rsidRPr="001A4B3A" w:rsidRDefault="00E514A9" w:rsidP="00171D7E">
            <w:pPr>
              <w:pStyle w:val="21"/>
              <w:spacing w:after="0" w:line="240" w:lineRule="auto"/>
              <w:ind w:left="0"/>
              <w:jc w:val="both"/>
              <w:rPr>
                <w:rFonts w:ascii="Cambria" w:hAnsi="Cambria"/>
                <w:strike/>
                <w:sz w:val="20"/>
                <w:szCs w:val="20"/>
                <w:lang w:val="uk-UA" w:eastAsia="ru-RU"/>
              </w:rPr>
            </w:pPr>
            <w:r w:rsidRPr="001A4B3A">
              <w:rPr>
                <w:rFonts w:ascii="Cambria" w:hAnsi="Cambria"/>
                <w:strike/>
                <w:sz w:val="20"/>
                <w:szCs w:val="20"/>
                <w:lang w:val="uk-UA" w:eastAsia="ru-RU"/>
              </w:rPr>
              <w:t xml:space="preserve">6.3. У цій документації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w:t>
            </w:r>
          </w:p>
          <w:p w14:paraId="0DEC9CD1" w14:textId="77777777" w:rsidR="00E514A9" w:rsidRPr="001A4B3A" w:rsidRDefault="00E514A9" w:rsidP="00171D7E">
            <w:pPr>
              <w:pStyle w:val="rvps2"/>
              <w:shd w:val="clear" w:color="auto" w:fill="FFFFFF"/>
              <w:spacing w:before="0" w:beforeAutospacing="0" w:after="0" w:afterAutospacing="0"/>
              <w:jc w:val="both"/>
              <w:rPr>
                <w:rFonts w:ascii="Cambria" w:hAnsi="Cambria"/>
                <w:strike/>
                <w:sz w:val="20"/>
                <w:szCs w:val="20"/>
                <w:lang w:val="uk-UA"/>
              </w:rPr>
            </w:pPr>
            <w:r w:rsidRPr="001A4B3A">
              <w:rPr>
                <w:rFonts w:ascii="Cambria" w:hAnsi="Cambria"/>
                <w:strike/>
                <w:sz w:val="20"/>
                <w:szCs w:val="20"/>
                <w:lang w:val="uk-UA"/>
              </w:rPr>
              <w:t>6.4.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декларація або сертифікати можуть підтвердити відповідність предмета закупівлі таким характеристикам.</w:t>
            </w:r>
          </w:p>
          <w:p w14:paraId="4948A497" w14:textId="77777777" w:rsidR="00E514A9" w:rsidRPr="001A4B3A" w:rsidRDefault="00E514A9" w:rsidP="00171D7E">
            <w:pPr>
              <w:pStyle w:val="rvps2"/>
              <w:shd w:val="clear" w:color="auto" w:fill="FFFFFF"/>
              <w:spacing w:before="0" w:beforeAutospacing="0" w:after="0" w:afterAutospacing="0"/>
              <w:jc w:val="both"/>
              <w:rPr>
                <w:rFonts w:ascii="Cambria" w:hAnsi="Cambria"/>
                <w:strike/>
                <w:sz w:val="20"/>
                <w:szCs w:val="20"/>
                <w:lang w:val="uk-UA"/>
              </w:rPr>
            </w:pPr>
            <w:bookmarkStart w:id="16" w:name="n2139"/>
            <w:bookmarkStart w:id="17" w:name="n1434"/>
            <w:bookmarkEnd w:id="16"/>
            <w:bookmarkEnd w:id="17"/>
            <w:r w:rsidRPr="001A4B3A">
              <w:rPr>
                <w:rFonts w:ascii="Cambria" w:hAnsi="Cambria"/>
                <w:strike/>
                <w:sz w:val="20"/>
                <w:szCs w:val="20"/>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2DF0435" w14:textId="77777777" w:rsidR="00E514A9" w:rsidRPr="001A4B3A" w:rsidRDefault="00E514A9" w:rsidP="00171D7E">
            <w:pPr>
              <w:pStyle w:val="rvps2"/>
              <w:shd w:val="clear" w:color="auto" w:fill="FFFFFF"/>
              <w:spacing w:before="0" w:beforeAutospacing="0" w:after="0" w:afterAutospacing="0"/>
              <w:jc w:val="both"/>
              <w:rPr>
                <w:rFonts w:ascii="Cambria" w:hAnsi="Cambria"/>
                <w:strike/>
                <w:sz w:val="20"/>
                <w:szCs w:val="20"/>
                <w:lang w:val="uk-UA"/>
              </w:rPr>
            </w:pPr>
            <w:r w:rsidRPr="001A4B3A">
              <w:rPr>
                <w:rFonts w:ascii="Cambria" w:hAnsi="Cambria"/>
                <w:strike/>
                <w:sz w:val="20"/>
                <w:szCs w:val="20"/>
                <w:lang w:val="uk-UA"/>
              </w:rPr>
              <w:lastRenderedPageBreak/>
              <w:t>6.5.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40B12671" w14:textId="77777777" w:rsidR="00E514A9" w:rsidRPr="001A4B3A" w:rsidRDefault="00E514A9" w:rsidP="00171D7E">
            <w:pPr>
              <w:pStyle w:val="rvps2"/>
              <w:shd w:val="clear" w:color="auto" w:fill="FFFFFF"/>
              <w:spacing w:before="0" w:beforeAutospacing="0" w:after="0" w:afterAutospacing="0"/>
              <w:jc w:val="both"/>
              <w:rPr>
                <w:rFonts w:ascii="Cambria" w:hAnsi="Cambria"/>
                <w:strike/>
                <w:sz w:val="20"/>
                <w:szCs w:val="20"/>
                <w:lang w:val="uk-UA"/>
              </w:rPr>
            </w:pPr>
            <w:bookmarkStart w:id="18" w:name="n1436"/>
            <w:bookmarkEnd w:id="18"/>
            <w:r w:rsidRPr="001A4B3A">
              <w:rPr>
                <w:rFonts w:ascii="Cambria" w:hAnsi="Cambria"/>
                <w:strike/>
                <w:sz w:val="20"/>
                <w:szCs w:val="2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514A9" w:rsidRPr="001A4B3A" w14:paraId="4F313054" w14:textId="77777777" w:rsidTr="001A4B3A">
        <w:trPr>
          <w:tblCellSpacing w:w="0" w:type="dxa"/>
          <w:jc w:val="center"/>
        </w:trPr>
        <w:tc>
          <w:tcPr>
            <w:tcW w:w="0" w:type="auto"/>
            <w:hideMark/>
          </w:tcPr>
          <w:p w14:paraId="4EFDCFB1"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lastRenderedPageBreak/>
              <w:t>7</w:t>
            </w:r>
          </w:p>
        </w:tc>
        <w:tc>
          <w:tcPr>
            <w:tcW w:w="1651" w:type="pct"/>
            <w:hideMark/>
          </w:tcPr>
          <w:p w14:paraId="7A159CA7"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Інформація про субпідрядника/співвиконавця (</w:t>
            </w:r>
            <w:r w:rsidRPr="001A4B3A">
              <w:rPr>
                <w:rFonts w:ascii="Cambria" w:hAnsi="Cambria"/>
                <w:b/>
                <w:strike/>
                <w:sz w:val="20"/>
                <w:szCs w:val="20"/>
                <w:lang w:val="uk-UA" w:eastAsia="uk-UA"/>
              </w:rPr>
              <w:t>у разі закупівлі робіт або послуг</w:t>
            </w:r>
            <w:r w:rsidRPr="001A4B3A">
              <w:rPr>
                <w:rFonts w:ascii="Cambria" w:hAnsi="Cambria"/>
                <w:b/>
                <w:strike/>
                <w:sz w:val="20"/>
                <w:szCs w:val="20"/>
                <w:lang w:val="uk-UA"/>
              </w:rPr>
              <w:t>)</w:t>
            </w:r>
          </w:p>
        </w:tc>
        <w:tc>
          <w:tcPr>
            <w:tcW w:w="3170" w:type="pct"/>
          </w:tcPr>
          <w:p w14:paraId="2A27AD54" w14:textId="77777777" w:rsidR="00E514A9" w:rsidRPr="001A4B3A" w:rsidRDefault="00E514A9" w:rsidP="00171D7E">
            <w:pPr>
              <w:jc w:val="both"/>
              <w:rPr>
                <w:rFonts w:ascii="Cambria" w:hAnsi="Cambria"/>
                <w:strike/>
                <w:sz w:val="20"/>
                <w:szCs w:val="20"/>
                <w:lang w:val="uk-UA"/>
              </w:rPr>
            </w:pPr>
            <w:r w:rsidRPr="001A4B3A">
              <w:rPr>
                <w:rFonts w:ascii="Cambria" w:hAnsi="Cambria"/>
                <w:strike/>
                <w:sz w:val="20"/>
                <w:szCs w:val="20"/>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(згідно Додатку №2 ТД).</w:t>
            </w:r>
          </w:p>
        </w:tc>
      </w:tr>
      <w:tr w:rsidR="00E514A9" w:rsidRPr="001A4B3A" w14:paraId="571BD1BF" w14:textId="77777777" w:rsidTr="001A4B3A">
        <w:trPr>
          <w:tblCellSpacing w:w="0" w:type="dxa"/>
          <w:jc w:val="center"/>
        </w:trPr>
        <w:tc>
          <w:tcPr>
            <w:tcW w:w="0" w:type="auto"/>
            <w:hideMark/>
          </w:tcPr>
          <w:p w14:paraId="2D17E4ED"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8</w:t>
            </w:r>
          </w:p>
        </w:tc>
        <w:tc>
          <w:tcPr>
            <w:tcW w:w="1651" w:type="pct"/>
            <w:hideMark/>
          </w:tcPr>
          <w:p w14:paraId="08B62CD8"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Унесення змін або відкликання тендерної пропозиції учасником</w:t>
            </w:r>
          </w:p>
        </w:tc>
        <w:tc>
          <w:tcPr>
            <w:tcW w:w="3170" w:type="pct"/>
          </w:tcPr>
          <w:p w14:paraId="4FE31EA7" w14:textId="77777777" w:rsidR="00E514A9" w:rsidRPr="001A4B3A" w:rsidRDefault="00E514A9" w:rsidP="00171D7E">
            <w:pPr>
              <w:jc w:val="both"/>
              <w:rPr>
                <w:rFonts w:ascii="Cambria" w:hAnsi="Cambria"/>
                <w:strike/>
                <w:sz w:val="20"/>
                <w:szCs w:val="20"/>
                <w:lang w:val="uk-UA"/>
              </w:rPr>
            </w:pPr>
            <w:r w:rsidRPr="001A4B3A">
              <w:rPr>
                <w:rFonts w:ascii="Cambria" w:hAnsi="Cambria"/>
                <w:strike/>
                <w:sz w:val="20"/>
                <w:szCs w:val="2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умовами ТД).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14A9" w:rsidRPr="001A4B3A" w14:paraId="0E5DDE55" w14:textId="77777777" w:rsidTr="001A4B3A">
        <w:trPr>
          <w:tblCellSpacing w:w="0" w:type="dxa"/>
          <w:jc w:val="center"/>
        </w:trPr>
        <w:tc>
          <w:tcPr>
            <w:tcW w:w="0" w:type="auto"/>
          </w:tcPr>
          <w:p w14:paraId="614A677F"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9</w:t>
            </w:r>
          </w:p>
        </w:tc>
        <w:tc>
          <w:tcPr>
            <w:tcW w:w="1651" w:type="pct"/>
          </w:tcPr>
          <w:p w14:paraId="7E716E8A"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Ступінь локалізації виробництва</w:t>
            </w:r>
          </w:p>
        </w:tc>
        <w:tc>
          <w:tcPr>
            <w:tcW w:w="3170" w:type="pct"/>
          </w:tcPr>
          <w:p w14:paraId="60AAAA8D" w14:textId="77777777" w:rsidR="00E514A9" w:rsidRPr="001A4B3A" w:rsidRDefault="00E514A9" w:rsidP="00171D7E">
            <w:pPr>
              <w:jc w:val="both"/>
              <w:rPr>
                <w:rFonts w:ascii="Cambria" w:hAnsi="Cambria"/>
                <w:strike/>
                <w:sz w:val="20"/>
                <w:szCs w:val="20"/>
                <w:lang w:val="uk-UA"/>
              </w:rPr>
            </w:pPr>
            <w:r w:rsidRPr="001A4B3A">
              <w:rPr>
                <w:rFonts w:ascii="Cambria" w:hAnsi="Cambria"/>
                <w:strike/>
                <w:sz w:val="20"/>
                <w:szCs w:val="20"/>
                <w:lang w:val="uk-UA"/>
              </w:rPr>
              <w:t>Не застосовується</w:t>
            </w:r>
          </w:p>
        </w:tc>
      </w:tr>
      <w:tr w:rsidR="00E514A9" w:rsidRPr="001A4B3A" w14:paraId="731275E3" w14:textId="77777777" w:rsidTr="00171D7E">
        <w:trPr>
          <w:tblCellSpacing w:w="0" w:type="dxa"/>
          <w:jc w:val="center"/>
        </w:trPr>
        <w:tc>
          <w:tcPr>
            <w:tcW w:w="5000" w:type="pct"/>
            <w:gridSpan w:val="3"/>
            <w:shd w:val="clear" w:color="auto" w:fill="FDE9D9"/>
            <w:hideMark/>
          </w:tcPr>
          <w:p w14:paraId="42272710" w14:textId="77777777" w:rsidR="00E514A9" w:rsidRPr="001A4B3A" w:rsidRDefault="00E514A9" w:rsidP="00171D7E">
            <w:pPr>
              <w:jc w:val="center"/>
              <w:rPr>
                <w:rFonts w:ascii="Cambria" w:hAnsi="Cambria"/>
                <w:b/>
                <w:strike/>
                <w:sz w:val="20"/>
                <w:szCs w:val="20"/>
                <w:lang w:val="uk-UA"/>
              </w:rPr>
            </w:pPr>
            <w:r w:rsidRPr="001A4B3A">
              <w:rPr>
                <w:rFonts w:ascii="Cambria" w:hAnsi="Cambria"/>
                <w:b/>
                <w:strike/>
                <w:sz w:val="20"/>
                <w:szCs w:val="20"/>
                <w:lang w:val="uk-UA"/>
              </w:rPr>
              <w:t>Розділ 4. Подання та розкриття тендерної пропозиції</w:t>
            </w:r>
          </w:p>
        </w:tc>
      </w:tr>
      <w:tr w:rsidR="00E514A9" w:rsidRPr="001A4B3A" w14:paraId="070BC893" w14:textId="77777777" w:rsidTr="001A4B3A">
        <w:trPr>
          <w:tblCellSpacing w:w="0" w:type="dxa"/>
          <w:jc w:val="center"/>
        </w:trPr>
        <w:tc>
          <w:tcPr>
            <w:tcW w:w="0" w:type="auto"/>
            <w:hideMark/>
          </w:tcPr>
          <w:p w14:paraId="264186F1"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1</w:t>
            </w:r>
          </w:p>
        </w:tc>
        <w:tc>
          <w:tcPr>
            <w:tcW w:w="1651" w:type="pct"/>
            <w:hideMark/>
          </w:tcPr>
          <w:p w14:paraId="3AE2A098"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Кінцевий строк подання тендерної пропозиції</w:t>
            </w:r>
          </w:p>
        </w:tc>
        <w:tc>
          <w:tcPr>
            <w:tcW w:w="3170" w:type="pct"/>
            <w:hideMark/>
          </w:tcPr>
          <w:p w14:paraId="2337C747" w14:textId="77777777" w:rsidR="00E514A9" w:rsidRPr="001A4B3A" w:rsidRDefault="00E514A9" w:rsidP="00171D7E">
            <w:pPr>
              <w:widowControl w:val="0"/>
              <w:ind w:left="34" w:firstLine="427"/>
              <w:contextualSpacing/>
              <w:jc w:val="both"/>
              <w:rPr>
                <w:rFonts w:ascii="Cambria" w:hAnsi="Cambria"/>
                <w:strike/>
                <w:sz w:val="20"/>
                <w:szCs w:val="20"/>
                <w:lang w:val="uk-UA"/>
              </w:rPr>
            </w:pPr>
            <w:r w:rsidRPr="001A4B3A">
              <w:rPr>
                <w:rFonts w:ascii="Cambria" w:hAnsi="Cambria"/>
                <w:strike/>
                <w:sz w:val="20"/>
                <w:szCs w:val="20"/>
                <w:lang w:val="uk-UA"/>
              </w:rPr>
              <w:t xml:space="preserve">Кінцевий строк подання тендерних пропозицій – до </w:t>
            </w:r>
            <w:r w:rsidRPr="001A4B3A">
              <w:rPr>
                <w:rFonts w:ascii="Cambria" w:hAnsi="Cambria"/>
                <w:strike/>
                <w:sz w:val="20"/>
                <w:szCs w:val="20"/>
                <w:highlight w:val="cyan"/>
                <w:u w:val="single"/>
                <w:lang w:val="uk-UA"/>
              </w:rPr>
              <w:t>10</w:t>
            </w:r>
            <w:r w:rsidRPr="001A4B3A">
              <w:rPr>
                <w:rFonts w:ascii="Cambria" w:hAnsi="Cambria"/>
                <w:strike/>
                <w:sz w:val="20"/>
                <w:szCs w:val="20"/>
                <w:highlight w:val="cyan"/>
                <w:u w:val="single"/>
                <w:vertAlign w:val="superscript"/>
                <w:lang w:val="uk-UA"/>
              </w:rPr>
              <w:t xml:space="preserve">00 </w:t>
            </w:r>
            <w:r w:rsidRPr="001A4B3A">
              <w:rPr>
                <w:rFonts w:ascii="Cambria" w:hAnsi="Cambria"/>
                <w:b/>
                <w:bCs/>
                <w:strike/>
                <w:sz w:val="20"/>
                <w:szCs w:val="20"/>
                <w:highlight w:val="cyan"/>
                <w:lang w:val="uk-UA"/>
              </w:rPr>
              <w:t>– 08.05.2024 року</w:t>
            </w:r>
            <w:r w:rsidRPr="001A4B3A">
              <w:rPr>
                <w:rFonts w:ascii="Cambria" w:hAnsi="Cambria"/>
                <w:b/>
                <w:strike/>
                <w:sz w:val="20"/>
                <w:szCs w:val="20"/>
                <w:highlight w:val="cyan"/>
                <w:lang w:val="uk-UA"/>
              </w:rPr>
              <w:t>.</w:t>
            </w:r>
          </w:p>
          <w:p w14:paraId="2DE4C363" w14:textId="77777777" w:rsidR="00E514A9" w:rsidRPr="001A4B3A" w:rsidRDefault="00E514A9" w:rsidP="00171D7E">
            <w:pPr>
              <w:widowControl w:val="0"/>
              <w:ind w:left="34"/>
              <w:contextualSpacing/>
              <w:jc w:val="both"/>
              <w:rPr>
                <w:rFonts w:ascii="Cambria" w:hAnsi="Cambria"/>
                <w:strike/>
                <w:sz w:val="20"/>
                <w:szCs w:val="20"/>
                <w:lang w:val="uk-UA"/>
              </w:rPr>
            </w:pPr>
            <w:r w:rsidRPr="001A4B3A">
              <w:rPr>
                <w:rFonts w:ascii="Cambria" w:hAnsi="Cambria"/>
                <w:strike/>
                <w:sz w:val="20"/>
                <w:szCs w:val="20"/>
                <w:lang w:val="uk-UA" w:eastAsia="uk-UA"/>
              </w:rPr>
              <w:t>Отримана тендерна пропозиція вноситься автоматично до реєстру отриманих тендерних пропозицій</w:t>
            </w:r>
            <w:r w:rsidRPr="001A4B3A">
              <w:rPr>
                <w:rFonts w:ascii="Cambria" w:hAnsi="Cambria"/>
                <w:strike/>
                <w:sz w:val="20"/>
                <w:szCs w:val="20"/>
                <w:lang w:val="uk-UA"/>
              </w:rPr>
              <w:t>.</w:t>
            </w:r>
          </w:p>
          <w:p w14:paraId="3C288994" w14:textId="77777777" w:rsidR="00E514A9" w:rsidRPr="001A4B3A" w:rsidRDefault="00E514A9" w:rsidP="00171D7E">
            <w:pPr>
              <w:ind w:left="34"/>
              <w:jc w:val="both"/>
              <w:rPr>
                <w:rFonts w:ascii="Cambria" w:hAnsi="Cambria"/>
                <w:strike/>
                <w:sz w:val="20"/>
                <w:szCs w:val="20"/>
                <w:lang w:val="uk-UA"/>
              </w:rPr>
            </w:pPr>
            <w:r w:rsidRPr="001A4B3A">
              <w:rPr>
                <w:rFonts w:ascii="Cambria" w:hAnsi="Cambria"/>
                <w:strike/>
                <w:sz w:val="20"/>
                <w:szCs w:val="20"/>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A32B9B8" w14:textId="77777777" w:rsidR="00E514A9" w:rsidRPr="001A4B3A" w:rsidRDefault="00E514A9" w:rsidP="00171D7E">
            <w:pPr>
              <w:widowControl w:val="0"/>
              <w:ind w:left="34"/>
              <w:contextualSpacing/>
              <w:jc w:val="both"/>
              <w:rPr>
                <w:rFonts w:ascii="Cambria" w:hAnsi="Cambria"/>
                <w:strike/>
                <w:sz w:val="20"/>
                <w:szCs w:val="20"/>
                <w:lang w:val="uk-UA" w:eastAsia="uk-UA"/>
              </w:rPr>
            </w:pPr>
            <w:r w:rsidRPr="001A4B3A">
              <w:rPr>
                <w:rFonts w:ascii="Cambria" w:hAnsi="Cambria"/>
                <w:strike/>
                <w:sz w:val="20"/>
                <w:szCs w:val="2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A4B3A">
              <w:rPr>
                <w:rFonts w:ascii="Cambria" w:hAnsi="Cambria"/>
                <w:strike/>
                <w:sz w:val="20"/>
                <w:szCs w:val="20"/>
                <w:lang w:val="uk-UA" w:eastAsia="uk-UA"/>
              </w:rPr>
              <w:t>.</w:t>
            </w:r>
          </w:p>
        </w:tc>
      </w:tr>
      <w:tr w:rsidR="00E514A9" w:rsidRPr="001A4B3A" w14:paraId="28BACF3A" w14:textId="77777777" w:rsidTr="001A4B3A">
        <w:trPr>
          <w:tblCellSpacing w:w="0" w:type="dxa"/>
          <w:jc w:val="center"/>
        </w:trPr>
        <w:tc>
          <w:tcPr>
            <w:tcW w:w="0" w:type="auto"/>
            <w:hideMark/>
          </w:tcPr>
          <w:p w14:paraId="6A1A6546"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2</w:t>
            </w:r>
          </w:p>
        </w:tc>
        <w:tc>
          <w:tcPr>
            <w:tcW w:w="1651" w:type="pct"/>
            <w:hideMark/>
          </w:tcPr>
          <w:p w14:paraId="11AC1F46"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Дата та час розкриття тендерної пропозиції</w:t>
            </w:r>
          </w:p>
        </w:tc>
        <w:tc>
          <w:tcPr>
            <w:tcW w:w="3170" w:type="pct"/>
            <w:hideMark/>
          </w:tcPr>
          <w:p w14:paraId="1338890A" w14:textId="77777777" w:rsidR="00E514A9" w:rsidRPr="001A4B3A" w:rsidRDefault="00E514A9" w:rsidP="00171D7E">
            <w:pPr>
              <w:widowControl w:val="0"/>
              <w:contextualSpacing/>
              <w:jc w:val="both"/>
              <w:rPr>
                <w:rFonts w:ascii="Cambria" w:hAnsi="Cambria"/>
                <w:strike/>
                <w:sz w:val="20"/>
                <w:szCs w:val="20"/>
                <w:shd w:val="clear" w:color="auto" w:fill="FFFFFF"/>
                <w:lang w:val="uk-UA"/>
              </w:rPr>
            </w:pPr>
            <w:r w:rsidRPr="001A4B3A">
              <w:rPr>
                <w:rFonts w:ascii="Cambria" w:hAnsi="Cambria"/>
                <w:strike/>
                <w:sz w:val="20"/>
                <w:szCs w:val="20"/>
                <w:shd w:val="clear" w:color="auto"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AEDF87B" w14:textId="77777777" w:rsidR="00E514A9" w:rsidRPr="001A4B3A" w:rsidRDefault="00E514A9" w:rsidP="00171D7E">
            <w:pPr>
              <w:widowControl w:val="0"/>
              <w:contextualSpacing/>
              <w:jc w:val="both"/>
              <w:rPr>
                <w:rFonts w:ascii="Cambria" w:hAnsi="Cambria"/>
                <w:strike/>
                <w:sz w:val="20"/>
                <w:szCs w:val="20"/>
                <w:shd w:val="clear" w:color="auto" w:fill="FFFFFF"/>
                <w:lang w:val="uk-UA"/>
              </w:rPr>
            </w:pPr>
          </w:p>
          <w:p w14:paraId="16627B33" w14:textId="77777777" w:rsidR="00E514A9" w:rsidRPr="001A4B3A" w:rsidRDefault="00E514A9" w:rsidP="00171D7E">
            <w:pPr>
              <w:widowControl w:val="0"/>
              <w:contextualSpacing/>
              <w:jc w:val="both"/>
              <w:rPr>
                <w:rFonts w:ascii="Cambria" w:hAnsi="Cambria"/>
                <w:strike/>
                <w:sz w:val="20"/>
                <w:szCs w:val="20"/>
                <w:shd w:val="clear" w:color="auto" w:fill="FFFFFF"/>
                <w:lang w:val="uk-UA"/>
              </w:rPr>
            </w:pPr>
            <w:r w:rsidRPr="001A4B3A">
              <w:rPr>
                <w:rFonts w:ascii="Cambria" w:hAnsi="Cambria"/>
                <w:strike/>
                <w:sz w:val="20"/>
                <w:szCs w:val="20"/>
                <w:shd w:val="clear" w:color="auto" w:fill="FFFFFF"/>
                <w:lang w:val="uk-UA"/>
              </w:rPr>
              <w:t>Розкриття тендерних пропозицій здійснюється відповідно до статті 28 Закону (положення </w:t>
            </w:r>
            <w:hyperlink r:id="rId21" w:anchor="n1495" w:tgtFrame="_blank" w:history="1">
              <w:r w:rsidRPr="001A4B3A">
                <w:rPr>
                  <w:rFonts w:ascii="Cambria" w:hAnsi="Cambria"/>
                  <w:strike/>
                  <w:sz w:val="20"/>
                  <w:szCs w:val="20"/>
                  <w:shd w:val="clear" w:color="auto" w:fill="FFFFFF"/>
                  <w:lang w:val="uk-UA"/>
                </w:rPr>
                <w:t>абзацу третього</w:t>
              </w:r>
            </w:hyperlink>
            <w:r w:rsidRPr="001A4B3A">
              <w:rPr>
                <w:rFonts w:ascii="Cambria" w:hAnsi="Cambria"/>
                <w:strike/>
                <w:sz w:val="20"/>
                <w:szCs w:val="20"/>
                <w:shd w:val="clear" w:color="auto" w:fill="FFFFFF"/>
                <w:lang w:val="uk-UA"/>
              </w:rPr>
              <w:t> частини першої та </w:t>
            </w:r>
            <w:hyperlink r:id="rId22" w:anchor="n1497" w:tgtFrame="_blank" w:history="1">
              <w:r w:rsidRPr="001A4B3A">
                <w:rPr>
                  <w:rFonts w:ascii="Cambria" w:hAnsi="Cambria"/>
                  <w:strike/>
                  <w:sz w:val="20"/>
                  <w:szCs w:val="20"/>
                  <w:shd w:val="clear" w:color="auto" w:fill="FFFFFF"/>
                  <w:lang w:val="uk-UA"/>
                </w:rPr>
                <w:t>абзацу другого</w:t>
              </w:r>
            </w:hyperlink>
            <w:r w:rsidRPr="001A4B3A">
              <w:rPr>
                <w:rFonts w:ascii="Cambria" w:hAnsi="Cambria"/>
                <w:strike/>
                <w:sz w:val="20"/>
                <w:szCs w:val="20"/>
                <w:shd w:val="clear" w:color="auto" w:fill="FFFFFF"/>
                <w:lang w:val="uk-UA"/>
              </w:rPr>
              <w:t> частини другої статті 28 Закону не застосовуються).</w:t>
            </w:r>
          </w:p>
          <w:p w14:paraId="5B1D1863" w14:textId="77777777" w:rsidR="00E514A9" w:rsidRPr="001A4B3A" w:rsidRDefault="00E514A9" w:rsidP="00171D7E">
            <w:pPr>
              <w:widowControl w:val="0"/>
              <w:contextualSpacing/>
              <w:jc w:val="both"/>
              <w:rPr>
                <w:rFonts w:ascii="Cambria" w:hAnsi="Cambria"/>
                <w:strike/>
                <w:sz w:val="20"/>
                <w:szCs w:val="20"/>
                <w:shd w:val="clear" w:color="auto" w:fill="FFFFFF"/>
                <w:lang w:val="uk-UA"/>
              </w:rPr>
            </w:pPr>
          </w:p>
          <w:p w14:paraId="063D6509" w14:textId="77777777" w:rsidR="00E514A9" w:rsidRPr="001A4B3A" w:rsidRDefault="00E514A9" w:rsidP="00171D7E">
            <w:pPr>
              <w:widowControl w:val="0"/>
              <w:contextualSpacing/>
              <w:jc w:val="both"/>
              <w:rPr>
                <w:rFonts w:ascii="Cambria" w:hAnsi="Cambria"/>
                <w:strike/>
                <w:sz w:val="20"/>
                <w:szCs w:val="20"/>
                <w:shd w:val="clear" w:color="auto" w:fill="FFFFFF"/>
                <w:lang w:val="uk-UA"/>
              </w:rPr>
            </w:pPr>
            <w:r w:rsidRPr="001A4B3A">
              <w:rPr>
                <w:rFonts w:ascii="Cambria" w:hAnsi="Cambria"/>
                <w:strike/>
                <w:sz w:val="20"/>
                <w:szCs w:val="20"/>
                <w:shd w:val="clear" w:color="auto" w:fill="FFFFFF"/>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3" w:anchor="n1562" w:tgtFrame="_blank" w:history="1">
              <w:r w:rsidRPr="001A4B3A">
                <w:rPr>
                  <w:rFonts w:ascii="Cambria" w:hAnsi="Cambria"/>
                  <w:strike/>
                  <w:sz w:val="20"/>
                  <w:szCs w:val="20"/>
                  <w:shd w:val="clear" w:color="auto" w:fill="FFFFFF"/>
                  <w:lang w:val="uk-UA"/>
                </w:rPr>
                <w:t>статті 30</w:t>
              </w:r>
            </w:hyperlink>
            <w:r w:rsidRPr="001A4B3A">
              <w:rPr>
                <w:rFonts w:ascii="Cambria" w:hAnsi="Cambria"/>
                <w:strike/>
                <w:sz w:val="20"/>
                <w:szCs w:val="20"/>
                <w:shd w:val="clear" w:color="auto" w:fill="FFFFFF"/>
                <w:lang w:val="uk-UA"/>
              </w:rPr>
              <w:t> Закону.</w:t>
            </w:r>
          </w:p>
          <w:p w14:paraId="7C59C04A" w14:textId="77777777" w:rsidR="00E514A9" w:rsidRPr="001A4B3A" w:rsidRDefault="00E514A9" w:rsidP="00171D7E">
            <w:pPr>
              <w:widowControl w:val="0"/>
              <w:contextualSpacing/>
              <w:jc w:val="both"/>
              <w:rPr>
                <w:rFonts w:ascii="Cambria" w:hAnsi="Cambria"/>
                <w:strike/>
                <w:sz w:val="20"/>
                <w:szCs w:val="20"/>
                <w:shd w:val="clear" w:color="auto" w:fill="FFFFFF"/>
                <w:lang w:val="uk-UA"/>
              </w:rPr>
            </w:pPr>
          </w:p>
          <w:p w14:paraId="1A32D5AA" w14:textId="77777777" w:rsidR="00E514A9" w:rsidRPr="001A4B3A" w:rsidRDefault="00E514A9" w:rsidP="00171D7E">
            <w:pPr>
              <w:pStyle w:val="rvps2"/>
              <w:shd w:val="clear" w:color="auto" w:fill="FFFFFF"/>
              <w:spacing w:before="0" w:beforeAutospacing="0" w:after="150" w:afterAutospacing="0"/>
              <w:jc w:val="both"/>
              <w:rPr>
                <w:rFonts w:ascii="Cambria" w:hAnsi="Cambria"/>
                <w:strike/>
                <w:sz w:val="20"/>
                <w:szCs w:val="20"/>
                <w:shd w:val="clear" w:color="auto" w:fill="FFFFFF"/>
                <w:lang w:val="uk-UA"/>
              </w:rPr>
            </w:pPr>
            <w:r w:rsidRPr="001A4B3A">
              <w:rPr>
                <w:rFonts w:ascii="Cambria" w:hAnsi="Cambria"/>
                <w:strike/>
                <w:sz w:val="20"/>
                <w:szCs w:val="20"/>
                <w:shd w:val="clear" w:color="auto" w:fill="FFFFFF"/>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w:t>
            </w:r>
            <w:r w:rsidRPr="001A4B3A">
              <w:rPr>
                <w:rFonts w:ascii="Cambria" w:hAnsi="Cambria"/>
                <w:strike/>
                <w:sz w:val="20"/>
                <w:szCs w:val="20"/>
                <w:shd w:val="clear" w:color="auto" w:fill="FFFFFF"/>
                <w:lang w:val="uk-UA"/>
              </w:rPr>
              <w:lastRenderedPageBreak/>
              <w:t>відкритих торгів, розкриває всю інформацію, зазначену в тендерній пропозиції, крім інформації, визначеної </w:t>
            </w:r>
            <w:hyperlink r:id="rId24" w:anchor="n584" w:history="1">
              <w:r w:rsidRPr="001A4B3A">
                <w:rPr>
                  <w:rFonts w:ascii="Cambria" w:hAnsi="Cambria"/>
                  <w:strike/>
                  <w:sz w:val="20"/>
                  <w:szCs w:val="20"/>
                  <w:shd w:val="clear" w:color="auto" w:fill="FFFFFF"/>
                  <w:lang w:val="uk-UA"/>
                </w:rPr>
                <w:t>пунктом 40</w:t>
              </w:r>
            </w:hyperlink>
            <w:r w:rsidRPr="001A4B3A">
              <w:rPr>
                <w:rFonts w:ascii="Cambria" w:hAnsi="Cambria"/>
                <w:strike/>
                <w:sz w:val="20"/>
                <w:szCs w:val="20"/>
                <w:shd w:val="clear" w:color="auto" w:fill="FFFFFF"/>
                <w:lang w:val="uk-UA"/>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5" w:anchor="n1499" w:tgtFrame="_blank" w:history="1">
              <w:r w:rsidRPr="001A4B3A">
                <w:rPr>
                  <w:rFonts w:ascii="Cambria" w:hAnsi="Cambria"/>
                  <w:strike/>
                  <w:sz w:val="20"/>
                  <w:szCs w:val="20"/>
                  <w:shd w:val="clear" w:color="auto" w:fill="FFFFFF"/>
                  <w:lang w:val="uk-UA"/>
                </w:rPr>
                <w:t>третьої</w:t>
              </w:r>
            </w:hyperlink>
            <w:r w:rsidRPr="001A4B3A">
              <w:rPr>
                <w:rFonts w:ascii="Cambria" w:hAnsi="Cambria"/>
                <w:strike/>
                <w:sz w:val="20"/>
                <w:szCs w:val="20"/>
                <w:shd w:val="clear" w:color="auto" w:fill="FFFFFF"/>
                <w:lang w:val="uk-UA"/>
              </w:rPr>
              <w:t> та </w:t>
            </w:r>
            <w:hyperlink r:id="rId26" w:anchor="n1500" w:tgtFrame="_blank" w:history="1">
              <w:r w:rsidRPr="001A4B3A">
                <w:rPr>
                  <w:rFonts w:ascii="Cambria" w:hAnsi="Cambria"/>
                  <w:strike/>
                  <w:sz w:val="20"/>
                  <w:szCs w:val="20"/>
                  <w:shd w:val="clear" w:color="auto" w:fill="FFFFFF"/>
                  <w:lang w:val="uk-UA"/>
                </w:rPr>
                <w:t>четвертої</w:t>
              </w:r>
            </w:hyperlink>
            <w:r w:rsidRPr="001A4B3A">
              <w:rPr>
                <w:rFonts w:ascii="Cambria" w:hAnsi="Cambria"/>
                <w:strike/>
                <w:sz w:val="20"/>
                <w:szCs w:val="20"/>
                <w:shd w:val="clear" w:color="auto" w:fill="FFFFFF"/>
                <w:lang w:val="uk-UA"/>
              </w:rPr>
              <w:t> статті 28 Закону.</w:t>
            </w:r>
          </w:p>
          <w:p w14:paraId="2B3B9B1F" w14:textId="77777777" w:rsidR="00E514A9" w:rsidRPr="001A4B3A" w:rsidRDefault="00E514A9" w:rsidP="00171D7E">
            <w:pPr>
              <w:pStyle w:val="rvps2"/>
              <w:shd w:val="clear" w:color="auto" w:fill="FFFFFF"/>
              <w:spacing w:before="0" w:beforeAutospacing="0" w:after="150" w:afterAutospacing="0"/>
              <w:jc w:val="both"/>
              <w:rPr>
                <w:rFonts w:ascii="Cambria" w:hAnsi="Cambria"/>
                <w:strike/>
                <w:sz w:val="20"/>
                <w:szCs w:val="20"/>
                <w:shd w:val="clear" w:color="auto" w:fill="FFFFFF"/>
                <w:lang w:val="uk-UA"/>
              </w:rPr>
            </w:pPr>
            <w:bookmarkStart w:id="19" w:name="n570"/>
            <w:bookmarkEnd w:id="19"/>
            <w:r w:rsidRPr="001A4B3A">
              <w:rPr>
                <w:rFonts w:ascii="Cambria" w:hAnsi="Cambria"/>
                <w:strike/>
                <w:sz w:val="20"/>
                <w:szCs w:val="20"/>
                <w:shd w:val="clear" w:color="auto" w:fill="FFFFFF"/>
                <w:lang w:val="uk-UA"/>
              </w:rPr>
              <w:t>Замовник розглядає таку тендерну пропозицію відповідно до вимог статті 29 Закону (положення частин </w:t>
            </w:r>
            <w:hyperlink r:id="rId27" w:anchor="n1513" w:tgtFrame="_blank" w:history="1">
              <w:r w:rsidRPr="001A4B3A">
                <w:rPr>
                  <w:rFonts w:ascii="Cambria" w:hAnsi="Cambria"/>
                  <w:strike/>
                  <w:sz w:val="20"/>
                  <w:szCs w:val="20"/>
                  <w:shd w:val="clear" w:color="auto" w:fill="FFFFFF"/>
                  <w:lang w:val="uk-UA"/>
                </w:rPr>
                <w:t>другої</w:t>
              </w:r>
            </w:hyperlink>
            <w:r w:rsidRPr="001A4B3A">
              <w:rPr>
                <w:rFonts w:ascii="Cambria" w:hAnsi="Cambria"/>
                <w:strike/>
                <w:sz w:val="20"/>
                <w:szCs w:val="20"/>
                <w:shd w:val="clear" w:color="auto" w:fill="FFFFFF"/>
                <w:lang w:val="uk-UA"/>
              </w:rPr>
              <w:t>, </w:t>
            </w:r>
            <w:hyperlink r:id="rId28" w:anchor="n1524" w:tgtFrame="_blank" w:history="1">
              <w:r w:rsidRPr="001A4B3A">
                <w:rPr>
                  <w:rFonts w:ascii="Cambria" w:hAnsi="Cambria"/>
                  <w:strike/>
                  <w:sz w:val="20"/>
                  <w:szCs w:val="20"/>
                  <w:shd w:val="clear" w:color="auto" w:fill="FFFFFF"/>
                  <w:lang w:val="uk-UA"/>
                </w:rPr>
                <w:t>п’ятої - дев’ятої</w:t>
              </w:r>
            </w:hyperlink>
            <w:r w:rsidRPr="001A4B3A">
              <w:rPr>
                <w:rFonts w:ascii="Cambria" w:hAnsi="Cambria"/>
                <w:strike/>
                <w:sz w:val="20"/>
                <w:szCs w:val="20"/>
                <w:shd w:val="clear" w:color="auto" w:fill="FFFFFF"/>
                <w:lang w:val="uk-UA"/>
              </w:rPr>
              <w:t>, </w:t>
            </w:r>
            <w:hyperlink r:id="rId29" w:anchor="n1530" w:tgtFrame="_blank" w:history="1">
              <w:r w:rsidRPr="001A4B3A">
                <w:rPr>
                  <w:rFonts w:ascii="Cambria" w:hAnsi="Cambria"/>
                  <w:strike/>
                  <w:sz w:val="20"/>
                  <w:szCs w:val="20"/>
                  <w:shd w:val="clear" w:color="auto" w:fill="FFFFFF"/>
                  <w:lang w:val="uk-UA"/>
                </w:rPr>
                <w:t>одинадцятої</w:t>
              </w:r>
            </w:hyperlink>
            <w:r w:rsidRPr="001A4B3A">
              <w:rPr>
                <w:rFonts w:ascii="Cambria" w:hAnsi="Cambria"/>
                <w:strike/>
                <w:sz w:val="20"/>
                <w:szCs w:val="20"/>
                <w:shd w:val="clear" w:color="auto" w:fill="FFFFFF"/>
                <w:lang w:val="uk-UA"/>
              </w:rPr>
              <w:t>, </w:t>
            </w:r>
            <w:hyperlink r:id="rId30" w:anchor="n1531" w:tgtFrame="_blank" w:history="1">
              <w:r w:rsidRPr="001A4B3A">
                <w:rPr>
                  <w:rFonts w:ascii="Cambria" w:hAnsi="Cambria"/>
                  <w:strike/>
                  <w:sz w:val="20"/>
                  <w:szCs w:val="20"/>
                  <w:shd w:val="clear" w:color="auto" w:fill="FFFFFF"/>
                  <w:lang w:val="uk-UA"/>
                </w:rPr>
                <w:t>дванадцятої</w:t>
              </w:r>
            </w:hyperlink>
            <w:r w:rsidRPr="001A4B3A">
              <w:rPr>
                <w:rFonts w:ascii="Cambria" w:hAnsi="Cambria"/>
                <w:strike/>
                <w:sz w:val="20"/>
                <w:szCs w:val="20"/>
                <w:shd w:val="clear" w:color="auto" w:fill="FFFFFF"/>
                <w:lang w:val="uk-UA"/>
              </w:rPr>
              <w:t>, </w:t>
            </w:r>
            <w:hyperlink r:id="rId31" w:anchor="n1543" w:tgtFrame="_blank" w:history="1">
              <w:r w:rsidRPr="001A4B3A">
                <w:rPr>
                  <w:rFonts w:ascii="Cambria" w:hAnsi="Cambria"/>
                  <w:strike/>
                  <w:sz w:val="20"/>
                  <w:szCs w:val="20"/>
                  <w:shd w:val="clear" w:color="auto" w:fill="FFFFFF"/>
                  <w:lang w:val="uk-UA"/>
                </w:rPr>
                <w:t>чотирнадцятої</w:t>
              </w:r>
            </w:hyperlink>
            <w:r w:rsidRPr="001A4B3A">
              <w:rPr>
                <w:rFonts w:ascii="Cambria" w:hAnsi="Cambria"/>
                <w:strike/>
                <w:sz w:val="20"/>
                <w:szCs w:val="20"/>
                <w:shd w:val="clear" w:color="auto" w:fill="FFFFFF"/>
                <w:lang w:val="uk-UA"/>
              </w:rPr>
              <w:t>, </w:t>
            </w:r>
            <w:hyperlink r:id="rId32" w:anchor="n1553" w:tgtFrame="_blank" w:history="1">
              <w:r w:rsidRPr="001A4B3A">
                <w:rPr>
                  <w:rFonts w:ascii="Cambria" w:hAnsi="Cambria"/>
                  <w:strike/>
                  <w:sz w:val="20"/>
                  <w:szCs w:val="20"/>
                  <w:shd w:val="clear" w:color="auto" w:fill="FFFFFF"/>
                  <w:lang w:val="uk-UA"/>
                </w:rPr>
                <w:t>шістнадцятої</w:t>
              </w:r>
            </w:hyperlink>
            <w:r w:rsidRPr="001A4B3A">
              <w:rPr>
                <w:rFonts w:ascii="Cambria" w:hAnsi="Cambria"/>
                <w:strike/>
                <w:sz w:val="20"/>
                <w:szCs w:val="20"/>
                <w:shd w:val="clear" w:color="auto" w:fill="FFFFFF"/>
                <w:lang w:val="uk-UA"/>
              </w:rPr>
              <w:t>, абзаців </w:t>
            </w:r>
            <w:hyperlink r:id="rId33" w:anchor="n1550" w:tgtFrame="_blank" w:history="1">
              <w:r w:rsidRPr="001A4B3A">
                <w:rPr>
                  <w:rFonts w:ascii="Cambria" w:hAnsi="Cambria"/>
                  <w:strike/>
                  <w:sz w:val="20"/>
                  <w:szCs w:val="20"/>
                  <w:shd w:val="clear" w:color="auto" w:fill="FFFFFF"/>
                  <w:lang w:val="uk-UA"/>
                </w:rPr>
                <w:t>другого</w:t>
              </w:r>
            </w:hyperlink>
            <w:r w:rsidRPr="001A4B3A">
              <w:rPr>
                <w:rFonts w:ascii="Cambria" w:hAnsi="Cambria"/>
                <w:strike/>
                <w:sz w:val="20"/>
                <w:szCs w:val="20"/>
                <w:shd w:val="clear" w:color="auto" w:fill="FFFFFF"/>
                <w:lang w:val="uk-UA"/>
              </w:rPr>
              <w:t> і </w:t>
            </w:r>
            <w:hyperlink r:id="rId34" w:anchor="n1551" w:tgtFrame="_blank" w:history="1">
              <w:r w:rsidRPr="001A4B3A">
                <w:rPr>
                  <w:rFonts w:ascii="Cambria" w:hAnsi="Cambria"/>
                  <w:strike/>
                  <w:sz w:val="20"/>
                  <w:szCs w:val="20"/>
                  <w:shd w:val="clear" w:color="auto" w:fill="FFFFFF"/>
                  <w:lang w:val="uk-UA"/>
                </w:rPr>
                <w:t>третього</w:t>
              </w:r>
            </w:hyperlink>
            <w:r w:rsidRPr="001A4B3A">
              <w:rPr>
                <w:rFonts w:ascii="Cambria" w:hAnsi="Cambria"/>
                <w:strike/>
                <w:sz w:val="20"/>
                <w:szCs w:val="20"/>
                <w:shd w:val="clear" w:color="auto" w:fill="FFFFFF"/>
                <w:lang w:val="uk-UA"/>
              </w:rPr>
              <w:t> частини п’ятнадцятої статті 29 Закону не застосовуються) з урахуванням положень </w:t>
            </w:r>
            <w:hyperlink r:id="rId35" w:anchor="n588" w:history="1">
              <w:r w:rsidRPr="001A4B3A">
                <w:rPr>
                  <w:rFonts w:ascii="Cambria" w:hAnsi="Cambria"/>
                  <w:strike/>
                  <w:sz w:val="20"/>
                  <w:szCs w:val="20"/>
                  <w:shd w:val="clear" w:color="auto" w:fill="FFFFFF"/>
                  <w:lang w:val="uk-UA"/>
                </w:rPr>
                <w:t>пункту 43</w:t>
              </w:r>
            </w:hyperlink>
            <w:r w:rsidRPr="001A4B3A">
              <w:rPr>
                <w:rFonts w:ascii="Cambria" w:hAnsi="Cambria"/>
                <w:strike/>
                <w:sz w:val="20"/>
                <w:szCs w:val="20"/>
                <w:shd w:val="clear" w:color="auto" w:fill="FFFFFF"/>
                <w:lang w:val="uk-UA"/>
              </w:rPr>
              <w:t>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E514A9" w:rsidRPr="001A4B3A" w14:paraId="782FC5A5" w14:textId="77777777" w:rsidTr="00171D7E">
        <w:trPr>
          <w:tblCellSpacing w:w="0" w:type="dxa"/>
          <w:jc w:val="center"/>
        </w:trPr>
        <w:tc>
          <w:tcPr>
            <w:tcW w:w="5000" w:type="pct"/>
            <w:gridSpan w:val="3"/>
            <w:shd w:val="clear" w:color="auto" w:fill="FDE9D9"/>
            <w:hideMark/>
          </w:tcPr>
          <w:p w14:paraId="21ACAB2E" w14:textId="77777777" w:rsidR="00E514A9" w:rsidRPr="001A4B3A" w:rsidRDefault="00E514A9" w:rsidP="00171D7E">
            <w:pPr>
              <w:jc w:val="center"/>
              <w:rPr>
                <w:rFonts w:ascii="Cambria" w:hAnsi="Cambria"/>
                <w:b/>
                <w:strike/>
                <w:sz w:val="20"/>
                <w:szCs w:val="20"/>
                <w:lang w:val="uk-UA"/>
              </w:rPr>
            </w:pPr>
            <w:r w:rsidRPr="001A4B3A">
              <w:rPr>
                <w:rFonts w:ascii="Cambria" w:hAnsi="Cambria"/>
                <w:b/>
                <w:strike/>
                <w:sz w:val="20"/>
                <w:szCs w:val="20"/>
                <w:lang w:val="uk-UA"/>
              </w:rPr>
              <w:lastRenderedPageBreak/>
              <w:t>Розділ 5. Оцінка тендерної пропозиції</w:t>
            </w:r>
          </w:p>
        </w:tc>
      </w:tr>
      <w:tr w:rsidR="00E514A9" w:rsidRPr="001A4B3A" w14:paraId="6A88A11C" w14:textId="77777777" w:rsidTr="001A4B3A">
        <w:trPr>
          <w:tblCellSpacing w:w="0" w:type="dxa"/>
          <w:jc w:val="center"/>
        </w:trPr>
        <w:tc>
          <w:tcPr>
            <w:tcW w:w="0" w:type="auto"/>
            <w:hideMark/>
          </w:tcPr>
          <w:p w14:paraId="5BBE4526"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1</w:t>
            </w:r>
          </w:p>
        </w:tc>
        <w:tc>
          <w:tcPr>
            <w:tcW w:w="1651" w:type="pct"/>
            <w:hideMark/>
          </w:tcPr>
          <w:p w14:paraId="2D6FA689"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Перелік критеріїв та методика оцінки тендерної пропозиції із зазначенням питомої ваги критерію</w:t>
            </w:r>
          </w:p>
        </w:tc>
        <w:tc>
          <w:tcPr>
            <w:tcW w:w="3170" w:type="pct"/>
            <w:hideMark/>
          </w:tcPr>
          <w:p w14:paraId="2F54A68B" w14:textId="77777777" w:rsidR="00E514A9" w:rsidRPr="001A4B3A" w:rsidRDefault="00E514A9" w:rsidP="00171D7E">
            <w:pPr>
              <w:jc w:val="both"/>
              <w:rPr>
                <w:rFonts w:ascii="Cambria" w:hAnsi="Cambria" w:cs="Arial"/>
                <w:strike/>
                <w:sz w:val="20"/>
                <w:szCs w:val="20"/>
                <w:shd w:val="clear" w:color="auto" w:fill="FFFFFF"/>
                <w:lang w:val="uk-UA"/>
              </w:rPr>
            </w:pPr>
            <w:r w:rsidRPr="001A4B3A">
              <w:rPr>
                <w:rFonts w:ascii="Cambria" w:hAnsi="Cambria"/>
                <w:strike/>
                <w:sz w:val="20"/>
                <w:szCs w:val="20"/>
                <w:lang w:val="uk-UA"/>
              </w:rPr>
              <w:t>1.1. </w:t>
            </w:r>
            <w:r w:rsidRPr="001A4B3A">
              <w:rPr>
                <w:rFonts w:ascii="Cambria" w:hAnsi="Cambria"/>
                <w:strike/>
                <w:sz w:val="20"/>
                <w:szCs w:val="20"/>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D85F4FE" w14:textId="77777777" w:rsidR="00E514A9" w:rsidRPr="001A4B3A" w:rsidRDefault="00E514A9" w:rsidP="00171D7E">
            <w:pPr>
              <w:widowControl w:val="0"/>
              <w:ind w:left="34"/>
              <w:contextualSpacing/>
              <w:jc w:val="both"/>
              <w:rPr>
                <w:rFonts w:ascii="Cambria" w:hAnsi="Cambria"/>
                <w:strike/>
                <w:sz w:val="20"/>
                <w:szCs w:val="20"/>
                <w:lang w:val="uk-UA"/>
              </w:rPr>
            </w:pPr>
            <w:r w:rsidRPr="001A4B3A">
              <w:rPr>
                <w:rFonts w:ascii="Cambria" w:hAnsi="Cambria"/>
                <w:strike/>
                <w:sz w:val="20"/>
                <w:szCs w:val="20"/>
                <w:lang w:val="uk-UA"/>
              </w:rPr>
              <w:t>1.2.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7148D96" w14:textId="77777777" w:rsidR="00E514A9" w:rsidRPr="001A4B3A" w:rsidRDefault="00E514A9" w:rsidP="00171D7E">
            <w:pPr>
              <w:widowControl w:val="0"/>
              <w:ind w:left="34"/>
              <w:contextualSpacing/>
              <w:jc w:val="both"/>
              <w:rPr>
                <w:rFonts w:ascii="Cambria" w:hAnsi="Cambria"/>
                <w:b/>
                <w:i/>
                <w:strike/>
                <w:sz w:val="20"/>
                <w:szCs w:val="20"/>
                <w:highlight w:val="cyan"/>
                <w:lang w:val="uk-UA" w:eastAsia="uk-UA"/>
              </w:rPr>
            </w:pPr>
            <w:r w:rsidRPr="001A4B3A">
              <w:rPr>
                <w:rFonts w:ascii="Cambria" w:hAnsi="Cambria"/>
                <w:strike/>
                <w:sz w:val="20"/>
                <w:szCs w:val="20"/>
                <w:lang w:val="uk-UA"/>
              </w:rPr>
              <w:t xml:space="preserve">1.3. Критерії оцінки – ціна. Питома вага критерію ціна – 100% </w:t>
            </w:r>
          </w:p>
        </w:tc>
      </w:tr>
      <w:tr w:rsidR="00E514A9" w:rsidRPr="001A4B3A" w14:paraId="0E02A67D" w14:textId="77777777" w:rsidTr="001A4B3A">
        <w:trPr>
          <w:tblCellSpacing w:w="0" w:type="dxa"/>
          <w:jc w:val="center"/>
        </w:trPr>
        <w:tc>
          <w:tcPr>
            <w:tcW w:w="0" w:type="auto"/>
            <w:hideMark/>
          </w:tcPr>
          <w:p w14:paraId="1699A57D"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2</w:t>
            </w:r>
          </w:p>
        </w:tc>
        <w:tc>
          <w:tcPr>
            <w:tcW w:w="1651" w:type="pct"/>
            <w:hideMark/>
          </w:tcPr>
          <w:p w14:paraId="1F6E589F"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Інша інформація</w:t>
            </w:r>
          </w:p>
        </w:tc>
        <w:tc>
          <w:tcPr>
            <w:tcW w:w="3170" w:type="pct"/>
            <w:hideMark/>
          </w:tcPr>
          <w:p w14:paraId="674A85AE" w14:textId="77777777" w:rsidR="00E514A9" w:rsidRPr="001A4B3A" w:rsidRDefault="00E514A9" w:rsidP="00171D7E">
            <w:pPr>
              <w:pStyle w:val="a3"/>
              <w:jc w:val="both"/>
              <w:rPr>
                <w:rFonts w:ascii="Cambria" w:hAnsi="Cambria"/>
                <w:strike/>
                <w:sz w:val="20"/>
                <w:szCs w:val="20"/>
                <w:shd w:val="solid" w:color="FFFFFF" w:fill="FFFFFF"/>
                <w:lang w:val="uk-UA"/>
              </w:rPr>
            </w:pPr>
            <w:r w:rsidRPr="001A4B3A">
              <w:rPr>
                <w:rFonts w:ascii="Cambria" w:hAnsi="Cambria"/>
                <w:strike/>
                <w:sz w:val="20"/>
                <w:szCs w:val="20"/>
                <w:shd w:val="solid" w:color="FFFFFF" w:fill="FFFFFF"/>
                <w:lang w:val="uk-UA"/>
              </w:rPr>
              <w:t xml:space="preserve">2.1. Ціна тендерної пропозиції </w:t>
            </w:r>
            <w:r w:rsidRPr="001A4B3A">
              <w:rPr>
                <w:rFonts w:ascii="Cambria" w:hAnsi="Cambria"/>
                <w:strike/>
                <w:sz w:val="20"/>
                <w:szCs w:val="20"/>
                <w:u w:val="single"/>
                <w:shd w:val="solid" w:color="FFFFFF" w:fill="FFFFFF"/>
                <w:lang w:val="uk-UA"/>
              </w:rPr>
              <w:t>не може перевищувати очікувану вартість</w:t>
            </w:r>
            <w:r w:rsidRPr="001A4B3A">
              <w:rPr>
                <w:rFonts w:ascii="Cambria" w:hAnsi="Cambria"/>
                <w:strike/>
                <w:sz w:val="20"/>
                <w:szCs w:val="20"/>
                <w:shd w:val="solid" w:color="FFFFFF" w:fill="FFFFFF"/>
                <w:lang w:val="uk-UA"/>
              </w:rPr>
              <w:t xml:space="preserve"> предмета закупівлі, зазначену в оголошенні про проведення відкритих торгів.</w:t>
            </w:r>
          </w:p>
          <w:p w14:paraId="30F74DB6" w14:textId="77777777" w:rsidR="00E514A9" w:rsidRPr="001A4B3A" w:rsidRDefault="00E514A9" w:rsidP="00171D7E">
            <w:pPr>
              <w:pStyle w:val="a3"/>
              <w:jc w:val="both"/>
              <w:rPr>
                <w:rFonts w:ascii="Cambria" w:hAnsi="Cambria"/>
                <w:strike/>
                <w:sz w:val="20"/>
                <w:szCs w:val="20"/>
                <w:shd w:val="solid" w:color="FFFFFF" w:fill="FFFFFF"/>
                <w:lang w:val="uk-UA"/>
              </w:rPr>
            </w:pPr>
            <w:r w:rsidRPr="001A4B3A">
              <w:rPr>
                <w:rFonts w:ascii="Cambria" w:hAnsi="Cambria"/>
                <w:strike/>
                <w:sz w:val="20"/>
                <w:szCs w:val="20"/>
                <w:shd w:val="solid" w:color="FFFFFF" w:fill="FFFFFF"/>
                <w:lang w:val="uk-UA"/>
              </w:rPr>
              <w:t xml:space="preserve">2.2. Замовник </w:t>
            </w:r>
            <w:r w:rsidRPr="001A4B3A">
              <w:rPr>
                <w:rFonts w:ascii="Cambria" w:hAnsi="Cambria"/>
                <w:strike/>
                <w:sz w:val="20"/>
                <w:szCs w:val="20"/>
                <w:u w:val="single"/>
                <w:shd w:val="solid" w:color="FFFFFF" w:fill="FFFFFF"/>
                <w:lang w:val="uk-UA"/>
              </w:rPr>
              <w:t>не приймає до розгляду</w:t>
            </w:r>
            <w:r w:rsidRPr="001A4B3A">
              <w:rPr>
                <w:rFonts w:ascii="Cambria" w:hAnsi="Cambria"/>
                <w:strike/>
                <w:sz w:val="20"/>
                <w:szCs w:val="20"/>
                <w:shd w:val="solid" w:color="FFFFFF" w:fill="FFFFFF"/>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A6D0F5E" w14:textId="77777777" w:rsidR="00E514A9" w:rsidRPr="001A4B3A" w:rsidRDefault="00E514A9" w:rsidP="00171D7E">
            <w:pPr>
              <w:jc w:val="both"/>
              <w:rPr>
                <w:rFonts w:ascii="Cambria" w:hAnsi="Cambria"/>
                <w:strike/>
                <w:sz w:val="20"/>
                <w:szCs w:val="20"/>
                <w:shd w:val="solid" w:color="FFFFFF" w:fill="FFFFFF"/>
                <w:lang w:val="uk-UA"/>
              </w:rPr>
            </w:pPr>
            <w:r w:rsidRPr="001A4B3A">
              <w:rPr>
                <w:rFonts w:ascii="Cambria" w:hAnsi="Cambria"/>
                <w:strike/>
                <w:sz w:val="20"/>
                <w:szCs w:val="20"/>
                <w:lang w:val="uk-UA"/>
              </w:rPr>
              <w:t xml:space="preserve">2.3. </w:t>
            </w:r>
            <w:r w:rsidRPr="001A4B3A">
              <w:rPr>
                <w:rFonts w:ascii="Cambria" w:hAnsi="Cambria"/>
                <w:strike/>
                <w:sz w:val="20"/>
                <w:szCs w:val="20"/>
                <w:shd w:val="solid" w:color="FFFFFF" w:fill="FFFFFF"/>
                <w:lang w:val="uk-UA"/>
              </w:rPr>
              <w:t>Згідно Закону, з урахуванням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4F3513A" w14:textId="77777777" w:rsidR="00E514A9" w:rsidRPr="001A4B3A" w:rsidRDefault="00E514A9" w:rsidP="00171D7E">
            <w:pPr>
              <w:jc w:val="both"/>
              <w:rPr>
                <w:rFonts w:ascii="Cambria" w:hAnsi="Cambria"/>
                <w:strike/>
                <w:sz w:val="20"/>
                <w:szCs w:val="20"/>
                <w:shd w:val="solid" w:color="FFFFFF" w:fill="FFFFFF"/>
                <w:lang w:val="uk-UA"/>
              </w:rPr>
            </w:pPr>
            <w:r w:rsidRPr="001A4B3A">
              <w:rPr>
                <w:rFonts w:ascii="Cambria" w:hAnsi="Cambria"/>
                <w:strike/>
                <w:sz w:val="20"/>
                <w:szCs w:val="20"/>
                <w:lang w:val="uk-UA"/>
              </w:rPr>
              <w:t>2</w:t>
            </w:r>
            <w:r w:rsidRPr="001A4B3A">
              <w:rPr>
                <w:rFonts w:ascii="Cambria" w:hAnsi="Cambria"/>
                <w:strike/>
                <w:sz w:val="20"/>
                <w:szCs w:val="20"/>
                <w:shd w:val="solid" w:color="FFFFFF" w:fill="FFFFFF"/>
                <w:lang w:val="uk-UA"/>
              </w:rPr>
              <w:t>.4.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80143B" w14:textId="77777777" w:rsidR="00E514A9" w:rsidRPr="001A4B3A" w:rsidRDefault="00E514A9" w:rsidP="00171D7E">
            <w:pPr>
              <w:jc w:val="both"/>
              <w:rPr>
                <w:rFonts w:ascii="Cambria" w:hAnsi="Cambria"/>
                <w:strike/>
                <w:sz w:val="20"/>
                <w:szCs w:val="20"/>
                <w:lang w:val="uk-UA"/>
              </w:rPr>
            </w:pPr>
            <w:r w:rsidRPr="001A4B3A">
              <w:rPr>
                <w:rFonts w:ascii="Cambria" w:hAnsi="Cambria"/>
                <w:strike/>
                <w:sz w:val="20"/>
                <w:szCs w:val="20"/>
                <w:u w:val="single"/>
                <w:lang w:val="uk-UA"/>
              </w:rPr>
              <w:t>2.5. Замовник відхиляє аномально низьку тендерну пропозицію, у разі якщо учасник не надав належного обґрунтування</w:t>
            </w:r>
            <w:r w:rsidRPr="001A4B3A">
              <w:rPr>
                <w:rFonts w:ascii="Cambria" w:hAnsi="Cambria"/>
                <w:strike/>
                <w:sz w:val="20"/>
                <w:szCs w:val="20"/>
                <w:lang w:val="uk-UA"/>
              </w:rPr>
              <w:t xml:space="preserve"> вказаної у ній ціни або вартості, та відхиляє тендерну пропозицію у разі ненадходження такого обґрунтування протягом строку, </w:t>
            </w:r>
            <w:hyperlink r:id="rId36" w:anchor="n1543" w:tgtFrame="_blank" w:history="1">
              <w:r w:rsidRPr="001A4B3A">
                <w:rPr>
                  <w:rStyle w:val="a6"/>
                  <w:rFonts w:ascii="Cambria" w:hAnsi="Cambria"/>
                  <w:strike/>
                  <w:sz w:val="20"/>
                  <w:szCs w:val="20"/>
                  <w:shd w:val="clear" w:color="auto" w:fill="FFFFFF"/>
                  <w:lang w:val="uk-UA"/>
                </w:rPr>
                <w:t>абзацом першим</w:t>
              </w:r>
            </w:hyperlink>
            <w:r w:rsidRPr="001A4B3A">
              <w:rPr>
                <w:rFonts w:ascii="Cambria" w:hAnsi="Cambria"/>
                <w:strike/>
                <w:sz w:val="20"/>
                <w:szCs w:val="20"/>
                <w:shd w:val="clear" w:color="auto" w:fill="FFFFFF"/>
                <w:lang w:val="uk-UA"/>
              </w:rPr>
              <w:t> частини чотирнадцятої статті 29 Закону/</w:t>
            </w:r>
            <w:hyperlink r:id="rId37" w:anchor="n581" w:history="1">
              <w:r w:rsidRPr="001A4B3A">
                <w:rPr>
                  <w:rStyle w:val="a6"/>
                  <w:rFonts w:ascii="Cambria" w:hAnsi="Cambria"/>
                  <w:strike/>
                  <w:sz w:val="20"/>
                  <w:szCs w:val="20"/>
                  <w:shd w:val="clear" w:color="auto" w:fill="FFFFFF"/>
                  <w:lang w:val="uk-UA"/>
                </w:rPr>
                <w:t>абзацом дев’ятим</w:t>
              </w:r>
            </w:hyperlink>
            <w:r w:rsidRPr="001A4B3A">
              <w:rPr>
                <w:rFonts w:ascii="Cambria" w:hAnsi="Cambria"/>
                <w:strike/>
                <w:sz w:val="20"/>
                <w:szCs w:val="20"/>
                <w:shd w:val="clear" w:color="auto" w:fill="FFFFFF"/>
                <w:lang w:val="uk-UA"/>
              </w:rPr>
              <w:t> пункту 37 Особливостей.</w:t>
            </w:r>
            <w:r w:rsidRPr="001A4B3A">
              <w:rPr>
                <w:rFonts w:ascii="Cambria" w:hAnsi="Cambria"/>
                <w:strike/>
                <w:sz w:val="20"/>
                <w:szCs w:val="20"/>
                <w:lang w:val="uk-UA"/>
              </w:rPr>
              <w:t xml:space="preserve"> </w:t>
            </w:r>
          </w:p>
          <w:p w14:paraId="7D95066E" w14:textId="77777777" w:rsidR="00E514A9" w:rsidRPr="001A4B3A" w:rsidRDefault="00E514A9" w:rsidP="00171D7E">
            <w:pPr>
              <w:jc w:val="both"/>
              <w:rPr>
                <w:rFonts w:ascii="Cambria" w:hAnsi="Cambria"/>
                <w:strike/>
                <w:sz w:val="20"/>
                <w:szCs w:val="20"/>
                <w:lang w:val="uk-UA"/>
              </w:rPr>
            </w:pPr>
            <w:r w:rsidRPr="001A4B3A">
              <w:rPr>
                <w:rFonts w:ascii="Cambria" w:hAnsi="Cambria"/>
                <w:strike/>
                <w:sz w:val="20"/>
                <w:szCs w:val="20"/>
                <w:lang w:val="uk-UA"/>
              </w:rPr>
              <w:lastRenderedPageBreak/>
              <w:t>2.6. Обґрунтування аномально низької тендерної пропозиції може містити інформацію про:</w:t>
            </w:r>
          </w:p>
          <w:p w14:paraId="5924927C" w14:textId="77777777" w:rsidR="00E514A9" w:rsidRPr="001A4B3A" w:rsidRDefault="00E514A9" w:rsidP="00171D7E">
            <w:pPr>
              <w:pStyle w:val="rvps2"/>
              <w:shd w:val="clear" w:color="auto" w:fill="FFFFFF"/>
              <w:spacing w:before="0" w:beforeAutospacing="0" w:after="0" w:afterAutospacing="0"/>
              <w:ind w:firstLine="450"/>
              <w:jc w:val="both"/>
              <w:rPr>
                <w:rFonts w:ascii="Cambria" w:hAnsi="Cambria"/>
                <w:strike/>
                <w:sz w:val="20"/>
                <w:szCs w:val="20"/>
                <w:lang w:val="uk-UA"/>
              </w:rPr>
            </w:pPr>
            <w:r w:rsidRPr="001A4B3A">
              <w:rPr>
                <w:rFonts w:ascii="Cambria" w:hAnsi="Cambria"/>
                <w:strike/>
                <w:sz w:val="20"/>
                <w:szCs w:val="2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B1487DF" w14:textId="77777777" w:rsidR="00E514A9" w:rsidRPr="001A4B3A" w:rsidRDefault="00E514A9" w:rsidP="00171D7E">
            <w:pPr>
              <w:pStyle w:val="rvps2"/>
              <w:shd w:val="clear" w:color="auto" w:fill="FFFFFF"/>
              <w:spacing w:before="0" w:beforeAutospacing="0" w:after="0" w:afterAutospacing="0"/>
              <w:ind w:firstLine="450"/>
              <w:jc w:val="both"/>
              <w:rPr>
                <w:rFonts w:ascii="Cambria" w:hAnsi="Cambria"/>
                <w:strike/>
                <w:sz w:val="20"/>
                <w:szCs w:val="20"/>
                <w:lang w:val="uk-UA"/>
              </w:rPr>
            </w:pPr>
            <w:bookmarkStart w:id="20" w:name="n1547"/>
            <w:bookmarkEnd w:id="20"/>
            <w:r w:rsidRPr="001A4B3A">
              <w:rPr>
                <w:rFonts w:ascii="Cambria" w:hAnsi="Cambria"/>
                <w:strike/>
                <w:sz w:val="20"/>
                <w:szCs w:val="2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DAD5446" w14:textId="77777777" w:rsidR="00E514A9" w:rsidRPr="001A4B3A" w:rsidRDefault="00E514A9" w:rsidP="00171D7E">
            <w:pPr>
              <w:pStyle w:val="rvps2"/>
              <w:shd w:val="clear" w:color="auto" w:fill="FFFFFF"/>
              <w:spacing w:before="0" w:beforeAutospacing="0" w:after="0" w:afterAutospacing="0"/>
              <w:ind w:firstLine="450"/>
              <w:jc w:val="both"/>
              <w:rPr>
                <w:rFonts w:ascii="Cambria" w:hAnsi="Cambria"/>
                <w:strike/>
                <w:sz w:val="20"/>
                <w:szCs w:val="20"/>
                <w:lang w:val="uk-UA"/>
              </w:rPr>
            </w:pPr>
            <w:bookmarkStart w:id="21" w:name="n1548"/>
            <w:bookmarkEnd w:id="21"/>
            <w:r w:rsidRPr="001A4B3A">
              <w:rPr>
                <w:rFonts w:ascii="Cambria" w:hAnsi="Cambria"/>
                <w:strike/>
                <w:sz w:val="20"/>
                <w:szCs w:val="20"/>
                <w:lang w:val="uk-UA"/>
              </w:rPr>
              <w:t>3) отримання учасником державної допомоги згідно із законодавством.</w:t>
            </w:r>
          </w:p>
          <w:p w14:paraId="4D86C863" w14:textId="77777777" w:rsidR="00E514A9" w:rsidRPr="001A4B3A" w:rsidRDefault="00E514A9" w:rsidP="00171D7E">
            <w:pPr>
              <w:pStyle w:val="rvps2"/>
              <w:shd w:val="clear" w:color="auto" w:fill="FFFFFF"/>
              <w:spacing w:before="0" w:beforeAutospacing="0" w:after="150" w:afterAutospacing="0"/>
              <w:jc w:val="both"/>
              <w:rPr>
                <w:rFonts w:ascii="Cambria" w:hAnsi="Cambria"/>
                <w:strike/>
                <w:sz w:val="20"/>
                <w:szCs w:val="20"/>
                <w:lang w:val="uk-UA"/>
              </w:rPr>
            </w:pPr>
            <w:r w:rsidRPr="001A4B3A">
              <w:rPr>
                <w:rFonts w:ascii="Cambria" w:hAnsi="Cambria"/>
                <w:strike/>
                <w:sz w:val="20"/>
                <w:szCs w:val="20"/>
                <w:lang w:val="uk-UA"/>
              </w:rPr>
              <w:t>2.7.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C25854" w14:textId="77777777" w:rsidR="00E514A9" w:rsidRPr="001A4B3A" w:rsidRDefault="00E514A9" w:rsidP="00171D7E">
            <w:pPr>
              <w:pStyle w:val="rvps2"/>
              <w:shd w:val="clear" w:color="auto" w:fill="FFFFFF"/>
              <w:spacing w:before="0" w:beforeAutospacing="0" w:after="150" w:afterAutospacing="0"/>
              <w:jc w:val="both"/>
              <w:rPr>
                <w:rFonts w:ascii="Cambria" w:hAnsi="Cambria"/>
                <w:strike/>
                <w:sz w:val="20"/>
                <w:szCs w:val="20"/>
                <w:lang w:val="uk-UA"/>
              </w:rPr>
            </w:pPr>
            <w:bookmarkStart w:id="22" w:name="n589"/>
            <w:bookmarkEnd w:id="22"/>
            <w:r w:rsidRPr="001A4B3A">
              <w:rPr>
                <w:rFonts w:ascii="Cambria" w:hAnsi="Cambria"/>
                <w:strike/>
                <w:sz w:val="20"/>
                <w:szCs w:val="20"/>
                <w:lang w:val="uk-UA"/>
              </w:rPr>
              <w:t>2.8.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w:t>
            </w:r>
            <w:r w:rsidRPr="001A4B3A">
              <w:rPr>
                <w:strike/>
                <w:shd w:val="clear" w:color="auto" w:fill="FFFFFF"/>
                <w:lang w:val="uk-UA"/>
              </w:rPr>
              <w:t xml:space="preserve"> </w:t>
            </w:r>
            <w:r w:rsidRPr="001A4B3A">
              <w:rPr>
                <w:rFonts w:ascii="Cambria" w:hAnsi="Cambria"/>
                <w:strike/>
                <w:sz w:val="20"/>
                <w:szCs w:val="20"/>
                <w:lang w:val="uk-UA"/>
              </w:rPr>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C36A9B" w14:textId="77777777" w:rsidR="00E514A9" w:rsidRPr="001A4B3A" w:rsidRDefault="00E514A9" w:rsidP="00171D7E">
            <w:pPr>
              <w:jc w:val="both"/>
              <w:rPr>
                <w:rFonts w:ascii="Cambria" w:hAnsi="Cambria"/>
                <w:strike/>
                <w:sz w:val="20"/>
                <w:szCs w:val="20"/>
                <w:lang w:val="uk-UA"/>
              </w:rPr>
            </w:pPr>
            <w:r w:rsidRPr="001A4B3A">
              <w:rPr>
                <w:rFonts w:ascii="Cambria" w:hAnsi="Cambria"/>
                <w:strike/>
                <w:sz w:val="20"/>
                <w:szCs w:val="20"/>
                <w:lang w:val="uk-UA"/>
              </w:rPr>
              <w:t>2.9.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DD78D9" w14:textId="77777777" w:rsidR="00E514A9" w:rsidRPr="001A4B3A" w:rsidRDefault="00E514A9" w:rsidP="00171D7E">
            <w:pPr>
              <w:spacing w:before="150" w:after="150"/>
              <w:jc w:val="both"/>
              <w:rPr>
                <w:rFonts w:ascii="Cambria" w:hAnsi="Cambria"/>
                <w:strike/>
                <w:sz w:val="20"/>
                <w:szCs w:val="20"/>
                <w:lang w:val="uk-UA"/>
              </w:rPr>
            </w:pPr>
            <w:r w:rsidRPr="001A4B3A">
              <w:rPr>
                <w:rFonts w:ascii="Cambria" w:hAnsi="Cambria"/>
                <w:strike/>
                <w:sz w:val="20"/>
                <w:szCs w:val="20"/>
                <w:lang w:val="uk-UA"/>
              </w:rPr>
              <w:t>2.10.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A72140B" w14:textId="77777777" w:rsidR="00E514A9" w:rsidRPr="001A4B3A" w:rsidRDefault="00E514A9" w:rsidP="00171D7E">
            <w:pPr>
              <w:jc w:val="both"/>
              <w:rPr>
                <w:rFonts w:ascii="Cambria" w:hAnsi="Cambria"/>
                <w:strike/>
                <w:sz w:val="20"/>
                <w:szCs w:val="20"/>
                <w:lang w:val="uk-UA"/>
              </w:rPr>
            </w:pPr>
            <w:r w:rsidRPr="001A4B3A">
              <w:rPr>
                <w:rFonts w:ascii="Cambria" w:hAnsi="Cambria"/>
                <w:strike/>
                <w:sz w:val="20"/>
                <w:szCs w:val="20"/>
                <w:lang w:val="uk-UA"/>
              </w:rPr>
              <w:t>2.11.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8" w:anchor="n615" w:history="1">
              <w:r w:rsidRPr="001A4B3A">
                <w:rPr>
                  <w:rFonts w:ascii="Cambria" w:hAnsi="Cambria"/>
                  <w:strike/>
                  <w:sz w:val="20"/>
                  <w:szCs w:val="20"/>
                  <w:lang w:val="uk-UA"/>
                </w:rPr>
                <w:t>пунктом 47</w:t>
              </w:r>
            </w:hyperlink>
            <w:r w:rsidRPr="001A4B3A">
              <w:rPr>
                <w:rFonts w:ascii="Cambria" w:hAnsi="Cambria"/>
                <w:strike/>
                <w:sz w:val="20"/>
                <w:szCs w:val="20"/>
                <w:lang w:val="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577C388" w14:textId="77777777" w:rsidR="00E514A9" w:rsidRPr="001A4B3A" w:rsidRDefault="00E514A9" w:rsidP="00171D7E">
            <w:pPr>
              <w:pStyle w:val="a3"/>
              <w:jc w:val="both"/>
              <w:rPr>
                <w:rFonts w:ascii="Cambria" w:hAnsi="Cambria"/>
                <w:strike/>
                <w:sz w:val="20"/>
                <w:szCs w:val="20"/>
                <w:lang w:val="uk-UA" w:eastAsia="ru-RU"/>
              </w:rPr>
            </w:pPr>
            <w:r w:rsidRPr="001A4B3A">
              <w:rPr>
                <w:rFonts w:ascii="Cambria" w:hAnsi="Cambria"/>
                <w:strike/>
                <w:sz w:val="20"/>
                <w:szCs w:val="20"/>
                <w:lang w:val="uk-UA" w:eastAsia="ru-RU"/>
              </w:rPr>
              <w:t>2.12. 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E953AEF" w14:textId="77777777" w:rsidR="00E514A9" w:rsidRPr="001A4B3A" w:rsidRDefault="00E514A9" w:rsidP="00171D7E">
            <w:pPr>
              <w:pStyle w:val="a3"/>
              <w:jc w:val="both"/>
              <w:rPr>
                <w:rFonts w:ascii="Cambria" w:hAnsi="Cambria"/>
                <w:strike/>
                <w:sz w:val="20"/>
                <w:szCs w:val="20"/>
                <w:highlight w:val="cyan"/>
                <w:shd w:val="solid" w:color="FFFFFF" w:fill="FFFFFF"/>
                <w:lang w:val="uk-UA"/>
              </w:rPr>
            </w:pPr>
            <w:r w:rsidRPr="001A4B3A">
              <w:rPr>
                <w:rFonts w:ascii="Cambria" w:hAnsi="Cambria"/>
                <w:strike/>
                <w:sz w:val="20"/>
                <w:szCs w:val="20"/>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514A9" w:rsidRPr="001A4B3A" w14:paraId="6C501C7F" w14:textId="77777777" w:rsidTr="001A4B3A">
        <w:trPr>
          <w:tblCellSpacing w:w="0" w:type="dxa"/>
          <w:jc w:val="center"/>
        </w:trPr>
        <w:tc>
          <w:tcPr>
            <w:tcW w:w="0" w:type="auto"/>
            <w:hideMark/>
          </w:tcPr>
          <w:p w14:paraId="16B9BDB7"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lastRenderedPageBreak/>
              <w:t>3</w:t>
            </w:r>
          </w:p>
        </w:tc>
        <w:tc>
          <w:tcPr>
            <w:tcW w:w="1651" w:type="pct"/>
            <w:hideMark/>
          </w:tcPr>
          <w:p w14:paraId="6EAFC0B6"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Відхилення тендерних пропозицій</w:t>
            </w:r>
          </w:p>
        </w:tc>
        <w:tc>
          <w:tcPr>
            <w:tcW w:w="3170" w:type="pct"/>
            <w:hideMark/>
          </w:tcPr>
          <w:p w14:paraId="6780FEE6" w14:textId="77777777" w:rsidR="00E514A9" w:rsidRPr="001A4B3A" w:rsidRDefault="00E514A9" w:rsidP="00171D7E">
            <w:pPr>
              <w:pStyle w:val="a3"/>
              <w:ind w:firstLine="333"/>
              <w:jc w:val="both"/>
              <w:rPr>
                <w:rFonts w:ascii="Cambria" w:hAnsi="Cambria"/>
                <w:strike/>
                <w:sz w:val="20"/>
                <w:szCs w:val="20"/>
                <w:lang w:val="uk-UA" w:eastAsia="ru-RU"/>
              </w:rPr>
            </w:pPr>
            <w:r w:rsidRPr="001A4B3A">
              <w:rPr>
                <w:rFonts w:ascii="Cambria" w:hAnsi="Cambria"/>
                <w:strike/>
                <w:sz w:val="20"/>
                <w:szCs w:val="20"/>
                <w:lang w:val="uk-UA" w:eastAsia="ru-RU"/>
              </w:rPr>
              <w:t>3.1. Замовник відхиляє тендерну пропозицію із зазначенням аргументації в електронній системі закупівель у разі, коли:</w:t>
            </w:r>
          </w:p>
          <w:p w14:paraId="5ABFB643" w14:textId="77777777" w:rsidR="00E514A9" w:rsidRPr="001A4B3A" w:rsidRDefault="00E514A9" w:rsidP="00171D7E">
            <w:pPr>
              <w:pStyle w:val="a3"/>
              <w:ind w:firstLine="333"/>
              <w:jc w:val="both"/>
              <w:rPr>
                <w:rFonts w:ascii="Cambria" w:hAnsi="Cambria"/>
                <w:strike/>
                <w:sz w:val="20"/>
                <w:szCs w:val="20"/>
                <w:lang w:val="uk-UA" w:eastAsia="ru-RU"/>
              </w:rPr>
            </w:pPr>
            <w:bookmarkStart w:id="23" w:name="n592"/>
            <w:bookmarkEnd w:id="23"/>
            <w:r w:rsidRPr="001A4B3A">
              <w:rPr>
                <w:rFonts w:ascii="Cambria" w:hAnsi="Cambria"/>
                <w:strike/>
                <w:sz w:val="20"/>
                <w:szCs w:val="20"/>
                <w:lang w:val="uk-UA" w:eastAsia="ru-RU"/>
              </w:rPr>
              <w:t>1) учасник процедури закупівлі:</w:t>
            </w:r>
          </w:p>
          <w:p w14:paraId="07C01A16" w14:textId="77777777" w:rsidR="00E514A9" w:rsidRPr="001A4B3A" w:rsidRDefault="00E514A9" w:rsidP="00171D7E">
            <w:pPr>
              <w:pStyle w:val="a3"/>
              <w:ind w:firstLine="333"/>
              <w:jc w:val="both"/>
              <w:rPr>
                <w:rFonts w:ascii="Cambria" w:hAnsi="Cambria"/>
                <w:strike/>
                <w:sz w:val="20"/>
                <w:szCs w:val="20"/>
                <w:lang w:val="uk-UA" w:eastAsia="ru-RU"/>
              </w:rPr>
            </w:pPr>
            <w:bookmarkStart w:id="24" w:name="n593"/>
            <w:bookmarkEnd w:id="24"/>
            <w:r w:rsidRPr="001A4B3A">
              <w:rPr>
                <w:rFonts w:ascii="Cambria" w:hAnsi="Cambria"/>
                <w:strike/>
                <w:sz w:val="20"/>
                <w:szCs w:val="20"/>
                <w:lang w:val="uk-UA" w:eastAsia="ru-RU"/>
              </w:rPr>
              <w:t>підпадає під підстави, встановлені </w:t>
            </w:r>
            <w:hyperlink r:id="rId39" w:anchor="n615" w:history="1">
              <w:r w:rsidRPr="001A4B3A">
                <w:rPr>
                  <w:rFonts w:ascii="Cambria" w:hAnsi="Cambria"/>
                  <w:strike/>
                  <w:sz w:val="20"/>
                  <w:szCs w:val="20"/>
                  <w:lang w:val="uk-UA" w:eastAsia="ru-RU"/>
                </w:rPr>
                <w:t>пунктом 47</w:t>
              </w:r>
            </w:hyperlink>
            <w:r w:rsidRPr="001A4B3A">
              <w:rPr>
                <w:rFonts w:ascii="Cambria" w:hAnsi="Cambria"/>
                <w:strike/>
                <w:sz w:val="20"/>
                <w:szCs w:val="20"/>
                <w:lang w:val="uk-UA" w:eastAsia="ru-RU"/>
              </w:rPr>
              <w:t> цих особливостей;</w:t>
            </w:r>
          </w:p>
          <w:p w14:paraId="6FB56720" w14:textId="77777777" w:rsidR="00E514A9" w:rsidRPr="001A4B3A" w:rsidRDefault="00E514A9" w:rsidP="00171D7E">
            <w:pPr>
              <w:pStyle w:val="a3"/>
              <w:ind w:firstLine="333"/>
              <w:jc w:val="both"/>
              <w:rPr>
                <w:rFonts w:ascii="Cambria" w:hAnsi="Cambria"/>
                <w:strike/>
                <w:sz w:val="20"/>
                <w:szCs w:val="20"/>
                <w:lang w:val="uk-UA" w:eastAsia="ru-RU"/>
              </w:rPr>
            </w:pPr>
            <w:bookmarkStart w:id="25" w:name="n594"/>
            <w:bookmarkEnd w:id="25"/>
            <w:r w:rsidRPr="001A4B3A">
              <w:rPr>
                <w:rFonts w:ascii="Cambria" w:hAnsi="Cambria"/>
                <w:strike/>
                <w:sz w:val="20"/>
                <w:szCs w:val="20"/>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0" w:anchor="n586" w:history="1">
              <w:r w:rsidRPr="001A4B3A">
                <w:rPr>
                  <w:rFonts w:ascii="Cambria" w:hAnsi="Cambria"/>
                  <w:strike/>
                  <w:sz w:val="20"/>
                  <w:szCs w:val="20"/>
                  <w:lang w:val="uk-UA" w:eastAsia="ru-RU"/>
                </w:rPr>
                <w:t>абзацом першим</w:t>
              </w:r>
            </w:hyperlink>
            <w:r w:rsidRPr="001A4B3A">
              <w:rPr>
                <w:rFonts w:ascii="Cambria" w:hAnsi="Cambria"/>
                <w:strike/>
                <w:sz w:val="20"/>
                <w:szCs w:val="20"/>
                <w:lang w:val="uk-UA" w:eastAsia="ru-RU"/>
              </w:rPr>
              <w:t> пункту 42 цих особливостей;</w:t>
            </w:r>
          </w:p>
          <w:p w14:paraId="1D422C1D" w14:textId="77777777" w:rsidR="00E514A9" w:rsidRPr="001A4B3A" w:rsidRDefault="00E514A9" w:rsidP="00171D7E">
            <w:pPr>
              <w:pStyle w:val="a3"/>
              <w:ind w:firstLine="333"/>
              <w:jc w:val="both"/>
              <w:rPr>
                <w:rFonts w:ascii="Cambria" w:hAnsi="Cambria"/>
                <w:strike/>
                <w:sz w:val="20"/>
                <w:szCs w:val="20"/>
                <w:lang w:val="uk-UA" w:eastAsia="ru-RU"/>
              </w:rPr>
            </w:pPr>
            <w:bookmarkStart w:id="26" w:name="n595"/>
            <w:bookmarkEnd w:id="26"/>
            <w:r w:rsidRPr="001A4B3A">
              <w:rPr>
                <w:rFonts w:ascii="Cambria" w:hAnsi="Cambria"/>
                <w:strike/>
                <w:sz w:val="20"/>
                <w:szCs w:val="20"/>
                <w:lang w:val="uk-UA" w:eastAsia="ru-RU"/>
              </w:rPr>
              <w:t>не надав забезпечення тендерної пропозиції, якщо таке забезпечення вимагалося замовником;</w:t>
            </w:r>
          </w:p>
          <w:p w14:paraId="0EA3272F" w14:textId="77777777" w:rsidR="00E514A9" w:rsidRPr="001A4B3A" w:rsidRDefault="00E514A9" w:rsidP="00171D7E">
            <w:pPr>
              <w:pStyle w:val="a3"/>
              <w:ind w:firstLine="333"/>
              <w:jc w:val="both"/>
              <w:rPr>
                <w:rFonts w:ascii="Cambria" w:hAnsi="Cambria"/>
                <w:strike/>
                <w:sz w:val="20"/>
                <w:szCs w:val="20"/>
                <w:lang w:val="uk-UA" w:eastAsia="ru-RU"/>
              </w:rPr>
            </w:pPr>
            <w:bookmarkStart w:id="27" w:name="n596"/>
            <w:bookmarkEnd w:id="27"/>
            <w:r w:rsidRPr="001A4B3A">
              <w:rPr>
                <w:rFonts w:ascii="Cambria" w:hAnsi="Cambria"/>
                <w:strike/>
                <w:sz w:val="20"/>
                <w:szCs w:val="20"/>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422F6F7" w14:textId="77777777" w:rsidR="00E514A9" w:rsidRPr="001A4B3A" w:rsidRDefault="00E514A9" w:rsidP="00171D7E">
            <w:pPr>
              <w:pStyle w:val="a3"/>
              <w:ind w:firstLine="333"/>
              <w:jc w:val="both"/>
              <w:rPr>
                <w:rFonts w:ascii="Cambria" w:hAnsi="Cambria"/>
                <w:strike/>
                <w:sz w:val="20"/>
                <w:szCs w:val="20"/>
                <w:lang w:val="uk-UA" w:eastAsia="ru-RU"/>
              </w:rPr>
            </w:pPr>
            <w:bookmarkStart w:id="28" w:name="n597"/>
            <w:bookmarkEnd w:id="28"/>
            <w:r w:rsidRPr="001A4B3A">
              <w:rPr>
                <w:rFonts w:ascii="Cambria" w:hAnsi="Cambria"/>
                <w:strike/>
                <w:sz w:val="20"/>
                <w:szCs w:val="20"/>
                <w:lang w:val="uk-UA" w:eastAsia="ru-RU"/>
              </w:rPr>
              <w:t>не надав обґрунтування аномально низької ціни тендерної пропозиції протягом строку, визначеного </w:t>
            </w:r>
            <w:hyperlink r:id="rId41" w:anchor="n1543" w:tgtFrame="_blank" w:history="1">
              <w:r w:rsidRPr="001A4B3A">
                <w:rPr>
                  <w:rFonts w:ascii="Cambria" w:hAnsi="Cambria"/>
                  <w:strike/>
                  <w:sz w:val="20"/>
                  <w:szCs w:val="20"/>
                  <w:lang w:val="uk-UA" w:eastAsia="ru-RU"/>
                </w:rPr>
                <w:t>абзацом першим</w:t>
              </w:r>
            </w:hyperlink>
            <w:r w:rsidRPr="001A4B3A">
              <w:rPr>
                <w:rFonts w:ascii="Cambria" w:hAnsi="Cambria"/>
                <w:strike/>
                <w:sz w:val="20"/>
                <w:szCs w:val="20"/>
                <w:lang w:val="uk-UA" w:eastAsia="ru-RU"/>
              </w:rPr>
              <w:t> частини чотирнадцятої статті 29 Закону/</w:t>
            </w:r>
            <w:hyperlink r:id="rId42" w:anchor="n581" w:history="1">
              <w:r w:rsidRPr="001A4B3A">
                <w:rPr>
                  <w:rFonts w:ascii="Cambria" w:hAnsi="Cambria"/>
                  <w:strike/>
                  <w:sz w:val="20"/>
                  <w:szCs w:val="20"/>
                  <w:lang w:val="uk-UA" w:eastAsia="ru-RU"/>
                </w:rPr>
                <w:t>абзацом дев’ятим</w:t>
              </w:r>
            </w:hyperlink>
            <w:r w:rsidRPr="001A4B3A">
              <w:rPr>
                <w:rFonts w:ascii="Cambria" w:hAnsi="Cambria"/>
                <w:strike/>
                <w:sz w:val="20"/>
                <w:szCs w:val="20"/>
                <w:lang w:val="uk-UA" w:eastAsia="ru-RU"/>
              </w:rPr>
              <w:t> пункту 37 цих особливостей;</w:t>
            </w:r>
          </w:p>
          <w:p w14:paraId="6C6920BE" w14:textId="77777777" w:rsidR="00E514A9" w:rsidRPr="001A4B3A" w:rsidRDefault="00E514A9" w:rsidP="00171D7E">
            <w:pPr>
              <w:pStyle w:val="a3"/>
              <w:ind w:firstLine="333"/>
              <w:jc w:val="both"/>
              <w:rPr>
                <w:rFonts w:ascii="Cambria" w:hAnsi="Cambria"/>
                <w:strike/>
                <w:sz w:val="20"/>
                <w:szCs w:val="20"/>
                <w:lang w:val="uk-UA" w:eastAsia="ru-RU"/>
              </w:rPr>
            </w:pPr>
            <w:bookmarkStart w:id="29" w:name="n598"/>
            <w:bookmarkEnd w:id="29"/>
            <w:r w:rsidRPr="001A4B3A">
              <w:rPr>
                <w:rFonts w:ascii="Cambria" w:hAnsi="Cambria"/>
                <w:strike/>
                <w:sz w:val="20"/>
                <w:szCs w:val="20"/>
                <w:lang w:val="uk-UA" w:eastAsia="ru-RU"/>
              </w:rPr>
              <w:t>визначив конфіденційною інформацію, що не може бути визначена як конфіденційна відповідно до вимог </w:t>
            </w:r>
            <w:hyperlink r:id="rId43" w:anchor="n584" w:history="1">
              <w:r w:rsidRPr="001A4B3A">
                <w:rPr>
                  <w:rFonts w:ascii="Cambria" w:hAnsi="Cambria"/>
                  <w:strike/>
                  <w:sz w:val="20"/>
                  <w:szCs w:val="20"/>
                  <w:lang w:val="uk-UA" w:eastAsia="ru-RU"/>
                </w:rPr>
                <w:t>пункту 40</w:t>
              </w:r>
            </w:hyperlink>
            <w:r w:rsidRPr="001A4B3A">
              <w:rPr>
                <w:rFonts w:ascii="Cambria" w:hAnsi="Cambria"/>
                <w:strike/>
                <w:sz w:val="20"/>
                <w:szCs w:val="20"/>
                <w:lang w:val="uk-UA" w:eastAsia="ru-RU"/>
              </w:rPr>
              <w:t> цих особливостей;</w:t>
            </w:r>
          </w:p>
          <w:p w14:paraId="181A1003" w14:textId="77777777" w:rsidR="00E514A9" w:rsidRPr="001A4B3A" w:rsidRDefault="00E514A9" w:rsidP="00171D7E">
            <w:pPr>
              <w:pStyle w:val="a3"/>
              <w:ind w:firstLine="333"/>
              <w:jc w:val="both"/>
              <w:rPr>
                <w:rFonts w:ascii="Cambria" w:hAnsi="Cambria"/>
                <w:strike/>
                <w:sz w:val="20"/>
                <w:szCs w:val="20"/>
                <w:lang w:val="uk-UA" w:eastAsia="ru-RU"/>
              </w:rPr>
            </w:pPr>
            <w:bookmarkStart w:id="30" w:name="n599"/>
            <w:bookmarkEnd w:id="30"/>
            <w:r w:rsidRPr="001A4B3A">
              <w:rPr>
                <w:rFonts w:ascii="Cambria" w:hAnsi="Cambria"/>
                <w:strike/>
                <w:sz w:val="20"/>
                <w:szCs w:val="20"/>
                <w:lang w:val="uk-UA"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44" w:anchor="n2" w:history="1">
              <w:r w:rsidRPr="001A4B3A">
                <w:rPr>
                  <w:rFonts w:ascii="Cambria" w:hAnsi="Cambria"/>
                  <w:strike/>
                  <w:sz w:val="20"/>
                  <w:szCs w:val="20"/>
                  <w:lang w:val="uk-UA" w:eastAsia="ru-RU"/>
                </w:rPr>
                <w:t>№ 1178</w:t>
              </w:r>
            </w:hyperlink>
            <w:r w:rsidRPr="001A4B3A">
              <w:rPr>
                <w:rFonts w:ascii="Cambria" w:hAnsi="Cambria"/>
                <w:strike/>
                <w:sz w:val="20"/>
                <w:szCs w:val="20"/>
                <w:lang w:val="uk-UA" w:eastAsia="ru-RU"/>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AE507A6" w14:textId="77777777" w:rsidR="00E514A9" w:rsidRPr="001A4B3A" w:rsidRDefault="00E514A9" w:rsidP="00171D7E">
            <w:pPr>
              <w:pStyle w:val="a3"/>
              <w:ind w:firstLine="333"/>
              <w:jc w:val="both"/>
              <w:rPr>
                <w:rFonts w:ascii="Cambria" w:hAnsi="Cambria"/>
                <w:strike/>
                <w:sz w:val="20"/>
                <w:szCs w:val="20"/>
                <w:lang w:val="uk-UA" w:eastAsia="ru-RU"/>
              </w:rPr>
            </w:pPr>
            <w:bookmarkStart w:id="31" w:name="n600"/>
            <w:bookmarkEnd w:id="31"/>
            <w:r w:rsidRPr="001A4B3A">
              <w:rPr>
                <w:rFonts w:ascii="Cambria" w:hAnsi="Cambria"/>
                <w:strike/>
                <w:sz w:val="20"/>
                <w:szCs w:val="20"/>
                <w:lang w:val="uk-UA" w:eastAsia="ru-RU"/>
              </w:rPr>
              <w:t>2) тендерна пропозиція:</w:t>
            </w:r>
          </w:p>
          <w:p w14:paraId="7F634CDC" w14:textId="77777777" w:rsidR="00E514A9" w:rsidRPr="001A4B3A" w:rsidRDefault="00E514A9" w:rsidP="00171D7E">
            <w:pPr>
              <w:pStyle w:val="a3"/>
              <w:ind w:firstLine="333"/>
              <w:jc w:val="both"/>
              <w:rPr>
                <w:rFonts w:ascii="Cambria" w:hAnsi="Cambria"/>
                <w:strike/>
                <w:sz w:val="20"/>
                <w:szCs w:val="20"/>
                <w:lang w:val="uk-UA" w:eastAsia="ru-RU"/>
              </w:rPr>
            </w:pPr>
            <w:bookmarkStart w:id="32" w:name="n601"/>
            <w:bookmarkEnd w:id="32"/>
            <w:r w:rsidRPr="001A4B3A">
              <w:rPr>
                <w:rFonts w:ascii="Cambria" w:hAnsi="Cambria"/>
                <w:strike/>
                <w:sz w:val="20"/>
                <w:szCs w:val="20"/>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5" w:anchor="n588" w:history="1">
              <w:r w:rsidRPr="001A4B3A">
                <w:rPr>
                  <w:rFonts w:ascii="Cambria" w:hAnsi="Cambria"/>
                  <w:strike/>
                  <w:sz w:val="20"/>
                  <w:szCs w:val="20"/>
                  <w:lang w:val="uk-UA" w:eastAsia="ru-RU"/>
                </w:rPr>
                <w:t>пункту 43</w:t>
              </w:r>
            </w:hyperlink>
            <w:r w:rsidRPr="001A4B3A">
              <w:rPr>
                <w:rFonts w:ascii="Cambria" w:hAnsi="Cambria"/>
                <w:strike/>
                <w:sz w:val="20"/>
                <w:szCs w:val="20"/>
                <w:lang w:val="uk-UA" w:eastAsia="ru-RU"/>
              </w:rPr>
              <w:t> цих особливостей;</w:t>
            </w:r>
          </w:p>
          <w:p w14:paraId="1F8880CC" w14:textId="77777777" w:rsidR="00E514A9" w:rsidRPr="001A4B3A" w:rsidRDefault="00E514A9" w:rsidP="00171D7E">
            <w:pPr>
              <w:pStyle w:val="a3"/>
              <w:ind w:firstLine="333"/>
              <w:jc w:val="both"/>
              <w:rPr>
                <w:rFonts w:ascii="Cambria" w:hAnsi="Cambria"/>
                <w:strike/>
                <w:sz w:val="20"/>
                <w:szCs w:val="20"/>
                <w:lang w:val="uk-UA" w:eastAsia="ru-RU"/>
              </w:rPr>
            </w:pPr>
            <w:bookmarkStart w:id="33" w:name="n602"/>
            <w:bookmarkEnd w:id="33"/>
            <w:r w:rsidRPr="001A4B3A">
              <w:rPr>
                <w:rFonts w:ascii="Cambria" w:hAnsi="Cambria"/>
                <w:strike/>
                <w:sz w:val="20"/>
                <w:szCs w:val="20"/>
                <w:lang w:val="uk-UA" w:eastAsia="ru-RU"/>
              </w:rPr>
              <w:t>є такою, строк дії якої закінчився;</w:t>
            </w:r>
          </w:p>
          <w:p w14:paraId="52C1C2BD" w14:textId="77777777" w:rsidR="00E514A9" w:rsidRPr="001A4B3A" w:rsidRDefault="00E514A9" w:rsidP="00171D7E">
            <w:pPr>
              <w:pStyle w:val="a3"/>
              <w:ind w:firstLine="333"/>
              <w:jc w:val="both"/>
              <w:rPr>
                <w:rFonts w:ascii="Cambria" w:hAnsi="Cambria"/>
                <w:strike/>
                <w:sz w:val="20"/>
                <w:szCs w:val="20"/>
                <w:lang w:val="uk-UA" w:eastAsia="ru-RU"/>
              </w:rPr>
            </w:pPr>
            <w:bookmarkStart w:id="34" w:name="n603"/>
            <w:bookmarkEnd w:id="34"/>
            <w:r w:rsidRPr="001A4B3A">
              <w:rPr>
                <w:rFonts w:ascii="Cambria" w:hAnsi="Cambria"/>
                <w:strike/>
                <w:sz w:val="20"/>
                <w:szCs w:val="20"/>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w:t>
            </w:r>
            <w:r w:rsidRPr="001A4B3A">
              <w:rPr>
                <w:rFonts w:ascii="Cambria" w:hAnsi="Cambria"/>
                <w:strike/>
                <w:sz w:val="20"/>
                <w:szCs w:val="20"/>
                <w:lang w:val="uk-UA" w:eastAsia="ru-RU"/>
              </w:rPr>
              <w:lastRenderedPageBreak/>
              <w:t>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58A213" w14:textId="77777777" w:rsidR="00E514A9" w:rsidRPr="001A4B3A" w:rsidRDefault="00E514A9" w:rsidP="00171D7E">
            <w:pPr>
              <w:pStyle w:val="a3"/>
              <w:ind w:firstLine="333"/>
              <w:jc w:val="both"/>
              <w:rPr>
                <w:rFonts w:ascii="Cambria" w:hAnsi="Cambria"/>
                <w:strike/>
                <w:sz w:val="20"/>
                <w:szCs w:val="20"/>
                <w:lang w:val="uk-UA" w:eastAsia="ru-RU"/>
              </w:rPr>
            </w:pPr>
            <w:bookmarkStart w:id="35" w:name="n604"/>
            <w:bookmarkEnd w:id="35"/>
            <w:r w:rsidRPr="001A4B3A">
              <w:rPr>
                <w:rFonts w:ascii="Cambria" w:hAnsi="Cambria"/>
                <w:strike/>
                <w:sz w:val="20"/>
                <w:szCs w:val="20"/>
                <w:lang w:val="uk-UA" w:eastAsia="ru-RU"/>
              </w:rPr>
              <w:t>не відповідає вимогам, установленим у тендерній документації відповідно до </w:t>
            </w:r>
            <w:hyperlink r:id="rId46" w:anchor="n1422" w:tgtFrame="_blank" w:history="1">
              <w:r w:rsidRPr="001A4B3A">
                <w:rPr>
                  <w:rFonts w:ascii="Cambria" w:hAnsi="Cambria"/>
                  <w:strike/>
                  <w:sz w:val="20"/>
                  <w:szCs w:val="20"/>
                  <w:lang w:val="uk-UA" w:eastAsia="ru-RU"/>
                </w:rPr>
                <w:t>абзацу першого</w:t>
              </w:r>
            </w:hyperlink>
            <w:r w:rsidRPr="001A4B3A">
              <w:rPr>
                <w:rFonts w:ascii="Cambria" w:hAnsi="Cambria"/>
                <w:strike/>
                <w:sz w:val="20"/>
                <w:szCs w:val="20"/>
                <w:lang w:val="uk-UA" w:eastAsia="ru-RU"/>
              </w:rPr>
              <w:t> частини третьої статті 22 Закону;</w:t>
            </w:r>
          </w:p>
          <w:p w14:paraId="594EB5CD"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36" w:name="n605"/>
            <w:bookmarkEnd w:id="36"/>
            <w:r w:rsidRPr="001A4B3A">
              <w:rPr>
                <w:rFonts w:ascii="Cambria" w:hAnsi="Cambria"/>
                <w:strike/>
                <w:sz w:val="20"/>
                <w:szCs w:val="20"/>
                <w:lang w:val="uk-UA"/>
              </w:rPr>
              <w:t>3) переможець процедури закупівлі:</w:t>
            </w:r>
          </w:p>
          <w:p w14:paraId="3BA15FE6"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37" w:name="n606"/>
            <w:bookmarkEnd w:id="37"/>
            <w:r w:rsidRPr="001A4B3A">
              <w:rPr>
                <w:rFonts w:ascii="Cambria" w:hAnsi="Cambria"/>
                <w:strike/>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8E8E002"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38" w:name="n607"/>
            <w:bookmarkEnd w:id="38"/>
            <w:r w:rsidRPr="001A4B3A">
              <w:rPr>
                <w:rFonts w:ascii="Cambria" w:hAnsi="Cambria"/>
                <w:strike/>
                <w:sz w:val="20"/>
                <w:szCs w:val="20"/>
                <w:lang w:val="uk-UA"/>
              </w:rPr>
              <w:t>не надав у спосіб, зазначений в тендерній документації, документи, що підтверджують відсутність підстав, визначених у </w:t>
            </w:r>
            <w:hyperlink r:id="rId47" w:anchor="n618" w:history="1">
              <w:r w:rsidRPr="001A4B3A">
                <w:rPr>
                  <w:rFonts w:ascii="Cambria" w:hAnsi="Cambria"/>
                  <w:strike/>
                  <w:sz w:val="20"/>
                  <w:szCs w:val="20"/>
                  <w:lang w:val="uk-UA"/>
                </w:rPr>
                <w:t>підпунктах 3</w:t>
              </w:r>
            </w:hyperlink>
            <w:r w:rsidRPr="001A4B3A">
              <w:rPr>
                <w:rFonts w:ascii="Cambria" w:hAnsi="Cambria"/>
                <w:strike/>
                <w:sz w:val="20"/>
                <w:szCs w:val="20"/>
                <w:lang w:val="uk-UA"/>
              </w:rPr>
              <w:t>, </w:t>
            </w:r>
            <w:hyperlink r:id="rId48" w:anchor="n620" w:history="1">
              <w:r w:rsidRPr="001A4B3A">
                <w:rPr>
                  <w:rFonts w:ascii="Cambria" w:hAnsi="Cambria"/>
                  <w:strike/>
                  <w:sz w:val="20"/>
                  <w:szCs w:val="20"/>
                  <w:lang w:val="uk-UA"/>
                </w:rPr>
                <w:t>5</w:t>
              </w:r>
            </w:hyperlink>
            <w:r w:rsidRPr="001A4B3A">
              <w:rPr>
                <w:rFonts w:ascii="Cambria" w:hAnsi="Cambria"/>
                <w:strike/>
                <w:sz w:val="20"/>
                <w:szCs w:val="20"/>
                <w:lang w:val="uk-UA"/>
              </w:rPr>
              <w:t>, </w:t>
            </w:r>
            <w:hyperlink r:id="rId49" w:anchor="n621" w:history="1">
              <w:r w:rsidRPr="001A4B3A">
                <w:rPr>
                  <w:rFonts w:ascii="Cambria" w:hAnsi="Cambria"/>
                  <w:strike/>
                  <w:sz w:val="20"/>
                  <w:szCs w:val="20"/>
                  <w:lang w:val="uk-UA"/>
                </w:rPr>
                <w:t>6</w:t>
              </w:r>
            </w:hyperlink>
            <w:r w:rsidRPr="001A4B3A">
              <w:rPr>
                <w:rFonts w:ascii="Cambria" w:hAnsi="Cambria"/>
                <w:strike/>
                <w:sz w:val="20"/>
                <w:szCs w:val="20"/>
                <w:lang w:val="uk-UA"/>
              </w:rPr>
              <w:t> і </w:t>
            </w:r>
            <w:hyperlink r:id="rId50" w:anchor="n627" w:history="1">
              <w:r w:rsidRPr="001A4B3A">
                <w:rPr>
                  <w:rFonts w:ascii="Cambria" w:hAnsi="Cambria"/>
                  <w:strike/>
                  <w:sz w:val="20"/>
                  <w:szCs w:val="20"/>
                  <w:lang w:val="uk-UA"/>
                </w:rPr>
                <w:t>12</w:t>
              </w:r>
            </w:hyperlink>
            <w:r w:rsidRPr="001A4B3A">
              <w:rPr>
                <w:rFonts w:ascii="Cambria" w:hAnsi="Cambria"/>
                <w:strike/>
                <w:sz w:val="20"/>
                <w:szCs w:val="20"/>
                <w:lang w:val="uk-UA"/>
              </w:rPr>
              <w:t> пункту 47 цих особливостей;</w:t>
            </w:r>
          </w:p>
          <w:p w14:paraId="58E68451"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39" w:name="n796"/>
            <w:bookmarkStart w:id="40" w:name="n608"/>
            <w:bookmarkEnd w:id="39"/>
            <w:bookmarkEnd w:id="40"/>
            <w:r w:rsidRPr="001A4B3A">
              <w:rPr>
                <w:rFonts w:ascii="Cambria" w:hAnsi="Cambria"/>
                <w:strike/>
                <w:sz w:val="20"/>
                <w:szCs w:val="20"/>
                <w:lang w:val="uk-UA"/>
              </w:rPr>
              <w:t>не надав забезпечення виконання договору про закупівлю, якщо таке забезпечення вимагалося замовником;</w:t>
            </w:r>
          </w:p>
          <w:p w14:paraId="1E6EFE3B"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41" w:name="n609"/>
            <w:bookmarkEnd w:id="41"/>
            <w:r w:rsidRPr="001A4B3A">
              <w:rPr>
                <w:rFonts w:ascii="Cambria" w:hAnsi="Cambria"/>
                <w:strike/>
                <w:sz w:val="20"/>
                <w:szCs w:val="20"/>
                <w:lang w:val="uk-UA"/>
              </w:rPr>
              <w:t>надав недостовірну інформацію, що є суттєвою для визначення результатів процедури закупівлі, яку замовником виявлено згідно з </w:t>
            </w:r>
            <w:hyperlink r:id="rId51" w:anchor="n586" w:history="1">
              <w:r w:rsidRPr="001A4B3A">
                <w:rPr>
                  <w:rFonts w:ascii="Cambria" w:hAnsi="Cambria"/>
                  <w:strike/>
                  <w:sz w:val="20"/>
                  <w:szCs w:val="20"/>
                  <w:lang w:val="uk-UA"/>
                </w:rPr>
                <w:t>абзацом першим</w:t>
              </w:r>
            </w:hyperlink>
            <w:r w:rsidRPr="001A4B3A">
              <w:rPr>
                <w:rFonts w:ascii="Cambria" w:hAnsi="Cambria"/>
                <w:strike/>
                <w:sz w:val="20"/>
                <w:szCs w:val="20"/>
                <w:lang w:val="uk-UA"/>
              </w:rPr>
              <w:t> пункту 42 цих особливостей.</w:t>
            </w:r>
          </w:p>
          <w:p w14:paraId="231BD901"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42" w:name="n332"/>
            <w:bookmarkEnd w:id="42"/>
            <w:r w:rsidRPr="001A4B3A">
              <w:rPr>
                <w:rFonts w:ascii="Cambria" w:hAnsi="Cambria"/>
                <w:strike/>
                <w:sz w:val="20"/>
                <w:szCs w:val="20"/>
                <w:lang w:val="uk-UA"/>
              </w:rPr>
              <w:t>3.2. Замовник може відхилити тендерну пропозицію із зазначенням аргументації в електронній системі закупівель у разі, коли:</w:t>
            </w:r>
          </w:p>
          <w:p w14:paraId="7E60BE58"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43" w:name="n611"/>
            <w:bookmarkEnd w:id="43"/>
            <w:r w:rsidRPr="001A4B3A">
              <w:rPr>
                <w:rFonts w:ascii="Cambria" w:hAnsi="Cambria"/>
                <w:strike/>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0734501"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44" w:name="n612"/>
            <w:bookmarkEnd w:id="44"/>
            <w:r w:rsidRPr="001A4B3A">
              <w:rPr>
                <w:rFonts w:ascii="Cambria" w:hAnsi="Cambria"/>
                <w:strike/>
                <w:sz w:val="20"/>
                <w:szCs w:val="2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12B2E20" w14:textId="77777777" w:rsidR="00E514A9" w:rsidRPr="001A4B3A" w:rsidRDefault="00E514A9" w:rsidP="00171D7E">
            <w:pPr>
              <w:ind w:firstLine="333"/>
              <w:jc w:val="both"/>
              <w:rPr>
                <w:rFonts w:ascii="Cambria" w:hAnsi="Cambria"/>
                <w:strike/>
                <w:sz w:val="20"/>
                <w:szCs w:val="20"/>
                <w:lang w:val="uk-UA"/>
              </w:rPr>
            </w:pPr>
            <w:r w:rsidRPr="001A4B3A">
              <w:rPr>
                <w:rFonts w:ascii="Cambria" w:hAnsi="Cambria"/>
                <w:strike/>
                <w:sz w:val="20"/>
                <w:szCs w:val="20"/>
                <w:lang w:val="uk-UA"/>
              </w:rPr>
              <w:t>3.2.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9557A5" w14:textId="77777777" w:rsidR="00E514A9" w:rsidRPr="001A4B3A" w:rsidRDefault="00E514A9" w:rsidP="00171D7E">
            <w:pPr>
              <w:pStyle w:val="rvps2"/>
              <w:shd w:val="clear" w:color="auto" w:fill="FFFFFF"/>
              <w:spacing w:before="0" w:beforeAutospacing="0" w:after="150" w:afterAutospacing="0"/>
              <w:ind w:firstLine="333"/>
              <w:jc w:val="both"/>
              <w:rPr>
                <w:rFonts w:ascii="Cambria" w:hAnsi="Cambria"/>
                <w:strike/>
                <w:sz w:val="20"/>
                <w:szCs w:val="20"/>
                <w:lang w:val="uk-UA"/>
              </w:rPr>
            </w:pPr>
            <w:r w:rsidRPr="001A4B3A">
              <w:rPr>
                <w:rFonts w:ascii="Cambria" w:hAnsi="Cambria"/>
                <w:strike/>
                <w:sz w:val="20"/>
                <w:szCs w:val="20"/>
                <w:lang w:val="uk-UA"/>
              </w:rPr>
              <w:t>3.3.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514A9" w:rsidRPr="001A4B3A" w14:paraId="476E02BC" w14:textId="77777777" w:rsidTr="00171D7E">
        <w:trPr>
          <w:tblCellSpacing w:w="0" w:type="dxa"/>
          <w:jc w:val="center"/>
        </w:trPr>
        <w:tc>
          <w:tcPr>
            <w:tcW w:w="5000" w:type="pct"/>
            <w:gridSpan w:val="3"/>
            <w:shd w:val="clear" w:color="auto" w:fill="FDE9D9"/>
            <w:vAlign w:val="center"/>
            <w:hideMark/>
          </w:tcPr>
          <w:p w14:paraId="58621FE2" w14:textId="77777777" w:rsidR="00E514A9" w:rsidRPr="001A4B3A" w:rsidRDefault="00E514A9" w:rsidP="00171D7E">
            <w:pPr>
              <w:jc w:val="center"/>
              <w:rPr>
                <w:rFonts w:ascii="Cambria" w:hAnsi="Cambria"/>
                <w:b/>
                <w:strike/>
                <w:sz w:val="20"/>
                <w:szCs w:val="20"/>
                <w:lang w:val="uk-UA"/>
              </w:rPr>
            </w:pPr>
            <w:r w:rsidRPr="001A4B3A">
              <w:rPr>
                <w:rFonts w:ascii="Cambria" w:hAnsi="Cambria"/>
                <w:b/>
                <w:strike/>
                <w:sz w:val="20"/>
                <w:szCs w:val="20"/>
                <w:lang w:val="uk-UA"/>
              </w:rPr>
              <w:lastRenderedPageBreak/>
              <w:t>Розділ 6. Результати торгів та укладання договору про закупівлю</w:t>
            </w:r>
          </w:p>
        </w:tc>
      </w:tr>
      <w:tr w:rsidR="00E514A9" w:rsidRPr="001A4B3A" w14:paraId="43A352D5" w14:textId="77777777" w:rsidTr="001A4B3A">
        <w:trPr>
          <w:tblCellSpacing w:w="0" w:type="dxa"/>
          <w:jc w:val="center"/>
        </w:trPr>
        <w:tc>
          <w:tcPr>
            <w:tcW w:w="0" w:type="auto"/>
            <w:hideMark/>
          </w:tcPr>
          <w:p w14:paraId="626BB3C5"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1</w:t>
            </w:r>
          </w:p>
        </w:tc>
        <w:tc>
          <w:tcPr>
            <w:tcW w:w="1651" w:type="pct"/>
            <w:hideMark/>
          </w:tcPr>
          <w:p w14:paraId="58DC85B9"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Відміна замовником торгів чи визнання їх такими, що не відбулися</w:t>
            </w:r>
          </w:p>
        </w:tc>
        <w:tc>
          <w:tcPr>
            <w:tcW w:w="3170" w:type="pct"/>
            <w:hideMark/>
          </w:tcPr>
          <w:p w14:paraId="1F02FF66"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r w:rsidRPr="001A4B3A">
              <w:rPr>
                <w:rFonts w:ascii="Cambria" w:hAnsi="Cambria"/>
                <w:strike/>
                <w:sz w:val="20"/>
                <w:szCs w:val="20"/>
                <w:shd w:val="solid" w:color="FFFFFF" w:fill="FFFFFF"/>
                <w:lang w:val="uk-UA"/>
              </w:rPr>
              <w:t>1. </w:t>
            </w:r>
            <w:r w:rsidRPr="001A4B3A">
              <w:rPr>
                <w:rFonts w:ascii="Cambria" w:hAnsi="Cambria"/>
                <w:strike/>
                <w:sz w:val="20"/>
                <w:szCs w:val="20"/>
                <w:lang w:val="uk-UA"/>
              </w:rPr>
              <w:t>Замовник відміняє відкриті торги у разі:</w:t>
            </w:r>
          </w:p>
          <w:p w14:paraId="510CA2D4"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45" w:name="n643"/>
            <w:bookmarkEnd w:id="45"/>
            <w:r w:rsidRPr="001A4B3A">
              <w:rPr>
                <w:rFonts w:ascii="Cambria" w:hAnsi="Cambria"/>
                <w:strike/>
                <w:sz w:val="20"/>
                <w:szCs w:val="20"/>
                <w:lang w:val="uk-UA"/>
              </w:rPr>
              <w:t>1) відсутності подальшої потреби в закупівлі товарів, робіт чи послуг;</w:t>
            </w:r>
          </w:p>
          <w:p w14:paraId="6CCF7063"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46" w:name="n644"/>
            <w:bookmarkEnd w:id="46"/>
            <w:r w:rsidRPr="001A4B3A">
              <w:rPr>
                <w:rFonts w:ascii="Cambria" w:hAnsi="Cambria"/>
                <w:strike/>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D1769D8"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47" w:name="n645"/>
            <w:bookmarkEnd w:id="47"/>
            <w:r w:rsidRPr="001A4B3A">
              <w:rPr>
                <w:rFonts w:ascii="Cambria" w:hAnsi="Cambria"/>
                <w:strike/>
                <w:sz w:val="20"/>
                <w:szCs w:val="20"/>
                <w:lang w:val="uk-UA"/>
              </w:rPr>
              <w:t>3) скорочення обсягу видатків на здійснення закупівлі товарів, робіт чи послуг;</w:t>
            </w:r>
          </w:p>
          <w:p w14:paraId="36446241"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48" w:name="n646"/>
            <w:bookmarkEnd w:id="48"/>
            <w:r w:rsidRPr="001A4B3A">
              <w:rPr>
                <w:rFonts w:ascii="Cambria" w:hAnsi="Cambria"/>
                <w:strike/>
                <w:sz w:val="20"/>
                <w:szCs w:val="20"/>
                <w:lang w:val="uk-UA"/>
              </w:rPr>
              <w:lastRenderedPageBreak/>
              <w:t>4) коли здійснення закупівлі стало неможливим внаслідок дії обставин непереборної сили.</w:t>
            </w:r>
          </w:p>
          <w:p w14:paraId="787A28E8"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49" w:name="n647"/>
            <w:bookmarkEnd w:id="49"/>
            <w:r w:rsidRPr="001A4B3A">
              <w:rPr>
                <w:rFonts w:ascii="Cambria" w:hAnsi="Cambria"/>
                <w:strike/>
                <w:sz w:val="20"/>
                <w:szCs w:val="2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1804F8F"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r w:rsidRPr="001A4B3A">
              <w:rPr>
                <w:rFonts w:ascii="Cambria" w:hAnsi="Cambria"/>
                <w:strike/>
                <w:sz w:val="20"/>
                <w:szCs w:val="20"/>
                <w:lang w:val="uk-UA"/>
              </w:rPr>
              <w:t>2. Відкриті торги автоматично відміняються електронною системою закупівель у разі:</w:t>
            </w:r>
          </w:p>
          <w:p w14:paraId="3278DD6B"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50" w:name="n649"/>
            <w:bookmarkEnd w:id="50"/>
            <w:r w:rsidRPr="001A4B3A">
              <w:rPr>
                <w:rFonts w:ascii="Cambria" w:hAnsi="Cambria"/>
                <w:strike/>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1D31BC0"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51" w:name="n650"/>
            <w:bookmarkEnd w:id="51"/>
            <w:r w:rsidRPr="001A4B3A">
              <w:rPr>
                <w:rFonts w:ascii="Cambria" w:hAnsi="Cambria"/>
                <w:strike/>
                <w:sz w:val="20"/>
                <w:szCs w:val="2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ADC7DD5"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52" w:name="n651"/>
            <w:bookmarkEnd w:id="52"/>
            <w:r w:rsidRPr="001A4B3A">
              <w:rPr>
                <w:rFonts w:ascii="Cambria" w:hAnsi="Cambria"/>
                <w:strike/>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D45E3E"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r w:rsidRPr="001A4B3A">
              <w:rPr>
                <w:rFonts w:ascii="Cambria" w:hAnsi="Cambria"/>
                <w:strike/>
                <w:sz w:val="20"/>
                <w:szCs w:val="20"/>
                <w:lang w:val="uk-UA"/>
              </w:rPr>
              <w:t>3. Відкриті торги можуть бути відмінені частково (за лотом).</w:t>
            </w:r>
          </w:p>
          <w:p w14:paraId="2930791F"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r w:rsidRPr="001A4B3A">
              <w:rPr>
                <w:rFonts w:ascii="Cambria" w:hAnsi="Cambria"/>
                <w:strike/>
                <w:sz w:val="20"/>
                <w:szCs w:val="20"/>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514A9" w:rsidRPr="001A4B3A" w14:paraId="658AC860" w14:textId="77777777" w:rsidTr="001A4B3A">
        <w:trPr>
          <w:tblCellSpacing w:w="0" w:type="dxa"/>
          <w:jc w:val="center"/>
        </w:trPr>
        <w:tc>
          <w:tcPr>
            <w:tcW w:w="0" w:type="auto"/>
            <w:hideMark/>
          </w:tcPr>
          <w:p w14:paraId="6BAD9489"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lastRenderedPageBreak/>
              <w:t>2</w:t>
            </w:r>
          </w:p>
        </w:tc>
        <w:tc>
          <w:tcPr>
            <w:tcW w:w="1651" w:type="pct"/>
            <w:hideMark/>
          </w:tcPr>
          <w:p w14:paraId="7D283FD4"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 xml:space="preserve">Строк укладання договору </w:t>
            </w:r>
          </w:p>
        </w:tc>
        <w:tc>
          <w:tcPr>
            <w:tcW w:w="3170" w:type="pct"/>
            <w:hideMark/>
          </w:tcPr>
          <w:p w14:paraId="0C25B628"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r w:rsidRPr="001A4B3A">
              <w:rPr>
                <w:rFonts w:ascii="Cambria" w:hAnsi="Cambria"/>
                <w:strike/>
                <w:sz w:val="20"/>
                <w:szCs w:val="2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DC9E60A"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r w:rsidRPr="001A4B3A">
              <w:rPr>
                <w:rFonts w:ascii="Cambria" w:hAnsi="Cambria"/>
                <w:strike/>
                <w:sz w:val="20"/>
                <w:szCs w:val="2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514A9" w:rsidRPr="001A4B3A" w14:paraId="0ABEF14D" w14:textId="77777777" w:rsidTr="001A4B3A">
        <w:trPr>
          <w:tblCellSpacing w:w="0" w:type="dxa"/>
          <w:jc w:val="center"/>
        </w:trPr>
        <w:tc>
          <w:tcPr>
            <w:tcW w:w="0" w:type="auto"/>
            <w:hideMark/>
          </w:tcPr>
          <w:p w14:paraId="1835F44D"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3</w:t>
            </w:r>
          </w:p>
        </w:tc>
        <w:tc>
          <w:tcPr>
            <w:tcW w:w="1651" w:type="pct"/>
            <w:hideMark/>
          </w:tcPr>
          <w:p w14:paraId="68E9F740"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 xml:space="preserve">Проект договору про закупівлю </w:t>
            </w:r>
          </w:p>
        </w:tc>
        <w:tc>
          <w:tcPr>
            <w:tcW w:w="3170" w:type="pct"/>
            <w:hideMark/>
          </w:tcPr>
          <w:p w14:paraId="72BF44D0"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r w:rsidRPr="001A4B3A">
              <w:rPr>
                <w:rFonts w:ascii="Cambria" w:hAnsi="Cambria"/>
                <w:strike/>
                <w:sz w:val="20"/>
                <w:szCs w:val="20"/>
                <w:lang w:val="uk-UA"/>
              </w:rPr>
              <w:t>Проєкт договору наведено у Додатку 5 Тендерної документації.</w:t>
            </w:r>
          </w:p>
          <w:p w14:paraId="2EBFD55A"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r w:rsidRPr="001A4B3A">
              <w:rPr>
                <w:rFonts w:ascii="Cambria" w:hAnsi="Cambria"/>
                <w:strike/>
                <w:sz w:val="20"/>
                <w:szCs w:val="20"/>
                <w:lang w:val="uk-UA"/>
              </w:rPr>
              <w:t>Договір про закупівлю за результатами проведеної закупівлі згідно з </w:t>
            </w:r>
            <w:hyperlink r:id="rId52" w:anchor="n454" w:history="1">
              <w:r w:rsidRPr="001A4B3A">
                <w:rPr>
                  <w:rFonts w:ascii="Cambria" w:hAnsi="Cambria"/>
                  <w:strike/>
                  <w:sz w:val="20"/>
                  <w:szCs w:val="20"/>
                  <w:lang w:val="uk-UA"/>
                </w:rPr>
                <w:t>пунктами 10</w:t>
              </w:r>
            </w:hyperlink>
            <w:r w:rsidRPr="001A4B3A">
              <w:rPr>
                <w:rFonts w:ascii="Cambria" w:hAnsi="Cambria"/>
                <w:strike/>
                <w:sz w:val="20"/>
                <w:szCs w:val="20"/>
                <w:lang w:val="uk-UA"/>
              </w:rPr>
              <w:t> і </w:t>
            </w:r>
            <w:hyperlink r:id="rId53" w:anchor="n466" w:history="1">
              <w:r w:rsidRPr="001A4B3A">
                <w:rPr>
                  <w:rFonts w:ascii="Cambria" w:hAnsi="Cambria"/>
                  <w:strike/>
                  <w:sz w:val="20"/>
                  <w:szCs w:val="20"/>
                  <w:lang w:val="uk-UA"/>
                </w:rPr>
                <w:t>13</w:t>
              </w:r>
            </w:hyperlink>
            <w:r w:rsidRPr="001A4B3A">
              <w:rPr>
                <w:rFonts w:ascii="Cambria" w:hAnsi="Cambria"/>
                <w:strike/>
                <w:sz w:val="20"/>
                <w:szCs w:val="20"/>
                <w:lang w:val="uk-UA"/>
              </w:rPr>
              <w:t> цих особливостей укладається відповідно до </w:t>
            </w:r>
            <w:hyperlink r:id="rId54" w:tgtFrame="_blank" w:history="1">
              <w:r w:rsidRPr="001A4B3A">
                <w:rPr>
                  <w:rFonts w:ascii="Cambria" w:hAnsi="Cambria"/>
                  <w:strike/>
                  <w:sz w:val="20"/>
                  <w:szCs w:val="20"/>
                  <w:lang w:val="uk-UA"/>
                </w:rPr>
                <w:t>Цивільного</w:t>
              </w:r>
            </w:hyperlink>
            <w:r w:rsidRPr="001A4B3A">
              <w:rPr>
                <w:rFonts w:ascii="Cambria" w:hAnsi="Cambria"/>
                <w:strike/>
                <w:sz w:val="20"/>
                <w:szCs w:val="20"/>
                <w:lang w:val="uk-UA"/>
              </w:rPr>
              <w:t> і </w:t>
            </w:r>
            <w:hyperlink r:id="rId55" w:tgtFrame="_blank" w:history="1">
              <w:r w:rsidRPr="001A4B3A">
                <w:rPr>
                  <w:rFonts w:ascii="Cambria" w:hAnsi="Cambria"/>
                  <w:strike/>
                  <w:sz w:val="20"/>
                  <w:szCs w:val="20"/>
                  <w:lang w:val="uk-UA"/>
                </w:rPr>
                <w:t>Господарського</w:t>
              </w:r>
            </w:hyperlink>
            <w:r w:rsidRPr="001A4B3A">
              <w:rPr>
                <w:rFonts w:ascii="Cambria" w:hAnsi="Cambria"/>
                <w:strike/>
                <w:sz w:val="20"/>
                <w:szCs w:val="20"/>
                <w:lang w:val="uk-UA"/>
              </w:rPr>
              <w:t> кодексів України з урахуванням положень </w:t>
            </w:r>
            <w:hyperlink r:id="rId56" w:anchor="n1760" w:tgtFrame="_blank" w:history="1">
              <w:r w:rsidRPr="001A4B3A">
                <w:rPr>
                  <w:rFonts w:ascii="Cambria" w:hAnsi="Cambria"/>
                  <w:strike/>
                  <w:sz w:val="20"/>
                  <w:szCs w:val="20"/>
                  <w:lang w:val="uk-UA"/>
                </w:rPr>
                <w:t>статті 41</w:t>
              </w:r>
            </w:hyperlink>
            <w:r w:rsidRPr="001A4B3A">
              <w:rPr>
                <w:rFonts w:ascii="Cambria" w:hAnsi="Cambria"/>
                <w:strike/>
                <w:sz w:val="20"/>
                <w:szCs w:val="20"/>
                <w:lang w:val="uk-UA"/>
              </w:rPr>
              <w:t> Закону, крім частин </w:t>
            </w:r>
            <w:hyperlink r:id="rId57" w:anchor="n1762" w:tgtFrame="_blank" w:history="1">
              <w:r w:rsidRPr="001A4B3A">
                <w:rPr>
                  <w:rFonts w:ascii="Cambria" w:hAnsi="Cambria"/>
                  <w:strike/>
                  <w:sz w:val="20"/>
                  <w:szCs w:val="20"/>
                  <w:lang w:val="uk-UA"/>
                </w:rPr>
                <w:t>другої - п’ятої</w:t>
              </w:r>
            </w:hyperlink>
            <w:r w:rsidRPr="001A4B3A">
              <w:rPr>
                <w:rFonts w:ascii="Cambria" w:hAnsi="Cambria"/>
                <w:strike/>
                <w:sz w:val="20"/>
                <w:szCs w:val="20"/>
                <w:lang w:val="uk-UA"/>
              </w:rPr>
              <w:t>, </w:t>
            </w:r>
            <w:hyperlink r:id="rId58" w:anchor="n1779" w:tgtFrame="_blank" w:history="1">
              <w:r w:rsidRPr="001A4B3A">
                <w:rPr>
                  <w:rFonts w:ascii="Cambria" w:hAnsi="Cambria"/>
                  <w:strike/>
                  <w:sz w:val="20"/>
                  <w:szCs w:val="20"/>
                  <w:lang w:val="uk-UA"/>
                </w:rPr>
                <w:t>сьомої - дев’ятої</w:t>
              </w:r>
            </w:hyperlink>
            <w:r w:rsidRPr="001A4B3A">
              <w:rPr>
                <w:rFonts w:ascii="Cambria" w:hAnsi="Cambria"/>
                <w:strike/>
                <w:sz w:val="20"/>
                <w:szCs w:val="20"/>
                <w:lang w:val="uk-UA"/>
              </w:rPr>
              <w:t> статті 41 Закону, та цих особливостей.</w:t>
            </w:r>
          </w:p>
          <w:p w14:paraId="1068A5DB"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r w:rsidRPr="001A4B3A">
              <w:rPr>
                <w:rFonts w:ascii="Cambria" w:hAnsi="Cambria"/>
                <w:strike/>
                <w:sz w:val="20"/>
                <w:szCs w:val="2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9AF72F7"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53" w:name="n506"/>
            <w:bookmarkEnd w:id="53"/>
            <w:r w:rsidRPr="001A4B3A">
              <w:rPr>
                <w:rFonts w:ascii="Cambria" w:hAnsi="Cambria"/>
                <w:strike/>
                <w:sz w:val="20"/>
                <w:szCs w:val="20"/>
                <w:lang w:val="uk-UA"/>
              </w:rPr>
              <w:t>визначення грошового еквівалента зобов’язання в іноземній валюті;</w:t>
            </w:r>
          </w:p>
          <w:p w14:paraId="7ADA2E3E"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54" w:name="n507"/>
            <w:bookmarkEnd w:id="54"/>
            <w:r w:rsidRPr="001A4B3A">
              <w:rPr>
                <w:rFonts w:ascii="Cambria" w:hAnsi="Cambria"/>
                <w:strike/>
                <w:sz w:val="20"/>
                <w:szCs w:val="20"/>
                <w:lang w:val="uk-UA"/>
              </w:rPr>
              <w:t>перерахунку ціни в бік зменшення ціни тендерної пропозиції переможця без зменшення обсягів закупівлі;</w:t>
            </w:r>
          </w:p>
          <w:p w14:paraId="1F2CE96D"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55" w:name="n508"/>
            <w:bookmarkEnd w:id="55"/>
            <w:r w:rsidRPr="001A4B3A">
              <w:rPr>
                <w:rFonts w:ascii="Cambria" w:hAnsi="Cambria"/>
                <w:strike/>
                <w:sz w:val="20"/>
                <w:szCs w:val="20"/>
                <w:lang w:val="uk-UA"/>
              </w:rPr>
              <w:t>перерахунку ціни та обсягів товарів в бік зменшення за умови необхідності приведення обсягів товарів до кратності упаковки.</w:t>
            </w:r>
          </w:p>
          <w:p w14:paraId="1903B977"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r w:rsidRPr="001A4B3A">
              <w:rPr>
                <w:rFonts w:ascii="Cambria" w:hAnsi="Cambria"/>
                <w:strike/>
                <w:sz w:val="20"/>
                <w:szCs w:val="20"/>
                <w:lang w:val="uk-UA"/>
              </w:rPr>
              <w:t>Відповідно до вимог пункту 17 Особливостей Переможець процедури закупівлі під час укладення договору про закупівлю повинен надати:</w:t>
            </w:r>
          </w:p>
          <w:p w14:paraId="3EEECCEB"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r w:rsidRPr="001A4B3A">
              <w:rPr>
                <w:rFonts w:ascii="Cambria" w:hAnsi="Cambria"/>
                <w:strike/>
                <w:sz w:val="20"/>
                <w:szCs w:val="20"/>
                <w:lang w:val="uk-UA"/>
              </w:rPr>
              <w:t xml:space="preserve">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6A38202C"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r w:rsidRPr="001A4B3A">
              <w:rPr>
                <w:rFonts w:ascii="Cambria" w:hAnsi="Cambria"/>
                <w:strike/>
                <w:sz w:val="20"/>
                <w:szCs w:val="20"/>
                <w:lang w:val="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w:t>
            </w:r>
            <w:r w:rsidRPr="001A4B3A">
              <w:rPr>
                <w:rFonts w:ascii="Cambria" w:hAnsi="Cambria"/>
                <w:strike/>
                <w:sz w:val="20"/>
                <w:szCs w:val="20"/>
                <w:lang w:val="uk-UA"/>
              </w:rPr>
              <w:lastRenderedPageBreak/>
              <w:t>Особливостей, замовник відхиляє його тендерну пропозицію на підставі абзацу 2 підпункту 3 пункту 44 Особливостей.</w:t>
            </w:r>
          </w:p>
          <w:p w14:paraId="063718CC" w14:textId="77777777" w:rsidR="00E514A9" w:rsidRPr="001A4B3A" w:rsidRDefault="00E514A9" w:rsidP="00171D7E">
            <w:pPr>
              <w:ind w:firstLine="461"/>
              <w:jc w:val="both"/>
              <w:textAlignment w:val="baseline"/>
              <w:rPr>
                <w:rFonts w:ascii="Cambria" w:hAnsi="Cambria"/>
                <w:strike/>
                <w:sz w:val="20"/>
                <w:szCs w:val="20"/>
                <w:lang w:val="uk-UA"/>
              </w:rPr>
            </w:pPr>
          </w:p>
        </w:tc>
      </w:tr>
      <w:tr w:rsidR="00E514A9" w:rsidRPr="001A4B3A" w14:paraId="74770EB0" w14:textId="77777777" w:rsidTr="001A4B3A">
        <w:trPr>
          <w:tblCellSpacing w:w="0" w:type="dxa"/>
          <w:jc w:val="center"/>
        </w:trPr>
        <w:tc>
          <w:tcPr>
            <w:tcW w:w="0" w:type="auto"/>
            <w:hideMark/>
          </w:tcPr>
          <w:p w14:paraId="5A3BCA5F"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lastRenderedPageBreak/>
              <w:t>4</w:t>
            </w:r>
          </w:p>
        </w:tc>
        <w:tc>
          <w:tcPr>
            <w:tcW w:w="1651" w:type="pct"/>
            <w:hideMark/>
          </w:tcPr>
          <w:p w14:paraId="42CF8F94"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Істотні умови, що обов’язково включаються до договору про закупівлю</w:t>
            </w:r>
          </w:p>
        </w:tc>
        <w:tc>
          <w:tcPr>
            <w:tcW w:w="3170" w:type="pct"/>
            <w:hideMark/>
          </w:tcPr>
          <w:p w14:paraId="2FC3FE47"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56" w:name="n579"/>
            <w:bookmarkStart w:id="57" w:name="n578"/>
            <w:bookmarkStart w:id="58" w:name="n580"/>
            <w:bookmarkEnd w:id="56"/>
            <w:bookmarkEnd w:id="57"/>
            <w:bookmarkEnd w:id="58"/>
            <w:r w:rsidRPr="001A4B3A">
              <w:rPr>
                <w:rFonts w:ascii="Cambria" w:hAnsi="Cambria"/>
                <w:strike/>
                <w:sz w:val="20"/>
                <w:szCs w:val="20"/>
                <w:lang w:val="uk-UA"/>
              </w:rPr>
              <w:t>Істотні умови договору про закупівлю (які викладені у Додатку 5), укладеного відповідно до </w:t>
            </w:r>
            <w:hyperlink r:id="rId59" w:anchor="n454" w:history="1">
              <w:r w:rsidRPr="001A4B3A">
                <w:rPr>
                  <w:rFonts w:ascii="Cambria" w:hAnsi="Cambria"/>
                  <w:strike/>
                  <w:sz w:val="20"/>
                  <w:szCs w:val="20"/>
                  <w:lang w:val="uk-UA"/>
                </w:rPr>
                <w:t>пунктів 10</w:t>
              </w:r>
            </w:hyperlink>
            <w:r w:rsidRPr="001A4B3A">
              <w:rPr>
                <w:rFonts w:ascii="Cambria" w:hAnsi="Cambria"/>
                <w:strike/>
                <w:sz w:val="20"/>
                <w:szCs w:val="20"/>
                <w:lang w:val="uk-UA"/>
              </w:rPr>
              <w:t> і </w:t>
            </w:r>
            <w:hyperlink r:id="rId60" w:anchor="n466" w:history="1">
              <w:r w:rsidRPr="001A4B3A">
                <w:rPr>
                  <w:rFonts w:ascii="Cambria" w:hAnsi="Cambria"/>
                  <w:strike/>
                  <w:sz w:val="20"/>
                  <w:szCs w:val="20"/>
                  <w:lang w:val="uk-UA"/>
                </w:rPr>
                <w:t>13</w:t>
              </w:r>
            </w:hyperlink>
            <w:r w:rsidRPr="001A4B3A">
              <w:rPr>
                <w:rFonts w:ascii="Cambria" w:hAnsi="Cambria"/>
                <w:strike/>
                <w:sz w:val="20"/>
                <w:szCs w:val="20"/>
                <w:lang w:val="uk-UA"/>
              </w:rPr>
              <w:t> (крім </w:t>
            </w:r>
            <w:hyperlink r:id="rId61" w:anchor="n488" w:history="1">
              <w:r w:rsidRPr="001A4B3A">
                <w:rPr>
                  <w:rFonts w:ascii="Cambria" w:hAnsi="Cambria"/>
                  <w:strike/>
                  <w:sz w:val="20"/>
                  <w:szCs w:val="20"/>
                  <w:lang w:val="uk-UA"/>
                </w:rPr>
                <w:t>підпунктів 13</w:t>
              </w:r>
            </w:hyperlink>
            <w:r w:rsidRPr="001A4B3A">
              <w:rPr>
                <w:rFonts w:ascii="Cambria" w:hAnsi="Cambria"/>
                <w:strike/>
                <w:sz w:val="20"/>
                <w:szCs w:val="20"/>
                <w:lang w:val="uk-UA"/>
              </w:rPr>
              <w:t> та </w:t>
            </w:r>
            <w:hyperlink r:id="rId62" w:anchor="n490" w:history="1">
              <w:r w:rsidRPr="001A4B3A">
                <w:rPr>
                  <w:rFonts w:ascii="Cambria" w:hAnsi="Cambria"/>
                  <w:strike/>
                  <w:sz w:val="20"/>
                  <w:szCs w:val="20"/>
                  <w:lang w:val="uk-UA"/>
                </w:rPr>
                <w:t>15</w:t>
              </w:r>
            </w:hyperlink>
            <w:r w:rsidRPr="001A4B3A">
              <w:rPr>
                <w:rFonts w:ascii="Cambria" w:hAnsi="Cambria"/>
                <w:strike/>
                <w:sz w:val="20"/>
                <w:szCs w:val="20"/>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0CFEB7A6"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r w:rsidRPr="001A4B3A">
              <w:rPr>
                <w:rFonts w:ascii="Cambria" w:hAnsi="Cambria"/>
                <w:strike/>
                <w:sz w:val="20"/>
                <w:szCs w:val="20"/>
                <w:lang w:val="uk-UA"/>
              </w:rPr>
              <w:t>1) зменшення обсягів закупівлі, зокрема з урахуванням фактичного обсягу видатків замовника;</w:t>
            </w:r>
          </w:p>
          <w:p w14:paraId="22D80438"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59" w:name="n511"/>
            <w:bookmarkEnd w:id="59"/>
            <w:r w:rsidRPr="001A4B3A">
              <w:rPr>
                <w:rFonts w:ascii="Cambria" w:hAnsi="Cambria"/>
                <w:strike/>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269290"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60" w:name="n512"/>
            <w:bookmarkEnd w:id="60"/>
            <w:r w:rsidRPr="001A4B3A">
              <w:rPr>
                <w:rFonts w:ascii="Cambria" w:hAnsi="Cambria"/>
                <w:strike/>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6D17D52"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61" w:name="n513"/>
            <w:bookmarkEnd w:id="61"/>
            <w:r w:rsidRPr="001A4B3A">
              <w:rPr>
                <w:rFonts w:ascii="Cambria" w:hAnsi="Cambria"/>
                <w:strike/>
                <w:sz w:val="20"/>
                <w:szCs w:val="2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C198EB"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62" w:name="n514"/>
            <w:bookmarkEnd w:id="62"/>
            <w:r w:rsidRPr="001A4B3A">
              <w:rPr>
                <w:rFonts w:ascii="Cambria" w:hAnsi="Cambria"/>
                <w:strike/>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14:paraId="571438F3"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63" w:name="n515"/>
            <w:bookmarkEnd w:id="63"/>
            <w:r w:rsidRPr="001A4B3A">
              <w:rPr>
                <w:rFonts w:ascii="Cambria" w:hAnsi="Cambria"/>
                <w:strike/>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DD9AA5A"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64" w:name="n516"/>
            <w:bookmarkEnd w:id="64"/>
            <w:r w:rsidRPr="001A4B3A">
              <w:rPr>
                <w:rFonts w:ascii="Cambria" w:hAnsi="Cambria"/>
                <w:strike/>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6923FF"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65" w:name="n517"/>
            <w:bookmarkEnd w:id="65"/>
            <w:r w:rsidRPr="001A4B3A">
              <w:rPr>
                <w:rFonts w:ascii="Cambria" w:hAnsi="Cambria"/>
                <w:strike/>
                <w:sz w:val="20"/>
                <w:szCs w:val="20"/>
                <w:lang w:val="uk-UA"/>
              </w:rPr>
              <w:t>8) зміни умов у зв’язку із застосуванням положень </w:t>
            </w:r>
            <w:hyperlink r:id="rId63" w:anchor="n1778" w:tgtFrame="_blank" w:history="1">
              <w:r w:rsidRPr="001A4B3A">
                <w:rPr>
                  <w:rFonts w:ascii="Cambria" w:hAnsi="Cambria"/>
                  <w:strike/>
                  <w:sz w:val="20"/>
                  <w:szCs w:val="20"/>
                  <w:lang w:val="uk-UA"/>
                </w:rPr>
                <w:t>частини шостої</w:t>
              </w:r>
            </w:hyperlink>
            <w:r w:rsidRPr="001A4B3A">
              <w:rPr>
                <w:rFonts w:ascii="Cambria" w:hAnsi="Cambria"/>
                <w:strike/>
                <w:sz w:val="20"/>
                <w:szCs w:val="20"/>
                <w:lang w:val="uk-UA"/>
              </w:rPr>
              <w:t> статті 41 Закону;</w:t>
            </w:r>
          </w:p>
          <w:p w14:paraId="7696DDA7"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66" w:name="n753"/>
            <w:bookmarkEnd w:id="66"/>
            <w:r w:rsidRPr="001A4B3A">
              <w:rPr>
                <w:rFonts w:ascii="Cambria" w:hAnsi="Cambria"/>
                <w:strike/>
                <w:sz w:val="20"/>
                <w:szCs w:val="2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4" w:tgtFrame="_blank" w:history="1">
              <w:r w:rsidRPr="001A4B3A">
                <w:rPr>
                  <w:rFonts w:ascii="Cambria" w:hAnsi="Cambria"/>
                  <w:strike/>
                  <w:sz w:val="20"/>
                  <w:szCs w:val="20"/>
                  <w:lang w:val="uk-UA"/>
                </w:rPr>
                <w:t>№ 382</w:t>
              </w:r>
            </w:hyperlink>
            <w:r w:rsidRPr="001A4B3A">
              <w:rPr>
                <w:rFonts w:ascii="Cambria" w:hAnsi="Cambria"/>
                <w:strike/>
                <w:sz w:val="20"/>
                <w:szCs w:val="20"/>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4C23EB7" w14:textId="77777777" w:rsidR="00E514A9" w:rsidRPr="001A4B3A" w:rsidRDefault="00E514A9" w:rsidP="00171D7E">
            <w:pPr>
              <w:pStyle w:val="rvps2"/>
              <w:shd w:val="clear" w:color="auto" w:fill="FFFFFF"/>
              <w:spacing w:before="0" w:beforeAutospacing="0" w:after="0" w:afterAutospacing="0"/>
              <w:ind w:firstLine="335"/>
              <w:jc w:val="both"/>
              <w:rPr>
                <w:rFonts w:ascii="Cambria" w:hAnsi="Cambria"/>
                <w:strike/>
                <w:sz w:val="20"/>
                <w:szCs w:val="20"/>
                <w:lang w:val="uk-UA"/>
              </w:rPr>
            </w:pPr>
            <w:bookmarkStart w:id="67" w:name="n518"/>
            <w:bookmarkEnd w:id="67"/>
            <w:r w:rsidRPr="001A4B3A">
              <w:rPr>
                <w:rFonts w:ascii="Cambria" w:hAnsi="Cambria"/>
                <w:strike/>
                <w:sz w:val="20"/>
                <w:szCs w:val="2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65" w:tgtFrame="_blank" w:history="1">
              <w:r w:rsidRPr="001A4B3A">
                <w:rPr>
                  <w:rFonts w:ascii="Cambria" w:hAnsi="Cambria"/>
                  <w:strike/>
                  <w:sz w:val="20"/>
                  <w:szCs w:val="20"/>
                  <w:lang w:val="uk-UA"/>
                </w:rPr>
                <w:t>Закону</w:t>
              </w:r>
            </w:hyperlink>
            <w:r w:rsidRPr="001A4B3A">
              <w:rPr>
                <w:rFonts w:ascii="Cambria" w:hAnsi="Cambria"/>
                <w:strike/>
                <w:sz w:val="20"/>
                <w:szCs w:val="20"/>
                <w:lang w:val="uk-UA"/>
              </w:rPr>
              <w:t> з урахуванням цих особливостей.</w:t>
            </w:r>
          </w:p>
          <w:p w14:paraId="7AECAD72" w14:textId="77777777" w:rsidR="00E514A9" w:rsidRPr="001A4B3A" w:rsidRDefault="00E514A9" w:rsidP="00171D7E">
            <w:pPr>
              <w:pStyle w:val="rvps2"/>
              <w:widowControl w:val="0"/>
              <w:autoSpaceDE w:val="0"/>
              <w:spacing w:before="0" w:beforeAutospacing="0" w:after="0" w:afterAutospacing="0"/>
              <w:jc w:val="both"/>
              <w:textAlignment w:val="baseline"/>
              <w:rPr>
                <w:rFonts w:ascii="Cambria" w:hAnsi="Cambria"/>
                <w:strike/>
                <w:sz w:val="20"/>
                <w:szCs w:val="20"/>
                <w:lang w:val="uk-UA"/>
              </w:rPr>
            </w:pPr>
            <w:r w:rsidRPr="001A4B3A">
              <w:rPr>
                <w:rFonts w:ascii="Cambria" w:hAnsi="Cambria"/>
                <w:strike/>
                <w:sz w:val="20"/>
                <w:szCs w:val="20"/>
                <w:lang w:val="uk-UA"/>
              </w:rPr>
              <w:t xml:space="preserve">Дія договору про закупівлю може бути продовжена на строк, </w:t>
            </w:r>
            <w:r w:rsidRPr="001A4B3A">
              <w:rPr>
                <w:rFonts w:ascii="Cambria" w:hAnsi="Cambria"/>
                <w:strike/>
                <w:sz w:val="20"/>
                <w:szCs w:val="20"/>
                <w:lang w:val="uk-UA"/>
              </w:rPr>
              <w:lastRenderedPageBreak/>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4C6ECBE" w14:textId="77777777" w:rsidR="00E514A9" w:rsidRPr="001A4B3A" w:rsidRDefault="00E514A9" w:rsidP="00171D7E">
            <w:pPr>
              <w:pStyle w:val="rvps2"/>
              <w:widowControl w:val="0"/>
              <w:autoSpaceDE w:val="0"/>
              <w:spacing w:before="0" w:beforeAutospacing="0" w:after="0" w:afterAutospacing="0"/>
              <w:ind w:firstLine="333"/>
              <w:jc w:val="both"/>
              <w:textAlignment w:val="baseline"/>
              <w:rPr>
                <w:rFonts w:ascii="Cambria" w:hAnsi="Cambria"/>
                <w:strike/>
                <w:sz w:val="20"/>
                <w:szCs w:val="20"/>
                <w:lang w:val="uk-UA"/>
              </w:rPr>
            </w:pPr>
            <w:r w:rsidRPr="001A4B3A">
              <w:rPr>
                <w:rFonts w:ascii="Cambria" w:hAnsi="Cambria"/>
                <w:strike/>
                <w:sz w:val="20"/>
                <w:szCs w:val="20"/>
                <w:lang w:val="uk-UA"/>
              </w:rPr>
              <w:t>У разі виконання сторонами договору про закупівлю, укладеного відповідно до </w:t>
            </w:r>
            <w:hyperlink r:id="rId66" w:anchor="n454" w:history="1">
              <w:r w:rsidRPr="001A4B3A">
                <w:rPr>
                  <w:rFonts w:ascii="Cambria" w:hAnsi="Cambria"/>
                  <w:strike/>
                  <w:sz w:val="20"/>
                  <w:szCs w:val="20"/>
                  <w:lang w:val="uk-UA"/>
                </w:rPr>
                <w:t>пункту 10</w:t>
              </w:r>
            </w:hyperlink>
            <w:r w:rsidRPr="001A4B3A">
              <w:rPr>
                <w:rFonts w:ascii="Cambria" w:hAnsi="Cambria"/>
                <w:strike/>
                <w:sz w:val="20"/>
                <w:szCs w:val="20"/>
                <w:lang w:val="uk-UA"/>
              </w:rPr>
              <w:t> цих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w:t>
            </w:r>
            <w:hyperlink r:id="rId67" w:anchor="n1056" w:tgtFrame="_blank" w:history="1">
              <w:r w:rsidRPr="001A4B3A">
                <w:rPr>
                  <w:rFonts w:ascii="Cambria" w:hAnsi="Cambria"/>
                  <w:strike/>
                  <w:sz w:val="20"/>
                  <w:szCs w:val="20"/>
                  <w:lang w:val="uk-UA"/>
                </w:rPr>
                <w:t>пунктом 12</w:t>
              </w:r>
            </w:hyperlink>
            <w:r w:rsidRPr="001A4B3A">
              <w:rPr>
                <w:rFonts w:ascii="Cambria" w:hAnsi="Cambria"/>
                <w:strike/>
                <w:sz w:val="20"/>
                <w:szCs w:val="20"/>
                <w:lang w:val="uk-UA"/>
              </w:rPr>
              <w:t> частини першої статті 10 Закону.</w:t>
            </w:r>
          </w:p>
          <w:p w14:paraId="3E751874" w14:textId="77777777" w:rsidR="00E514A9" w:rsidRPr="001A4B3A" w:rsidRDefault="00E514A9" w:rsidP="00171D7E">
            <w:pPr>
              <w:pStyle w:val="rvps2"/>
              <w:widowControl w:val="0"/>
              <w:autoSpaceDE w:val="0"/>
              <w:spacing w:before="0" w:beforeAutospacing="0" w:after="0" w:afterAutospacing="0"/>
              <w:ind w:firstLine="333"/>
              <w:jc w:val="both"/>
              <w:textAlignment w:val="baseline"/>
              <w:rPr>
                <w:rFonts w:ascii="Cambria" w:hAnsi="Cambria"/>
                <w:strike/>
                <w:sz w:val="20"/>
                <w:szCs w:val="20"/>
                <w:lang w:val="uk-UA"/>
              </w:rPr>
            </w:pPr>
            <w:bookmarkStart w:id="68" w:name="n441"/>
            <w:bookmarkEnd w:id="68"/>
            <w:r w:rsidRPr="001A4B3A">
              <w:rPr>
                <w:rFonts w:ascii="Cambria" w:hAnsi="Cambria"/>
                <w:strike/>
                <w:sz w:val="20"/>
                <w:szCs w:val="20"/>
                <w:lang w:val="uk-UA"/>
              </w:rPr>
              <w:t>Під час оприлюднення в електронній системі закупівель звіту про виконання договору про закупівлю відповідно до Закону інформація, передбачена </w:t>
            </w:r>
            <w:hyperlink r:id="rId68" w:anchor="n2137" w:tgtFrame="_blank" w:history="1">
              <w:r w:rsidRPr="001A4B3A">
                <w:rPr>
                  <w:rFonts w:ascii="Cambria" w:hAnsi="Cambria"/>
                  <w:strike/>
                  <w:sz w:val="20"/>
                  <w:szCs w:val="20"/>
                  <w:lang w:val="uk-UA"/>
                </w:rPr>
                <w:t>пунктом 13</w:t>
              </w:r>
            </w:hyperlink>
            <w:r w:rsidRPr="001A4B3A">
              <w:rPr>
                <w:rFonts w:ascii="Cambria" w:hAnsi="Cambria"/>
                <w:strike/>
                <w:sz w:val="20"/>
                <w:szCs w:val="20"/>
                <w:lang w:val="uk-UA"/>
              </w:rPr>
              <w:t> частини першої статті 42 Закону, замовником не зазначається.</w:t>
            </w:r>
          </w:p>
          <w:p w14:paraId="2D37F568" w14:textId="77777777" w:rsidR="00E514A9" w:rsidRPr="001A4B3A" w:rsidRDefault="00E514A9" w:rsidP="00171D7E">
            <w:pPr>
              <w:pStyle w:val="rvps2"/>
              <w:widowControl w:val="0"/>
              <w:autoSpaceDE w:val="0"/>
              <w:spacing w:before="0" w:beforeAutospacing="0" w:after="0" w:afterAutospacing="0"/>
              <w:ind w:firstLine="333"/>
              <w:jc w:val="both"/>
              <w:textAlignment w:val="baseline"/>
              <w:rPr>
                <w:rFonts w:ascii="Cambria" w:hAnsi="Cambria"/>
                <w:strike/>
                <w:sz w:val="20"/>
                <w:szCs w:val="20"/>
                <w:lang w:val="uk-UA"/>
              </w:rPr>
            </w:pPr>
            <w:r w:rsidRPr="001A4B3A">
              <w:rPr>
                <w:rFonts w:ascii="Cambria" w:hAnsi="Cambria"/>
                <w:strike/>
                <w:sz w:val="20"/>
                <w:szCs w:val="20"/>
                <w:lang w:val="uk-UA"/>
              </w:rPr>
              <w:t>Договір про закупівлю є нікчемним у разі:</w:t>
            </w:r>
          </w:p>
          <w:p w14:paraId="56CE5366" w14:textId="77777777" w:rsidR="00E514A9" w:rsidRPr="001A4B3A" w:rsidRDefault="00E514A9" w:rsidP="00171D7E">
            <w:pPr>
              <w:pStyle w:val="rvps2"/>
              <w:widowControl w:val="0"/>
              <w:autoSpaceDE w:val="0"/>
              <w:spacing w:before="0" w:beforeAutospacing="0" w:after="0" w:afterAutospacing="0"/>
              <w:ind w:firstLine="333"/>
              <w:jc w:val="both"/>
              <w:textAlignment w:val="baseline"/>
              <w:rPr>
                <w:rFonts w:ascii="Cambria" w:hAnsi="Cambria"/>
                <w:strike/>
                <w:sz w:val="20"/>
                <w:szCs w:val="20"/>
                <w:lang w:val="uk-UA"/>
              </w:rPr>
            </w:pPr>
            <w:bookmarkStart w:id="69" w:name="n532"/>
            <w:bookmarkEnd w:id="69"/>
            <w:r w:rsidRPr="001A4B3A">
              <w:rPr>
                <w:rFonts w:ascii="Cambria" w:hAnsi="Cambria"/>
                <w:strike/>
                <w:sz w:val="20"/>
                <w:szCs w:val="20"/>
                <w:lang w:val="uk-UA"/>
              </w:rPr>
              <w:t>1) коли замовник уклав договір про закупівлю з порушенням вимог, визначених </w:t>
            </w:r>
            <w:hyperlink r:id="rId69" w:anchor="n444" w:history="1">
              <w:r w:rsidRPr="001A4B3A">
                <w:rPr>
                  <w:rFonts w:ascii="Cambria" w:hAnsi="Cambria"/>
                  <w:strike/>
                  <w:sz w:val="20"/>
                  <w:szCs w:val="20"/>
                  <w:lang w:val="uk-UA"/>
                </w:rPr>
                <w:t>пунктом 5</w:t>
              </w:r>
            </w:hyperlink>
            <w:r w:rsidRPr="001A4B3A">
              <w:rPr>
                <w:rFonts w:ascii="Cambria" w:hAnsi="Cambria"/>
                <w:strike/>
                <w:sz w:val="20"/>
                <w:szCs w:val="20"/>
                <w:lang w:val="uk-UA"/>
              </w:rPr>
              <w:t> цих особливостей;</w:t>
            </w:r>
          </w:p>
          <w:p w14:paraId="446247DF" w14:textId="77777777" w:rsidR="00E514A9" w:rsidRPr="001A4B3A" w:rsidRDefault="00E514A9" w:rsidP="00171D7E">
            <w:pPr>
              <w:pStyle w:val="rvps2"/>
              <w:widowControl w:val="0"/>
              <w:autoSpaceDE w:val="0"/>
              <w:spacing w:before="0" w:beforeAutospacing="0" w:after="0" w:afterAutospacing="0"/>
              <w:ind w:firstLine="333"/>
              <w:jc w:val="both"/>
              <w:textAlignment w:val="baseline"/>
              <w:rPr>
                <w:rFonts w:ascii="Cambria" w:hAnsi="Cambria"/>
                <w:strike/>
                <w:sz w:val="20"/>
                <w:szCs w:val="20"/>
                <w:lang w:val="uk-UA"/>
              </w:rPr>
            </w:pPr>
            <w:bookmarkStart w:id="70" w:name="n533"/>
            <w:bookmarkEnd w:id="70"/>
            <w:r w:rsidRPr="001A4B3A">
              <w:rPr>
                <w:rFonts w:ascii="Cambria" w:hAnsi="Cambria"/>
                <w:strike/>
                <w:sz w:val="20"/>
                <w:szCs w:val="20"/>
                <w:lang w:val="uk-UA"/>
              </w:rPr>
              <w:t>2) укладення договору про закупівлю з порушенням вимог </w:t>
            </w:r>
            <w:hyperlink r:id="rId70" w:anchor="n505" w:history="1">
              <w:r w:rsidRPr="001A4B3A">
                <w:rPr>
                  <w:rFonts w:ascii="Cambria" w:hAnsi="Cambria"/>
                  <w:strike/>
                  <w:sz w:val="20"/>
                  <w:szCs w:val="20"/>
                  <w:lang w:val="uk-UA"/>
                </w:rPr>
                <w:t>пункту 18</w:t>
              </w:r>
            </w:hyperlink>
            <w:r w:rsidRPr="001A4B3A">
              <w:rPr>
                <w:rFonts w:ascii="Cambria" w:hAnsi="Cambria"/>
                <w:strike/>
                <w:sz w:val="20"/>
                <w:szCs w:val="20"/>
                <w:lang w:val="uk-UA"/>
              </w:rPr>
              <w:t> цих особливостей;</w:t>
            </w:r>
          </w:p>
          <w:p w14:paraId="096C0B5C" w14:textId="77777777" w:rsidR="00E514A9" w:rsidRPr="001A4B3A" w:rsidRDefault="00E514A9" w:rsidP="00171D7E">
            <w:pPr>
              <w:pStyle w:val="rvps2"/>
              <w:widowControl w:val="0"/>
              <w:autoSpaceDE w:val="0"/>
              <w:spacing w:before="0" w:beforeAutospacing="0" w:after="0" w:afterAutospacing="0"/>
              <w:ind w:firstLine="333"/>
              <w:jc w:val="both"/>
              <w:textAlignment w:val="baseline"/>
              <w:rPr>
                <w:rFonts w:ascii="Cambria" w:hAnsi="Cambria"/>
                <w:strike/>
                <w:sz w:val="20"/>
                <w:szCs w:val="20"/>
                <w:lang w:val="uk-UA"/>
              </w:rPr>
            </w:pPr>
            <w:bookmarkStart w:id="71" w:name="n534"/>
            <w:bookmarkEnd w:id="71"/>
            <w:r w:rsidRPr="001A4B3A">
              <w:rPr>
                <w:rFonts w:ascii="Cambria" w:hAnsi="Cambria"/>
                <w:strike/>
                <w:sz w:val="20"/>
                <w:szCs w:val="20"/>
                <w:lang w:val="uk-UA"/>
              </w:rPr>
              <w:t>3) укладення договору про закупівлю в період оскарження відкритих торгів відповідно до </w:t>
            </w:r>
            <w:hyperlink r:id="rId71" w:anchor="n1284" w:tgtFrame="_blank" w:history="1">
              <w:r w:rsidRPr="001A4B3A">
                <w:rPr>
                  <w:rFonts w:ascii="Cambria" w:hAnsi="Cambria"/>
                  <w:strike/>
                  <w:sz w:val="20"/>
                  <w:szCs w:val="20"/>
                  <w:lang w:val="uk-UA"/>
                </w:rPr>
                <w:t>статті 18</w:t>
              </w:r>
            </w:hyperlink>
            <w:r w:rsidRPr="001A4B3A">
              <w:rPr>
                <w:rFonts w:ascii="Cambria" w:hAnsi="Cambria"/>
                <w:strike/>
                <w:sz w:val="20"/>
                <w:szCs w:val="20"/>
                <w:lang w:val="uk-UA"/>
              </w:rPr>
              <w:t> Закону та цих особливостей;</w:t>
            </w:r>
          </w:p>
          <w:p w14:paraId="10FC77A1" w14:textId="77777777" w:rsidR="00E514A9" w:rsidRPr="001A4B3A" w:rsidRDefault="00E514A9" w:rsidP="00171D7E">
            <w:pPr>
              <w:pStyle w:val="rvps2"/>
              <w:widowControl w:val="0"/>
              <w:autoSpaceDE w:val="0"/>
              <w:spacing w:before="0" w:beforeAutospacing="0" w:after="0" w:afterAutospacing="0"/>
              <w:ind w:firstLine="333"/>
              <w:jc w:val="both"/>
              <w:textAlignment w:val="baseline"/>
              <w:rPr>
                <w:rFonts w:ascii="Cambria" w:hAnsi="Cambria"/>
                <w:strike/>
                <w:sz w:val="20"/>
                <w:szCs w:val="20"/>
                <w:lang w:val="uk-UA"/>
              </w:rPr>
            </w:pPr>
            <w:bookmarkStart w:id="72" w:name="n535"/>
            <w:bookmarkEnd w:id="72"/>
            <w:r w:rsidRPr="001A4B3A">
              <w:rPr>
                <w:rFonts w:ascii="Cambria" w:hAnsi="Cambria"/>
                <w:strike/>
                <w:sz w:val="20"/>
                <w:szCs w:val="20"/>
                <w:lang w:val="uk-UA"/>
              </w:rPr>
              <w:t>4) укладення договору з порушенням строків, передбачених </w:t>
            </w:r>
            <w:hyperlink r:id="rId72" w:anchor="n638" w:history="1">
              <w:r w:rsidRPr="001A4B3A">
                <w:rPr>
                  <w:rFonts w:ascii="Cambria" w:hAnsi="Cambria"/>
                  <w:strike/>
                  <w:sz w:val="20"/>
                  <w:szCs w:val="20"/>
                  <w:lang w:val="uk-UA"/>
                </w:rPr>
                <w:t>абзацами третім</w:t>
              </w:r>
            </w:hyperlink>
            <w:r w:rsidRPr="001A4B3A">
              <w:rPr>
                <w:rFonts w:ascii="Cambria" w:hAnsi="Cambria"/>
                <w:strike/>
                <w:sz w:val="20"/>
                <w:szCs w:val="20"/>
                <w:lang w:val="uk-UA"/>
              </w:rPr>
              <w:t> та </w:t>
            </w:r>
            <w:hyperlink r:id="rId73" w:anchor="n639" w:history="1">
              <w:r w:rsidRPr="001A4B3A">
                <w:rPr>
                  <w:rFonts w:ascii="Cambria" w:hAnsi="Cambria"/>
                  <w:strike/>
                  <w:sz w:val="20"/>
                  <w:szCs w:val="20"/>
                  <w:lang w:val="uk-UA"/>
                </w:rPr>
                <w:t>четвертим</w:t>
              </w:r>
            </w:hyperlink>
            <w:r w:rsidRPr="001A4B3A">
              <w:rPr>
                <w:rFonts w:ascii="Cambria" w:hAnsi="Cambria"/>
                <w:strike/>
                <w:sz w:val="20"/>
                <w:szCs w:val="20"/>
                <w:lang w:val="uk-UA"/>
              </w:rPr>
              <w:t> пункту 49 цих особливостей, крім випадків зупинення перебігу строків у зв’язку з розглядом скарги органом оскарження відповідно до </w:t>
            </w:r>
            <w:hyperlink r:id="rId74" w:anchor="n1284" w:tgtFrame="_blank" w:history="1">
              <w:r w:rsidRPr="001A4B3A">
                <w:rPr>
                  <w:rFonts w:ascii="Cambria" w:hAnsi="Cambria"/>
                  <w:strike/>
                  <w:sz w:val="20"/>
                  <w:szCs w:val="20"/>
                  <w:lang w:val="uk-UA"/>
                </w:rPr>
                <w:t>статті 18</w:t>
              </w:r>
            </w:hyperlink>
            <w:r w:rsidRPr="001A4B3A">
              <w:rPr>
                <w:rFonts w:ascii="Cambria" w:hAnsi="Cambria"/>
                <w:strike/>
                <w:sz w:val="20"/>
                <w:szCs w:val="20"/>
                <w:lang w:val="uk-UA"/>
              </w:rPr>
              <w:t> Закону з урахуванням цих особливостей;</w:t>
            </w:r>
          </w:p>
          <w:p w14:paraId="40861F99" w14:textId="77777777" w:rsidR="00E514A9" w:rsidRPr="001A4B3A" w:rsidRDefault="00E514A9" w:rsidP="00171D7E">
            <w:pPr>
              <w:pStyle w:val="rvps2"/>
              <w:widowControl w:val="0"/>
              <w:autoSpaceDE w:val="0"/>
              <w:spacing w:before="0" w:beforeAutospacing="0" w:after="0" w:afterAutospacing="0"/>
              <w:ind w:firstLine="333"/>
              <w:jc w:val="both"/>
              <w:textAlignment w:val="baseline"/>
              <w:rPr>
                <w:strike/>
                <w:lang w:val="uk-UA"/>
              </w:rPr>
            </w:pPr>
            <w:bookmarkStart w:id="73" w:name="n536"/>
            <w:bookmarkEnd w:id="73"/>
            <w:r w:rsidRPr="001A4B3A">
              <w:rPr>
                <w:rFonts w:ascii="Cambria" w:hAnsi="Cambria"/>
                <w:strike/>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514A9" w:rsidRPr="001A4B3A" w14:paraId="3EB120EF" w14:textId="77777777" w:rsidTr="001A4B3A">
        <w:trPr>
          <w:tblCellSpacing w:w="0" w:type="dxa"/>
          <w:jc w:val="center"/>
        </w:trPr>
        <w:tc>
          <w:tcPr>
            <w:tcW w:w="0" w:type="auto"/>
            <w:hideMark/>
          </w:tcPr>
          <w:p w14:paraId="167B7B8A"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lastRenderedPageBreak/>
              <w:t>5</w:t>
            </w:r>
          </w:p>
        </w:tc>
        <w:tc>
          <w:tcPr>
            <w:tcW w:w="1651" w:type="pct"/>
            <w:hideMark/>
          </w:tcPr>
          <w:p w14:paraId="1A3F0B84"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Дії замовника при відмові переможця торгів підписати договір про закупівлю</w:t>
            </w:r>
          </w:p>
        </w:tc>
        <w:tc>
          <w:tcPr>
            <w:tcW w:w="3170" w:type="pct"/>
            <w:hideMark/>
          </w:tcPr>
          <w:p w14:paraId="7FA98B22" w14:textId="77777777" w:rsidR="00E514A9" w:rsidRPr="001A4B3A" w:rsidRDefault="00E514A9" w:rsidP="00171D7E">
            <w:pPr>
              <w:pStyle w:val="rvps2"/>
              <w:widowControl w:val="0"/>
              <w:autoSpaceDE w:val="0"/>
              <w:spacing w:before="0" w:beforeAutospacing="0" w:after="0" w:afterAutospacing="0"/>
              <w:ind w:firstLine="333"/>
              <w:jc w:val="both"/>
              <w:textAlignment w:val="baseline"/>
              <w:rPr>
                <w:rFonts w:ascii="Cambria" w:hAnsi="Cambria"/>
                <w:strike/>
                <w:sz w:val="20"/>
                <w:szCs w:val="20"/>
                <w:lang w:val="uk-UA"/>
              </w:rPr>
            </w:pPr>
            <w:r w:rsidRPr="001A4B3A">
              <w:rPr>
                <w:rFonts w:ascii="Cambria" w:hAnsi="Cambria"/>
                <w:strike/>
                <w:sz w:val="20"/>
                <w:szCs w:val="20"/>
                <w:lang w:val="uk-UA"/>
              </w:rPr>
              <w:t>У разі відхилення тендерної пропозиції з підстави, визначеної </w:t>
            </w:r>
            <w:hyperlink r:id="rId75" w:anchor="n605" w:history="1">
              <w:r w:rsidRPr="001A4B3A">
                <w:rPr>
                  <w:rFonts w:ascii="Cambria" w:hAnsi="Cambria"/>
                  <w:strike/>
                  <w:sz w:val="20"/>
                  <w:szCs w:val="20"/>
                  <w:lang w:val="uk-UA"/>
                </w:rPr>
                <w:t>підпунктом 3</w:t>
              </w:r>
            </w:hyperlink>
            <w:r w:rsidRPr="001A4B3A">
              <w:rPr>
                <w:rFonts w:ascii="Cambria" w:hAnsi="Cambria"/>
                <w:strike/>
                <w:sz w:val="20"/>
                <w:szCs w:val="20"/>
                <w:lang w:val="uk-UA"/>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76" w:anchor="n1611" w:tgtFrame="_blank" w:history="1">
              <w:r w:rsidRPr="001A4B3A">
                <w:rPr>
                  <w:rFonts w:ascii="Cambria" w:hAnsi="Cambria"/>
                  <w:strike/>
                  <w:sz w:val="20"/>
                  <w:szCs w:val="20"/>
                  <w:lang w:val="uk-UA"/>
                </w:rPr>
                <w:t>статтею</w:t>
              </w:r>
            </w:hyperlink>
            <w:hyperlink r:id="rId77" w:anchor="n1611" w:tgtFrame="_blank" w:history="1">
              <w:r w:rsidRPr="001A4B3A">
                <w:rPr>
                  <w:rFonts w:ascii="Cambria" w:hAnsi="Cambria"/>
                  <w:strike/>
                  <w:sz w:val="20"/>
                  <w:szCs w:val="20"/>
                  <w:lang w:val="uk-UA"/>
                </w:rPr>
                <w:t> 33</w:t>
              </w:r>
            </w:hyperlink>
            <w:r w:rsidRPr="001A4B3A">
              <w:rPr>
                <w:rFonts w:ascii="Cambria" w:hAnsi="Cambria"/>
                <w:strike/>
                <w:sz w:val="20"/>
                <w:szCs w:val="20"/>
                <w:lang w:val="uk-UA"/>
              </w:rPr>
              <w:t> Закону та цим пунктом.</w:t>
            </w:r>
          </w:p>
          <w:p w14:paraId="264BA2CC" w14:textId="77777777" w:rsidR="00E514A9" w:rsidRPr="001A4B3A" w:rsidRDefault="00E514A9" w:rsidP="00171D7E">
            <w:pPr>
              <w:pStyle w:val="rvps2"/>
              <w:widowControl w:val="0"/>
              <w:autoSpaceDE w:val="0"/>
              <w:spacing w:before="0" w:beforeAutospacing="0" w:after="0" w:afterAutospacing="0"/>
              <w:ind w:firstLine="333"/>
              <w:jc w:val="both"/>
              <w:textAlignment w:val="baseline"/>
              <w:rPr>
                <w:rFonts w:ascii="Cambria" w:hAnsi="Cambria"/>
                <w:strike/>
                <w:sz w:val="20"/>
                <w:szCs w:val="20"/>
                <w:lang w:val="uk-UA"/>
              </w:rPr>
            </w:pPr>
            <w:bookmarkStart w:id="74" w:name="n641"/>
            <w:bookmarkEnd w:id="74"/>
            <w:r w:rsidRPr="001A4B3A">
              <w:rPr>
                <w:rFonts w:ascii="Cambria" w:hAnsi="Cambria"/>
                <w:strike/>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514A9" w:rsidRPr="001A4B3A" w14:paraId="57B396CD" w14:textId="77777777" w:rsidTr="001A4B3A">
        <w:trPr>
          <w:tblCellSpacing w:w="0" w:type="dxa"/>
          <w:jc w:val="center"/>
        </w:trPr>
        <w:tc>
          <w:tcPr>
            <w:tcW w:w="0" w:type="auto"/>
            <w:hideMark/>
          </w:tcPr>
          <w:p w14:paraId="2C494CD6"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6</w:t>
            </w:r>
          </w:p>
        </w:tc>
        <w:tc>
          <w:tcPr>
            <w:tcW w:w="1651" w:type="pct"/>
            <w:hideMark/>
          </w:tcPr>
          <w:p w14:paraId="131589AF" w14:textId="77777777" w:rsidR="00E514A9" w:rsidRPr="001A4B3A" w:rsidRDefault="00E514A9" w:rsidP="00171D7E">
            <w:pPr>
              <w:rPr>
                <w:rFonts w:ascii="Cambria" w:hAnsi="Cambria"/>
                <w:b/>
                <w:strike/>
                <w:sz w:val="20"/>
                <w:szCs w:val="20"/>
                <w:lang w:val="uk-UA"/>
              </w:rPr>
            </w:pPr>
            <w:r w:rsidRPr="001A4B3A">
              <w:rPr>
                <w:rFonts w:ascii="Cambria" w:hAnsi="Cambria"/>
                <w:b/>
                <w:strike/>
                <w:sz w:val="20"/>
                <w:szCs w:val="20"/>
                <w:lang w:val="uk-UA"/>
              </w:rPr>
              <w:t xml:space="preserve">Забезпечення виконання договору про закупівлю </w:t>
            </w:r>
          </w:p>
        </w:tc>
        <w:tc>
          <w:tcPr>
            <w:tcW w:w="3170" w:type="pct"/>
            <w:hideMark/>
          </w:tcPr>
          <w:p w14:paraId="3C4FAD2E" w14:textId="77777777" w:rsidR="00E514A9" w:rsidRPr="001A4B3A" w:rsidRDefault="00E514A9" w:rsidP="00171D7E">
            <w:pPr>
              <w:pStyle w:val="LO-normal"/>
              <w:widowControl w:val="0"/>
              <w:spacing w:line="240" w:lineRule="auto"/>
              <w:jc w:val="both"/>
              <w:rPr>
                <w:rFonts w:ascii="Cambria" w:eastAsia="Times New Roman" w:hAnsi="Cambria" w:cs="Times New Roman"/>
                <w:strike/>
                <w:color w:val="auto"/>
                <w:sz w:val="20"/>
                <w:szCs w:val="20"/>
                <w:lang w:val="uk-UA"/>
              </w:rPr>
            </w:pPr>
            <w:r w:rsidRPr="001A4B3A">
              <w:rPr>
                <w:rFonts w:ascii="Cambria" w:hAnsi="Cambria"/>
                <w:strike/>
                <w:color w:val="auto"/>
                <w:sz w:val="20"/>
                <w:szCs w:val="20"/>
                <w:lang w:val="uk-UA" w:eastAsia="uk-UA"/>
              </w:rPr>
              <w:t>Не вимагається.</w:t>
            </w:r>
          </w:p>
        </w:tc>
      </w:tr>
    </w:tbl>
    <w:p w14:paraId="00940800" w14:textId="77777777" w:rsidR="00C46FC2" w:rsidRPr="000D2A86" w:rsidRDefault="00C46FC2" w:rsidP="00C46FC2">
      <w:pPr>
        <w:spacing w:before="240"/>
        <w:rPr>
          <w:rFonts w:ascii="Cambria" w:hAnsi="Cambria"/>
          <w:b/>
          <w:bCs/>
          <w:sz w:val="20"/>
          <w:szCs w:val="20"/>
          <w:u w:val="single"/>
          <w:lang w:val="uk-UA"/>
        </w:rPr>
      </w:pPr>
    </w:p>
    <w:p w14:paraId="0C7981DF" w14:textId="79A13B6C" w:rsidR="00260355" w:rsidRPr="001A4B3A" w:rsidRDefault="00260355" w:rsidP="00C46FC2">
      <w:pPr>
        <w:pStyle w:val="a5"/>
        <w:numPr>
          <w:ilvl w:val="0"/>
          <w:numId w:val="6"/>
        </w:numPr>
        <w:rPr>
          <w:rFonts w:ascii="Cambria" w:hAnsi="Cambria"/>
          <w:b/>
          <w:bCs/>
          <w:lang w:val="uk-UA"/>
        </w:rPr>
      </w:pPr>
      <w:r w:rsidRPr="001A4B3A">
        <w:rPr>
          <w:rFonts w:ascii="Cambria" w:hAnsi="Cambria"/>
          <w:b/>
          <w:bCs/>
          <w:lang w:val="uk-UA"/>
        </w:rPr>
        <w:t xml:space="preserve">Внести наступні зміни </w:t>
      </w:r>
      <w:r w:rsidR="00DD6F26" w:rsidRPr="001A4B3A">
        <w:rPr>
          <w:rFonts w:ascii="Cambria" w:hAnsi="Cambria"/>
          <w:b/>
          <w:bCs/>
          <w:lang w:val="uk-UA"/>
        </w:rPr>
        <w:t>- включити</w:t>
      </w:r>
      <w:r w:rsidR="00A9610A" w:rsidRPr="001A4B3A">
        <w:rPr>
          <w:rFonts w:ascii="Cambria" w:hAnsi="Cambria"/>
          <w:b/>
          <w:bCs/>
          <w:lang w:val="uk-UA"/>
        </w:rPr>
        <w:t xml:space="preserve"> </w:t>
      </w:r>
      <w:r w:rsidR="00F13DF4" w:rsidRPr="001A4B3A">
        <w:rPr>
          <w:rFonts w:ascii="Cambria" w:hAnsi="Cambria"/>
          <w:b/>
          <w:bCs/>
          <w:lang w:val="uk-UA"/>
        </w:rPr>
        <w:t xml:space="preserve">оновлену </w:t>
      </w:r>
      <w:r w:rsidR="001A4B3A" w:rsidRPr="001A4B3A">
        <w:rPr>
          <w:rFonts w:ascii="Cambria" w:hAnsi="Cambria"/>
          <w:b/>
          <w:bCs/>
          <w:lang w:val="uk-UA"/>
        </w:rPr>
        <w:t xml:space="preserve">Тендерну документацію для процедури закупівлі - </w:t>
      </w:r>
      <w:r w:rsidR="001A4B3A" w:rsidRPr="001A4B3A">
        <w:rPr>
          <w:rFonts w:ascii="Cambria" w:hAnsi="Cambria"/>
          <w:b/>
          <w:lang w:val="uk-UA"/>
        </w:rPr>
        <w:t>ДК 021:2015 - 34110000-1 «Легкові автомобілі» (</w:t>
      </w:r>
      <w:r w:rsidR="001A4B3A" w:rsidRPr="001A4B3A">
        <w:rPr>
          <w:rFonts w:ascii="Cambria" w:hAnsi="Cambria"/>
          <w:b/>
          <w:bCs/>
          <w:i/>
          <w:iCs/>
          <w:lang w:val="uk-UA"/>
        </w:rPr>
        <w:t>Легковий автомобіль)</w:t>
      </w:r>
      <w:r w:rsidR="001A4B3A" w:rsidRPr="001A4B3A">
        <w:rPr>
          <w:rFonts w:ascii="Cambria" w:hAnsi="Cambria"/>
          <w:b/>
          <w:bCs/>
          <w:lang w:val="uk-UA"/>
        </w:rPr>
        <w:t xml:space="preserve"> </w:t>
      </w:r>
      <w:r w:rsidRPr="001A4B3A">
        <w:rPr>
          <w:rFonts w:ascii="Cambria" w:hAnsi="Cambria"/>
          <w:b/>
          <w:bCs/>
          <w:lang w:val="uk-UA"/>
        </w:rPr>
        <w:t xml:space="preserve">та викласти </w:t>
      </w:r>
      <w:r w:rsidR="00C46FC2" w:rsidRPr="001A4B3A">
        <w:rPr>
          <w:rFonts w:ascii="Cambria" w:hAnsi="Cambria"/>
          <w:b/>
          <w:bCs/>
          <w:lang w:val="uk-UA"/>
        </w:rPr>
        <w:t>її</w:t>
      </w:r>
      <w:r w:rsidRPr="001A4B3A">
        <w:rPr>
          <w:rFonts w:ascii="Cambria" w:hAnsi="Cambria"/>
          <w:b/>
          <w:bCs/>
          <w:lang w:val="uk-UA"/>
        </w:rPr>
        <w:t xml:space="preserve"> </w:t>
      </w:r>
      <w:r w:rsidR="00A9610A" w:rsidRPr="001A4B3A">
        <w:rPr>
          <w:rFonts w:ascii="Cambria" w:hAnsi="Cambria"/>
          <w:b/>
          <w:bCs/>
          <w:lang w:val="uk-UA"/>
        </w:rPr>
        <w:t>у</w:t>
      </w:r>
      <w:r w:rsidRPr="001A4B3A">
        <w:rPr>
          <w:rFonts w:ascii="Cambria" w:hAnsi="Cambria"/>
          <w:b/>
          <w:bCs/>
          <w:lang w:val="uk-UA"/>
        </w:rPr>
        <w:t xml:space="preserve"> наступній редакції:</w:t>
      </w:r>
    </w:p>
    <w:p w14:paraId="3F5FAB28" w14:textId="77777777" w:rsidR="00A9610A" w:rsidRPr="001A4B3A" w:rsidRDefault="00A9610A" w:rsidP="00A9610A">
      <w:pPr>
        <w:rPr>
          <w:rFonts w:ascii="Cambria" w:hAnsi="Cambria"/>
          <w:b/>
          <w:bCs/>
          <w:sz w:val="20"/>
          <w:szCs w:val="20"/>
          <w:lang w:val="uk-UA"/>
        </w:rPr>
      </w:pPr>
    </w:p>
    <w:p w14:paraId="473122C3" w14:textId="77777777" w:rsidR="001A4B3A" w:rsidRPr="00BE7D96" w:rsidRDefault="001A4B3A" w:rsidP="001A4B3A">
      <w:pPr>
        <w:jc w:val="center"/>
        <w:rPr>
          <w:rFonts w:ascii="Cambria" w:hAnsi="Cambria"/>
          <w:sz w:val="28"/>
          <w:szCs w:val="28"/>
          <w:lang w:val="uk-UA"/>
        </w:rPr>
      </w:pPr>
      <w:bookmarkStart w:id="75" w:name="_heading=h.2s8eyo1" w:colFirst="0" w:colLast="0"/>
      <w:bookmarkEnd w:id="75"/>
      <w:r w:rsidRPr="00BE7D96">
        <w:rPr>
          <w:rFonts w:ascii="Cambria" w:hAnsi="Cambria"/>
          <w:b/>
          <w:sz w:val="28"/>
          <w:szCs w:val="28"/>
          <w:lang w:val="uk-UA" w:eastAsia="uk-UA"/>
        </w:rPr>
        <w:t>ГОЛОВНЕ УПРАВЛІННЯ ДЕРЖПРОДСПОЖИВСЛУЖБИ В ОДЕСЬКІЙ ОБЛАСТІ</w:t>
      </w:r>
    </w:p>
    <w:p w14:paraId="430F7B11" w14:textId="77777777" w:rsidR="001A4B3A" w:rsidRPr="00BE7D96" w:rsidRDefault="001A4B3A" w:rsidP="001A4B3A">
      <w:pPr>
        <w:spacing w:line="240" w:lineRule="atLeast"/>
        <w:ind w:firstLine="567"/>
        <w:jc w:val="center"/>
        <w:rPr>
          <w:rFonts w:ascii="Cambria" w:hAnsi="Cambria"/>
          <w:b/>
          <w:bCs/>
          <w:lang w:val="uk-UA"/>
        </w:rPr>
      </w:pPr>
    </w:p>
    <w:tbl>
      <w:tblPr>
        <w:tblW w:w="0" w:type="auto"/>
        <w:tblInd w:w="288" w:type="dxa"/>
        <w:tblLayout w:type="fixed"/>
        <w:tblLook w:val="0000" w:firstRow="0" w:lastRow="0" w:firstColumn="0" w:lastColumn="0" w:noHBand="0" w:noVBand="0"/>
      </w:tblPr>
      <w:tblGrid>
        <w:gridCol w:w="3823"/>
        <w:gridCol w:w="6249"/>
      </w:tblGrid>
      <w:tr w:rsidR="001A4B3A" w:rsidRPr="00BE7D96" w14:paraId="562F5E71" w14:textId="77777777" w:rsidTr="00171D7E">
        <w:trPr>
          <w:trHeight w:val="1239"/>
        </w:trPr>
        <w:tc>
          <w:tcPr>
            <w:tcW w:w="3823" w:type="dxa"/>
            <w:shd w:val="clear" w:color="auto" w:fill="auto"/>
          </w:tcPr>
          <w:p w14:paraId="43F1080D" w14:textId="77777777" w:rsidR="001A4B3A" w:rsidRPr="00BE7D96" w:rsidRDefault="001A4B3A" w:rsidP="00171D7E">
            <w:pPr>
              <w:pStyle w:val="a3"/>
              <w:rPr>
                <w:rFonts w:ascii="Cambria" w:hAnsi="Cambria"/>
                <w:lang w:val="uk-UA"/>
              </w:rPr>
            </w:pPr>
          </w:p>
        </w:tc>
        <w:tc>
          <w:tcPr>
            <w:tcW w:w="6249" w:type="dxa"/>
            <w:shd w:val="clear" w:color="auto" w:fill="auto"/>
          </w:tcPr>
          <w:p w14:paraId="10CEC280" w14:textId="77777777" w:rsidR="001A4B3A" w:rsidRPr="00BE7D96" w:rsidRDefault="001A4B3A" w:rsidP="00171D7E">
            <w:pPr>
              <w:pStyle w:val="a3"/>
              <w:rPr>
                <w:rFonts w:ascii="Cambria" w:hAnsi="Cambria"/>
                <w:lang w:val="uk-UA"/>
              </w:rPr>
            </w:pPr>
          </w:p>
          <w:p w14:paraId="670871ED" w14:textId="77777777" w:rsidR="001A4B3A" w:rsidRPr="00BE7D96" w:rsidRDefault="001A4B3A" w:rsidP="00171D7E">
            <w:pPr>
              <w:pStyle w:val="a3"/>
              <w:rPr>
                <w:rFonts w:ascii="Cambria" w:hAnsi="Cambria"/>
                <w:b/>
                <w:bCs/>
                <w:lang w:val="uk-UA"/>
              </w:rPr>
            </w:pPr>
            <w:r w:rsidRPr="00BE7D96">
              <w:rPr>
                <w:rFonts w:ascii="Cambria" w:hAnsi="Cambria"/>
                <w:b/>
                <w:bCs/>
                <w:iCs/>
                <w:lang w:val="uk-UA" w:eastAsia="uk-UA"/>
              </w:rPr>
              <w:t>«ЗАТВЕРДЖЕНО»</w:t>
            </w:r>
          </w:p>
          <w:p w14:paraId="4A079199" w14:textId="77777777" w:rsidR="001A4B3A" w:rsidRPr="00BE7D96" w:rsidRDefault="001A4B3A" w:rsidP="00171D7E">
            <w:pPr>
              <w:pStyle w:val="a3"/>
              <w:rPr>
                <w:rFonts w:ascii="Cambria" w:hAnsi="Cambria"/>
                <w:lang w:val="uk-UA"/>
              </w:rPr>
            </w:pPr>
            <w:r w:rsidRPr="00BE7D96">
              <w:rPr>
                <w:rFonts w:ascii="Cambria" w:hAnsi="Cambria"/>
                <w:lang w:val="uk-UA"/>
              </w:rPr>
              <w:t xml:space="preserve"> Протокольним рішенням (протоколом)</w:t>
            </w:r>
          </w:p>
          <w:p w14:paraId="1F698821" w14:textId="77777777" w:rsidR="001A4B3A" w:rsidRPr="00BE7D96" w:rsidRDefault="001A4B3A" w:rsidP="00171D7E">
            <w:pPr>
              <w:pStyle w:val="a3"/>
              <w:rPr>
                <w:rFonts w:ascii="Cambria" w:hAnsi="Cambria"/>
                <w:lang w:val="uk-UA"/>
              </w:rPr>
            </w:pPr>
            <w:r w:rsidRPr="00BE7D96">
              <w:rPr>
                <w:rFonts w:ascii="Cambria" w:hAnsi="Cambria"/>
                <w:lang w:val="uk-UA"/>
              </w:rPr>
              <w:t xml:space="preserve"> Уповноваженої особи </w:t>
            </w:r>
          </w:p>
          <w:p w14:paraId="2E9822E5" w14:textId="77777777" w:rsidR="001A4B3A" w:rsidRPr="00BE7D96" w:rsidRDefault="001A4B3A" w:rsidP="00171D7E">
            <w:pPr>
              <w:pStyle w:val="a3"/>
              <w:rPr>
                <w:rFonts w:ascii="Cambria" w:hAnsi="Cambria"/>
                <w:lang w:val="uk-UA"/>
              </w:rPr>
            </w:pPr>
            <w:r w:rsidRPr="00BE7D96">
              <w:rPr>
                <w:rFonts w:ascii="Cambria" w:hAnsi="Cambria"/>
                <w:lang w:val="uk-UA" w:eastAsia="uk-UA"/>
              </w:rPr>
              <w:lastRenderedPageBreak/>
              <w:t xml:space="preserve"> Головного Управління Держпродспоживслужби    </w:t>
            </w:r>
          </w:p>
          <w:p w14:paraId="1D7F7AEB" w14:textId="77777777" w:rsidR="001A4B3A" w:rsidRPr="00BE7D96" w:rsidRDefault="001A4B3A" w:rsidP="00171D7E">
            <w:pPr>
              <w:pStyle w:val="a3"/>
              <w:rPr>
                <w:rFonts w:ascii="Cambria" w:hAnsi="Cambria"/>
                <w:lang w:val="uk-UA"/>
              </w:rPr>
            </w:pPr>
            <w:r w:rsidRPr="00BE7D96">
              <w:rPr>
                <w:rFonts w:ascii="Cambria" w:hAnsi="Cambria"/>
                <w:lang w:val="uk-UA" w:eastAsia="uk-UA"/>
              </w:rPr>
              <w:t xml:space="preserve"> </w:t>
            </w:r>
            <w:r w:rsidRPr="00BE7D96">
              <w:rPr>
                <w:rFonts w:ascii="Cambria" w:hAnsi="Cambria"/>
                <w:iCs/>
                <w:lang w:val="uk-UA" w:eastAsia="uk-UA"/>
              </w:rPr>
              <w:t>в Одеській області</w:t>
            </w:r>
          </w:p>
          <w:p w14:paraId="3E9B470A" w14:textId="4EAC66DB" w:rsidR="001A4B3A" w:rsidRPr="00BE7D96" w:rsidRDefault="001A4B3A" w:rsidP="00171D7E">
            <w:pPr>
              <w:pStyle w:val="a3"/>
              <w:rPr>
                <w:rFonts w:ascii="Cambria" w:hAnsi="Cambria"/>
                <w:lang w:val="uk-UA"/>
              </w:rPr>
            </w:pPr>
            <w:r w:rsidRPr="00BE7D96">
              <w:rPr>
                <w:rFonts w:ascii="Cambria" w:hAnsi="Cambria"/>
                <w:lang w:val="uk-UA" w:eastAsia="uk-UA"/>
              </w:rPr>
              <w:t xml:space="preserve"> № </w:t>
            </w:r>
            <w:r>
              <w:rPr>
                <w:rFonts w:ascii="Cambria" w:hAnsi="Cambria"/>
                <w:lang w:val="uk-UA" w:eastAsia="uk-UA"/>
              </w:rPr>
              <w:t>75</w:t>
            </w:r>
            <w:r w:rsidRPr="00BE7D96">
              <w:rPr>
                <w:rFonts w:ascii="Cambria" w:hAnsi="Cambria"/>
                <w:lang w:val="uk-UA" w:eastAsia="uk-UA"/>
              </w:rPr>
              <w:t xml:space="preserve"> від </w:t>
            </w:r>
            <w:r>
              <w:rPr>
                <w:rFonts w:ascii="Cambria" w:hAnsi="Cambria"/>
                <w:lang w:val="uk-UA" w:eastAsia="uk-UA"/>
              </w:rPr>
              <w:t>07</w:t>
            </w:r>
            <w:r>
              <w:rPr>
                <w:rFonts w:ascii="Cambria" w:hAnsi="Cambria"/>
                <w:lang w:val="en-US" w:eastAsia="uk-UA"/>
              </w:rPr>
              <w:t>.0</w:t>
            </w:r>
            <w:r>
              <w:rPr>
                <w:rFonts w:ascii="Cambria" w:hAnsi="Cambria"/>
                <w:lang w:val="uk-UA" w:eastAsia="uk-UA"/>
              </w:rPr>
              <w:t>5</w:t>
            </w:r>
            <w:r>
              <w:rPr>
                <w:rFonts w:ascii="Cambria" w:hAnsi="Cambria"/>
                <w:lang w:val="en-US" w:eastAsia="uk-UA"/>
              </w:rPr>
              <w:t>.</w:t>
            </w:r>
            <w:r w:rsidRPr="00BE7D96">
              <w:rPr>
                <w:rFonts w:ascii="Cambria" w:hAnsi="Cambria"/>
                <w:lang w:val="uk-UA" w:eastAsia="uk-UA"/>
              </w:rPr>
              <w:t xml:space="preserve">2024 року  </w:t>
            </w:r>
          </w:p>
          <w:p w14:paraId="660110EA" w14:textId="77777777" w:rsidR="001A4B3A" w:rsidRPr="00BE7D96" w:rsidRDefault="001A4B3A" w:rsidP="00171D7E">
            <w:pPr>
              <w:pStyle w:val="a3"/>
              <w:rPr>
                <w:rFonts w:ascii="Cambria" w:hAnsi="Cambria"/>
                <w:lang w:val="uk-UA" w:eastAsia="uk-UA"/>
              </w:rPr>
            </w:pPr>
          </w:p>
          <w:p w14:paraId="51F2C962" w14:textId="77777777" w:rsidR="001A4B3A" w:rsidRPr="00BE7D96" w:rsidRDefault="001A4B3A" w:rsidP="00171D7E">
            <w:pPr>
              <w:pStyle w:val="a3"/>
              <w:rPr>
                <w:rFonts w:ascii="Cambria" w:hAnsi="Cambria"/>
                <w:lang w:val="uk-UA"/>
              </w:rPr>
            </w:pPr>
            <w:r w:rsidRPr="00BE7D96">
              <w:rPr>
                <w:rFonts w:ascii="Cambria" w:hAnsi="Cambria"/>
                <w:iCs/>
                <w:lang w:val="uk-UA"/>
              </w:rPr>
              <w:t>__________________</w:t>
            </w:r>
            <w:r w:rsidRPr="00BE7D96">
              <w:rPr>
                <w:rFonts w:ascii="Cambria" w:hAnsi="Cambria"/>
                <w:iCs/>
                <w:lang w:val="uk-UA" w:eastAsia="uk-UA"/>
              </w:rPr>
              <w:t>Наталія УРСАТЬЄВА</w:t>
            </w:r>
          </w:p>
          <w:p w14:paraId="6A248F6A" w14:textId="77777777" w:rsidR="001A4B3A" w:rsidRPr="00BE7D96" w:rsidRDefault="001A4B3A" w:rsidP="00171D7E">
            <w:pPr>
              <w:pStyle w:val="a3"/>
              <w:rPr>
                <w:rFonts w:ascii="Cambria" w:hAnsi="Cambria"/>
                <w:lang w:val="uk-UA"/>
              </w:rPr>
            </w:pPr>
          </w:p>
          <w:p w14:paraId="179EB50B" w14:textId="77777777" w:rsidR="001A4B3A" w:rsidRPr="00BE7D96" w:rsidRDefault="001A4B3A" w:rsidP="00171D7E">
            <w:pPr>
              <w:pStyle w:val="a3"/>
              <w:rPr>
                <w:rFonts w:ascii="Cambria" w:hAnsi="Cambria"/>
                <w:lang w:val="uk-UA"/>
              </w:rPr>
            </w:pPr>
          </w:p>
          <w:p w14:paraId="3E94312D" w14:textId="77777777" w:rsidR="001A4B3A" w:rsidRPr="00BE7D96" w:rsidRDefault="001A4B3A" w:rsidP="00171D7E">
            <w:pPr>
              <w:pStyle w:val="a3"/>
              <w:rPr>
                <w:rFonts w:ascii="Cambria" w:hAnsi="Cambria"/>
                <w:lang w:val="uk-UA"/>
              </w:rPr>
            </w:pPr>
          </w:p>
        </w:tc>
      </w:tr>
    </w:tbl>
    <w:p w14:paraId="7246FFBF" w14:textId="77777777" w:rsidR="001A4B3A" w:rsidRPr="00BE7D96" w:rsidRDefault="001A4B3A" w:rsidP="001A4B3A">
      <w:pPr>
        <w:spacing w:line="240" w:lineRule="atLeast"/>
        <w:jc w:val="both"/>
        <w:rPr>
          <w:rFonts w:ascii="Cambria" w:hAnsi="Cambria"/>
          <w:lang w:val="uk-UA"/>
        </w:rPr>
      </w:pPr>
    </w:p>
    <w:p w14:paraId="28CE3567" w14:textId="77777777" w:rsidR="001A4B3A" w:rsidRPr="00BE7D96" w:rsidRDefault="001A4B3A" w:rsidP="001A4B3A">
      <w:pPr>
        <w:spacing w:line="240" w:lineRule="atLeast"/>
        <w:jc w:val="both"/>
        <w:rPr>
          <w:rFonts w:ascii="Cambria" w:hAnsi="Cambria"/>
          <w:lang w:val="uk-UA"/>
        </w:rPr>
      </w:pPr>
    </w:p>
    <w:p w14:paraId="09E3835E" w14:textId="77777777" w:rsidR="001A4B3A" w:rsidRPr="00BE7D96" w:rsidRDefault="001A4B3A" w:rsidP="001A4B3A">
      <w:pPr>
        <w:spacing w:line="240" w:lineRule="atLeast"/>
        <w:jc w:val="both"/>
        <w:rPr>
          <w:rFonts w:ascii="Cambria" w:hAnsi="Cambria"/>
          <w:lang w:val="uk-UA"/>
        </w:rPr>
      </w:pPr>
    </w:p>
    <w:p w14:paraId="7833638B" w14:textId="77777777" w:rsidR="001A4B3A" w:rsidRPr="00BE7D96" w:rsidRDefault="001A4B3A" w:rsidP="001A4B3A">
      <w:pPr>
        <w:spacing w:line="240" w:lineRule="atLeast"/>
        <w:jc w:val="both"/>
        <w:rPr>
          <w:rFonts w:ascii="Cambria" w:hAnsi="Cambria"/>
          <w:lang w:val="uk-UA"/>
        </w:rPr>
      </w:pPr>
    </w:p>
    <w:p w14:paraId="667EC6C0" w14:textId="77777777" w:rsidR="001A4B3A" w:rsidRPr="00BE7D96" w:rsidRDefault="001A4B3A" w:rsidP="001A4B3A">
      <w:pPr>
        <w:spacing w:line="240" w:lineRule="atLeast"/>
        <w:ind w:firstLine="567"/>
        <w:jc w:val="center"/>
        <w:rPr>
          <w:rFonts w:ascii="Cambria" w:hAnsi="Cambria"/>
          <w:lang w:val="uk-UA"/>
        </w:rPr>
      </w:pPr>
      <w:r w:rsidRPr="00BE7D96">
        <w:rPr>
          <w:rFonts w:ascii="Cambria" w:hAnsi="Cambria"/>
          <w:b/>
          <w:bCs/>
          <w:lang w:val="uk-UA"/>
        </w:rPr>
        <w:t xml:space="preserve">ТЕНДЕРНА ДОКУМЕНТАЦІЯ </w:t>
      </w:r>
      <w:r w:rsidRPr="00BE7D96">
        <w:rPr>
          <w:rFonts w:ascii="Cambria" w:hAnsi="Cambria"/>
          <w:b/>
          <w:lang w:val="uk-UA"/>
        </w:rPr>
        <w:t>ДЛЯ ПРОЦЕДУРИ ЗАКУПІВЛІ -</w:t>
      </w:r>
    </w:p>
    <w:p w14:paraId="289BAC50" w14:textId="77777777" w:rsidR="001A4B3A" w:rsidRPr="00BE7D96" w:rsidRDefault="001A4B3A" w:rsidP="001A4B3A">
      <w:pPr>
        <w:spacing w:line="240" w:lineRule="atLeast"/>
        <w:jc w:val="center"/>
        <w:rPr>
          <w:rFonts w:ascii="Cambria" w:hAnsi="Cambria"/>
          <w:lang w:val="uk-UA"/>
        </w:rPr>
      </w:pPr>
    </w:p>
    <w:p w14:paraId="772E3680" w14:textId="77777777" w:rsidR="001A4B3A" w:rsidRPr="00BE7D96" w:rsidRDefault="001A4B3A" w:rsidP="001A4B3A">
      <w:pPr>
        <w:spacing w:line="240" w:lineRule="atLeast"/>
        <w:jc w:val="center"/>
        <w:rPr>
          <w:rFonts w:ascii="Cambria" w:hAnsi="Cambria"/>
          <w:lang w:val="uk-UA"/>
        </w:rPr>
      </w:pPr>
    </w:p>
    <w:p w14:paraId="42EDCA9B" w14:textId="77777777" w:rsidR="001A4B3A" w:rsidRPr="00BE7D96" w:rsidRDefault="001A4B3A" w:rsidP="001A4B3A">
      <w:pPr>
        <w:pStyle w:val="a3"/>
        <w:rPr>
          <w:rFonts w:ascii="Cambria" w:hAnsi="Cambria"/>
          <w:b/>
          <w:bCs/>
          <w:lang w:val="uk-UA" w:eastAsia="zh-CN"/>
        </w:rPr>
      </w:pPr>
    </w:p>
    <w:p w14:paraId="37826AC2" w14:textId="77777777" w:rsidR="001A4B3A" w:rsidRPr="00BE7D96" w:rsidRDefault="001A4B3A" w:rsidP="001A4B3A">
      <w:pPr>
        <w:pStyle w:val="a3"/>
        <w:jc w:val="center"/>
        <w:rPr>
          <w:rFonts w:ascii="Cambria" w:hAnsi="Cambria"/>
          <w:b/>
          <w:bCs/>
          <w:lang w:val="uk-UA"/>
        </w:rPr>
      </w:pPr>
      <w:r w:rsidRPr="00BE7D96">
        <w:rPr>
          <w:rFonts w:ascii="Cambria" w:hAnsi="Cambria"/>
          <w:b/>
          <w:lang w:val="uk-UA"/>
        </w:rPr>
        <w:t>ДК 021:2015 - 34110000-1 «Легкові автомобілі» (</w:t>
      </w:r>
      <w:r w:rsidRPr="00BE7D96">
        <w:rPr>
          <w:rFonts w:ascii="Cambria" w:hAnsi="Cambria"/>
          <w:b/>
          <w:bCs/>
          <w:i/>
          <w:iCs/>
          <w:u w:val="single"/>
          <w:lang w:val="uk-UA"/>
        </w:rPr>
        <w:t>Легковий автомобіль)</w:t>
      </w:r>
    </w:p>
    <w:p w14:paraId="21467523" w14:textId="77777777" w:rsidR="001A4B3A" w:rsidRPr="00BE7D96" w:rsidRDefault="001A4B3A" w:rsidP="001A4B3A">
      <w:pPr>
        <w:pStyle w:val="a3"/>
        <w:rPr>
          <w:rFonts w:ascii="Cambria" w:hAnsi="Cambria"/>
          <w:b/>
          <w:bCs/>
          <w:lang w:val="uk-UA" w:eastAsia="zh-CN"/>
        </w:rPr>
      </w:pPr>
    </w:p>
    <w:p w14:paraId="27087F55" w14:textId="77777777" w:rsidR="001A4B3A" w:rsidRPr="00BE7D96" w:rsidRDefault="001A4B3A" w:rsidP="001A4B3A">
      <w:pPr>
        <w:spacing w:line="240" w:lineRule="atLeast"/>
        <w:jc w:val="center"/>
        <w:rPr>
          <w:rFonts w:ascii="Cambria" w:hAnsi="Cambria"/>
          <w:lang w:val="uk-UA"/>
        </w:rPr>
      </w:pPr>
    </w:p>
    <w:p w14:paraId="0C099B86" w14:textId="77777777" w:rsidR="001A4B3A" w:rsidRPr="00BE7D96" w:rsidRDefault="001A4B3A" w:rsidP="001A4B3A">
      <w:pPr>
        <w:spacing w:line="240" w:lineRule="atLeast"/>
        <w:ind w:left="-48" w:right="459"/>
        <w:jc w:val="center"/>
        <w:rPr>
          <w:rFonts w:ascii="Cambria" w:hAnsi="Cambria"/>
          <w:bCs/>
          <w:lang w:val="uk-UA"/>
        </w:rPr>
      </w:pPr>
    </w:p>
    <w:p w14:paraId="67A02DA2" w14:textId="77777777" w:rsidR="001A4B3A" w:rsidRPr="00BE7D96" w:rsidRDefault="001A4B3A" w:rsidP="001A4B3A">
      <w:pPr>
        <w:spacing w:line="240" w:lineRule="atLeast"/>
        <w:ind w:left="-48" w:right="459"/>
        <w:jc w:val="center"/>
        <w:rPr>
          <w:rFonts w:ascii="Cambria" w:hAnsi="Cambria"/>
          <w:bCs/>
          <w:lang w:val="uk-UA"/>
        </w:rPr>
      </w:pPr>
    </w:p>
    <w:p w14:paraId="015EF97E" w14:textId="77777777" w:rsidR="001A4B3A" w:rsidRPr="00BE7D96" w:rsidRDefault="001A4B3A" w:rsidP="001A4B3A">
      <w:pPr>
        <w:spacing w:line="240" w:lineRule="atLeast"/>
        <w:ind w:left="-48" w:right="459"/>
        <w:jc w:val="center"/>
        <w:rPr>
          <w:rFonts w:ascii="Cambria" w:hAnsi="Cambria"/>
          <w:bCs/>
          <w:lang w:val="uk-UA"/>
        </w:rPr>
      </w:pPr>
    </w:p>
    <w:p w14:paraId="3396109F" w14:textId="77777777" w:rsidR="001A4B3A" w:rsidRPr="00BE7D96" w:rsidRDefault="001A4B3A" w:rsidP="001A4B3A">
      <w:pPr>
        <w:spacing w:line="240" w:lineRule="atLeast"/>
        <w:ind w:left="-48" w:right="459"/>
        <w:jc w:val="center"/>
        <w:rPr>
          <w:rFonts w:ascii="Cambria" w:hAnsi="Cambria"/>
          <w:bCs/>
          <w:lang w:val="uk-UA"/>
        </w:rPr>
      </w:pPr>
    </w:p>
    <w:p w14:paraId="1F085FEF" w14:textId="77777777" w:rsidR="001A4B3A" w:rsidRPr="00BE7D96" w:rsidRDefault="001A4B3A" w:rsidP="001A4B3A">
      <w:pPr>
        <w:spacing w:line="240" w:lineRule="atLeast"/>
        <w:ind w:left="-48" w:right="459"/>
        <w:jc w:val="center"/>
        <w:rPr>
          <w:rFonts w:ascii="Cambria" w:hAnsi="Cambria"/>
          <w:lang w:val="uk-UA"/>
        </w:rPr>
      </w:pPr>
      <w:r w:rsidRPr="00BE7D96">
        <w:rPr>
          <w:rFonts w:ascii="Cambria" w:hAnsi="Cambria"/>
          <w:b/>
          <w:bCs/>
          <w:lang w:val="uk-UA"/>
        </w:rPr>
        <w:t xml:space="preserve">    ВІДКРИТІ ТОРГИ</w:t>
      </w:r>
    </w:p>
    <w:p w14:paraId="1F550D56" w14:textId="77777777" w:rsidR="001A4B3A" w:rsidRPr="00BE7D96" w:rsidRDefault="001A4B3A" w:rsidP="001A4B3A">
      <w:pPr>
        <w:spacing w:line="240" w:lineRule="atLeast"/>
        <w:ind w:firstLine="567"/>
        <w:jc w:val="center"/>
        <w:rPr>
          <w:rFonts w:ascii="Cambria" w:hAnsi="Cambria"/>
          <w:b/>
          <w:lang w:val="uk-UA"/>
        </w:rPr>
      </w:pPr>
    </w:p>
    <w:p w14:paraId="4A80C06D" w14:textId="77777777" w:rsidR="001A4B3A" w:rsidRDefault="001A4B3A" w:rsidP="001A4B3A">
      <w:pPr>
        <w:spacing w:line="240" w:lineRule="atLeast"/>
        <w:jc w:val="center"/>
        <w:rPr>
          <w:rFonts w:ascii="Cambria" w:hAnsi="Cambria"/>
          <w:b/>
          <w:bCs/>
          <w:lang w:val="uk-UA"/>
        </w:rPr>
      </w:pPr>
    </w:p>
    <w:p w14:paraId="6B854FC8" w14:textId="77777777" w:rsidR="001A4B3A" w:rsidRPr="00BE7D96" w:rsidRDefault="001A4B3A" w:rsidP="001A4B3A">
      <w:pPr>
        <w:spacing w:line="240" w:lineRule="atLeast"/>
        <w:jc w:val="center"/>
        <w:rPr>
          <w:rFonts w:ascii="Cambria" w:hAnsi="Cambria"/>
          <w:b/>
          <w:bCs/>
          <w:lang w:val="uk-UA"/>
        </w:rPr>
      </w:pPr>
    </w:p>
    <w:p w14:paraId="69F90242" w14:textId="77777777" w:rsidR="001A4B3A" w:rsidRPr="00BE7D96" w:rsidRDefault="001A4B3A" w:rsidP="001A4B3A">
      <w:pPr>
        <w:spacing w:line="240" w:lineRule="atLeast"/>
        <w:jc w:val="center"/>
        <w:rPr>
          <w:rFonts w:ascii="Cambria" w:hAnsi="Cambria"/>
          <w:b/>
          <w:bCs/>
          <w:lang w:val="uk-UA"/>
        </w:rPr>
      </w:pPr>
    </w:p>
    <w:p w14:paraId="10D88B00" w14:textId="77777777" w:rsidR="001A4B3A" w:rsidRPr="00BE7D96" w:rsidRDefault="001A4B3A" w:rsidP="001A4B3A">
      <w:pPr>
        <w:spacing w:line="240" w:lineRule="atLeast"/>
        <w:jc w:val="center"/>
        <w:rPr>
          <w:rFonts w:ascii="Cambria" w:hAnsi="Cambria"/>
          <w:b/>
          <w:bCs/>
          <w:lang w:val="uk-UA"/>
        </w:rPr>
      </w:pPr>
    </w:p>
    <w:p w14:paraId="5E593D7D" w14:textId="77777777" w:rsidR="001A4B3A" w:rsidRPr="00BE7D96" w:rsidRDefault="001A4B3A" w:rsidP="001A4B3A">
      <w:pPr>
        <w:spacing w:line="240" w:lineRule="atLeast"/>
        <w:jc w:val="center"/>
        <w:rPr>
          <w:rFonts w:ascii="Cambria" w:hAnsi="Cambria"/>
          <w:b/>
          <w:bCs/>
          <w:lang w:val="uk-UA"/>
        </w:rPr>
      </w:pPr>
      <w:r w:rsidRPr="00BE7D96">
        <w:rPr>
          <w:rFonts w:ascii="Cambria" w:hAnsi="Cambria"/>
          <w:b/>
          <w:bCs/>
          <w:lang w:val="uk-UA"/>
        </w:rPr>
        <w:t>м. Одеса – 2024</w:t>
      </w:r>
    </w:p>
    <w:p w14:paraId="2098D0FC" w14:textId="77777777" w:rsidR="001A4B3A" w:rsidRPr="00BE7D96" w:rsidRDefault="001A4B3A" w:rsidP="001A4B3A">
      <w:pPr>
        <w:spacing w:line="240" w:lineRule="atLeast"/>
        <w:jc w:val="center"/>
        <w:rPr>
          <w:rFonts w:ascii="Cambria" w:hAnsi="Cambria"/>
          <w:b/>
          <w:bCs/>
          <w:lang w:val="uk-UA"/>
        </w:rPr>
      </w:pPr>
    </w:p>
    <w:p w14:paraId="21960E98" w14:textId="77777777" w:rsidR="001A4B3A" w:rsidRPr="00BE7D96" w:rsidRDefault="001A4B3A" w:rsidP="001A4B3A">
      <w:pPr>
        <w:spacing w:line="240" w:lineRule="atLeast"/>
        <w:jc w:val="center"/>
        <w:rPr>
          <w:rFonts w:ascii="Cambria" w:hAnsi="Cambria"/>
          <w:b/>
          <w:bCs/>
          <w:lang w:val="uk-UA"/>
        </w:rPr>
      </w:pPr>
    </w:p>
    <w:p w14:paraId="79D86CDD" w14:textId="77777777" w:rsidR="001A4B3A" w:rsidRPr="00BE7D96" w:rsidRDefault="001A4B3A" w:rsidP="001A4B3A">
      <w:pPr>
        <w:spacing w:line="240" w:lineRule="atLeast"/>
        <w:jc w:val="center"/>
        <w:rPr>
          <w:rFonts w:ascii="Cambria" w:hAnsi="Cambria"/>
          <w:b/>
          <w:bCs/>
          <w:lang w:val="uk-UA"/>
        </w:rPr>
      </w:pPr>
    </w:p>
    <w:tbl>
      <w:tblPr>
        <w:tblW w:w="5428"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4"/>
        <w:gridCol w:w="3350"/>
        <w:gridCol w:w="6431"/>
      </w:tblGrid>
      <w:tr w:rsidR="001A4B3A" w:rsidRPr="00BE7D96" w14:paraId="567C6781" w14:textId="77777777" w:rsidTr="00171D7E">
        <w:trPr>
          <w:tblCellSpacing w:w="0" w:type="dxa"/>
          <w:jc w:val="center"/>
        </w:trPr>
        <w:tc>
          <w:tcPr>
            <w:tcW w:w="5000" w:type="pct"/>
            <w:gridSpan w:val="3"/>
            <w:shd w:val="clear" w:color="auto" w:fill="FDE9D9"/>
            <w:vAlign w:val="center"/>
            <w:hideMark/>
          </w:tcPr>
          <w:p w14:paraId="7ED5431B" w14:textId="77777777" w:rsidR="001A4B3A" w:rsidRPr="00BE7D96" w:rsidRDefault="001A4B3A" w:rsidP="00171D7E">
            <w:pPr>
              <w:jc w:val="center"/>
              <w:rPr>
                <w:rFonts w:ascii="Cambria" w:hAnsi="Cambria"/>
                <w:b/>
                <w:sz w:val="20"/>
                <w:szCs w:val="20"/>
                <w:lang w:val="uk-UA"/>
              </w:rPr>
            </w:pPr>
            <w:r w:rsidRPr="00BE7D96">
              <w:rPr>
                <w:rFonts w:ascii="Cambria" w:hAnsi="Cambria"/>
                <w:b/>
                <w:sz w:val="20"/>
                <w:szCs w:val="20"/>
                <w:lang w:val="uk-UA"/>
              </w:rPr>
              <w:t>Розділ 1. Загальні положення</w:t>
            </w:r>
          </w:p>
        </w:tc>
      </w:tr>
      <w:tr w:rsidR="001A4B3A" w:rsidRPr="00BE7D96" w14:paraId="029BE33C" w14:textId="77777777" w:rsidTr="00171D7E">
        <w:trPr>
          <w:tblCellSpacing w:w="0" w:type="dxa"/>
          <w:jc w:val="center"/>
        </w:trPr>
        <w:tc>
          <w:tcPr>
            <w:tcW w:w="0" w:type="auto"/>
            <w:hideMark/>
          </w:tcPr>
          <w:p w14:paraId="7D9BB413"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1</w:t>
            </w:r>
          </w:p>
        </w:tc>
        <w:tc>
          <w:tcPr>
            <w:tcW w:w="1652" w:type="pct"/>
            <w:hideMark/>
          </w:tcPr>
          <w:p w14:paraId="5958328A"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Терміни, які вживаються в тендерній документації</w:t>
            </w:r>
          </w:p>
        </w:tc>
        <w:tc>
          <w:tcPr>
            <w:tcW w:w="3170" w:type="pct"/>
            <w:vAlign w:val="center"/>
            <w:hideMark/>
          </w:tcPr>
          <w:p w14:paraId="2797B8DE" w14:textId="77777777" w:rsidR="001A4B3A" w:rsidRPr="00BE7D96" w:rsidRDefault="001A4B3A" w:rsidP="00171D7E">
            <w:pPr>
              <w:pStyle w:val="2"/>
              <w:ind w:firstLine="459"/>
              <w:rPr>
                <w:rFonts w:ascii="Cambria" w:hAnsi="Cambria"/>
                <w:sz w:val="20"/>
                <w:szCs w:val="20"/>
              </w:rPr>
            </w:pPr>
            <w:r w:rsidRPr="00BE7D96">
              <w:rPr>
                <w:rFonts w:ascii="Cambria" w:hAnsi="Cambria"/>
                <w:b w:val="0"/>
                <w:bCs/>
                <w:sz w:val="20"/>
                <w:szCs w:val="20"/>
              </w:rPr>
              <w:t>Тендерну документацію розроблено відповідно до вимог Закону України «Про публічні закупівлі», зі змінами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Терміни, які використовуються в цій тендерній документації, вживаються в значеннях, визначених Законом та Особливостями.</w:t>
            </w:r>
          </w:p>
        </w:tc>
      </w:tr>
      <w:tr w:rsidR="001A4B3A" w:rsidRPr="00BE7D96" w14:paraId="23EF1837" w14:textId="77777777" w:rsidTr="00171D7E">
        <w:trPr>
          <w:tblCellSpacing w:w="0" w:type="dxa"/>
          <w:jc w:val="center"/>
        </w:trPr>
        <w:tc>
          <w:tcPr>
            <w:tcW w:w="0" w:type="auto"/>
            <w:hideMark/>
          </w:tcPr>
          <w:p w14:paraId="31692C52"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2</w:t>
            </w:r>
          </w:p>
        </w:tc>
        <w:tc>
          <w:tcPr>
            <w:tcW w:w="1652" w:type="pct"/>
            <w:hideMark/>
          </w:tcPr>
          <w:p w14:paraId="2AD6101F"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Інформація про замовника торгів</w:t>
            </w:r>
          </w:p>
        </w:tc>
        <w:tc>
          <w:tcPr>
            <w:tcW w:w="3170" w:type="pct"/>
            <w:hideMark/>
          </w:tcPr>
          <w:p w14:paraId="713546EE" w14:textId="77777777" w:rsidR="001A4B3A" w:rsidRPr="00BE7D96" w:rsidRDefault="001A4B3A" w:rsidP="00171D7E">
            <w:pPr>
              <w:ind w:firstLine="426"/>
              <w:rPr>
                <w:rFonts w:ascii="Cambria" w:hAnsi="Cambria"/>
                <w:sz w:val="20"/>
                <w:szCs w:val="20"/>
                <w:lang w:val="uk-UA"/>
              </w:rPr>
            </w:pPr>
            <w:r w:rsidRPr="00BE7D96">
              <w:rPr>
                <w:rFonts w:ascii="Cambria" w:hAnsi="Cambria"/>
                <w:sz w:val="20"/>
                <w:szCs w:val="20"/>
                <w:lang w:val="uk-UA"/>
              </w:rPr>
              <w:t> </w:t>
            </w:r>
          </w:p>
        </w:tc>
      </w:tr>
      <w:tr w:rsidR="001A4B3A" w:rsidRPr="00BE7D96" w14:paraId="5F3B1B79" w14:textId="77777777" w:rsidTr="00171D7E">
        <w:trPr>
          <w:tblCellSpacing w:w="0" w:type="dxa"/>
          <w:jc w:val="center"/>
        </w:trPr>
        <w:tc>
          <w:tcPr>
            <w:tcW w:w="0" w:type="auto"/>
            <w:hideMark/>
          </w:tcPr>
          <w:p w14:paraId="2680C448"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2.1</w:t>
            </w:r>
          </w:p>
        </w:tc>
        <w:tc>
          <w:tcPr>
            <w:tcW w:w="1652" w:type="pct"/>
            <w:hideMark/>
          </w:tcPr>
          <w:p w14:paraId="34F6D0E1"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повне найменування</w:t>
            </w:r>
          </w:p>
        </w:tc>
        <w:tc>
          <w:tcPr>
            <w:tcW w:w="3170" w:type="pct"/>
          </w:tcPr>
          <w:p w14:paraId="7BB80F97" w14:textId="77777777" w:rsidR="001A4B3A" w:rsidRPr="00BE7D96" w:rsidRDefault="001A4B3A" w:rsidP="00171D7E">
            <w:pPr>
              <w:jc w:val="both"/>
              <w:rPr>
                <w:rFonts w:ascii="Cambria" w:hAnsi="Cambria"/>
                <w:sz w:val="20"/>
                <w:szCs w:val="20"/>
                <w:lang w:val="uk-UA"/>
              </w:rPr>
            </w:pPr>
            <w:r w:rsidRPr="00BE7D96">
              <w:rPr>
                <w:rFonts w:ascii="Cambria" w:hAnsi="Cambria"/>
                <w:sz w:val="20"/>
                <w:szCs w:val="20"/>
                <w:lang w:val="uk-UA"/>
              </w:rPr>
              <w:t>Головне Управління Держпродспоживслужби в Одеській області (код ЄДРПОУ 40342996)</w:t>
            </w:r>
          </w:p>
        </w:tc>
      </w:tr>
      <w:tr w:rsidR="001A4B3A" w:rsidRPr="00BE7D96" w14:paraId="2CD3619F" w14:textId="77777777" w:rsidTr="00171D7E">
        <w:trPr>
          <w:tblCellSpacing w:w="0" w:type="dxa"/>
          <w:jc w:val="center"/>
        </w:trPr>
        <w:tc>
          <w:tcPr>
            <w:tcW w:w="0" w:type="auto"/>
            <w:hideMark/>
          </w:tcPr>
          <w:p w14:paraId="7999E877"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2.2</w:t>
            </w:r>
          </w:p>
        </w:tc>
        <w:tc>
          <w:tcPr>
            <w:tcW w:w="1652" w:type="pct"/>
            <w:hideMark/>
          </w:tcPr>
          <w:p w14:paraId="20781292"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місцезнаходження</w:t>
            </w:r>
          </w:p>
        </w:tc>
        <w:tc>
          <w:tcPr>
            <w:tcW w:w="3170" w:type="pct"/>
          </w:tcPr>
          <w:p w14:paraId="396D2FE6" w14:textId="77777777" w:rsidR="001A4B3A" w:rsidRPr="00BE7D96" w:rsidRDefault="001A4B3A" w:rsidP="00171D7E">
            <w:pPr>
              <w:rPr>
                <w:rFonts w:ascii="Cambria" w:hAnsi="Cambria"/>
                <w:sz w:val="20"/>
                <w:szCs w:val="20"/>
                <w:lang w:val="uk-UA"/>
              </w:rPr>
            </w:pPr>
            <w:r w:rsidRPr="00BE7D96">
              <w:rPr>
                <w:rFonts w:ascii="Cambria" w:hAnsi="Cambria"/>
                <w:sz w:val="20"/>
                <w:szCs w:val="20"/>
                <w:lang w:val="uk-UA"/>
              </w:rPr>
              <w:t>65042, м. Одеса, вул. 7-ма Пересипська, буд. 6</w:t>
            </w:r>
          </w:p>
        </w:tc>
      </w:tr>
      <w:tr w:rsidR="001A4B3A" w:rsidRPr="00BE7D96" w14:paraId="748AC52B" w14:textId="77777777" w:rsidTr="00171D7E">
        <w:trPr>
          <w:tblCellSpacing w:w="0" w:type="dxa"/>
          <w:jc w:val="center"/>
        </w:trPr>
        <w:tc>
          <w:tcPr>
            <w:tcW w:w="0" w:type="auto"/>
            <w:hideMark/>
          </w:tcPr>
          <w:p w14:paraId="4454ED26"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2.3</w:t>
            </w:r>
          </w:p>
        </w:tc>
        <w:tc>
          <w:tcPr>
            <w:tcW w:w="1652" w:type="pct"/>
            <w:hideMark/>
          </w:tcPr>
          <w:p w14:paraId="091AA339"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70" w:type="pct"/>
          </w:tcPr>
          <w:p w14:paraId="5DF48212" w14:textId="77777777" w:rsidR="001A4B3A" w:rsidRPr="00BE7D96" w:rsidRDefault="001A4B3A" w:rsidP="00171D7E">
            <w:pPr>
              <w:pStyle w:val="a3"/>
              <w:rPr>
                <w:rFonts w:ascii="Cambria" w:hAnsi="Cambria"/>
                <w:sz w:val="20"/>
                <w:szCs w:val="20"/>
                <w:lang w:val="uk-UA" w:bidi="bo-CN"/>
              </w:rPr>
            </w:pPr>
            <w:r w:rsidRPr="00BE7D96">
              <w:rPr>
                <w:rFonts w:ascii="Cambria" w:hAnsi="Cambria"/>
                <w:b/>
                <w:bCs/>
                <w:sz w:val="20"/>
                <w:szCs w:val="20"/>
                <w:lang w:val="uk-UA" w:bidi="bo-CN"/>
              </w:rPr>
              <w:t>Щодо загальних питань</w:t>
            </w:r>
            <w:r w:rsidRPr="00BE7D96">
              <w:rPr>
                <w:rFonts w:ascii="Cambria" w:hAnsi="Cambria"/>
                <w:sz w:val="20"/>
                <w:szCs w:val="20"/>
                <w:lang w:val="uk-UA" w:bidi="bo-CN"/>
              </w:rPr>
              <w:t>:</w:t>
            </w:r>
          </w:p>
          <w:p w14:paraId="082EC781" w14:textId="77777777" w:rsidR="001A4B3A" w:rsidRPr="00BE7D96" w:rsidRDefault="001A4B3A" w:rsidP="00171D7E">
            <w:pPr>
              <w:pStyle w:val="a3"/>
              <w:rPr>
                <w:rFonts w:ascii="Cambria" w:hAnsi="Cambria"/>
                <w:sz w:val="20"/>
                <w:szCs w:val="20"/>
                <w:lang w:val="uk-UA"/>
              </w:rPr>
            </w:pPr>
            <w:r w:rsidRPr="00BE7D96">
              <w:rPr>
                <w:rFonts w:ascii="Cambria" w:hAnsi="Cambria"/>
                <w:sz w:val="20"/>
                <w:szCs w:val="20"/>
                <w:lang w:val="uk-UA"/>
              </w:rPr>
              <w:t xml:space="preserve">Урсатьєва Наталія Анатоліївна – завідувач сектору з організації та проведення процедур закупівель/спрощених закупівель Управління організаційно-господарського забезпечення (уповноважена особа) </w:t>
            </w:r>
          </w:p>
          <w:p w14:paraId="05A866F9" w14:textId="77777777" w:rsidR="001A4B3A" w:rsidRPr="00BE7D96" w:rsidRDefault="001A4B3A" w:rsidP="00171D7E">
            <w:pPr>
              <w:pStyle w:val="a3"/>
              <w:rPr>
                <w:rFonts w:ascii="Cambria" w:hAnsi="Cambria"/>
                <w:sz w:val="20"/>
                <w:szCs w:val="20"/>
                <w:lang w:val="uk-UA"/>
              </w:rPr>
            </w:pPr>
            <w:r w:rsidRPr="00BE7D96">
              <w:rPr>
                <w:rFonts w:ascii="Cambria" w:hAnsi="Cambria"/>
                <w:sz w:val="20"/>
                <w:szCs w:val="20"/>
                <w:lang w:val="uk-UA"/>
              </w:rPr>
              <w:t>65042, м. Одеса, вул. 7-ма Пересипська, буд. 6</w:t>
            </w:r>
          </w:p>
          <w:p w14:paraId="28832065" w14:textId="77777777" w:rsidR="001A4B3A" w:rsidRPr="00BE7D96" w:rsidRDefault="001A4B3A" w:rsidP="00171D7E">
            <w:pPr>
              <w:pStyle w:val="a3"/>
              <w:rPr>
                <w:rFonts w:ascii="Cambria" w:hAnsi="Cambria"/>
                <w:sz w:val="20"/>
                <w:szCs w:val="20"/>
                <w:lang w:val="uk-UA"/>
              </w:rPr>
            </w:pPr>
            <w:r w:rsidRPr="00BE7D96">
              <w:rPr>
                <w:rFonts w:ascii="Cambria" w:hAnsi="Cambria"/>
                <w:sz w:val="20"/>
                <w:szCs w:val="20"/>
                <w:lang w:val="uk-UA"/>
              </w:rPr>
              <w:t xml:space="preserve"> Тел.(048) 716-13-01</w:t>
            </w:r>
          </w:p>
          <w:p w14:paraId="497E9689" w14:textId="77777777" w:rsidR="001A4B3A" w:rsidRPr="00BE7D96" w:rsidRDefault="001A4B3A" w:rsidP="00171D7E">
            <w:pPr>
              <w:pStyle w:val="a3"/>
              <w:rPr>
                <w:rFonts w:ascii="Cambria" w:hAnsi="Cambria"/>
                <w:sz w:val="20"/>
                <w:szCs w:val="20"/>
                <w:u w:val="single"/>
                <w:lang w:val="uk-UA"/>
              </w:rPr>
            </w:pPr>
            <w:r w:rsidRPr="00BE7D96">
              <w:rPr>
                <w:rFonts w:ascii="Cambria" w:hAnsi="Cambria"/>
                <w:sz w:val="20"/>
                <w:szCs w:val="20"/>
                <w:lang w:val="uk-UA"/>
              </w:rPr>
              <w:t xml:space="preserve">e-mail: </w:t>
            </w:r>
            <w:hyperlink r:id="rId78" w:history="1">
              <w:r w:rsidRPr="00BE7D96">
                <w:rPr>
                  <w:rStyle w:val="a6"/>
                  <w:rFonts w:ascii="Cambria" w:hAnsi="Cambria"/>
                  <w:sz w:val="20"/>
                  <w:szCs w:val="20"/>
                  <w:lang w:val="uk-UA"/>
                </w:rPr>
                <w:t>tenderdpss@gmail.com</w:t>
              </w:r>
            </w:hyperlink>
            <w:r w:rsidRPr="00BE7D96">
              <w:rPr>
                <w:rFonts w:ascii="Cambria" w:hAnsi="Cambria"/>
                <w:sz w:val="20"/>
                <w:szCs w:val="20"/>
                <w:lang w:val="uk-UA"/>
              </w:rPr>
              <w:t xml:space="preserve"> </w:t>
            </w:r>
          </w:p>
          <w:p w14:paraId="1861E96D" w14:textId="77777777" w:rsidR="001A4B3A" w:rsidRPr="00BE7D96" w:rsidRDefault="001A4B3A" w:rsidP="00171D7E">
            <w:pPr>
              <w:pStyle w:val="a3"/>
              <w:rPr>
                <w:rFonts w:ascii="Cambria" w:hAnsi="Cambria"/>
                <w:bCs/>
                <w:sz w:val="20"/>
                <w:szCs w:val="20"/>
                <w:lang w:val="uk-UA"/>
              </w:rPr>
            </w:pPr>
            <w:r w:rsidRPr="00BE7D96">
              <w:rPr>
                <w:rFonts w:ascii="Cambria" w:hAnsi="Cambria"/>
                <w:b/>
                <w:sz w:val="20"/>
                <w:szCs w:val="20"/>
                <w:lang w:val="uk-UA"/>
              </w:rPr>
              <w:lastRenderedPageBreak/>
              <w:t>Щодо технічних питань</w:t>
            </w:r>
            <w:r w:rsidRPr="00BE7D96">
              <w:rPr>
                <w:rFonts w:ascii="Cambria" w:hAnsi="Cambria"/>
                <w:bCs/>
                <w:sz w:val="20"/>
                <w:szCs w:val="20"/>
                <w:lang w:val="uk-UA"/>
              </w:rPr>
              <w:t>:</w:t>
            </w:r>
          </w:p>
          <w:p w14:paraId="7F44C466" w14:textId="77777777" w:rsidR="001A4B3A" w:rsidRPr="00BE7D96" w:rsidRDefault="001A4B3A" w:rsidP="00171D7E">
            <w:pPr>
              <w:pStyle w:val="a3"/>
              <w:rPr>
                <w:rFonts w:ascii="Cambria" w:hAnsi="Cambria"/>
                <w:sz w:val="20"/>
                <w:szCs w:val="20"/>
                <w:lang w:val="uk-UA"/>
              </w:rPr>
            </w:pPr>
            <w:r w:rsidRPr="00BE7D96">
              <w:rPr>
                <w:rFonts w:ascii="Cambria" w:hAnsi="Cambria"/>
                <w:sz w:val="20"/>
                <w:szCs w:val="20"/>
                <w:lang w:val="uk-UA"/>
              </w:rPr>
              <w:t xml:space="preserve">Узун Геннадій Іванович  – завідувач господарства відділу господарського забезпечення Управління організаційно-господарського забезпечення </w:t>
            </w:r>
          </w:p>
          <w:p w14:paraId="0C2F7A0A" w14:textId="77777777" w:rsidR="001A4B3A" w:rsidRPr="00BE7D96" w:rsidRDefault="001A4B3A" w:rsidP="00171D7E">
            <w:pPr>
              <w:pStyle w:val="a3"/>
              <w:rPr>
                <w:rFonts w:ascii="Cambria" w:hAnsi="Cambria"/>
                <w:sz w:val="20"/>
                <w:szCs w:val="20"/>
                <w:lang w:val="uk-UA"/>
              </w:rPr>
            </w:pPr>
            <w:smartTag w:uri="urn:schemas-microsoft-com:office:smarttags" w:element="metricconverter">
              <w:smartTagPr>
                <w:attr w:name="ProductID" w:val="65042, м"/>
              </w:smartTagPr>
              <w:r w:rsidRPr="00BE7D96">
                <w:rPr>
                  <w:rFonts w:ascii="Cambria" w:hAnsi="Cambria"/>
                  <w:sz w:val="20"/>
                  <w:szCs w:val="20"/>
                  <w:lang w:val="uk-UA"/>
                </w:rPr>
                <w:t>65042, м</w:t>
              </w:r>
            </w:smartTag>
            <w:r w:rsidRPr="00BE7D96">
              <w:rPr>
                <w:rFonts w:ascii="Cambria" w:hAnsi="Cambria"/>
                <w:sz w:val="20"/>
                <w:szCs w:val="20"/>
                <w:lang w:val="uk-UA"/>
              </w:rPr>
              <w:t>. Одеса, вул. 7-ма Пересипська, буд. 6</w:t>
            </w:r>
          </w:p>
          <w:p w14:paraId="14698436" w14:textId="77777777" w:rsidR="001A4B3A" w:rsidRPr="00BE7D96" w:rsidRDefault="001A4B3A" w:rsidP="00171D7E">
            <w:pPr>
              <w:pStyle w:val="a3"/>
              <w:rPr>
                <w:rFonts w:ascii="Cambria" w:hAnsi="Cambria"/>
                <w:sz w:val="20"/>
                <w:szCs w:val="20"/>
                <w:lang w:val="uk-UA"/>
              </w:rPr>
            </w:pPr>
            <w:r w:rsidRPr="00BE7D96">
              <w:rPr>
                <w:rFonts w:ascii="Cambria" w:hAnsi="Cambria"/>
                <w:sz w:val="20"/>
                <w:szCs w:val="20"/>
                <w:lang w:val="uk-UA"/>
              </w:rPr>
              <w:t>Тел. (048) 716-13-01;</w:t>
            </w:r>
          </w:p>
          <w:p w14:paraId="2F01D666" w14:textId="77777777" w:rsidR="001A4B3A" w:rsidRPr="00BE7D96" w:rsidRDefault="001A4B3A" w:rsidP="00171D7E">
            <w:pPr>
              <w:pStyle w:val="a3"/>
              <w:rPr>
                <w:rFonts w:ascii="Cambria" w:hAnsi="Cambria"/>
                <w:sz w:val="20"/>
                <w:szCs w:val="20"/>
                <w:lang w:val="uk-UA"/>
              </w:rPr>
            </w:pPr>
            <w:r w:rsidRPr="00BE7D96">
              <w:rPr>
                <w:rFonts w:ascii="Cambria" w:hAnsi="Cambria"/>
                <w:sz w:val="20"/>
                <w:szCs w:val="20"/>
                <w:lang w:val="uk-UA"/>
              </w:rPr>
              <w:t xml:space="preserve">e-mail: </w:t>
            </w:r>
            <w:hyperlink r:id="rId79" w:history="1">
              <w:r w:rsidRPr="00BE7D96">
                <w:rPr>
                  <w:rStyle w:val="a6"/>
                  <w:rFonts w:ascii="Cambria" w:hAnsi="Cambria"/>
                  <w:sz w:val="20"/>
                  <w:szCs w:val="20"/>
                  <w:lang w:val="uk-UA"/>
                </w:rPr>
                <w:t>g</w:t>
              </w:r>
              <w:r w:rsidRPr="00BE7D96">
                <w:rPr>
                  <w:rStyle w:val="a6"/>
                  <w:sz w:val="20"/>
                  <w:szCs w:val="20"/>
                  <w:lang w:val="uk-UA"/>
                </w:rPr>
                <w:t>u</w:t>
              </w:r>
              <w:r w:rsidRPr="00BE7D96">
                <w:rPr>
                  <w:rStyle w:val="a6"/>
                  <w:rFonts w:ascii="Cambria" w:hAnsi="Cambria"/>
                  <w:sz w:val="20"/>
                  <w:szCs w:val="20"/>
                  <w:lang w:val="uk-UA"/>
                </w:rPr>
                <w:t>@odesa.consumer.gov.ua</w:t>
              </w:r>
            </w:hyperlink>
            <w:r w:rsidRPr="00BE7D96">
              <w:rPr>
                <w:rFonts w:ascii="Cambria" w:hAnsi="Cambria"/>
                <w:sz w:val="20"/>
                <w:szCs w:val="20"/>
                <w:lang w:val="uk-UA"/>
              </w:rPr>
              <w:t xml:space="preserve"> </w:t>
            </w:r>
          </w:p>
        </w:tc>
      </w:tr>
      <w:tr w:rsidR="001A4B3A" w:rsidRPr="00BE7D96" w14:paraId="18DAC621" w14:textId="77777777" w:rsidTr="00171D7E">
        <w:trPr>
          <w:tblCellSpacing w:w="0" w:type="dxa"/>
          <w:jc w:val="center"/>
        </w:trPr>
        <w:tc>
          <w:tcPr>
            <w:tcW w:w="0" w:type="auto"/>
            <w:hideMark/>
          </w:tcPr>
          <w:p w14:paraId="0ABAF2B8"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lastRenderedPageBreak/>
              <w:t xml:space="preserve"> 3</w:t>
            </w:r>
          </w:p>
        </w:tc>
        <w:tc>
          <w:tcPr>
            <w:tcW w:w="1652" w:type="pct"/>
            <w:hideMark/>
          </w:tcPr>
          <w:p w14:paraId="40FE2621"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Процедура закупівлі</w:t>
            </w:r>
          </w:p>
        </w:tc>
        <w:tc>
          <w:tcPr>
            <w:tcW w:w="3170" w:type="pct"/>
            <w:hideMark/>
          </w:tcPr>
          <w:p w14:paraId="71099D0C" w14:textId="77777777" w:rsidR="001A4B3A" w:rsidRPr="00BE7D96" w:rsidRDefault="001A4B3A" w:rsidP="00171D7E">
            <w:pPr>
              <w:rPr>
                <w:rFonts w:ascii="Cambria" w:hAnsi="Cambria"/>
                <w:sz w:val="20"/>
                <w:szCs w:val="20"/>
                <w:lang w:val="uk-UA"/>
              </w:rPr>
            </w:pPr>
            <w:r w:rsidRPr="00BE7D96">
              <w:rPr>
                <w:rFonts w:ascii="Cambria" w:hAnsi="Cambria"/>
                <w:sz w:val="20"/>
                <w:szCs w:val="20"/>
                <w:lang w:val="uk-UA"/>
              </w:rPr>
              <w:t>Відкриті торги</w:t>
            </w:r>
          </w:p>
        </w:tc>
      </w:tr>
      <w:tr w:rsidR="001A4B3A" w:rsidRPr="00BE7D96" w14:paraId="1EC89B74" w14:textId="77777777" w:rsidTr="00171D7E">
        <w:trPr>
          <w:tblCellSpacing w:w="0" w:type="dxa"/>
          <w:jc w:val="center"/>
        </w:trPr>
        <w:tc>
          <w:tcPr>
            <w:tcW w:w="0" w:type="auto"/>
            <w:hideMark/>
          </w:tcPr>
          <w:p w14:paraId="1BEFA1B4"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4</w:t>
            </w:r>
          </w:p>
        </w:tc>
        <w:tc>
          <w:tcPr>
            <w:tcW w:w="1652" w:type="pct"/>
            <w:hideMark/>
          </w:tcPr>
          <w:p w14:paraId="531B3554"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Інформація про предмет закупівлі</w:t>
            </w:r>
          </w:p>
        </w:tc>
        <w:tc>
          <w:tcPr>
            <w:tcW w:w="3170" w:type="pct"/>
            <w:hideMark/>
          </w:tcPr>
          <w:p w14:paraId="55D9C788" w14:textId="77777777" w:rsidR="001A4B3A" w:rsidRPr="00BE7D96" w:rsidRDefault="001A4B3A" w:rsidP="00171D7E">
            <w:pPr>
              <w:ind w:firstLine="426"/>
              <w:rPr>
                <w:rFonts w:ascii="Cambria" w:hAnsi="Cambria"/>
                <w:sz w:val="20"/>
                <w:szCs w:val="20"/>
                <w:lang w:val="uk-UA"/>
              </w:rPr>
            </w:pPr>
            <w:r w:rsidRPr="00BE7D96">
              <w:rPr>
                <w:rFonts w:ascii="Cambria" w:hAnsi="Cambria"/>
                <w:sz w:val="20"/>
                <w:szCs w:val="20"/>
                <w:lang w:val="uk-UA"/>
              </w:rPr>
              <w:t> </w:t>
            </w:r>
          </w:p>
        </w:tc>
      </w:tr>
      <w:tr w:rsidR="001A4B3A" w:rsidRPr="00BE7D96" w14:paraId="133B568F" w14:textId="77777777" w:rsidTr="00171D7E">
        <w:trPr>
          <w:trHeight w:val="664"/>
          <w:tblCellSpacing w:w="0" w:type="dxa"/>
          <w:jc w:val="center"/>
        </w:trPr>
        <w:tc>
          <w:tcPr>
            <w:tcW w:w="0" w:type="auto"/>
            <w:hideMark/>
          </w:tcPr>
          <w:p w14:paraId="11006BF6"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4.1</w:t>
            </w:r>
          </w:p>
        </w:tc>
        <w:tc>
          <w:tcPr>
            <w:tcW w:w="1652" w:type="pct"/>
            <w:hideMark/>
          </w:tcPr>
          <w:p w14:paraId="583A8665"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назва предмета закупівлі</w:t>
            </w:r>
          </w:p>
        </w:tc>
        <w:tc>
          <w:tcPr>
            <w:tcW w:w="3170" w:type="pct"/>
            <w:shd w:val="clear" w:color="auto" w:fill="FFFFFF"/>
          </w:tcPr>
          <w:p w14:paraId="5842BC36" w14:textId="77777777" w:rsidR="001A4B3A" w:rsidRPr="00BE7D96" w:rsidRDefault="001A4B3A" w:rsidP="00171D7E">
            <w:pPr>
              <w:pStyle w:val="a3"/>
              <w:rPr>
                <w:rFonts w:ascii="Cambria" w:hAnsi="Cambria"/>
                <w:b/>
                <w:bCs/>
                <w:sz w:val="20"/>
                <w:szCs w:val="20"/>
                <w:highlight w:val="yellow"/>
                <w:lang w:val="uk-UA"/>
              </w:rPr>
            </w:pPr>
            <w:r w:rsidRPr="00BE7D96">
              <w:rPr>
                <w:rFonts w:ascii="Cambria" w:hAnsi="Cambria"/>
                <w:b/>
                <w:sz w:val="20"/>
                <w:szCs w:val="20"/>
                <w:lang w:val="uk-UA"/>
              </w:rPr>
              <w:t>ДК 021:2015 - 34110000-1 «Легкові автомобілі» (</w:t>
            </w:r>
            <w:r w:rsidRPr="00BE7D96">
              <w:rPr>
                <w:rFonts w:ascii="Cambria" w:hAnsi="Cambria"/>
                <w:b/>
                <w:bCs/>
                <w:i/>
                <w:iCs/>
                <w:sz w:val="20"/>
                <w:szCs w:val="20"/>
                <w:u w:val="single"/>
                <w:lang w:val="uk-UA"/>
              </w:rPr>
              <w:t>Легковий автомобіль)</w:t>
            </w:r>
          </w:p>
        </w:tc>
      </w:tr>
      <w:tr w:rsidR="001A4B3A" w:rsidRPr="00BE7D96" w14:paraId="370562D5" w14:textId="77777777" w:rsidTr="00171D7E">
        <w:trPr>
          <w:tblCellSpacing w:w="0" w:type="dxa"/>
          <w:jc w:val="center"/>
        </w:trPr>
        <w:tc>
          <w:tcPr>
            <w:tcW w:w="0" w:type="auto"/>
            <w:hideMark/>
          </w:tcPr>
          <w:p w14:paraId="667477D9"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4.2</w:t>
            </w:r>
          </w:p>
        </w:tc>
        <w:tc>
          <w:tcPr>
            <w:tcW w:w="1652" w:type="pct"/>
            <w:hideMark/>
          </w:tcPr>
          <w:p w14:paraId="1D26C01D" w14:textId="77777777" w:rsidR="001A4B3A" w:rsidRPr="00BE7D96" w:rsidRDefault="001A4B3A" w:rsidP="00171D7E">
            <w:pPr>
              <w:widowControl w:val="0"/>
              <w:ind w:left="-9" w:right="113"/>
              <w:contextualSpacing/>
              <w:jc w:val="both"/>
              <w:rPr>
                <w:rFonts w:ascii="Cambria" w:hAnsi="Cambria"/>
                <w:b/>
                <w:sz w:val="20"/>
                <w:szCs w:val="20"/>
                <w:lang w:val="uk-UA" w:eastAsia="uk-UA"/>
              </w:rPr>
            </w:pPr>
            <w:r w:rsidRPr="00BE7D96">
              <w:rPr>
                <w:rFonts w:ascii="Cambria" w:hAnsi="Cambria"/>
                <w:b/>
                <w:sz w:val="20"/>
                <w:szCs w:val="20"/>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170" w:type="pct"/>
          </w:tcPr>
          <w:p w14:paraId="72A4CACF" w14:textId="77777777" w:rsidR="001A4B3A" w:rsidRPr="00BE7D96" w:rsidRDefault="001A4B3A" w:rsidP="00171D7E">
            <w:pPr>
              <w:jc w:val="both"/>
              <w:rPr>
                <w:rFonts w:ascii="Cambria" w:hAnsi="Cambria"/>
                <w:sz w:val="20"/>
                <w:szCs w:val="20"/>
                <w:highlight w:val="yellow"/>
                <w:lang w:val="uk-UA"/>
              </w:rPr>
            </w:pPr>
            <w:r w:rsidRPr="00BE7D96">
              <w:rPr>
                <w:rFonts w:ascii="Cambria" w:hAnsi="Cambria"/>
                <w:spacing w:val="-4"/>
                <w:sz w:val="20"/>
                <w:szCs w:val="20"/>
                <w:lang w:val="uk-UA"/>
              </w:rPr>
              <w:t>Закупівля здійснюється в цілому.</w:t>
            </w:r>
          </w:p>
        </w:tc>
      </w:tr>
      <w:tr w:rsidR="001A4B3A" w:rsidRPr="00BE7D96" w14:paraId="013210CF" w14:textId="77777777" w:rsidTr="00171D7E">
        <w:trPr>
          <w:trHeight w:val="765"/>
          <w:tblCellSpacing w:w="0" w:type="dxa"/>
          <w:jc w:val="center"/>
        </w:trPr>
        <w:tc>
          <w:tcPr>
            <w:tcW w:w="0" w:type="auto"/>
            <w:hideMark/>
          </w:tcPr>
          <w:p w14:paraId="64AD5420"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4.3</w:t>
            </w:r>
          </w:p>
        </w:tc>
        <w:tc>
          <w:tcPr>
            <w:tcW w:w="1652" w:type="pct"/>
            <w:hideMark/>
          </w:tcPr>
          <w:p w14:paraId="68814C27"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місце, кількість, обсяг поставки товарів (надання послуг, виконання робіт)</w:t>
            </w:r>
          </w:p>
        </w:tc>
        <w:tc>
          <w:tcPr>
            <w:tcW w:w="3170" w:type="pct"/>
            <w:vAlign w:val="center"/>
          </w:tcPr>
          <w:p w14:paraId="43537006" w14:textId="77777777" w:rsidR="001A4B3A" w:rsidRPr="00BE7D96" w:rsidRDefault="001A4B3A" w:rsidP="00171D7E">
            <w:pPr>
              <w:rPr>
                <w:rFonts w:ascii="Cambria" w:hAnsi="Cambria"/>
                <w:sz w:val="20"/>
                <w:szCs w:val="20"/>
                <w:lang w:val="uk-UA"/>
              </w:rPr>
            </w:pPr>
            <w:r w:rsidRPr="00BE7D96">
              <w:rPr>
                <w:rFonts w:ascii="Cambria" w:hAnsi="Cambria"/>
                <w:sz w:val="20"/>
                <w:szCs w:val="20"/>
                <w:lang w:val="uk-UA"/>
              </w:rPr>
              <w:t>Місце поставки: 65042, м. Одеса, вул. 7-ма Пересипська, буд. 6</w:t>
            </w:r>
          </w:p>
          <w:p w14:paraId="72FD79AF" w14:textId="77777777" w:rsidR="001A4B3A" w:rsidRPr="00BE7D96" w:rsidRDefault="001A4B3A" w:rsidP="00171D7E">
            <w:pPr>
              <w:jc w:val="both"/>
              <w:rPr>
                <w:rFonts w:ascii="Cambria" w:hAnsi="Cambria"/>
                <w:sz w:val="20"/>
                <w:szCs w:val="20"/>
                <w:lang w:val="uk-UA"/>
              </w:rPr>
            </w:pPr>
            <w:r w:rsidRPr="00BE7D96">
              <w:rPr>
                <w:rFonts w:ascii="Cambria" w:hAnsi="Cambria"/>
                <w:sz w:val="20"/>
                <w:szCs w:val="20"/>
                <w:lang w:val="uk-UA"/>
              </w:rPr>
              <w:t xml:space="preserve">Кількість та обсяг товару згідно Додатку 1 до тендерної документації </w:t>
            </w:r>
            <w:r>
              <w:rPr>
                <w:rFonts w:ascii="Cambria" w:hAnsi="Cambria"/>
                <w:sz w:val="20"/>
                <w:szCs w:val="20"/>
                <w:lang w:val="uk-UA"/>
              </w:rPr>
              <w:t>–</w:t>
            </w:r>
            <w:r w:rsidRPr="00BE7D96">
              <w:rPr>
                <w:rFonts w:ascii="Cambria" w:hAnsi="Cambria"/>
                <w:sz w:val="20"/>
                <w:szCs w:val="20"/>
                <w:lang w:val="uk-UA"/>
              </w:rPr>
              <w:t xml:space="preserve"> </w:t>
            </w:r>
            <w:r>
              <w:rPr>
                <w:rFonts w:ascii="Cambria" w:hAnsi="Cambria"/>
                <w:b/>
                <w:bCs/>
                <w:sz w:val="20"/>
                <w:szCs w:val="20"/>
                <w:lang w:val="uk-UA"/>
              </w:rPr>
              <w:t>3 (три)</w:t>
            </w:r>
            <w:r w:rsidRPr="00BE7D96">
              <w:rPr>
                <w:rFonts w:ascii="Cambria" w:hAnsi="Cambria"/>
                <w:b/>
                <w:bCs/>
                <w:sz w:val="20"/>
                <w:szCs w:val="20"/>
                <w:lang w:val="uk-UA"/>
              </w:rPr>
              <w:t xml:space="preserve"> шт.</w:t>
            </w:r>
          </w:p>
        </w:tc>
      </w:tr>
      <w:tr w:rsidR="001A4B3A" w:rsidRPr="00BE7D96" w14:paraId="593508DA" w14:textId="77777777" w:rsidTr="00171D7E">
        <w:trPr>
          <w:trHeight w:val="494"/>
          <w:tblCellSpacing w:w="0" w:type="dxa"/>
          <w:jc w:val="center"/>
        </w:trPr>
        <w:tc>
          <w:tcPr>
            <w:tcW w:w="0" w:type="auto"/>
            <w:hideMark/>
          </w:tcPr>
          <w:p w14:paraId="78BB8DC4"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4.4</w:t>
            </w:r>
          </w:p>
        </w:tc>
        <w:tc>
          <w:tcPr>
            <w:tcW w:w="1652" w:type="pct"/>
            <w:hideMark/>
          </w:tcPr>
          <w:p w14:paraId="4E3A9DBA"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строк поставки товарів (надання послуг, виконання робіт)</w:t>
            </w:r>
          </w:p>
        </w:tc>
        <w:tc>
          <w:tcPr>
            <w:tcW w:w="3170" w:type="pct"/>
            <w:vAlign w:val="center"/>
          </w:tcPr>
          <w:p w14:paraId="39C1C1D0" w14:textId="77777777" w:rsidR="001A4B3A" w:rsidRPr="00BE7D96" w:rsidRDefault="001A4B3A" w:rsidP="00171D7E">
            <w:pPr>
              <w:rPr>
                <w:rFonts w:ascii="Cambria" w:hAnsi="Cambria"/>
                <w:b/>
                <w:sz w:val="20"/>
                <w:szCs w:val="20"/>
                <w:lang w:val="uk-UA"/>
              </w:rPr>
            </w:pPr>
            <w:r w:rsidRPr="00BE7D96">
              <w:rPr>
                <w:rFonts w:ascii="Cambria" w:hAnsi="Cambria"/>
                <w:sz w:val="20"/>
                <w:szCs w:val="20"/>
                <w:lang w:val="uk-UA"/>
              </w:rPr>
              <w:t xml:space="preserve">до </w:t>
            </w:r>
            <w:r>
              <w:rPr>
                <w:rFonts w:ascii="Cambria" w:hAnsi="Cambria"/>
                <w:sz w:val="20"/>
                <w:szCs w:val="20"/>
                <w:lang w:val="uk-UA"/>
              </w:rPr>
              <w:t>01 липня 2024 року</w:t>
            </w:r>
            <w:r w:rsidRPr="00BE7D96">
              <w:rPr>
                <w:rFonts w:ascii="Cambria" w:hAnsi="Cambria"/>
                <w:sz w:val="20"/>
                <w:szCs w:val="20"/>
                <w:lang w:val="uk-UA"/>
              </w:rPr>
              <w:t xml:space="preserve">. </w:t>
            </w:r>
          </w:p>
        </w:tc>
      </w:tr>
      <w:tr w:rsidR="001A4B3A" w:rsidRPr="00BE7D96" w14:paraId="119B5344" w14:textId="77777777" w:rsidTr="00171D7E">
        <w:trPr>
          <w:tblCellSpacing w:w="0" w:type="dxa"/>
          <w:jc w:val="center"/>
        </w:trPr>
        <w:tc>
          <w:tcPr>
            <w:tcW w:w="0" w:type="auto"/>
            <w:hideMark/>
          </w:tcPr>
          <w:p w14:paraId="62A16730"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5</w:t>
            </w:r>
          </w:p>
        </w:tc>
        <w:tc>
          <w:tcPr>
            <w:tcW w:w="1652" w:type="pct"/>
            <w:hideMark/>
          </w:tcPr>
          <w:p w14:paraId="65008E07"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Недискримінація учасників</w:t>
            </w:r>
          </w:p>
        </w:tc>
        <w:tc>
          <w:tcPr>
            <w:tcW w:w="3170" w:type="pct"/>
          </w:tcPr>
          <w:p w14:paraId="61558A78" w14:textId="77777777" w:rsidR="001A4B3A" w:rsidRPr="00BE7D96" w:rsidRDefault="001A4B3A" w:rsidP="00171D7E">
            <w:pPr>
              <w:ind w:left="-23"/>
              <w:jc w:val="both"/>
              <w:rPr>
                <w:rFonts w:ascii="Cambria" w:hAnsi="Cambria"/>
                <w:sz w:val="20"/>
                <w:szCs w:val="20"/>
                <w:lang w:val="uk-UA"/>
              </w:rPr>
            </w:pPr>
            <w:r w:rsidRPr="00BE7D96">
              <w:rPr>
                <w:rFonts w:ascii="Cambria" w:hAnsi="Cambria"/>
                <w:sz w:val="20"/>
                <w:szCs w:val="2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9ADF4F6" w14:textId="77777777" w:rsidR="001A4B3A" w:rsidRPr="00BE7D96" w:rsidRDefault="001A4B3A" w:rsidP="00171D7E">
            <w:pPr>
              <w:widowControl w:val="0"/>
              <w:ind w:right="113"/>
              <w:contextualSpacing/>
              <w:jc w:val="both"/>
              <w:rPr>
                <w:rFonts w:ascii="Cambria" w:hAnsi="Cambria"/>
                <w:sz w:val="20"/>
                <w:szCs w:val="20"/>
                <w:lang w:val="uk-UA"/>
              </w:rPr>
            </w:pPr>
            <w:r w:rsidRPr="00BE7D96">
              <w:rPr>
                <w:rFonts w:ascii="Cambria" w:hAnsi="Cambria"/>
                <w:sz w:val="20"/>
                <w:szCs w:val="20"/>
                <w:lang w:val="uk-UA"/>
              </w:rPr>
              <w:t>Замовник забезпечує вільний доступ усіх учасників до інформації про закупівлю, передбаченої цим Законом.</w:t>
            </w:r>
          </w:p>
        </w:tc>
      </w:tr>
      <w:tr w:rsidR="001A4B3A" w:rsidRPr="00BE7D96" w14:paraId="39D89CFD" w14:textId="77777777" w:rsidTr="00171D7E">
        <w:trPr>
          <w:tblCellSpacing w:w="0" w:type="dxa"/>
          <w:jc w:val="center"/>
        </w:trPr>
        <w:tc>
          <w:tcPr>
            <w:tcW w:w="0" w:type="auto"/>
            <w:hideMark/>
          </w:tcPr>
          <w:p w14:paraId="0ED61FA3"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6</w:t>
            </w:r>
          </w:p>
        </w:tc>
        <w:tc>
          <w:tcPr>
            <w:tcW w:w="1652" w:type="pct"/>
            <w:hideMark/>
          </w:tcPr>
          <w:p w14:paraId="47887214"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Інформація про валюту, у якій повинно бути розраховано та зазначено ціну тендерної пропозиції</w:t>
            </w:r>
          </w:p>
        </w:tc>
        <w:tc>
          <w:tcPr>
            <w:tcW w:w="3170" w:type="pct"/>
          </w:tcPr>
          <w:p w14:paraId="588D3624" w14:textId="77777777" w:rsidR="001A4B3A" w:rsidRPr="00BE7D96" w:rsidRDefault="001A4B3A" w:rsidP="00171D7E">
            <w:pPr>
              <w:jc w:val="both"/>
              <w:rPr>
                <w:rFonts w:ascii="Cambria" w:hAnsi="Cambria"/>
                <w:sz w:val="20"/>
                <w:szCs w:val="20"/>
                <w:lang w:val="uk-UA"/>
              </w:rPr>
            </w:pPr>
            <w:r w:rsidRPr="00BE7D96">
              <w:rPr>
                <w:rFonts w:ascii="Cambria" w:hAnsi="Cambria"/>
                <w:b/>
                <w:sz w:val="20"/>
                <w:szCs w:val="20"/>
                <w:u w:val="single"/>
                <w:lang w:val="uk-UA"/>
              </w:rPr>
              <w:t xml:space="preserve">Валютою тендерної пропозиції є національна валюта України - ГРИВНЯ.  </w:t>
            </w:r>
          </w:p>
          <w:p w14:paraId="3C62EADB" w14:textId="77777777" w:rsidR="001A4B3A" w:rsidRPr="00BE7D96" w:rsidRDefault="001A4B3A" w:rsidP="00171D7E">
            <w:pPr>
              <w:jc w:val="both"/>
              <w:rPr>
                <w:rFonts w:ascii="Cambria" w:hAnsi="Cambria"/>
                <w:sz w:val="20"/>
                <w:szCs w:val="20"/>
                <w:lang w:val="uk-UA"/>
              </w:rPr>
            </w:pPr>
            <w:r w:rsidRPr="00BE7D96">
              <w:rPr>
                <w:rFonts w:ascii="Cambria" w:hAnsi="Cambria"/>
                <w:sz w:val="20"/>
                <w:szCs w:val="20"/>
                <w:lang w:val="uk-UA"/>
              </w:rPr>
              <w:t xml:space="preserve">     </w:t>
            </w:r>
            <w:r w:rsidRPr="00BE7D96">
              <w:rPr>
                <w:rFonts w:ascii="Cambria" w:hAnsi="Cambria"/>
                <w:b/>
                <w:sz w:val="20"/>
                <w:szCs w:val="20"/>
                <w:lang w:val="uk-UA"/>
              </w:rPr>
              <w:t>У разі якщо Учасником процедури закупівлі є нерезидент</w:t>
            </w:r>
            <w:r w:rsidRPr="00BE7D96">
              <w:rPr>
                <w:rFonts w:ascii="Cambria" w:hAnsi="Cambria"/>
                <w:sz w:val="20"/>
                <w:szCs w:val="20"/>
                <w:lang w:val="uk-UA"/>
              </w:rPr>
              <w:t xml:space="preserve"> такий Учасник зазначає ціну пропозиції в електронній системі закупівель у валюті – гривня.  </w:t>
            </w:r>
          </w:p>
        </w:tc>
      </w:tr>
      <w:tr w:rsidR="001A4B3A" w:rsidRPr="00BE7D96" w14:paraId="721C7561" w14:textId="77777777" w:rsidTr="00171D7E">
        <w:trPr>
          <w:tblCellSpacing w:w="0" w:type="dxa"/>
          <w:jc w:val="center"/>
        </w:trPr>
        <w:tc>
          <w:tcPr>
            <w:tcW w:w="0" w:type="auto"/>
            <w:hideMark/>
          </w:tcPr>
          <w:p w14:paraId="460B700D"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7</w:t>
            </w:r>
          </w:p>
        </w:tc>
        <w:tc>
          <w:tcPr>
            <w:tcW w:w="1652" w:type="pct"/>
            <w:hideMark/>
          </w:tcPr>
          <w:p w14:paraId="3FD669E8"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Інформація про мову (мови), якою (якими) повинно бути складено тендерні пропозиції</w:t>
            </w:r>
          </w:p>
        </w:tc>
        <w:tc>
          <w:tcPr>
            <w:tcW w:w="3170" w:type="pct"/>
          </w:tcPr>
          <w:p w14:paraId="1FA9B230" w14:textId="77777777" w:rsidR="001A4B3A" w:rsidRPr="00BE7D96" w:rsidRDefault="001A4B3A" w:rsidP="00171D7E">
            <w:pPr>
              <w:jc w:val="both"/>
              <w:rPr>
                <w:rFonts w:ascii="Cambria" w:hAnsi="Cambria"/>
                <w:sz w:val="20"/>
                <w:szCs w:val="20"/>
                <w:lang w:val="uk-UA"/>
              </w:rPr>
            </w:pPr>
            <w:r w:rsidRPr="00BE7D96">
              <w:rPr>
                <w:rFonts w:ascii="Cambria" w:hAnsi="Cambria"/>
                <w:sz w:val="20"/>
                <w:szCs w:val="20"/>
                <w:lang w:val="uk-UA"/>
              </w:rPr>
              <w:t xml:space="preserve">Під час проведення процедур закупівель усі документи, що готуються Учасниками, викладаються українською мовою. </w:t>
            </w:r>
          </w:p>
          <w:p w14:paraId="4C25AB29" w14:textId="77777777" w:rsidR="001A4B3A" w:rsidRPr="00BE7D96" w:rsidRDefault="001A4B3A" w:rsidP="00171D7E">
            <w:pPr>
              <w:jc w:val="both"/>
              <w:rPr>
                <w:rFonts w:ascii="Cambria" w:hAnsi="Cambria"/>
                <w:sz w:val="20"/>
                <w:szCs w:val="20"/>
                <w:lang w:val="uk-UA"/>
              </w:rPr>
            </w:pPr>
            <w:r w:rsidRPr="00BE7D96">
              <w:rPr>
                <w:rFonts w:ascii="Cambria" w:hAnsi="Cambria"/>
                <w:sz w:val="20"/>
                <w:szCs w:val="2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C2427EC" w14:textId="77777777" w:rsidR="001A4B3A" w:rsidRPr="00BE7D96" w:rsidRDefault="001A4B3A" w:rsidP="00171D7E">
            <w:pPr>
              <w:widowControl w:val="0"/>
              <w:autoSpaceDE w:val="0"/>
              <w:autoSpaceDN w:val="0"/>
              <w:adjustRightInd w:val="0"/>
              <w:ind w:right="49" w:firstLine="39"/>
              <w:jc w:val="both"/>
              <w:rPr>
                <w:rFonts w:ascii="Cambria" w:hAnsi="Cambria"/>
                <w:sz w:val="20"/>
                <w:szCs w:val="20"/>
                <w:lang w:val="uk-UA"/>
              </w:rPr>
            </w:pPr>
            <w:r w:rsidRPr="00BE7D96">
              <w:rPr>
                <w:rFonts w:ascii="Cambria" w:hAnsi="Cambria"/>
                <w:sz w:val="20"/>
                <w:szCs w:val="20"/>
                <w:lang w:val="uk-UA"/>
              </w:rPr>
              <w:t>Тендерні пропозиції повинні бути складені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засвідчується нотаріально.</w:t>
            </w:r>
          </w:p>
        </w:tc>
      </w:tr>
      <w:tr w:rsidR="001A4B3A" w:rsidRPr="00BE7D96" w14:paraId="07038139" w14:textId="77777777" w:rsidTr="00171D7E">
        <w:trPr>
          <w:tblCellSpacing w:w="0" w:type="dxa"/>
          <w:jc w:val="center"/>
        </w:trPr>
        <w:tc>
          <w:tcPr>
            <w:tcW w:w="0" w:type="auto"/>
          </w:tcPr>
          <w:p w14:paraId="48CFF29D"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8</w:t>
            </w:r>
          </w:p>
        </w:tc>
        <w:tc>
          <w:tcPr>
            <w:tcW w:w="1652" w:type="pct"/>
          </w:tcPr>
          <w:p w14:paraId="6C9B4BEC"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eastAsia="uk-UA"/>
              </w:rPr>
              <w:t>Розмір мінімального кроку пониження ціни під час електронного аукціону</w:t>
            </w:r>
          </w:p>
        </w:tc>
        <w:tc>
          <w:tcPr>
            <w:tcW w:w="3170" w:type="pct"/>
          </w:tcPr>
          <w:p w14:paraId="1CBC833D" w14:textId="77777777" w:rsidR="001A4B3A" w:rsidRPr="00BE7D96" w:rsidRDefault="001A4B3A" w:rsidP="00171D7E">
            <w:pPr>
              <w:widowControl w:val="0"/>
              <w:contextualSpacing/>
              <w:jc w:val="both"/>
              <w:rPr>
                <w:rFonts w:ascii="Cambria" w:hAnsi="Cambria"/>
                <w:sz w:val="20"/>
                <w:szCs w:val="20"/>
                <w:lang w:val="uk-UA"/>
              </w:rPr>
            </w:pPr>
            <w:r w:rsidRPr="00BE7D96">
              <w:rPr>
                <w:rFonts w:ascii="Cambria" w:hAnsi="Cambria"/>
                <w:sz w:val="20"/>
                <w:szCs w:val="20"/>
                <w:lang w:val="uk-UA"/>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 Розмір мінімального кроку пониження ціни або приведеної ціни під час електронного аукціону складає – 1% (один відсоток) від очікуваної вартості предмета закупівлі</w:t>
            </w:r>
            <w:r w:rsidRPr="00BE7D96">
              <w:rPr>
                <w:rFonts w:ascii="Cambria" w:hAnsi="Cambria"/>
                <w:sz w:val="20"/>
                <w:szCs w:val="20"/>
                <w:shd w:val="clear" w:color="auto" w:fill="FFFFFF"/>
                <w:lang w:val="uk-UA"/>
              </w:rPr>
              <w:t xml:space="preserve">. </w:t>
            </w:r>
          </w:p>
        </w:tc>
      </w:tr>
      <w:tr w:rsidR="001A4B3A" w:rsidRPr="00BE7D96" w14:paraId="6F0856BC" w14:textId="77777777" w:rsidTr="00171D7E">
        <w:trPr>
          <w:tblCellSpacing w:w="0" w:type="dxa"/>
          <w:jc w:val="center"/>
        </w:trPr>
        <w:tc>
          <w:tcPr>
            <w:tcW w:w="5000" w:type="pct"/>
            <w:gridSpan w:val="3"/>
            <w:shd w:val="clear" w:color="auto" w:fill="FDE9D9"/>
            <w:vAlign w:val="center"/>
            <w:hideMark/>
          </w:tcPr>
          <w:p w14:paraId="2C8114D1" w14:textId="77777777" w:rsidR="001A4B3A" w:rsidRPr="00BE7D96" w:rsidRDefault="001A4B3A" w:rsidP="00171D7E">
            <w:pPr>
              <w:jc w:val="center"/>
              <w:rPr>
                <w:rFonts w:ascii="Cambria" w:hAnsi="Cambria"/>
                <w:b/>
                <w:sz w:val="20"/>
                <w:szCs w:val="20"/>
                <w:lang w:val="uk-UA"/>
              </w:rPr>
            </w:pPr>
            <w:r w:rsidRPr="00BE7D96">
              <w:rPr>
                <w:rFonts w:ascii="Cambria" w:hAnsi="Cambria"/>
                <w:b/>
                <w:sz w:val="20"/>
                <w:szCs w:val="20"/>
                <w:lang w:val="uk-UA"/>
              </w:rPr>
              <w:t xml:space="preserve">   </w:t>
            </w:r>
            <w:r w:rsidRPr="00BE7D96">
              <w:rPr>
                <w:rFonts w:ascii="Cambria" w:hAnsi="Cambria"/>
                <w:b/>
                <w:bCs/>
                <w:sz w:val="20"/>
                <w:szCs w:val="20"/>
                <w:lang w:val="uk-UA"/>
              </w:rPr>
              <w:t>Розділ ІІ. Порядок унесення змін та надання роз’яснень до тендерної документації</w:t>
            </w:r>
          </w:p>
        </w:tc>
      </w:tr>
      <w:tr w:rsidR="001A4B3A" w:rsidRPr="00BE7D96" w14:paraId="0A367ECD" w14:textId="77777777" w:rsidTr="00171D7E">
        <w:trPr>
          <w:tblCellSpacing w:w="0" w:type="dxa"/>
          <w:jc w:val="center"/>
        </w:trPr>
        <w:tc>
          <w:tcPr>
            <w:tcW w:w="0" w:type="auto"/>
            <w:hideMark/>
          </w:tcPr>
          <w:p w14:paraId="2DF46F12"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1</w:t>
            </w:r>
          </w:p>
        </w:tc>
        <w:tc>
          <w:tcPr>
            <w:tcW w:w="1652" w:type="pct"/>
            <w:hideMark/>
          </w:tcPr>
          <w:p w14:paraId="1555DA49"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 xml:space="preserve">Процедура надання роз’яснень щодо тендерної документації </w:t>
            </w:r>
          </w:p>
        </w:tc>
        <w:tc>
          <w:tcPr>
            <w:tcW w:w="3170" w:type="pct"/>
            <w:hideMark/>
          </w:tcPr>
          <w:p w14:paraId="19A3E6B5" w14:textId="77777777" w:rsidR="001A4B3A" w:rsidRPr="00BE7D96" w:rsidRDefault="001A4B3A" w:rsidP="00171D7E">
            <w:pPr>
              <w:ind w:firstLine="426"/>
              <w:jc w:val="both"/>
              <w:rPr>
                <w:rFonts w:ascii="Cambria" w:hAnsi="Cambria"/>
                <w:sz w:val="20"/>
                <w:szCs w:val="20"/>
                <w:lang w:val="uk-UA"/>
              </w:rPr>
            </w:pPr>
            <w:r w:rsidRPr="00BE7D96">
              <w:rPr>
                <w:rFonts w:ascii="Cambria" w:hAnsi="Cambria"/>
                <w:sz w:val="20"/>
                <w:szCs w:val="2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w:t>
            </w:r>
            <w:r w:rsidRPr="00BE7D96">
              <w:rPr>
                <w:rFonts w:ascii="Cambria" w:hAnsi="Cambria"/>
                <w:sz w:val="20"/>
                <w:szCs w:val="20"/>
                <w:lang w:val="uk-UA"/>
              </w:rPr>
              <w:lastRenderedPageBreak/>
              <w:t>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3FD66C78" w14:textId="77777777" w:rsidR="001A4B3A" w:rsidRPr="00BE7D96" w:rsidRDefault="001A4B3A" w:rsidP="00171D7E">
            <w:pPr>
              <w:ind w:firstLine="426"/>
              <w:jc w:val="both"/>
              <w:rPr>
                <w:rFonts w:ascii="Cambria" w:hAnsi="Cambria"/>
                <w:sz w:val="20"/>
                <w:szCs w:val="20"/>
                <w:lang w:val="uk-UA"/>
              </w:rPr>
            </w:pPr>
            <w:r w:rsidRPr="00BE7D96">
              <w:rPr>
                <w:rFonts w:ascii="Cambria" w:hAnsi="Cambria"/>
                <w:sz w:val="20"/>
                <w:szCs w:val="20"/>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200C12B5" w14:textId="77777777" w:rsidR="001A4B3A" w:rsidRPr="00BE7D96" w:rsidRDefault="001A4B3A" w:rsidP="00171D7E">
            <w:pPr>
              <w:ind w:firstLine="426"/>
              <w:jc w:val="both"/>
              <w:rPr>
                <w:rFonts w:ascii="Cambria" w:hAnsi="Cambria"/>
                <w:sz w:val="20"/>
                <w:szCs w:val="20"/>
                <w:lang w:val="uk-UA"/>
              </w:rPr>
            </w:pPr>
            <w:r w:rsidRPr="00BE7D96">
              <w:rPr>
                <w:rFonts w:ascii="Cambria" w:hAnsi="Cambria"/>
                <w:sz w:val="20"/>
                <w:szCs w:val="20"/>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1A4B3A" w:rsidRPr="00BE7D96" w14:paraId="6319A5CB" w14:textId="77777777" w:rsidTr="00171D7E">
        <w:trPr>
          <w:tblCellSpacing w:w="0" w:type="dxa"/>
          <w:jc w:val="center"/>
        </w:trPr>
        <w:tc>
          <w:tcPr>
            <w:tcW w:w="0" w:type="auto"/>
            <w:hideMark/>
          </w:tcPr>
          <w:p w14:paraId="67AB382A" w14:textId="77777777" w:rsidR="001A4B3A" w:rsidRPr="00BE7D96" w:rsidRDefault="001A4B3A" w:rsidP="00171D7E">
            <w:pPr>
              <w:jc w:val="center"/>
              <w:rPr>
                <w:rFonts w:ascii="Cambria" w:hAnsi="Cambria"/>
                <w:b/>
                <w:sz w:val="20"/>
                <w:szCs w:val="20"/>
                <w:lang w:val="uk-UA"/>
              </w:rPr>
            </w:pPr>
            <w:r w:rsidRPr="00BE7D96">
              <w:rPr>
                <w:rFonts w:ascii="Cambria" w:hAnsi="Cambria"/>
                <w:b/>
                <w:sz w:val="20"/>
                <w:szCs w:val="20"/>
                <w:lang w:val="uk-UA"/>
              </w:rPr>
              <w:lastRenderedPageBreak/>
              <w:t>2</w:t>
            </w:r>
          </w:p>
        </w:tc>
        <w:tc>
          <w:tcPr>
            <w:tcW w:w="1652" w:type="pct"/>
            <w:hideMark/>
          </w:tcPr>
          <w:p w14:paraId="2E969E37"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 xml:space="preserve">Унесення змін до тендерної документації </w:t>
            </w:r>
            <w:r w:rsidRPr="00BE7D96">
              <w:rPr>
                <w:rFonts w:ascii="Cambria" w:hAnsi="Cambria"/>
                <w:b/>
                <w:bCs/>
                <w:sz w:val="20"/>
                <w:szCs w:val="20"/>
                <w:lang w:val="uk-UA"/>
              </w:rPr>
              <w:t>та/або оголошення про проведення відкритих торгів</w:t>
            </w:r>
          </w:p>
        </w:tc>
        <w:tc>
          <w:tcPr>
            <w:tcW w:w="3170" w:type="pct"/>
            <w:hideMark/>
          </w:tcPr>
          <w:p w14:paraId="63408097" w14:textId="77777777" w:rsidR="001A4B3A" w:rsidRPr="00BE7D96" w:rsidRDefault="001A4B3A" w:rsidP="00171D7E">
            <w:pPr>
              <w:widowControl w:val="0"/>
              <w:ind w:firstLine="477"/>
              <w:jc w:val="both"/>
              <w:rPr>
                <w:rFonts w:ascii="Cambria" w:hAnsi="Cambria"/>
                <w:sz w:val="20"/>
                <w:szCs w:val="20"/>
                <w:lang w:val="uk-UA"/>
              </w:rPr>
            </w:pPr>
            <w:r w:rsidRPr="00BE7D96">
              <w:rPr>
                <w:rFonts w:ascii="Cambria" w:hAnsi="Cambria"/>
                <w:sz w:val="20"/>
                <w:szCs w:val="2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3C920E2D" w14:textId="77777777" w:rsidR="001A4B3A" w:rsidRPr="00BE7D96" w:rsidRDefault="001A4B3A" w:rsidP="00171D7E">
            <w:pPr>
              <w:widowControl w:val="0"/>
              <w:jc w:val="both"/>
              <w:rPr>
                <w:rFonts w:ascii="Cambria" w:hAnsi="Cambria"/>
                <w:sz w:val="20"/>
                <w:szCs w:val="20"/>
                <w:lang w:val="uk-UA"/>
              </w:rPr>
            </w:pPr>
            <w:r w:rsidRPr="00BE7D96">
              <w:rPr>
                <w:rFonts w:ascii="Cambria" w:hAnsi="Cambria"/>
                <w:sz w:val="20"/>
                <w:szCs w:val="20"/>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w:t>
            </w:r>
          </w:p>
          <w:p w14:paraId="4A36AEB6" w14:textId="77777777" w:rsidR="001A4B3A" w:rsidRPr="00BE7D96" w:rsidRDefault="001A4B3A" w:rsidP="00171D7E">
            <w:pPr>
              <w:widowControl w:val="0"/>
              <w:jc w:val="both"/>
              <w:rPr>
                <w:rFonts w:ascii="Cambria" w:hAnsi="Cambria"/>
                <w:sz w:val="20"/>
                <w:szCs w:val="20"/>
                <w:lang w:val="uk-UA"/>
              </w:rPr>
            </w:pPr>
            <w:r w:rsidRPr="00BE7D96">
              <w:rPr>
                <w:rFonts w:ascii="Cambria" w:hAnsi="Cambria"/>
                <w:sz w:val="20"/>
                <w:szCs w:val="20"/>
                <w:lang w:val="uk-UA"/>
              </w:rPr>
              <w:t>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14:paraId="2ED95835" w14:textId="77777777" w:rsidR="001A4B3A" w:rsidRPr="00BE7D96" w:rsidRDefault="001A4B3A" w:rsidP="00171D7E">
            <w:pPr>
              <w:ind w:firstLine="426"/>
              <w:jc w:val="both"/>
              <w:rPr>
                <w:rFonts w:ascii="Cambria" w:hAnsi="Cambria"/>
                <w:sz w:val="20"/>
                <w:szCs w:val="20"/>
                <w:lang w:val="uk-UA" w:eastAsia="uk-UA"/>
              </w:rPr>
            </w:pPr>
          </w:p>
        </w:tc>
      </w:tr>
      <w:tr w:rsidR="001A4B3A" w:rsidRPr="00BE7D96" w14:paraId="4373B778" w14:textId="77777777" w:rsidTr="00171D7E">
        <w:trPr>
          <w:tblCellSpacing w:w="0" w:type="dxa"/>
          <w:jc w:val="center"/>
        </w:trPr>
        <w:tc>
          <w:tcPr>
            <w:tcW w:w="5000" w:type="pct"/>
            <w:gridSpan w:val="3"/>
            <w:shd w:val="clear" w:color="auto" w:fill="FDE9D9"/>
            <w:vAlign w:val="center"/>
            <w:hideMark/>
          </w:tcPr>
          <w:p w14:paraId="69FA53F4" w14:textId="77777777" w:rsidR="001A4B3A" w:rsidRPr="00BE7D96" w:rsidRDefault="001A4B3A" w:rsidP="00171D7E">
            <w:pPr>
              <w:jc w:val="center"/>
              <w:rPr>
                <w:rFonts w:ascii="Cambria" w:hAnsi="Cambria"/>
                <w:b/>
                <w:sz w:val="20"/>
                <w:szCs w:val="20"/>
                <w:lang w:val="uk-UA"/>
              </w:rPr>
            </w:pPr>
            <w:r w:rsidRPr="00BE7D96">
              <w:rPr>
                <w:rFonts w:ascii="Cambria" w:hAnsi="Cambria"/>
                <w:b/>
                <w:sz w:val="20"/>
                <w:szCs w:val="20"/>
                <w:lang w:val="uk-UA"/>
              </w:rPr>
              <w:t xml:space="preserve">Розділ 3. Інструкція з підготовки тендерної пропозиції </w:t>
            </w:r>
          </w:p>
        </w:tc>
      </w:tr>
      <w:tr w:rsidR="001A4B3A" w:rsidRPr="00BE7D96" w14:paraId="2533DB86" w14:textId="77777777" w:rsidTr="00171D7E">
        <w:trPr>
          <w:trHeight w:val="575"/>
          <w:tblCellSpacing w:w="0" w:type="dxa"/>
          <w:jc w:val="center"/>
        </w:trPr>
        <w:tc>
          <w:tcPr>
            <w:tcW w:w="0" w:type="auto"/>
            <w:hideMark/>
          </w:tcPr>
          <w:p w14:paraId="49524BC9" w14:textId="77777777" w:rsidR="001A4B3A" w:rsidRPr="00BE7D96" w:rsidRDefault="001A4B3A" w:rsidP="00171D7E">
            <w:pPr>
              <w:jc w:val="center"/>
              <w:rPr>
                <w:rFonts w:ascii="Cambria" w:hAnsi="Cambria"/>
                <w:b/>
                <w:sz w:val="20"/>
                <w:szCs w:val="20"/>
                <w:lang w:val="uk-UA"/>
              </w:rPr>
            </w:pPr>
            <w:r w:rsidRPr="00BE7D96">
              <w:rPr>
                <w:rFonts w:ascii="Cambria" w:hAnsi="Cambria"/>
                <w:b/>
                <w:sz w:val="20"/>
                <w:szCs w:val="20"/>
                <w:lang w:val="uk-UA"/>
              </w:rPr>
              <w:t>1</w:t>
            </w:r>
          </w:p>
        </w:tc>
        <w:tc>
          <w:tcPr>
            <w:tcW w:w="1652" w:type="pct"/>
            <w:hideMark/>
          </w:tcPr>
          <w:p w14:paraId="75324C03"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Зміст і спосіб подання тендерної пропозиції</w:t>
            </w:r>
          </w:p>
          <w:p w14:paraId="259B01CF" w14:textId="77777777" w:rsidR="001A4B3A" w:rsidRPr="00BE7D96" w:rsidRDefault="001A4B3A" w:rsidP="00171D7E">
            <w:pPr>
              <w:rPr>
                <w:rFonts w:ascii="Cambria" w:hAnsi="Cambria"/>
                <w:b/>
                <w:sz w:val="20"/>
                <w:szCs w:val="20"/>
                <w:lang w:val="uk-UA"/>
              </w:rPr>
            </w:pPr>
          </w:p>
        </w:tc>
        <w:tc>
          <w:tcPr>
            <w:tcW w:w="3170" w:type="pct"/>
            <w:hideMark/>
          </w:tcPr>
          <w:p w14:paraId="46A11945" w14:textId="77777777" w:rsidR="001A4B3A" w:rsidRPr="00BE7D96" w:rsidRDefault="001A4B3A" w:rsidP="00171D7E">
            <w:pPr>
              <w:pStyle w:val="LO-normal"/>
              <w:widowControl w:val="0"/>
              <w:spacing w:line="240" w:lineRule="auto"/>
              <w:ind w:firstLine="426"/>
              <w:jc w:val="both"/>
              <w:rPr>
                <w:rFonts w:ascii="Cambria" w:eastAsia="Times New Roman" w:hAnsi="Cambria" w:cs="Times New Roman"/>
                <w:color w:val="auto"/>
                <w:sz w:val="20"/>
                <w:szCs w:val="20"/>
                <w:lang w:val="uk-UA" w:eastAsia="uk-UA"/>
              </w:rPr>
            </w:pPr>
            <w:r w:rsidRPr="00BE7D96">
              <w:rPr>
                <w:rFonts w:ascii="Cambria" w:hAnsi="Cambria"/>
                <w:color w:val="auto"/>
                <w:sz w:val="20"/>
                <w:szCs w:val="20"/>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0" w:anchor="n615" w:history="1">
              <w:r w:rsidRPr="00BE7D96">
                <w:rPr>
                  <w:rStyle w:val="a6"/>
                  <w:rFonts w:ascii="Cambria" w:hAnsi="Cambria"/>
                  <w:color w:val="auto"/>
                  <w:sz w:val="20"/>
                  <w:szCs w:val="20"/>
                  <w:shd w:val="clear" w:color="auto" w:fill="FFFFFF"/>
                  <w:lang w:val="uk-UA"/>
                </w:rPr>
                <w:t>пункті 47</w:t>
              </w:r>
            </w:hyperlink>
            <w:r w:rsidRPr="00BE7D96">
              <w:rPr>
                <w:rFonts w:ascii="Cambria" w:hAnsi="Cambria"/>
                <w:color w:val="auto"/>
                <w:sz w:val="20"/>
                <w:szCs w:val="20"/>
                <w:shd w:val="clear" w:color="auto" w:fill="FFFFFF"/>
                <w:lang w:val="uk-UA"/>
              </w:rPr>
              <w:t> Особливостей і в тендерній документації, та шляхом завантаження необхідних документів, що вимагаються замовником у тендерній документації,</w:t>
            </w:r>
            <w:r w:rsidRPr="00BE7D96">
              <w:rPr>
                <w:rFonts w:ascii="Cambria" w:eastAsia="Times New Roman" w:hAnsi="Cambria" w:cs="Times New Roman"/>
                <w:color w:val="auto"/>
                <w:sz w:val="20"/>
                <w:szCs w:val="20"/>
                <w:lang w:val="uk-UA" w:eastAsia="uk-UA"/>
              </w:rPr>
              <w:t xml:space="preserve"> у т.ч. відповідно до вимог абзацу першого частини 3 статті 22 Закону.</w:t>
            </w:r>
          </w:p>
          <w:p w14:paraId="2D535950" w14:textId="77777777" w:rsidR="001A4B3A" w:rsidRPr="00BE7D96" w:rsidRDefault="001A4B3A" w:rsidP="00171D7E">
            <w:pPr>
              <w:pStyle w:val="a3"/>
              <w:ind w:firstLine="426"/>
              <w:jc w:val="both"/>
              <w:rPr>
                <w:rFonts w:ascii="Cambria" w:hAnsi="Cambria"/>
                <w:b/>
                <w:sz w:val="20"/>
                <w:szCs w:val="20"/>
                <w:u w:val="single"/>
                <w:lang w:val="uk-UA" w:eastAsia="ru-RU"/>
              </w:rPr>
            </w:pPr>
            <w:r w:rsidRPr="00BE7D96">
              <w:rPr>
                <w:rFonts w:ascii="Cambria" w:hAnsi="Cambria"/>
                <w:sz w:val="20"/>
                <w:szCs w:val="20"/>
                <w:lang w:val="uk-UA"/>
              </w:rPr>
              <w:t xml:space="preserve">Учасник відповідно до вимог цієї тендерної документації </w:t>
            </w:r>
            <w:r w:rsidRPr="00BE7D96">
              <w:rPr>
                <w:rFonts w:ascii="Cambria" w:hAnsi="Cambria"/>
                <w:sz w:val="20"/>
                <w:szCs w:val="20"/>
                <w:u w:val="single"/>
                <w:lang w:val="uk-UA"/>
              </w:rPr>
              <w:t>повинен надати у складі тендерної пропозиції</w:t>
            </w:r>
            <w:r w:rsidRPr="00BE7D96">
              <w:rPr>
                <w:rFonts w:ascii="Cambria" w:hAnsi="Cambria"/>
                <w:sz w:val="20"/>
                <w:szCs w:val="20"/>
                <w:lang w:val="uk-UA"/>
              </w:rPr>
              <w:t>:</w:t>
            </w:r>
          </w:p>
          <w:p w14:paraId="71962574" w14:textId="77777777" w:rsidR="001A4B3A" w:rsidRPr="00BE7D96" w:rsidRDefault="001A4B3A" w:rsidP="00171D7E">
            <w:pPr>
              <w:jc w:val="both"/>
              <w:rPr>
                <w:rFonts w:ascii="Cambria" w:hAnsi="Cambria"/>
                <w:sz w:val="20"/>
                <w:szCs w:val="20"/>
                <w:lang w:val="uk-UA"/>
              </w:rPr>
            </w:pPr>
            <w:r w:rsidRPr="00BE7D96">
              <w:rPr>
                <w:rFonts w:ascii="Cambria" w:hAnsi="Cambria"/>
                <w:sz w:val="20"/>
                <w:szCs w:val="20"/>
                <w:lang w:val="uk-UA"/>
              </w:rPr>
              <w:t xml:space="preserve">1.1.Інформацію про необхідні технічні, якісні та кількісні характеристики предмета закупівлі, а саме технічну специфікацію (згідно з </w:t>
            </w:r>
            <w:r w:rsidRPr="00BE7D96">
              <w:rPr>
                <w:rFonts w:ascii="Cambria" w:hAnsi="Cambria"/>
                <w:b/>
                <w:bCs/>
                <w:sz w:val="20"/>
                <w:szCs w:val="20"/>
                <w:lang w:val="uk-UA"/>
              </w:rPr>
              <w:t>Додатком 1</w:t>
            </w:r>
            <w:r w:rsidRPr="00BE7D96">
              <w:rPr>
                <w:rFonts w:ascii="Cambria" w:hAnsi="Cambria"/>
                <w:sz w:val="20"/>
                <w:szCs w:val="20"/>
                <w:lang w:val="uk-UA"/>
              </w:rPr>
              <w:t xml:space="preserve"> до ТД); </w:t>
            </w:r>
          </w:p>
          <w:p w14:paraId="2827D9B7" w14:textId="77777777" w:rsidR="001A4B3A" w:rsidRPr="00BE7D96" w:rsidRDefault="001A4B3A" w:rsidP="00171D7E">
            <w:pPr>
              <w:ind w:left="18"/>
              <w:jc w:val="both"/>
              <w:rPr>
                <w:rFonts w:ascii="Cambria" w:hAnsi="Cambria"/>
                <w:sz w:val="20"/>
                <w:szCs w:val="20"/>
                <w:lang w:val="uk-UA"/>
              </w:rPr>
            </w:pPr>
            <w:r w:rsidRPr="00BE7D96">
              <w:rPr>
                <w:rFonts w:ascii="Cambria" w:hAnsi="Cambria"/>
                <w:sz w:val="20"/>
                <w:szCs w:val="20"/>
                <w:lang w:val="uk-UA"/>
              </w:rPr>
              <w:t xml:space="preserve">1.2.Інформацію та документи, що підтверджують відповідність учасника кваліфікаційним критеріям (згідно з </w:t>
            </w:r>
            <w:r w:rsidRPr="00BE7D96">
              <w:rPr>
                <w:rFonts w:ascii="Cambria" w:hAnsi="Cambria"/>
                <w:b/>
                <w:bCs/>
                <w:sz w:val="20"/>
                <w:szCs w:val="20"/>
                <w:lang w:val="uk-UA"/>
              </w:rPr>
              <w:t>Додатком 2</w:t>
            </w:r>
            <w:r w:rsidRPr="00BE7D96">
              <w:rPr>
                <w:rFonts w:ascii="Cambria" w:hAnsi="Cambria"/>
                <w:sz w:val="20"/>
                <w:szCs w:val="20"/>
                <w:lang w:val="uk-UA"/>
              </w:rPr>
              <w:t xml:space="preserve"> до ТД); </w:t>
            </w:r>
          </w:p>
          <w:p w14:paraId="1BD7FDA7" w14:textId="77777777" w:rsidR="001A4B3A" w:rsidRPr="00BE7D96" w:rsidRDefault="001A4B3A" w:rsidP="00171D7E">
            <w:pPr>
              <w:ind w:left="-21"/>
              <w:jc w:val="both"/>
              <w:rPr>
                <w:rFonts w:ascii="Cambria" w:hAnsi="Cambria"/>
                <w:sz w:val="20"/>
                <w:szCs w:val="20"/>
                <w:lang w:val="uk-UA"/>
              </w:rPr>
            </w:pPr>
            <w:r w:rsidRPr="00BE7D96">
              <w:rPr>
                <w:rFonts w:ascii="Cambria" w:hAnsi="Cambria"/>
                <w:sz w:val="20"/>
                <w:szCs w:val="20"/>
                <w:lang w:val="uk-UA"/>
              </w:rPr>
              <w:t xml:space="preserve">1.3.Інформацію щодо відповідності учасника вимогам, визначеним у п.47 Особливостей (згідно з </w:t>
            </w:r>
            <w:r w:rsidRPr="00BE7D96">
              <w:rPr>
                <w:rFonts w:ascii="Cambria" w:hAnsi="Cambria"/>
                <w:b/>
                <w:bCs/>
                <w:sz w:val="20"/>
                <w:szCs w:val="20"/>
                <w:lang w:val="uk-UA"/>
              </w:rPr>
              <w:t>Додатком 3</w:t>
            </w:r>
            <w:r w:rsidRPr="00BE7D96">
              <w:rPr>
                <w:rFonts w:ascii="Cambria" w:hAnsi="Cambria"/>
                <w:sz w:val="20"/>
                <w:szCs w:val="20"/>
                <w:lang w:val="uk-UA"/>
              </w:rPr>
              <w:t xml:space="preserve"> до ТД);</w:t>
            </w:r>
          </w:p>
          <w:p w14:paraId="482A9DAC" w14:textId="77777777" w:rsidR="001A4B3A" w:rsidRPr="00BE7D96" w:rsidRDefault="001A4B3A" w:rsidP="00171D7E">
            <w:pPr>
              <w:ind w:left="-21"/>
              <w:jc w:val="both"/>
              <w:rPr>
                <w:rFonts w:ascii="Cambria" w:hAnsi="Cambria"/>
                <w:sz w:val="20"/>
                <w:szCs w:val="20"/>
                <w:lang w:val="uk-UA"/>
              </w:rPr>
            </w:pPr>
            <w:r w:rsidRPr="00BE7D96">
              <w:rPr>
                <w:rFonts w:ascii="Cambria" w:hAnsi="Cambria"/>
                <w:sz w:val="20"/>
                <w:szCs w:val="20"/>
                <w:lang w:val="uk-UA"/>
              </w:rPr>
              <w:t xml:space="preserve">1.4.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w:t>
            </w:r>
          </w:p>
          <w:p w14:paraId="25EFBD8E" w14:textId="77777777" w:rsidR="001A4B3A" w:rsidRPr="00BE7D96" w:rsidRDefault="001A4B3A" w:rsidP="00171D7E">
            <w:pPr>
              <w:ind w:left="558"/>
              <w:jc w:val="both"/>
              <w:rPr>
                <w:rFonts w:ascii="Cambria" w:hAnsi="Cambria"/>
                <w:sz w:val="20"/>
                <w:szCs w:val="20"/>
                <w:lang w:val="uk-UA"/>
              </w:rPr>
            </w:pPr>
            <w:r w:rsidRPr="00BE7D96">
              <w:rPr>
                <w:rFonts w:ascii="Cambria" w:hAnsi="Cambria"/>
                <w:i/>
                <w:sz w:val="20"/>
                <w:szCs w:val="20"/>
                <w:u w:val="single"/>
                <w:lang w:val="uk-UA"/>
              </w:rPr>
              <w:lastRenderedPageBreak/>
              <w:t>Повноваження особи щодо підпису документів тендерної пропозиції</w:t>
            </w:r>
            <w:r w:rsidRPr="00BE7D96">
              <w:rPr>
                <w:rFonts w:ascii="Cambria" w:hAnsi="Cambria"/>
                <w:sz w:val="20"/>
                <w:szCs w:val="20"/>
                <w:lang w:val="uk-UA"/>
              </w:rPr>
              <w:t xml:space="preserve"> Учасника процедури закупівлі підтверджується:</w:t>
            </w:r>
          </w:p>
          <w:p w14:paraId="7947C3E7" w14:textId="77777777" w:rsidR="001A4B3A" w:rsidRPr="00BE7D96" w:rsidRDefault="001A4B3A" w:rsidP="00171D7E">
            <w:pPr>
              <w:ind w:left="558"/>
              <w:jc w:val="both"/>
              <w:rPr>
                <w:rFonts w:ascii="Cambria" w:hAnsi="Cambria"/>
                <w:sz w:val="20"/>
                <w:szCs w:val="20"/>
                <w:lang w:val="uk-UA"/>
              </w:rPr>
            </w:pPr>
            <w:r w:rsidRPr="00BE7D96">
              <w:rPr>
                <w:rFonts w:ascii="Cambria" w:hAnsi="Cambria"/>
                <w:sz w:val="20"/>
                <w:szCs w:val="20"/>
                <w:lang w:val="uk-UA"/>
              </w:rPr>
              <w:t xml:space="preserve">для юридичних осіб: </w:t>
            </w:r>
          </w:p>
          <w:p w14:paraId="51337485" w14:textId="77777777" w:rsidR="001A4B3A" w:rsidRPr="00BE7D96" w:rsidRDefault="001A4B3A" w:rsidP="00171D7E">
            <w:pPr>
              <w:jc w:val="both"/>
              <w:rPr>
                <w:rFonts w:ascii="Cambria" w:hAnsi="Cambria"/>
                <w:sz w:val="20"/>
                <w:szCs w:val="20"/>
                <w:lang w:val="uk-UA"/>
              </w:rPr>
            </w:pPr>
            <w:r w:rsidRPr="00BE7D96">
              <w:rPr>
                <w:rFonts w:ascii="Cambria" w:hAnsi="Cambria"/>
                <w:sz w:val="20"/>
                <w:szCs w:val="20"/>
                <w:lang w:val="uk-UA"/>
              </w:rPr>
              <w:t>- 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14:paraId="3E09F90B" w14:textId="77777777" w:rsidR="001A4B3A" w:rsidRPr="00BE7D96" w:rsidRDefault="001A4B3A" w:rsidP="00171D7E">
            <w:pPr>
              <w:ind w:left="558"/>
              <w:jc w:val="both"/>
              <w:rPr>
                <w:rFonts w:ascii="Cambria" w:hAnsi="Cambria"/>
                <w:sz w:val="20"/>
                <w:szCs w:val="20"/>
                <w:lang w:val="uk-UA"/>
              </w:rPr>
            </w:pPr>
            <w:r w:rsidRPr="00BE7D96">
              <w:rPr>
                <w:rFonts w:ascii="Cambria" w:hAnsi="Cambria"/>
                <w:sz w:val="20"/>
                <w:szCs w:val="20"/>
                <w:lang w:val="uk-UA"/>
              </w:rPr>
              <w:t>для фізичних осіб:</w:t>
            </w:r>
          </w:p>
          <w:p w14:paraId="1FA3F5F6" w14:textId="77777777" w:rsidR="001A4B3A" w:rsidRPr="00BE7D96" w:rsidRDefault="001A4B3A" w:rsidP="00171D7E">
            <w:pPr>
              <w:widowControl w:val="0"/>
              <w:jc w:val="both"/>
              <w:rPr>
                <w:rFonts w:ascii="Cambria" w:hAnsi="Cambria"/>
                <w:sz w:val="20"/>
                <w:szCs w:val="20"/>
                <w:lang w:val="uk-UA"/>
              </w:rPr>
            </w:pPr>
            <w:r w:rsidRPr="00BE7D96">
              <w:rPr>
                <w:rFonts w:ascii="Cambria" w:hAnsi="Cambria"/>
                <w:sz w:val="20"/>
                <w:szCs w:val="20"/>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Реєстраційного номеру облікової картки платника податків (РНОКПП).</w:t>
            </w:r>
          </w:p>
          <w:p w14:paraId="701FA579" w14:textId="77777777" w:rsidR="001A4B3A" w:rsidRPr="00BE7D96" w:rsidRDefault="001A4B3A" w:rsidP="00171D7E">
            <w:pPr>
              <w:widowControl w:val="0"/>
              <w:tabs>
                <w:tab w:val="left" w:pos="542"/>
              </w:tabs>
              <w:jc w:val="both"/>
              <w:rPr>
                <w:rFonts w:ascii="Cambria" w:hAnsi="Cambria"/>
                <w:sz w:val="20"/>
                <w:szCs w:val="20"/>
                <w:lang w:val="uk-UA"/>
              </w:rPr>
            </w:pPr>
            <w:r w:rsidRPr="00BE7D96">
              <w:rPr>
                <w:rFonts w:ascii="Cambria" w:hAnsi="Cambria"/>
                <w:sz w:val="20"/>
                <w:szCs w:val="20"/>
                <w:lang w:val="uk-UA"/>
              </w:rPr>
              <w:t xml:space="preserve">1.5. Заповнену довідку, яка містить відомості про Учасника (згідно з </w:t>
            </w:r>
            <w:r w:rsidRPr="00BE7D96">
              <w:rPr>
                <w:rFonts w:ascii="Cambria" w:hAnsi="Cambria"/>
                <w:b/>
                <w:bCs/>
                <w:sz w:val="20"/>
                <w:szCs w:val="20"/>
                <w:lang w:val="uk-UA"/>
              </w:rPr>
              <w:t>Додатком 4</w:t>
            </w:r>
            <w:r w:rsidRPr="00BE7D96">
              <w:rPr>
                <w:rFonts w:ascii="Cambria" w:hAnsi="Cambria"/>
                <w:sz w:val="20"/>
                <w:szCs w:val="20"/>
                <w:lang w:val="uk-UA"/>
              </w:rPr>
              <w:t xml:space="preserve"> до ТД);</w:t>
            </w:r>
          </w:p>
          <w:p w14:paraId="091BFB43" w14:textId="77777777" w:rsidR="001A4B3A" w:rsidRPr="00BE7D96" w:rsidRDefault="001A4B3A" w:rsidP="00171D7E">
            <w:pPr>
              <w:widowControl w:val="0"/>
              <w:tabs>
                <w:tab w:val="left" w:pos="542"/>
              </w:tabs>
              <w:jc w:val="both"/>
              <w:rPr>
                <w:rFonts w:ascii="Cambria" w:hAnsi="Cambria"/>
                <w:sz w:val="20"/>
                <w:szCs w:val="20"/>
                <w:lang w:val="uk-UA"/>
              </w:rPr>
            </w:pPr>
            <w:r w:rsidRPr="00BE7D96">
              <w:rPr>
                <w:rFonts w:ascii="Cambria" w:hAnsi="Cambria"/>
                <w:sz w:val="20"/>
                <w:szCs w:val="20"/>
                <w:lang w:val="uk-UA"/>
              </w:rPr>
              <w:t xml:space="preserve">1.6. Гарантійний лист </w:t>
            </w:r>
            <w:r w:rsidRPr="00BE7D96">
              <w:rPr>
                <w:rFonts w:ascii="Cambria" w:hAnsi="Cambria"/>
                <w:b/>
                <w:bCs/>
                <w:sz w:val="20"/>
                <w:szCs w:val="20"/>
                <w:lang w:val="uk-UA"/>
              </w:rPr>
              <w:t>та</w:t>
            </w:r>
            <w:r w:rsidRPr="00BE7D96">
              <w:rPr>
                <w:rFonts w:ascii="Cambria" w:hAnsi="Cambria"/>
                <w:sz w:val="20"/>
                <w:szCs w:val="20"/>
                <w:lang w:val="uk-UA"/>
              </w:rPr>
              <w:t xml:space="preserve"> проєкт договору, який наведений у </w:t>
            </w:r>
            <w:r w:rsidRPr="00BE7D96">
              <w:rPr>
                <w:rFonts w:ascii="Cambria" w:hAnsi="Cambria"/>
                <w:b/>
                <w:bCs/>
                <w:sz w:val="20"/>
                <w:szCs w:val="20"/>
                <w:lang w:val="uk-UA"/>
              </w:rPr>
              <w:t>Додатку 5</w:t>
            </w:r>
            <w:r w:rsidRPr="00BE7D96">
              <w:rPr>
                <w:rFonts w:ascii="Cambria" w:hAnsi="Cambria"/>
                <w:sz w:val="20"/>
                <w:szCs w:val="20"/>
                <w:lang w:val="uk-UA"/>
              </w:rPr>
              <w:t xml:space="preserve"> до ТД (форма гарантійного листа наведена у </w:t>
            </w:r>
            <w:r w:rsidRPr="00BE7D96">
              <w:rPr>
                <w:rFonts w:ascii="Cambria" w:hAnsi="Cambria"/>
                <w:b/>
                <w:bCs/>
                <w:sz w:val="20"/>
                <w:szCs w:val="20"/>
                <w:lang w:val="uk-UA"/>
              </w:rPr>
              <w:t>Додатку 6</w:t>
            </w:r>
            <w:r w:rsidRPr="00BE7D96">
              <w:rPr>
                <w:rFonts w:ascii="Cambria" w:hAnsi="Cambria"/>
                <w:sz w:val="20"/>
                <w:szCs w:val="20"/>
                <w:lang w:val="uk-UA"/>
              </w:rPr>
              <w:t xml:space="preserve"> до ТД);</w:t>
            </w:r>
          </w:p>
          <w:p w14:paraId="1182E6D3" w14:textId="77777777" w:rsidR="001A4B3A" w:rsidRPr="00BE7D96" w:rsidRDefault="001A4B3A" w:rsidP="00171D7E">
            <w:pPr>
              <w:widowControl w:val="0"/>
              <w:tabs>
                <w:tab w:val="left" w:pos="542"/>
              </w:tabs>
              <w:jc w:val="both"/>
              <w:rPr>
                <w:rFonts w:ascii="Cambria" w:hAnsi="Cambria"/>
                <w:sz w:val="20"/>
                <w:szCs w:val="20"/>
                <w:lang w:val="uk-UA"/>
              </w:rPr>
            </w:pPr>
            <w:r w:rsidRPr="00BE7D96">
              <w:rPr>
                <w:rFonts w:ascii="Cambria" w:hAnsi="Cambria"/>
                <w:sz w:val="20"/>
                <w:szCs w:val="20"/>
                <w:lang w:val="uk-UA"/>
              </w:rPr>
              <w:t xml:space="preserve">1.7. </w:t>
            </w:r>
            <w:r w:rsidRPr="00BE7D96">
              <w:rPr>
                <w:rFonts w:ascii="Cambria" w:hAnsi="Cambria"/>
                <w:iCs/>
                <w:sz w:val="20"/>
                <w:szCs w:val="20"/>
                <w:lang w:val="uk-UA"/>
              </w:rPr>
              <w:t xml:space="preserve">Форма Тендерної пропозиції, яку подає Учасник на фірмовому бланку (у разі наявності такого бланку), згідно </w:t>
            </w:r>
            <w:r w:rsidRPr="00BE7D96">
              <w:rPr>
                <w:rFonts w:ascii="Cambria" w:hAnsi="Cambria"/>
                <w:b/>
                <w:bCs/>
                <w:iCs/>
                <w:sz w:val="20"/>
                <w:szCs w:val="20"/>
                <w:lang w:val="uk-UA"/>
              </w:rPr>
              <w:t>Додатку 7</w:t>
            </w:r>
            <w:r w:rsidRPr="00BE7D96">
              <w:rPr>
                <w:rFonts w:ascii="Cambria" w:hAnsi="Cambria"/>
                <w:iCs/>
                <w:sz w:val="20"/>
                <w:szCs w:val="20"/>
                <w:lang w:val="uk-UA"/>
              </w:rPr>
              <w:t xml:space="preserve"> до ТД.</w:t>
            </w:r>
          </w:p>
          <w:p w14:paraId="65DDE9F1" w14:textId="77777777" w:rsidR="001A4B3A" w:rsidRPr="00BE7D96" w:rsidRDefault="001A4B3A" w:rsidP="00171D7E">
            <w:pPr>
              <w:widowControl w:val="0"/>
              <w:tabs>
                <w:tab w:val="left" w:pos="542"/>
              </w:tabs>
              <w:jc w:val="both"/>
              <w:rPr>
                <w:rFonts w:ascii="Cambria" w:hAnsi="Cambria"/>
                <w:sz w:val="20"/>
                <w:szCs w:val="20"/>
                <w:lang w:val="uk-UA"/>
              </w:rPr>
            </w:pPr>
            <w:r w:rsidRPr="00BE7D96">
              <w:rPr>
                <w:rFonts w:ascii="Cambria" w:hAnsi="Cambria"/>
                <w:sz w:val="20"/>
                <w:szCs w:val="20"/>
                <w:lang w:val="uk-UA"/>
              </w:rPr>
              <w:t>1.8. Довідку в довільній формі, що технічні, якісні характеристики предмета закупівлі передбачають застосування заходів із захисту довкілля згідно вимог чинного природоохоронного законодавства України;</w:t>
            </w:r>
          </w:p>
          <w:p w14:paraId="0D64B2B9" w14:textId="77777777" w:rsidR="001A4B3A" w:rsidRPr="00BE7D96" w:rsidRDefault="001A4B3A" w:rsidP="00171D7E">
            <w:pPr>
              <w:widowControl w:val="0"/>
              <w:autoSpaceDE w:val="0"/>
              <w:rPr>
                <w:rFonts w:ascii="Cambria" w:hAnsi="Cambria"/>
                <w:sz w:val="20"/>
                <w:szCs w:val="20"/>
                <w:lang w:val="uk-UA" w:eastAsia="uk-UA"/>
              </w:rPr>
            </w:pPr>
            <w:r w:rsidRPr="00BE7D96">
              <w:rPr>
                <w:rFonts w:ascii="Cambria" w:hAnsi="Cambria"/>
                <w:sz w:val="20"/>
                <w:szCs w:val="20"/>
                <w:lang w:val="uk-UA"/>
              </w:rPr>
              <w:t xml:space="preserve">1.9. </w:t>
            </w:r>
            <w:r w:rsidRPr="00BE7D96">
              <w:rPr>
                <w:rFonts w:ascii="Cambria" w:hAnsi="Cambria"/>
                <w:sz w:val="20"/>
                <w:szCs w:val="20"/>
                <w:lang w:val="uk-UA" w:eastAsia="uk-UA"/>
              </w:rPr>
              <w:t>Виписка або витяг з Єдиного державного реєстру юридичних осіб, фізичних осіб-підприємців</w:t>
            </w:r>
            <w:r w:rsidRPr="00BE7D96">
              <w:rPr>
                <w:rFonts w:ascii="Cambria" w:hAnsi="Cambria"/>
                <w:sz w:val="20"/>
                <w:szCs w:val="20"/>
                <w:lang w:val="uk-UA"/>
              </w:rPr>
              <w:t xml:space="preserve"> та громадських формувань</w:t>
            </w:r>
            <w:r w:rsidRPr="00BE7D96">
              <w:rPr>
                <w:rFonts w:ascii="Cambria" w:hAnsi="Cambria"/>
                <w:sz w:val="20"/>
                <w:szCs w:val="20"/>
                <w:lang w:val="uk-UA" w:eastAsia="uk-UA"/>
              </w:rPr>
              <w:t xml:space="preserve"> (завірена належним чином копія або кольорова сканована копія з оригіналу);</w:t>
            </w:r>
          </w:p>
          <w:p w14:paraId="6B291375" w14:textId="77777777" w:rsidR="001A4B3A" w:rsidRPr="00BE7D96" w:rsidRDefault="001A4B3A" w:rsidP="00171D7E">
            <w:pPr>
              <w:widowControl w:val="0"/>
              <w:autoSpaceDE w:val="0"/>
              <w:rPr>
                <w:rFonts w:ascii="Cambria" w:hAnsi="Cambria"/>
                <w:sz w:val="20"/>
                <w:szCs w:val="20"/>
                <w:lang w:val="uk-UA" w:eastAsia="uk-UA"/>
              </w:rPr>
            </w:pPr>
            <w:r w:rsidRPr="00BE7D96">
              <w:rPr>
                <w:rFonts w:ascii="Cambria" w:hAnsi="Cambria"/>
                <w:sz w:val="20"/>
                <w:szCs w:val="20"/>
                <w:lang w:val="uk-UA" w:eastAsia="uk-UA"/>
              </w:rPr>
              <w:t>1.10. Статут підприємства з усіма додатками та змінами (остання редакція).</w:t>
            </w:r>
          </w:p>
          <w:p w14:paraId="21DC6ECF" w14:textId="77777777" w:rsidR="001A4B3A" w:rsidRPr="00BE7D96" w:rsidRDefault="001A4B3A" w:rsidP="00171D7E">
            <w:pPr>
              <w:widowControl w:val="0"/>
              <w:suppressLineNumbers/>
              <w:suppressAutoHyphens/>
              <w:autoSpaceDE w:val="0"/>
              <w:autoSpaceDN w:val="0"/>
              <w:adjustRightInd w:val="0"/>
              <w:jc w:val="both"/>
              <w:rPr>
                <w:rFonts w:ascii="Cambria" w:hAnsi="Cambria"/>
                <w:b/>
                <w:sz w:val="20"/>
                <w:szCs w:val="20"/>
                <w:lang w:val="uk-UA"/>
              </w:rPr>
            </w:pPr>
            <w:r w:rsidRPr="00BE7D96">
              <w:rPr>
                <w:rFonts w:ascii="Cambria" w:hAnsi="Cambria"/>
                <w:sz w:val="20"/>
                <w:szCs w:val="20"/>
                <w:lang w:val="uk-UA"/>
              </w:rPr>
              <w:t xml:space="preserve">1.11. </w:t>
            </w:r>
            <w:r w:rsidRPr="00BE7D96">
              <w:rPr>
                <w:rFonts w:ascii="Cambria" w:hAnsi="Cambria"/>
                <w:b/>
                <w:bCs/>
                <w:sz w:val="20"/>
                <w:szCs w:val="20"/>
                <w:u w:val="single"/>
                <w:lang w:val="uk-UA"/>
              </w:rPr>
              <w:t>Гарантійний лист, яким учасник підтверджує</w:t>
            </w:r>
            <w:r w:rsidRPr="00BE7D96">
              <w:rPr>
                <w:rFonts w:ascii="Cambria" w:hAnsi="Cambria"/>
                <w:sz w:val="20"/>
                <w:szCs w:val="20"/>
                <w:lang w:val="uk-UA"/>
              </w:rPr>
              <w:t>,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2093C60E" w14:textId="77777777" w:rsidR="001A4B3A" w:rsidRPr="00BE7D96" w:rsidRDefault="001A4B3A" w:rsidP="00171D7E">
            <w:pPr>
              <w:widowControl w:val="0"/>
              <w:suppressLineNumbers/>
              <w:suppressAutoHyphens/>
              <w:autoSpaceDE w:val="0"/>
              <w:autoSpaceDN w:val="0"/>
              <w:adjustRightInd w:val="0"/>
              <w:jc w:val="both"/>
              <w:rPr>
                <w:rStyle w:val="rvts23"/>
                <w:rFonts w:ascii="Cambria" w:hAnsi="Cambria"/>
                <w:sz w:val="20"/>
                <w:szCs w:val="20"/>
                <w:lang w:val="uk-UA"/>
              </w:rPr>
            </w:pPr>
            <w:r w:rsidRPr="00BE7D96">
              <w:rPr>
                <w:rFonts w:ascii="Cambria" w:hAnsi="Cambria"/>
                <w:bCs/>
                <w:sz w:val="20"/>
                <w:szCs w:val="20"/>
                <w:lang w:val="uk-UA"/>
              </w:rPr>
              <w:t>1.12.</w:t>
            </w:r>
            <w:r w:rsidRPr="00BE7D96">
              <w:rPr>
                <w:rFonts w:ascii="Cambria" w:hAnsi="Cambria"/>
                <w:b/>
                <w:sz w:val="20"/>
                <w:szCs w:val="20"/>
                <w:lang w:val="uk-UA"/>
              </w:rPr>
              <w:t xml:space="preserve"> </w:t>
            </w:r>
            <w:r w:rsidRPr="00BE7D96">
              <w:rPr>
                <w:rFonts w:ascii="Cambria" w:hAnsi="Cambria"/>
                <w:bCs/>
                <w:sz w:val="20"/>
                <w:szCs w:val="20"/>
                <w:lang w:val="uk-UA"/>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BE7D96">
              <w:rPr>
                <w:rFonts w:ascii="Cambria" w:hAnsi="Cambria"/>
                <w:sz w:val="20"/>
                <w:szCs w:val="20"/>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w:t>
            </w:r>
            <w:r w:rsidRPr="00BE7D96">
              <w:rPr>
                <w:rFonts w:ascii="Cambria" w:hAnsi="Cambria"/>
                <w:sz w:val="20"/>
                <w:szCs w:val="20"/>
                <w:lang w:val="uk-UA"/>
              </w:rPr>
              <w:lastRenderedPageBreak/>
              <w:t xml:space="preserve">нікчемним. На такі правочини не поширюється дія положення абзацу другого частини другої статті 215 Цивільного кодексу України. </w:t>
            </w:r>
            <w:r w:rsidRPr="00BE7D96">
              <w:rPr>
                <w:rFonts w:ascii="Cambria" w:hAnsi="Cambria"/>
                <w:sz w:val="20"/>
                <w:szCs w:val="20"/>
                <w:u w:val="single"/>
                <w:lang w:val="uk-UA"/>
              </w:rPr>
              <w:t xml:space="preserve">У зв’язку з цим, у складі тендерної пропозиції </w:t>
            </w:r>
            <w:r w:rsidRPr="00BE7D96">
              <w:rPr>
                <w:rFonts w:ascii="Cambria" w:hAnsi="Cambria"/>
                <w:b/>
                <w:bCs/>
                <w:sz w:val="20"/>
                <w:szCs w:val="20"/>
                <w:u w:val="single"/>
                <w:lang w:val="uk-UA"/>
              </w:rPr>
              <w:t>учасник повинен надати гарантійний лист</w:t>
            </w:r>
            <w:r w:rsidRPr="00BE7D96">
              <w:rPr>
                <w:rFonts w:ascii="Cambria" w:hAnsi="Cambria"/>
                <w:sz w:val="20"/>
                <w:szCs w:val="20"/>
                <w:u w:val="single"/>
                <w:lang w:val="uk-UA"/>
              </w:rPr>
              <w:t xml:space="preserve"> про те, що місцезнаходженням (місцем проживання) суб’єкта господарювання, який є учасником, не є </w:t>
            </w:r>
            <w:r w:rsidRPr="00BE7D96">
              <w:rPr>
                <w:rStyle w:val="rvts23"/>
                <w:rFonts w:ascii="Cambria" w:hAnsi="Cambria"/>
                <w:sz w:val="20"/>
                <w:szCs w:val="20"/>
                <w:u w:val="single"/>
                <w:lang w:val="uk-UA"/>
              </w:rPr>
              <w:t>територіальна громада, яка перебуває в тимчасовій окупації</w:t>
            </w:r>
            <w:r w:rsidRPr="00BE7D96">
              <w:rPr>
                <w:rStyle w:val="rvts9"/>
                <w:rFonts w:ascii="Cambria" w:hAnsi="Cambria"/>
                <w:sz w:val="20"/>
                <w:szCs w:val="20"/>
                <w:u w:val="single"/>
                <w:lang w:val="uk-UA"/>
              </w:rPr>
              <w:t>.</w:t>
            </w:r>
            <w:r w:rsidRPr="00BE7D96">
              <w:rPr>
                <w:rStyle w:val="rvts9"/>
                <w:rFonts w:ascii="Cambria" w:hAnsi="Cambria"/>
                <w:sz w:val="20"/>
                <w:szCs w:val="20"/>
                <w:lang w:val="uk-UA"/>
              </w:rPr>
              <w:t xml:space="preserve"> У разі, якщо </w:t>
            </w:r>
            <w:r w:rsidRPr="00BE7D96">
              <w:rPr>
                <w:rFonts w:ascii="Cambria" w:hAnsi="Cambria"/>
                <w:sz w:val="20"/>
                <w:szCs w:val="20"/>
                <w:lang w:val="uk-UA"/>
              </w:rPr>
              <w:t xml:space="preserve">місцезнаходженням (місцем проживання) суб’єкта господарювання, </w:t>
            </w:r>
            <w:r w:rsidRPr="00BE7D96">
              <w:rPr>
                <w:rStyle w:val="rvts23"/>
                <w:rFonts w:ascii="Cambria" w:hAnsi="Cambria"/>
                <w:sz w:val="20"/>
                <w:szCs w:val="20"/>
                <w:lang w:val="uk-UA"/>
              </w:rPr>
              <w:t xml:space="preserve">який є учасником, є територіальна громада, яка станом на дату кінцевого строку подання тендерних пропозицій внесена до </w:t>
            </w:r>
            <w:r w:rsidRPr="00BE7D96">
              <w:rPr>
                <w:rFonts w:ascii="Cambria" w:hAnsi="Cambria"/>
                <w:sz w:val="20"/>
                <w:szCs w:val="20"/>
                <w:lang w:val="uk-UA"/>
              </w:rPr>
              <w:t>ПЕРЕЛІК територій, на яких ведуться (велися) бойові дії або тимчасово окупованих Російською Федерацією</w:t>
            </w:r>
            <w:r w:rsidRPr="00BE7D96">
              <w:rPr>
                <w:rStyle w:val="rvts23"/>
                <w:rFonts w:ascii="Cambria" w:hAnsi="Cambria"/>
                <w:sz w:val="20"/>
                <w:szCs w:val="20"/>
                <w:lang w:val="uk-UA"/>
              </w:rPr>
              <w:t>, затвердженого наказом</w:t>
            </w:r>
            <w:r w:rsidRPr="00BE7D96">
              <w:rPr>
                <w:rFonts w:ascii="Cambria" w:hAnsi="Cambria"/>
                <w:sz w:val="20"/>
                <w:szCs w:val="20"/>
                <w:shd w:val="clear" w:color="auto" w:fill="FFFFFF"/>
                <w:lang w:val="uk-UA"/>
              </w:rPr>
              <w:t> Мінреінтеграції від 25 квітня 2023 року № 125</w:t>
            </w:r>
            <w:r w:rsidRPr="00BE7D96">
              <w:rPr>
                <w:rStyle w:val="rvts23"/>
                <w:rFonts w:ascii="Cambria" w:hAnsi="Cambria"/>
                <w:sz w:val="20"/>
                <w:szCs w:val="20"/>
                <w:lang w:val="uk-UA"/>
              </w:rPr>
              <w:t xml:space="preserve">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p w14:paraId="6021CC2B" w14:textId="77777777" w:rsidR="001A4B3A" w:rsidRPr="00BE7D96" w:rsidRDefault="001A4B3A" w:rsidP="00171D7E">
            <w:pPr>
              <w:widowControl w:val="0"/>
              <w:suppressLineNumbers/>
              <w:suppressAutoHyphens/>
              <w:autoSpaceDE w:val="0"/>
              <w:autoSpaceDN w:val="0"/>
              <w:adjustRightInd w:val="0"/>
              <w:ind w:firstLine="426"/>
              <w:jc w:val="both"/>
              <w:rPr>
                <w:rStyle w:val="rvts23"/>
                <w:rFonts w:ascii="Cambria" w:hAnsi="Cambria"/>
                <w:i/>
                <w:iCs/>
                <w:sz w:val="20"/>
                <w:szCs w:val="20"/>
                <w:lang w:val="uk-UA"/>
              </w:rPr>
            </w:pPr>
            <w:r w:rsidRPr="00BE7D96">
              <w:rPr>
                <w:rStyle w:val="rvts23"/>
                <w:rFonts w:ascii="Cambria" w:hAnsi="Cambria"/>
                <w:i/>
                <w:iCs/>
                <w:sz w:val="20"/>
                <w:szCs w:val="20"/>
                <w:lang w:val="uk-UA"/>
              </w:rPr>
              <w:t xml:space="preserve">*Замовник перевіряє інформацію щодо учасника на сайті Мінреінтеграції </w:t>
            </w:r>
            <w:hyperlink r:id="rId81" w:history="1">
              <w:r w:rsidRPr="00BE7D96">
                <w:rPr>
                  <w:rStyle w:val="a6"/>
                  <w:rFonts w:ascii="Cambria" w:hAnsi="Cambria"/>
                  <w:i/>
                  <w:iCs/>
                  <w:sz w:val="20"/>
                  <w:szCs w:val="20"/>
                  <w:lang w:val="uk-UA"/>
                </w:rPr>
                <w:t>https://minre.gov.ua/</w:t>
              </w:r>
            </w:hyperlink>
            <w:r w:rsidRPr="00BE7D96">
              <w:rPr>
                <w:rStyle w:val="rvts23"/>
                <w:rFonts w:ascii="Cambria" w:hAnsi="Cambria"/>
                <w:i/>
                <w:iCs/>
                <w:sz w:val="20"/>
                <w:szCs w:val="20"/>
                <w:lang w:val="uk-UA"/>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пункту 44 Особливостей. </w:t>
            </w:r>
          </w:p>
          <w:p w14:paraId="0BA27999" w14:textId="77777777" w:rsidR="001A4B3A" w:rsidRPr="00BE7D96" w:rsidRDefault="001A4B3A" w:rsidP="00171D7E">
            <w:pPr>
              <w:widowControl w:val="0"/>
              <w:suppressLineNumbers/>
              <w:suppressAutoHyphens/>
              <w:autoSpaceDE w:val="0"/>
              <w:autoSpaceDN w:val="0"/>
              <w:adjustRightInd w:val="0"/>
              <w:ind w:firstLine="426"/>
              <w:jc w:val="both"/>
              <w:rPr>
                <w:rStyle w:val="rvts23"/>
                <w:rFonts w:ascii="Cambria" w:hAnsi="Cambria"/>
                <w:i/>
                <w:iCs/>
                <w:sz w:val="20"/>
                <w:szCs w:val="20"/>
                <w:lang w:val="uk-UA"/>
              </w:rPr>
            </w:pPr>
            <w:r w:rsidRPr="00BE7D96">
              <w:rPr>
                <w:rStyle w:val="rvts23"/>
                <w:rFonts w:ascii="Cambria" w:hAnsi="Cambria"/>
                <w:i/>
                <w:iCs/>
                <w:sz w:val="20"/>
                <w:szCs w:val="20"/>
                <w:lang w:val="uk-UA"/>
              </w:rPr>
              <w:t>**Вимога обумовлена тим, що Перелік має загальний характер і не структурований за окремими з перелічених видів територіальних громад.</w:t>
            </w:r>
          </w:p>
          <w:p w14:paraId="731F8C3D" w14:textId="77777777" w:rsidR="001A4B3A" w:rsidRPr="00BE7D96" w:rsidRDefault="001A4B3A" w:rsidP="00171D7E">
            <w:pPr>
              <w:widowControl w:val="0"/>
              <w:suppressLineNumbers/>
              <w:suppressAutoHyphens/>
              <w:autoSpaceDE w:val="0"/>
              <w:autoSpaceDN w:val="0"/>
              <w:adjustRightInd w:val="0"/>
              <w:jc w:val="both"/>
              <w:rPr>
                <w:rFonts w:ascii="Cambria" w:hAnsi="Cambria"/>
                <w:sz w:val="20"/>
                <w:szCs w:val="20"/>
                <w:lang w:val="uk-UA"/>
              </w:rPr>
            </w:pPr>
            <w:r w:rsidRPr="00BE7D96">
              <w:rPr>
                <w:rFonts w:ascii="Cambria" w:hAnsi="Cambria"/>
                <w:bCs/>
                <w:sz w:val="20"/>
                <w:szCs w:val="20"/>
                <w:lang w:val="uk-UA"/>
              </w:rPr>
              <w:t>1.13.</w:t>
            </w:r>
            <w:r w:rsidRPr="00BE7D96">
              <w:rPr>
                <w:rFonts w:ascii="Cambria" w:hAnsi="Cambria"/>
                <w:b/>
                <w:sz w:val="20"/>
                <w:szCs w:val="20"/>
                <w:lang w:val="uk-UA"/>
              </w:rPr>
              <w:t xml:space="preserve"> </w:t>
            </w:r>
            <w:r w:rsidRPr="00BE7D96">
              <w:rPr>
                <w:rFonts w:ascii="Cambria" w:hAnsi="Cambria"/>
                <w:sz w:val="20"/>
                <w:szCs w:val="20"/>
                <w:lang w:val="uk-UA"/>
              </w:rPr>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w:t>
            </w:r>
            <w:r w:rsidRPr="00BE7D96">
              <w:rPr>
                <w:rFonts w:ascii="Cambria" w:hAnsi="Cambria"/>
                <w:sz w:val="20"/>
                <w:szCs w:val="20"/>
                <w:u w:val="single"/>
                <w:lang w:val="uk-UA"/>
              </w:rPr>
              <w:t>не можуть</w:t>
            </w:r>
            <w:r w:rsidRPr="00BE7D96">
              <w:rPr>
                <w:rFonts w:ascii="Cambria" w:hAnsi="Cambria"/>
                <w:sz w:val="20"/>
                <w:szCs w:val="20"/>
                <w:lang w:val="uk-UA"/>
              </w:rPr>
              <w:t xml:space="preserve"> виступати:</w:t>
            </w:r>
          </w:p>
          <w:p w14:paraId="1C540011" w14:textId="77777777" w:rsidR="001A4B3A" w:rsidRPr="00BE7D96" w:rsidRDefault="001A4B3A" w:rsidP="00171D7E">
            <w:pPr>
              <w:widowControl w:val="0"/>
              <w:ind w:firstLine="426"/>
              <w:jc w:val="both"/>
              <w:rPr>
                <w:rFonts w:ascii="Cambria" w:hAnsi="Cambria"/>
                <w:sz w:val="20"/>
                <w:szCs w:val="20"/>
                <w:lang w:val="uk-UA" w:eastAsia="uk-UA"/>
              </w:rPr>
            </w:pPr>
            <w:r w:rsidRPr="00BE7D96">
              <w:rPr>
                <w:rFonts w:ascii="Cambria" w:hAnsi="Cambria"/>
                <w:sz w:val="20"/>
                <w:szCs w:val="20"/>
                <w:lang w:val="uk-UA"/>
              </w:rPr>
              <w:t xml:space="preserve">- </w:t>
            </w:r>
            <w:r w:rsidRPr="00BE7D96">
              <w:rPr>
                <w:rStyle w:val="rvts0"/>
                <w:rFonts w:ascii="Cambria" w:hAnsi="Cambria"/>
                <w:sz w:val="20"/>
                <w:szCs w:val="20"/>
                <w:lang w:val="uk-UA"/>
              </w:rPr>
              <w:t>громадяни Російської Федерації, крім тих, що проживають на території України на законних підставах</w:t>
            </w:r>
            <w:r w:rsidRPr="00BE7D96">
              <w:rPr>
                <w:rFonts w:ascii="Cambria" w:hAnsi="Cambria"/>
                <w:sz w:val="20"/>
                <w:szCs w:val="20"/>
                <w:lang w:val="uk-UA" w:eastAsia="uk-UA"/>
              </w:rPr>
              <w:t>;</w:t>
            </w:r>
          </w:p>
          <w:p w14:paraId="5D93420C" w14:textId="77777777" w:rsidR="001A4B3A" w:rsidRPr="00BE7D96" w:rsidRDefault="001A4B3A" w:rsidP="00171D7E">
            <w:pPr>
              <w:widowControl w:val="0"/>
              <w:ind w:firstLine="426"/>
              <w:jc w:val="both"/>
              <w:rPr>
                <w:rFonts w:ascii="Cambria" w:hAnsi="Cambria"/>
                <w:sz w:val="20"/>
                <w:szCs w:val="20"/>
                <w:lang w:val="uk-UA" w:eastAsia="uk-UA"/>
              </w:rPr>
            </w:pPr>
            <w:r w:rsidRPr="00BE7D96">
              <w:rPr>
                <w:rFonts w:ascii="Cambria" w:hAnsi="Cambria"/>
                <w:sz w:val="20"/>
                <w:szCs w:val="20"/>
                <w:lang w:val="uk-UA" w:eastAsia="uk-UA"/>
              </w:rPr>
              <w:t>- юридичні особи, створені та зареєстровані відповідно до законодавства Російської Федерації;</w:t>
            </w:r>
          </w:p>
          <w:p w14:paraId="7559B733" w14:textId="77777777" w:rsidR="001A4B3A" w:rsidRPr="00BE7D96" w:rsidRDefault="001A4B3A" w:rsidP="00171D7E">
            <w:pPr>
              <w:widowControl w:val="0"/>
              <w:ind w:firstLine="426"/>
              <w:jc w:val="both"/>
              <w:rPr>
                <w:rFonts w:ascii="Cambria" w:hAnsi="Cambria"/>
                <w:sz w:val="20"/>
                <w:szCs w:val="20"/>
                <w:lang w:val="uk-UA" w:eastAsia="uk-UA"/>
              </w:rPr>
            </w:pPr>
            <w:r w:rsidRPr="00BE7D96">
              <w:rPr>
                <w:rFonts w:ascii="Cambria" w:hAnsi="Cambria"/>
                <w:sz w:val="20"/>
                <w:szCs w:val="20"/>
                <w:lang w:val="uk-UA" w:eastAsia="uk-UA"/>
              </w:rPr>
              <w:t xml:space="preserve">- </w:t>
            </w:r>
            <w:r w:rsidRPr="00BE7D96">
              <w:rPr>
                <w:rStyle w:val="rvts0"/>
                <w:rFonts w:ascii="Cambria" w:hAnsi="Cambria"/>
                <w:sz w:val="20"/>
                <w:szCs w:val="20"/>
                <w:lang w:val="uk-UA"/>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BE7D96">
              <w:rPr>
                <w:rFonts w:ascii="Cambria" w:hAnsi="Cambria"/>
                <w:sz w:val="20"/>
                <w:szCs w:val="20"/>
                <w:lang w:val="uk-UA" w:eastAsia="uk-UA"/>
              </w:rPr>
              <w:t>.</w:t>
            </w:r>
          </w:p>
          <w:p w14:paraId="0DD60E80" w14:textId="77777777" w:rsidR="001A4B3A" w:rsidRPr="00BE7D96" w:rsidRDefault="001A4B3A" w:rsidP="00171D7E">
            <w:pPr>
              <w:widowControl w:val="0"/>
              <w:ind w:firstLine="426"/>
              <w:jc w:val="both"/>
              <w:rPr>
                <w:rFonts w:ascii="Cambria" w:hAnsi="Cambria"/>
                <w:sz w:val="20"/>
                <w:szCs w:val="20"/>
                <w:lang w:val="uk-UA"/>
              </w:rPr>
            </w:pPr>
            <w:r w:rsidRPr="00BE7D96">
              <w:rPr>
                <w:rFonts w:ascii="Cambria" w:hAnsi="Cambria"/>
                <w:sz w:val="20"/>
                <w:szCs w:val="20"/>
                <w:lang w:val="uk-UA"/>
              </w:rPr>
              <w:t>Зазначене обмеження не застосовується до юридичних осіб, утворених та зареєстрованих відповідно до законодавства України:</w:t>
            </w:r>
          </w:p>
          <w:p w14:paraId="67F6F86C" w14:textId="77777777" w:rsidR="001A4B3A" w:rsidRPr="00BE7D96" w:rsidRDefault="001A4B3A" w:rsidP="00171D7E">
            <w:pPr>
              <w:widowControl w:val="0"/>
              <w:ind w:firstLine="426"/>
              <w:jc w:val="both"/>
              <w:rPr>
                <w:rFonts w:ascii="Cambria" w:hAnsi="Cambria"/>
                <w:sz w:val="20"/>
                <w:szCs w:val="20"/>
                <w:lang w:val="uk-UA"/>
              </w:rPr>
            </w:pPr>
            <w:r w:rsidRPr="00BE7D96">
              <w:rPr>
                <w:rFonts w:ascii="Cambria" w:hAnsi="Cambria"/>
                <w:sz w:val="20"/>
                <w:szCs w:val="20"/>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08A542B8" w14:textId="77777777" w:rsidR="001A4B3A" w:rsidRPr="00BE7D96" w:rsidRDefault="001A4B3A" w:rsidP="00171D7E">
            <w:pPr>
              <w:widowControl w:val="0"/>
              <w:ind w:firstLine="426"/>
              <w:jc w:val="both"/>
              <w:rPr>
                <w:rFonts w:ascii="Cambria" w:hAnsi="Cambria"/>
                <w:sz w:val="20"/>
                <w:szCs w:val="20"/>
                <w:lang w:val="uk-UA"/>
              </w:rPr>
            </w:pPr>
            <w:r w:rsidRPr="00BE7D96">
              <w:rPr>
                <w:rFonts w:ascii="Cambria" w:hAnsi="Cambria"/>
                <w:sz w:val="20"/>
                <w:szCs w:val="20"/>
                <w:lang w:val="uk-UA"/>
              </w:rPr>
              <w:t>які є постачальниками електронних комунікаційних мереж та/або електронних комунікаційних послуг, визначеними розпорядженням Національного центру оперативно-технічного управління мережами телекомунікацій, прийнятим відповідно до </w:t>
            </w:r>
            <w:hyperlink r:id="rId82" w:tgtFrame="_blank" w:history="1">
              <w:r w:rsidRPr="00BE7D96">
                <w:rPr>
                  <w:rFonts w:ascii="Cambria" w:hAnsi="Cambria"/>
                  <w:sz w:val="20"/>
                  <w:szCs w:val="20"/>
                  <w:lang w:val="uk-UA"/>
                </w:rPr>
                <w:t>Порядку оперативно-технічного управління телекомунікаційними мережами в умовах надзвичайних ситуацій, надзвичайного та воєнного стану</w:t>
              </w:r>
            </w:hyperlink>
            <w:r w:rsidRPr="00BE7D96">
              <w:rPr>
                <w:rFonts w:ascii="Cambria" w:hAnsi="Cambria"/>
                <w:sz w:val="20"/>
                <w:szCs w:val="20"/>
                <w:lang w:val="uk-UA"/>
              </w:rPr>
              <w:t>,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46FD4D82" w14:textId="77777777" w:rsidR="001A4B3A" w:rsidRPr="00BE7D96" w:rsidRDefault="001A4B3A" w:rsidP="00171D7E">
            <w:pPr>
              <w:widowControl w:val="0"/>
              <w:ind w:firstLine="426"/>
              <w:jc w:val="both"/>
              <w:rPr>
                <w:rFonts w:ascii="Cambria" w:hAnsi="Cambria"/>
                <w:sz w:val="20"/>
                <w:szCs w:val="20"/>
                <w:lang w:val="uk-UA" w:eastAsia="uk-UA"/>
              </w:rPr>
            </w:pPr>
            <w:r w:rsidRPr="00BE7D96">
              <w:rPr>
                <w:rFonts w:ascii="Cambria" w:hAnsi="Cambria"/>
                <w:sz w:val="20"/>
                <w:szCs w:val="20"/>
                <w:lang w:val="uk-UA" w:eastAsia="uk-UA"/>
              </w:rPr>
              <w:t xml:space="preserve">З метою підтвердження виконання вимог даного пункту тендерної документації учасник у складі тендерної пропозиції </w:t>
            </w:r>
            <w:r w:rsidRPr="00BE7D96">
              <w:rPr>
                <w:rFonts w:ascii="Cambria" w:hAnsi="Cambria"/>
                <w:b/>
                <w:bCs/>
                <w:sz w:val="20"/>
                <w:szCs w:val="20"/>
                <w:lang w:val="uk-UA" w:eastAsia="uk-UA"/>
              </w:rPr>
              <w:t>повинен надати</w:t>
            </w:r>
            <w:r w:rsidRPr="00BE7D96">
              <w:rPr>
                <w:rFonts w:ascii="Cambria" w:hAnsi="Cambria"/>
                <w:sz w:val="20"/>
                <w:szCs w:val="20"/>
                <w:lang w:val="uk-UA" w:eastAsia="uk-UA"/>
              </w:rPr>
              <w:t>*:</w:t>
            </w:r>
          </w:p>
          <w:p w14:paraId="7E9344B2" w14:textId="77777777" w:rsidR="001A4B3A" w:rsidRPr="00BE7D96" w:rsidRDefault="001A4B3A" w:rsidP="00171D7E">
            <w:pPr>
              <w:widowControl w:val="0"/>
              <w:ind w:firstLine="426"/>
              <w:jc w:val="both"/>
              <w:rPr>
                <w:rFonts w:ascii="Cambria" w:hAnsi="Cambria"/>
                <w:sz w:val="20"/>
                <w:szCs w:val="20"/>
                <w:lang w:val="uk-UA" w:eastAsia="uk-UA"/>
              </w:rPr>
            </w:pPr>
            <w:r w:rsidRPr="00BE7D96">
              <w:rPr>
                <w:rFonts w:ascii="Cambria" w:hAnsi="Cambria"/>
                <w:sz w:val="20"/>
                <w:szCs w:val="20"/>
                <w:lang w:val="uk-UA" w:eastAsia="uk-UA"/>
              </w:rPr>
              <w:t xml:space="preserve">- довідку в довільній формі про те, що учасник не є: </w:t>
            </w:r>
            <w:r w:rsidRPr="00BE7D96">
              <w:rPr>
                <w:rFonts w:ascii="Cambria" w:hAnsi="Cambria"/>
                <w:sz w:val="20"/>
                <w:szCs w:val="20"/>
                <w:lang w:val="uk-UA"/>
              </w:rPr>
              <w:lastRenderedPageBreak/>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E7D96">
              <w:rPr>
                <w:rStyle w:val="rvts0"/>
                <w:rFonts w:ascii="Cambria" w:hAnsi="Cambria"/>
                <w:sz w:val="20"/>
                <w:szCs w:val="20"/>
                <w:lang w:val="uk-UA"/>
              </w:rPr>
              <w:t>;</w:t>
            </w:r>
          </w:p>
          <w:p w14:paraId="72BF6403" w14:textId="77777777" w:rsidR="001A4B3A" w:rsidRPr="00BE7D96" w:rsidRDefault="001A4B3A" w:rsidP="00171D7E">
            <w:pPr>
              <w:widowControl w:val="0"/>
              <w:ind w:firstLine="426"/>
              <w:jc w:val="both"/>
              <w:rPr>
                <w:rFonts w:ascii="Cambria" w:hAnsi="Cambria"/>
                <w:sz w:val="20"/>
                <w:szCs w:val="20"/>
                <w:lang w:val="uk-UA" w:eastAsia="uk-UA"/>
              </w:rPr>
            </w:pPr>
            <w:r w:rsidRPr="00BE7D96">
              <w:rPr>
                <w:rFonts w:ascii="Cambria" w:hAnsi="Cambria"/>
                <w:sz w:val="20"/>
                <w:szCs w:val="20"/>
                <w:lang w:val="uk-UA" w:eastAsia="uk-UA"/>
              </w:rPr>
              <w:t>- інформацію про кінцевого(их) бенефеціарного(их) власника(ів), члена (ів) або учасника (ів) (акціонера (ів)) із зазначенням інформації про місце проживання (місце реєстрації) та частку в статутному капіталі;</w:t>
            </w:r>
          </w:p>
          <w:p w14:paraId="336CB0F7" w14:textId="77777777" w:rsidR="001A4B3A" w:rsidRPr="00BE7D96" w:rsidRDefault="001A4B3A" w:rsidP="00171D7E">
            <w:pPr>
              <w:widowControl w:val="0"/>
              <w:ind w:firstLine="426"/>
              <w:jc w:val="both"/>
              <w:rPr>
                <w:rFonts w:ascii="Cambria" w:hAnsi="Cambria"/>
                <w:sz w:val="20"/>
                <w:szCs w:val="20"/>
                <w:lang w:val="uk-UA" w:eastAsia="uk-UA"/>
              </w:rPr>
            </w:pPr>
            <w:r w:rsidRPr="00BE7D96">
              <w:rPr>
                <w:rFonts w:ascii="Cambria" w:hAnsi="Cambria"/>
                <w:sz w:val="20"/>
                <w:szCs w:val="20"/>
                <w:lang w:val="uk-UA" w:eastAsia="uk-UA"/>
              </w:rPr>
              <w:t>- законність підстав проживання на території України кінцевого(их) бенефіціарного(их) власника(ів), члена (ів) або учасника (ів) (акціонера (ів)) – громадянина/громадян Російської Федерації підтверджується наданням у складі тендерної пропозиції одного з таких документів:</w:t>
            </w:r>
          </w:p>
          <w:p w14:paraId="6BCDC088" w14:textId="77777777" w:rsidR="001A4B3A" w:rsidRPr="00BE7D96" w:rsidRDefault="001A4B3A" w:rsidP="00171D7E">
            <w:pPr>
              <w:widowControl w:val="0"/>
              <w:ind w:firstLine="426"/>
              <w:jc w:val="both"/>
              <w:rPr>
                <w:rFonts w:ascii="Cambria" w:hAnsi="Cambria"/>
                <w:sz w:val="20"/>
                <w:szCs w:val="20"/>
                <w:lang w:val="uk-UA"/>
              </w:rPr>
            </w:pPr>
            <w:r w:rsidRPr="00BE7D96">
              <w:rPr>
                <w:rFonts w:ascii="Cambria" w:hAnsi="Cambria"/>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F600237" w14:textId="77777777" w:rsidR="001A4B3A" w:rsidRPr="00BE7D96" w:rsidRDefault="001A4B3A" w:rsidP="00171D7E">
            <w:pPr>
              <w:widowControl w:val="0"/>
              <w:ind w:firstLine="426"/>
              <w:jc w:val="both"/>
              <w:rPr>
                <w:rFonts w:ascii="Cambria" w:hAnsi="Cambria"/>
                <w:sz w:val="20"/>
                <w:szCs w:val="20"/>
                <w:lang w:val="uk-UA"/>
              </w:rPr>
            </w:pPr>
            <w:r w:rsidRPr="00BE7D96">
              <w:rPr>
                <w:rFonts w:ascii="Cambria" w:hAnsi="Cambria"/>
                <w:sz w:val="20"/>
                <w:szCs w:val="20"/>
                <w:lang w:val="uk-UA"/>
              </w:rPr>
              <w:t>б) посвідку на постійне чи тимчасове проживання на території України;</w:t>
            </w:r>
          </w:p>
          <w:p w14:paraId="3141C588" w14:textId="77777777" w:rsidR="001A4B3A" w:rsidRPr="00BE7D96" w:rsidRDefault="001A4B3A" w:rsidP="00171D7E">
            <w:pPr>
              <w:widowControl w:val="0"/>
              <w:ind w:firstLine="426"/>
              <w:jc w:val="both"/>
              <w:rPr>
                <w:rFonts w:ascii="Cambria" w:hAnsi="Cambria"/>
                <w:sz w:val="20"/>
                <w:szCs w:val="20"/>
                <w:lang w:val="uk-UA"/>
              </w:rPr>
            </w:pPr>
            <w:r w:rsidRPr="00BE7D96">
              <w:rPr>
                <w:rFonts w:ascii="Cambria" w:hAnsi="Cambria"/>
                <w:sz w:val="20"/>
                <w:szCs w:val="20"/>
                <w:lang w:val="uk-UA"/>
              </w:rPr>
              <w:t>в)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4343CC2C" w14:textId="77777777" w:rsidR="001A4B3A" w:rsidRPr="00BE7D96" w:rsidRDefault="001A4B3A" w:rsidP="00171D7E">
            <w:pPr>
              <w:widowControl w:val="0"/>
              <w:ind w:firstLine="426"/>
              <w:jc w:val="both"/>
              <w:rPr>
                <w:rFonts w:ascii="Cambria" w:hAnsi="Cambria"/>
                <w:sz w:val="20"/>
                <w:szCs w:val="20"/>
                <w:lang w:val="uk-UA"/>
              </w:rPr>
            </w:pPr>
            <w:r w:rsidRPr="00BE7D96">
              <w:rPr>
                <w:rFonts w:ascii="Cambria" w:hAnsi="Cambria"/>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14:paraId="1AFC7EB1" w14:textId="77777777" w:rsidR="001A4B3A" w:rsidRPr="00BE7D96" w:rsidRDefault="001A4B3A" w:rsidP="00171D7E">
            <w:pPr>
              <w:widowControl w:val="0"/>
              <w:suppressLineNumbers/>
              <w:suppressAutoHyphens/>
              <w:autoSpaceDE w:val="0"/>
              <w:autoSpaceDN w:val="0"/>
              <w:adjustRightInd w:val="0"/>
              <w:ind w:firstLine="426"/>
              <w:jc w:val="both"/>
              <w:rPr>
                <w:rFonts w:ascii="Cambria" w:hAnsi="Cambria"/>
                <w:i/>
                <w:iCs/>
                <w:sz w:val="20"/>
                <w:szCs w:val="20"/>
                <w:lang w:val="uk-UA"/>
              </w:rPr>
            </w:pPr>
            <w:r w:rsidRPr="00BE7D96">
              <w:rPr>
                <w:rFonts w:ascii="Cambria" w:hAnsi="Cambria"/>
                <w:i/>
                <w:iCs/>
                <w:sz w:val="20"/>
                <w:szCs w:val="20"/>
                <w:lang w:val="uk-UA"/>
              </w:rPr>
              <w:t>*Згідно роз'яснення Міністерства юстиції України від 08.03.2022 № 24560/8.1.3/10-22.</w:t>
            </w:r>
          </w:p>
          <w:p w14:paraId="63950372" w14:textId="77777777" w:rsidR="001A4B3A" w:rsidRPr="00BE7D96" w:rsidRDefault="001A4B3A" w:rsidP="00171D7E">
            <w:pPr>
              <w:ind w:left="-21" w:hanging="21"/>
              <w:jc w:val="both"/>
              <w:rPr>
                <w:rFonts w:ascii="Cambria" w:hAnsi="Cambria"/>
                <w:sz w:val="20"/>
                <w:szCs w:val="20"/>
                <w:lang w:val="uk-UA"/>
              </w:rPr>
            </w:pPr>
            <w:r w:rsidRPr="00BE7D96">
              <w:rPr>
                <w:rFonts w:ascii="Cambria" w:hAnsi="Cambria"/>
                <w:sz w:val="20"/>
                <w:szCs w:val="20"/>
                <w:lang w:val="uk-UA"/>
              </w:rPr>
              <w:t xml:space="preserve">  1.14. Інші документи, необхідність подання яких у складі тендерної пропозиції передбачена умовами цієї документації.</w:t>
            </w:r>
          </w:p>
          <w:p w14:paraId="66B220A0" w14:textId="77777777" w:rsidR="001A4B3A" w:rsidRPr="00BE7D96" w:rsidRDefault="001A4B3A" w:rsidP="00171D7E">
            <w:pPr>
              <w:ind w:left="-21" w:hanging="21"/>
              <w:jc w:val="both"/>
              <w:rPr>
                <w:rFonts w:ascii="Cambria" w:hAnsi="Cambria"/>
                <w:sz w:val="20"/>
                <w:szCs w:val="20"/>
                <w:lang w:val="uk-UA"/>
              </w:rPr>
            </w:pPr>
          </w:p>
          <w:p w14:paraId="5A9A8FC3" w14:textId="77777777" w:rsidR="001A4B3A" w:rsidRPr="00BE7D96" w:rsidRDefault="001A4B3A" w:rsidP="00171D7E">
            <w:pPr>
              <w:ind w:left="-21" w:hanging="21"/>
              <w:jc w:val="both"/>
              <w:rPr>
                <w:rFonts w:ascii="Cambria" w:hAnsi="Cambria"/>
                <w:sz w:val="20"/>
                <w:szCs w:val="20"/>
                <w:lang w:val="uk-UA"/>
              </w:rPr>
            </w:pPr>
            <w:r w:rsidRPr="00BE7D96">
              <w:rPr>
                <w:rFonts w:ascii="Cambria" w:hAnsi="Cambria"/>
                <w:sz w:val="20"/>
                <w:szCs w:val="20"/>
                <w:lang w:val="uk-UA"/>
              </w:rPr>
              <w:t xml:space="preserve">  </w:t>
            </w:r>
            <w:r w:rsidRPr="00BE7D96">
              <w:rPr>
                <w:rFonts w:ascii="Cambria" w:hAnsi="Cambria"/>
                <w:sz w:val="20"/>
                <w:szCs w:val="20"/>
                <w:u w:val="single"/>
                <w:lang w:val="uk-UA"/>
              </w:rPr>
              <w:t>Для Учасників нерезидентів</w:t>
            </w:r>
            <w:r w:rsidRPr="00BE7D96">
              <w:rPr>
                <w:rFonts w:ascii="Cambria" w:hAnsi="Cambria"/>
                <w:sz w:val="20"/>
                <w:szCs w:val="20"/>
                <w:lang w:val="uk-UA"/>
              </w:rPr>
              <w:t>:</w:t>
            </w:r>
          </w:p>
          <w:p w14:paraId="768A0C6B" w14:textId="77777777" w:rsidR="001A4B3A" w:rsidRPr="00BE7D96" w:rsidRDefault="001A4B3A" w:rsidP="00171D7E">
            <w:pPr>
              <w:ind w:left="-21" w:hanging="21"/>
              <w:jc w:val="both"/>
              <w:rPr>
                <w:rFonts w:ascii="Cambria" w:hAnsi="Cambria"/>
                <w:sz w:val="20"/>
                <w:szCs w:val="20"/>
                <w:lang w:val="uk-UA"/>
              </w:rPr>
            </w:pPr>
          </w:p>
          <w:p w14:paraId="290B6A3F" w14:textId="77777777" w:rsidR="001A4B3A" w:rsidRPr="00BE7D96" w:rsidRDefault="001A4B3A" w:rsidP="00171D7E">
            <w:pPr>
              <w:pStyle w:val="a3"/>
              <w:jc w:val="both"/>
              <w:rPr>
                <w:rFonts w:ascii="Cambria" w:hAnsi="Cambria"/>
                <w:sz w:val="20"/>
                <w:szCs w:val="20"/>
                <w:lang w:val="uk-UA"/>
              </w:rPr>
            </w:pPr>
            <w:r w:rsidRPr="00BE7D96">
              <w:rPr>
                <w:rFonts w:ascii="Cambria" w:hAnsi="Cambria"/>
                <w:sz w:val="20"/>
                <w:szCs w:val="20"/>
                <w:lang w:val="uk-UA"/>
              </w:rPr>
              <w:t xml:space="preserve">-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w:t>
            </w:r>
            <w:r w:rsidRPr="00BE7D96">
              <w:rPr>
                <w:rFonts w:ascii="Cambria" w:hAnsi="Cambria"/>
                <w:iCs/>
                <w:sz w:val="20"/>
                <w:szCs w:val="20"/>
                <w:lang w:val="uk-UA"/>
              </w:rPr>
              <w:t xml:space="preserve">відповідний документ про реєстрацію Учасника – нерезидента суб’єктом господарювання. </w:t>
            </w:r>
          </w:p>
          <w:p w14:paraId="35F7B2A7" w14:textId="77777777" w:rsidR="001A4B3A" w:rsidRPr="00BE7D96" w:rsidRDefault="001A4B3A" w:rsidP="00171D7E">
            <w:pPr>
              <w:pStyle w:val="a3"/>
              <w:jc w:val="both"/>
              <w:rPr>
                <w:rFonts w:ascii="Cambria" w:hAnsi="Cambria"/>
                <w:sz w:val="20"/>
                <w:szCs w:val="20"/>
                <w:lang w:val="uk-UA"/>
              </w:rPr>
            </w:pPr>
            <w:r w:rsidRPr="00BE7D96">
              <w:rPr>
                <w:rFonts w:ascii="Cambria" w:hAnsi="Cambria"/>
                <w:sz w:val="20"/>
                <w:szCs w:val="20"/>
                <w:lang w:val="uk-UA"/>
              </w:rPr>
              <w:t xml:space="preserve">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w:t>
            </w:r>
            <w:r w:rsidRPr="00BE7D96">
              <w:rPr>
                <w:rFonts w:ascii="Cambria" w:hAnsi="Cambria"/>
                <w:iCs/>
                <w:sz w:val="20"/>
                <w:szCs w:val="20"/>
                <w:lang w:val="uk-UA"/>
              </w:rPr>
              <w:t xml:space="preserve">часники-нерезиденти подають у складі своєї пропозиції пояснення </w:t>
            </w:r>
            <w:r w:rsidRPr="00BE7D96">
              <w:rPr>
                <w:rFonts w:ascii="Cambria" w:hAnsi="Cambria"/>
                <w:iCs/>
                <w:sz w:val="20"/>
                <w:szCs w:val="20"/>
                <w:lang w:val="uk-UA"/>
              </w:rPr>
              <w:lastRenderedPageBreak/>
              <w:t xml:space="preserve">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w:t>
            </w:r>
            <w:r w:rsidRPr="00BE7D96">
              <w:rPr>
                <w:rFonts w:ascii="Cambria" w:hAnsi="Cambria"/>
                <w:sz w:val="20"/>
                <w:szCs w:val="20"/>
                <w:lang w:val="uk-UA"/>
              </w:rPr>
              <w:t>у разі зазначення Учасником недостовірних даних, наданих на  підтвердження вищезазначеної інформації.</w:t>
            </w:r>
          </w:p>
          <w:p w14:paraId="7A8D7A3F" w14:textId="77777777" w:rsidR="001A4B3A" w:rsidRPr="00BE7D96" w:rsidRDefault="001A4B3A" w:rsidP="00171D7E">
            <w:pPr>
              <w:ind w:firstLine="426"/>
              <w:jc w:val="both"/>
              <w:rPr>
                <w:rFonts w:ascii="Cambria" w:hAnsi="Cambria"/>
                <w:sz w:val="20"/>
                <w:szCs w:val="20"/>
                <w:lang w:val="uk-UA"/>
              </w:rPr>
            </w:pPr>
            <w:r w:rsidRPr="00BE7D96">
              <w:rPr>
                <w:rFonts w:ascii="Cambria" w:hAnsi="Cambria"/>
                <w:sz w:val="20"/>
                <w:szCs w:val="20"/>
                <w:lang w:val="uk-UA"/>
              </w:rPr>
              <w:t xml:space="preserve">     Документи повинні бути перекладені на українську мову (вірність перекладу засвідчується нотаріально),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2097AAF7" w14:textId="77777777" w:rsidR="001A4B3A" w:rsidRPr="00BE7D96" w:rsidRDefault="001A4B3A" w:rsidP="00171D7E">
            <w:pPr>
              <w:ind w:left="-21" w:hanging="21"/>
              <w:jc w:val="both"/>
              <w:rPr>
                <w:rFonts w:ascii="Cambria" w:hAnsi="Cambria"/>
                <w:sz w:val="20"/>
                <w:szCs w:val="20"/>
                <w:lang w:val="uk-UA"/>
              </w:rPr>
            </w:pPr>
            <w:r w:rsidRPr="00BE7D96">
              <w:rPr>
                <w:rFonts w:ascii="Cambria" w:hAnsi="Cambria"/>
                <w:sz w:val="20"/>
                <w:szCs w:val="20"/>
                <w:lang w:val="uk-UA"/>
              </w:rPr>
              <w:t xml:space="preserve">1.15. Всі визначені цією тендерною документацією документи тендерної пропозиції завантажуються в електронну систему закупівель у вигляді </w:t>
            </w:r>
            <w:r w:rsidRPr="00BE7D96">
              <w:rPr>
                <w:rFonts w:ascii="Cambria" w:hAnsi="Cambria"/>
                <w:sz w:val="20"/>
                <w:szCs w:val="20"/>
                <w:lang w:val="uk-UA" w:eastAsia="uk-UA"/>
              </w:rPr>
              <w:t>завірених належним чином копій або кольорових сканованих копій з оригіналів документів</w:t>
            </w:r>
            <w:r w:rsidRPr="00BE7D96">
              <w:rPr>
                <w:rFonts w:ascii="Cambria" w:hAnsi="Cambria"/>
                <w:sz w:val="20"/>
                <w:szCs w:val="20"/>
                <w:lang w:val="uk-UA"/>
              </w:rPr>
              <w:t xml:space="preserve">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коректно прочитати документ).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(зі змінами) на кожен з таких документів (матеріал чи інформацію).</w:t>
            </w:r>
          </w:p>
          <w:p w14:paraId="758684BE" w14:textId="77777777" w:rsidR="001A4B3A" w:rsidRPr="00BE7D96" w:rsidRDefault="001A4B3A" w:rsidP="00171D7E">
            <w:pPr>
              <w:ind w:left="-21" w:hanging="21"/>
              <w:jc w:val="both"/>
              <w:rPr>
                <w:rFonts w:ascii="Cambria" w:hAnsi="Cambria"/>
                <w:sz w:val="20"/>
                <w:szCs w:val="20"/>
                <w:lang w:val="uk-UA"/>
              </w:rPr>
            </w:pPr>
          </w:p>
          <w:p w14:paraId="449F6402" w14:textId="77777777" w:rsidR="001A4B3A" w:rsidRPr="00BE7D96" w:rsidRDefault="001A4B3A" w:rsidP="00171D7E">
            <w:pPr>
              <w:jc w:val="both"/>
              <w:rPr>
                <w:rFonts w:ascii="Cambria" w:hAnsi="Cambria"/>
                <w:i/>
                <w:iCs/>
                <w:sz w:val="20"/>
                <w:szCs w:val="20"/>
                <w:lang w:val="uk-UA" w:eastAsia="uk-UA"/>
              </w:rPr>
            </w:pPr>
            <w:r w:rsidRPr="00BE7D96">
              <w:rPr>
                <w:rFonts w:ascii="Cambria" w:hAnsi="Cambria"/>
                <w:i/>
                <w:iCs/>
                <w:sz w:val="20"/>
                <w:szCs w:val="20"/>
                <w:lang w:val="uk-UA" w:eastAsia="uk-UA"/>
              </w:rPr>
              <w:t xml:space="preserve">Копії документів, які скануються та надаються Учасником </w:t>
            </w:r>
            <w:r w:rsidRPr="00BE7D96">
              <w:rPr>
                <w:rFonts w:ascii="Cambria" w:hAnsi="Cambria"/>
                <w:i/>
                <w:iCs/>
                <w:sz w:val="20"/>
                <w:szCs w:val="20"/>
                <w:u w:val="single"/>
                <w:lang w:val="uk-UA" w:eastAsia="uk-UA"/>
              </w:rPr>
              <w:t>мають бути завірені</w:t>
            </w:r>
            <w:r w:rsidRPr="00BE7D96">
              <w:rPr>
                <w:rFonts w:ascii="Cambria" w:hAnsi="Cambria"/>
                <w:i/>
                <w:iCs/>
                <w:sz w:val="20"/>
                <w:szCs w:val="20"/>
                <w:lang w:val="uk-UA" w:eastAsia="uk-UA"/>
              </w:rPr>
              <w:t xml:space="preserve"> повноважною особою та скріплені печаткою Учасника (за наявності). </w:t>
            </w:r>
            <w:r w:rsidRPr="00BE7D96">
              <w:rPr>
                <w:rFonts w:ascii="Cambria" w:hAnsi="Cambria"/>
                <w:i/>
                <w:iCs/>
                <w:sz w:val="20"/>
                <w:szCs w:val="20"/>
                <w:u w:val="single"/>
                <w:lang w:val="uk-UA" w:eastAsia="uk-UA"/>
              </w:rPr>
              <w:t>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r w:rsidRPr="00BE7D96">
              <w:rPr>
                <w:rFonts w:ascii="Cambria" w:hAnsi="Cambria"/>
                <w:i/>
                <w:iCs/>
                <w:sz w:val="20"/>
                <w:szCs w:val="20"/>
                <w:lang w:val="uk-UA" w:eastAsia="uk-UA"/>
              </w:rPr>
              <w:t>.</w:t>
            </w:r>
          </w:p>
          <w:p w14:paraId="31CC8BA7" w14:textId="77777777" w:rsidR="001A4B3A" w:rsidRPr="00BE7D96" w:rsidRDefault="001A4B3A" w:rsidP="00171D7E">
            <w:pPr>
              <w:jc w:val="both"/>
              <w:rPr>
                <w:rFonts w:ascii="Cambria" w:hAnsi="Cambria"/>
                <w:sz w:val="20"/>
                <w:szCs w:val="20"/>
                <w:lang w:val="uk-UA"/>
              </w:rPr>
            </w:pPr>
          </w:p>
          <w:p w14:paraId="0F1640DD" w14:textId="77777777" w:rsidR="001A4B3A" w:rsidRPr="00BE7D96" w:rsidRDefault="001A4B3A" w:rsidP="00171D7E">
            <w:pPr>
              <w:ind w:left="-21" w:hanging="21"/>
              <w:jc w:val="both"/>
              <w:rPr>
                <w:rFonts w:ascii="Cambria" w:hAnsi="Cambria"/>
                <w:sz w:val="20"/>
                <w:szCs w:val="20"/>
                <w:lang w:val="uk-UA"/>
              </w:rPr>
            </w:pPr>
            <w:r w:rsidRPr="00BE7D96">
              <w:rPr>
                <w:rFonts w:ascii="Cambria" w:hAnsi="Cambria"/>
                <w:sz w:val="20"/>
                <w:szCs w:val="20"/>
                <w:lang w:val="uk-UA"/>
              </w:rPr>
              <w:t>1.16.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умов цієї документації.</w:t>
            </w:r>
          </w:p>
          <w:p w14:paraId="63C324CA" w14:textId="77777777" w:rsidR="001A4B3A" w:rsidRPr="00BE7D96" w:rsidRDefault="001A4B3A" w:rsidP="00171D7E">
            <w:pPr>
              <w:ind w:left="-21" w:hanging="21"/>
              <w:jc w:val="both"/>
              <w:rPr>
                <w:rFonts w:ascii="Cambria" w:hAnsi="Cambria"/>
                <w:sz w:val="20"/>
                <w:szCs w:val="20"/>
                <w:lang w:val="uk-UA"/>
              </w:rPr>
            </w:pPr>
            <w:r w:rsidRPr="00BE7D96">
              <w:rPr>
                <w:rFonts w:ascii="Cambria" w:hAnsi="Cambria"/>
                <w:sz w:val="20"/>
                <w:szCs w:val="20"/>
                <w:lang w:val="uk-UA"/>
              </w:rPr>
              <w:t xml:space="preserve"> 1.17. У разі якщо тендерна пропозиція подається об'єднанням учасників, до неї обов'язково включається документ про створення такого об'єднання.  </w:t>
            </w:r>
          </w:p>
          <w:p w14:paraId="506756AA" w14:textId="77777777" w:rsidR="001A4B3A" w:rsidRPr="00BE7D96" w:rsidRDefault="001A4B3A" w:rsidP="00171D7E">
            <w:pPr>
              <w:ind w:left="-21" w:hanging="21"/>
              <w:jc w:val="both"/>
              <w:rPr>
                <w:rFonts w:ascii="Cambria" w:hAnsi="Cambria"/>
                <w:sz w:val="20"/>
                <w:szCs w:val="20"/>
                <w:lang w:val="uk-UA"/>
              </w:rPr>
            </w:pPr>
            <w:r w:rsidRPr="00BE7D96">
              <w:rPr>
                <w:rFonts w:ascii="Cambria" w:hAnsi="Cambria"/>
                <w:sz w:val="20"/>
                <w:szCs w:val="20"/>
                <w:lang w:val="uk-UA"/>
              </w:rPr>
              <w:t>1.18.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7748636" w14:textId="77777777" w:rsidR="001A4B3A" w:rsidRPr="00BE7D96" w:rsidRDefault="001A4B3A" w:rsidP="00171D7E">
            <w:pPr>
              <w:ind w:left="-21" w:hanging="21"/>
              <w:jc w:val="both"/>
              <w:rPr>
                <w:rFonts w:ascii="Cambria" w:hAnsi="Cambria"/>
                <w:sz w:val="20"/>
                <w:szCs w:val="20"/>
                <w:lang w:val="uk-UA"/>
              </w:rPr>
            </w:pPr>
            <w:r w:rsidRPr="00BE7D96">
              <w:rPr>
                <w:rFonts w:ascii="Cambria" w:hAnsi="Cambria"/>
                <w:sz w:val="20"/>
                <w:szCs w:val="20"/>
                <w:lang w:val="uk-UA"/>
              </w:rPr>
              <w:lastRenderedPageBreak/>
              <w:t>1.19.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3C4D7FE9" w14:textId="77777777" w:rsidR="001A4B3A" w:rsidRPr="00BE7D96" w:rsidRDefault="001A4B3A" w:rsidP="00171D7E">
            <w:pPr>
              <w:ind w:left="-21" w:hanging="21"/>
              <w:jc w:val="both"/>
              <w:rPr>
                <w:rFonts w:ascii="Cambria" w:hAnsi="Cambria"/>
                <w:sz w:val="20"/>
                <w:szCs w:val="20"/>
                <w:lang w:val="uk-UA"/>
              </w:rPr>
            </w:pPr>
          </w:p>
          <w:p w14:paraId="0430F3A0" w14:textId="77777777" w:rsidR="001A4B3A" w:rsidRPr="00BE7D96" w:rsidRDefault="001A4B3A" w:rsidP="00171D7E">
            <w:pPr>
              <w:jc w:val="both"/>
              <w:rPr>
                <w:rFonts w:ascii="Cambria" w:hAnsi="Cambria"/>
                <w:b/>
                <w:sz w:val="20"/>
                <w:szCs w:val="20"/>
                <w:lang w:val="uk-UA"/>
              </w:rPr>
            </w:pPr>
            <w:r w:rsidRPr="00BE7D96">
              <w:rPr>
                <w:rFonts w:ascii="Cambria" w:hAnsi="Cambria"/>
                <w:b/>
                <w:i/>
                <w:sz w:val="20"/>
                <w:szCs w:val="20"/>
                <w:u w:val="single"/>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p w14:paraId="64FEFCC4" w14:textId="77777777" w:rsidR="001A4B3A" w:rsidRPr="00BE7D96" w:rsidRDefault="001A4B3A" w:rsidP="00171D7E">
            <w:pPr>
              <w:ind w:firstLine="426"/>
              <w:jc w:val="both"/>
              <w:rPr>
                <w:rFonts w:ascii="Cambria" w:hAnsi="Cambria"/>
                <w:b/>
                <w:sz w:val="20"/>
                <w:szCs w:val="20"/>
                <w:lang w:val="uk-UA"/>
              </w:rPr>
            </w:pPr>
          </w:p>
        </w:tc>
      </w:tr>
      <w:tr w:rsidR="001A4B3A" w:rsidRPr="00BE7D96" w14:paraId="473BFC60" w14:textId="77777777" w:rsidTr="00171D7E">
        <w:trPr>
          <w:tblCellSpacing w:w="0" w:type="dxa"/>
          <w:jc w:val="center"/>
        </w:trPr>
        <w:tc>
          <w:tcPr>
            <w:tcW w:w="0" w:type="auto"/>
            <w:hideMark/>
          </w:tcPr>
          <w:p w14:paraId="517961DF"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lastRenderedPageBreak/>
              <w:t>2</w:t>
            </w:r>
          </w:p>
        </w:tc>
        <w:tc>
          <w:tcPr>
            <w:tcW w:w="1652" w:type="pct"/>
            <w:hideMark/>
          </w:tcPr>
          <w:p w14:paraId="38AC78B6"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Забезпечення тендерної пропозиції</w:t>
            </w:r>
          </w:p>
        </w:tc>
        <w:tc>
          <w:tcPr>
            <w:tcW w:w="3170" w:type="pct"/>
            <w:vAlign w:val="center"/>
          </w:tcPr>
          <w:p w14:paraId="4B9FA9A5" w14:textId="77777777" w:rsidR="001A4B3A" w:rsidRPr="00BE7D96" w:rsidRDefault="001A4B3A" w:rsidP="00171D7E">
            <w:pPr>
              <w:pStyle w:val="LO-normal"/>
              <w:widowControl w:val="0"/>
              <w:spacing w:line="240" w:lineRule="auto"/>
              <w:jc w:val="both"/>
              <w:rPr>
                <w:rFonts w:ascii="Cambria" w:eastAsia="Times New Roman" w:hAnsi="Cambria" w:cs="Times New Roman"/>
                <w:bCs/>
                <w:color w:val="auto"/>
                <w:sz w:val="20"/>
                <w:szCs w:val="20"/>
                <w:lang w:val="uk-UA"/>
              </w:rPr>
            </w:pPr>
            <w:r w:rsidRPr="00BE7D96">
              <w:rPr>
                <w:rFonts w:ascii="Cambria" w:hAnsi="Cambria"/>
                <w:color w:val="auto"/>
                <w:sz w:val="20"/>
                <w:szCs w:val="20"/>
                <w:lang w:val="uk-UA"/>
              </w:rPr>
              <w:t>Не вимагається.</w:t>
            </w:r>
          </w:p>
        </w:tc>
      </w:tr>
      <w:tr w:rsidR="001A4B3A" w:rsidRPr="00BE7D96" w14:paraId="648B43B0" w14:textId="77777777" w:rsidTr="00171D7E">
        <w:trPr>
          <w:tblCellSpacing w:w="0" w:type="dxa"/>
          <w:jc w:val="center"/>
        </w:trPr>
        <w:tc>
          <w:tcPr>
            <w:tcW w:w="0" w:type="auto"/>
            <w:hideMark/>
          </w:tcPr>
          <w:p w14:paraId="634DDC1E"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3</w:t>
            </w:r>
          </w:p>
        </w:tc>
        <w:tc>
          <w:tcPr>
            <w:tcW w:w="1652" w:type="pct"/>
            <w:hideMark/>
          </w:tcPr>
          <w:p w14:paraId="3D0264A8"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Умови повернення чи неповернення забезпечення тендерної пропозиції</w:t>
            </w:r>
          </w:p>
        </w:tc>
        <w:tc>
          <w:tcPr>
            <w:tcW w:w="3170" w:type="pct"/>
            <w:vAlign w:val="center"/>
          </w:tcPr>
          <w:p w14:paraId="1FDC613E" w14:textId="77777777" w:rsidR="001A4B3A" w:rsidRPr="00BE7D96" w:rsidRDefault="001A4B3A" w:rsidP="00171D7E">
            <w:pPr>
              <w:jc w:val="both"/>
              <w:rPr>
                <w:rFonts w:ascii="Cambria" w:hAnsi="Cambria"/>
                <w:sz w:val="20"/>
                <w:szCs w:val="20"/>
                <w:lang w:val="uk-UA"/>
              </w:rPr>
            </w:pPr>
            <w:r w:rsidRPr="00BE7D96">
              <w:rPr>
                <w:rFonts w:ascii="Cambria" w:hAnsi="Cambria"/>
                <w:sz w:val="20"/>
                <w:szCs w:val="20"/>
                <w:lang w:val="uk-UA"/>
              </w:rPr>
              <w:t>Не вимагається.</w:t>
            </w:r>
          </w:p>
        </w:tc>
      </w:tr>
      <w:tr w:rsidR="001A4B3A" w:rsidRPr="00BE7D96" w14:paraId="0E03D28D" w14:textId="77777777" w:rsidTr="00171D7E">
        <w:trPr>
          <w:tblCellSpacing w:w="0" w:type="dxa"/>
          <w:jc w:val="center"/>
        </w:trPr>
        <w:tc>
          <w:tcPr>
            <w:tcW w:w="0" w:type="auto"/>
            <w:hideMark/>
          </w:tcPr>
          <w:p w14:paraId="4DB0B1AB"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4</w:t>
            </w:r>
          </w:p>
        </w:tc>
        <w:tc>
          <w:tcPr>
            <w:tcW w:w="1652" w:type="pct"/>
            <w:hideMark/>
          </w:tcPr>
          <w:p w14:paraId="0E9CDB32"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Строк, протягом якого тендерні пропозиції є дійсними</w:t>
            </w:r>
          </w:p>
        </w:tc>
        <w:tc>
          <w:tcPr>
            <w:tcW w:w="3170" w:type="pct"/>
            <w:hideMark/>
          </w:tcPr>
          <w:p w14:paraId="3291BA1F" w14:textId="77777777" w:rsidR="001A4B3A" w:rsidRPr="00BE7D96" w:rsidRDefault="001A4B3A" w:rsidP="00171D7E">
            <w:pPr>
              <w:pStyle w:val="LO-normal"/>
              <w:widowControl w:val="0"/>
              <w:spacing w:line="240" w:lineRule="auto"/>
              <w:ind w:firstLine="426"/>
              <w:jc w:val="both"/>
              <w:rPr>
                <w:rFonts w:ascii="Cambria" w:eastAsia="Times New Roman" w:hAnsi="Cambria" w:cs="Times New Roman"/>
                <w:color w:val="auto"/>
                <w:sz w:val="20"/>
                <w:szCs w:val="20"/>
                <w:lang w:val="uk-UA"/>
              </w:rPr>
            </w:pPr>
            <w:r w:rsidRPr="00BE7D96">
              <w:rPr>
                <w:rFonts w:ascii="Cambria" w:eastAsia="Times New Roman" w:hAnsi="Cambria" w:cs="Times New Roman"/>
                <w:color w:val="auto"/>
                <w:sz w:val="20"/>
                <w:szCs w:val="20"/>
                <w:lang w:val="uk-UA"/>
              </w:rPr>
              <w:t xml:space="preserve">Тендерні пропозиції вважаються дійсними протягом </w:t>
            </w:r>
            <w:r w:rsidRPr="00BE7D96">
              <w:rPr>
                <w:rFonts w:ascii="Cambria" w:hAnsi="Cambria" w:cs="Times New Roman"/>
                <w:b/>
                <w:bCs/>
                <w:color w:val="auto"/>
                <w:sz w:val="20"/>
                <w:szCs w:val="20"/>
                <w:lang w:val="uk-UA"/>
              </w:rPr>
              <w:t>120 (ста двадцяти)</w:t>
            </w:r>
            <w:r w:rsidRPr="00BE7D96">
              <w:rPr>
                <w:rFonts w:ascii="Cambria" w:hAnsi="Cambria" w:cs="Times New Roman"/>
                <w:color w:val="auto"/>
                <w:sz w:val="20"/>
                <w:szCs w:val="20"/>
                <w:lang w:val="uk-UA"/>
              </w:rPr>
              <w:t xml:space="preserve"> днів</w:t>
            </w:r>
            <w:r w:rsidRPr="00BE7D96">
              <w:rPr>
                <w:rFonts w:ascii="Cambria" w:eastAsia="Times New Roman" w:hAnsi="Cambria" w:cs="Times New Roman"/>
                <w:color w:val="auto"/>
                <w:sz w:val="20"/>
                <w:szCs w:val="20"/>
                <w:lang w:val="uk-UA"/>
              </w:rPr>
              <w:t xml:space="preserve"> </w:t>
            </w:r>
            <w:r w:rsidRPr="00BE7D96">
              <w:rPr>
                <w:rFonts w:ascii="Cambria" w:eastAsia="Times New Roman" w:hAnsi="Cambria" w:cs="Times New Roman"/>
                <w:color w:val="auto"/>
                <w:sz w:val="20"/>
                <w:szCs w:val="20"/>
                <w:lang w:val="uk-UA" w:eastAsia="uk-UA"/>
              </w:rPr>
              <w:t>із дати кінцевого строку подання тендерних пропозицій</w:t>
            </w:r>
            <w:r w:rsidRPr="00BE7D96">
              <w:rPr>
                <w:rFonts w:ascii="Cambria" w:eastAsia="Times New Roman" w:hAnsi="Cambria" w:cs="Times New Roman"/>
                <w:color w:val="auto"/>
                <w:sz w:val="20"/>
                <w:szCs w:val="20"/>
                <w:lang w:val="uk-UA"/>
              </w:rPr>
              <w:t xml:space="preserve">. </w:t>
            </w:r>
          </w:p>
          <w:p w14:paraId="1B9E1081" w14:textId="77777777" w:rsidR="001A4B3A" w:rsidRPr="00BE7D96" w:rsidRDefault="001A4B3A" w:rsidP="00171D7E">
            <w:pPr>
              <w:pStyle w:val="LO-normal"/>
              <w:widowControl w:val="0"/>
              <w:spacing w:line="240" w:lineRule="auto"/>
              <w:ind w:firstLine="426"/>
              <w:jc w:val="both"/>
              <w:rPr>
                <w:rFonts w:ascii="Cambria" w:eastAsia="Times New Roman" w:hAnsi="Cambria" w:cs="Times New Roman"/>
                <w:color w:val="auto"/>
                <w:sz w:val="20"/>
                <w:szCs w:val="20"/>
                <w:lang w:val="uk-UA"/>
              </w:rPr>
            </w:pPr>
            <w:r w:rsidRPr="00BE7D96">
              <w:rPr>
                <w:rFonts w:ascii="Cambria" w:eastAsia="Times New Roman" w:hAnsi="Cambria" w:cs="Times New Roman"/>
                <w:color w:val="auto"/>
                <w:sz w:val="20"/>
                <w:szCs w:val="20"/>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9EBE528" w14:textId="77777777" w:rsidR="001A4B3A" w:rsidRPr="00BE7D96" w:rsidRDefault="001A4B3A" w:rsidP="00171D7E">
            <w:pPr>
              <w:pStyle w:val="LO-normal"/>
              <w:widowControl w:val="0"/>
              <w:spacing w:line="240" w:lineRule="auto"/>
              <w:ind w:firstLine="426"/>
              <w:jc w:val="both"/>
              <w:rPr>
                <w:rFonts w:ascii="Cambria" w:hAnsi="Cambria" w:cs="Times New Roman"/>
                <w:color w:val="auto"/>
                <w:sz w:val="20"/>
                <w:szCs w:val="20"/>
                <w:shd w:val="solid" w:color="FFFFFF" w:fill="FFFFFF"/>
                <w:lang w:val="uk-UA"/>
              </w:rPr>
            </w:pPr>
            <w:r w:rsidRPr="00BE7D96">
              <w:rPr>
                <w:rFonts w:ascii="Cambria" w:hAnsi="Cambria" w:cs="Times New Roman"/>
                <w:color w:val="auto"/>
                <w:sz w:val="20"/>
                <w:szCs w:val="20"/>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9C2DD2B" w14:textId="77777777" w:rsidR="001A4B3A" w:rsidRPr="00BE7D96" w:rsidRDefault="001A4B3A" w:rsidP="00171D7E">
            <w:pPr>
              <w:pStyle w:val="LO-normal"/>
              <w:widowControl w:val="0"/>
              <w:spacing w:line="240" w:lineRule="auto"/>
              <w:ind w:firstLine="426"/>
              <w:jc w:val="both"/>
              <w:rPr>
                <w:rFonts w:ascii="Cambria" w:hAnsi="Cambria" w:cs="Times New Roman"/>
                <w:color w:val="auto"/>
                <w:sz w:val="20"/>
                <w:szCs w:val="20"/>
                <w:shd w:val="solid" w:color="FFFFFF" w:fill="FFFFFF"/>
                <w:lang w:val="uk-UA"/>
              </w:rPr>
            </w:pPr>
            <w:r w:rsidRPr="00BE7D96">
              <w:rPr>
                <w:rFonts w:ascii="Cambria" w:hAnsi="Cambria" w:cs="Times New Roman"/>
                <w:color w:val="auto"/>
                <w:sz w:val="20"/>
                <w:szCs w:val="20"/>
                <w:shd w:val="solid" w:color="FFFFFF" w:fill="FFFFFF"/>
                <w:lang w:val="uk-UA"/>
              </w:rPr>
              <w:t>Учасник процедури закупівлі має право:</w:t>
            </w:r>
          </w:p>
          <w:p w14:paraId="13AB5F7D" w14:textId="77777777" w:rsidR="001A4B3A" w:rsidRPr="00BE7D96" w:rsidRDefault="001A4B3A" w:rsidP="00171D7E">
            <w:pPr>
              <w:pStyle w:val="LO-normal"/>
              <w:widowControl w:val="0"/>
              <w:spacing w:line="240" w:lineRule="auto"/>
              <w:ind w:firstLine="426"/>
              <w:jc w:val="both"/>
              <w:rPr>
                <w:rFonts w:ascii="Cambria" w:hAnsi="Cambria" w:cs="Times New Roman"/>
                <w:color w:val="auto"/>
                <w:sz w:val="20"/>
                <w:szCs w:val="20"/>
                <w:shd w:val="solid" w:color="FFFFFF" w:fill="FFFFFF"/>
                <w:lang w:val="uk-UA"/>
              </w:rPr>
            </w:pPr>
            <w:r w:rsidRPr="00BE7D96">
              <w:rPr>
                <w:rFonts w:ascii="Cambria" w:hAnsi="Cambria" w:cs="Times New Roman"/>
                <w:color w:val="auto"/>
                <w:sz w:val="20"/>
                <w:szCs w:val="20"/>
                <w:shd w:val="solid" w:color="FFFFFF" w:fill="FFFFFF"/>
                <w:lang w:val="uk-UA"/>
              </w:rPr>
              <w:t>відхилити таку вимогу, не втрачаючи при цьому наданого ним забезпечення тендерної пропозиції;</w:t>
            </w:r>
          </w:p>
          <w:p w14:paraId="307AFFF9" w14:textId="77777777" w:rsidR="001A4B3A" w:rsidRPr="00BE7D96" w:rsidRDefault="001A4B3A" w:rsidP="00171D7E">
            <w:pPr>
              <w:pStyle w:val="LO-normal"/>
              <w:widowControl w:val="0"/>
              <w:spacing w:line="240" w:lineRule="auto"/>
              <w:ind w:firstLine="426"/>
              <w:jc w:val="both"/>
              <w:rPr>
                <w:rFonts w:ascii="Cambria" w:hAnsi="Cambria" w:cs="Times New Roman"/>
                <w:color w:val="auto"/>
                <w:sz w:val="20"/>
                <w:szCs w:val="20"/>
                <w:shd w:val="solid" w:color="FFFFFF" w:fill="FFFFFF"/>
                <w:lang w:val="uk-UA"/>
              </w:rPr>
            </w:pPr>
            <w:r w:rsidRPr="00BE7D96">
              <w:rPr>
                <w:rFonts w:ascii="Cambria" w:hAnsi="Cambria" w:cs="Times New Roman"/>
                <w:color w:val="auto"/>
                <w:sz w:val="20"/>
                <w:szCs w:val="20"/>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79BACAD2" w14:textId="77777777" w:rsidR="001A4B3A" w:rsidRPr="00BE7D96" w:rsidRDefault="001A4B3A" w:rsidP="00171D7E">
            <w:pPr>
              <w:pStyle w:val="LO-normal"/>
              <w:widowControl w:val="0"/>
              <w:spacing w:line="240" w:lineRule="auto"/>
              <w:ind w:firstLine="426"/>
              <w:jc w:val="both"/>
              <w:rPr>
                <w:rFonts w:ascii="Cambria" w:eastAsia="Times New Roman" w:hAnsi="Cambria" w:cs="Times New Roman"/>
                <w:color w:val="auto"/>
                <w:sz w:val="20"/>
                <w:szCs w:val="20"/>
                <w:lang w:val="uk-UA"/>
              </w:rPr>
            </w:pPr>
            <w:r w:rsidRPr="00BE7D96">
              <w:rPr>
                <w:rFonts w:ascii="Cambria" w:hAnsi="Cambria" w:cs="Times New Roman"/>
                <w:color w:val="auto"/>
                <w:sz w:val="20"/>
                <w:szCs w:val="20"/>
                <w:shd w:val="solid" w:color="FFFFFF" w:fill="FFFFFF"/>
                <w:lang w:val="uk-UA"/>
              </w:rPr>
              <w:t>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4B3A" w:rsidRPr="00BE7D96" w14:paraId="05FDAC22" w14:textId="77777777" w:rsidTr="00171D7E">
        <w:trPr>
          <w:tblCellSpacing w:w="0" w:type="dxa"/>
          <w:jc w:val="center"/>
        </w:trPr>
        <w:tc>
          <w:tcPr>
            <w:tcW w:w="0" w:type="auto"/>
            <w:hideMark/>
          </w:tcPr>
          <w:p w14:paraId="43B1333B"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5</w:t>
            </w:r>
          </w:p>
        </w:tc>
        <w:tc>
          <w:tcPr>
            <w:tcW w:w="1652" w:type="pct"/>
            <w:hideMark/>
          </w:tcPr>
          <w:p w14:paraId="00072745"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Кваліфікаційні критерії до учасників та вимоги, установлені статтею 16 Закону та пунктом 47 Особливостей</w:t>
            </w:r>
          </w:p>
        </w:tc>
        <w:tc>
          <w:tcPr>
            <w:tcW w:w="3170" w:type="pct"/>
            <w:hideMark/>
          </w:tcPr>
          <w:p w14:paraId="2D7A2476" w14:textId="77777777" w:rsidR="001A4B3A" w:rsidRPr="00BE7D96" w:rsidRDefault="001A4B3A" w:rsidP="00171D7E">
            <w:pPr>
              <w:pStyle w:val="LO-normal"/>
              <w:widowControl w:val="0"/>
              <w:spacing w:line="240" w:lineRule="auto"/>
              <w:jc w:val="both"/>
              <w:rPr>
                <w:rFonts w:ascii="Cambria" w:eastAsia="Times New Roman" w:hAnsi="Cambria" w:cs="Times New Roman"/>
                <w:color w:val="auto"/>
                <w:sz w:val="20"/>
                <w:szCs w:val="20"/>
                <w:lang w:val="uk-UA"/>
              </w:rPr>
            </w:pPr>
            <w:r w:rsidRPr="00BE7D96">
              <w:rPr>
                <w:rFonts w:ascii="Cambria" w:eastAsia="Times New Roman" w:hAnsi="Cambria" w:cs="Times New Roman"/>
                <w:color w:val="auto"/>
                <w:sz w:val="20"/>
                <w:szCs w:val="20"/>
                <w:lang w:val="uk-UA"/>
              </w:rPr>
              <w:t>5.1. Кваліфікаційні критерії та вимоги до учасників визначені відповідно до статті 16 Закону з урахуванням вимог пункту 47 Особливостей.</w:t>
            </w:r>
          </w:p>
          <w:p w14:paraId="41D584A8" w14:textId="77777777" w:rsidR="001A4B3A" w:rsidRPr="00BE7D96" w:rsidRDefault="001A4B3A" w:rsidP="00171D7E">
            <w:pPr>
              <w:pStyle w:val="LO-normal"/>
              <w:widowControl w:val="0"/>
              <w:spacing w:line="240" w:lineRule="auto"/>
              <w:jc w:val="both"/>
              <w:rPr>
                <w:rFonts w:ascii="Cambria" w:eastAsia="Times New Roman" w:hAnsi="Cambria" w:cs="Times New Roman"/>
                <w:color w:val="auto"/>
                <w:sz w:val="20"/>
                <w:szCs w:val="20"/>
                <w:lang w:val="uk-UA"/>
              </w:rPr>
            </w:pPr>
            <w:r w:rsidRPr="00BE7D96">
              <w:rPr>
                <w:rFonts w:ascii="Cambria" w:eastAsia="Times New Roman" w:hAnsi="Cambria" w:cs="Times New Roman"/>
                <w:color w:val="auto"/>
                <w:sz w:val="20"/>
                <w:szCs w:val="20"/>
                <w:lang w:val="uk-UA"/>
              </w:rPr>
              <w:t>Перелік документів, що підтверджує інформацію учасника, щодо відповідності встановленим кваліфікаційним критеріям наведено у Додатку 2 Тендерної документації.</w:t>
            </w:r>
          </w:p>
          <w:p w14:paraId="374EF494" w14:textId="77777777" w:rsidR="001A4B3A" w:rsidRPr="00BE7D96" w:rsidRDefault="001A4B3A" w:rsidP="00171D7E">
            <w:pPr>
              <w:pStyle w:val="LO-normal"/>
              <w:widowControl w:val="0"/>
              <w:spacing w:line="240" w:lineRule="auto"/>
              <w:ind w:firstLine="426"/>
              <w:jc w:val="both"/>
              <w:rPr>
                <w:rFonts w:ascii="Cambria" w:hAnsi="Cambria" w:cs="Times New Roman"/>
                <w:color w:val="auto"/>
                <w:sz w:val="20"/>
                <w:szCs w:val="20"/>
                <w:lang w:val="uk-UA" w:eastAsia="uk-UA"/>
              </w:rPr>
            </w:pPr>
            <w:r w:rsidRPr="00BE7D96">
              <w:rPr>
                <w:rFonts w:ascii="Cambria" w:hAnsi="Cambria" w:cs="Times New Roman"/>
                <w:color w:val="auto"/>
                <w:sz w:val="20"/>
                <w:szCs w:val="20"/>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6B09998B" w14:textId="77777777" w:rsidR="001A4B3A" w:rsidRPr="00BE7D96" w:rsidRDefault="001A4B3A" w:rsidP="00171D7E">
            <w:pPr>
              <w:pStyle w:val="LO-normal"/>
              <w:widowControl w:val="0"/>
              <w:spacing w:line="240" w:lineRule="auto"/>
              <w:ind w:firstLine="426"/>
              <w:jc w:val="both"/>
              <w:rPr>
                <w:rFonts w:ascii="Cambria" w:hAnsi="Cambria" w:cs="Times New Roman"/>
                <w:color w:val="auto"/>
                <w:sz w:val="20"/>
                <w:szCs w:val="20"/>
                <w:lang w:val="uk-UA"/>
              </w:rPr>
            </w:pPr>
            <w:r w:rsidRPr="00BE7D96">
              <w:rPr>
                <w:rFonts w:ascii="Cambria" w:hAnsi="Cambria" w:cs="Times New Roman"/>
                <w:color w:val="auto"/>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A546A25" w14:textId="77777777" w:rsidR="001A4B3A" w:rsidRPr="00BE7D96" w:rsidRDefault="001A4B3A" w:rsidP="00171D7E">
            <w:pPr>
              <w:pStyle w:val="LO-normal"/>
              <w:widowControl w:val="0"/>
              <w:spacing w:line="240" w:lineRule="auto"/>
              <w:ind w:firstLine="426"/>
              <w:jc w:val="both"/>
              <w:rPr>
                <w:rFonts w:ascii="Cambria" w:hAnsi="Cambria" w:cs="Times New Roman"/>
                <w:color w:val="auto"/>
                <w:sz w:val="20"/>
                <w:szCs w:val="20"/>
                <w:lang w:val="uk-UA"/>
              </w:rPr>
            </w:pPr>
            <w:r w:rsidRPr="00BE7D96">
              <w:rPr>
                <w:rFonts w:ascii="Cambria" w:hAnsi="Cambria" w:cs="Times New Roman"/>
                <w:color w:val="auto"/>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3790900" w14:textId="77777777" w:rsidR="001A4B3A" w:rsidRPr="00BE7D96" w:rsidRDefault="001A4B3A" w:rsidP="00171D7E">
            <w:pPr>
              <w:pStyle w:val="LO-normal"/>
              <w:widowControl w:val="0"/>
              <w:spacing w:line="240" w:lineRule="auto"/>
              <w:ind w:firstLine="426"/>
              <w:jc w:val="both"/>
              <w:rPr>
                <w:rFonts w:ascii="Cambria" w:hAnsi="Cambria" w:cs="Times New Roman"/>
                <w:color w:val="auto"/>
                <w:sz w:val="20"/>
                <w:szCs w:val="20"/>
                <w:lang w:val="uk-UA"/>
              </w:rPr>
            </w:pPr>
            <w:r w:rsidRPr="00BE7D96">
              <w:rPr>
                <w:rFonts w:ascii="Cambria" w:hAnsi="Cambria" w:cs="Times New Roman"/>
                <w:color w:val="auto"/>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5B0CA2" w14:textId="77777777" w:rsidR="001A4B3A" w:rsidRPr="00BE7D96" w:rsidRDefault="001A4B3A" w:rsidP="00171D7E">
            <w:pPr>
              <w:pStyle w:val="LO-normal"/>
              <w:widowControl w:val="0"/>
              <w:spacing w:line="240" w:lineRule="auto"/>
              <w:ind w:firstLine="426"/>
              <w:jc w:val="both"/>
              <w:rPr>
                <w:rFonts w:ascii="Cambria" w:hAnsi="Cambria" w:cs="Times New Roman"/>
                <w:color w:val="auto"/>
                <w:sz w:val="20"/>
                <w:szCs w:val="20"/>
                <w:lang w:val="uk-UA"/>
              </w:rPr>
            </w:pPr>
            <w:r w:rsidRPr="00BE7D96">
              <w:rPr>
                <w:rFonts w:ascii="Cambria" w:hAnsi="Cambria" w:cs="Times New Roman"/>
                <w:color w:val="auto"/>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w:t>
            </w:r>
            <w:r w:rsidRPr="00BE7D96">
              <w:rPr>
                <w:rFonts w:ascii="Cambria" w:hAnsi="Cambria" w:cs="Times New Roman"/>
                <w:color w:val="auto"/>
                <w:sz w:val="20"/>
                <w:szCs w:val="20"/>
                <w:lang w:val="uk-UA"/>
              </w:rPr>
              <w:lastRenderedPageBreak/>
              <w:t>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1006F34" w14:textId="77777777" w:rsidR="001A4B3A" w:rsidRPr="00BE7D96" w:rsidRDefault="001A4B3A" w:rsidP="00171D7E">
            <w:pPr>
              <w:pStyle w:val="LO-normal"/>
              <w:widowControl w:val="0"/>
              <w:spacing w:line="240" w:lineRule="auto"/>
              <w:ind w:firstLine="426"/>
              <w:jc w:val="both"/>
              <w:rPr>
                <w:rFonts w:ascii="Cambria" w:hAnsi="Cambria" w:cs="Times New Roman"/>
                <w:color w:val="auto"/>
                <w:sz w:val="20"/>
                <w:szCs w:val="20"/>
                <w:lang w:val="uk-UA"/>
              </w:rPr>
            </w:pPr>
            <w:r w:rsidRPr="00BE7D96">
              <w:rPr>
                <w:rFonts w:ascii="Cambria" w:hAnsi="Cambria" w:cs="Times New Roman"/>
                <w:color w:val="auto"/>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B6FB40" w14:textId="77777777" w:rsidR="001A4B3A" w:rsidRPr="00BE7D96" w:rsidRDefault="001A4B3A" w:rsidP="00171D7E">
            <w:pPr>
              <w:pStyle w:val="LO-normal"/>
              <w:widowControl w:val="0"/>
              <w:spacing w:line="240" w:lineRule="auto"/>
              <w:ind w:firstLine="426"/>
              <w:jc w:val="both"/>
              <w:rPr>
                <w:rFonts w:ascii="Cambria" w:hAnsi="Cambria" w:cs="Times New Roman"/>
                <w:color w:val="auto"/>
                <w:sz w:val="20"/>
                <w:szCs w:val="20"/>
                <w:lang w:val="uk-UA"/>
              </w:rPr>
            </w:pPr>
            <w:r w:rsidRPr="00BE7D96">
              <w:rPr>
                <w:rFonts w:ascii="Cambria" w:hAnsi="Cambria" w:cs="Times New Roman"/>
                <w:color w:val="auto"/>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D1AC87" w14:textId="77777777" w:rsidR="001A4B3A" w:rsidRPr="00BE7D96" w:rsidRDefault="001A4B3A" w:rsidP="00171D7E">
            <w:pPr>
              <w:pStyle w:val="LO-normal"/>
              <w:widowControl w:val="0"/>
              <w:spacing w:line="240" w:lineRule="auto"/>
              <w:ind w:firstLine="426"/>
              <w:jc w:val="both"/>
              <w:rPr>
                <w:rFonts w:ascii="Cambria" w:hAnsi="Cambria" w:cs="Times New Roman"/>
                <w:color w:val="auto"/>
                <w:sz w:val="20"/>
                <w:szCs w:val="20"/>
                <w:lang w:val="uk-UA"/>
              </w:rPr>
            </w:pPr>
            <w:r w:rsidRPr="00BE7D96">
              <w:rPr>
                <w:rFonts w:ascii="Cambria" w:hAnsi="Cambria" w:cs="Times New Roman"/>
                <w:color w:val="auto"/>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CD48E8F" w14:textId="77777777" w:rsidR="001A4B3A" w:rsidRPr="00BE7D96" w:rsidRDefault="001A4B3A" w:rsidP="00171D7E">
            <w:pPr>
              <w:pStyle w:val="LO-normal"/>
              <w:widowControl w:val="0"/>
              <w:spacing w:line="240" w:lineRule="auto"/>
              <w:ind w:firstLine="426"/>
              <w:jc w:val="both"/>
              <w:rPr>
                <w:rFonts w:ascii="Cambria" w:hAnsi="Cambria" w:cs="Times New Roman"/>
                <w:color w:val="auto"/>
                <w:sz w:val="20"/>
                <w:szCs w:val="20"/>
                <w:lang w:val="uk-UA"/>
              </w:rPr>
            </w:pPr>
            <w:r w:rsidRPr="00BE7D96">
              <w:rPr>
                <w:rFonts w:ascii="Cambria" w:hAnsi="Cambria" w:cs="Times New Roman"/>
                <w:color w:val="auto"/>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16DE3C8" w14:textId="77777777" w:rsidR="001A4B3A" w:rsidRPr="00BE7D96" w:rsidRDefault="001A4B3A" w:rsidP="00171D7E">
            <w:pPr>
              <w:pStyle w:val="LO-normal"/>
              <w:widowControl w:val="0"/>
              <w:spacing w:line="240" w:lineRule="auto"/>
              <w:ind w:firstLine="426"/>
              <w:jc w:val="both"/>
              <w:rPr>
                <w:rFonts w:ascii="Cambria" w:hAnsi="Cambria" w:cs="Times New Roman"/>
                <w:color w:val="auto"/>
                <w:sz w:val="20"/>
                <w:szCs w:val="20"/>
                <w:lang w:val="uk-UA"/>
              </w:rPr>
            </w:pPr>
            <w:r w:rsidRPr="00BE7D96">
              <w:rPr>
                <w:rFonts w:ascii="Cambria" w:hAnsi="Cambria" w:cs="Times New Roman"/>
                <w:color w:val="auto"/>
                <w:sz w:val="20"/>
                <w:szCs w:val="20"/>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C855B5" w14:textId="77777777" w:rsidR="001A4B3A" w:rsidRPr="00BE7D96" w:rsidRDefault="001A4B3A" w:rsidP="00171D7E">
            <w:pPr>
              <w:pStyle w:val="LO-normal"/>
              <w:widowControl w:val="0"/>
              <w:spacing w:line="240" w:lineRule="auto"/>
              <w:ind w:firstLine="426"/>
              <w:jc w:val="both"/>
              <w:rPr>
                <w:rFonts w:ascii="Cambria" w:hAnsi="Cambria" w:cs="Times New Roman"/>
                <w:color w:val="auto"/>
                <w:sz w:val="20"/>
                <w:szCs w:val="20"/>
                <w:lang w:val="uk-UA"/>
              </w:rPr>
            </w:pPr>
            <w:r w:rsidRPr="00BE7D96">
              <w:rPr>
                <w:rFonts w:ascii="Cambria" w:hAnsi="Cambria" w:cs="Times New Roman"/>
                <w:color w:val="auto"/>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38CE9BA" w14:textId="77777777" w:rsidR="001A4B3A" w:rsidRPr="00BE7D96" w:rsidRDefault="001A4B3A" w:rsidP="00171D7E">
            <w:pPr>
              <w:pStyle w:val="LO-normal"/>
              <w:widowControl w:val="0"/>
              <w:spacing w:line="240" w:lineRule="auto"/>
              <w:ind w:firstLine="426"/>
              <w:jc w:val="both"/>
              <w:rPr>
                <w:rFonts w:ascii="Cambria" w:hAnsi="Cambria" w:cs="Times New Roman"/>
                <w:color w:val="auto"/>
                <w:sz w:val="20"/>
                <w:szCs w:val="20"/>
                <w:lang w:val="uk-UA"/>
              </w:rPr>
            </w:pPr>
            <w:r w:rsidRPr="00BE7D96">
              <w:rPr>
                <w:rFonts w:ascii="Cambria" w:hAnsi="Cambria" w:cs="Times New Roman"/>
                <w:color w:val="auto"/>
                <w:sz w:val="20"/>
                <w:szCs w:val="20"/>
                <w:lang w:val="uk-UA"/>
              </w:rPr>
              <w:t xml:space="preserve">11) </w:t>
            </w:r>
            <w:r w:rsidRPr="00BE7D96">
              <w:rPr>
                <w:rFonts w:ascii="Cambria" w:hAnsi="Cambria" w:cs="Times New Roman"/>
                <w:color w:val="auto"/>
                <w:sz w:val="20"/>
                <w:szCs w:val="20"/>
                <w:lang w:val="uk-UA"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E7D96">
              <w:rPr>
                <w:rFonts w:ascii="Cambria" w:hAnsi="Cambria" w:cs="Times New Roman"/>
                <w:color w:val="auto"/>
                <w:sz w:val="20"/>
                <w:szCs w:val="20"/>
                <w:lang w:val="uk-UA"/>
              </w:rPr>
              <w:t>;</w:t>
            </w:r>
          </w:p>
          <w:p w14:paraId="5FEF70C4" w14:textId="77777777" w:rsidR="001A4B3A" w:rsidRPr="00BE7D96" w:rsidRDefault="001A4B3A" w:rsidP="00171D7E">
            <w:pPr>
              <w:pStyle w:val="rvps2"/>
              <w:shd w:val="clear" w:color="auto" w:fill="FFFFFF"/>
              <w:spacing w:before="0" w:beforeAutospacing="0" w:after="150" w:afterAutospacing="0"/>
              <w:ind w:firstLine="450"/>
              <w:jc w:val="both"/>
              <w:rPr>
                <w:rFonts w:ascii="Cambria" w:hAnsi="Cambria"/>
                <w:sz w:val="20"/>
                <w:szCs w:val="20"/>
                <w:lang w:val="uk-UA"/>
              </w:rPr>
            </w:pPr>
            <w:r w:rsidRPr="00BE7D96">
              <w:rPr>
                <w:rFonts w:ascii="Cambria" w:hAnsi="Cambria"/>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C5F421" w14:textId="77777777" w:rsidR="001A4B3A" w:rsidRPr="00BE7D96" w:rsidRDefault="001A4B3A" w:rsidP="00171D7E">
            <w:pPr>
              <w:pStyle w:val="rvps2"/>
              <w:shd w:val="clear" w:color="auto" w:fill="FFFFFF"/>
              <w:spacing w:before="0" w:beforeAutospacing="0" w:after="150" w:afterAutospacing="0"/>
              <w:ind w:firstLine="450"/>
              <w:jc w:val="both"/>
              <w:rPr>
                <w:rFonts w:ascii="Cambria" w:hAnsi="Cambria"/>
                <w:sz w:val="20"/>
                <w:szCs w:val="20"/>
                <w:lang w:val="uk-UA"/>
              </w:rPr>
            </w:pPr>
            <w:r w:rsidRPr="00BE7D96">
              <w:rPr>
                <w:rFonts w:ascii="Cambria" w:hAnsi="Cambria"/>
                <w:sz w:val="20"/>
                <w:szCs w:val="20"/>
                <w:lang w:val="uk-UA"/>
              </w:rPr>
              <w:t>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3" w:anchor="n618" w:history="1">
              <w:r w:rsidRPr="00BE7D96">
                <w:rPr>
                  <w:rFonts w:ascii="Cambria" w:hAnsi="Cambria"/>
                  <w:sz w:val="20"/>
                  <w:szCs w:val="20"/>
                  <w:lang w:val="uk-UA"/>
                </w:rPr>
                <w:t>підпунктах 3</w:t>
              </w:r>
            </w:hyperlink>
            <w:r w:rsidRPr="00BE7D96">
              <w:rPr>
                <w:rFonts w:ascii="Cambria" w:hAnsi="Cambria"/>
                <w:sz w:val="20"/>
                <w:szCs w:val="20"/>
                <w:lang w:val="uk-UA"/>
              </w:rPr>
              <w:t>, </w:t>
            </w:r>
            <w:hyperlink r:id="rId84" w:anchor="n620" w:history="1">
              <w:r w:rsidRPr="00BE7D96">
                <w:rPr>
                  <w:rFonts w:ascii="Cambria" w:hAnsi="Cambria"/>
                  <w:sz w:val="20"/>
                  <w:szCs w:val="20"/>
                  <w:lang w:val="uk-UA"/>
                </w:rPr>
                <w:t>5</w:t>
              </w:r>
            </w:hyperlink>
            <w:r w:rsidRPr="00BE7D96">
              <w:rPr>
                <w:rFonts w:ascii="Cambria" w:hAnsi="Cambria"/>
                <w:sz w:val="20"/>
                <w:szCs w:val="20"/>
                <w:lang w:val="uk-UA"/>
              </w:rPr>
              <w:t>, </w:t>
            </w:r>
            <w:hyperlink r:id="rId85" w:anchor="n621" w:history="1">
              <w:r w:rsidRPr="00BE7D96">
                <w:rPr>
                  <w:rFonts w:ascii="Cambria" w:hAnsi="Cambria"/>
                  <w:sz w:val="20"/>
                  <w:szCs w:val="20"/>
                  <w:lang w:val="uk-UA"/>
                </w:rPr>
                <w:t>6</w:t>
              </w:r>
            </w:hyperlink>
            <w:r w:rsidRPr="00BE7D96">
              <w:rPr>
                <w:rFonts w:ascii="Cambria" w:hAnsi="Cambria"/>
                <w:sz w:val="20"/>
                <w:szCs w:val="20"/>
                <w:lang w:val="uk-UA"/>
              </w:rPr>
              <w:t> і </w:t>
            </w:r>
            <w:hyperlink r:id="rId86" w:anchor="n627" w:history="1">
              <w:r w:rsidRPr="00BE7D96">
                <w:rPr>
                  <w:rFonts w:ascii="Cambria" w:hAnsi="Cambria"/>
                  <w:sz w:val="20"/>
                  <w:szCs w:val="20"/>
                  <w:lang w:val="uk-UA"/>
                </w:rPr>
                <w:t>12</w:t>
              </w:r>
            </w:hyperlink>
            <w:r w:rsidRPr="00BE7D96">
              <w:rPr>
                <w:rFonts w:ascii="Cambria" w:hAnsi="Cambria"/>
                <w:sz w:val="20"/>
                <w:szCs w:val="20"/>
                <w:lang w:val="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87" w:tgtFrame="_blank" w:history="1">
              <w:r w:rsidRPr="00BE7D96">
                <w:rPr>
                  <w:rFonts w:ascii="Cambria" w:hAnsi="Cambria"/>
                  <w:sz w:val="20"/>
                  <w:szCs w:val="20"/>
                  <w:lang w:val="uk-UA"/>
                </w:rPr>
                <w:t>Законом України</w:t>
              </w:r>
            </w:hyperlink>
            <w:r w:rsidRPr="00BE7D96">
              <w:rPr>
                <w:rFonts w:ascii="Cambria" w:hAnsi="Cambria"/>
                <w:sz w:val="20"/>
                <w:szCs w:val="20"/>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8338987" w14:textId="77777777" w:rsidR="001A4B3A" w:rsidRPr="00BE7D96" w:rsidRDefault="001A4B3A" w:rsidP="00171D7E">
            <w:pPr>
              <w:pStyle w:val="rvps2"/>
              <w:shd w:val="clear" w:color="auto" w:fill="FFFFFF"/>
              <w:spacing w:before="0" w:beforeAutospacing="0" w:after="150" w:afterAutospacing="0"/>
              <w:ind w:firstLine="450"/>
              <w:jc w:val="both"/>
              <w:rPr>
                <w:rFonts w:ascii="Cambria" w:hAnsi="Cambria"/>
                <w:sz w:val="20"/>
                <w:szCs w:val="20"/>
                <w:lang w:val="uk-UA"/>
              </w:rPr>
            </w:pPr>
            <w:r w:rsidRPr="00BE7D96">
              <w:rPr>
                <w:rFonts w:ascii="Cambria" w:hAnsi="Cambria"/>
                <w:sz w:val="20"/>
                <w:szCs w:val="20"/>
                <w:lang w:val="uk-UA"/>
              </w:rPr>
              <w:t>Учасник процедури закупівлі підтверджує відсутність підстав, зазначених в цьому пункті (крім </w:t>
            </w:r>
            <w:hyperlink r:id="rId88" w:anchor="n616" w:history="1">
              <w:r w:rsidRPr="00BE7D96">
                <w:rPr>
                  <w:rFonts w:ascii="Cambria" w:hAnsi="Cambria"/>
                  <w:sz w:val="20"/>
                  <w:szCs w:val="20"/>
                  <w:lang w:val="uk-UA"/>
                </w:rPr>
                <w:t>підпунктів 1</w:t>
              </w:r>
            </w:hyperlink>
            <w:r w:rsidRPr="00BE7D96">
              <w:rPr>
                <w:rFonts w:ascii="Cambria" w:hAnsi="Cambria"/>
                <w:sz w:val="20"/>
                <w:szCs w:val="20"/>
                <w:lang w:val="uk-UA"/>
              </w:rPr>
              <w:t> і </w:t>
            </w:r>
            <w:hyperlink r:id="rId89" w:anchor="n622" w:history="1">
              <w:r w:rsidRPr="00BE7D96">
                <w:rPr>
                  <w:rFonts w:ascii="Cambria" w:hAnsi="Cambria"/>
                  <w:sz w:val="20"/>
                  <w:szCs w:val="20"/>
                  <w:lang w:val="uk-UA"/>
                </w:rPr>
                <w:t>7</w:t>
              </w:r>
            </w:hyperlink>
            <w:r w:rsidRPr="00BE7D96">
              <w:rPr>
                <w:rFonts w:ascii="Cambria" w:hAnsi="Cambria"/>
                <w:sz w:val="20"/>
                <w:szCs w:val="20"/>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C2FDD7B" w14:textId="77777777" w:rsidR="001A4B3A" w:rsidRPr="00BE7D96" w:rsidRDefault="001A4B3A" w:rsidP="00171D7E">
            <w:pPr>
              <w:pStyle w:val="rvps2"/>
              <w:shd w:val="clear" w:color="auto" w:fill="FFFFFF"/>
              <w:spacing w:before="0" w:beforeAutospacing="0" w:after="150" w:afterAutospacing="0"/>
              <w:ind w:firstLine="450"/>
              <w:jc w:val="both"/>
              <w:rPr>
                <w:rFonts w:ascii="Cambria" w:hAnsi="Cambria"/>
                <w:sz w:val="20"/>
                <w:szCs w:val="20"/>
                <w:lang w:val="uk-UA"/>
              </w:rPr>
            </w:pPr>
            <w:r w:rsidRPr="00BE7D96">
              <w:rPr>
                <w:rFonts w:ascii="Cambria" w:hAnsi="Cambria"/>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w:t>
            </w:r>
            <w:r w:rsidRPr="00BE7D96">
              <w:rPr>
                <w:rFonts w:ascii="Cambria" w:hAnsi="Cambria"/>
                <w:sz w:val="20"/>
                <w:szCs w:val="20"/>
                <w:lang w:val="uk-UA"/>
              </w:rPr>
              <w:lastRenderedPageBreak/>
              <w:t>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hyperlink r:id="rId90" w:anchor="n630" w:history="1">
              <w:r w:rsidRPr="00BE7D96">
                <w:rPr>
                  <w:rFonts w:ascii="Cambria" w:hAnsi="Cambria"/>
                  <w:sz w:val="20"/>
                  <w:szCs w:val="20"/>
                  <w:lang w:val="uk-UA"/>
                </w:rPr>
                <w:t>абзацу шістнадцятого</w:t>
              </w:r>
            </w:hyperlink>
            <w:r w:rsidRPr="00BE7D96">
              <w:rPr>
                <w:rFonts w:ascii="Cambria" w:hAnsi="Cambria"/>
                <w:sz w:val="20"/>
                <w:szCs w:val="20"/>
                <w:lang w:val="uk-UA"/>
              </w:rPr>
              <w:t> цього пункту.</w:t>
            </w:r>
          </w:p>
          <w:p w14:paraId="73507E90" w14:textId="77777777" w:rsidR="001A4B3A" w:rsidRPr="00BE7D96" w:rsidRDefault="001A4B3A" w:rsidP="00171D7E">
            <w:pPr>
              <w:pStyle w:val="rvps2"/>
              <w:shd w:val="clear" w:color="auto" w:fill="FFFFFF"/>
              <w:spacing w:before="0" w:beforeAutospacing="0" w:after="150" w:afterAutospacing="0"/>
              <w:ind w:firstLine="450"/>
              <w:jc w:val="both"/>
              <w:rPr>
                <w:rFonts w:ascii="Cambria" w:hAnsi="Cambria"/>
                <w:sz w:val="20"/>
                <w:szCs w:val="20"/>
                <w:lang w:val="uk-UA"/>
              </w:rPr>
            </w:pPr>
            <w:r w:rsidRPr="00BE7D96">
              <w:rPr>
                <w:rFonts w:ascii="Cambria" w:hAnsi="Cambria"/>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91" w:anchor="n616" w:history="1">
              <w:r w:rsidRPr="00BE7D96">
                <w:rPr>
                  <w:rFonts w:ascii="Cambria" w:hAnsi="Cambria"/>
                  <w:sz w:val="20"/>
                  <w:szCs w:val="20"/>
                  <w:lang w:val="uk-UA"/>
                </w:rPr>
                <w:t>підпунктами 1</w:t>
              </w:r>
            </w:hyperlink>
            <w:r w:rsidRPr="00BE7D96">
              <w:rPr>
                <w:rFonts w:ascii="Cambria" w:hAnsi="Cambria"/>
                <w:sz w:val="20"/>
                <w:szCs w:val="20"/>
                <w:lang w:val="uk-UA"/>
              </w:rPr>
              <w:t> і </w:t>
            </w:r>
            <w:hyperlink r:id="rId92" w:anchor="n622" w:history="1">
              <w:r w:rsidRPr="00BE7D96">
                <w:rPr>
                  <w:rFonts w:ascii="Cambria" w:hAnsi="Cambria"/>
                  <w:sz w:val="20"/>
                  <w:szCs w:val="20"/>
                  <w:lang w:val="uk-UA"/>
                </w:rPr>
                <w:t>7</w:t>
              </w:r>
            </w:hyperlink>
            <w:r w:rsidRPr="00BE7D96">
              <w:rPr>
                <w:rFonts w:ascii="Cambria" w:hAnsi="Cambria"/>
                <w:sz w:val="20"/>
                <w:szCs w:val="20"/>
                <w:lang w:val="uk-UA"/>
              </w:rPr>
              <w:t> цього пункту.</w:t>
            </w:r>
          </w:p>
          <w:p w14:paraId="72145411" w14:textId="77777777" w:rsidR="001A4B3A" w:rsidRPr="00BE7D96" w:rsidRDefault="001A4B3A" w:rsidP="00171D7E">
            <w:pPr>
              <w:pStyle w:val="rvps2"/>
              <w:shd w:val="clear" w:color="auto" w:fill="FFFFFF"/>
              <w:spacing w:before="0" w:beforeAutospacing="0" w:after="150" w:afterAutospacing="0"/>
              <w:ind w:firstLine="450"/>
              <w:jc w:val="both"/>
              <w:rPr>
                <w:rFonts w:ascii="Cambria" w:hAnsi="Cambria"/>
                <w:sz w:val="20"/>
                <w:szCs w:val="20"/>
                <w:lang w:val="uk-UA"/>
              </w:rPr>
            </w:pPr>
            <w:r w:rsidRPr="00BE7D96">
              <w:rPr>
                <w:rFonts w:ascii="Cambria" w:hAnsi="Cambria"/>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93" w:anchor="n1257" w:tgtFrame="_blank" w:history="1">
              <w:r w:rsidRPr="00BE7D96">
                <w:rPr>
                  <w:rFonts w:ascii="Cambria" w:hAnsi="Cambria"/>
                  <w:sz w:val="20"/>
                  <w:szCs w:val="20"/>
                  <w:lang w:val="uk-UA"/>
                </w:rPr>
                <w:t>частини третьої</w:t>
              </w:r>
            </w:hyperlink>
            <w:r w:rsidRPr="00BE7D96">
              <w:rPr>
                <w:rFonts w:ascii="Cambria" w:hAnsi="Cambria"/>
                <w:sz w:val="20"/>
                <w:szCs w:val="20"/>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0EA16D3" w14:textId="77777777" w:rsidR="001A4B3A" w:rsidRPr="00BE7D96" w:rsidRDefault="001A4B3A" w:rsidP="00171D7E">
            <w:pPr>
              <w:pStyle w:val="LO-normal"/>
              <w:widowControl w:val="0"/>
              <w:spacing w:line="240" w:lineRule="auto"/>
              <w:ind w:firstLine="426"/>
              <w:jc w:val="both"/>
              <w:rPr>
                <w:rFonts w:ascii="Cambria" w:eastAsia="Times New Roman" w:hAnsi="Cambria" w:cs="Times New Roman"/>
                <w:color w:val="auto"/>
                <w:sz w:val="20"/>
                <w:szCs w:val="20"/>
                <w:lang w:val="uk-UA"/>
              </w:rPr>
            </w:pPr>
            <w:r w:rsidRPr="00BE7D96">
              <w:rPr>
                <w:rFonts w:ascii="Cambria" w:eastAsia="Times New Roman" w:hAnsi="Cambria" w:cs="Times New Roman"/>
                <w:color w:val="auto"/>
                <w:sz w:val="20"/>
                <w:szCs w:val="20"/>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BE7D96">
              <w:rPr>
                <w:rFonts w:ascii="Cambria" w:hAnsi="Cambria" w:cs="Times New Roman"/>
                <w:color w:val="auto"/>
                <w:sz w:val="20"/>
                <w:szCs w:val="20"/>
                <w:shd w:val="solid" w:color="FFFFFF" w:fill="FFFFFF"/>
                <w:lang w:val="uk-UA"/>
              </w:rPr>
              <w:t>3, 5, 6 і 12 пункту 47 Особливостей</w:t>
            </w:r>
            <w:r w:rsidRPr="00BE7D96">
              <w:rPr>
                <w:rFonts w:ascii="Cambria" w:eastAsia="Times New Roman" w:hAnsi="Cambria" w:cs="Times New Roman"/>
                <w:color w:val="auto"/>
                <w:sz w:val="20"/>
                <w:szCs w:val="20"/>
                <w:lang w:val="uk-UA" w:eastAsia="uk-UA"/>
              </w:rPr>
              <w:t>, для надання таких документів лише переможцем процедури закупівлі через електронну систему закупівель</w:t>
            </w:r>
            <w:r w:rsidRPr="00BE7D96">
              <w:rPr>
                <w:rFonts w:ascii="Cambria" w:eastAsia="Times New Roman" w:hAnsi="Cambria" w:cs="Times New Roman"/>
                <w:color w:val="auto"/>
                <w:sz w:val="20"/>
                <w:szCs w:val="20"/>
                <w:lang w:val="uk-UA"/>
              </w:rPr>
              <w:t>, а саме:</w:t>
            </w:r>
          </w:p>
          <w:p w14:paraId="7F7A5FDC" w14:textId="77777777" w:rsidR="001A4B3A" w:rsidRPr="00BE7D96" w:rsidRDefault="001A4B3A" w:rsidP="00171D7E">
            <w:pPr>
              <w:tabs>
                <w:tab w:val="left" w:pos="-328"/>
              </w:tabs>
              <w:suppressAutoHyphens/>
              <w:ind w:firstLine="426"/>
              <w:jc w:val="both"/>
              <w:rPr>
                <w:rFonts w:ascii="Cambria" w:hAnsi="Cambria"/>
                <w:sz w:val="20"/>
                <w:szCs w:val="20"/>
                <w:lang w:val="uk-UA"/>
              </w:rPr>
            </w:pPr>
            <w:r w:rsidRPr="00BE7D96">
              <w:rPr>
                <w:rFonts w:ascii="Cambria" w:hAnsi="Cambria"/>
                <w:sz w:val="20"/>
                <w:szCs w:val="20"/>
                <w:lang w:val="uk-UA"/>
              </w:rPr>
              <w:t xml:space="preserve">1. Інформаційна довідка з Єдиного державного реєстру осіб, які вчинили корупційні або пов’язані з </w:t>
            </w:r>
            <w:r w:rsidRPr="00BE7D96">
              <w:rPr>
                <w:rFonts w:ascii="Cambria" w:hAnsi="Cambria"/>
                <w:sz w:val="20"/>
                <w:szCs w:val="20"/>
                <w:lang w:val="uk-UA" w:eastAsia="uk-UA"/>
              </w:rPr>
              <w:t xml:space="preserve">корупцією правопорушення, </w:t>
            </w:r>
            <w:r w:rsidRPr="00BE7D96">
              <w:rPr>
                <w:rFonts w:ascii="Cambria" w:hAnsi="Cambria"/>
                <w:sz w:val="20"/>
                <w:szCs w:val="20"/>
                <w:lang w:val="uk-UA"/>
              </w:rPr>
              <w:t xml:space="preserve">отримана/видана не раніше дня оприлюднення оголошення про закупівлю в електронній системі закупівель, про відсутність відносно керівника учасника процедури закупівлі, або фізичної особи, яка є учасником, інформації про корупційні або пов'язані з корупцією правопорушення. Вказана інформаційна довідка </w:t>
            </w:r>
            <w:r w:rsidRPr="00BE7D96">
              <w:rPr>
                <w:rFonts w:ascii="Cambria" w:hAnsi="Cambria"/>
                <w:sz w:val="20"/>
                <w:szCs w:val="20"/>
                <w:shd w:val="clear" w:color="auto" w:fill="FFFFFF"/>
                <w:lang w:val="uk-UA"/>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14BC7881" w14:textId="77777777" w:rsidR="001A4B3A" w:rsidRPr="00BE7D96" w:rsidRDefault="001A4B3A" w:rsidP="00171D7E">
            <w:pPr>
              <w:tabs>
                <w:tab w:val="left" w:pos="-328"/>
              </w:tabs>
              <w:suppressAutoHyphens/>
              <w:ind w:firstLine="426"/>
              <w:jc w:val="both"/>
              <w:rPr>
                <w:rFonts w:ascii="Cambria" w:hAnsi="Cambria"/>
                <w:sz w:val="20"/>
                <w:szCs w:val="20"/>
                <w:lang w:val="uk-UA"/>
              </w:rPr>
            </w:pPr>
            <w:r w:rsidRPr="00BE7D96">
              <w:rPr>
                <w:rFonts w:ascii="Cambria" w:hAnsi="Cambria"/>
                <w:sz w:val="20"/>
                <w:szCs w:val="20"/>
                <w:lang w:val="uk-UA"/>
              </w:rPr>
              <w:t xml:space="preserve">2. </w:t>
            </w:r>
            <w:r w:rsidRPr="00BE7D96">
              <w:rPr>
                <w:rFonts w:ascii="Cambria" w:hAnsi="Cambria"/>
                <w:b/>
                <w:bCs/>
                <w:i/>
                <w:iCs/>
                <w:sz w:val="20"/>
                <w:szCs w:val="20"/>
                <w:u w:val="single"/>
                <w:lang w:val="uk-UA"/>
              </w:rPr>
              <w:t>Для фізичних осіб-підприємців</w:t>
            </w:r>
            <w:r w:rsidRPr="00BE7D96">
              <w:rPr>
                <w:rFonts w:ascii="Cambria" w:hAnsi="Cambria"/>
                <w:i/>
                <w:iCs/>
                <w:sz w:val="20"/>
                <w:szCs w:val="20"/>
                <w:lang w:val="uk-UA"/>
              </w:rPr>
              <w:t xml:space="preserve"> – </w:t>
            </w:r>
            <w:r w:rsidRPr="00BE7D96">
              <w:rPr>
                <w:rFonts w:ascii="Cambria" w:hAnsi="Cambria"/>
                <w:sz w:val="20"/>
                <w:szCs w:val="20"/>
                <w:lang w:val="uk-UA"/>
              </w:rPr>
              <w:t>Повний</w:t>
            </w:r>
            <w:r w:rsidRPr="00BE7D96">
              <w:rPr>
                <w:rFonts w:ascii="Cambria" w:hAnsi="Cambria"/>
                <w:i/>
                <w:iCs/>
                <w:sz w:val="20"/>
                <w:szCs w:val="20"/>
                <w:lang w:val="uk-UA"/>
              </w:rPr>
              <w:t xml:space="preserve"> </w:t>
            </w:r>
            <w:r w:rsidRPr="00BE7D96">
              <w:rPr>
                <w:rFonts w:ascii="Cambria" w:hAnsi="Cambria"/>
                <w:sz w:val="20"/>
                <w:szCs w:val="2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Pr="00BE7D96">
              <w:rPr>
                <w:rFonts w:ascii="Cambria" w:hAnsi="Cambria"/>
                <w:b/>
                <w:bCs/>
                <w:i/>
                <w:iCs/>
                <w:sz w:val="20"/>
                <w:szCs w:val="20"/>
                <w:u w:val="single"/>
                <w:lang w:val="uk-UA"/>
              </w:rPr>
              <w:t>фізична особа, яка є учасником</w:t>
            </w:r>
            <w:r w:rsidRPr="00BE7D96">
              <w:rPr>
                <w:rFonts w:ascii="Cambria" w:hAnsi="Cambria"/>
                <w:sz w:val="20"/>
                <w:szCs w:val="20"/>
                <w:lang w:val="uk-UA"/>
              </w:rPr>
              <w:t xml:space="preserve">, </w:t>
            </w:r>
            <w:r w:rsidRPr="00BE7D96">
              <w:rPr>
                <w:rFonts w:ascii="Cambria" w:hAnsi="Cambria"/>
                <w:sz w:val="20"/>
                <w:szCs w:val="20"/>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BE7D96">
              <w:rPr>
                <w:rFonts w:ascii="Cambria" w:hAnsi="Cambria"/>
                <w:sz w:val="20"/>
                <w:szCs w:val="20"/>
                <w:shd w:val="clear" w:color="auto" w:fill="FFFFFF"/>
                <w:lang w:val="uk-UA" w:eastAsia="en-US"/>
              </w:rPr>
              <w:t xml:space="preserve"> що містить інформацію станом на дату, не раніше дня оприлюднення оголошення про закупівлю в електронній системі закупівель</w:t>
            </w:r>
            <w:r w:rsidRPr="00BE7D96">
              <w:rPr>
                <w:rFonts w:ascii="Cambria" w:hAnsi="Cambria"/>
                <w:sz w:val="20"/>
                <w:szCs w:val="20"/>
                <w:shd w:val="clear" w:color="auto" w:fill="FFFFFF"/>
                <w:lang w:val="uk-UA"/>
              </w:rPr>
              <w:t xml:space="preserve">. </w:t>
            </w:r>
            <w:r w:rsidRPr="00BE7D96">
              <w:rPr>
                <w:rFonts w:ascii="Cambria" w:hAnsi="Cambria"/>
                <w:bCs/>
                <w:sz w:val="20"/>
                <w:szCs w:val="20"/>
                <w:lang w:val="uk-UA"/>
              </w:rPr>
              <w:t>В</w:t>
            </w:r>
            <w:r w:rsidRPr="00BE7D96">
              <w:rPr>
                <w:rFonts w:ascii="Cambria" w:hAnsi="Cambria"/>
                <w:sz w:val="20"/>
                <w:szCs w:val="20"/>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1D67B0D3" w14:textId="77777777" w:rsidR="001A4B3A" w:rsidRPr="00BE7D96" w:rsidRDefault="001A4B3A" w:rsidP="00171D7E">
            <w:pPr>
              <w:tabs>
                <w:tab w:val="left" w:pos="-328"/>
              </w:tabs>
              <w:suppressAutoHyphens/>
              <w:ind w:firstLine="426"/>
              <w:jc w:val="both"/>
              <w:rPr>
                <w:rFonts w:ascii="Cambria" w:hAnsi="Cambria"/>
                <w:sz w:val="20"/>
                <w:szCs w:val="20"/>
                <w:lang w:val="uk-UA"/>
              </w:rPr>
            </w:pPr>
            <w:r w:rsidRPr="00BE7D96">
              <w:rPr>
                <w:rFonts w:ascii="Cambria" w:hAnsi="Cambria"/>
                <w:sz w:val="20"/>
                <w:szCs w:val="20"/>
                <w:lang w:val="uk-UA"/>
              </w:rPr>
              <w:t xml:space="preserve">3. </w:t>
            </w:r>
            <w:r w:rsidRPr="00BE7D96">
              <w:rPr>
                <w:rFonts w:ascii="Cambria" w:hAnsi="Cambria"/>
                <w:b/>
                <w:bCs/>
                <w:i/>
                <w:iCs/>
                <w:sz w:val="20"/>
                <w:szCs w:val="20"/>
                <w:u w:val="single"/>
                <w:lang w:val="uk-UA"/>
              </w:rPr>
              <w:t>Для юридичних осіб</w:t>
            </w:r>
            <w:r w:rsidRPr="00BE7D96">
              <w:rPr>
                <w:rFonts w:ascii="Cambria" w:hAnsi="Cambria"/>
                <w:sz w:val="20"/>
                <w:szCs w:val="20"/>
                <w:lang w:val="uk-UA"/>
              </w:rPr>
              <w:t xml:space="preserve"> – Повний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Pr="00BE7D96">
              <w:rPr>
                <w:rFonts w:ascii="Cambria" w:hAnsi="Cambria"/>
                <w:b/>
                <w:bCs/>
                <w:i/>
                <w:iCs/>
                <w:sz w:val="20"/>
                <w:szCs w:val="20"/>
                <w:u w:val="single"/>
                <w:lang w:val="uk-UA"/>
              </w:rPr>
              <w:t>керівник учасника</w:t>
            </w:r>
            <w:r w:rsidRPr="00BE7D96">
              <w:rPr>
                <w:rFonts w:ascii="Cambria" w:hAnsi="Cambria"/>
                <w:sz w:val="20"/>
                <w:szCs w:val="20"/>
                <w:lang w:val="uk-UA"/>
              </w:rPr>
              <w:t xml:space="preserve"> процедури закупівлі </w:t>
            </w:r>
            <w:r w:rsidRPr="00BE7D96">
              <w:rPr>
                <w:rFonts w:ascii="Cambria" w:hAnsi="Cambria"/>
                <w:sz w:val="20"/>
                <w:szCs w:val="20"/>
                <w:lang w:val="uk-UA"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BE7D96">
              <w:rPr>
                <w:rFonts w:ascii="Cambria" w:hAnsi="Cambria"/>
                <w:sz w:val="20"/>
                <w:szCs w:val="20"/>
                <w:shd w:val="clear" w:color="auto" w:fill="FFFFFF"/>
                <w:lang w:val="uk-UA"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BE7D96">
              <w:rPr>
                <w:rFonts w:ascii="Cambria" w:hAnsi="Cambria"/>
                <w:sz w:val="20"/>
                <w:szCs w:val="20"/>
                <w:shd w:val="clear" w:color="auto" w:fill="FFFFFF"/>
                <w:lang w:val="uk-UA"/>
              </w:rPr>
              <w:t xml:space="preserve">. </w:t>
            </w:r>
            <w:r w:rsidRPr="00BE7D96">
              <w:rPr>
                <w:rFonts w:ascii="Cambria" w:hAnsi="Cambria"/>
                <w:bCs/>
                <w:sz w:val="20"/>
                <w:szCs w:val="20"/>
                <w:lang w:val="uk-UA"/>
              </w:rPr>
              <w:t>В</w:t>
            </w:r>
            <w:r w:rsidRPr="00BE7D96">
              <w:rPr>
                <w:rFonts w:ascii="Cambria" w:hAnsi="Cambria"/>
                <w:sz w:val="20"/>
                <w:szCs w:val="20"/>
                <w:shd w:val="clear" w:color="auto" w:fill="FFFFFF"/>
                <w:lang w:val="uk-UA"/>
              </w:rPr>
              <w:t xml:space="preserve">казаний Витяг повинен бути наданий у вигляді електронного документу з відповідним кваліфікованим електронним </w:t>
            </w:r>
            <w:r w:rsidRPr="00BE7D96">
              <w:rPr>
                <w:rFonts w:ascii="Cambria" w:hAnsi="Cambria"/>
                <w:sz w:val="20"/>
                <w:szCs w:val="20"/>
                <w:shd w:val="clear" w:color="auto" w:fill="FFFFFF"/>
                <w:lang w:val="uk-UA"/>
              </w:rPr>
              <w:lastRenderedPageBreak/>
              <w:t>підписом та/або кваліфікованою електронною печаткою установи/організації, яка відповідальна за видачу таких витягів (документів).</w:t>
            </w:r>
          </w:p>
          <w:p w14:paraId="2DF75ED4" w14:textId="77777777" w:rsidR="001A4B3A" w:rsidRPr="00BE7D96" w:rsidRDefault="001A4B3A" w:rsidP="00171D7E">
            <w:pPr>
              <w:tabs>
                <w:tab w:val="left" w:pos="-328"/>
              </w:tabs>
              <w:suppressAutoHyphens/>
              <w:ind w:firstLine="426"/>
              <w:jc w:val="both"/>
              <w:rPr>
                <w:rFonts w:ascii="Cambria" w:hAnsi="Cambria"/>
                <w:sz w:val="20"/>
                <w:szCs w:val="20"/>
                <w:lang w:val="uk-UA" w:eastAsia="uk-UA"/>
              </w:rPr>
            </w:pPr>
            <w:r w:rsidRPr="00BE7D96">
              <w:rPr>
                <w:rFonts w:ascii="Cambria" w:hAnsi="Cambria"/>
                <w:sz w:val="20"/>
                <w:szCs w:val="20"/>
                <w:lang w:val="uk-UA" w:eastAsia="uk-UA"/>
              </w:rPr>
              <w:t xml:space="preserve">4. </w:t>
            </w:r>
            <w:r w:rsidRPr="00BE7D96">
              <w:rPr>
                <w:rFonts w:ascii="Cambria" w:hAnsi="Cambria"/>
                <w:b/>
                <w:bCs/>
                <w:i/>
                <w:iCs/>
                <w:sz w:val="20"/>
                <w:szCs w:val="20"/>
                <w:u w:val="single"/>
                <w:lang w:val="uk-UA" w:eastAsia="uk-UA"/>
              </w:rPr>
              <w:t>Довідку у довільній формі</w:t>
            </w:r>
            <w:r w:rsidRPr="00BE7D96">
              <w:rPr>
                <w:rFonts w:ascii="Cambria" w:hAnsi="Cambria"/>
                <w:b/>
                <w:bCs/>
                <w:i/>
                <w:iCs/>
                <w:sz w:val="20"/>
                <w:szCs w:val="20"/>
                <w:lang w:val="uk-UA" w:eastAsia="uk-UA"/>
              </w:rPr>
              <w:t xml:space="preserve"> </w:t>
            </w:r>
            <w:r w:rsidRPr="00BE7D96">
              <w:rPr>
                <w:rFonts w:ascii="Cambria" w:hAnsi="Cambria"/>
                <w:sz w:val="20"/>
                <w:szCs w:val="20"/>
                <w:lang w:val="uk-UA" w:eastAsia="uk-UA"/>
              </w:rPr>
              <w:t>про те, що керівника учасника процедури закупівлі, або фізичну особу-підприємця, який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1A4B3A" w:rsidRPr="00BE7D96" w14:paraId="7648605E" w14:textId="77777777" w:rsidTr="00171D7E">
        <w:trPr>
          <w:tblCellSpacing w:w="0" w:type="dxa"/>
          <w:jc w:val="center"/>
        </w:trPr>
        <w:tc>
          <w:tcPr>
            <w:tcW w:w="0" w:type="auto"/>
            <w:hideMark/>
          </w:tcPr>
          <w:p w14:paraId="6FC141E8"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lastRenderedPageBreak/>
              <w:t>6</w:t>
            </w:r>
          </w:p>
        </w:tc>
        <w:tc>
          <w:tcPr>
            <w:tcW w:w="1652" w:type="pct"/>
            <w:hideMark/>
          </w:tcPr>
          <w:p w14:paraId="640A4BE7"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Інформація про технічні, якісні та кількісні характеристики предмета закупівлі та і</w:t>
            </w:r>
            <w:r w:rsidRPr="00BE7D96">
              <w:rPr>
                <w:rFonts w:ascii="Cambria" w:hAnsi="Cambria"/>
                <w:b/>
                <w:bCs/>
                <w:sz w:val="20"/>
                <w:szCs w:val="20"/>
                <w:lang w:val="uk-UA"/>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70" w:type="pct"/>
          </w:tcPr>
          <w:p w14:paraId="7A0EC909" w14:textId="77777777" w:rsidR="001A4B3A" w:rsidRPr="00BE7D96" w:rsidRDefault="001A4B3A" w:rsidP="00171D7E">
            <w:pPr>
              <w:jc w:val="both"/>
              <w:rPr>
                <w:rFonts w:ascii="Cambria" w:hAnsi="Cambria"/>
                <w:sz w:val="20"/>
                <w:szCs w:val="20"/>
                <w:lang w:val="uk-UA"/>
              </w:rPr>
            </w:pPr>
            <w:r w:rsidRPr="00BE7D96">
              <w:rPr>
                <w:rFonts w:ascii="Cambria" w:hAnsi="Cambria"/>
                <w:sz w:val="20"/>
                <w:szCs w:val="20"/>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Додатком №1 ТД);</w:t>
            </w:r>
          </w:p>
          <w:p w14:paraId="24436298" w14:textId="77777777" w:rsidR="001A4B3A" w:rsidRPr="00BE7D96" w:rsidRDefault="001A4B3A" w:rsidP="00171D7E">
            <w:pPr>
              <w:jc w:val="both"/>
              <w:rPr>
                <w:rFonts w:ascii="Cambria" w:hAnsi="Cambria"/>
                <w:sz w:val="20"/>
                <w:szCs w:val="20"/>
                <w:lang w:val="uk-UA"/>
              </w:rPr>
            </w:pPr>
            <w:r w:rsidRPr="00BE7D96">
              <w:rPr>
                <w:rFonts w:ascii="Cambria" w:hAnsi="Cambria"/>
                <w:sz w:val="20"/>
                <w:szCs w:val="20"/>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BE7D96">
              <w:rPr>
                <w:rFonts w:ascii="Cambria" w:hAnsi="Cambria"/>
                <w:sz w:val="20"/>
                <w:szCs w:val="20"/>
                <w:lang w:val="uk-UA"/>
              </w:rPr>
              <w:t xml:space="preserve"> з урахуванням вимог, визначених частиною четвертою статті 5 Закону;</w:t>
            </w:r>
          </w:p>
          <w:p w14:paraId="482A32AA" w14:textId="77777777" w:rsidR="001A4B3A" w:rsidRPr="00BE7D96" w:rsidRDefault="001A4B3A" w:rsidP="00171D7E">
            <w:pPr>
              <w:pStyle w:val="21"/>
              <w:spacing w:after="0" w:line="240" w:lineRule="auto"/>
              <w:ind w:left="0"/>
              <w:jc w:val="both"/>
              <w:rPr>
                <w:rFonts w:ascii="Cambria" w:hAnsi="Cambria"/>
                <w:sz w:val="20"/>
                <w:szCs w:val="20"/>
                <w:lang w:val="uk-UA" w:eastAsia="ru-RU"/>
              </w:rPr>
            </w:pPr>
            <w:r w:rsidRPr="00BE7D96">
              <w:rPr>
                <w:rFonts w:ascii="Cambria" w:hAnsi="Cambria"/>
                <w:sz w:val="20"/>
                <w:szCs w:val="20"/>
                <w:lang w:val="uk-UA" w:eastAsia="ru-RU"/>
              </w:rPr>
              <w:t xml:space="preserve">6.3. У цій документації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w:t>
            </w:r>
          </w:p>
          <w:p w14:paraId="15E68E9C" w14:textId="77777777" w:rsidR="001A4B3A" w:rsidRPr="00BE7D96" w:rsidRDefault="001A4B3A" w:rsidP="00171D7E">
            <w:pPr>
              <w:pStyle w:val="rvps2"/>
              <w:shd w:val="clear" w:color="auto" w:fill="FFFFFF"/>
              <w:spacing w:before="0" w:beforeAutospacing="0" w:after="0" w:afterAutospacing="0"/>
              <w:jc w:val="both"/>
              <w:rPr>
                <w:rFonts w:ascii="Cambria" w:hAnsi="Cambria"/>
                <w:sz w:val="20"/>
                <w:szCs w:val="20"/>
                <w:lang w:val="uk-UA"/>
              </w:rPr>
            </w:pPr>
            <w:r w:rsidRPr="00BE7D96">
              <w:rPr>
                <w:rFonts w:ascii="Cambria" w:hAnsi="Cambria"/>
                <w:sz w:val="20"/>
                <w:szCs w:val="20"/>
                <w:lang w:val="uk-UA"/>
              </w:rPr>
              <w:t>6.4.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декларація або сертифікати можуть підтвердити відповідність предмета закупівлі таким характеристикам.</w:t>
            </w:r>
          </w:p>
          <w:p w14:paraId="48F9AAE6" w14:textId="77777777" w:rsidR="001A4B3A" w:rsidRPr="00BE7D96" w:rsidRDefault="001A4B3A" w:rsidP="00171D7E">
            <w:pPr>
              <w:pStyle w:val="rvps2"/>
              <w:shd w:val="clear" w:color="auto" w:fill="FFFFFF"/>
              <w:spacing w:before="0" w:beforeAutospacing="0" w:after="0" w:afterAutospacing="0"/>
              <w:jc w:val="both"/>
              <w:rPr>
                <w:rFonts w:ascii="Cambria" w:hAnsi="Cambria"/>
                <w:sz w:val="20"/>
                <w:szCs w:val="20"/>
                <w:lang w:val="uk-UA"/>
              </w:rPr>
            </w:pPr>
            <w:r w:rsidRPr="00BE7D96">
              <w:rPr>
                <w:rFonts w:ascii="Cambria" w:hAnsi="Cambria"/>
                <w:sz w:val="20"/>
                <w:szCs w:val="20"/>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2D1E042F" w14:textId="77777777" w:rsidR="001A4B3A" w:rsidRPr="00BE7D96" w:rsidRDefault="001A4B3A" w:rsidP="00171D7E">
            <w:pPr>
              <w:pStyle w:val="rvps2"/>
              <w:shd w:val="clear" w:color="auto" w:fill="FFFFFF"/>
              <w:spacing w:before="0" w:beforeAutospacing="0" w:after="0" w:afterAutospacing="0"/>
              <w:jc w:val="both"/>
              <w:rPr>
                <w:rFonts w:ascii="Cambria" w:hAnsi="Cambria"/>
                <w:sz w:val="20"/>
                <w:szCs w:val="20"/>
                <w:lang w:val="uk-UA"/>
              </w:rPr>
            </w:pPr>
            <w:r w:rsidRPr="00BE7D96">
              <w:rPr>
                <w:rFonts w:ascii="Cambria" w:hAnsi="Cambria"/>
                <w:sz w:val="20"/>
                <w:szCs w:val="20"/>
                <w:lang w:val="uk-UA"/>
              </w:rPr>
              <w:t>6.5.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7393559D" w14:textId="77777777" w:rsidR="001A4B3A" w:rsidRPr="00BE7D96" w:rsidRDefault="001A4B3A" w:rsidP="00171D7E">
            <w:pPr>
              <w:pStyle w:val="rvps2"/>
              <w:shd w:val="clear" w:color="auto" w:fill="FFFFFF"/>
              <w:spacing w:before="0" w:beforeAutospacing="0" w:after="0" w:afterAutospacing="0"/>
              <w:jc w:val="both"/>
              <w:rPr>
                <w:rFonts w:ascii="Cambria" w:hAnsi="Cambria"/>
                <w:sz w:val="20"/>
                <w:szCs w:val="20"/>
                <w:lang w:val="uk-UA"/>
              </w:rPr>
            </w:pPr>
            <w:r w:rsidRPr="00BE7D96">
              <w:rPr>
                <w:rFonts w:ascii="Cambria" w:hAnsi="Cambria"/>
                <w:sz w:val="20"/>
                <w:szCs w:val="2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1A4B3A" w:rsidRPr="00BE7D96" w14:paraId="6E68A80C" w14:textId="77777777" w:rsidTr="00171D7E">
        <w:trPr>
          <w:tblCellSpacing w:w="0" w:type="dxa"/>
          <w:jc w:val="center"/>
        </w:trPr>
        <w:tc>
          <w:tcPr>
            <w:tcW w:w="0" w:type="auto"/>
            <w:hideMark/>
          </w:tcPr>
          <w:p w14:paraId="51A5EB8F"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7</w:t>
            </w:r>
          </w:p>
        </w:tc>
        <w:tc>
          <w:tcPr>
            <w:tcW w:w="1652" w:type="pct"/>
            <w:hideMark/>
          </w:tcPr>
          <w:p w14:paraId="654ABF10"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Інформація про субпідрядника/співвиконавця (</w:t>
            </w:r>
            <w:r w:rsidRPr="00BE7D96">
              <w:rPr>
                <w:rFonts w:ascii="Cambria" w:hAnsi="Cambria"/>
                <w:b/>
                <w:sz w:val="20"/>
                <w:szCs w:val="20"/>
                <w:lang w:val="uk-UA" w:eastAsia="uk-UA"/>
              </w:rPr>
              <w:t>у разі закупівлі робіт або послуг</w:t>
            </w:r>
            <w:r w:rsidRPr="00BE7D96">
              <w:rPr>
                <w:rFonts w:ascii="Cambria" w:hAnsi="Cambria"/>
                <w:b/>
                <w:sz w:val="20"/>
                <w:szCs w:val="20"/>
                <w:lang w:val="uk-UA"/>
              </w:rPr>
              <w:t>)</w:t>
            </w:r>
          </w:p>
        </w:tc>
        <w:tc>
          <w:tcPr>
            <w:tcW w:w="3170" w:type="pct"/>
          </w:tcPr>
          <w:p w14:paraId="7F90BB26" w14:textId="77777777" w:rsidR="001A4B3A" w:rsidRPr="00BE7D96" w:rsidRDefault="001A4B3A" w:rsidP="00171D7E">
            <w:pPr>
              <w:jc w:val="both"/>
              <w:rPr>
                <w:rFonts w:ascii="Cambria" w:hAnsi="Cambria"/>
                <w:sz w:val="20"/>
                <w:szCs w:val="20"/>
                <w:lang w:val="uk-UA"/>
              </w:rPr>
            </w:pPr>
            <w:r w:rsidRPr="00BE7D96">
              <w:rPr>
                <w:rFonts w:ascii="Cambria" w:hAnsi="Cambria"/>
                <w:sz w:val="20"/>
                <w:szCs w:val="20"/>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(згідно Додатку №2 ТД).</w:t>
            </w:r>
          </w:p>
        </w:tc>
      </w:tr>
      <w:tr w:rsidR="001A4B3A" w:rsidRPr="00BE7D96" w14:paraId="0E695E1D" w14:textId="77777777" w:rsidTr="00171D7E">
        <w:trPr>
          <w:tblCellSpacing w:w="0" w:type="dxa"/>
          <w:jc w:val="center"/>
        </w:trPr>
        <w:tc>
          <w:tcPr>
            <w:tcW w:w="0" w:type="auto"/>
            <w:hideMark/>
          </w:tcPr>
          <w:p w14:paraId="4003CF51"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8</w:t>
            </w:r>
          </w:p>
        </w:tc>
        <w:tc>
          <w:tcPr>
            <w:tcW w:w="1652" w:type="pct"/>
            <w:hideMark/>
          </w:tcPr>
          <w:p w14:paraId="6D35331C"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Унесення змін або відкликання тендерної пропозиції учасником</w:t>
            </w:r>
          </w:p>
        </w:tc>
        <w:tc>
          <w:tcPr>
            <w:tcW w:w="3170" w:type="pct"/>
          </w:tcPr>
          <w:p w14:paraId="2CF6AD76" w14:textId="77777777" w:rsidR="001A4B3A" w:rsidRPr="00BE7D96" w:rsidRDefault="001A4B3A" w:rsidP="00171D7E">
            <w:pPr>
              <w:jc w:val="both"/>
              <w:rPr>
                <w:rFonts w:ascii="Cambria" w:hAnsi="Cambria"/>
                <w:sz w:val="20"/>
                <w:szCs w:val="20"/>
                <w:lang w:val="uk-UA"/>
              </w:rPr>
            </w:pPr>
            <w:r w:rsidRPr="00BE7D96">
              <w:rPr>
                <w:rFonts w:ascii="Cambria" w:hAnsi="Cambria"/>
                <w:sz w:val="20"/>
                <w:szCs w:val="20"/>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BE7D96">
              <w:rPr>
                <w:rFonts w:ascii="Cambria" w:hAnsi="Cambria"/>
                <w:sz w:val="20"/>
                <w:szCs w:val="20"/>
                <w:lang w:val="uk-UA"/>
              </w:rPr>
              <w:lastRenderedPageBreak/>
              <w:t>(якщо таке забезпечення передбачено умовами ТД).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4B3A" w:rsidRPr="00BE7D96" w14:paraId="15A764A1" w14:textId="77777777" w:rsidTr="00171D7E">
        <w:trPr>
          <w:tblCellSpacing w:w="0" w:type="dxa"/>
          <w:jc w:val="center"/>
        </w:trPr>
        <w:tc>
          <w:tcPr>
            <w:tcW w:w="0" w:type="auto"/>
          </w:tcPr>
          <w:p w14:paraId="7B4C34A1"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lastRenderedPageBreak/>
              <w:t>9</w:t>
            </w:r>
          </w:p>
        </w:tc>
        <w:tc>
          <w:tcPr>
            <w:tcW w:w="1652" w:type="pct"/>
          </w:tcPr>
          <w:p w14:paraId="358C0A3C"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Ступінь локалізації виробництва</w:t>
            </w:r>
          </w:p>
        </w:tc>
        <w:tc>
          <w:tcPr>
            <w:tcW w:w="3170" w:type="pct"/>
          </w:tcPr>
          <w:p w14:paraId="5871827A" w14:textId="77777777" w:rsidR="001A4B3A" w:rsidRPr="00BE7D96" w:rsidRDefault="001A4B3A" w:rsidP="00171D7E">
            <w:pPr>
              <w:jc w:val="both"/>
              <w:rPr>
                <w:rFonts w:ascii="Cambria" w:hAnsi="Cambria"/>
                <w:sz w:val="20"/>
                <w:szCs w:val="20"/>
                <w:lang w:val="uk-UA"/>
              </w:rPr>
            </w:pPr>
            <w:r w:rsidRPr="00BE7D96">
              <w:rPr>
                <w:rFonts w:ascii="Cambria" w:hAnsi="Cambria"/>
                <w:sz w:val="20"/>
                <w:szCs w:val="20"/>
                <w:lang w:val="uk-UA"/>
              </w:rPr>
              <w:t>Не застосовується</w:t>
            </w:r>
          </w:p>
        </w:tc>
      </w:tr>
      <w:tr w:rsidR="001A4B3A" w:rsidRPr="00BE7D96" w14:paraId="21F1EBB6" w14:textId="77777777" w:rsidTr="00171D7E">
        <w:trPr>
          <w:tblCellSpacing w:w="0" w:type="dxa"/>
          <w:jc w:val="center"/>
        </w:trPr>
        <w:tc>
          <w:tcPr>
            <w:tcW w:w="5000" w:type="pct"/>
            <w:gridSpan w:val="3"/>
            <w:shd w:val="clear" w:color="auto" w:fill="FDE9D9"/>
            <w:hideMark/>
          </w:tcPr>
          <w:p w14:paraId="51CC33F4" w14:textId="77777777" w:rsidR="001A4B3A" w:rsidRPr="00BE7D96" w:rsidRDefault="001A4B3A" w:rsidP="00171D7E">
            <w:pPr>
              <w:jc w:val="center"/>
              <w:rPr>
                <w:rFonts w:ascii="Cambria" w:hAnsi="Cambria"/>
                <w:b/>
                <w:sz w:val="20"/>
                <w:szCs w:val="20"/>
                <w:lang w:val="uk-UA"/>
              </w:rPr>
            </w:pPr>
            <w:r w:rsidRPr="00BE7D96">
              <w:rPr>
                <w:rFonts w:ascii="Cambria" w:hAnsi="Cambria"/>
                <w:b/>
                <w:sz w:val="20"/>
                <w:szCs w:val="20"/>
                <w:lang w:val="uk-UA"/>
              </w:rPr>
              <w:t>Розділ 4. Подання та розкриття тендерної пропозиції</w:t>
            </w:r>
          </w:p>
        </w:tc>
      </w:tr>
      <w:tr w:rsidR="001A4B3A" w:rsidRPr="00BE7D96" w14:paraId="6787EAD9" w14:textId="77777777" w:rsidTr="00171D7E">
        <w:trPr>
          <w:tblCellSpacing w:w="0" w:type="dxa"/>
          <w:jc w:val="center"/>
        </w:trPr>
        <w:tc>
          <w:tcPr>
            <w:tcW w:w="0" w:type="auto"/>
            <w:hideMark/>
          </w:tcPr>
          <w:p w14:paraId="58EC7750"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1</w:t>
            </w:r>
          </w:p>
        </w:tc>
        <w:tc>
          <w:tcPr>
            <w:tcW w:w="1652" w:type="pct"/>
            <w:hideMark/>
          </w:tcPr>
          <w:p w14:paraId="02AA1BDF"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Кінцевий строк подання тендерної пропозиції</w:t>
            </w:r>
          </w:p>
        </w:tc>
        <w:tc>
          <w:tcPr>
            <w:tcW w:w="3170" w:type="pct"/>
            <w:hideMark/>
          </w:tcPr>
          <w:p w14:paraId="52FBEB63" w14:textId="0A058131" w:rsidR="001A4B3A" w:rsidRPr="00BE7D96" w:rsidRDefault="001A4B3A" w:rsidP="00171D7E">
            <w:pPr>
              <w:widowControl w:val="0"/>
              <w:ind w:left="34" w:firstLine="427"/>
              <w:contextualSpacing/>
              <w:jc w:val="both"/>
              <w:rPr>
                <w:rFonts w:ascii="Cambria" w:hAnsi="Cambria"/>
                <w:sz w:val="20"/>
                <w:szCs w:val="20"/>
                <w:lang w:val="uk-UA"/>
              </w:rPr>
            </w:pPr>
            <w:r w:rsidRPr="00BE7D96">
              <w:rPr>
                <w:rFonts w:ascii="Cambria" w:hAnsi="Cambria"/>
                <w:sz w:val="20"/>
                <w:szCs w:val="20"/>
                <w:lang w:val="uk-UA"/>
              </w:rPr>
              <w:t xml:space="preserve">Кінцевий строк подання тендерних пропозицій – до </w:t>
            </w:r>
            <w:r w:rsidRPr="00BE7D96">
              <w:rPr>
                <w:rFonts w:ascii="Cambria" w:hAnsi="Cambria"/>
                <w:sz w:val="20"/>
                <w:szCs w:val="20"/>
                <w:highlight w:val="cyan"/>
                <w:u w:val="single"/>
                <w:lang w:val="uk-UA"/>
              </w:rPr>
              <w:t>10</w:t>
            </w:r>
            <w:r w:rsidRPr="00BE7D96">
              <w:rPr>
                <w:rFonts w:ascii="Cambria" w:hAnsi="Cambria"/>
                <w:sz w:val="20"/>
                <w:szCs w:val="20"/>
                <w:highlight w:val="cyan"/>
                <w:u w:val="single"/>
                <w:vertAlign w:val="superscript"/>
                <w:lang w:val="uk-UA"/>
              </w:rPr>
              <w:t xml:space="preserve">00 </w:t>
            </w:r>
            <w:r w:rsidRPr="00BE7D96">
              <w:rPr>
                <w:rFonts w:ascii="Cambria" w:hAnsi="Cambria"/>
                <w:b/>
                <w:bCs/>
                <w:sz w:val="20"/>
                <w:szCs w:val="20"/>
                <w:highlight w:val="cyan"/>
                <w:lang w:val="uk-UA"/>
              </w:rPr>
              <w:t xml:space="preserve">– </w:t>
            </w:r>
            <w:r>
              <w:rPr>
                <w:rFonts w:ascii="Cambria" w:hAnsi="Cambria"/>
                <w:b/>
                <w:bCs/>
                <w:sz w:val="20"/>
                <w:szCs w:val="20"/>
                <w:highlight w:val="cyan"/>
                <w:lang w:val="uk-UA"/>
              </w:rPr>
              <w:t>13</w:t>
            </w:r>
            <w:r w:rsidRPr="00BE7D96">
              <w:rPr>
                <w:rFonts w:ascii="Cambria" w:hAnsi="Cambria"/>
                <w:b/>
                <w:bCs/>
                <w:sz w:val="20"/>
                <w:szCs w:val="20"/>
                <w:highlight w:val="cyan"/>
                <w:lang w:val="uk-UA"/>
              </w:rPr>
              <w:t>.0</w:t>
            </w:r>
            <w:r>
              <w:rPr>
                <w:rFonts w:ascii="Cambria" w:hAnsi="Cambria"/>
                <w:b/>
                <w:bCs/>
                <w:sz w:val="20"/>
                <w:szCs w:val="20"/>
                <w:highlight w:val="cyan"/>
                <w:lang w:val="uk-UA"/>
              </w:rPr>
              <w:t>5</w:t>
            </w:r>
            <w:r w:rsidRPr="00BE7D96">
              <w:rPr>
                <w:rFonts w:ascii="Cambria" w:hAnsi="Cambria"/>
                <w:b/>
                <w:bCs/>
                <w:sz w:val="20"/>
                <w:szCs w:val="20"/>
                <w:highlight w:val="cyan"/>
                <w:lang w:val="uk-UA"/>
              </w:rPr>
              <w:t>.2024 року</w:t>
            </w:r>
            <w:r w:rsidRPr="00BE7D96">
              <w:rPr>
                <w:rFonts w:ascii="Cambria" w:hAnsi="Cambria"/>
                <w:b/>
                <w:sz w:val="20"/>
                <w:szCs w:val="20"/>
                <w:highlight w:val="cyan"/>
                <w:lang w:val="uk-UA"/>
              </w:rPr>
              <w:t>.</w:t>
            </w:r>
          </w:p>
          <w:p w14:paraId="258229B5" w14:textId="77777777" w:rsidR="001A4B3A" w:rsidRPr="00BE7D96" w:rsidRDefault="001A4B3A" w:rsidP="00171D7E">
            <w:pPr>
              <w:widowControl w:val="0"/>
              <w:ind w:left="34"/>
              <w:contextualSpacing/>
              <w:jc w:val="both"/>
              <w:rPr>
                <w:rFonts w:ascii="Cambria" w:hAnsi="Cambria"/>
                <w:sz w:val="20"/>
                <w:szCs w:val="20"/>
                <w:lang w:val="uk-UA"/>
              </w:rPr>
            </w:pPr>
            <w:r w:rsidRPr="00BE7D96">
              <w:rPr>
                <w:rFonts w:ascii="Cambria" w:hAnsi="Cambria"/>
                <w:sz w:val="20"/>
                <w:szCs w:val="20"/>
                <w:lang w:val="uk-UA" w:eastAsia="uk-UA"/>
              </w:rPr>
              <w:t>Отримана тендерна пропозиція вноситься автоматично до реєстру отриманих тендерних пропозицій</w:t>
            </w:r>
            <w:r w:rsidRPr="00BE7D96">
              <w:rPr>
                <w:rFonts w:ascii="Cambria" w:hAnsi="Cambria"/>
                <w:sz w:val="20"/>
                <w:szCs w:val="20"/>
                <w:lang w:val="uk-UA"/>
              </w:rPr>
              <w:t>.</w:t>
            </w:r>
          </w:p>
          <w:p w14:paraId="0D86CF16" w14:textId="77777777" w:rsidR="001A4B3A" w:rsidRPr="00BE7D96" w:rsidRDefault="001A4B3A" w:rsidP="00171D7E">
            <w:pPr>
              <w:ind w:left="34"/>
              <w:jc w:val="both"/>
              <w:rPr>
                <w:rFonts w:ascii="Cambria" w:hAnsi="Cambria"/>
                <w:sz w:val="20"/>
                <w:szCs w:val="20"/>
                <w:lang w:val="uk-UA"/>
              </w:rPr>
            </w:pPr>
            <w:r w:rsidRPr="00BE7D96">
              <w:rPr>
                <w:rFonts w:ascii="Cambria" w:hAnsi="Cambria"/>
                <w:sz w:val="20"/>
                <w:szCs w:val="20"/>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7C339AA" w14:textId="77777777" w:rsidR="001A4B3A" w:rsidRPr="00BE7D96" w:rsidRDefault="001A4B3A" w:rsidP="00171D7E">
            <w:pPr>
              <w:widowControl w:val="0"/>
              <w:ind w:left="34"/>
              <w:contextualSpacing/>
              <w:jc w:val="both"/>
              <w:rPr>
                <w:rFonts w:ascii="Cambria" w:hAnsi="Cambria"/>
                <w:sz w:val="20"/>
                <w:szCs w:val="20"/>
                <w:lang w:val="uk-UA" w:eastAsia="uk-UA"/>
              </w:rPr>
            </w:pPr>
            <w:r w:rsidRPr="00BE7D96">
              <w:rPr>
                <w:rFonts w:ascii="Cambria" w:hAnsi="Cambria"/>
                <w:sz w:val="20"/>
                <w:szCs w:val="2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BE7D96">
              <w:rPr>
                <w:rFonts w:ascii="Cambria" w:hAnsi="Cambria"/>
                <w:sz w:val="20"/>
                <w:szCs w:val="20"/>
                <w:lang w:val="uk-UA" w:eastAsia="uk-UA"/>
              </w:rPr>
              <w:t>.</w:t>
            </w:r>
          </w:p>
        </w:tc>
      </w:tr>
      <w:tr w:rsidR="001A4B3A" w:rsidRPr="00BE7D96" w14:paraId="46152E6E" w14:textId="77777777" w:rsidTr="00171D7E">
        <w:trPr>
          <w:tblCellSpacing w:w="0" w:type="dxa"/>
          <w:jc w:val="center"/>
        </w:trPr>
        <w:tc>
          <w:tcPr>
            <w:tcW w:w="0" w:type="auto"/>
            <w:hideMark/>
          </w:tcPr>
          <w:p w14:paraId="64497A98"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2</w:t>
            </w:r>
          </w:p>
        </w:tc>
        <w:tc>
          <w:tcPr>
            <w:tcW w:w="1652" w:type="pct"/>
            <w:hideMark/>
          </w:tcPr>
          <w:p w14:paraId="71F10B68"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Дата та час розкриття тендерної пропозиції</w:t>
            </w:r>
          </w:p>
        </w:tc>
        <w:tc>
          <w:tcPr>
            <w:tcW w:w="3170" w:type="pct"/>
            <w:hideMark/>
          </w:tcPr>
          <w:p w14:paraId="474F8E17" w14:textId="77777777" w:rsidR="001A4B3A" w:rsidRPr="00BE7D96" w:rsidRDefault="001A4B3A" w:rsidP="00171D7E">
            <w:pPr>
              <w:widowControl w:val="0"/>
              <w:contextualSpacing/>
              <w:jc w:val="both"/>
              <w:rPr>
                <w:rFonts w:ascii="Cambria" w:hAnsi="Cambria"/>
                <w:sz w:val="20"/>
                <w:szCs w:val="20"/>
                <w:shd w:val="clear" w:color="auto" w:fill="FFFFFF"/>
                <w:lang w:val="uk-UA"/>
              </w:rPr>
            </w:pPr>
            <w:r w:rsidRPr="00BE7D96">
              <w:rPr>
                <w:rFonts w:ascii="Cambria" w:hAnsi="Cambria"/>
                <w:sz w:val="20"/>
                <w:szCs w:val="20"/>
                <w:shd w:val="clear" w:color="auto"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20AE531" w14:textId="77777777" w:rsidR="001A4B3A" w:rsidRPr="00BE7D96" w:rsidRDefault="001A4B3A" w:rsidP="00171D7E">
            <w:pPr>
              <w:widowControl w:val="0"/>
              <w:contextualSpacing/>
              <w:jc w:val="both"/>
              <w:rPr>
                <w:rFonts w:ascii="Cambria" w:hAnsi="Cambria"/>
                <w:sz w:val="20"/>
                <w:szCs w:val="20"/>
                <w:shd w:val="clear" w:color="auto" w:fill="FFFFFF"/>
                <w:lang w:val="uk-UA"/>
              </w:rPr>
            </w:pPr>
          </w:p>
          <w:p w14:paraId="070764AB" w14:textId="77777777" w:rsidR="001A4B3A" w:rsidRPr="00BE7D96" w:rsidRDefault="001A4B3A" w:rsidP="00171D7E">
            <w:pPr>
              <w:widowControl w:val="0"/>
              <w:contextualSpacing/>
              <w:jc w:val="both"/>
              <w:rPr>
                <w:rFonts w:ascii="Cambria" w:hAnsi="Cambria"/>
                <w:sz w:val="20"/>
                <w:szCs w:val="20"/>
                <w:shd w:val="clear" w:color="auto" w:fill="FFFFFF"/>
                <w:lang w:val="uk-UA"/>
              </w:rPr>
            </w:pPr>
            <w:r w:rsidRPr="00BE7D96">
              <w:rPr>
                <w:rFonts w:ascii="Cambria" w:hAnsi="Cambria"/>
                <w:sz w:val="20"/>
                <w:szCs w:val="20"/>
                <w:shd w:val="clear" w:color="auto" w:fill="FFFFFF"/>
                <w:lang w:val="uk-UA"/>
              </w:rPr>
              <w:t>Розкриття тендерних пропозицій здійснюється відповідно до статті 28 Закону (положення </w:t>
            </w:r>
            <w:hyperlink r:id="rId94" w:anchor="n1495" w:tgtFrame="_blank" w:history="1">
              <w:r w:rsidRPr="00BE7D96">
                <w:rPr>
                  <w:rFonts w:ascii="Cambria" w:hAnsi="Cambria"/>
                  <w:sz w:val="20"/>
                  <w:szCs w:val="20"/>
                  <w:shd w:val="clear" w:color="auto" w:fill="FFFFFF"/>
                  <w:lang w:val="uk-UA"/>
                </w:rPr>
                <w:t>абзацу третього</w:t>
              </w:r>
            </w:hyperlink>
            <w:r w:rsidRPr="00BE7D96">
              <w:rPr>
                <w:rFonts w:ascii="Cambria" w:hAnsi="Cambria"/>
                <w:sz w:val="20"/>
                <w:szCs w:val="20"/>
                <w:shd w:val="clear" w:color="auto" w:fill="FFFFFF"/>
                <w:lang w:val="uk-UA"/>
              </w:rPr>
              <w:t> частини першої та </w:t>
            </w:r>
            <w:hyperlink r:id="rId95" w:anchor="n1497" w:tgtFrame="_blank" w:history="1">
              <w:r w:rsidRPr="00BE7D96">
                <w:rPr>
                  <w:rFonts w:ascii="Cambria" w:hAnsi="Cambria"/>
                  <w:sz w:val="20"/>
                  <w:szCs w:val="20"/>
                  <w:shd w:val="clear" w:color="auto" w:fill="FFFFFF"/>
                  <w:lang w:val="uk-UA"/>
                </w:rPr>
                <w:t>абзацу другого</w:t>
              </w:r>
            </w:hyperlink>
            <w:r w:rsidRPr="00BE7D96">
              <w:rPr>
                <w:rFonts w:ascii="Cambria" w:hAnsi="Cambria"/>
                <w:sz w:val="20"/>
                <w:szCs w:val="20"/>
                <w:shd w:val="clear" w:color="auto" w:fill="FFFFFF"/>
                <w:lang w:val="uk-UA"/>
              </w:rPr>
              <w:t> частини другої статті 28 Закону не застосовуються).</w:t>
            </w:r>
          </w:p>
          <w:p w14:paraId="41AD9BC2" w14:textId="77777777" w:rsidR="001A4B3A" w:rsidRPr="00BE7D96" w:rsidRDefault="001A4B3A" w:rsidP="00171D7E">
            <w:pPr>
              <w:widowControl w:val="0"/>
              <w:contextualSpacing/>
              <w:jc w:val="both"/>
              <w:rPr>
                <w:rFonts w:ascii="Cambria" w:hAnsi="Cambria"/>
                <w:sz w:val="20"/>
                <w:szCs w:val="20"/>
                <w:shd w:val="clear" w:color="auto" w:fill="FFFFFF"/>
                <w:lang w:val="uk-UA"/>
              </w:rPr>
            </w:pPr>
          </w:p>
          <w:p w14:paraId="3C3D3EB0" w14:textId="77777777" w:rsidR="001A4B3A" w:rsidRPr="00BE7D96" w:rsidRDefault="001A4B3A" w:rsidP="00171D7E">
            <w:pPr>
              <w:widowControl w:val="0"/>
              <w:contextualSpacing/>
              <w:jc w:val="both"/>
              <w:rPr>
                <w:rFonts w:ascii="Cambria" w:hAnsi="Cambria"/>
                <w:sz w:val="20"/>
                <w:szCs w:val="20"/>
                <w:shd w:val="clear" w:color="auto" w:fill="FFFFFF"/>
                <w:lang w:val="uk-UA"/>
              </w:rPr>
            </w:pPr>
            <w:r w:rsidRPr="00BE7D96">
              <w:rPr>
                <w:rFonts w:ascii="Cambria" w:hAnsi="Cambria"/>
                <w:sz w:val="20"/>
                <w:szCs w:val="20"/>
                <w:shd w:val="clear" w:color="auto" w:fill="FFFFFF"/>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96" w:anchor="n1562" w:tgtFrame="_blank" w:history="1">
              <w:r w:rsidRPr="00BE7D96">
                <w:rPr>
                  <w:rFonts w:ascii="Cambria" w:hAnsi="Cambria"/>
                  <w:sz w:val="20"/>
                  <w:szCs w:val="20"/>
                  <w:shd w:val="clear" w:color="auto" w:fill="FFFFFF"/>
                  <w:lang w:val="uk-UA"/>
                </w:rPr>
                <w:t>статті 30</w:t>
              </w:r>
            </w:hyperlink>
            <w:r w:rsidRPr="00BE7D96">
              <w:rPr>
                <w:rFonts w:ascii="Cambria" w:hAnsi="Cambria"/>
                <w:sz w:val="20"/>
                <w:szCs w:val="20"/>
                <w:shd w:val="clear" w:color="auto" w:fill="FFFFFF"/>
                <w:lang w:val="uk-UA"/>
              </w:rPr>
              <w:t> Закону.</w:t>
            </w:r>
          </w:p>
          <w:p w14:paraId="149ABE48" w14:textId="77777777" w:rsidR="001A4B3A" w:rsidRPr="00BE7D96" w:rsidRDefault="001A4B3A" w:rsidP="00171D7E">
            <w:pPr>
              <w:widowControl w:val="0"/>
              <w:contextualSpacing/>
              <w:jc w:val="both"/>
              <w:rPr>
                <w:rFonts w:ascii="Cambria" w:hAnsi="Cambria"/>
                <w:sz w:val="20"/>
                <w:szCs w:val="20"/>
                <w:shd w:val="clear" w:color="auto" w:fill="FFFFFF"/>
                <w:lang w:val="uk-UA"/>
              </w:rPr>
            </w:pPr>
          </w:p>
          <w:p w14:paraId="0F82898E" w14:textId="77777777" w:rsidR="001A4B3A" w:rsidRPr="00BE7D96" w:rsidRDefault="001A4B3A" w:rsidP="00171D7E">
            <w:pPr>
              <w:pStyle w:val="rvps2"/>
              <w:shd w:val="clear" w:color="auto" w:fill="FFFFFF"/>
              <w:spacing w:before="0" w:beforeAutospacing="0" w:after="150" w:afterAutospacing="0"/>
              <w:jc w:val="both"/>
              <w:rPr>
                <w:rFonts w:ascii="Cambria" w:hAnsi="Cambria"/>
                <w:sz w:val="20"/>
                <w:szCs w:val="20"/>
                <w:shd w:val="clear" w:color="auto" w:fill="FFFFFF"/>
                <w:lang w:val="uk-UA"/>
              </w:rPr>
            </w:pPr>
            <w:r w:rsidRPr="00BE7D96">
              <w:rPr>
                <w:rFonts w:ascii="Cambria" w:hAnsi="Cambria"/>
                <w:sz w:val="20"/>
                <w:szCs w:val="20"/>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7" w:anchor="n584" w:history="1">
              <w:r w:rsidRPr="00BE7D96">
                <w:rPr>
                  <w:rFonts w:ascii="Cambria" w:hAnsi="Cambria"/>
                  <w:sz w:val="20"/>
                  <w:szCs w:val="20"/>
                  <w:shd w:val="clear" w:color="auto" w:fill="FFFFFF"/>
                  <w:lang w:val="uk-UA"/>
                </w:rPr>
                <w:t>пунктом 40</w:t>
              </w:r>
            </w:hyperlink>
            <w:r w:rsidRPr="00BE7D96">
              <w:rPr>
                <w:rFonts w:ascii="Cambria" w:hAnsi="Cambria"/>
                <w:sz w:val="20"/>
                <w:szCs w:val="20"/>
                <w:shd w:val="clear" w:color="auto" w:fill="FFFFFF"/>
                <w:lang w:val="uk-UA"/>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98" w:anchor="n1499" w:tgtFrame="_blank" w:history="1">
              <w:r w:rsidRPr="00BE7D96">
                <w:rPr>
                  <w:rFonts w:ascii="Cambria" w:hAnsi="Cambria"/>
                  <w:sz w:val="20"/>
                  <w:szCs w:val="20"/>
                  <w:shd w:val="clear" w:color="auto" w:fill="FFFFFF"/>
                  <w:lang w:val="uk-UA"/>
                </w:rPr>
                <w:t>третьої</w:t>
              </w:r>
            </w:hyperlink>
            <w:r w:rsidRPr="00BE7D96">
              <w:rPr>
                <w:rFonts w:ascii="Cambria" w:hAnsi="Cambria"/>
                <w:sz w:val="20"/>
                <w:szCs w:val="20"/>
                <w:shd w:val="clear" w:color="auto" w:fill="FFFFFF"/>
                <w:lang w:val="uk-UA"/>
              </w:rPr>
              <w:t> та </w:t>
            </w:r>
            <w:hyperlink r:id="rId99" w:anchor="n1500" w:tgtFrame="_blank" w:history="1">
              <w:r w:rsidRPr="00BE7D96">
                <w:rPr>
                  <w:rFonts w:ascii="Cambria" w:hAnsi="Cambria"/>
                  <w:sz w:val="20"/>
                  <w:szCs w:val="20"/>
                  <w:shd w:val="clear" w:color="auto" w:fill="FFFFFF"/>
                  <w:lang w:val="uk-UA"/>
                </w:rPr>
                <w:t>четвертої</w:t>
              </w:r>
            </w:hyperlink>
            <w:r w:rsidRPr="00BE7D96">
              <w:rPr>
                <w:rFonts w:ascii="Cambria" w:hAnsi="Cambria"/>
                <w:sz w:val="20"/>
                <w:szCs w:val="20"/>
                <w:shd w:val="clear" w:color="auto" w:fill="FFFFFF"/>
                <w:lang w:val="uk-UA"/>
              </w:rPr>
              <w:t> статті 28 Закону.</w:t>
            </w:r>
          </w:p>
          <w:p w14:paraId="1DE3C54F" w14:textId="77777777" w:rsidR="001A4B3A" w:rsidRPr="00BE7D96" w:rsidRDefault="001A4B3A" w:rsidP="00171D7E">
            <w:pPr>
              <w:pStyle w:val="rvps2"/>
              <w:shd w:val="clear" w:color="auto" w:fill="FFFFFF"/>
              <w:spacing w:before="0" w:beforeAutospacing="0" w:after="150" w:afterAutospacing="0"/>
              <w:jc w:val="both"/>
              <w:rPr>
                <w:rFonts w:ascii="Cambria" w:hAnsi="Cambria"/>
                <w:sz w:val="20"/>
                <w:szCs w:val="20"/>
                <w:shd w:val="clear" w:color="auto" w:fill="FFFFFF"/>
                <w:lang w:val="uk-UA"/>
              </w:rPr>
            </w:pPr>
            <w:r w:rsidRPr="00BE7D96">
              <w:rPr>
                <w:rFonts w:ascii="Cambria" w:hAnsi="Cambria"/>
                <w:sz w:val="20"/>
                <w:szCs w:val="20"/>
                <w:shd w:val="clear" w:color="auto" w:fill="FFFFFF"/>
                <w:lang w:val="uk-UA"/>
              </w:rPr>
              <w:t>Замовник розглядає таку тендерну пропозицію відповідно до вимог статті 29 Закону (положення частин </w:t>
            </w:r>
            <w:hyperlink r:id="rId100" w:anchor="n1513" w:tgtFrame="_blank" w:history="1">
              <w:r w:rsidRPr="00BE7D96">
                <w:rPr>
                  <w:rFonts w:ascii="Cambria" w:hAnsi="Cambria"/>
                  <w:sz w:val="20"/>
                  <w:szCs w:val="20"/>
                  <w:shd w:val="clear" w:color="auto" w:fill="FFFFFF"/>
                  <w:lang w:val="uk-UA"/>
                </w:rPr>
                <w:t>другої</w:t>
              </w:r>
            </w:hyperlink>
            <w:r w:rsidRPr="00BE7D96">
              <w:rPr>
                <w:rFonts w:ascii="Cambria" w:hAnsi="Cambria"/>
                <w:sz w:val="20"/>
                <w:szCs w:val="20"/>
                <w:shd w:val="clear" w:color="auto" w:fill="FFFFFF"/>
                <w:lang w:val="uk-UA"/>
              </w:rPr>
              <w:t>, </w:t>
            </w:r>
            <w:hyperlink r:id="rId101" w:anchor="n1524" w:tgtFrame="_blank" w:history="1">
              <w:r w:rsidRPr="00BE7D96">
                <w:rPr>
                  <w:rFonts w:ascii="Cambria" w:hAnsi="Cambria"/>
                  <w:sz w:val="20"/>
                  <w:szCs w:val="20"/>
                  <w:shd w:val="clear" w:color="auto" w:fill="FFFFFF"/>
                  <w:lang w:val="uk-UA"/>
                </w:rPr>
                <w:t>п’ятої - дев’ятої</w:t>
              </w:r>
            </w:hyperlink>
            <w:r w:rsidRPr="00BE7D96">
              <w:rPr>
                <w:rFonts w:ascii="Cambria" w:hAnsi="Cambria"/>
                <w:sz w:val="20"/>
                <w:szCs w:val="20"/>
                <w:shd w:val="clear" w:color="auto" w:fill="FFFFFF"/>
                <w:lang w:val="uk-UA"/>
              </w:rPr>
              <w:t>, </w:t>
            </w:r>
            <w:hyperlink r:id="rId102" w:anchor="n1530" w:tgtFrame="_blank" w:history="1">
              <w:r w:rsidRPr="00BE7D96">
                <w:rPr>
                  <w:rFonts w:ascii="Cambria" w:hAnsi="Cambria"/>
                  <w:sz w:val="20"/>
                  <w:szCs w:val="20"/>
                  <w:shd w:val="clear" w:color="auto" w:fill="FFFFFF"/>
                  <w:lang w:val="uk-UA"/>
                </w:rPr>
                <w:t>одинадцятої</w:t>
              </w:r>
            </w:hyperlink>
            <w:r w:rsidRPr="00BE7D96">
              <w:rPr>
                <w:rFonts w:ascii="Cambria" w:hAnsi="Cambria"/>
                <w:sz w:val="20"/>
                <w:szCs w:val="20"/>
                <w:shd w:val="clear" w:color="auto" w:fill="FFFFFF"/>
                <w:lang w:val="uk-UA"/>
              </w:rPr>
              <w:t>, </w:t>
            </w:r>
            <w:hyperlink r:id="rId103" w:anchor="n1531" w:tgtFrame="_blank" w:history="1">
              <w:r w:rsidRPr="00BE7D96">
                <w:rPr>
                  <w:rFonts w:ascii="Cambria" w:hAnsi="Cambria"/>
                  <w:sz w:val="20"/>
                  <w:szCs w:val="20"/>
                  <w:shd w:val="clear" w:color="auto" w:fill="FFFFFF"/>
                  <w:lang w:val="uk-UA"/>
                </w:rPr>
                <w:t>дванадцятої</w:t>
              </w:r>
            </w:hyperlink>
            <w:r w:rsidRPr="00BE7D96">
              <w:rPr>
                <w:rFonts w:ascii="Cambria" w:hAnsi="Cambria"/>
                <w:sz w:val="20"/>
                <w:szCs w:val="20"/>
                <w:shd w:val="clear" w:color="auto" w:fill="FFFFFF"/>
                <w:lang w:val="uk-UA"/>
              </w:rPr>
              <w:t>, </w:t>
            </w:r>
            <w:hyperlink r:id="rId104" w:anchor="n1543" w:tgtFrame="_blank" w:history="1">
              <w:r w:rsidRPr="00BE7D96">
                <w:rPr>
                  <w:rFonts w:ascii="Cambria" w:hAnsi="Cambria"/>
                  <w:sz w:val="20"/>
                  <w:szCs w:val="20"/>
                  <w:shd w:val="clear" w:color="auto" w:fill="FFFFFF"/>
                  <w:lang w:val="uk-UA"/>
                </w:rPr>
                <w:t>чотирнадцятої</w:t>
              </w:r>
            </w:hyperlink>
            <w:r w:rsidRPr="00BE7D96">
              <w:rPr>
                <w:rFonts w:ascii="Cambria" w:hAnsi="Cambria"/>
                <w:sz w:val="20"/>
                <w:szCs w:val="20"/>
                <w:shd w:val="clear" w:color="auto" w:fill="FFFFFF"/>
                <w:lang w:val="uk-UA"/>
              </w:rPr>
              <w:t>, </w:t>
            </w:r>
            <w:hyperlink r:id="rId105" w:anchor="n1553" w:tgtFrame="_blank" w:history="1">
              <w:r w:rsidRPr="00BE7D96">
                <w:rPr>
                  <w:rFonts w:ascii="Cambria" w:hAnsi="Cambria"/>
                  <w:sz w:val="20"/>
                  <w:szCs w:val="20"/>
                  <w:shd w:val="clear" w:color="auto" w:fill="FFFFFF"/>
                  <w:lang w:val="uk-UA"/>
                </w:rPr>
                <w:t>шістнадцятої</w:t>
              </w:r>
            </w:hyperlink>
            <w:r w:rsidRPr="00BE7D96">
              <w:rPr>
                <w:rFonts w:ascii="Cambria" w:hAnsi="Cambria"/>
                <w:sz w:val="20"/>
                <w:szCs w:val="20"/>
                <w:shd w:val="clear" w:color="auto" w:fill="FFFFFF"/>
                <w:lang w:val="uk-UA"/>
              </w:rPr>
              <w:t>, абзаців </w:t>
            </w:r>
            <w:hyperlink r:id="rId106" w:anchor="n1550" w:tgtFrame="_blank" w:history="1">
              <w:r w:rsidRPr="00BE7D96">
                <w:rPr>
                  <w:rFonts w:ascii="Cambria" w:hAnsi="Cambria"/>
                  <w:sz w:val="20"/>
                  <w:szCs w:val="20"/>
                  <w:shd w:val="clear" w:color="auto" w:fill="FFFFFF"/>
                  <w:lang w:val="uk-UA"/>
                </w:rPr>
                <w:t>другого</w:t>
              </w:r>
            </w:hyperlink>
            <w:r w:rsidRPr="00BE7D96">
              <w:rPr>
                <w:rFonts w:ascii="Cambria" w:hAnsi="Cambria"/>
                <w:sz w:val="20"/>
                <w:szCs w:val="20"/>
                <w:shd w:val="clear" w:color="auto" w:fill="FFFFFF"/>
                <w:lang w:val="uk-UA"/>
              </w:rPr>
              <w:t> і </w:t>
            </w:r>
            <w:hyperlink r:id="rId107" w:anchor="n1551" w:tgtFrame="_blank" w:history="1">
              <w:r w:rsidRPr="00BE7D96">
                <w:rPr>
                  <w:rFonts w:ascii="Cambria" w:hAnsi="Cambria"/>
                  <w:sz w:val="20"/>
                  <w:szCs w:val="20"/>
                  <w:shd w:val="clear" w:color="auto" w:fill="FFFFFF"/>
                  <w:lang w:val="uk-UA"/>
                </w:rPr>
                <w:t>третього</w:t>
              </w:r>
            </w:hyperlink>
            <w:r w:rsidRPr="00BE7D96">
              <w:rPr>
                <w:rFonts w:ascii="Cambria" w:hAnsi="Cambria"/>
                <w:sz w:val="20"/>
                <w:szCs w:val="20"/>
                <w:shd w:val="clear" w:color="auto" w:fill="FFFFFF"/>
                <w:lang w:val="uk-UA"/>
              </w:rPr>
              <w:t> частини п’ятнадцятої статті 29 Закону не застосовуються) з урахуванням положень </w:t>
            </w:r>
            <w:hyperlink r:id="rId108" w:anchor="n588" w:history="1">
              <w:r w:rsidRPr="00BE7D96">
                <w:rPr>
                  <w:rFonts w:ascii="Cambria" w:hAnsi="Cambria"/>
                  <w:sz w:val="20"/>
                  <w:szCs w:val="20"/>
                  <w:shd w:val="clear" w:color="auto" w:fill="FFFFFF"/>
                  <w:lang w:val="uk-UA"/>
                </w:rPr>
                <w:t>пункту 43</w:t>
              </w:r>
            </w:hyperlink>
            <w:r w:rsidRPr="00BE7D96">
              <w:rPr>
                <w:rFonts w:ascii="Cambria" w:hAnsi="Cambria"/>
                <w:sz w:val="20"/>
                <w:szCs w:val="20"/>
                <w:shd w:val="clear" w:color="auto" w:fill="FFFFFF"/>
                <w:lang w:val="uk-UA"/>
              </w:rPr>
              <w:t>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1A4B3A" w:rsidRPr="00BE7D96" w14:paraId="4DBA6A1B" w14:textId="77777777" w:rsidTr="00171D7E">
        <w:trPr>
          <w:tblCellSpacing w:w="0" w:type="dxa"/>
          <w:jc w:val="center"/>
        </w:trPr>
        <w:tc>
          <w:tcPr>
            <w:tcW w:w="5000" w:type="pct"/>
            <w:gridSpan w:val="3"/>
            <w:shd w:val="clear" w:color="auto" w:fill="FDE9D9"/>
            <w:hideMark/>
          </w:tcPr>
          <w:p w14:paraId="35A31DC9" w14:textId="77777777" w:rsidR="001A4B3A" w:rsidRPr="00BE7D96" w:rsidRDefault="001A4B3A" w:rsidP="00171D7E">
            <w:pPr>
              <w:jc w:val="center"/>
              <w:rPr>
                <w:rFonts w:ascii="Cambria" w:hAnsi="Cambria"/>
                <w:b/>
                <w:sz w:val="20"/>
                <w:szCs w:val="20"/>
                <w:lang w:val="uk-UA"/>
              </w:rPr>
            </w:pPr>
            <w:r w:rsidRPr="00BE7D96">
              <w:rPr>
                <w:rFonts w:ascii="Cambria" w:hAnsi="Cambria"/>
                <w:b/>
                <w:sz w:val="20"/>
                <w:szCs w:val="20"/>
                <w:lang w:val="uk-UA"/>
              </w:rPr>
              <w:t>Розділ 5. Оцінка тендерної пропозиції</w:t>
            </w:r>
          </w:p>
        </w:tc>
      </w:tr>
      <w:tr w:rsidR="001A4B3A" w:rsidRPr="00BE7D96" w14:paraId="2B2685C5" w14:textId="77777777" w:rsidTr="00171D7E">
        <w:trPr>
          <w:tblCellSpacing w:w="0" w:type="dxa"/>
          <w:jc w:val="center"/>
        </w:trPr>
        <w:tc>
          <w:tcPr>
            <w:tcW w:w="0" w:type="auto"/>
            <w:hideMark/>
          </w:tcPr>
          <w:p w14:paraId="03856F98"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1</w:t>
            </w:r>
          </w:p>
        </w:tc>
        <w:tc>
          <w:tcPr>
            <w:tcW w:w="1652" w:type="pct"/>
            <w:hideMark/>
          </w:tcPr>
          <w:p w14:paraId="3116CF45"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Перелік критеріїв та методика оцінки тендерної пропозиції із зазначенням питомої ваги критерію</w:t>
            </w:r>
          </w:p>
        </w:tc>
        <w:tc>
          <w:tcPr>
            <w:tcW w:w="3170" w:type="pct"/>
            <w:hideMark/>
          </w:tcPr>
          <w:p w14:paraId="531A549F" w14:textId="77777777" w:rsidR="001A4B3A" w:rsidRPr="00BE7D96" w:rsidRDefault="001A4B3A" w:rsidP="00171D7E">
            <w:pPr>
              <w:jc w:val="both"/>
              <w:rPr>
                <w:rFonts w:ascii="Cambria" w:hAnsi="Cambria" w:cs="Arial"/>
                <w:sz w:val="20"/>
                <w:szCs w:val="20"/>
                <w:shd w:val="clear" w:color="auto" w:fill="FFFFFF"/>
                <w:lang w:val="uk-UA"/>
              </w:rPr>
            </w:pPr>
            <w:r w:rsidRPr="00BE7D96">
              <w:rPr>
                <w:rFonts w:ascii="Cambria" w:hAnsi="Cambria"/>
                <w:sz w:val="20"/>
                <w:szCs w:val="20"/>
                <w:lang w:val="uk-UA"/>
              </w:rPr>
              <w:t>1.1. </w:t>
            </w:r>
            <w:r w:rsidRPr="00BE7D96">
              <w:rPr>
                <w:rFonts w:ascii="Cambria" w:hAnsi="Cambria"/>
                <w:sz w:val="20"/>
                <w:szCs w:val="20"/>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42D2756" w14:textId="77777777" w:rsidR="001A4B3A" w:rsidRPr="00BE7D96" w:rsidRDefault="001A4B3A" w:rsidP="00171D7E">
            <w:pPr>
              <w:widowControl w:val="0"/>
              <w:ind w:left="34"/>
              <w:contextualSpacing/>
              <w:jc w:val="both"/>
              <w:rPr>
                <w:rFonts w:ascii="Cambria" w:hAnsi="Cambria"/>
                <w:sz w:val="20"/>
                <w:szCs w:val="20"/>
                <w:lang w:val="uk-UA"/>
              </w:rPr>
            </w:pPr>
            <w:r w:rsidRPr="00BE7D96">
              <w:rPr>
                <w:rFonts w:ascii="Cambria" w:hAnsi="Cambria"/>
                <w:sz w:val="20"/>
                <w:szCs w:val="20"/>
                <w:lang w:val="uk-UA"/>
              </w:rPr>
              <w:t xml:space="preserve">1.2. До оцінки тендерних пропозицій приймається сума, що становить загальну вартість тендерної пропозиції кожного окремого учасника, </w:t>
            </w:r>
            <w:r w:rsidRPr="00BE7D96">
              <w:rPr>
                <w:rFonts w:ascii="Cambria" w:hAnsi="Cambria"/>
                <w:sz w:val="20"/>
                <w:szCs w:val="20"/>
                <w:lang w:val="uk-UA"/>
              </w:rPr>
              <w:lastRenderedPageBreak/>
              <w:t>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34AE456" w14:textId="77777777" w:rsidR="001A4B3A" w:rsidRPr="00BE7D96" w:rsidRDefault="001A4B3A" w:rsidP="00171D7E">
            <w:pPr>
              <w:widowControl w:val="0"/>
              <w:ind w:left="34"/>
              <w:contextualSpacing/>
              <w:jc w:val="both"/>
              <w:rPr>
                <w:rFonts w:ascii="Cambria" w:hAnsi="Cambria"/>
                <w:b/>
                <w:i/>
                <w:sz w:val="20"/>
                <w:szCs w:val="20"/>
                <w:highlight w:val="cyan"/>
                <w:lang w:val="uk-UA" w:eastAsia="uk-UA"/>
              </w:rPr>
            </w:pPr>
            <w:r w:rsidRPr="00BE7D96">
              <w:rPr>
                <w:rFonts w:ascii="Cambria" w:hAnsi="Cambria"/>
                <w:sz w:val="20"/>
                <w:szCs w:val="20"/>
                <w:lang w:val="uk-UA"/>
              </w:rPr>
              <w:t xml:space="preserve">1.3. Критерії оцінки – ціна. Питома вага критерію ціна – 100% </w:t>
            </w:r>
          </w:p>
        </w:tc>
      </w:tr>
      <w:tr w:rsidR="001A4B3A" w:rsidRPr="00BE7D96" w14:paraId="33E265FC" w14:textId="77777777" w:rsidTr="00171D7E">
        <w:trPr>
          <w:tblCellSpacing w:w="0" w:type="dxa"/>
          <w:jc w:val="center"/>
        </w:trPr>
        <w:tc>
          <w:tcPr>
            <w:tcW w:w="0" w:type="auto"/>
            <w:hideMark/>
          </w:tcPr>
          <w:p w14:paraId="7FE697D3"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lastRenderedPageBreak/>
              <w:t>2</w:t>
            </w:r>
          </w:p>
        </w:tc>
        <w:tc>
          <w:tcPr>
            <w:tcW w:w="1652" w:type="pct"/>
            <w:hideMark/>
          </w:tcPr>
          <w:p w14:paraId="4C5B81DF"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Інша інформація</w:t>
            </w:r>
          </w:p>
        </w:tc>
        <w:tc>
          <w:tcPr>
            <w:tcW w:w="3170" w:type="pct"/>
            <w:hideMark/>
          </w:tcPr>
          <w:p w14:paraId="6D922A8A" w14:textId="77777777" w:rsidR="001A4B3A" w:rsidRPr="00BE7D96" w:rsidRDefault="001A4B3A" w:rsidP="00171D7E">
            <w:pPr>
              <w:pStyle w:val="a3"/>
              <w:jc w:val="both"/>
              <w:rPr>
                <w:rFonts w:ascii="Cambria" w:hAnsi="Cambria"/>
                <w:sz w:val="20"/>
                <w:szCs w:val="20"/>
                <w:shd w:val="solid" w:color="FFFFFF" w:fill="FFFFFF"/>
                <w:lang w:val="uk-UA"/>
              </w:rPr>
            </w:pPr>
            <w:r w:rsidRPr="00BE7D96">
              <w:rPr>
                <w:rFonts w:ascii="Cambria" w:hAnsi="Cambria"/>
                <w:sz w:val="20"/>
                <w:szCs w:val="20"/>
                <w:shd w:val="solid" w:color="FFFFFF" w:fill="FFFFFF"/>
                <w:lang w:val="uk-UA"/>
              </w:rPr>
              <w:t xml:space="preserve">2.1. Ціна тендерної пропозиції </w:t>
            </w:r>
            <w:r w:rsidRPr="00BE7D96">
              <w:rPr>
                <w:rFonts w:ascii="Cambria" w:hAnsi="Cambria"/>
                <w:sz w:val="20"/>
                <w:szCs w:val="20"/>
                <w:u w:val="single"/>
                <w:shd w:val="solid" w:color="FFFFFF" w:fill="FFFFFF"/>
                <w:lang w:val="uk-UA"/>
              </w:rPr>
              <w:t>не може перевищувати очікувану вартість</w:t>
            </w:r>
            <w:r w:rsidRPr="00BE7D96">
              <w:rPr>
                <w:rFonts w:ascii="Cambria" w:hAnsi="Cambria"/>
                <w:sz w:val="20"/>
                <w:szCs w:val="20"/>
                <w:shd w:val="solid" w:color="FFFFFF" w:fill="FFFFFF"/>
                <w:lang w:val="uk-UA"/>
              </w:rPr>
              <w:t xml:space="preserve"> предмета закупівлі, зазначену в оголошенні про проведення відкритих торгів.</w:t>
            </w:r>
          </w:p>
          <w:p w14:paraId="1B76EADE" w14:textId="77777777" w:rsidR="001A4B3A" w:rsidRPr="00BE7D96" w:rsidRDefault="001A4B3A" w:rsidP="00171D7E">
            <w:pPr>
              <w:pStyle w:val="a3"/>
              <w:jc w:val="both"/>
              <w:rPr>
                <w:rFonts w:ascii="Cambria" w:hAnsi="Cambria"/>
                <w:sz w:val="20"/>
                <w:szCs w:val="20"/>
                <w:shd w:val="solid" w:color="FFFFFF" w:fill="FFFFFF"/>
                <w:lang w:val="uk-UA"/>
              </w:rPr>
            </w:pPr>
            <w:r w:rsidRPr="00BE7D96">
              <w:rPr>
                <w:rFonts w:ascii="Cambria" w:hAnsi="Cambria"/>
                <w:sz w:val="20"/>
                <w:szCs w:val="20"/>
                <w:shd w:val="solid" w:color="FFFFFF" w:fill="FFFFFF"/>
                <w:lang w:val="uk-UA"/>
              </w:rPr>
              <w:t xml:space="preserve">2.2. Замовник </w:t>
            </w:r>
            <w:r w:rsidRPr="00BE7D96">
              <w:rPr>
                <w:rFonts w:ascii="Cambria" w:hAnsi="Cambria"/>
                <w:sz w:val="20"/>
                <w:szCs w:val="20"/>
                <w:u w:val="single"/>
                <w:shd w:val="solid" w:color="FFFFFF" w:fill="FFFFFF"/>
                <w:lang w:val="uk-UA"/>
              </w:rPr>
              <w:t>не приймає до розгляду</w:t>
            </w:r>
            <w:r w:rsidRPr="00BE7D96">
              <w:rPr>
                <w:rFonts w:ascii="Cambria" w:hAnsi="Cambria"/>
                <w:sz w:val="20"/>
                <w:szCs w:val="20"/>
                <w:shd w:val="solid" w:color="FFFFFF" w:fill="FFFFFF"/>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C1D0E81" w14:textId="77777777" w:rsidR="001A4B3A" w:rsidRPr="00BE7D96" w:rsidRDefault="001A4B3A" w:rsidP="00171D7E">
            <w:pPr>
              <w:jc w:val="both"/>
              <w:rPr>
                <w:rFonts w:ascii="Cambria" w:hAnsi="Cambria"/>
                <w:sz w:val="20"/>
                <w:szCs w:val="20"/>
                <w:shd w:val="solid" w:color="FFFFFF" w:fill="FFFFFF"/>
                <w:lang w:val="uk-UA"/>
              </w:rPr>
            </w:pPr>
            <w:r w:rsidRPr="00BE7D96">
              <w:rPr>
                <w:rFonts w:ascii="Cambria" w:hAnsi="Cambria"/>
                <w:sz w:val="20"/>
                <w:szCs w:val="20"/>
                <w:lang w:val="uk-UA"/>
              </w:rPr>
              <w:t xml:space="preserve">2.3. </w:t>
            </w:r>
            <w:r w:rsidRPr="00BE7D96">
              <w:rPr>
                <w:rFonts w:ascii="Cambria" w:hAnsi="Cambria"/>
                <w:sz w:val="20"/>
                <w:szCs w:val="20"/>
                <w:shd w:val="solid" w:color="FFFFFF" w:fill="FFFFFF"/>
                <w:lang w:val="uk-UA"/>
              </w:rPr>
              <w:t>Згідно Закону, з урахуванням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1C24C1F" w14:textId="77777777" w:rsidR="001A4B3A" w:rsidRPr="00BE7D96" w:rsidRDefault="001A4B3A" w:rsidP="00171D7E">
            <w:pPr>
              <w:jc w:val="both"/>
              <w:rPr>
                <w:rFonts w:ascii="Cambria" w:hAnsi="Cambria"/>
                <w:sz w:val="20"/>
                <w:szCs w:val="20"/>
                <w:shd w:val="solid" w:color="FFFFFF" w:fill="FFFFFF"/>
                <w:lang w:val="uk-UA"/>
              </w:rPr>
            </w:pPr>
            <w:r w:rsidRPr="00BE7D96">
              <w:rPr>
                <w:rFonts w:ascii="Cambria" w:hAnsi="Cambria"/>
                <w:sz w:val="20"/>
                <w:szCs w:val="20"/>
                <w:lang w:val="uk-UA"/>
              </w:rPr>
              <w:t>2</w:t>
            </w:r>
            <w:r w:rsidRPr="00BE7D96">
              <w:rPr>
                <w:rFonts w:ascii="Cambria" w:hAnsi="Cambria"/>
                <w:sz w:val="20"/>
                <w:szCs w:val="20"/>
                <w:shd w:val="solid" w:color="FFFFFF" w:fill="FFFFFF"/>
                <w:lang w:val="uk-UA"/>
              </w:rPr>
              <w:t>.4.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EF1242" w14:textId="77777777" w:rsidR="001A4B3A" w:rsidRPr="00BE7D96" w:rsidRDefault="001A4B3A" w:rsidP="00171D7E">
            <w:pPr>
              <w:jc w:val="both"/>
              <w:rPr>
                <w:rFonts w:ascii="Cambria" w:hAnsi="Cambria"/>
                <w:sz w:val="20"/>
                <w:szCs w:val="20"/>
                <w:lang w:val="uk-UA"/>
              </w:rPr>
            </w:pPr>
            <w:r w:rsidRPr="00BE7D96">
              <w:rPr>
                <w:rFonts w:ascii="Cambria" w:hAnsi="Cambria"/>
                <w:sz w:val="20"/>
                <w:szCs w:val="20"/>
                <w:u w:val="single"/>
                <w:lang w:val="uk-UA"/>
              </w:rPr>
              <w:t>2.5. Замовник відхиляє аномально низьку тендерну пропозицію, у разі якщо учасник не надав належного обґрунтування</w:t>
            </w:r>
            <w:r w:rsidRPr="00BE7D96">
              <w:rPr>
                <w:rFonts w:ascii="Cambria" w:hAnsi="Cambria"/>
                <w:sz w:val="20"/>
                <w:szCs w:val="20"/>
                <w:lang w:val="uk-UA"/>
              </w:rPr>
              <w:t xml:space="preserve"> вказаної у ній ціни або вартості, та відхиляє тендерну пропозицію у разі ненадходження такого обґрунтування протягом строку, </w:t>
            </w:r>
            <w:hyperlink r:id="rId109" w:anchor="n1543" w:tgtFrame="_blank" w:history="1">
              <w:r w:rsidRPr="00BE7D96">
                <w:rPr>
                  <w:rStyle w:val="a6"/>
                  <w:rFonts w:ascii="Cambria" w:hAnsi="Cambria"/>
                  <w:sz w:val="20"/>
                  <w:szCs w:val="20"/>
                  <w:shd w:val="clear" w:color="auto" w:fill="FFFFFF"/>
                  <w:lang w:val="uk-UA"/>
                </w:rPr>
                <w:t>абзацом першим</w:t>
              </w:r>
            </w:hyperlink>
            <w:r w:rsidRPr="00BE7D96">
              <w:rPr>
                <w:rFonts w:ascii="Cambria" w:hAnsi="Cambria"/>
                <w:sz w:val="20"/>
                <w:szCs w:val="20"/>
                <w:shd w:val="clear" w:color="auto" w:fill="FFFFFF"/>
                <w:lang w:val="uk-UA"/>
              </w:rPr>
              <w:t> частини чотирнадцятої статті 29 Закону/</w:t>
            </w:r>
            <w:hyperlink r:id="rId110" w:anchor="n581" w:history="1">
              <w:r w:rsidRPr="00BE7D96">
                <w:rPr>
                  <w:rStyle w:val="a6"/>
                  <w:rFonts w:ascii="Cambria" w:hAnsi="Cambria"/>
                  <w:sz w:val="20"/>
                  <w:szCs w:val="20"/>
                  <w:shd w:val="clear" w:color="auto" w:fill="FFFFFF"/>
                  <w:lang w:val="uk-UA"/>
                </w:rPr>
                <w:t>абзацом дев’ятим</w:t>
              </w:r>
            </w:hyperlink>
            <w:r w:rsidRPr="00BE7D96">
              <w:rPr>
                <w:rFonts w:ascii="Cambria" w:hAnsi="Cambria"/>
                <w:sz w:val="20"/>
                <w:szCs w:val="20"/>
                <w:shd w:val="clear" w:color="auto" w:fill="FFFFFF"/>
                <w:lang w:val="uk-UA"/>
              </w:rPr>
              <w:t> пункту 37 Особливостей.</w:t>
            </w:r>
            <w:r w:rsidRPr="00BE7D96">
              <w:rPr>
                <w:rFonts w:ascii="Cambria" w:hAnsi="Cambria"/>
                <w:sz w:val="20"/>
                <w:szCs w:val="20"/>
                <w:lang w:val="uk-UA"/>
              </w:rPr>
              <w:t xml:space="preserve"> </w:t>
            </w:r>
          </w:p>
          <w:p w14:paraId="4F9C5561" w14:textId="77777777" w:rsidR="001A4B3A" w:rsidRPr="00BE7D96" w:rsidRDefault="001A4B3A" w:rsidP="00171D7E">
            <w:pPr>
              <w:jc w:val="both"/>
              <w:rPr>
                <w:rFonts w:ascii="Cambria" w:hAnsi="Cambria"/>
                <w:sz w:val="20"/>
                <w:szCs w:val="20"/>
                <w:lang w:val="uk-UA"/>
              </w:rPr>
            </w:pPr>
            <w:r w:rsidRPr="00BE7D96">
              <w:rPr>
                <w:rFonts w:ascii="Cambria" w:hAnsi="Cambria"/>
                <w:sz w:val="20"/>
                <w:szCs w:val="20"/>
                <w:lang w:val="uk-UA"/>
              </w:rPr>
              <w:t>2.6. Обґрунтування аномально низької тендерної пропозиції може містити інформацію про:</w:t>
            </w:r>
          </w:p>
          <w:p w14:paraId="3B843731" w14:textId="77777777" w:rsidR="001A4B3A" w:rsidRPr="00BE7D96" w:rsidRDefault="001A4B3A" w:rsidP="00171D7E">
            <w:pPr>
              <w:pStyle w:val="rvps2"/>
              <w:shd w:val="clear" w:color="auto" w:fill="FFFFFF"/>
              <w:spacing w:before="0" w:beforeAutospacing="0" w:after="0" w:afterAutospacing="0"/>
              <w:ind w:firstLine="450"/>
              <w:jc w:val="both"/>
              <w:rPr>
                <w:rFonts w:ascii="Cambria" w:hAnsi="Cambria"/>
                <w:sz w:val="20"/>
                <w:szCs w:val="20"/>
                <w:lang w:val="uk-UA"/>
              </w:rPr>
            </w:pPr>
            <w:r w:rsidRPr="00BE7D96">
              <w:rPr>
                <w:rFonts w:ascii="Cambria" w:hAnsi="Cambria"/>
                <w:sz w:val="20"/>
                <w:szCs w:val="2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A461B2E" w14:textId="77777777" w:rsidR="001A4B3A" w:rsidRPr="00BE7D96" w:rsidRDefault="001A4B3A" w:rsidP="00171D7E">
            <w:pPr>
              <w:pStyle w:val="rvps2"/>
              <w:shd w:val="clear" w:color="auto" w:fill="FFFFFF"/>
              <w:spacing w:before="0" w:beforeAutospacing="0" w:after="0" w:afterAutospacing="0"/>
              <w:ind w:firstLine="450"/>
              <w:jc w:val="both"/>
              <w:rPr>
                <w:rFonts w:ascii="Cambria" w:hAnsi="Cambria"/>
                <w:sz w:val="20"/>
                <w:szCs w:val="20"/>
                <w:lang w:val="uk-UA"/>
              </w:rPr>
            </w:pPr>
            <w:r w:rsidRPr="00BE7D96">
              <w:rPr>
                <w:rFonts w:ascii="Cambria" w:hAnsi="Cambria"/>
                <w:sz w:val="20"/>
                <w:szCs w:val="2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E8D9F62" w14:textId="77777777" w:rsidR="001A4B3A" w:rsidRPr="00BE7D96" w:rsidRDefault="001A4B3A" w:rsidP="00171D7E">
            <w:pPr>
              <w:pStyle w:val="rvps2"/>
              <w:shd w:val="clear" w:color="auto" w:fill="FFFFFF"/>
              <w:spacing w:before="0" w:beforeAutospacing="0" w:after="0" w:afterAutospacing="0"/>
              <w:ind w:firstLine="450"/>
              <w:jc w:val="both"/>
              <w:rPr>
                <w:rFonts w:ascii="Cambria" w:hAnsi="Cambria"/>
                <w:sz w:val="20"/>
                <w:szCs w:val="20"/>
                <w:lang w:val="uk-UA"/>
              </w:rPr>
            </w:pPr>
            <w:r w:rsidRPr="00BE7D96">
              <w:rPr>
                <w:rFonts w:ascii="Cambria" w:hAnsi="Cambria"/>
                <w:sz w:val="20"/>
                <w:szCs w:val="20"/>
                <w:lang w:val="uk-UA"/>
              </w:rPr>
              <w:t>3) отримання учасником державної допомоги згідно із законодавством.</w:t>
            </w:r>
          </w:p>
          <w:p w14:paraId="2A284D1E" w14:textId="77777777" w:rsidR="001A4B3A" w:rsidRPr="00BE7D96" w:rsidRDefault="001A4B3A" w:rsidP="00171D7E">
            <w:pPr>
              <w:pStyle w:val="rvps2"/>
              <w:shd w:val="clear" w:color="auto" w:fill="FFFFFF"/>
              <w:spacing w:before="0" w:beforeAutospacing="0" w:after="150" w:afterAutospacing="0"/>
              <w:jc w:val="both"/>
              <w:rPr>
                <w:rFonts w:ascii="Cambria" w:hAnsi="Cambria"/>
                <w:sz w:val="20"/>
                <w:szCs w:val="20"/>
                <w:lang w:val="uk-UA"/>
              </w:rPr>
            </w:pPr>
            <w:r w:rsidRPr="00BE7D96">
              <w:rPr>
                <w:rFonts w:ascii="Cambria" w:hAnsi="Cambria"/>
                <w:sz w:val="20"/>
                <w:szCs w:val="20"/>
                <w:lang w:val="uk-UA"/>
              </w:rPr>
              <w:t>2.7.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233B8E" w14:textId="77777777" w:rsidR="001A4B3A" w:rsidRPr="00BE7D96" w:rsidRDefault="001A4B3A" w:rsidP="00171D7E">
            <w:pPr>
              <w:pStyle w:val="rvps2"/>
              <w:shd w:val="clear" w:color="auto" w:fill="FFFFFF"/>
              <w:spacing w:before="0" w:beforeAutospacing="0" w:after="150" w:afterAutospacing="0"/>
              <w:jc w:val="both"/>
              <w:rPr>
                <w:rFonts w:ascii="Cambria" w:hAnsi="Cambria"/>
                <w:sz w:val="20"/>
                <w:szCs w:val="20"/>
                <w:lang w:val="uk-UA"/>
              </w:rPr>
            </w:pPr>
            <w:r w:rsidRPr="00BE7D96">
              <w:rPr>
                <w:rFonts w:ascii="Cambria" w:hAnsi="Cambria"/>
                <w:sz w:val="20"/>
                <w:szCs w:val="20"/>
                <w:lang w:val="uk-UA"/>
              </w:rPr>
              <w:t>2.8.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w:t>
            </w:r>
            <w:r w:rsidRPr="00BE7D96">
              <w:rPr>
                <w:shd w:val="clear" w:color="auto" w:fill="FFFFFF"/>
                <w:lang w:val="uk-UA"/>
              </w:rPr>
              <w:t xml:space="preserve"> </w:t>
            </w:r>
            <w:r w:rsidRPr="00BE7D96">
              <w:rPr>
                <w:rFonts w:ascii="Cambria" w:hAnsi="Cambria"/>
                <w:sz w:val="20"/>
                <w:szCs w:val="20"/>
                <w:lang w:val="uk-UA"/>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B0B79D" w14:textId="77777777" w:rsidR="001A4B3A" w:rsidRPr="00BE7D96" w:rsidRDefault="001A4B3A" w:rsidP="00171D7E">
            <w:pPr>
              <w:jc w:val="both"/>
              <w:rPr>
                <w:rFonts w:ascii="Cambria" w:hAnsi="Cambria"/>
                <w:sz w:val="20"/>
                <w:szCs w:val="20"/>
                <w:lang w:val="uk-UA"/>
              </w:rPr>
            </w:pPr>
            <w:r w:rsidRPr="00BE7D96">
              <w:rPr>
                <w:rFonts w:ascii="Cambria" w:hAnsi="Cambria"/>
                <w:sz w:val="20"/>
                <w:szCs w:val="20"/>
                <w:lang w:val="uk-UA"/>
              </w:rPr>
              <w:t>2.9.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80D3A3" w14:textId="77777777" w:rsidR="001A4B3A" w:rsidRPr="00BE7D96" w:rsidRDefault="001A4B3A" w:rsidP="00171D7E">
            <w:pPr>
              <w:spacing w:before="150" w:after="150"/>
              <w:jc w:val="both"/>
              <w:rPr>
                <w:rFonts w:ascii="Cambria" w:hAnsi="Cambria"/>
                <w:sz w:val="20"/>
                <w:szCs w:val="20"/>
                <w:lang w:val="uk-UA"/>
              </w:rPr>
            </w:pPr>
            <w:r w:rsidRPr="00BE7D96">
              <w:rPr>
                <w:rFonts w:ascii="Cambria" w:hAnsi="Cambria"/>
                <w:sz w:val="20"/>
                <w:szCs w:val="20"/>
                <w:lang w:val="uk-UA"/>
              </w:rPr>
              <w:t>2.10.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C43C045" w14:textId="77777777" w:rsidR="001A4B3A" w:rsidRPr="00BE7D96" w:rsidRDefault="001A4B3A" w:rsidP="00171D7E">
            <w:pPr>
              <w:jc w:val="both"/>
              <w:rPr>
                <w:rFonts w:ascii="Cambria" w:hAnsi="Cambria"/>
                <w:sz w:val="20"/>
                <w:szCs w:val="20"/>
                <w:lang w:val="uk-UA"/>
              </w:rPr>
            </w:pPr>
            <w:r w:rsidRPr="00BE7D96">
              <w:rPr>
                <w:rFonts w:ascii="Cambria" w:hAnsi="Cambria"/>
                <w:sz w:val="20"/>
                <w:szCs w:val="20"/>
                <w:lang w:val="uk-UA"/>
              </w:rPr>
              <w:t>2.11.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1" w:anchor="n615" w:history="1">
              <w:r w:rsidRPr="00BE7D96">
                <w:rPr>
                  <w:rFonts w:ascii="Cambria" w:hAnsi="Cambria"/>
                  <w:sz w:val="20"/>
                  <w:szCs w:val="20"/>
                  <w:lang w:val="uk-UA"/>
                </w:rPr>
                <w:t>пунктом 47</w:t>
              </w:r>
            </w:hyperlink>
            <w:r w:rsidRPr="00BE7D96">
              <w:rPr>
                <w:rFonts w:ascii="Cambria" w:hAnsi="Cambria"/>
                <w:sz w:val="20"/>
                <w:szCs w:val="20"/>
                <w:lang w:val="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2E340FC7" w14:textId="77777777" w:rsidR="001A4B3A" w:rsidRPr="00BE7D96" w:rsidRDefault="001A4B3A" w:rsidP="00171D7E">
            <w:pPr>
              <w:pStyle w:val="a3"/>
              <w:jc w:val="both"/>
              <w:rPr>
                <w:rFonts w:ascii="Cambria" w:hAnsi="Cambria"/>
                <w:sz w:val="20"/>
                <w:szCs w:val="20"/>
                <w:lang w:val="uk-UA" w:eastAsia="ru-RU"/>
              </w:rPr>
            </w:pPr>
            <w:r w:rsidRPr="00BE7D96">
              <w:rPr>
                <w:rFonts w:ascii="Cambria" w:hAnsi="Cambria"/>
                <w:sz w:val="20"/>
                <w:szCs w:val="20"/>
                <w:lang w:val="uk-UA" w:eastAsia="ru-RU"/>
              </w:rPr>
              <w:t>2.12. 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4E10AC" w14:textId="77777777" w:rsidR="001A4B3A" w:rsidRPr="00BE7D96" w:rsidRDefault="001A4B3A" w:rsidP="00171D7E">
            <w:pPr>
              <w:pStyle w:val="a3"/>
              <w:jc w:val="both"/>
              <w:rPr>
                <w:rFonts w:ascii="Cambria" w:hAnsi="Cambria"/>
                <w:sz w:val="20"/>
                <w:szCs w:val="20"/>
                <w:highlight w:val="cyan"/>
                <w:shd w:val="solid" w:color="FFFFFF" w:fill="FFFFFF"/>
                <w:lang w:val="uk-UA"/>
              </w:rPr>
            </w:pPr>
            <w:r w:rsidRPr="00BE7D96">
              <w:rPr>
                <w:rFonts w:ascii="Cambria" w:hAnsi="Cambria"/>
                <w:sz w:val="20"/>
                <w:szCs w:val="20"/>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A4B3A" w:rsidRPr="00BE7D96" w14:paraId="70E0EBCA" w14:textId="77777777" w:rsidTr="00171D7E">
        <w:trPr>
          <w:tblCellSpacing w:w="0" w:type="dxa"/>
          <w:jc w:val="center"/>
        </w:trPr>
        <w:tc>
          <w:tcPr>
            <w:tcW w:w="0" w:type="auto"/>
            <w:hideMark/>
          </w:tcPr>
          <w:p w14:paraId="0F6F43AD"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lastRenderedPageBreak/>
              <w:t>3</w:t>
            </w:r>
          </w:p>
        </w:tc>
        <w:tc>
          <w:tcPr>
            <w:tcW w:w="1652" w:type="pct"/>
            <w:hideMark/>
          </w:tcPr>
          <w:p w14:paraId="3A83F022"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Відхилення тендерних пропозицій</w:t>
            </w:r>
          </w:p>
        </w:tc>
        <w:tc>
          <w:tcPr>
            <w:tcW w:w="3170" w:type="pct"/>
            <w:hideMark/>
          </w:tcPr>
          <w:p w14:paraId="72A0093D" w14:textId="77777777" w:rsidR="001A4B3A" w:rsidRPr="00BE7D96" w:rsidRDefault="001A4B3A" w:rsidP="00171D7E">
            <w:pPr>
              <w:pStyle w:val="a3"/>
              <w:ind w:firstLine="333"/>
              <w:jc w:val="both"/>
              <w:rPr>
                <w:rFonts w:ascii="Cambria" w:hAnsi="Cambria"/>
                <w:sz w:val="20"/>
                <w:szCs w:val="20"/>
                <w:lang w:val="uk-UA" w:eastAsia="ru-RU"/>
              </w:rPr>
            </w:pPr>
            <w:r w:rsidRPr="00BE7D96">
              <w:rPr>
                <w:rFonts w:ascii="Cambria" w:hAnsi="Cambria"/>
                <w:sz w:val="20"/>
                <w:szCs w:val="20"/>
                <w:lang w:val="uk-UA" w:eastAsia="ru-RU"/>
              </w:rPr>
              <w:t>3.1. Замовник відхиляє тендерну пропозицію із зазначенням аргументації в електронній системі закупівель у разі, коли:</w:t>
            </w:r>
          </w:p>
          <w:p w14:paraId="008F4E8B" w14:textId="77777777" w:rsidR="001A4B3A" w:rsidRPr="00BE7D96" w:rsidRDefault="001A4B3A" w:rsidP="00171D7E">
            <w:pPr>
              <w:pStyle w:val="a3"/>
              <w:ind w:firstLine="333"/>
              <w:jc w:val="both"/>
              <w:rPr>
                <w:rFonts w:ascii="Cambria" w:hAnsi="Cambria"/>
                <w:sz w:val="20"/>
                <w:szCs w:val="20"/>
                <w:lang w:val="uk-UA" w:eastAsia="ru-RU"/>
              </w:rPr>
            </w:pPr>
            <w:r w:rsidRPr="00BE7D96">
              <w:rPr>
                <w:rFonts w:ascii="Cambria" w:hAnsi="Cambria"/>
                <w:sz w:val="20"/>
                <w:szCs w:val="20"/>
                <w:lang w:val="uk-UA" w:eastAsia="ru-RU"/>
              </w:rPr>
              <w:t>1) учасник процедури закупівлі:</w:t>
            </w:r>
          </w:p>
          <w:p w14:paraId="14C4D4D5" w14:textId="77777777" w:rsidR="001A4B3A" w:rsidRPr="00BE7D96" w:rsidRDefault="001A4B3A" w:rsidP="00171D7E">
            <w:pPr>
              <w:pStyle w:val="a3"/>
              <w:ind w:firstLine="333"/>
              <w:jc w:val="both"/>
              <w:rPr>
                <w:rFonts w:ascii="Cambria" w:hAnsi="Cambria"/>
                <w:sz w:val="20"/>
                <w:szCs w:val="20"/>
                <w:lang w:val="uk-UA" w:eastAsia="ru-RU"/>
              </w:rPr>
            </w:pPr>
            <w:r w:rsidRPr="00BE7D96">
              <w:rPr>
                <w:rFonts w:ascii="Cambria" w:hAnsi="Cambria"/>
                <w:sz w:val="20"/>
                <w:szCs w:val="20"/>
                <w:lang w:val="uk-UA" w:eastAsia="ru-RU"/>
              </w:rPr>
              <w:t>підпадає під підстави, встановлені </w:t>
            </w:r>
            <w:hyperlink r:id="rId112" w:anchor="n615" w:history="1">
              <w:r w:rsidRPr="00BE7D96">
                <w:rPr>
                  <w:rFonts w:ascii="Cambria" w:hAnsi="Cambria"/>
                  <w:sz w:val="20"/>
                  <w:szCs w:val="20"/>
                  <w:lang w:val="uk-UA" w:eastAsia="ru-RU"/>
                </w:rPr>
                <w:t>пунктом 47</w:t>
              </w:r>
            </w:hyperlink>
            <w:r w:rsidRPr="00BE7D96">
              <w:rPr>
                <w:rFonts w:ascii="Cambria" w:hAnsi="Cambria"/>
                <w:sz w:val="20"/>
                <w:szCs w:val="20"/>
                <w:lang w:val="uk-UA" w:eastAsia="ru-RU"/>
              </w:rPr>
              <w:t> цих особливостей;</w:t>
            </w:r>
          </w:p>
          <w:p w14:paraId="5E25BAE8" w14:textId="77777777" w:rsidR="001A4B3A" w:rsidRPr="00BE7D96" w:rsidRDefault="001A4B3A" w:rsidP="00171D7E">
            <w:pPr>
              <w:pStyle w:val="a3"/>
              <w:ind w:firstLine="333"/>
              <w:jc w:val="both"/>
              <w:rPr>
                <w:rFonts w:ascii="Cambria" w:hAnsi="Cambria"/>
                <w:sz w:val="20"/>
                <w:szCs w:val="20"/>
                <w:lang w:val="uk-UA" w:eastAsia="ru-RU"/>
              </w:rPr>
            </w:pPr>
            <w:r w:rsidRPr="00BE7D96">
              <w:rPr>
                <w:rFonts w:ascii="Cambria" w:hAnsi="Cambria"/>
                <w:sz w:val="20"/>
                <w:szCs w:val="20"/>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3" w:anchor="n586" w:history="1">
              <w:r w:rsidRPr="00BE7D96">
                <w:rPr>
                  <w:rFonts w:ascii="Cambria" w:hAnsi="Cambria"/>
                  <w:sz w:val="20"/>
                  <w:szCs w:val="20"/>
                  <w:lang w:val="uk-UA" w:eastAsia="ru-RU"/>
                </w:rPr>
                <w:t>абзацом першим</w:t>
              </w:r>
            </w:hyperlink>
            <w:r w:rsidRPr="00BE7D96">
              <w:rPr>
                <w:rFonts w:ascii="Cambria" w:hAnsi="Cambria"/>
                <w:sz w:val="20"/>
                <w:szCs w:val="20"/>
                <w:lang w:val="uk-UA" w:eastAsia="ru-RU"/>
              </w:rPr>
              <w:t> пункту 42 цих особливостей;</w:t>
            </w:r>
          </w:p>
          <w:p w14:paraId="68803F37" w14:textId="77777777" w:rsidR="001A4B3A" w:rsidRPr="00BE7D96" w:rsidRDefault="001A4B3A" w:rsidP="00171D7E">
            <w:pPr>
              <w:pStyle w:val="a3"/>
              <w:ind w:firstLine="333"/>
              <w:jc w:val="both"/>
              <w:rPr>
                <w:rFonts w:ascii="Cambria" w:hAnsi="Cambria"/>
                <w:sz w:val="20"/>
                <w:szCs w:val="20"/>
                <w:lang w:val="uk-UA" w:eastAsia="ru-RU"/>
              </w:rPr>
            </w:pPr>
            <w:r w:rsidRPr="00BE7D96">
              <w:rPr>
                <w:rFonts w:ascii="Cambria" w:hAnsi="Cambria"/>
                <w:sz w:val="20"/>
                <w:szCs w:val="20"/>
                <w:lang w:val="uk-UA" w:eastAsia="ru-RU"/>
              </w:rPr>
              <w:t>не надав забезпечення тендерної пропозиції, якщо таке забезпечення вимагалося замовником;</w:t>
            </w:r>
          </w:p>
          <w:p w14:paraId="1B061CEA" w14:textId="77777777" w:rsidR="001A4B3A" w:rsidRPr="00BE7D96" w:rsidRDefault="001A4B3A" w:rsidP="00171D7E">
            <w:pPr>
              <w:pStyle w:val="a3"/>
              <w:ind w:firstLine="333"/>
              <w:jc w:val="both"/>
              <w:rPr>
                <w:rFonts w:ascii="Cambria" w:hAnsi="Cambria"/>
                <w:sz w:val="20"/>
                <w:szCs w:val="20"/>
                <w:lang w:val="uk-UA" w:eastAsia="ru-RU"/>
              </w:rPr>
            </w:pPr>
            <w:r w:rsidRPr="00BE7D96">
              <w:rPr>
                <w:rFonts w:ascii="Cambria" w:hAnsi="Cambria"/>
                <w:sz w:val="20"/>
                <w:szCs w:val="20"/>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90011E" w14:textId="77777777" w:rsidR="001A4B3A" w:rsidRPr="00BE7D96" w:rsidRDefault="001A4B3A" w:rsidP="00171D7E">
            <w:pPr>
              <w:pStyle w:val="a3"/>
              <w:ind w:firstLine="333"/>
              <w:jc w:val="both"/>
              <w:rPr>
                <w:rFonts w:ascii="Cambria" w:hAnsi="Cambria"/>
                <w:sz w:val="20"/>
                <w:szCs w:val="20"/>
                <w:lang w:val="uk-UA" w:eastAsia="ru-RU"/>
              </w:rPr>
            </w:pPr>
            <w:r w:rsidRPr="00BE7D96">
              <w:rPr>
                <w:rFonts w:ascii="Cambria" w:hAnsi="Cambria"/>
                <w:sz w:val="20"/>
                <w:szCs w:val="20"/>
                <w:lang w:val="uk-UA" w:eastAsia="ru-RU"/>
              </w:rPr>
              <w:t>не надав обґрунтування аномально низької ціни тендерної пропозиції протягом строку, визначеного </w:t>
            </w:r>
            <w:hyperlink r:id="rId114" w:anchor="n1543" w:tgtFrame="_blank" w:history="1">
              <w:r w:rsidRPr="00BE7D96">
                <w:rPr>
                  <w:rFonts w:ascii="Cambria" w:hAnsi="Cambria"/>
                  <w:sz w:val="20"/>
                  <w:szCs w:val="20"/>
                  <w:lang w:val="uk-UA" w:eastAsia="ru-RU"/>
                </w:rPr>
                <w:t>абзацом першим</w:t>
              </w:r>
            </w:hyperlink>
            <w:r w:rsidRPr="00BE7D96">
              <w:rPr>
                <w:rFonts w:ascii="Cambria" w:hAnsi="Cambria"/>
                <w:sz w:val="20"/>
                <w:szCs w:val="20"/>
                <w:lang w:val="uk-UA" w:eastAsia="ru-RU"/>
              </w:rPr>
              <w:t> частини чотирнадцятої статті 29 Закону/</w:t>
            </w:r>
            <w:hyperlink r:id="rId115" w:anchor="n581" w:history="1">
              <w:r w:rsidRPr="00BE7D96">
                <w:rPr>
                  <w:rFonts w:ascii="Cambria" w:hAnsi="Cambria"/>
                  <w:sz w:val="20"/>
                  <w:szCs w:val="20"/>
                  <w:lang w:val="uk-UA" w:eastAsia="ru-RU"/>
                </w:rPr>
                <w:t>абзацом дев’ятим</w:t>
              </w:r>
            </w:hyperlink>
            <w:r w:rsidRPr="00BE7D96">
              <w:rPr>
                <w:rFonts w:ascii="Cambria" w:hAnsi="Cambria"/>
                <w:sz w:val="20"/>
                <w:szCs w:val="20"/>
                <w:lang w:val="uk-UA" w:eastAsia="ru-RU"/>
              </w:rPr>
              <w:t> пункту 37 цих особливостей;</w:t>
            </w:r>
          </w:p>
          <w:p w14:paraId="3387BA02" w14:textId="77777777" w:rsidR="001A4B3A" w:rsidRPr="00BE7D96" w:rsidRDefault="001A4B3A" w:rsidP="00171D7E">
            <w:pPr>
              <w:pStyle w:val="a3"/>
              <w:ind w:firstLine="333"/>
              <w:jc w:val="both"/>
              <w:rPr>
                <w:rFonts w:ascii="Cambria" w:hAnsi="Cambria"/>
                <w:sz w:val="20"/>
                <w:szCs w:val="20"/>
                <w:lang w:val="uk-UA" w:eastAsia="ru-RU"/>
              </w:rPr>
            </w:pPr>
            <w:r w:rsidRPr="00BE7D96">
              <w:rPr>
                <w:rFonts w:ascii="Cambria" w:hAnsi="Cambria"/>
                <w:sz w:val="20"/>
                <w:szCs w:val="20"/>
                <w:lang w:val="uk-UA" w:eastAsia="ru-RU"/>
              </w:rPr>
              <w:t>визначив конфіденційною інформацію, що не може бути визначена як конфіденційна відповідно до вимог </w:t>
            </w:r>
            <w:hyperlink r:id="rId116" w:anchor="n584" w:history="1">
              <w:r w:rsidRPr="00BE7D96">
                <w:rPr>
                  <w:rFonts w:ascii="Cambria" w:hAnsi="Cambria"/>
                  <w:sz w:val="20"/>
                  <w:szCs w:val="20"/>
                  <w:lang w:val="uk-UA" w:eastAsia="ru-RU"/>
                </w:rPr>
                <w:t>пункту 40</w:t>
              </w:r>
            </w:hyperlink>
            <w:r w:rsidRPr="00BE7D96">
              <w:rPr>
                <w:rFonts w:ascii="Cambria" w:hAnsi="Cambria"/>
                <w:sz w:val="20"/>
                <w:szCs w:val="20"/>
                <w:lang w:val="uk-UA" w:eastAsia="ru-RU"/>
              </w:rPr>
              <w:t> цих особливостей;</w:t>
            </w:r>
          </w:p>
          <w:p w14:paraId="78F7BDF5" w14:textId="77777777" w:rsidR="001A4B3A" w:rsidRPr="00BE7D96" w:rsidRDefault="001A4B3A" w:rsidP="00171D7E">
            <w:pPr>
              <w:pStyle w:val="a3"/>
              <w:ind w:firstLine="333"/>
              <w:jc w:val="both"/>
              <w:rPr>
                <w:rFonts w:ascii="Cambria" w:hAnsi="Cambria"/>
                <w:sz w:val="20"/>
                <w:szCs w:val="20"/>
                <w:lang w:val="uk-UA" w:eastAsia="ru-RU"/>
              </w:rPr>
            </w:pPr>
            <w:r w:rsidRPr="00BE7D96">
              <w:rPr>
                <w:rFonts w:ascii="Cambria" w:hAnsi="Cambria"/>
                <w:sz w:val="20"/>
                <w:szCs w:val="20"/>
                <w:lang w:val="uk-UA" w:eastAsia="ru-RU"/>
              </w:rPr>
              <w:t xml:space="preserve">є громадянином Російської Федерації/Республіки Білорусь/Ісламської Республіки Іран (крім того, що проживає на </w:t>
            </w:r>
            <w:r w:rsidRPr="00BE7D96">
              <w:rPr>
                <w:rFonts w:ascii="Cambria" w:hAnsi="Cambria"/>
                <w:sz w:val="20"/>
                <w:szCs w:val="20"/>
                <w:lang w:val="uk-UA" w:eastAsia="ru-RU"/>
              </w:rPr>
              <w:lastRenderedPageBreak/>
              <w:t>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17" w:anchor="n2" w:history="1">
              <w:r w:rsidRPr="00BE7D96">
                <w:rPr>
                  <w:rFonts w:ascii="Cambria" w:hAnsi="Cambria"/>
                  <w:sz w:val="20"/>
                  <w:szCs w:val="20"/>
                  <w:lang w:val="uk-UA" w:eastAsia="ru-RU"/>
                </w:rPr>
                <w:t>№ 1178</w:t>
              </w:r>
            </w:hyperlink>
            <w:r w:rsidRPr="00BE7D96">
              <w:rPr>
                <w:rFonts w:ascii="Cambria" w:hAnsi="Cambria"/>
                <w:sz w:val="20"/>
                <w:szCs w:val="20"/>
                <w:lang w:val="uk-UA" w:eastAsia="ru-RU"/>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33F5B09" w14:textId="77777777" w:rsidR="001A4B3A" w:rsidRPr="00BE7D96" w:rsidRDefault="001A4B3A" w:rsidP="00171D7E">
            <w:pPr>
              <w:pStyle w:val="a3"/>
              <w:ind w:firstLine="333"/>
              <w:jc w:val="both"/>
              <w:rPr>
                <w:rFonts w:ascii="Cambria" w:hAnsi="Cambria"/>
                <w:sz w:val="20"/>
                <w:szCs w:val="20"/>
                <w:lang w:val="uk-UA" w:eastAsia="ru-RU"/>
              </w:rPr>
            </w:pPr>
            <w:r w:rsidRPr="00BE7D96">
              <w:rPr>
                <w:rFonts w:ascii="Cambria" w:hAnsi="Cambria"/>
                <w:sz w:val="20"/>
                <w:szCs w:val="20"/>
                <w:lang w:val="uk-UA" w:eastAsia="ru-RU"/>
              </w:rPr>
              <w:t>2) тендерна пропозиція:</w:t>
            </w:r>
          </w:p>
          <w:p w14:paraId="40944C00" w14:textId="77777777" w:rsidR="001A4B3A" w:rsidRPr="00BE7D96" w:rsidRDefault="001A4B3A" w:rsidP="00171D7E">
            <w:pPr>
              <w:pStyle w:val="a3"/>
              <w:ind w:firstLine="333"/>
              <w:jc w:val="both"/>
              <w:rPr>
                <w:rFonts w:ascii="Cambria" w:hAnsi="Cambria"/>
                <w:sz w:val="20"/>
                <w:szCs w:val="20"/>
                <w:lang w:val="uk-UA" w:eastAsia="ru-RU"/>
              </w:rPr>
            </w:pPr>
            <w:r w:rsidRPr="00BE7D96">
              <w:rPr>
                <w:rFonts w:ascii="Cambria" w:hAnsi="Cambria"/>
                <w:sz w:val="20"/>
                <w:szCs w:val="20"/>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8" w:anchor="n588" w:history="1">
              <w:r w:rsidRPr="00BE7D96">
                <w:rPr>
                  <w:rFonts w:ascii="Cambria" w:hAnsi="Cambria"/>
                  <w:sz w:val="20"/>
                  <w:szCs w:val="20"/>
                  <w:lang w:val="uk-UA" w:eastAsia="ru-RU"/>
                </w:rPr>
                <w:t>пункту 43</w:t>
              </w:r>
            </w:hyperlink>
            <w:r w:rsidRPr="00BE7D96">
              <w:rPr>
                <w:rFonts w:ascii="Cambria" w:hAnsi="Cambria"/>
                <w:sz w:val="20"/>
                <w:szCs w:val="20"/>
                <w:lang w:val="uk-UA" w:eastAsia="ru-RU"/>
              </w:rPr>
              <w:t> цих особливостей;</w:t>
            </w:r>
          </w:p>
          <w:p w14:paraId="14346CC7" w14:textId="77777777" w:rsidR="001A4B3A" w:rsidRPr="00BE7D96" w:rsidRDefault="001A4B3A" w:rsidP="00171D7E">
            <w:pPr>
              <w:pStyle w:val="a3"/>
              <w:ind w:firstLine="333"/>
              <w:jc w:val="both"/>
              <w:rPr>
                <w:rFonts w:ascii="Cambria" w:hAnsi="Cambria"/>
                <w:sz w:val="20"/>
                <w:szCs w:val="20"/>
                <w:lang w:val="uk-UA" w:eastAsia="ru-RU"/>
              </w:rPr>
            </w:pPr>
            <w:r w:rsidRPr="00BE7D96">
              <w:rPr>
                <w:rFonts w:ascii="Cambria" w:hAnsi="Cambria"/>
                <w:sz w:val="20"/>
                <w:szCs w:val="20"/>
                <w:lang w:val="uk-UA" w:eastAsia="ru-RU"/>
              </w:rPr>
              <w:t>є такою, строк дії якої закінчився;</w:t>
            </w:r>
          </w:p>
          <w:p w14:paraId="3A3DBA6D" w14:textId="77777777" w:rsidR="001A4B3A" w:rsidRPr="00BE7D96" w:rsidRDefault="001A4B3A" w:rsidP="00171D7E">
            <w:pPr>
              <w:pStyle w:val="a3"/>
              <w:ind w:firstLine="333"/>
              <w:jc w:val="both"/>
              <w:rPr>
                <w:rFonts w:ascii="Cambria" w:hAnsi="Cambria"/>
                <w:sz w:val="20"/>
                <w:szCs w:val="20"/>
                <w:lang w:val="uk-UA" w:eastAsia="ru-RU"/>
              </w:rPr>
            </w:pPr>
            <w:r w:rsidRPr="00BE7D96">
              <w:rPr>
                <w:rFonts w:ascii="Cambria" w:hAnsi="Cambria"/>
                <w:sz w:val="20"/>
                <w:szCs w:val="20"/>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25C0E9" w14:textId="77777777" w:rsidR="001A4B3A" w:rsidRPr="00BE7D96" w:rsidRDefault="001A4B3A" w:rsidP="00171D7E">
            <w:pPr>
              <w:pStyle w:val="a3"/>
              <w:ind w:firstLine="333"/>
              <w:jc w:val="both"/>
              <w:rPr>
                <w:rFonts w:ascii="Cambria" w:hAnsi="Cambria"/>
                <w:sz w:val="20"/>
                <w:szCs w:val="20"/>
                <w:lang w:val="uk-UA" w:eastAsia="ru-RU"/>
              </w:rPr>
            </w:pPr>
            <w:r w:rsidRPr="00BE7D96">
              <w:rPr>
                <w:rFonts w:ascii="Cambria" w:hAnsi="Cambria"/>
                <w:sz w:val="20"/>
                <w:szCs w:val="20"/>
                <w:lang w:val="uk-UA" w:eastAsia="ru-RU"/>
              </w:rPr>
              <w:t>не відповідає вимогам, установленим у тендерній документації відповідно до </w:t>
            </w:r>
            <w:hyperlink r:id="rId119" w:anchor="n1422" w:tgtFrame="_blank" w:history="1">
              <w:r w:rsidRPr="00BE7D96">
                <w:rPr>
                  <w:rFonts w:ascii="Cambria" w:hAnsi="Cambria"/>
                  <w:sz w:val="20"/>
                  <w:szCs w:val="20"/>
                  <w:lang w:val="uk-UA" w:eastAsia="ru-RU"/>
                </w:rPr>
                <w:t>абзацу першого</w:t>
              </w:r>
            </w:hyperlink>
            <w:r w:rsidRPr="00BE7D96">
              <w:rPr>
                <w:rFonts w:ascii="Cambria" w:hAnsi="Cambria"/>
                <w:sz w:val="20"/>
                <w:szCs w:val="20"/>
                <w:lang w:val="uk-UA" w:eastAsia="ru-RU"/>
              </w:rPr>
              <w:t> частини третьої статті 22 Закону;</w:t>
            </w:r>
          </w:p>
          <w:p w14:paraId="5C669843"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3) переможець процедури закупівлі:</w:t>
            </w:r>
          </w:p>
          <w:p w14:paraId="66EC38A6"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F46313E"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не надав у спосіб, зазначений в тендерній документації, документи, що підтверджують відсутність підстав, визначених у </w:t>
            </w:r>
            <w:hyperlink r:id="rId120" w:anchor="n618" w:history="1">
              <w:r w:rsidRPr="00BE7D96">
                <w:rPr>
                  <w:rFonts w:ascii="Cambria" w:hAnsi="Cambria"/>
                  <w:sz w:val="20"/>
                  <w:szCs w:val="20"/>
                  <w:lang w:val="uk-UA"/>
                </w:rPr>
                <w:t>підпунктах 3</w:t>
              </w:r>
            </w:hyperlink>
            <w:r w:rsidRPr="00BE7D96">
              <w:rPr>
                <w:rFonts w:ascii="Cambria" w:hAnsi="Cambria"/>
                <w:sz w:val="20"/>
                <w:szCs w:val="20"/>
                <w:lang w:val="uk-UA"/>
              </w:rPr>
              <w:t>, </w:t>
            </w:r>
            <w:hyperlink r:id="rId121" w:anchor="n620" w:history="1">
              <w:r w:rsidRPr="00BE7D96">
                <w:rPr>
                  <w:rFonts w:ascii="Cambria" w:hAnsi="Cambria"/>
                  <w:sz w:val="20"/>
                  <w:szCs w:val="20"/>
                  <w:lang w:val="uk-UA"/>
                </w:rPr>
                <w:t>5</w:t>
              </w:r>
            </w:hyperlink>
            <w:r w:rsidRPr="00BE7D96">
              <w:rPr>
                <w:rFonts w:ascii="Cambria" w:hAnsi="Cambria"/>
                <w:sz w:val="20"/>
                <w:szCs w:val="20"/>
                <w:lang w:val="uk-UA"/>
              </w:rPr>
              <w:t>, </w:t>
            </w:r>
            <w:hyperlink r:id="rId122" w:anchor="n621" w:history="1">
              <w:r w:rsidRPr="00BE7D96">
                <w:rPr>
                  <w:rFonts w:ascii="Cambria" w:hAnsi="Cambria"/>
                  <w:sz w:val="20"/>
                  <w:szCs w:val="20"/>
                  <w:lang w:val="uk-UA"/>
                </w:rPr>
                <w:t>6</w:t>
              </w:r>
            </w:hyperlink>
            <w:r w:rsidRPr="00BE7D96">
              <w:rPr>
                <w:rFonts w:ascii="Cambria" w:hAnsi="Cambria"/>
                <w:sz w:val="20"/>
                <w:szCs w:val="20"/>
                <w:lang w:val="uk-UA"/>
              </w:rPr>
              <w:t> і </w:t>
            </w:r>
            <w:hyperlink r:id="rId123" w:anchor="n627" w:history="1">
              <w:r w:rsidRPr="00BE7D96">
                <w:rPr>
                  <w:rFonts w:ascii="Cambria" w:hAnsi="Cambria"/>
                  <w:sz w:val="20"/>
                  <w:szCs w:val="20"/>
                  <w:lang w:val="uk-UA"/>
                </w:rPr>
                <w:t>12</w:t>
              </w:r>
            </w:hyperlink>
            <w:r w:rsidRPr="00BE7D96">
              <w:rPr>
                <w:rFonts w:ascii="Cambria" w:hAnsi="Cambria"/>
                <w:sz w:val="20"/>
                <w:szCs w:val="20"/>
                <w:lang w:val="uk-UA"/>
              </w:rPr>
              <w:t> пункту 47 цих особливостей;</w:t>
            </w:r>
          </w:p>
          <w:p w14:paraId="12DBD172"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не надав забезпечення виконання договору про закупівлю, якщо таке забезпечення вимагалося замовником;</w:t>
            </w:r>
          </w:p>
          <w:p w14:paraId="15FEC58D"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надав недостовірну інформацію, що є суттєвою для визначення результатів процедури закупівлі, яку замовником виявлено згідно з </w:t>
            </w:r>
            <w:hyperlink r:id="rId124" w:anchor="n586" w:history="1">
              <w:r w:rsidRPr="00BE7D96">
                <w:rPr>
                  <w:rFonts w:ascii="Cambria" w:hAnsi="Cambria"/>
                  <w:sz w:val="20"/>
                  <w:szCs w:val="20"/>
                  <w:lang w:val="uk-UA"/>
                </w:rPr>
                <w:t>абзацом першим</w:t>
              </w:r>
            </w:hyperlink>
            <w:r w:rsidRPr="00BE7D96">
              <w:rPr>
                <w:rFonts w:ascii="Cambria" w:hAnsi="Cambria"/>
                <w:sz w:val="20"/>
                <w:szCs w:val="20"/>
                <w:lang w:val="uk-UA"/>
              </w:rPr>
              <w:t> пункту 42 цих особливостей.</w:t>
            </w:r>
          </w:p>
          <w:p w14:paraId="69ED8278"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3.2. Замовник може відхилити тендерну пропозицію із зазначенням аргументації в електронній системі закупівель у разі, коли:</w:t>
            </w:r>
          </w:p>
          <w:p w14:paraId="57B32409"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E7A636F"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w:t>
            </w:r>
            <w:r w:rsidRPr="00BE7D96">
              <w:rPr>
                <w:rFonts w:ascii="Cambria" w:hAnsi="Cambria"/>
                <w:sz w:val="20"/>
                <w:szCs w:val="20"/>
                <w:lang w:val="uk-UA"/>
              </w:rPr>
              <w:lastRenderedPageBreak/>
              <w:t>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8455DF6" w14:textId="77777777" w:rsidR="001A4B3A" w:rsidRPr="00BE7D96" w:rsidRDefault="001A4B3A" w:rsidP="00171D7E">
            <w:pPr>
              <w:ind w:firstLine="333"/>
              <w:jc w:val="both"/>
              <w:rPr>
                <w:rFonts w:ascii="Cambria" w:hAnsi="Cambria"/>
                <w:sz w:val="20"/>
                <w:szCs w:val="20"/>
                <w:lang w:val="uk-UA"/>
              </w:rPr>
            </w:pPr>
            <w:r w:rsidRPr="00BE7D96">
              <w:rPr>
                <w:rFonts w:ascii="Cambria" w:hAnsi="Cambria"/>
                <w:sz w:val="20"/>
                <w:szCs w:val="20"/>
                <w:lang w:val="uk-UA"/>
              </w:rPr>
              <w:t>3.2.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8326887" w14:textId="77777777" w:rsidR="001A4B3A" w:rsidRPr="00BE7D96" w:rsidRDefault="001A4B3A" w:rsidP="00171D7E">
            <w:pPr>
              <w:pStyle w:val="rvps2"/>
              <w:shd w:val="clear" w:color="auto" w:fill="FFFFFF"/>
              <w:spacing w:before="0" w:beforeAutospacing="0" w:after="150" w:afterAutospacing="0"/>
              <w:ind w:firstLine="333"/>
              <w:jc w:val="both"/>
              <w:rPr>
                <w:rFonts w:ascii="Cambria" w:hAnsi="Cambria"/>
                <w:sz w:val="20"/>
                <w:szCs w:val="20"/>
                <w:lang w:val="uk-UA"/>
              </w:rPr>
            </w:pPr>
            <w:r w:rsidRPr="00BE7D96">
              <w:rPr>
                <w:rFonts w:ascii="Cambria" w:hAnsi="Cambria"/>
                <w:sz w:val="20"/>
                <w:szCs w:val="20"/>
                <w:lang w:val="uk-UA"/>
              </w:rPr>
              <w:t>3.3.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A4B3A" w:rsidRPr="00BE7D96" w14:paraId="68CF24A2" w14:textId="77777777" w:rsidTr="00171D7E">
        <w:trPr>
          <w:tblCellSpacing w:w="0" w:type="dxa"/>
          <w:jc w:val="center"/>
        </w:trPr>
        <w:tc>
          <w:tcPr>
            <w:tcW w:w="5000" w:type="pct"/>
            <w:gridSpan w:val="3"/>
            <w:shd w:val="clear" w:color="auto" w:fill="FDE9D9"/>
            <w:vAlign w:val="center"/>
            <w:hideMark/>
          </w:tcPr>
          <w:p w14:paraId="7FC2A209" w14:textId="77777777" w:rsidR="001A4B3A" w:rsidRPr="00BE7D96" w:rsidRDefault="001A4B3A" w:rsidP="00171D7E">
            <w:pPr>
              <w:jc w:val="center"/>
              <w:rPr>
                <w:rFonts w:ascii="Cambria" w:hAnsi="Cambria"/>
                <w:b/>
                <w:sz w:val="20"/>
                <w:szCs w:val="20"/>
                <w:lang w:val="uk-UA"/>
              </w:rPr>
            </w:pPr>
            <w:r w:rsidRPr="00BE7D96">
              <w:rPr>
                <w:rFonts w:ascii="Cambria" w:hAnsi="Cambria"/>
                <w:b/>
                <w:sz w:val="20"/>
                <w:szCs w:val="20"/>
                <w:lang w:val="uk-UA"/>
              </w:rPr>
              <w:lastRenderedPageBreak/>
              <w:t>Розділ 6. Результати торгів та укладання договору про закупівлю</w:t>
            </w:r>
          </w:p>
        </w:tc>
      </w:tr>
      <w:tr w:rsidR="001A4B3A" w:rsidRPr="00BE7D96" w14:paraId="78099FCC" w14:textId="77777777" w:rsidTr="00171D7E">
        <w:trPr>
          <w:tblCellSpacing w:w="0" w:type="dxa"/>
          <w:jc w:val="center"/>
        </w:trPr>
        <w:tc>
          <w:tcPr>
            <w:tcW w:w="0" w:type="auto"/>
            <w:hideMark/>
          </w:tcPr>
          <w:p w14:paraId="6DBD544F"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1</w:t>
            </w:r>
          </w:p>
        </w:tc>
        <w:tc>
          <w:tcPr>
            <w:tcW w:w="1652" w:type="pct"/>
            <w:hideMark/>
          </w:tcPr>
          <w:p w14:paraId="13584566"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Відміна замовником торгів чи визнання їх такими, що не відбулися</w:t>
            </w:r>
          </w:p>
        </w:tc>
        <w:tc>
          <w:tcPr>
            <w:tcW w:w="3170" w:type="pct"/>
            <w:hideMark/>
          </w:tcPr>
          <w:p w14:paraId="3C6B26B5"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shd w:val="solid" w:color="FFFFFF" w:fill="FFFFFF"/>
                <w:lang w:val="uk-UA"/>
              </w:rPr>
              <w:t>1. </w:t>
            </w:r>
            <w:r w:rsidRPr="00BE7D96">
              <w:rPr>
                <w:rFonts w:ascii="Cambria" w:hAnsi="Cambria"/>
                <w:sz w:val="20"/>
                <w:szCs w:val="20"/>
                <w:lang w:val="uk-UA"/>
              </w:rPr>
              <w:t>Замовник відміняє відкриті торги у разі:</w:t>
            </w:r>
          </w:p>
          <w:p w14:paraId="75B8C09F"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1) відсутності подальшої потреби в закупівлі товарів, робіт чи послуг;</w:t>
            </w:r>
          </w:p>
          <w:p w14:paraId="4BC28FEB"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180377"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3) скорочення обсягу видатків на здійснення закупівлі товарів, робіт чи послуг;</w:t>
            </w:r>
          </w:p>
          <w:p w14:paraId="6E499E94"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4) коли здійснення закупівлі стало неможливим внаслідок дії обставин непереборної сили.</w:t>
            </w:r>
          </w:p>
          <w:p w14:paraId="1955965F"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7675A2"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2. Відкриті торги автоматично відміняються електронною системою закупівель у разі:</w:t>
            </w:r>
          </w:p>
          <w:p w14:paraId="728B8763"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D5E25D"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4159FE4D"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47D94D5"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3. Відкриті торги можуть бути відмінені частково (за лотом).</w:t>
            </w:r>
          </w:p>
          <w:p w14:paraId="50C38672"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A4B3A" w:rsidRPr="00BE7D96" w14:paraId="0E86E8BE" w14:textId="77777777" w:rsidTr="00171D7E">
        <w:trPr>
          <w:tblCellSpacing w:w="0" w:type="dxa"/>
          <w:jc w:val="center"/>
        </w:trPr>
        <w:tc>
          <w:tcPr>
            <w:tcW w:w="0" w:type="auto"/>
            <w:hideMark/>
          </w:tcPr>
          <w:p w14:paraId="244453E4"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2</w:t>
            </w:r>
          </w:p>
        </w:tc>
        <w:tc>
          <w:tcPr>
            <w:tcW w:w="1652" w:type="pct"/>
            <w:hideMark/>
          </w:tcPr>
          <w:p w14:paraId="6C531230"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 xml:space="preserve">Строк укладання договору </w:t>
            </w:r>
          </w:p>
        </w:tc>
        <w:tc>
          <w:tcPr>
            <w:tcW w:w="3170" w:type="pct"/>
            <w:hideMark/>
          </w:tcPr>
          <w:p w14:paraId="49EDBCC3"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w:t>
            </w:r>
            <w:r w:rsidRPr="00BE7D96">
              <w:rPr>
                <w:rFonts w:ascii="Cambria" w:hAnsi="Cambria"/>
                <w:sz w:val="20"/>
                <w:szCs w:val="20"/>
                <w:lang w:val="uk-UA"/>
              </w:rPr>
              <w:lastRenderedPageBreak/>
              <w:t>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06F7276"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A4B3A" w:rsidRPr="00BE7D96" w14:paraId="50F97E1D" w14:textId="77777777" w:rsidTr="00171D7E">
        <w:trPr>
          <w:tblCellSpacing w:w="0" w:type="dxa"/>
          <w:jc w:val="center"/>
        </w:trPr>
        <w:tc>
          <w:tcPr>
            <w:tcW w:w="0" w:type="auto"/>
            <w:hideMark/>
          </w:tcPr>
          <w:p w14:paraId="689B8CA0"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lastRenderedPageBreak/>
              <w:t>3</w:t>
            </w:r>
          </w:p>
        </w:tc>
        <w:tc>
          <w:tcPr>
            <w:tcW w:w="1652" w:type="pct"/>
            <w:hideMark/>
          </w:tcPr>
          <w:p w14:paraId="326EBA88"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 xml:space="preserve">Проект договору про закупівлю </w:t>
            </w:r>
          </w:p>
        </w:tc>
        <w:tc>
          <w:tcPr>
            <w:tcW w:w="3170" w:type="pct"/>
            <w:hideMark/>
          </w:tcPr>
          <w:p w14:paraId="5CF6B62A"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Проєкт договору наведено у Додатку 5 Тендерної документації.</w:t>
            </w:r>
          </w:p>
          <w:p w14:paraId="7FB76363"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Договір про закупівлю за результатами проведеної закупівлі згідно з </w:t>
            </w:r>
            <w:hyperlink r:id="rId125" w:anchor="n454" w:history="1">
              <w:r w:rsidRPr="00BE7D96">
                <w:rPr>
                  <w:rFonts w:ascii="Cambria" w:hAnsi="Cambria"/>
                  <w:sz w:val="20"/>
                  <w:szCs w:val="20"/>
                  <w:lang w:val="uk-UA"/>
                </w:rPr>
                <w:t>пунктами 10</w:t>
              </w:r>
            </w:hyperlink>
            <w:r w:rsidRPr="00BE7D96">
              <w:rPr>
                <w:rFonts w:ascii="Cambria" w:hAnsi="Cambria"/>
                <w:sz w:val="20"/>
                <w:szCs w:val="20"/>
                <w:lang w:val="uk-UA"/>
              </w:rPr>
              <w:t> і </w:t>
            </w:r>
            <w:hyperlink r:id="rId126" w:anchor="n466" w:history="1">
              <w:r w:rsidRPr="00BE7D96">
                <w:rPr>
                  <w:rFonts w:ascii="Cambria" w:hAnsi="Cambria"/>
                  <w:sz w:val="20"/>
                  <w:szCs w:val="20"/>
                  <w:lang w:val="uk-UA"/>
                </w:rPr>
                <w:t>13</w:t>
              </w:r>
            </w:hyperlink>
            <w:r w:rsidRPr="00BE7D96">
              <w:rPr>
                <w:rFonts w:ascii="Cambria" w:hAnsi="Cambria"/>
                <w:sz w:val="20"/>
                <w:szCs w:val="20"/>
                <w:lang w:val="uk-UA"/>
              </w:rPr>
              <w:t> цих особливостей укладається відповідно до </w:t>
            </w:r>
            <w:hyperlink r:id="rId127" w:tgtFrame="_blank" w:history="1">
              <w:r w:rsidRPr="00BE7D96">
                <w:rPr>
                  <w:rFonts w:ascii="Cambria" w:hAnsi="Cambria"/>
                  <w:sz w:val="20"/>
                  <w:szCs w:val="20"/>
                  <w:lang w:val="uk-UA"/>
                </w:rPr>
                <w:t>Цивільного</w:t>
              </w:r>
            </w:hyperlink>
            <w:r w:rsidRPr="00BE7D96">
              <w:rPr>
                <w:rFonts w:ascii="Cambria" w:hAnsi="Cambria"/>
                <w:sz w:val="20"/>
                <w:szCs w:val="20"/>
                <w:lang w:val="uk-UA"/>
              </w:rPr>
              <w:t> і </w:t>
            </w:r>
            <w:hyperlink r:id="rId128" w:tgtFrame="_blank" w:history="1">
              <w:r w:rsidRPr="00BE7D96">
                <w:rPr>
                  <w:rFonts w:ascii="Cambria" w:hAnsi="Cambria"/>
                  <w:sz w:val="20"/>
                  <w:szCs w:val="20"/>
                  <w:lang w:val="uk-UA"/>
                </w:rPr>
                <w:t>Господарського</w:t>
              </w:r>
            </w:hyperlink>
            <w:r w:rsidRPr="00BE7D96">
              <w:rPr>
                <w:rFonts w:ascii="Cambria" w:hAnsi="Cambria"/>
                <w:sz w:val="20"/>
                <w:szCs w:val="20"/>
                <w:lang w:val="uk-UA"/>
              </w:rPr>
              <w:t> кодексів України з урахуванням положень </w:t>
            </w:r>
            <w:hyperlink r:id="rId129" w:anchor="n1760" w:tgtFrame="_blank" w:history="1">
              <w:r w:rsidRPr="00BE7D96">
                <w:rPr>
                  <w:rFonts w:ascii="Cambria" w:hAnsi="Cambria"/>
                  <w:sz w:val="20"/>
                  <w:szCs w:val="20"/>
                  <w:lang w:val="uk-UA"/>
                </w:rPr>
                <w:t>статті 41</w:t>
              </w:r>
            </w:hyperlink>
            <w:r w:rsidRPr="00BE7D96">
              <w:rPr>
                <w:rFonts w:ascii="Cambria" w:hAnsi="Cambria"/>
                <w:sz w:val="20"/>
                <w:szCs w:val="20"/>
                <w:lang w:val="uk-UA"/>
              </w:rPr>
              <w:t> Закону, крім частин </w:t>
            </w:r>
            <w:hyperlink r:id="rId130" w:anchor="n1762" w:tgtFrame="_blank" w:history="1">
              <w:r w:rsidRPr="00BE7D96">
                <w:rPr>
                  <w:rFonts w:ascii="Cambria" w:hAnsi="Cambria"/>
                  <w:sz w:val="20"/>
                  <w:szCs w:val="20"/>
                  <w:lang w:val="uk-UA"/>
                </w:rPr>
                <w:t>другої - п’ятої</w:t>
              </w:r>
            </w:hyperlink>
            <w:r w:rsidRPr="00BE7D96">
              <w:rPr>
                <w:rFonts w:ascii="Cambria" w:hAnsi="Cambria"/>
                <w:sz w:val="20"/>
                <w:szCs w:val="20"/>
                <w:lang w:val="uk-UA"/>
              </w:rPr>
              <w:t>, </w:t>
            </w:r>
            <w:hyperlink r:id="rId131" w:anchor="n1779" w:tgtFrame="_blank" w:history="1">
              <w:r w:rsidRPr="00BE7D96">
                <w:rPr>
                  <w:rFonts w:ascii="Cambria" w:hAnsi="Cambria"/>
                  <w:sz w:val="20"/>
                  <w:szCs w:val="20"/>
                  <w:lang w:val="uk-UA"/>
                </w:rPr>
                <w:t>сьомої - дев’ятої</w:t>
              </w:r>
            </w:hyperlink>
            <w:r w:rsidRPr="00BE7D96">
              <w:rPr>
                <w:rFonts w:ascii="Cambria" w:hAnsi="Cambria"/>
                <w:sz w:val="20"/>
                <w:szCs w:val="20"/>
                <w:lang w:val="uk-UA"/>
              </w:rPr>
              <w:t> статті 41 Закону, та цих особливостей.</w:t>
            </w:r>
          </w:p>
          <w:p w14:paraId="396CD004"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E74F775"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визначення грошового еквівалента зобов’язання в іноземній валюті;</w:t>
            </w:r>
          </w:p>
          <w:p w14:paraId="0845FA5B"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перерахунку ціни в бік зменшення ціни тендерної пропозиції переможця без зменшення обсягів закупівлі;</w:t>
            </w:r>
          </w:p>
          <w:p w14:paraId="7FA22708"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перерахунку ціни та обсягів товарів в бік зменшення за умови необхідності приведення обсягів товарів до кратності упаковки.</w:t>
            </w:r>
          </w:p>
          <w:p w14:paraId="0AC06408"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Відповідно до вимог пункту 17 Особливостей Переможець процедури закупівлі під час укладення договору про закупівлю повинен надати:</w:t>
            </w:r>
          </w:p>
          <w:p w14:paraId="11CA3FC8"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 xml:space="preserve">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16FD89F7"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17A285F3" w14:textId="77777777" w:rsidR="001A4B3A" w:rsidRPr="00BE7D96" w:rsidRDefault="001A4B3A" w:rsidP="00171D7E">
            <w:pPr>
              <w:ind w:firstLine="461"/>
              <w:jc w:val="both"/>
              <w:textAlignment w:val="baseline"/>
              <w:rPr>
                <w:rFonts w:ascii="Cambria" w:hAnsi="Cambria"/>
                <w:sz w:val="20"/>
                <w:szCs w:val="20"/>
                <w:lang w:val="uk-UA"/>
              </w:rPr>
            </w:pPr>
          </w:p>
        </w:tc>
      </w:tr>
      <w:tr w:rsidR="001A4B3A" w:rsidRPr="00BE7D96" w14:paraId="35FF621E" w14:textId="77777777" w:rsidTr="00171D7E">
        <w:trPr>
          <w:tblCellSpacing w:w="0" w:type="dxa"/>
          <w:jc w:val="center"/>
        </w:trPr>
        <w:tc>
          <w:tcPr>
            <w:tcW w:w="0" w:type="auto"/>
            <w:hideMark/>
          </w:tcPr>
          <w:p w14:paraId="0E67F947"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4</w:t>
            </w:r>
          </w:p>
        </w:tc>
        <w:tc>
          <w:tcPr>
            <w:tcW w:w="1652" w:type="pct"/>
            <w:hideMark/>
          </w:tcPr>
          <w:p w14:paraId="45D2CAFF"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Істотні умови, що обов’язково включаються до договору про закупівлю</w:t>
            </w:r>
          </w:p>
        </w:tc>
        <w:tc>
          <w:tcPr>
            <w:tcW w:w="3170" w:type="pct"/>
            <w:hideMark/>
          </w:tcPr>
          <w:p w14:paraId="42C266F0"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Істотні умови договору про закупівлю (які викладені у Додатку 5), укладеного відповідно до </w:t>
            </w:r>
            <w:hyperlink r:id="rId132" w:anchor="n454" w:history="1">
              <w:r w:rsidRPr="00BE7D96">
                <w:rPr>
                  <w:rFonts w:ascii="Cambria" w:hAnsi="Cambria"/>
                  <w:sz w:val="20"/>
                  <w:szCs w:val="20"/>
                  <w:lang w:val="uk-UA"/>
                </w:rPr>
                <w:t>пунктів 10</w:t>
              </w:r>
            </w:hyperlink>
            <w:r w:rsidRPr="00BE7D96">
              <w:rPr>
                <w:rFonts w:ascii="Cambria" w:hAnsi="Cambria"/>
                <w:sz w:val="20"/>
                <w:szCs w:val="20"/>
                <w:lang w:val="uk-UA"/>
              </w:rPr>
              <w:t> і </w:t>
            </w:r>
            <w:hyperlink r:id="rId133" w:anchor="n466" w:history="1">
              <w:r w:rsidRPr="00BE7D96">
                <w:rPr>
                  <w:rFonts w:ascii="Cambria" w:hAnsi="Cambria"/>
                  <w:sz w:val="20"/>
                  <w:szCs w:val="20"/>
                  <w:lang w:val="uk-UA"/>
                </w:rPr>
                <w:t>13</w:t>
              </w:r>
            </w:hyperlink>
            <w:r w:rsidRPr="00BE7D96">
              <w:rPr>
                <w:rFonts w:ascii="Cambria" w:hAnsi="Cambria"/>
                <w:sz w:val="20"/>
                <w:szCs w:val="20"/>
                <w:lang w:val="uk-UA"/>
              </w:rPr>
              <w:t> (крім </w:t>
            </w:r>
            <w:hyperlink r:id="rId134" w:anchor="n488" w:history="1">
              <w:r w:rsidRPr="00BE7D96">
                <w:rPr>
                  <w:rFonts w:ascii="Cambria" w:hAnsi="Cambria"/>
                  <w:sz w:val="20"/>
                  <w:szCs w:val="20"/>
                  <w:lang w:val="uk-UA"/>
                </w:rPr>
                <w:t>підпунктів 13</w:t>
              </w:r>
            </w:hyperlink>
            <w:r w:rsidRPr="00BE7D96">
              <w:rPr>
                <w:rFonts w:ascii="Cambria" w:hAnsi="Cambria"/>
                <w:sz w:val="20"/>
                <w:szCs w:val="20"/>
                <w:lang w:val="uk-UA"/>
              </w:rPr>
              <w:t> та </w:t>
            </w:r>
            <w:hyperlink r:id="rId135" w:anchor="n490" w:history="1">
              <w:r w:rsidRPr="00BE7D96">
                <w:rPr>
                  <w:rFonts w:ascii="Cambria" w:hAnsi="Cambria"/>
                  <w:sz w:val="20"/>
                  <w:szCs w:val="20"/>
                  <w:lang w:val="uk-UA"/>
                </w:rPr>
                <w:t>15</w:t>
              </w:r>
            </w:hyperlink>
            <w:r w:rsidRPr="00BE7D96">
              <w:rPr>
                <w:rFonts w:ascii="Cambria" w:hAnsi="Cambria"/>
                <w:sz w:val="20"/>
                <w:szCs w:val="20"/>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36F3D7E9"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1) зменшення обсягів закупівлі, зокрема з урахуванням фактичного обсягу видатків замовника;</w:t>
            </w:r>
          </w:p>
          <w:p w14:paraId="43AECD80"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0E88C2"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CA14B79"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BE7D96">
              <w:rPr>
                <w:rFonts w:ascii="Cambria" w:hAnsi="Cambria"/>
                <w:sz w:val="20"/>
                <w:szCs w:val="20"/>
                <w:lang w:val="uk-UA"/>
              </w:rPr>
              <w:lastRenderedPageBreak/>
              <w:t>замовника, за умови, що такі зміни не призведуть до збільшення суми, визначеної в договорі про закупівлю;</w:t>
            </w:r>
          </w:p>
          <w:p w14:paraId="32D9485C"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14:paraId="54B9BE5F"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4C93141"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737649"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8) зміни умов у зв’язку із застосуванням положень </w:t>
            </w:r>
            <w:hyperlink r:id="rId136" w:anchor="n1778" w:tgtFrame="_blank" w:history="1">
              <w:r w:rsidRPr="00BE7D96">
                <w:rPr>
                  <w:rFonts w:ascii="Cambria" w:hAnsi="Cambria"/>
                  <w:sz w:val="20"/>
                  <w:szCs w:val="20"/>
                  <w:lang w:val="uk-UA"/>
                </w:rPr>
                <w:t>частини шостої</w:t>
              </w:r>
            </w:hyperlink>
            <w:r w:rsidRPr="00BE7D96">
              <w:rPr>
                <w:rFonts w:ascii="Cambria" w:hAnsi="Cambria"/>
                <w:sz w:val="20"/>
                <w:szCs w:val="20"/>
                <w:lang w:val="uk-UA"/>
              </w:rPr>
              <w:t> статті 41 Закону;</w:t>
            </w:r>
          </w:p>
          <w:p w14:paraId="198DA91C"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37" w:tgtFrame="_blank" w:history="1">
              <w:r w:rsidRPr="00BE7D96">
                <w:rPr>
                  <w:rFonts w:ascii="Cambria" w:hAnsi="Cambria"/>
                  <w:sz w:val="20"/>
                  <w:szCs w:val="20"/>
                  <w:lang w:val="uk-UA"/>
                </w:rPr>
                <w:t>№ 382</w:t>
              </w:r>
            </w:hyperlink>
            <w:r w:rsidRPr="00BE7D96">
              <w:rPr>
                <w:rFonts w:ascii="Cambria" w:hAnsi="Cambria"/>
                <w:sz w:val="20"/>
                <w:szCs w:val="20"/>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A9D61CC" w14:textId="77777777" w:rsidR="001A4B3A" w:rsidRPr="00BE7D96" w:rsidRDefault="001A4B3A" w:rsidP="00171D7E">
            <w:pPr>
              <w:pStyle w:val="rvps2"/>
              <w:shd w:val="clear" w:color="auto" w:fill="FFFFFF"/>
              <w:spacing w:before="0" w:beforeAutospacing="0" w:after="0" w:afterAutospacing="0"/>
              <w:ind w:firstLine="335"/>
              <w:jc w:val="both"/>
              <w:rPr>
                <w:rFonts w:ascii="Cambria" w:hAnsi="Cambria"/>
                <w:sz w:val="20"/>
                <w:szCs w:val="20"/>
                <w:lang w:val="uk-UA"/>
              </w:rPr>
            </w:pPr>
            <w:r w:rsidRPr="00BE7D96">
              <w:rPr>
                <w:rFonts w:ascii="Cambria" w:hAnsi="Cambria"/>
                <w:sz w:val="20"/>
                <w:szCs w:val="2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38" w:tgtFrame="_blank" w:history="1">
              <w:r w:rsidRPr="00BE7D96">
                <w:rPr>
                  <w:rFonts w:ascii="Cambria" w:hAnsi="Cambria"/>
                  <w:sz w:val="20"/>
                  <w:szCs w:val="20"/>
                  <w:lang w:val="uk-UA"/>
                </w:rPr>
                <w:t>Закону</w:t>
              </w:r>
            </w:hyperlink>
            <w:r w:rsidRPr="00BE7D96">
              <w:rPr>
                <w:rFonts w:ascii="Cambria" w:hAnsi="Cambria"/>
                <w:sz w:val="20"/>
                <w:szCs w:val="20"/>
                <w:lang w:val="uk-UA"/>
              </w:rPr>
              <w:t> з урахуванням цих особливостей.</w:t>
            </w:r>
          </w:p>
          <w:p w14:paraId="32BDCC04" w14:textId="77777777" w:rsidR="001A4B3A" w:rsidRPr="00BE7D96" w:rsidRDefault="001A4B3A" w:rsidP="00171D7E">
            <w:pPr>
              <w:pStyle w:val="rvps2"/>
              <w:widowControl w:val="0"/>
              <w:autoSpaceDE w:val="0"/>
              <w:spacing w:before="0" w:beforeAutospacing="0" w:after="0" w:afterAutospacing="0"/>
              <w:jc w:val="both"/>
              <w:textAlignment w:val="baseline"/>
              <w:rPr>
                <w:rFonts w:ascii="Cambria" w:hAnsi="Cambria"/>
                <w:sz w:val="20"/>
                <w:szCs w:val="20"/>
                <w:lang w:val="uk-UA"/>
              </w:rPr>
            </w:pPr>
            <w:r w:rsidRPr="00BE7D96">
              <w:rPr>
                <w:rFonts w:ascii="Cambria" w:hAnsi="Cambria"/>
                <w:sz w:val="20"/>
                <w:szCs w:val="20"/>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648876D" w14:textId="77777777" w:rsidR="001A4B3A" w:rsidRPr="00BE7D96" w:rsidRDefault="001A4B3A" w:rsidP="00171D7E">
            <w:pPr>
              <w:pStyle w:val="rvps2"/>
              <w:widowControl w:val="0"/>
              <w:autoSpaceDE w:val="0"/>
              <w:spacing w:before="0" w:beforeAutospacing="0" w:after="0" w:afterAutospacing="0"/>
              <w:ind w:firstLine="333"/>
              <w:jc w:val="both"/>
              <w:textAlignment w:val="baseline"/>
              <w:rPr>
                <w:rFonts w:ascii="Cambria" w:hAnsi="Cambria"/>
                <w:sz w:val="20"/>
                <w:szCs w:val="20"/>
                <w:lang w:val="uk-UA"/>
              </w:rPr>
            </w:pPr>
            <w:r w:rsidRPr="00BE7D96">
              <w:rPr>
                <w:rFonts w:ascii="Cambria" w:hAnsi="Cambria"/>
                <w:sz w:val="20"/>
                <w:szCs w:val="20"/>
                <w:lang w:val="uk-UA"/>
              </w:rPr>
              <w:t>У разі виконання сторонами договору про закупівлю, укладеного відповідно до </w:t>
            </w:r>
            <w:hyperlink r:id="rId139" w:anchor="n454" w:history="1">
              <w:r w:rsidRPr="00BE7D96">
                <w:rPr>
                  <w:rFonts w:ascii="Cambria" w:hAnsi="Cambria"/>
                  <w:sz w:val="20"/>
                  <w:szCs w:val="20"/>
                  <w:lang w:val="uk-UA"/>
                </w:rPr>
                <w:t>пункту 10</w:t>
              </w:r>
            </w:hyperlink>
            <w:r w:rsidRPr="00BE7D96">
              <w:rPr>
                <w:rFonts w:ascii="Cambria" w:hAnsi="Cambria"/>
                <w:sz w:val="20"/>
                <w:szCs w:val="20"/>
                <w:lang w:val="uk-UA"/>
              </w:rPr>
              <w:t> цих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w:t>
            </w:r>
            <w:hyperlink r:id="rId140" w:anchor="n1056" w:tgtFrame="_blank" w:history="1">
              <w:r w:rsidRPr="00BE7D96">
                <w:rPr>
                  <w:rFonts w:ascii="Cambria" w:hAnsi="Cambria"/>
                  <w:sz w:val="20"/>
                  <w:szCs w:val="20"/>
                  <w:lang w:val="uk-UA"/>
                </w:rPr>
                <w:t>пунктом 12</w:t>
              </w:r>
            </w:hyperlink>
            <w:r w:rsidRPr="00BE7D96">
              <w:rPr>
                <w:rFonts w:ascii="Cambria" w:hAnsi="Cambria"/>
                <w:sz w:val="20"/>
                <w:szCs w:val="20"/>
                <w:lang w:val="uk-UA"/>
              </w:rPr>
              <w:t> частини першої статті 10 Закону.</w:t>
            </w:r>
          </w:p>
          <w:p w14:paraId="17802F80" w14:textId="77777777" w:rsidR="001A4B3A" w:rsidRPr="00BE7D96" w:rsidRDefault="001A4B3A" w:rsidP="00171D7E">
            <w:pPr>
              <w:pStyle w:val="rvps2"/>
              <w:widowControl w:val="0"/>
              <w:autoSpaceDE w:val="0"/>
              <w:spacing w:before="0" w:beforeAutospacing="0" w:after="0" w:afterAutospacing="0"/>
              <w:ind w:firstLine="333"/>
              <w:jc w:val="both"/>
              <w:textAlignment w:val="baseline"/>
              <w:rPr>
                <w:rFonts w:ascii="Cambria" w:hAnsi="Cambria"/>
                <w:sz w:val="20"/>
                <w:szCs w:val="20"/>
                <w:lang w:val="uk-UA"/>
              </w:rPr>
            </w:pPr>
            <w:r w:rsidRPr="00BE7D96">
              <w:rPr>
                <w:rFonts w:ascii="Cambria" w:hAnsi="Cambria"/>
                <w:sz w:val="20"/>
                <w:szCs w:val="20"/>
                <w:lang w:val="uk-UA"/>
              </w:rPr>
              <w:t>Під час оприлюднення в електронній системі закупівель звіту про виконання договору про закупівлю відповідно до Закону інформація, передбачена </w:t>
            </w:r>
            <w:hyperlink r:id="rId141" w:anchor="n2137" w:tgtFrame="_blank" w:history="1">
              <w:r w:rsidRPr="00BE7D96">
                <w:rPr>
                  <w:rFonts w:ascii="Cambria" w:hAnsi="Cambria"/>
                  <w:sz w:val="20"/>
                  <w:szCs w:val="20"/>
                  <w:lang w:val="uk-UA"/>
                </w:rPr>
                <w:t>пунктом 13</w:t>
              </w:r>
            </w:hyperlink>
            <w:r w:rsidRPr="00BE7D96">
              <w:rPr>
                <w:rFonts w:ascii="Cambria" w:hAnsi="Cambria"/>
                <w:sz w:val="20"/>
                <w:szCs w:val="20"/>
                <w:lang w:val="uk-UA"/>
              </w:rPr>
              <w:t> частини першої статті 42 Закону, замовником не зазначається.</w:t>
            </w:r>
          </w:p>
          <w:p w14:paraId="2BAAFF3E" w14:textId="77777777" w:rsidR="001A4B3A" w:rsidRPr="00BE7D96" w:rsidRDefault="001A4B3A" w:rsidP="00171D7E">
            <w:pPr>
              <w:pStyle w:val="rvps2"/>
              <w:widowControl w:val="0"/>
              <w:autoSpaceDE w:val="0"/>
              <w:spacing w:before="0" w:beforeAutospacing="0" w:after="0" w:afterAutospacing="0"/>
              <w:ind w:firstLine="333"/>
              <w:jc w:val="both"/>
              <w:textAlignment w:val="baseline"/>
              <w:rPr>
                <w:rFonts w:ascii="Cambria" w:hAnsi="Cambria"/>
                <w:sz w:val="20"/>
                <w:szCs w:val="20"/>
                <w:lang w:val="uk-UA"/>
              </w:rPr>
            </w:pPr>
            <w:r w:rsidRPr="00BE7D96">
              <w:rPr>
                <w:rFonts w:ascii="Cambria" w:hAnsi="Cambria"/>
                <w:sz w:val="20"/>
                <w:szCs w:val="20"/>
                <w:lang w:val="uk-UA"/>
              </w:rPr>
              <w:t>Договір про закупівлю є нікчемним у разі:</w:t>
            </w:r>
          </w:p>
          <w:p w14:paraId="5A0EBAC6" w14:textId="77777777" w:rsidR="001A4B3A" w:rsidRPr="00BE7D96" w:rsidRDefault="001A4B3A" w:rsidP="00171D7E">
            <w:pPr>
              <w:pStyle w:val="rvps2"/>
              <w:widowControl w:val="0"/>
              <w:autoSpaceDE w:val="0"/>
              <w:spacing w:before="0" w:beforeAutospacing="0" w:after="0" w:afterAutospacing="0"/>
              <w:ind w:firstLine="333"/>
              <w:jc w:val="both"/>
              <w:textAlignment w:val="baseline"/>
              <w:rPr>
                <w:rFonts w:ascii="Cambria" w:hAnsi="Cambria"/>
                <w:sz w:val="20"/>
                <w:szCs w:val="20"/>
                <w:lang w:val="uk-UA"/>
              </w:rPr>
            </w:pPr>
            <w:r w:rsidRPr="00BE7D96">
              <w:rPr>
                <w:rFonts w:ascii="Cambria" w:hAnsi="Cambria"/>
                <w:sz w:val="20"/>
                <w:szCs w:val="20"/>
                <w:lang w:val="uk-UA"/>
              </w:rPr>
              <w:t>1) коли замовник уклав договір про закупівлю з порушенням вимог, визначених </w:t>
            </w:r>
            <w:hyperlink r:id="rId142" w:anchor="n444" w:history="1">
              <w:r w:rsidRPr="00BE7D96">
                <w:rPr>
                  <w:rFonts w:ascii="Cambria" w:hAnsi="Cambria"/>
                  <w:sz w:val="20"/>
                  <w:szCs w:val="20"/>
                  <w:lang w:val="uk-UA"/>
                </w:rPr>
                <w:t>пунктом 5</w:t>
              </w:r>
            </w:hyperlink>
            <w:r w:rsidRPr="00BE7D96">
              <w:rPr>
                <w:rFonts w:ascii="Cambria" w:hAnsi="Cambria"/>
                <w:sz w:val="20"/>
                <w:szCs w:val="20"/>
                <w:lang w:val="uk-UA"/>
              </w:rPr>
              <w:t> цих особливостей;</w:t>
            </w:r>
          </w:p>
          <w:p w14:paraId="02202230" w14:textId="77777777" w:rsidR="001A4B3A" w:rsidRPr="00BE7D96" w:rsidRDefault="001A4B3A" w:rsidP="00171D7E">
            <w:pPr>
              <w:pStyle w:val="rvps2"/>
              <w:widowControl w:val="0"/>
              <w:autoSpaceDE w:val="0"/>
              <w:spacing w:before="0" w:beforeAutospacing="0" w:after="0" w:afterAutospacing="0"/>
              <w:ind w:firstLine="333"/>
              <w:jc w:val="both"/>
              <w:textAlignment w:val="baseline"/>
              <w:rPr>
                <w:rFonts w:ascii="Cambria" w:hAnsi="Cambria"/>
                <w:sz w:val="20"/>
                <w:szCs w:val="20"/>
                <w:lang w:val="uk-UA"/>
              </w:rPr>
            </w:pPr>
            <w:r w:rsidRPr="00BE7D96">
              <w:rPr>
                <w:rFonts w:ascii="Cambria" w:hAnsi="Cambria"/>
                <w:sz w:val="20"/>
                <w:szCs w:val="20"/>
                <w:lang w:val="uk-UA"/>
              </w:rPr>
              <w:t>2) укладення договору про закупівлю з порушенням вимог </w:t>
            </w:r>
            <w:hyperlink r:id="rId143" w:anchor="n505" w:history="1">
              <w:r w:rsidRPr="00BE7D96">
                <w:rPr>
                  <w:rFonts w:ascii="Cambria" w:hAnsi="Cambria"/>
                  <w:sz w:val="20"/>
                  <w:szCs w:val="20"/>
                  <w:lang w:val="uk-UA"/>
                </w:rPr>
                <w:t>пункту 18</w:t>
              </w:r>
            </w:hyperlink>
            <w:r w:rsidRPr="00BE7D96">
              <w:rPr>
                <w:rFonts w:ascii="Cambria" w:hAnsi="Cambria"/>
                <w:sz w:val="20"/>
                <w:szCs w:val="20"/>
                <w:lang w:val="uk-UA"/>
              </w:rPr>
              <w:t> цих особливостей;</w:t>
            </w:r>
          </w:p>
          <w:p w14:paraId="25CC4044" w14:textId="77777777" w:rsidR="001A4B3A" w:rsidRPr="00BE7D96" w:rsidRDefault="001A4B3A" w:rsidP="00171D7E">
            <w:pPr>
              <w:pStyle w:val="rvps2"/>
              <w:widowControl w:val="0"/>
              <w:autoSpaceDE w:val="0"/>
              <w:spacing w:before="0" w:beforeAutospacing="0" w:after="0" w:afterAutospacing="0"/>
              <w:ind w:firstLine="333"/>
              <w:jc w:val="both"/>
              <w:textAlignment w:val="baseline"/>
              <w:rPr>
                <w:rFonts w:ascii="Cambria" w:hAnsi="Cambria"/>
                <w:sz w:val="20"/>
                <w:szCs w:val="20"/>
                <w:lang w:val="uk-UA"/>
              </w:rPr>
            </w:pPr>
            <w:r w:rsidRPr="00BE7D96">
              <w:rPr>
                <w:rFonts w:ascii="Cambria" w:hAnsi="Cambria"/>
                <w:sz w:val="20"/>
                <w:szCs w:val="20"/>
                <w:lang w:val="uk-UA"/>
              </w:rPr>
              <w:t>3) укладення договору про закупівлю в період оскарження відкритих торгів відповідно до </w:t>
            </w:r>
            <w:hyperlink r:id="rId144" w:anchor="n1284" w:tgtFrame="_blank" w:history="1">
              <w:r w:rsidRPr="00BE7D96">
                <w:rPr>
                  <w:rFonts w:ascii="Cambria" w:hAnsi="Cambria"/>
                  <w:sz w:val="20"/>
                  <w:szCs w:val="20"/>
                  <w:lang w:val="uk-UA"/>
                </w:rPr>
                <w:t>статті 18</w:t>
              </w:r>
            </w:hyperlink>
            <w:r w:rsidRPr="00BE7D96">
              <w:rPr>
                <w:rFonts w:ascii="Cambria" w:hAnsi="Cambria"/>
                <w:sz w:val="20"/>
                <w:szCs w:val="20"/>
                <w:lang w:val="uk-UA"/>
              </w:rPr>
              <w:t> Закону та цих особливостей;</w:t>
            </w:r>
          </w:p>
          <w:p w14:paraId="27CA265B" w14:textId="77777777" w:rsidR="001A4B3A" w:rsidRPr="00BE7D96" w:rsidRDefault="001A4B3A" w:rsidP="00171D7E">
            <w:pPr>
              <w:pStyle w:val="rvps2"/>
              <w:widowControl w:val="0"/>
              <w:autoSpaceDE w:val="0"/>
              <w:spacing w:before="0" w:beforeAutospacing="0" w:after="0" w:afterAutospacing="0"/>
              <w:ind w:firstLine="333"/>
              <w:jc w:val="both"/>
              <w:textAlignment w:val="baseline"/>
              <w:rPr>
                <w:rFonts w:ascii="Cambria" w:hAnsi="Cambria"/>
                <w:sz w:val="20"/>
                <w:szCs w:val="20"/>
                <w:lang w:val="uk-UA"/>
              </w:rPr>
            </w:pPr>
            <w:r w:rsidRPr="00BE7D96">
              <w:rPr>
                <w:rFonts w:ascii="Cambria" w:hAnsi="Cambria"/>
                <w:sz w:val="20"/>
                <w:szCs w:val="20"/>
                <w:lang w:val="uk-UA"/>
              </w:rPr>
              <w:t>4) укладення договору з порушенням строків, передбачених </w:t>
            </w:r>
            <w:hyperlink r:id="rId145" w:anchor="n638" w:history="1">
              <w:r w:rsidRPr="00BE7D96">
                <w:rPr>
                  <w:rFonts w:ascii="Cambria" w:hAnsi="Cambria"/>
                  <w:sz w:val="20"/>
                  <w:szCs w:val="20"/>
                  <w:lang w:val="uk-UA"/>
                </w:rPr>
                <w:t>абзацами третім</w:t>
              </w:r>
            </w:hyperlink>
            <w:r w:rsidRPr="00BE7D96">
              <w:rPr>
                <w:rFonts w:ascii="Cambria" w:hAnsi="Cambria"/>
                <w:sz w:val="20"/>
                <w:szCs w:val="20"/>
                <w:lang w:val="uk-UA"/>
              </w:rPr>
              <w:t> та </w:t>
            </w:r>
            <w:hyperlink r:id="rId146" w:anchor="n639" w:history="1">
              <w:r w:rsidRPr="00BE7D96">
                <w:rPr>
                  <w:rFonts w:ascii="Cambria" w:hAnsi="Cambria"/>
                  <w:sz w:val="20"/>
                  <w:szCs w:val="20"/>
                  <w:lang w:val="uk-UA"/>
                </w:rPr>
                <w:t>четвертим</w:t>
              </w:r>
            </w:hyperlink>
            <w:r w:rsidRPr="00BE7D96">
              <w:rPr>
                <w:rFonts w:ascii="Cambria" w:hAnsi="Cambria"/>
                <w:sz w:val="20"/>
                <w:szCs w:val="20"/>
                <w:lang w:val="uk-UA"/>
              </w:rPr>
              <w:t> пункту 49 цих особливостей, крім випадків зупинення перебігу строків у зв’язку з розглядом скарги органом оскарження відповідно до </w:t>
            </w:r>
            <w:hyperlink r:id="rId147" w:anchor="n1284" w:tgtFrame="_blank" w:history="1">
              <w:r w:rsidRPr="00BE7D96">
                <w:rPr>
                  <w:rFonts w:ascii="Cambria" w:hAnsi="Cambria"/>
                  <w:sz w:val="20"/>
                  <w:szCs w:val="20"/>
                  <w:lang w:val="uk-UA"/>
                </w:rPr>
                <w:t>статті 18</w:t>
              </w:r>
            </w:hyperlink>
            <w:r w:rsidRPr="00BE7D96">
              <w:rPr>
                <w:rFonts w:ascii="Cambria" w:hAnsi="Cambria"/>
                <w:sz w:val="20"/>
                <w:szCs w:val="20"/>
                <w:lang w:val="uk-UA"/>
              </w:rPr>
              <w:t> Закону з урахуванням цих особливостей;</w:t>
            </w:r>
          </w:p>
          <w:p w14:paraId="112E3DA3" w14:textId="77777777" w:rsidR="001A4B3A" w:rsidRPr="00BE7D96" w:rsidRDefault="001A4B3A" w:rsidP="00171D7E">
            <w:pPr>
              <w:pStyle w:val="rvps2"/>
              <w:widowControl w:val="0"/>
              <w:autoSpaceDE w:val="0"/>
              <w:spacing w:before="0" w:beforeAutospacing="0" w:after="0" w:afterAutospacing="0"/>
              <w:ind w:firstLine="333"/>
              <w:jc w:val="both"/>
              <w:textAlignment w:val="baseline"/>
              <w:rPr>
                <w:lang w:val="uk-UA"/>
              </w:rPr>
            </w:pPr>
            <w:r w:rsidRPr="00BE7D96">
              <w:rPr>
                <w:rFonts w:ascii="Cambria" w:hAnsi="Cambria"/>
                <w:sz w:val="20"/>
                <w:szCs w:val="20"/>
                <w:lang w:val="uk-UA"/>
              </w:rPr>
              <w:t xml:space="preserve">5) коли назва предмета закупівлі із зазначенням коду за Єдиним закупівельним словником не відповідає товарам, роботам чи </w:t>
            </w:r>
            <w:r w:rsidRPr="00BE7D96">
              <w:rPr>
                <w:rFonts w:ascii="Cambria" w:hAnsi="Cambria"/>
                <w:sz w:val="20"/>
                <w:szCs w:val="20"/>
                <w:lang w:val="uk-UA"/>
              </w:rPr>
              <w:lastRenderedPageBreak/>
              <w:t>послугам, що фактично закуплені замовником.</w:t>
            </w:r>
          </w:p>
        </w:tc>
      </w:tr>
      <w:tr w:rsidR="001A4B3A" w:rsidRPr="00BE7D96" w14:paraId="0E585D5F" w14:textId="77777777" w:rsidTr="00171D7E">
        <w:trPr>
          <w:tblCellSpacing w:w="0" w:type="dxa"/>
          <w:jc w:val="center"/>
        </w:trPr>
        <w:tc>
          <w:tcPr>
            <w:tcW w:w="0" w:type="auto"/>
            <w:hideMark/>
          </w:tcPr>
          <w:p w14:paraId="2163F2D1"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lastRenderedPageBreak/>
              <w:t>5</w:t>
            </w:r>
          </w:p>
        </w:tc>
        <w:tc>
          <w:tcPr>
            <w:tcW w:w="1652" w:type="pct"/>
            <w:hideMark/>
          </w:tcPr>
          <w:p w14:paraId="1266EE35"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Дії замовника при відмові переможця торгів підписати договір про закупівлю</w:t>
            </w:r>
          </w:p>
        </w:tc>
        <w:tc>
          <w:tcPr>
            <w:tcW w:w="3170" w:type="pct"/>
            <w:hideMark/>
          </w:tcPr>
          <w:p w14:paraId="11CD162A" w14:textId="77777777" w:rsidR="001A4B3A" w:rsidRPr="00BE7D96" w:rsidRDefault="001A4B3A" w:rsidP="00171D7E">
            <w:pPr>
              <w:pStyle w:val="rvps2"/>
              <w:widowControl w:val="0"/>
              <w:autoSpaceDE w:val="0"/>
              <w:spacing w:before="0" w:beforeAutospacing="0" w:after="0" w:afterAutospacing="0"/>
              <w:ind w:firstLine="333"/>
              <w:jc w:val="both"/>
              <w:textAlignment w:val="baseline"/>
              <w:rPr>
                <w:rFonts w:ascii="Cambria" w:hAnsi="Cambria"/>
                <w:sz w:val="20"/>
                <w:szCs w:val="20"/>
                <w:lang w:val="uk-UA"/>
              </w:rPr>
            </w:pPr>
            <w:r w:rsidRPr="00BE7D96">
              <w:rPr>
                <w:rFonts w:ascii="Cambria" w:hAnsi="Cambria"/>
                <w:sz w:val="20"/>
                <w:szCs w:val="20"/>
                <w:lang w:val="uk-UA"/>
              </w:rPr>
              <w:t>У разі відхилення тендерної пропозиції з підстави, визначеної </w:t>
            </w:r>
            <w:hyperlink r:id="rId148" w:anchor="n605" w:history="1">
              <w:r w:rsidRPr="00BE7D96">
                <w:rPr>
                  <w:rFonts w:ascii="Cambria" w:hAnsi="Cambria"/>
                  <w:sz w:val="20"/>
                  <w:szCs w:val="20"/>
                  <w:lang w:val="uk-UA"/>
                </w:rPr>
                <w:t>підпунктом 3</w:t>
              </w:r>
            </w:hyperlink>
            <w:r w:rsidRPr="00BE7D96">
              <w:rPr>
                <w:rFonts w:ascii="Cambria" w:hAnsi="Cambria"/>
                <w:sz w:val="20"/>
                <w:szCs w:val="20"/>
                <w:lang w:val="uk-UA"/>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149" w:anchor="n1611" w:tgtFrame="_blank" w:history="1">
              <w:r w:rsidRPr="00BE7D96">
                <w:rPr>
                  <w:rFonts w:ascii="Cambria" w:hAnsi="Cambria"/>
                  <w:sz w:val="20"/>
                  <w:szCs w:val="20"/>
                  <w:lang w:val="uk-UA"/>
                </w:rPr>
                <w:t>статтею</w:t>
              </w:r>
            </w:hyperlink>
            <w:hyperlink r:id="rId150" w:anchor="n1611" w:tgtFrame="_blank" w:history="1">
              <w:r w:rsidRPr="00BE7D96">
                <w:rPr>
                  <w:rFonts w:ascii="Cambria" w:hAnsi="Cambria"/>
                  <w:sz w:val="20"/>
                  <w:szCs w:val="20"/>
                  <w:lang w:val="uk-UA"/>
                </w:rPr>
                <w:t> 33</w:t>
              </w:r>
            </w:hyperlink>
            <w:r w:rsidRPr="00BE7D96">
              <w:rPr>
                <w:rFonts w:ascii="Cambria" w:hAnsi="Cambria"/>
                <w:sz w:val="20"/>
                <w:szCs w:val="20"/>
                <w:lang w:val="uk-UA"/>
              </w:rPr>
              <w:t> Закону та цим пунктом.</w:t>
            </w:r>
          </w:p>
          <w:p w14:paraId="03D7F180" w14:textId="77777777" w:rsidR="001A4B3A" w:rsidRPr="00BE7D96" w:rsidRDefault="001A4B3A" w:rsidP="00171D7E">
            <w:pPr>
              <w:pStyle w:val="rvps2"/>
              <w:widowControl w:val="0"/>
              <w:autoSpaceDE w:val="0"/>
              <w:spacing w:before="0" w:beforeAutospacing="0" w:after="0" w:afterAutospacing="0"/>
              <w:ind w:firstLine="333"/>
              <w:jc w:val="both"/>
              <w:textAlignment w:val="baseline"/>
              <w:rPr>
                <w:rFonts w:ascii="Cambria" w:hAnsi="Cambria"/>
                <w:sz w:val="20"/>
                <w:szCs w:val="20"/>
                <w:lang w:val="uk-UA"/>
              </w:rPr>
            </w:pPr>
            <w:r w:rsidRPr="00BE7D96">
              <w:rPr>
                <w:rFonts w:ascii="Cambria" w:hAnsi="Cambria"/>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A4B3A" w:rsidRPr="00BE7D96" w14:paraId="21CD8AD4" w14:textId="77777777" w:rsidTr="00171D7E">
        <w:trPr>
          <w:tblCellSpacing w:w="0" w:type="dxa"/>
          <w:jc w:val="center"/>
        </w:trPr>
        <w:tc>
          <w:tcPr>
            <w:tcW w:w="0" w:type="auto"/>
            <w:hideMark/>
          </w:tcPr>
          <w:p w14:paraId="6F02BCE2"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6</w:t>
            </w:r>
          </w:p>
        </w:tc>
        <w:tc>
          <w:tcPr>
            <w:tcW w:w="1652" w:type="pct"/>
            <w:hideMark/>
          </w:tcPr>
          <w:p w14:paraId="57150CDB" w14:textId="77777777" w:rsidR="001A4B3A" w:rsidRPr="00BE7D96" w:rsidRDefault="001A4B3A" w:rsidP="00171D7E">
            <w:pPr>
              <w:rPr>
                <w:rFonts w:ascii="Cambria" w:hAnsi="Cambria"/>
                <w:b/>
                <w:sz w:val="20"/>
                <w:szCs w:val="20"/>
                <w:lang w:val="uk-UA"/>
              </w:rPr>
            </w:pPr>
            <w:r w:rsidRPr="00BE7D96">
              <w:rPr>
                <w:rFonts w:ascii="Cambria" w:hAnsi="Cambria"/>
                <w:b/>
                <w:sz w:val="20"/>
                <w:szCs w:val="20"/>
                <w:lang w:val="uk-UA"/>
              </w:rPr>
              <w:t xml:space="preserve">Забезпечення виконання договору про закупівлю </w:t>
            </w:r>
          </w:p>
        </w:tc>
        <w:tc>
          <w:tcPr>
            <w:tcW w:w="3170" w:type="pct"/>
            <w:hideMark/>
          </w:tcPr>
          <w:p w14:paraId="5D9B16FB" w14:textId="77777777" w:rsidR="001A4B3A" w:rsidRPr="00BE7D96" w:rsidRDefault="001A4B3A" w:rsidP="00171D7E">
            <w:pPr>
              <w:pStyle w:val="LO-normal"/>
              <w:widowControl w:val="0"/>
              <w:spacing w:line="240" w:lineRule="auto"/>
              <w:jc w:val="both"/>
              <w:rPr>
                <w:rFonts w:ascii="Cambria" w:eastAsia="Times New Roman" w:hAnsi="Cambria" w:cs="Times New Roman"/>
                <w:color w:val="auto"/>
                <w:sz w:val="20"/>
                <w:szCs w:val="20"/>
                <w:lang w:val="uk-UA"/>
              </w:rPr>
            </w:pPr>
            <w:r w:rsidRPr="00BE7D96">
              <w:rPr>
                <w:rFonts w:ascii="Cambria" w:hAnsi="Cambria"/>
                <w:color w:val="auto"/>
                <w:sz w:val="20"/>
                <w:szCs w:val="20"/>
                <w:lang w:val="uk-UA" w:eastAsia="uk-UA"/>
              </w:rPr>
              <w:t>Не вимагається.</w:t>
            </w:r>
          </w:p>
        </w:tc>
      </w:tr>
    </w:tbl>
    <w:p w14:paraId="086645DF" w14:textId="77777777" w:rsidR="00C46FC2" w:rsidRPr="000D2A86" w:rsidRDefault="00C46FC2" w:rsidP="00C46FC2">
      <w:pPr>
        <w:widowControl w:val="0"/>
        <w:jc w:val="both"/>
        <w:rPr>
          <w:sz w:val="20"/>
          <w:szCs w:val="20"/>
          <w:highlight w:val="green"/>
          <w:lang w:val="uk-UA"/>
        </w:rPr>
      </w:pPr>
    </w:p>
    <w:p w14:paraId="1CAF6A9B" w14:textId="77777777" w:rsidR="00641545" w:rsidRPr="000D2A86" w:rsidRDefault="00641545" w:rsidP="00C46FC2">
      <w:pPr>
        <w:pStyle w:val="a3"/>
        <w:jc w:val="center"/>
        <w:rPr>
          <w:rFonts w:ascii="Cambria" w:hAnsi="Cambria"/>
          <w:b/>
          <w:bCs/>
          <w:sz w:val="20"/>
          <w:szCs w:val="20"/>
          <w:lang w:val="uk-UA"/>
        </w:rPr>
      </w:pPr>
    </w:p>
    <w:p w14:paraId="3859559E" w14:textId="658C9951" w:rsidR="00260355" w:rsidRPr="008E0E87" w:rsidRDefault="008E0E87" w:rsidP="008E0E87">
      <w:pPr>
        <w:pStyle w:val="a3"/>
        <w:numPr>
          <w:ilvl w:val="0"/>
          <w:numId w:val="6"/>
        </w:numPr>
        <w:jc w:val="both"/>
        <w:rPr>
          <w:sz w:val="20"/>
          <w:szCs w:val="20"/>
          <w:lang w:val="uk-UA"/>
        </w:rPr>
      </w:pPr>
      <w:r w:rsidRPr="008E0E87">
        <w:rPr>
          <w:rFonts w:ascii="Cambria" w:hAnsi="Cambria"/>
          <w:b/>
          <w:bCs/>
          <w:u w:val="single"/>
          <w:lang w:val="uk-UA"/>
        </w:rPr>
        <w:t xml:space="preserve">Внести наступні зміни – виключити </w:t>
      </w:r>
      <w:r>
        <w:rPr>
          <w:rFonts w:ascii="Cambria" w:hAnsi="Cambria"/>
          <w:b/>
          <w:bCs/>
          <w:u w:val="single"/>
          <w:lang w:val="uk-UA"/>
        </w:rPr>
        <w:t>Додаток 1 до тендерної документації</w:t>
      </w:r>
      <w:r w:rsidRPr="000D2A86">
        <w:rPr>
          <w:rFonts w:ascii="Cambria" w:hAnsi="Cambria"/>
          <w:b/>
          <w:bCs/>
          <w:u w:val="single"/>
          <w:lang w:val="uk-UA"/>
        </w:rPr>
        <w:t>, а саме</w:t>
      </w:r>
      <w:r>
        <w:rPr>
          <w:rFonts w:ascii="Cambria" w:hAnsi="Cambria"/>
          <w:b/>
          <w:bCs/>
          <w:u w:val="single"/>
          <w:lang w:val="uk-UA"/>
        </w:rPr>
        <w:t>:</w:t>
      </w:r>
    </w:p>
    <w:p w14:paraId="5A429328" w14:textId="77777777" w:rsidR="008E0E87" w:rsidRDefault="008E0E87" w:rsidP="008E0E87">
      <w:pPr>
        <w:pStyle w:val="a3"/>
        <w:ind w:left="360"/>
        <w:jc w:val="both"/>
        <w:rPr>
          <w:rFonts w:ascii="Cambria" w:hAnsi="Cambria"/>
          <w:b/>
          <w:bCs/>
          <w:u w:val="single"/>
          <w:lang w:val="uk-UA"/>
        </w:rPr>
      </w:pPr>
    </w:p>
    <w:p w14:paraId="5A068358" w14:textId="77777777" w:rsidR="00D70C11" w:rsidRPr="00D70C11" w:rsidRDefault="00D70C11" w:rsidP="00D70C11">
      <w:pPr>
        <w:pStyle w:val="a3"/>
        <w:jc w:val="right"/>
        <w:rPr>
          <w:rFonts w:ascii="Cambria" w:hAnsi="Cambria"/>
          <w:b/>
          <w:bCs/>
          <w:strike/>
          <w:sz w:val="19"/>
          <w:szCs w:val="19"/>
          <w:lang w:val="uk-UA"/>
        </w:rPr>
      </w:pPr>
      <w:r w:rsidRPr="00D70C11">
        <w:rPr>
          <w:rFonts w:ascii="Cambria" w:hAnsi="Cambria"/>
          <w:b/>
          <w:bCs/>
          <w:strike/>
          <w:sz w:val="19"/>
          <w:szCs w:val="19"/>
          <w:lang w:val="uk-UA"/>
        </w:rPr>
        <w:t>Додаток 1</w:t>
      </w:r>
    </w:p>
    <w:p w14:paraId="46E9BB42" w14:textId="77777777" w:rsidR="00D70C11" w:rsidRPr="00D70C11" w:rsidRDefault="00D70C11" w:rsidP="00D70C11">
      <w:pPr>
        <w:pStyle w:val="a3"/>
        <w:jc w:val="right"/>
        <w:rPr>
          <w:rFonts w:ascii="Cambria" w:hAnsi="Cambria"/>
          <w:b/>
          <w:bCs/>
          <w:strike/>
          <w:sz w:val="19"/>
          <w:szCs w:val="19"/>
          <w:lang w:val="uk-UA"/>
        </w:rPr>
      </w:pPr>
      <w:r w:rsidRPr="00D70C11">
        <w:rPr>
          <w:rFonts w:ascii="Cambria" w:hAnsi="Cambria"/>
          <w:b/>
          <w:bCs/>
          <w:strike/>
          <w:sz w:val="19"/>
          <w:szCs w:val="19"/>
          <w:lang w:val="uk-UA"/>
        </w:rPr>
        <w:t>до Тендерної документації</w:t>
      </w:r>
    </w:p>
    <w:p w14:paraId="0FC1A939" w14:textId="77777777" w:rsidR="00D70C11" w:rsidRPr="00D70C11" w:rsidRDefault="00D70C11" w:rsidP="00D70C11">
      <w:pPr>
        <w:pStyle w:val="a3"/>
        <w:jc w:val="right"/>
        <w:rPr>
          <w:rFonts w:ascii="Cambria" w:hAnsi="Cambria"/>
          <w:b/>
          <w:bCs/>
          <w:strike/>
          <w:sz w:val="19"/>
          <w:szCs w:val="19"/>
          <w:lang w:val="uk-UA"/>
        </w:rPr>
      </w:pPr>
    </w:p>
    <w:p w14:paraId="1385A5CF" w14:textId="77777777" w:rsidR="00D70C11" w:rsidRPr="00D70C11" w:rsidRDefault="00D70C11" w:rsidP="00D70C11">
      <w:pPr>
        <w:pStyle w:val="a3"/>
        <w:jc w:val="center"/>
        <w:rPr>
          <w:rFonts w:ascii="Cambria" w:hAnsi="Cambria"/>
          <w:b/>
          <w:bCs/>
          <w:strike/>
          <w:sz w:val="19"/>
          <w:szCs w:val="19"/>
          <w:lang w:val="uk-UA"/>
        </w:rPr>
      </w:pPr>
      <w:r w:rsidRPr="00D70C11">
        <w:rPr>
          <w:rFonts w:ascii="Cambria" w:hAnsi="Cambria"/>
          <w:b/>
          <w:bCs/>
          <w:strike/>
          <w:sz w:val="19"/>
          <w:szCs w:val="19"/>
          <w:lang w:val="uk-UA"/>
        </w:rPr>
        <w:t>ІНФОРМАЦІЯ</w:t>
      </w:r>
    </w:p>
    <w:p w14:paraId="0936AF39" w14:textId="77777777" w:rsidR="00D70C11" w:rsidRPr="00D70C11" w:rsidRDefault="00D70C11" w:rsidP="00D70C11">
      <w:pPr>
        <w:pStyle w:val="a3"/>
        <w:jc w:val="center"/>
        <w:rPr>
          <w:rFonts w:ascii="Cambria" w:hAnsi="Cambria"/>
          <w:b/>
          <w:bCs/>
          <w:strike/>
          <w:sz w:val="19"/>
          <w:szCs w:val="19"/>
          <w:lang w:val="uk-UA"/>
        </w:rPr>
      </w:pPr>
      <w:r w:rsidRPr="00D70C11">
        <w:rPr>
          <w:rFonts w:ascii="Cambria" w:hAnsi="Cambria"/>
          <w:b/>
          <w:bCs/>
          <w:strike/>
          <w:sz w:val="19"/>
          <w:szCs w:val="19"/>
          <w:lang w:val="uk-UA"/>
        </w:rPr>
        <w:t>про необхідні технічні, якісні та кількісні характеристики предмета закупівлі</w:t>
      </w:r>
    </w:p>
    <w:p w14:paraId="11ECD9F4" w14:textId="77777777" w:rsidR="00D70C11" w:rsidRPr="00D70C11" w:rsidRDefault="00D70C11" w:rsidP="00D70C11">
      <w:pPr>
        <w:pStyle w:val="a3"/>
        <w:jc w:val="center"/>
        <w:rPr>
          <w:rFonts w:ascii="Cambria" w:hAnsi="Cambria"/>
          <w:b/>
          <w:bCs/>
          <w:strike/>
          <w:sz w:val="19"/>
          <w:szCs w:val="19"/>
          <w:lang w:val="uk-UA"/>
        </w:rPr>
      </w:pPr>
      <w:r w:rsidRPr="00D70C11">
        <w:rPr>
          <w:rFonts w:ascii="Cambria" w:hAnsi="Cambria"/>
          <w:b/>
          <w:bCs/>
          <w:strike/>
          <w:sz w:val="19"/>
          <w:szCs w:val="19"/>
          <w:lang w:val="uk-UA"/>
        </w:rPr>
        <w:t>Технічна специфікація (технічні вимоги)</w:t>
      </w:r>
    </w:p>
    <w:p w14:paraId="46721A9D" w14:textId="77777777" w:rsidR="00D70C11" w:rsidRPr="00D70C11" w:rsidRDefault="00D70C11" w:rsidP="00D70C11">
      <w:pPr>
        <w:pStyle w:val="a3"/>
        <w:jc w:val="center"/>
        <w:rPr>
          <w:rFonts w:ascii="Cambria" w:hAnsi="Cambria"/>
          <w:b/>
          <w:bCs/>
          <w:strike/>
          <w:sz w:val="19"/>
          <w:szCs w:val="19"/>
          <w:lang w:val="uk-UA"/>
        </w:rPr>
      </w:pPr>
    </w:p>
    <w:tbl>
      <w:tblPr>
        <w:tblW w:w="9640" w:type="dxa"/>
        <w:tblInd w:w="-53" w:type="dxa"/>
        <w:tblLayout w:type="fixed"/>
        <w:tblCellMar>
          <w:left w:w="89" w:type="dxa"/>
        </w:tblCellMar>
        <w:tblLook w:val="0000" w:firstRow="0" w:lastRow="0" w:firstColumn="0" w:lastColumn="0" w:noHBand="0" w:noVBand="0"/>
      </w:tblPr>
      <w:tblGrid>
        <w:gridCol w:w="4679"/>
        <w:gridCol w:w="4961"/>
      </w:tblGrid>
      <w:tr w:rsidR="00D70C11" w:rsidRPr="00D70C11" w14:paraId="37B76D3E" w14:textId="77777777" w:rsidTr="00171D7E">
        <w:trPr>
          <w:trHeight w:val="157"/>
        </w:trPr>
        <w:tc>
          <w:tcPr>
            <w:tcW w:w="4679" w:type="dxa"/>
            <w:tcBorders>
              <w:top w:val="single" w:sz="6" w:space="0" w:color="00000A"/>
              <w:left w:val="single" w:sz="6" w:space="0" w:color="00000A"/>
              <w:bottom w:val="single" w:sz="6" w:space="0" w:color="00000A"/>
            </w:tcBorders>
            <w:shd w:val="clear" w:color="auto" w:fill="auto"/>
            <w:vAlign w:val="center"/>
          </w:tcPr>
          <w:p w14:paraId="2273E2FC" w14:textId="77777777" w:rsidR="00D70C11" w:rsidRPr="00D70C11" w:rsidRDefault="00D70C11" w:rsidP="00171D7E">
            <w:pPr>
              <w:pStyle w:val="a3"/>
              <w:rPr>
                <w:rFonts w:ascii="Cambria" w:hAnsi="Cambria"/>
                <w:strike/>
                <w:sz w:val="18"/>
                <w:szCs w:val="18"/>
                <w:lang w:val="uk-UA"/>
              </w:rPr>
            </w:pPr>
            <w:r w:rsidRPr="00D70C11">
              <w:rPr>
                <w:rFonts w:ascii="Cambria" w:hAnsi="Cambria"/>
                <w:strike/>
                <w:sz w:val="18"/>
                <w:szCs w:val="18"/>
                <w:lang w:val="uk-UA"/>
              </w:rPr>
              <w:t xml:space="preserve">Конкретне </w:t>
            </w:r>
            <w:r w:rsidRPr="00D70C11">
              <w:rPr>
                <w:rFonts w:ascii="Cambria" w:hAnsi="Cambria"/>
                <w:strike/>
                <w:sz w:val="18"/>
                <w:szCs w:val="18"/>
                <w:lang w:val="uk-UA" w:eastAsia="uk-UA"/>
              </w:rPr>
              <w:t>найменування товару, роботи або послуги</w:t>
            </w:r>
          </w:p>
        </w:tc>
        <w:tc>
          <w:tcPr>
            <w:tcW w:w="496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2D7B13E" w14:textId="77777777" w:rsidR="00D70C11" w:rsidRPr="00D70C11" w:rsidRDefault="00D70C11" w:rsidP="00171D7E">
            <w:pPr>
              <w:pStyle w:val="a3"/>
              <w:rPr>
                <w:rFonts w:ascii="Cambria" w:hAnsi="Cambria"/>
                <w:bCs/>
                <w:strike/>
                <w:sz w:val="18"/>
                <w:szCs w:val="18"/>
                <w:lang w:val="uk-UA"/>
              </w:rPr>
            </w:pPr>
            <w:r w:rsidRPr="00D70C11">
              <w:rPr>
                <w:rFonts w:ascii="Cambria" w:hAnsi="Cambria"/>
                <w:b/>
                <w:strike/>
                <w:sz w:val="18"/>
                <w:szCs w:val="18"/>
                <w:lang w:val="uk-UA"/>
              </w:rPr>
              <w:t>ДК 021:2015 - 34110000-1 «Легкові автомобілі» (</w:t>
            </w:r>
            <w:r w:rsidRPr="00D70C11">
              <w:rPr>
                <w:rFonts w:ascii="Cambria" w:hAnsi="Cambria"/>
                <w:b/>
                <w:bCs/>
                <w:i/>
                <w:iCs/>
                <w:strike/>
                <w:sz w:val="18"/>
                <w:szCs w:val="18"/>
                <w:u w:val="single"/>
                <w:lang w:val="uk-UA"/>
              </w:rPr>
              <w:t>Легковий автомобіль)</w:t>
            </w:r>
          </w:p>
        </w:tc>
      </w:tr>
    </w:tbl>
    <w:p w14:paraId="12E6B593" w14:textId="77777777" w:rsidR="00D70C11" w:rsidRPr="00D70C11" w:rsidRDefault="00D70C11" w:rsidP="00D70C11">
      <w:pPr>
        <w:pStyle w:val="a3"/>
        <w:ind w:firstLine="708"/>
        <w:rPr>
          <w:rFonts w:ascii="Cambria" w:hAnsi="Cambria"/>
          <w:strike/>
          <w:sz w:val="14"/>
          <w:szCs w:val="14"/>
          <w:lang w:val="uk-UA"/>
        </w:rPr>
      </w:pPr>
    </w:p>
    <w:p w14:paraId="37D077E8" w14:textId="77777777" w:rsidR="00D70C11" w:rsidRPr="00D70C11" w:rsidRDefault="00D70C11" w:rsidP="00D70C11">
      <w:pPr>
        <w:pStyle w:val="a3"/>
        <w:ind w:firstLine="708"/>
        <w:jc w:val="both"/>
        <w:rPr>
          <w:rFonts w:ascii="Cambria" w:hAnsi="Cambria"/>
          <w:strike/>
          <w:sz w:val="19"/>
          <w:szCs w:val="19"/>
          <w:lang w:val="uk-UA"/>
        </w:rPr>
      </w:pPr>
      <w:r w:rsidRPr="00D70C11">
        <w:rPr>
          <w:rFonts w:ascii="Cambria" w:hAnsi="Cambria"/>
          <w:strike/>
          <w:sz w:val="14"/>
          <w:szCs w:val="14"/>
          <w:lang w:val="uk-UA"/>
        </w:rPr>
        <w:t xml:space="preserve">Відповідно до ст.5 Закону України «Про санкції» від 14.08.2014 №1644-VII, приписів абзац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 829-р, а також вимог Указу Президента України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Указу Президента України № 63/2017 від 15.03.2017 «Про рішення Ради національної безпеки і оборони України від 15 березня 2017 року «Про застосування персональних спеціальних економічних та інших обмежувальних заходів (санкцій)» та Указу Президента України №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 та відповідно до Постанови Кабінету Міністрів України від 10.05.2022 № 555 - заборонено введення в обіг і обіг палив, які ввозяться на митну територію України походженням з Російської Федерації та Республіки Білорусь та/або палива, власниками якого є юридичні особи, які зареєстровані на території Російської Федерації та Республіки Білорусь, або кінцевими бенефіціарами яких є Російська Федерація та Республіка Білорусь, фізичні та юридичні особи, стосовно яких застосовано спеціальні економічні та інші обмежувальні заходи (санкції) відповідно до Закону України «Про санкції». </w:t>
      </w:r>
    </w:p>
    <w:p w14:paraId="5394DF43" w14:textId="77777777" w:rsidR="00D70C11" w:rsidRPr="00D70C11" w:rsidRDefault="00D70C11" w:rsidP="00D70C11">
      <w:pPr>
        <w:tabs>
          <w:tab w:val="left" w:pos="284"/>
          <w:tab w:val="left" w:pos="426"/>
        </w:tabs>
        <w:jc w:val="both"/>
        <w:rPr>
          <w:rFonts w:ascii="Cambria" w:hAnsi="Cambria"/>
          <w:b/>
          <w:bCs/>
          <w:strike/>
          <w:sz w:val="16"/>
          <w:szCs w:val="16"/>
          <w:lang w:val="uk-UA"/>
        </w:rPr>
      </w:pPr>
    </w:p>
    <w:p w14:paraId="11460155" w14:textId="77777777" w:rsidR="00D70C11" w:rsidRPr="00D70C11" w:rsidRDefault="00D70C11" w:rsidP="00D70C11">
      <w:pPr>
        <w:pStyle w:val="a8"/>
        <w:rPr>
          <w:rFonts w:ascii="Cambria" w:hAnsi="Cambria"/>
          <w:strike/>
          <w:color w:val="000000"/>
          <w:sz w:val="18"/>
          <w:szCs w:val="18"/>
          <w:lang w:val="uk-UA"/>
        </w:rPr>
      </w:pPr>
      <w:r w:rsidRPr="00D70C11">
        <w:rPr>
          <w:rFonts w:ascii="Cambria" w:hAnsi="Cambria"/>
          <w:b/>
          <w:bCs/>
          <w:strike/>
          <w:color w:val="000000"/>
          <w:sz w:val="18"/>
          <w:szCs w:val="18"/>
          <w:u w:val="single"/>
          <w:lang w:val="uk-UA"/>
        </w:rPr>
        <w:t>Вимоги до предмету закупівлі</w:t>
      </w:r>
      <w:r w:rsidRPr="00D70C11">
        <w:rPr>
          <w:rFonts w:ascii="Cambria" w:hAnsi="Cambria"/>
          <w:strike/>
          <w:color w:val="000000"/>
          <w:sz w:val="18"/>
          <w:szCs w:val="18"/>
          <w:lang w:val="uk-UA"/>
        </w:rPr>
        <w:t>:</w:t>
      </w:r>
    </w:p>
    <w:p w14:paraId="45ADD43F" w14:textId="77777777" w:rsidR="00D70C11" w:rsidRPr="00D70C11" w:rsidRDefault="00D70C11" w:rsidP="00D70C11">
      <w:pPr>
        <w:rPr>
          <w:rFonts w:ascii="Cambria" w:hAnsi="Cambria"/>
          <w:bCs/>
          <w:strike/>
          <w:sz w:val="18"/>
          <w:szCs w:val="18"/>
          <w:lang w:val="uk-UA"/>
        </w:rPr>
      </w:pPr>
      <w:r w:rsidRPr="00D70C11">
        <w:rPr>
          <w:rFonts w:ascii="Cambria" w:hAnsi="Cambria"/>
          <w:bCs/>
          <w:strike/>
          <w:sz w:val="18"/>
          <w:szCs w:val="18"/>
          <w:lang w:val="uk-UA"/>
        </w:rPr>
        <w:t xml:space="preserve">1. Гарантійний термін на </w:t>
      </w:r>
      <w:r w:rsidRPr="00D70C11">
        <w:rPr>
          <w:rFonts w:ascii="Cambria" w:hAnsi="Cambria"/>
          <w:strike/>
          <w:sz w:val="18"/>
          <w:szCs w:val="18"/>
          <w:lang w:val="uk-UA"/>
        </w:rPr>
        <w:t xml:space="preserve">предмет закупівлі </w:t>
      </w:r>
      <w:r w:rsidRPr="00D70C11">
        <w:rPr>
          <w:rFonts w:ascii="Cambria" w:hAnsi="Cambria"/>
          <w:bCs/>
          <w:strike/>
          <w:sz w:val="18"/>
          <w:szCs w:val="18"/>
          <w:lang w:val="uk-UA"/>
        </w:rPr>
        <w:t>повинен складати не менше 5</w:t>
      </w:r>
      <w:r w:rsidRPr="00D70C11">
        <w:rPr>
          <w:rFonts w:ascii="Cambria" w:hAnsi="Cambria"/>
          <w:strike/>
          <w:sz w:val="18"/>
          <w:szCs w:val="18"/>
          <w:lang w:val="uk-UA"/>
        </w:rPr>
        <w:t xml:space="preserve"> років або 150 000 км пробігу (залежно від того, що настане раніше)</w:t>
      </w:r>
      <w:r w:rsidRPr="00D70C11">
        <w:rPr>
          <w:rFonts w:ascii="Cambria" w:hAnsi="Cambria"/>
          <w:bCs/>
          <w:strike/>
          <w:sz w:val="18"/>
          <w:szCs w:val="18"/>
          <w:lang w:val="uk-UA"/>
        </w:rPr>
        <w:t>.</w:t>
      </w:r>
    </w:p>
    <w:p w14:paraId="38B461D5" w14:textId="77777777" w:rsidR="00D70C11" w:rsidRPr="00D70C11" w:rsidRDefault="00D70C11" w:rsidP="00D70C11">
      <w:pPr>
        <w:jc w:val="both"/>
        <w:rPr>
          <w:rFonts w:ascii="Cambria" w:hAnsi="Cambria"/>
          <w:bCs/>
          <w:strike/>
          <w:sz w:val="18"/>
          <w:szCs w:val="18"/>
          <w:lang w:val="uk-UA"/>
        </w:rPr>
      </w:pPr>
      <w:r w:rsidRPr="00D70C11">
        <w:rPr>
          <w:rFonts w:ascii="Cambria" w:hAnsi="Cambria"/>
          <w:bCs/>
          <w:strike/>
          <w:sz w:val="18"/>
          <w:szCs w:val="18"/>
          <w:lang w:val="uk-UA"/>
        </w:rPr>
        <w:t xml:space="preserve">2. Наявність гарантійного СТО на території міста Одеси (у складі тендерної пропозиції Учасник </w:t>
      </w:r>
      <w:r w:rsidRPr="00D70C11">
        <w:rPr>
          <w:rFonts w:ascii="Cambria" w:hAnsi="Cambria"/>
          <w:bCs/>
          <w:strike/>
          <w:sz w:val="18"/>
          <w:szCs w:val="18"/>
          <w:u w:val="single"/>
          <w:lang w:val="uk-UA"/>
        </w:rPr>
        <w:t>обов’язково надає лист</w:t>
      </w:r>
      <w:r w:rsidRPr="00D70C11">
        <w:rPr>
          <w:rFonts w:ascii="Cambria" w:hAnsi="Cambria"/>
          <w:bCs/>
          <w:strike/>
          <w:sz w:val="18"/>
          <w:szCs w:val="18"/>
          <w:lang w:val="uk-UA"/>
        </w:rPr>
        <w:t xml:space="preserve"> з зазначенням адреси розташування такого СТО).</w:t>
      </w:r>
    </w:p>
    <w:p w14:paraId="7B1A0643" w14:textId="77777777" w:rsidR="00D70C11" w:rsidRPr="00D70C11" w:rsidRDefault="00D70C11" w:rsidP="00D70C11">
      <w:pPr>
        <w:jc w:val="both"/>
        <w:rPr>
          <w:rFonts w:ascii="Cambria" w:hAnsi="Cambria"/>
          <w:strike/>
          <w:sz w:val="18"/>
          <w:szCs w:val="18"/>
          <w:lang w:val="uk-UA"/>
        </w:rPr>
      </w:pPr>
      <w:r w:rsidRPr="00D70C11">
        <w:rPr>
          <w:rFonts w:ascii="Cambria" w:hAnsi="Cambria"/>
          <w:bCs/>
          <w:strike/>
          <w:sz w:val="18"/>
          <w:szCs w:val="18"/>
          <w:lang w:val="uk-UA"/>
        </w:rPr>
        <w:t>3. Товар не повинен знаходитися під заставою або під арештом,</w:t>
      </w:r>
      <w:r w:rsidRPr="00D70C11">
        <w:rPr>
          <w:rFonts w:ascii="Cambria" w:hAnsi="Cambria"/>
          <w:strike/>
          <w:sz w:val="18"/>
          <w:szCs w:val="18"/>
          <w:lang w:val="uk-UA"/>
        </w:rPr>
        <w:t xml:space="preserve"> повинен бути новим та таким, що раніше не використовувався. Не допускається поставка виставочних та дослідних зразків Товару. Товар повинен не мати дефектів, пов’язаних з матеріалами та роботою по його виготовленню, які виявляються в результаті дії або упущення виробника та постачальника за договором.</w:t>
      </w:r>
    </w:p>
    <w:p w14:paraId="306F2909" w14:textId="77777777" w:rsidR="00D70C11" w:rsidRPr="00D70C11" w:rsidRDefault="00D70C11" w:rsidP="00D70C11">
      <w:pPr>
        <w:jc w:val="both"/>
        <w:rPr>
          <w:rFonts w:ascii="Cambria" w:hAnsi="Cambria"/>
          <w:bCs/>
          <w:strike/>
          <w:sz w:val="18"/>
          <w:szCs w:val="18"/>
          <w:lang w:val="uk-UA"/>
        </w:rPr>
      </w:pPr>
      <w:r w:rsidRPr="00D70C11">
        <w:rPr>
          <w:rFonts w:ascii="Cambria" w:hAnsi="Cambria"/>
          <w:strike/>
          <w:sz w:val="18"/>
          <w:szCs w:val="18"/>
          <w:lang w:val="uk-UA"/>
        </w:rPr>
        <w:t>4. Товар повинен мати паспорт на Товар, обов’язковими є сертифікати відповідності або сертифікати якості або декларації відповідності, що підтверджують якість Товару. Для підтвердження надати у складі тендерної пропозиції скановану (-і) копію (-ї) сертифікату відповідності та/або сертифікату якості та/або паспорту якості та/або декларації відповідності.</w:t>
      </w:r>
    </w:p>
    <w:p w14:paraId="3385F8F1" w14:textId="77777777" w:rsidR="00D70C11" w:rsidRPr="00D70C11" w:rsidRDefault="00D70C11" w:rsidP="00D70C11">
      <w:pPr>
        <w:jc w:val="both"/>
        <w:rPr>
          <w:rFonts w:ascii="Cambria" w:hAnsi="Cambria"/>
          <w:bCs/>
          <w:strike/>
          <w:sz w:val="18"/>
          <w:szCs w:val="18"/>
          <w:lang w:val="uk-UA"/>
        </w:rPr>
      </w:pPr>
      <w:r w:rsidRPr="00D70C11">
        <w:rPr>
          <w:rFonts w:ascii="Cambria" w:hAnsi="Cambria"/>
          <w:bCs/>
          <w:strike/>
          <w:sz w:val="18"/>
          <w:szCs w:val="18"/>
          <w:lang w:val="uk-UA"/>
        </w:rPr>
        <w:t>4.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законодавством нормам із захисту довкілля.</w:t>
      </w:r>
    </w:p>
    <w:p w14:paraId="35ABF1A5" w14:textId="77777777" w:rsidR="00D70C11" w:rsidRPr="00D70C11" w:rsidRDefault="00D70C11" w:rsidP="00D70C11">
      <w:pPr>
        <w:jc w:val="both"/>
        <w:rPr>
          <w:rFonts w:ascii="Cambria" w:hAnsi="Cambria"/>
          <w:bCs/>
          <w:strike/>
          <w:sz w:val="18"/>
          <w:szCs w:val="18"/>
          <w:lang w:val="uk-UA"/>
        </w:rPr>
      </w:pPr>
      <w:r w:rsidRPr="00D70C11">
        <w:rPr>
          <w:rFonts w:ascii="Cambria" w:hAnsi="Cambria"/>
          <w:bCs/>
          <w:strike/>
          <w:sz w:val="18"/>
          <w:szCs w:val="18"/>
          <w:lang w:val="uk-UA"/>
        </w:rPr>
        <w:t>5. Учасник (Переможець) повинен надати можливість проведення попереднього огляду товару.</w:t>
      </w:r>
    </w:p>
    <w:p w14:paraId="20621458" w14:textId="77777777" w:rsidR="00D70C11" w:rsidRPr="00D70C11" w:rsidRDefault="00D70C11" w:rsidP="00D70C11">
      <w:pPr>
        <w:jc w:val="both"/>
        <w:rPr>
          <w:rFonts w:ascii="Cambria" w:hAnsi="Cambria"/>
          <w:bCs/>
          <w:strike/>
          <w:sz w:val="18"/>
          <w:szCs w:val="18"/>
          <w:u w:val="single"/>
          <w:lang w:val="uk-UA"/>
        </w:rPr>
      </w:pPr>
      <w:r w:rsidRPr="00D70C11">
        <w:rPr>
          <w:rFonts w:ascii="Cambria" w:hAnsi="Cambria"/>
          <w:bCs/>
          <w:strike/>
          <w:sz w:val="18"/>
          <w:szCs w:val="18"/>
          <w:lang w:val="uk-UA"/>
        </w:rPr>
        <w:t>6. Учасник (Переможець) повинен надати всі необхідні документи для реєстрації  транспортного засобу в уповноважених органах.</w:t>
      </w:r>
    </w:p>
    <w:p w14:paraId="6DB33FCB" w14:textId="77777777" w:rsidR="00D70C11" w:rsidRPr="00D70C11" w:rsidRDefault="00D70C11" w:rsidP="00D70C11">
      <w:pPr>
        <w:jc w:val="both"/>
        <w:rPr>
          <w:rFonts w:ascii="Cambria" w:hAnsi="Cambria"/>
          <w:bCs/>
          <w:strike/>
          <w:sz w:val="18"/>
          <w:szCs w:val="18"/>
          <w:lang w:val="uk-UA"/>
        </w:rPr>
      </w:pPr>
      <w:r w:rsidRPr="00D70C11">
        <w:rPr>
          <w:rFonts w:ascii="Cambria" w:hAnsi="Cambria"/>
          <w:bCs/>
          <w:strike/>
          <w:sz w:val="18"/>
          <w:szCs w:val="18"/>
          <w:lang w:val="uk-UA"/>
        </w:rPr>
        <w:lastRenderedPageBreak/>
        <w:t>7. Учасник, який є офіційним представником, дилером, дистриб’ютором виробника товару</w:t>
      </w:r>
      <w:r w:rsidRPr="00D70C11">
        <w:rPr>
          <w:rFonts w:ascii="Cambria" w:hAnsi="Cambria"/>
          <w:strike/>
          <w:sz w:val="18"/>
          <w:szCs w:val="18"/>
          <w:lang w:val="uk-UA"/>
        </w:rPr>
        <w:t xml:space="preserve"> </w:t>
      </w:r>
      <w:r w:rsidRPr="00D70C11">
        <w:rPr>
          <w:rFonts w:ascii="Cambria" w:hAnsi="Cambria"/>
          <w:bCs/>
          <w:strike/>
          <w:sz w:val="18"/>
          <w:szCs w:val="18"/>
          <w:lang w:val="uk-UA"/>
        </w:rPr>
        <w:t>у складі тендерної пропозиції повинен надати: оригінал або засвідчену копію гарантійного листа від виробника товару або засвідчену скановану копію договору про співпрацю учасника із виробником (дилерський договір).</w:t>
      </w:r>
    </w:p>
    <w:p w14:paraId="10A3480F" w14:textId="77777777" w:rsidR="00D70C11" w:rsidRPr="00D70C11" w:rsidRDefault="00D70C11" w:rsidP="00D70C11">
      <w:pPr>
        <w:jc w:val="both"/>
        <w:rPr>
          <w:rFonts w:ascii="Cambria" w:hAnsi="Cambria"/>
          <w:i/>
          <w:strike/>
          <w:sz w:val="18"/>
          <w:szCs w:val="18"/>
          <w:lang w:val="uk-UA"/>
        </w:rPr>
      </w:pPr>
    </w:p>
    <w:p w14:paraId="63101DEC" w14:textId="77777777" w:rsidR="00D70C11" w:rsidRPr="00D70C11" w:rsidRDefault="00D70C11" w:rsidP="00D70C11">
      <w:pPr>
        <w:jc w:val="both"/>
        <w:rPr>
          <w:rFonts w:ascii="Cambria" w:hAnsi="Cambria"/>
          <w:b/>
          <w:strike/>
          <w:sz w:val="18"/>
          <w:szCs w:val="18"/>
          <w:lang w:val="uk-UA"/>
        </w:rPr>
      </w:pPr>
      <w:r w:rsidRPr="00D70C11">
        <w:rPr>
          <w:rFonts w:ascii="Cambria" w:hAnsi="Cambria"/>
          <w:b/>
          <w:strike/>
          <w:sz w:val="18"/>
          <w:szCs w:val="18"/>
          <w:lang w:val="uk-UA"/>
        </w:rPr>
        <w:t>Під час здійснення поставки товару Переможець повинен надати такі документи:</w:t>
      </w:r>
    </w:p>
    <w:p w14:paraId="7C58C298" w14:textId="77777777" w:rsidR="00D70C11" w:rsidRPr="00D70C11" w:rsidRDefault="00D70C11" w:rsidP="00D70C11">
      <w:pPr>
        <w:pStyle w:val="10"/>
        <w:numPr>
          <w:ilvl w:val="0"/>
          <w:numId w:val="13"/>
        </w:numPr>
        <w:spacing w:after="0"/>
        <w:ind w:left="0"/>
        <w:jc w:val="both"/>
        <w:rPr>
          <w:rFonts w:ascii="Cambria" w:hAnsi="Cambria"/>
          <w:strike/>
          <w:sz w:val="18"/>
          <w:szCs w:val="18"/>
        </w:rPr>
      </w:pPr>
      <w:r w:rsidRPr="00D70C11">
        <w:rPr>
          <w:rFonts w:ascii="Cambria" w:hAnsi="Cambria"/>
          <w:strike/>
          <w:sz w:val="18"/>
          <w:szCs w:val="18"/>
        </w:rPr>
        <w:t>Акт прийому-передачі транспортного засобу;</w:t>
      </w:r>
    </w:p>
    <w:p w14:paraId="742E3594" w14:textId="77777777" w:rsidR="00D70C11" w:rsidRPr="00D70C11" w:rsidRDefault="00D70C11" w:rsidP="00D70C11">
      <w:pPr>
        <w:pStyle w:val="10"/>
        <w:numPr>
          <w:ilvl w:val="0"/>
          <w:numId w:val="13"/>
        </w:numPr>
        <w:spacing w:after="0"/>
        <w:ind w:left="0"/>
        <w:jc w:val="both"/>
        <w:rPr>
          <w:rFonts w:ascii="Cambria" w:hAnsi="Cambria"/>
          <w:strike/>
          <w:sz w:val="18"/>
          <w:szCs w:val="18"/>
        </w:rPr>
      </w:pPr>
      <w:r w:rsidRPr="00D70C11">
        <w:rPr>
          <w:rFonts w:ascii="Cambria" w:hAnsi="Cambria"/>
          <w:strike/>
          <w:sz w:val="18"/>
          <w:szCs w:val="18"/>
        </w:rPr>
        <w:t>Технічну документацію (керівництво по експлуатації) на товар;</w:t>
      </w:r>
    </w:p>
    <w:p w14:paraId="2BCA726B" w14:textId="77777777" w:rsidR="00D70C11" w:rsidRPr="00D70C11" w:rsidRDefault="00D70C11" w:rsidP="00D70C11">
      <w:pPr>
        <w:pStyle w:val="10"/>
        <w:numPr>
          <w:ilvl w:val="0"/>
          <w:numId w:val="13"/>
        </w:numPr>
        <w:spacing w:after="0"/>
        <w:ind w:left="0"/>
        <w:jc w:val="both"/>
        <w:rPr>
          <w:rFonts w:ascii="Cambria" w:hAnsi="Cambria"/>
          <w:strike/>
          <w:sz w:val="18"/>
          <w:szCs w:val="18"/>
        </w:rPr>
      </w:pPr>
      <w:r w:rsidRPr="00D70C11">
        <w:rPr>
          <w:rFonts w:ascii="Cambria" w:hAnsi="Cambria"/>
          <w:strike/>
          <w:sz w:val="18"/>
          <w:szCs w:val="18"/>
        </w:rPr>
        <w:t>Гарантійну книжку;</w:t>
      </w:r>
    </w:p>
    <w:p w14:paraId="10942BE5" w14:textId="77777777" w:rsidR="00D70C11" w:rsidRPr="00D70C11" w:rsidRDefault="00D70C11" w:rsidP="00D70C11">
      <w:pPr>
        <w:pStyle w:val="10"/>
        <w:numPr>
          <w:ilvl w:val="0"/>
          <w:numId w:val="13"/>
        </w:numPr>
        <w:spacing w:after="0"/>
        <w:ind w:left="0"/>
        <w:jc w:val="both"/>
        <w:rPr>
          <w:rFonts w:ascii="Cambria" w:hAnsi="Cambria"/>
          <w:strike/>
          <w:sz w:val="18"/>
          <w:szCs w:val="18"/>
        </w:rPr>
      </w:pPr>
      <w:r w:rsidRPr="00D70C11">
        <w:rPr>
          <w:rFonts w:ascii="Cambria" w:hAnsi="Cambria"/>
          <w:strike/>
          <w:sz w:val="18"/>
          <w:szCs w:val="18"/>
        </w:rPr>
        <w:t>Видаткову накладну;</w:t>
      </w:r>
    </w:p>
    <w:p w14:paraId="1F64AC70" w14:textId="77777777" w:rsidR="00D70C11" w:rsidRPr="00D70C11" w:rsidRDefault="00D70C11" w:rsidP="00D70C11">
      <w:pPr>
        <w:pStyle w:val="10"/>
        <w:numPr>
          <w:ilvl w:val="0"/>
          <w:numId w:val="13"/>
        </w:numPr>
        <w:spacing w:after="0"/>
        <w:ind w:left="0"/>
        <w:jc w:val="both"/>
        <w:rPr>
          <w:rFonts w:ascii="Cambria" w:hAnsi="Cambria"/>
          <w:strike/>
          <w:sz w:val="18"/>
          <w:szCs w:val="18"/>
        </w:rPr>
      </w:pPr>
      <w:r w:rsidRPr="00D70C11">
        <w:rPr>
          <w:rFonts w:ascii="Cambria" w:hAnsi="Cambria"/>
          <w:strike/>
          <w:sz w:val="18"/>
          <w:szCs w:val="18"/>
        </w:rPr>
        <w:t>Всі необхідні документи для реєстрації автомобіля в сервісних центрах МВС.</w:t>
      </w:r>
    </w:p>
    <w:p w14:paraId="7437F9A9" w14:textId="77777777" w:rsidR="00D70C11" w:rsidRPr="00D70C11" w:rsidRDefault="00D70C11" w:rsidP="00D70C11">
      <w:pPr>
        <w:pStyle w:val="10"/>
        <w:spacing w:after="0"/>
        <w:ind w:left="0"/>
        <w:jc w:val="both"/>
        <w:rPr>
          <w:rFonts w:ascii="Cambria" w:hAnsi="Cambria"/>
          <w:strike/>
          <w:sz w:val="18"/>
          <w:szCs w:val="18"/>
        </w:rPr>
      </w:pPr>
    </w:p>
    <w:p w14:paraId="2271B258" w14:textId="77777777" w:rsidR="00D70C11" w:rsidRPr="00D70C11" w:rsidRDefault="00D70C11" w:rsidP="00D70C11">
      <w:pPr>
        <w:jc w:val="both"/>
        <w:rPr>
          <w:rFonts w:ascii="Cambria" w:hAnsi="Cambria"/>
          <w:bCs/>
          <w:strike/>
          <w:sz w:val="18"/>
          <w:szCs w:val="18"/>
          <w:lang w:val="uk-UA"/>
        </w:rPr>
      </w:pPr>
      <w:r w:rsidRPr="00D70C11">
        <w:rPr>
          <w:rFonts w:ascii="Cambria" w:hAnsi="Cambria"/>
          <w:b/>
          <w:strike/>
          <w:sz w:val="18"/>
          <w:szCs w:val="18"/>
          <w:lang w:val="uk-UA"/>
        </w:rPr>
        <w:t xml:space="preserve">Учасник подає у складі тендерної пропозиції  - </w:t>
      </w:r>
      <w:r w:rsidRPr="00D70C11">
        <w:rPr>
          <w:rFonts w:ascii="Cambria" w:hAnsi="Cambria"/>
          <w:bCs/>
          <w:strike/>
          <w:sz w:val="18"/>
          <w:szCs w:val="18"/>
          <w:u w:val="single"/>
          <w:lang w:val="uk-UA"/>
        </w:rPr>
        <w:t>гарантійний лист</w:t>
      </w:r>
      <w:r w:rsidRPr="00D70C11">
        <w:rPr>
          <w:rFonts w:ascii="Cambria" w:hAnsi="Cambria"/>
          <w:bCs/>
          <w:strike/>
          <w:sz w:val="18"/>
          <w:szCs w:val="18"/>
          <w:lang w:val="uk-UA"/>
        </w:rPr>
        <w:t xml:space="preserve"> щодо надання усіх дозвільних документів, при поставці товару, викладених у цьому додатку до тендерної документації; скановану копію оригіналу </w:t>
      </w:r>
      <w:r w:rsidRPr="00D70C11">
        <w:rPr>
          <w:rFonts w:ascii="Cambria" w:hAnsi="Cambria"/>
          <w:b/>
          <w:strike/>
          <w:sz w:val="18"/>
          <w:szCs w:val="18"/>
          <w:lang w:val="uk-UA"/>
        </w:rPr>
        <w:t>чинного дилерського</w:t>
      </w:r>
      <w:r w:rsidRPr="00D70C11">
        <w:rPr>
          <w:rFonts w:ascii="Cambria" w:hAnsi="Cambria"/>
          <w:bCs/>
          <w:strike/>
          <w:sz w:val="18"/>
          <w:szCs w:val="18"/>
          <w:lang w:val="uk-UA"/>
        </w:rPr>
        <w:t xml:space="preserve"> </w:t>
      </w:r>
      <w:r w:rsidRPr="00D70C11">
        <w:rPr>
          <w:rFonts w:ascii="Cambria" w:hAnsi="Cambria"/>
          <w:b/>
          <w:strike/>
          <w:sz w:val="18"/>
          <w:szCs w:val="18"/>
          <w:lang w:val="uk-UA"/>
        </w:rPr>
        <w:t>Договору</w:t>
      </w:r>
      <w:r w:rsidRPr="00D70C11">
        <w:rPr>
          <w:rFonts w:ascii="Cambria" w:hAnsi="Cambria"/>
          <w:bCs/>
          <w:strike/>
          <w:sz w:val="18"/>
          <w:szCs w:val="18"/>
          <w:lang w:val="uk-UA"/>
        </w:rPr>
        <w:t xml:space="preserve"> або копію чинного дилерського Договору завірену належним чином</w:t>
      </w:r>
      <w:r w:rsidRPr="00D70C11">
        <w:rPr>
          <w:rFonts w:ascii="Cambria" w:hAnsi="Cambria"/>
          <w:strike/>
          <w:sz w:val="18"/>
          <w:szCs w:val="18"/>
          <w:lang w:val="uk-UA"/>
        </w:rPr>
        <w:t>.</w:t>
      </w:r>
    </w:p>
    <w:p w14:paraId="7ED3ADCF" w14:textId="77777777" w:rsidR="00D70C11" w:rsidRPr="00D70C11" w:rsidRDefault="00D70C11" w:rsidP="00D70C11">
      <w:pPr>
        <w:ind w:firstLine="708"/>
        <w:jc w:val="both"/>
        <w:rPr>
          <w:rFonts w:ascii="Cambria" w:hAnsi="Cambria"/>
          <w:strike/>
          <w:sz w:val="18"/>
          <w:szCs w:val="18"/>
          <w:lang w:val="uk-UA"/>
        </w:rPr>
      </w:pPr>
      <w:r w:rsidRPr="00D70C11">
        <w:rPr>
          <w:rFonts w:ascii="Cambria" w:hAnsi="Cambria"/>
          <w:strike/>
          <w:sz w:val="18"/>
          <w:szCs w:val="18"/>
          <w:lang w:val="uk-UA"/>
        </w:rPr>
        <w:t xml:space="preserve">Легковий автомобіль </w:t>
      </w:r>
      <w:r w:rsidRPr="00D70C11">
        <w:rPr>
          <w:rFonts w:ascii="Cambria" w:hAnsi="Cambria"/>
          <w:b/>
          <w:bCs/>
          <w:strike/>
          <w:sz w:val="18"/>
          <w:szCs w:val="18"/>
          <w:u w:val="single"/>
          <w:lang w:val="en-US"/>
        </w:rPr>
        <w:t>MG</w:t>
      </w:r>
      <w:r w:rsidRPr="00D70C11">
        <w:rPr>
          <w:rFonts w:ascii="Cambria" w:hAnsi="Cambria"/>
          <w:b/>
          <w:bCs/>
          <w:strike/>
          <w:sz w:val="18"/>
          <w:szCs w:val="18"/>
          <w:u w:val="single"/>
        </w:rPr>
        <w:t xml:space="preserve"> 5</w:t>
      </w:r>
      <w:r w:rsidRPr="00D70C11">
        <w:rPr>
          <w:rFonts w:ascii="Cambria" w:hAnsi="Cambria"/>
          <w:b/>
          <w:bCs/>
          <w:strike/>
          <w:sz w:val="18"/>
          <w:szCs w:val="18"/>
          <w:u w:val="single"/>
          <w:lang w:val="uk-UA"/>
        </w:rPr>
        <w:t xml:space="preserve"> (або «еквівалент»)</w:t>
      </w:r>
      <w:r w:rsidRPr="00D70C11">
        <w:rPr>
          <w:rFonts w:ascii="Cambria" w:hAnsi="Cambria"/>
          <w:strike/>
          <w:sz w:val="18"/>
          <w:szCs w:val="18"/>
          <w:u w:val="single"/>
          <w:lang w:val="uk-UA"/>
        </w:rPr>
        <w:t xml:space="preserve"> </w:t>
      </w:r>
      <w:r w:rsidRPr="00D70C11">
        <w:rPr>
          <w:rFonts w:ascii="Cambria" w:hAnsi="Cambria"/>
          <w:b/>
          <w:bCs/>
          <w:strike/>
          <w:sz w:val="18"/>
          <w:szCs w:val="18"/>
          <w:u w:val="single"/>
          <w:lang w:val="uk-UA"/>
        </w:rPr>
        <w:t>повинен</w:t>
      </w:r>
      <w:r w:rsidRPr="00D70C11">
        <w:rPr>
          <w:rFonts w:ascii="Cambria" w:hAnsi="Cambria"/>
          <w:strike/>
          <w:sz w:val="18"/>
          <w:szCs w:val="18"/>
          <w:u w:val="single"/>
          <w:lang w:val="uk-UA"/>
        </w:rPr>
        <w:t xml:space="preserve"> </w:t>
      </w:r>
      <w:r w:rsidRPr="00D70C11">
        <w:rPr>
          <w:rFonts w:ascii="Cambria" w:hAnsi="Cambria"/>
          <w:strike/>
          <w:sz w:val="18"/>
          <w:szCs w:val="18"/>
          <w:lang w:val="uk-UA"/>
        </w:rPr>
        <w:t xml:space="preserve">відповідати наступним технічним характеристикам та матиме комплектацію не гірше ніж: </w:t>
      </w:r>
    </w:p>
    <w:p w14:paraId="19BFE838" w14:textId="77777777" w:rsidR="00D70C11" w:rsidRPr="00D70C11" w:rsidRDefault="00D70C11" w:rsidP="00D70C11">
      <w:pPr>
        <w:jc w:val="right"/>
        <w:rPr>
          <w:rFonts w:ascii="Cambria" w:hAnsi="Cambria"/>
          <w:bCs/>
          <w:iCs/>
          <w:strike/>
          <w:sz w:val="18"/>
          <w:szCs w:val="18"/>
          <w:lang w:val="uk-UA"/>
        </w:rPr>
      </w:pPr>
      <w:r w:rsidRPr="00D70C11">
        <w:rPr>
          <w:rFonts w:ascii="Cambria" w:hAnsi="Cambria"/>
          <w:iCs/>
          <w:strike/>
          <w:sz w:val="18"/>
          <w:szCs w:val="18"/>
          <w:lang w:val="uk-UA"/>
        </w:rPr>
        <w:t>Таблиця-порівняння відповідності предмету закупівлі</w:t>
      </w:r>
    </w:p>
    <w:tbl>
      <w:tblPr>
        <w:tblW w:w="104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3732"/>
        <w:gridCol w:w="3446"/>
        <w:gridCol w:w="2688"/>
      </w:tblGrid>
      <w:tr w:rsidR="00D70C11" w:rsidRPr="00D70C11" w14:paraId="6BC0E745" w14:textId="77777777" w:rsidTr="00171D7E">
        <w:tc>
          <w:tcPr>
            <w:tcW w:w="0" w:type="auto"/>
            <w:vMerge w:val="restart"/>
            <w:shd w:val="clear" w:color="auto" w:fill="auto"/>
            <w:vAlign w:val="center"/>
          </w:tcPr>
          <w:p w14:paraId="723C764C" w14:textId="77777777" w:rsidR="00D70C11" w:rsidRPr="00D70C11" w:rsidRDefault="00D70C11" w:rsidP="00171D7E">
            <w:pPr>
              <w:rPr>
                <w:rFonts w:ascii="Cambria" w:hAnsi="Cambria"/>
                <w:b/>
                <w:bCs/>
                <w:strike/>
                <w:sz w:val="18"/>
                <w:szCs w:val="18"/>
                <w:lang w:val="uk-UA"/>
              </w:rPr>
            </w:pPr>
            <w:r w:rsidRPr="00D70C11">
              <w:rPr>
                <w:rFonts w:ascii="Cambria" w:hAnsi="Cambria"/>
                <w:b/>
                <w:strike/>
                <w:sz w:val="18"/>
                <w:szCs w:val="18"/>
                <w:lang w:val="uk-UA"/>
              </w:rPr>
              <w:t>№ п/п</w:t>
            </w:r>
          </w:p>
        </w:tc>
        <w:tc>
          <w:tcPr>
            <w:tcW w:w="7178" w:type="dxa"/>
            <w:gridSpan w:val="2"/>
            <w:shd w:val="clear" w:color="auto" w:fill="auto"/>
            <w:vAlign w:val="center"/>
          </w:tcPr>
          <w:p w14:paraId="1493262B" w14:textId="77777777" w:rsidR="00D70C11" w:rsidRPr="00D70C11" w:rsidRDefault="00D70C11" w:rsidP="00171D7E">
            <w:pPr>
              <w:rPr>
                <w:rFonts w:ascii="Cambria" w:hAnsi="Cambria"/>
                <w:b/>
                <w:bCs/>
                <w:strike/>
                <w:sz w:val="18"/>
                <w:szCs w:val="18"/>
                <w:lang w:val="uk-UA"/>
              </w:rPr>
            </w:pPr>
            <w:r w:rsidRPr="00D70C11">
              <w:rPr>
                <w:rFonts w:ascii="Cambria" w:hAnsi="Cambria"/>
                <w:b/>
                <w:strike/>
                <w:sz w:val="18"/>
                <w:szCs w:val="18"/>
                <w:lang w:val="uk-UA"/>
              </w:rPr>
              <w:t>Вихідні вимоги Замовника</w:t>
            </w:r>
          </w:p>
        </w:tc>
        <w:tc>
          <w:tcPr>
            <w:tcW w:w="2688" w:type="dxa"/>
            <w:vMerge w:val="restart"/>
            <w:shd w:val="clear" w:color="auto" w:fill="auto"/>
            <w:vAlign w:val="center"/>
          </w:tcPr>
          <w:p w14:paraId="6C2BEA1A" w14:textId="77777777" w:rsidR="00D70C11" w:rsidRPr="00D70C11" w:rsidRDefault="00D70C11" w:rsidP="00171D7E">
            <w:pPr>
              <w:rPr>
                <w:rFonts w:ascii="Cambria" w:hAnsi="Cambria"/>
                <w:b/>
                <w:bCs/>
                <w:strike/>
                <w:sz w:val="18"/>
                <w:szCs w:val="18"/>
                <w:lang w:val="uk-UA"/>
              </w:rPr>
            </w:pPr>
            <w:r w:rsidRPr="00D70C11">
              <w:rPr>
                <w:rFonts w:ascii="Cambria" w:hAnsi="Cambria"/>
                <w:b/>
                <w:strike/>
                <w:sz w:val="18"/>
                <w:szCs w:val="18"/>
                <w:lang w:val="uk-UA"/>
              </w:rPr>
              <w:t>Параметри запропонованого «еквіваленту» товару</w:t>
            </w:r>
          </w:p>
        </w:tc>
      </w:tr>
      <w:tr w:rsidR="00D70C11" w:rsidRPr="00D70C11" w14:paraId="08730219" w14:textId="77777777" w:rsidTr="00171D7E">
        <w:tc>
          <w:tcPr>
            <w:tcW w:w="0" w:type="auto"/>
            <w:vMerge/>
            <w:shd w:val="clear" w:color="auto" w:fill="auto"/>
            <w:vAlign w:val="center"/>
          </w:tcPr>
          <w:p w14:paraId="62753DC5" w14:textId="77777777" w:rsidR="00D70C11" w:rsidRPr="00D70C11" w:rsidRDefault="00D70C11" w:rsidP="00171D7E">
            <w:pPr>
              <w:rPr>
                <w:rFonts w:ascii="Cambria" w:hAnsi="Cambria"/>
                <w:b/>
                <w:strike/>
                <w:sz w:val="18"/>
                <w:szCs w:val="18"/>
                <w:lang w:val="uk-UA"/>
              </w:rPr>
            </w:pPr>
          </w:p>
        </w:tc>
        <w:tc>
          <w:tcPr>
            <w:tcW w:w="0" w:type="auto"/>
            <w:shd w:val="clear" w:color="auto" w:fill="auto"/>
            <w:vAlign w:val="center"/>
          </w:tcPr>
          <w:p w14:paraId="46CFAA93" w14:textId="77777777" w:rsidR="00D70C11" w:rsidRPr="00D70C11" w:rsidRDefault="00D70C11" w:rsidP="00171D7E">
            <w:pPr>
              <w:rPr>
                <w:rFonts w:ascii="Cambria" w:hAnsi="Cambria"/>
                <w:strike/>
                <w:sz w:val="18"/>
                <w:szCs w:val="18"/>
                <w:lang w:val="uk-UA"/>
              </w:rPr>
            </w:pPr>
            <w:r w:rsidRPr="00D70C11">
              <w:rPr>
                <w:rFonts w:ascii="Cambria" w:hAnsi="Cambria"/>
                <w:b/>
                <w:strike/>
                <w:sz w:val="18"/>
                <w:szCs w:val="18"/>
                <w:lang w:val="uk-UA"/>
              </w:rPr>
              <w:t xml:space="preserve">Найменування </w:t>
            </w:r>
          </w:p>
        </w:tc>
        <w:tc>
          <w:tcPr>
            <w:tcW w:w="3446" w:type="dxa"/>
            <w:shd w:val="clear" w:color="auto" w:fill="auto"/>
            <w:vAlign w:val="center"/>
          </w:tcPr>
          <w:p w14:paraId="27CF947B" w14:textId="77777777" w:rsidR="00D70C11" w:rsidRPr="00D70C11" w:rsidRDefault="00D70C11" w:rsidP="00171D7E">
            <w:pPr>
              <w:rPr>
                <w:rFonts w:ascii="Cambria" w:hAnsi="Cambria"/>
                <w:strike/>
                <w:sz w:val="18"/>
                <w:szCs w:val="18"/>
                <w:lang w:val="uk-UA"/>
              </w:rPr>
            </w:pPr>
            <w:r w:rsidRPr="00D70C11">
              <w:rPr>
                <w:rFonts w:ascii="Cambria" w:hAnsi="Cambria"/>
                <w:b/>
                <w:strike/>
                <w:sz w:val="18"/>
                <w:szCs w:val="18"/>
                <w:lang w:val="uk-UA"/>
              </w:rPr>
              <w:t>Параметри</w:t>
            </w:r>
          </w:p>
        </w:tc>
        <w:tc>
          <w:tcPr>
            <w:tcW w:w="2688" w:type="dxa"/>
            <w:vMerge/>
            <w:shd w:val="clear" w:color="auto" w:fill="auto"/>
            <w:vAlign w:val="center"/>
          </w:tcPr>
          <w:p w14:paraId="61800CAC" w14:textId="77777777" w:rsidR="00D70C11" w:rsidRPr="00D70C11" w:rsidRDefault="00D70C11" w:rsidP="00171D7E">
            <w:pPr>
              <w:rPr>
                <w:rFonts w:ascii="Cambria" w:hAnsi="Cambria"/>
                <w:strike/>
                <w:sz w:val="18"/>
                <w:szCs w:val="18"/>
                <w:lang w:val="uk-UA"/>
              </w:rPr>
            </w:pPr>
          </w:p>
        </w:tc>
      </w:tr>
      <w:tr w:rsidR="00D70C11" w:rsidRPr="00D70C11" w14:paraId="7B48A1A3" w14:textId="77777777" w:rsidTr="00171D7E">
        <w:tc>
          <w:tcPr>
            <w:tcW w:w="0" w:type="auto"/>
            <w:shd w:val="clear" w:color="auto" w:fill="auto"/>
            <w:vAlign w:val="center"/>
          </w:tcPr>
          <w:p w14:paraId="3F2423DE" w14:textId="77777777" w:rsidR="00D70C11" w:rsidRPr="00D70C11" w:rsidRDefault="00D70C11" w:rsidP="00171D7E">
            <w:pPr>
              <w:jc w:val="center"/>
              <w:rPr>
                <w:rFonts w:ascii="Cambria" w:hAnsi="Cambria"/>
                <w:b/>
                <w:strike/>
                <w:sz w:val="18"/>
                <w:szCs w:val="18"/>
                <w:lang w:val="uk-UA"/>
              </w:rPr>
            </w:pPr>
            <w:r w:rsidRPr="00D70C11">
              <w:rPr>
                <w:rFonts w:ascii="Cambria" w:hAnsi="Cambria"/>
                <w:b/>
                <w:strike/>
                <w:sz w:val="18"/>
                <w:szCs w:val="18"/>
                <w:lang w:val="uk-UA"/>
              </w:rPr>
              <w:t>1</w:t>
            </w:r>
          </w:p>
        </w:tc>
        <w:tc>
          <w:tcPr>
            <w:tcW w:w="0" w:type="auto"/>
            <w:shd w:val="clear" w:color="auto" w:fill="auto"/>
            <w:vAlign w:val="center"/>
          </w:tcPr>
          <w:p w14:paraId="6880CA9F" w14:textId="77777777" w:rsidR="00D70C11" w:rsidRPr="00D70C11" w:rsidRDefault="00D70C11" w:rsidP="00171D7E">
            <w:pPr>
              <w:jc w:val="center"/>
              <w:rPr>
                <w:rFonts w:ascii="Cambria" w:hAnsi="Cambria"/>
                <w:b/>
                <w:strike/>
                <w:sz w:val="18"/>
                <w:szCs w:val="18"/>
                <w:lang w:val="uk-UA"/>
              </w:rPr>
            </w:pPr>
            <w:r w:rsidRPr="00D70C11">
              <w:rPr>
                <w:rFonts w:ascii="Cambria" w:hAnsi="Cambria"/>
                <w:b/>
                <w:strike/>
                <w:sz w:val="18"/>
                <w:szCs w:val="18"/>
                <w:lang w:val="uk-UA"/>
              </w:rPr>
              <w:t>2</w:t>
            </w:r>
          </w:p>
        </w:tc>
        <w:tc>
          <w:tcPr>
            <w:tcW w:w="3446" w:type="dxa"/>
            <w:shd w:val="clear" w:color="auto" w:fill="auto"/>
            <w:vAlign w:val="center"/>
          </w:tcPr>
          <w:p w14:paraId="2FEA20D6" w14:textId="77777777" w:rsidR="00D70C11" w:rsidRPr="00D70C11" w:rsidRDefault="00D70C11" w:rsidP="00171D7E">
            <w:pPr>
              <w:jc w:val="center"/>
              <w:rPr>
                <w:rFonts w:ascii="Cambria" w:hAnsi="Cambria"/>
                <w:b/>
                <w:strike/>
                <w:sz w:val="18"/>
                <w:szCs w:val="18"/>
                <w:lang w:val="uk-UA"/>
              </w:rPr>
            </w:pPr>
            <w:r w:rsidRPr="00D70C11">
              <w:rPr>
                <w:rFonts w:ascii="Cambria" w:hAnsi="Cambria"/>
                <w:b/>
                <w:strike/>
                <w:sz w:val="18"/>
                <w:szCs w:val="18"/>
                <w:lang w:val="uk-UA"/>
              </w:rPr>
              <w:t>3</w:t>
            </w:r>
          </w:p>
        </w:tc>
        <w:tc>
          <w:tcPr>
            <w:tcW w:w="2688" w:type="dxa"/>
            <w:shd w:val="clear" w:color="auto" w:fill="auto"/>
            <w:vAlign w:val="center"/>
          </w:tcPr>
          <w:p w14:paraId="43FA7ADF" w14:textId="77777777" w:rsidR="00D70C11" w:rsidRPr="00D70C11" w:rsidRDefault="00D70C11" w:rsidP="00171D7E">
            <w:pPr>
              <w:jc w:val="center"/>
              <w:rPr>
                <w:rFonts w:ascii="Cambria" w:hAnsi="Cambria"/>
                <w:b/>
                <w:strike/>
                <w:sz w:val="18"/>
                <w:szCs w:val="18"/>
                <w:lang w:val="uk-UA"/>
              </w:rPr>
            </w:pPr>
            <w:r w:rsidRPr="00D70C11">
              <w:rPr>
                <w:rFonts w:ascii="Cambria" w:hAnsi="Cambria"/>
                <w:b/>
                <w:strike/>
                <w:sz w:val="18"/>
                <w:szCs w:val="18"/>
                <w:lang w:val="uk-UA"/>
              </w:rPr>
              <w:t>4</w:t>
            </w:r>
          </w:p>
        </w:tc>
      </w:tr>
      <w:tr w:rsidR="00D70C11" w:rsidRPr="00D70C11" w14:paraId="5D135ACC" w14:textId="77777777" w:rsidTr="00171D7E">
        <w:tc>
          <w:tcPr>
            <w:tcW w:w="7797" w:type="dxa"/>
            <w:gridSpan w:val="3"/>
            <w:shd w:val="clear" w:color="auto" w:fill="auto"/>
          </w:tcPr>
          <w:p w14:paraId="2C6DE83F" w14:textId="77777777" w:rsidR="00D70C11" w:rsidRPr="00D70C11" w:rsidRDefault="00D70C11" w:rsidP="00171D7E">
            <w:pPr>
              <w:rPr>
                <w:rFonts w:ascii="Cambria" w:hAnsi="Cambria"/>
                <w:b/>
                <w:bCs/>
                <w:strike/>
                <w:sz w:val="18"/>
                <w:szCs w:val="18"/>
                <w:lang w:val="uk-UA"/>
              </w:rPr>
            </w:pPr>
            <w:r w:rsidRPr="00D70C11">
              <w:rPr>
                <w:rFonts w:ascii="Cambria" w:hAnsi="Cambria"/>
                <w:b/>
                <w:strike/>
                <w:sz w:val="18"/>
                <w:szCs w:val="18"/>
                <w:lang w:val="uk-UA"/>
              </w:rPr>
              <w:t>Марка виробника та модель товару</w:t>
            </w:r>
          </w:p>
        </w:tc>
        <w:tc>
          <w:tcPr>
            <w:tcW w:w="2688" w:type="dxa"/>
            <w:shd w:val="clear" w:color="auto" w:fill="auto"/>
          </w:tcPr>
          <w:p w14:paraId="0F738072" w14:textId="77777777" w:rsidR="00D70C11" w:rsidRPr="00D70C11" w:rsidRDefault="00D70C11" w:rsidP="00171D7E">
            <w:pPr>
              <w:rPr>
                <w:rFonts w:ascii="Cambria" w:hAnsi="Cambria"/>
                <w:b/>
                <w:bCs/>
                <w:strike/>
                <w:sz w:val="18"/>
                <w:szCs w:val="18"/>
                <w:lang w:val="uk-UA"/>
              </w:rPr>
            </w:pPr>
          </w:p>
        </w:tc>
      </w:tr>
      <w:tr w:rsidR="00D70C11" w:rsidRPr="00D70C11" w14:paraId="38313698" w14:textId="77777777" w:rsidTr="00171D7E">
        <w:tc>
          <w:tcPr>
            <w:tcW w:w="0" w:type="auto"/>
            <w:shd w:val="clear" w:color="auto" w:fill="auto"/>
            <w:vAlign w:val="center"/>
          </w:tcPr>
          <w:p w14:paraId="4A8F2597"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1</w:t>
            </w:r>
          </w:p>
        </w:tc>
        <w:tc>
          <w:tcPr>
            <w:tcW w:w="0" w:type="auto"/>
            <w:shd w:val="clear" w:color="auto" w:fill="auto"/>
            <w:vAlign w:val="center"/>
          </w:tcPr>
          <w:p w14:paraId="70A1F7C1"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 xml:space="preserve">Стан транспортного засобу, рік випуску (виготовлення) </w:t>
            </w:r>
          </w:p>
        </w:tc>
        <w:tc>
          <w:tcPr>
            <w:tcW w:w="3446" w:type="dxa"/>
            <w:shd w:val="clear" w:color="auto" w:fill="auto"/>
            <w:vAlign w:val="center"/>
          </w:tcPr>
          <w:p w14:paraId="10AAA885"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Новий, від 2022 року випуску</w:t>
            </w:r>
          </w:p>
        </w:tc>
        <w:tc>
          <w:tcPr>
            <w:tcW w:w="2688" w:type="dxa"/>
            <w:shd w:val="clear" w:color="auto" w:fill="auto"/>
            <w:vAlign w:val="center"/>
          </w:tcPr>
          <w:p w14:paraId="7E0F9E1A" w14:textId="77777777" w:rsidR="00D70C11" w:rsidRPr="00D70C11" w:rsidRDefault="00D70C11" w:rsidP="00171D7E">
            <w:pPr>
              <w:rPr>
                <w:rFonts w:ascii="Cambria" w:hAnsi="Cambria"/>
                <w:strike/>
                <w:sz w:val="18"/>
                <w:szCs w:val="18"/>
                <w:lang w:val="uk-UA"/>
              </w:rPr>
            </w:pPr>
          </w:p>
        </w:tc>
      </w:tr>
      <w:tr w:rsidR="00D70C11" w:rsidRPr="00D70C11" w14:paraId="3C660395" w14:textId="77777777" w:rsidTr="00171D7E">
        <w:tc>
          <w:tcPr>
            <w:tcW w:w="0" w:type="auto"/>
            <w:shd w:val="clear" w:color="auto" w:fill="auto"/>
            <w:vAlign w:val="center"/>
          </w:tcPr>
          <w:p w14:paraId="53083577"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2</w:t>
            </w:r>
          </w:p>
        </w:tc>
        <w:tc>
          <w:tcPr>
            <w:tcW w:w="0" w:type="auto"/>
            <w:shd w:val="clear" w:color="auto" w:fill="auto"/>
            <w:vAlign w:val="center"/>
          </w:tcPr>
          <w:p w14:paraId="7CF804AC"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Екологічний стандарт (не менше)</w:t>
            </w:r>
          </w:p>
        </w:tc>
        <w:tc>
          <w:tcPr>
            <w:tcW w:w="3446" w:type="dxa"/>
            <w:shd w:val="clear" w:color="auto" w:fill="auto"/>
            <w:vAlign w:val="center"/>
          </w:tcPr>
          <w:p w14:paraId="51D830A5"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Не менше EURO 5</w:t>
            </w:r>
          </w:p>
        </w:tc>
        <w:tc>
          <w:tcPr>
            <w:tcW w:w="2688" w:type="dxa"/>
            <w:shd w:val="clear" w:color="auto" w:fill="auto"/>
            <w:vAlign w:val="center"/>
          </w:tcPr>
          <w:p w14:paraId="6DCF1503" w14:textId="77777777" w:rsidR="00D70C11" w:rsidRPr="00D70C11" w:rsidRDefault="00D70C11" w:rsidP="00171D7E">
            <w:pPr>
              <w:rPr>
                <w:rFonts w:ascii="Cambria" w:hAnsi="Cambria"/>
                <w:strike/>
                <w:sz w:val="18"/>
                <w:szCs w:val="18"/>
                <w:lang w:val="uk-UA"/>
              </w:rPr>
            </w:pPr>
          </w:p>
        </w:tc>
      </w:tr>
      <w:tr w:rsidR="00D70C11" w:rsidRPr="00D70C11" w14:paraId="1A2B9134" w14:textId="77777777" w:rsidTr="00171D7E">
        <w:tc>
          <w:tcPr>
            <w:tcW w:w="0" w:type="auto"/>
            <w:shd w:val="clear" w:color="auto" w:fill="auto"/>
            <w:vAlign w:val="center"/>
          </w:tcPr>
          <w:p w14:paraId="30A44FC2"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3</w:t>
            </w:r>
          </w:p>
        </w:tc>
        <w:tc>
          <w:tcPr>
            <w:tcW w:w="0" w:type="auto"/>
            <w:shd w:val="clear" w:color="auto" w:fill="auto"/>
            <w:vAlign w:val="center"/>
          </w:tcPr>
          <w:p w14:paraId="2A949D25"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Тип КПП/кількість передач</w:t>
            </w:r>
          </w:p>
        </w:tc>
        <w:tc>
          <w:tcPr>
            <w:tcW w:w="3446" w:type="dxa"/>
            <w:shd w:val="clear" w:color="auto" w:fill="auto"/>
            <w:vAlign w:val="center"/>
          </w:tcPr>
          <w:p w14:paraId="225D5BDA"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 xml:space="preserve">Механічна/5-ступенева </w:t>
            </w:r>
          </w:p>
          <w:p w14:paraId="729971A4"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(або аналог)</w:t>
            </w:r>
          </w:p>
        </w:tc>
        <w:tc>
          <w:tcPr>
            <w:tcW w:w="2688" w:type="dxa"/>
            <w:shd w:val="clear" w:color="auto" w:fill="auto"/>
            <w:vAlign w:val="center"/>
          </w:tcPr>
          <w:p w14:paraId="03A98A4E" w14:textId="77777777" w:rsidR="00D70C11" w:rsidRPr="00D70C11" w:rsidRDefault="00D70C11" w:rsidP="00171D7E">
            <w:pPr>
              <w:rPr>
                <w:rFonts w:ascii="Cambria" w:hAnsi="Cambria"/>
                <w:strike/>
                <w:sz w:val="18"/>
                <w:szCs w:val="18"/>
                <w:lang w:val="uk-UA"/>
              </w:rPr>
            </w:pPr>
          </w:p>
        </w:tc>
      </w:tr>
      <w:tr w:rsidR="00D70C11" w:rsidRPr="00D70C11" w14:paraId="4E035058" w14:textId="77777777" w:rsidTr="00171D7E">
        <w:tc>
          <w:tcPr>
            <w:tcW w:w="0" w:type="auto"/>
            <w:shd w:val="clear" w:color="auto" w:fill="auto"/>
            <w:vAlign w:val="center"/>
          </w:tcPr>
          <w:p w14:paraId="146E3A94"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4</w:t>
            </w:r>
          </w:p>
        </w:tc>
        <w:tc>
          <w:tcPr>
            <w:tcW w:w="0" w:type="auto"/>
            <w:shd w:val="clear" w:color="auto" w:fill="auto"/>
            <w:vAlign w:val="center"/>
          </w:tcPr>
          <w:p w14:paraId="63CA0C91"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Тип приводу</w:t>
            </w:r>
          </w:p>
        </w:tc>
        <w:tc>
          <w:tcPr>
            <w:tcW w:w="3446" w:type="dxa"/>
            <w:shd w:val="clear" w:color="auto" w:fill="auto"/>
            <w:vAlign w:val="center"/>
          </w:tcPr>
          <w:p w14:paraId="5950F77B"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Передній</w:t>
            </w:r>
          </w:p>
        </w:tc>
        <w:tc>
          <w:tcPr>
            <w:tcW w:w="2688" w:type="dxa"/>
            <w:shd w:val="clear" w:color="auto" w:fill="auto"/>
            <w:vAlign w:val="center"/>
          </w:tcPr>
          <w:p w14:paraId="12331D9A" w14:textId="77777777" w:rsidR="00D70C11" w:rsidRPr="00D70C11" w:rsidRDefault="00D70C11" w:rsidP="00171D7E">
            <w:pPr>
              <w:rPr>
                <w:rFonts w:ascii="Cambria" w:hAnsi="Cambria"/>
                <w:strike/>
                <w:sz w:val="18"/>
                <w:szCs w:val="18"/>
                <w:lang w:val="uk-UA"/>
              </w:rPr>
            </w:pPr>
          </w:p>
        </w:tc>
      </w:tr>
      <w:tr w:rsidR="00D70C11" w:rsidRPr="00D70C11" w14:paraId="527E7615" w14:textId="77777777" w:rsidTr="00171D7E">
        <w:tc>
          <w:tcPr>
            <w:tcW w:w="0" w:type="auto"/>
            <w:shd w:val="clear" w:color="auto" w:fill="auto"/>
            <w:vAlign w:val="center"/>
          </w:tcPr>
          <w:p w14:paraId="702E3108"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5</w:t>
            </w:r>
          </w:p>
        </w:tc>
        <w:tc>
          <w:tcPr>
            <w:tcW w:w="0" w:type="auto"/>
            <w:shd w:val="clear" w:color="auto" w:fill="auto"/>
            <w:vAlign w:val="center"/>
          </w:tcPr>
          <w:p w14:paraId="371C03C8"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Споряджена маса автомобіля, кг</w:t>
            </w:r>
          </w:p>
        </w:tc>
        <w:tc>
          <w:tcPr>
            <w:tcW w:w="3446" w:type="dxa"/>
            <w:shd w:val="clear" w:color="auto" w:fill="auto"/>
            <w:vAlign w:val="center"/>
          </w:tcPr>
          <w:p w14:paraId="48C9DD82"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Не більше 1 200</w:t>
            </w:r>
          </w:p>
        </w:tc>
        <w:tc>
          <w:tcPr>
            <w:tcW w:w="2688" w:type="dxa"/>
            <w:shd w:val="clear" w:color="auto" w:fill="auto"/>
            <w:vAlign w:val="center"/>
          </w:tcPr>
          <w:p w14:paraId="03439381"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 xml:space="preserve"> </w:t>
            </w:r>
          </w:p>
        </w:tc>
      </w:tr>
      <w:tr w:rsidR="00D70C11" w:rsidRPr="00D70C11" w14:paraId="42C9803F" w14:textId="77777777" w:rsidTr="00171D7E">
        <w:tc>
          <w:tcPr>
            <w:tcW w:w="0" w:type="auto"/>
            <w:shd w:val="clear" w:color="auto" w:fill="auto"/>
            <w:vAlign w:val="center"/>
          </w:tcPr>
          <w:p w14:paraId="5884E2A4"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6</w:t>
            </w:r>
          </w:p>
        </w:tc>
        <w:tc>
          <w:tcPr>
            <w:tcW w:w="0" w:type="auto"/>
            <w:shd w:val="clear" w:color="auto" w:fill="auto"/>
            <w:vAlign w:val="center"/>
          </w:tcPr>
          <w:p w14:paraId="7CF78457"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Довжина, мм</w:t>
            </w:r>
          </w:p>
        </w:tc>
        <w:tc>
          <w:tcPr>
            <w:tcW w:w="3446" w:type="dxa"/>
            <w:shd w:val="clear" w:color="auto" w:fill="auto"/>
            <w:vAlign w:val="center"/>
          </w:tcPr>
          <w:p w14:paraId="3E9D0AD9"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Не менше 4 550</w:t>
            </w:r>
          </w:p>
        </w:tc>
        <w:tc>
          <w:tcPr>
            <w:tcW w:w="2688" w:type="dxa"/>
            <w:shd w:val="clear" w:color="auto" w:fill="auto"/>
            <w:vAlign w:val="center"/>
          </w:tcPr>
          <w:p w14:paraId="29B5E972"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 xml:space="preserve"> </w:t>
            </w:r>
          </w:p>
        </w:tc>
      </w:tr>
      <w:tr w:rsidR="00D70C11" w:rsidRPr="00D70C11" w14:paraId="7D63091A" w14:textId="77777777" w:rsidTr="00171D7E">
        <w:tc>
          <w:tcPr>
            <w:tcW w:w="0" w:type="auto"/>
            <w:shd w:val="clear" w:color="auto" w:fill="auto"/>
            <w:vAlign w:val="center"/>
          </w:tcPr>
          <w:p w14:paraId="4749D5D1"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7</w:t>
            </w:r>
          </w:p>
        </w:tc>
        <w:tc>
          <w:tcPr>
            <w:tcW w:w="0" w:type="auto"/>
            <w:shd w:val="clear" w:color="auto" w:fill="auto"/>
            <w:vAlign w:val="center"/>
          </w:tcPr>
          <w:p w14:paraId="769C8019"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Ширина без врахування дзеркал заднього огляду, мм</w:t>
            </w:r>
          </w:p>
        </w:tc>
        <w:tc>
          <w:tcPr>
            <w:tcW w:w="3446" w:type="dxa"/>
            <w:shd w:val="clear" w:color="auto" w:fill="auto"/>
            <w:vAlign w:val="center"/>
          </w:tcPr>
          <w:p w14:paraId="6CEB42BB"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Не менше 1 800</w:t>
            </w:r>
          </w:p>
        </w:tc>
        <w:tc>
          <w:tcPr>
            <w:tcW w:w="2688" w:type="dxa"/>
            <w:shd w:val="clear" w:color="auto" w:fill="auto"/>
            <w:vAlign w:val="center"/>
          </w:tcPr>
          <w:p w14:paraId="186BDF52" w14:textId="77777777" w:rsidR="00D70C11" w:rsidRPr="00D70C11" w:rsidRDefault="00D70C11" w:rsidP="00171D7E">
            <w:pPr>
              <w:rPr>
                <w:rFonts w:ascii="Cambria" w:hAnsi="Cambria"/>
                <w:strike/>
                <w:sz w:val="18"/>
                <w:szCs w:val="18"/>
                <w:lang w:val="uk-UA"/>
              </w:rPr>
            </w:pPr>
          </w:p>
        </w:tc>
      </w:tr>
      <w:tr w:rsidR="00D70C11" w:rsidRPr="00D70C11" w14:paraId="778FFAEA" w14:textId="77777777" w:rsidTr="00171D7E">
        <w:tc>
          <w:tcPr>
            <w:tcW w:w="0" w:type="auto"/>
            <w:shd w:val="clear" w:color="auto" w:fill="auto"/>
            <w:vAlign w:val="center"/>
          </w:tcPr>
          <w:p w14:paraId="5B61331D"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8</w:t>
            </w:r>
          </w:p>
        </w:tc>
        <w:tc>
          <w:tcPr>
            <w:tcW w:w="0" w:type="auto"/>
            <w:shd w:val="clear" w:color="auto" w:fill="auto"/>
            <w:vAlign w:val="center"/>
          </w:tcPr>
          <w:p w14:paraId="3AF2C55D"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Висота, мм</w:t>
            </w:r>
          </w:p>
        </w:tc>
        <w:tc>
          <w:tcPr>
            <w:tcW w:w="3446" w:type="dxa"/>
            <w:shd w:val="clear" w:color="auto" w:fill="auto"/>
            <w:vAlign w:val="center"/>
          </w:tcPr>
          <w:p w14:paraId="0E8A54DC"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Не більше 1 500</w:t>
            </w:r>
          </w:p>
        </w:tc>
        <w:tc>
          <w:tcPr>
            <w:tcW w:w="2688" w:type="dxa"/>
            <w:shd w:val="clear" w:color="auto" w:fill="auto"/>
            <w:vAlign w:val="center"/>
          </w:tcPr>
          <w:p w14:paraId="6BE627C1" w14:textId="77777777" w:rsidR="00D70C11" w:rsidRPr="00D70C11" w:rsidRDefault="00D70C11" w:rsidP="00171D7E">
            <w:pPr>
              <w:rPr>
                <w:rFonts w:ascii="Cambria" w:hAnsi="Cambria"/>
                <w:strike/>
                <w:sz w:val="18"/>
                <w:szCs w:val="18"/>
                <w:lang w:val="uk-UA"/>
              </w:rPr>
            </w:pPr>
          </w:p>
        </w:tc>
      </w:tr>
      <w:tr w:rsidR="00D70C11" w:rsidRPr="00D70C11" w14:paraId="1CD649A8" w14:textId="77777777" w:rsidTr="00171D7E">
        <w:tc>
          <w:tcPr>
            <w:tcW w:w="0" w:type="auto"/>
            <w:shd w:val="clear" w:color="auto" w:fill="auto"/>
            <w:vAlign w:val="center"/>
          </w:tcPr>
          <w:p w14:paraId="6999E11C"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9</w:t>
            </w:r>
          </w:p>
        </w:tc>
        <w:tc>
          <w:tcPr>
            <w:tcW w:w="0" w:type="auto"/>
            <w:shd w:val="clear" w:color="auto" w:fill="auto"/>
            <w:vAlign w:val="center"/>
          </w:tcPr>
          <w:p w14:paraId="4F5DE3FC"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Колісна база базового автомобіля, мм</w:t>
            </w:r>
          </w:p>
        </w:tc>
        <w:tc>
          <w:tcPr>
            <w:tcW w:w="3446" w:type="dxa"/>
            <w:shd w:val="clear" w:color="auto" w:fill="auto"/>
            <w:vAlign w:val="center"/>
          </w:tcPr>
          <w:p w14:paraId="60001B34"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Не менше 2 670</w:t>
            </w:r>
          </w:p>
        </w:tc>
        <w:tc>
          <w:tcPr>
            <w:tcW w:w="2688" w:type="dxa"/>
            <w:shd w:val="clear" w:color="auto" w:fill="auto"/>
            <w:vAlign w:val="center"/>
          </w:tcPr>
          <w:p w14:paraId="7F207FDD"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 xml:space="preserve"> </w:t>
            </w:r>
          </w:p>
        </w:tc>
      </w:tr>
      <w:tr w:rsidR="00D70C11" w:rsidRPr="00D70C11" w14:paraId="7B4EDE87" w14:textId="77777777" w:rsidTr="00171D7E">
        <w:tc>
          <w:tcPr>
            <w:tcW w:w="0" w:type="auto"/>
            <w:shd w:val="clear" w:color="auto" w:fill="auto"/>
            <w:vAlign w:val="center"/>
          </w:tcPr>
          <w:p w14:paraId="63D47BFC"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10</w:t>
            </w:r>
          </w:p>
        </w:tc>
        <w:tc>
          <w:tcPr>
            <w:tcW w:w="0" w:type="auto"/>
            <w:shd w:val="clear" w:color="auto" w:fill="auto"/>
            <w:vAlign w:val="center"/>
          </w:tcPr>
          <w:p w14:paraId="69A55719"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Кількість місць</w:t>
            </w:r>
          </w:p>
        </w:tc>
        <w:tc>
          <w:tcPr>
            <w:tcW w:w="3446" w:type="dxa"/>
            <w:shd w:val="clear" w:color="auto" w:fill="auto"/>
            <w:vAlign w:val="center"/>
          </w:tcPr>
          <w:p w14:paraId="070B5126"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5, включаючи водія</w:t>
            </w:r>
          </w:p>
        </w:tc>
        <w:tc>
          <w:tcPr>
            <w:tcW w:w="2688" w:type="dxa"/>
            <w:shd w:val="clear" w:color="auto" w:fill="auto"/>
            <w:vAlign w:val="center"/>
          </w:tcPr>
          <w:p w14:paraId="5834C3F8" w14:textId="77777777" w:rsidR="00D70C11" w:rsidRPr="00D70C11" w:rsidRDefault="00D70C11" w:rsidP="00171D7E">
            <w:pPr>
              <w:rPr>
                <w:rFonts w:ascii="Cambria" w:hAnsi="Cambria"/>
                <w:strike/>
                <w:sz w:val="18"/>
                <w:szCs w:val="18"/>
                <w:lang w:val="uk-UA"/>
              </w:rPr>
            </w:pPr>
          </w:p>
        </w:tc>
      </w:tr>
      <w:tr w:rsidR="00D70C11" w:rsidRPr="00D70C11" w14:paraId="055B542F" w14:textId="77777777" w:rsidTr="00171D7E">
        <w:tc>
          <w:tcPr>
            <w:tcW w:w="0" w:type="auto"/>
            <w:shd w:val="clear" w:color="auto" w:fill="auto"/>
            <w:vAlign w:val="center"/>
          </w:tcPr>
          <w:p w14:paraId="1BBBCE4A"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11</w:t>
            </w:r>
          </w:p>
        </w:tc>
        <w:tc>
          <w:tcPr>
            <w:tcW w:w="0" w:type="auto"/>
            <w:shd w:val="clear" w:color="auto" w:fill="auto"/>
            <w:vAlign w:val="center"/>
          </w:tcPr>
          <w:p w14:paraId="0EE5C06E"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Тип двигуна:</w:t>
            </w:r>
          </w:p>
        </w:tc>
        <w:tc>
          <w:tcPr>
            <w:tcW w:w="3446" w:type="dxa"/>
            <w:shd w:val="clear" w:color="auto" w:fill="auto"/>
            <w:vAlign w:val="center"/>
          </w:tcPr>
          <w:p w14:paraId="1F1403BF"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Бензиновий</w:t>
            </w:r>
          </w:p>
        </w:tc>
        <w:tc>
          <w:tcPr>
            <w:tcW w:w="2688" w:type="dxa"/>
            <w:shd w:val="clear" w:color="auto" w:fill="auto"/>
            <w:vAlign w:val="center"/>
          </w:tcPr>
          <w:p w14:paraId="5DE06A4F" w14:textId="77777777" w:rsidR="00D70C11" w:rsidRPr="00D70C11" w:rsidRDefault="00D70C11" w:rsidP="00171D7E">
            <w:pPr>
              <w:rPr>
                <w:rFonts w:ascii="Cambria" w:hAnsi="Cambria"/>
                <w:strike/>
                <w:sz w:val="18"/>
                <w:szCs w:val="18"/>
                <w:lang w:val="uk-UA"/>
              </w:rPr>
            </w:pPr>
          </w:p>
        </w:tc>
      </w:tr>
      <w:tr w:rsidR="00D70C11" w:rsidRPr="00D70C11" w14:paraId="2B0E6FC2" w14:textId="77777777" w:rsidTr="00171D7E">
        <w:tc>
          <w:tcPr>
            <w:tcW w:w="0" w:type="auto"/>
            <w:shd w:val="clear" w:color="auto" w:fill="auto"/>
            <w:vAlign w:val="center"/>
          </w:tcPr>
          <w:p w14:paraId="1BB94FBD"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12</w:t>
            </w:r>
          </w:p>
        </w:tc>
        <w:tc>
          <w:tcPr>
            <w:tcW w:w="0" w:type="auto"/>
            <w:shd w:val="clear" w:color="auto" w:fill="auto"/>
            <w:vAlign w:val="center"/>
          </w:tcPr>
          <w:p w14:paraId="2F34D622"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Об’єм двигуна (см</w:t>
            </w:r>
            <w:r w:rsidRPr="00D70C11">
              <w:rPr>
                <w:rFonts w:ascii="Cambria" w:hAnsi="Cambria"/>
                <w:strike/>
                <w:sz w:val="18"/>
                <w:szCs w:val="18"/>
                <w:vertAlign w:val="superscript"/>
                <w:lang w:val="uk-UA"/>
              </w:rPr>
              <w:t>3</w:t>
            </w:r>
            <w:r w:rsidRPr="00D70C11">
              <w:rPr>
                <w:rFonts w:ascii="Cambria" w:hAnsi="Cambria"/>
                <w:strike/>
                <w:sz w:val="18"/>
                <w:szCs w:val="18"/>
                <w:lang w:val="uk-UA"/>
              </w:rPr>
              <w:t>)</w:t>
            </w:r>
          </w:p>
        </w:tc>
        <w:tc>
          <w:tcPr>
            <w:tcW w:w="3446" w:type="dxa"/>
            <w:shd w:val="clear" w:color="auto" w:fill="auto"/>
            <w:vAlign w:val="center"/>
          </w:tcPr>
          <w:p w14:paraId="1907B357"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Не більше 1 500</w:t>
            </w:r>
          </w:p>
        </w:tc>
        <w:tc>
          <w:tcPr>
            <w:tcW w:w="2688" w:type="dxa"/>
            <w:shd w:val="clear" w:color="auto" w:fill="auto"/>
            <w:vAlign w:val="center"/>
          </w:tcPr>
          <w:p w14:paraId="5777D40A" w14:textId="77777777" w:rsidR="00D70C11" w:rsidRPr="00D70C11" w:rsidRDefault="00D70C11" w:rsidP="00171D7E">
            <w:pPr>
              <w:rPr>
                <w:rFonts w:ascii="Cambria" w:hAnsi="Cambria"/>
                <w:strike/>
                <w:sz w:val="18"/>
                <w:szCs w:val="18"/>
                <w:lang w:val="uk-UA"/>
              </w:rPr>
            </w:pPr>
          </w:p>
        </w:tc>
      </w:tr>
      <w:tr w:rsidR="00D70C11" w:rsidRPr="00D70C11" w14:paraId="09031F33" w14:textId="77777777" w:rsidTr="00171D7E">
        <w:tc>
          <w:tcPr>
            <w:tcW w:w="0" w:type="auto"/>
            <w:shd w:val="clear" w:color="auto" w:fill="auto"/>
            <w:vAlign w:val="center"/>
          </w:tcPr>
          <w:p w14:paraId="63E21D12"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13</w:t>
            </w:r>
          </w:p>
        </w:tc>
        <w:tc>
          <w:tcPr>
            <w:tcW w:w="0" w:type="auto"/>
            <w:shd w:val="clear" w:color="auto" w:fill="auto"/>
            <w:vAlign w:val="center"/>
          </w:tcPr>
          <w:p w14:paraId="74823332"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Потужність (к. с.)</w:t>
            </w:r>
          </w:p>
        </w:tc>
        <w:tc>
          <w:tcPr>
            <w:tcW w:w="3446" w:type="dxa"/>
            <w:shd w:val="clear" w:color="auto" w:fill="auto"/>
            <w:vAlign w:val="center"/>
          </w:tcPr>
          <w:p w14:paraId="41F30870"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Не більше 130</w:t>
            </w:r>
          </w:p>
        </w:tc>
        <w:tc>
          <w:tcPr>
            <w:tcW w:w="2688" w:type="dxa"/>
            <w:shd w:val="clear" w:color="auto" w:fill="auto"/>
            <w:vAlign w:val="center"/>
          </w:tcPr>
          <w:p w14:paraId="23979385" w14:textId="77777777" w:rsidR="00D70C11" w:rsidRPr="00D70C11" w:rsidRDefault="00D70C11" w:rsidP="00171D7E">
            <w:pPr>
              <w:rPr>
                <w:rFonts w:ascii="Cambria" w:hAnsi="Cambria"/>
                <w:strike/>
                <w:sz w:val="18"/>
                <w:szCs w:val="18"/>
                <w:lang w:val="uk-UA"/>
              </w:rPr>
            </w:pPr>
          </w:p>
        </w:tc>
      </w:tr>
      <w:tr w:rsidR="00D70C11" w:rsidRPr="00D70C11" w14:paraId="040D31EA" w14:textId="77777777" w:rsidTr="00171D7E">
        <w:tc>
          <w:tcPr>
            <w:tcW w:w="0" w:type="auto"/>
            <w:shd w:val="clear" w:color="auto" w:fill="auto"/>
            <w:vAlign w:val="center"/>
          </w:tcPr>
          <w:p w14:paraId="57D09EC0"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14</w:t>
            </w:r>
          </w:p>
        </w:tc>
        <w:tc>
          <w:tcPr>
            <w:tcW w:w="0" w:type="auto"/>
            <w:shd w:val="clear" w:color="auto" w:fill="auto"/>
            <w:vAlign w:val="center"/>
          </w:tcPr>
          <w:p w14:paraId="79670091"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Обертальний момент (Н-м)</w:t>
            </w:r>
          </w:p>
        </w:tc>
        <w:tc>
          <w:tcPr>
            <w:tcW w:w="3446" w:type="dxa"/>
            <w:shd w:val="clear" w:color="auto" w:fill="auto"/>
            <w:vAlign w:val="center"/>
          </w:tcPr>
          <w:p w14:paraId="7F8DAC30"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Не більше 190</w:t>
            </w:r>
          </w:p>
        </w:tc>
        <w:tc>
          <w:tcPr>
            <w:tcW w:w="2688" w:type="dxa"/>
            <w:shd w:val="clear" w:color="auto" w:fill="auto"/>
            <w:vAlign w:val="center"/>
          </w:tcPr>
          <w:p w14:paraId="7913B4D4" w14:textId="77777777" w:rsidR="00D70C11" w:rsidRPr="00D70C11" w:rsidRDefault="00D70C11" w:rsidP="00171D7E">
            <w:pPr>
              <w:rPr>
                <w:rFonts w:ascii="Cambria" w:hAnsi="Cambria"/>
                <w:strike/>
                <w:sz w:val="18"/>
                <w:szCs w:val="18"/>
                <w:lang w:val="uk-UA"/>
              </w:rPr>
            </w:pPr>
          </w:p>
        </w:tc>
      </w:tr>
      <w:tr w:rsidR="00D70C11" w:rsidRPr="00D70C11" w14:paraId="58D7665D" w14:textId="77777777" w:rsidTr="00171D7E">
        <w:tc>
          <w:tcPr>
            <w:tcW w:w="0" w:type="auto"/>
            <w:shd w:val="clear" w:color="auto" w:fill="auto"/>
            <w:vAlign w:val="center"/>
          </w:tcPr>
          <w:p w14:paraId="09408C18"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15</w:t>
            </w:r>
          </w:p>
        </w:tc>
        <w:tc>
          <w:tcPr>
            <w:tcW w:w="0" w:type="auto"/>
            <w:shd w:val="clear" w:color="auto" w:fill="auto"/>
            <w:vAlign w:val="center"/>
          </w:tcPr>
          <w:p w14:paraId="0C4B1D09"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Кількість циліндрів</w:t>
            </w:r>
          </w:p>
        </w:tc>
        <w:tc>
          <w:tcPr>
            <w:tcW w:w="3446" w:type="dxa"/>
            <w:shd w:val="clear" w:color="auto" w:fill="auto"/>
            <w:vAlign w:val="center"/>
          </w:tcPr>
          <w:p w14:paraId="38A58B1B"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Не менше 4</w:t>
            </w:r>
          </w:p>
        </w:tc>
        <w:tc>
          <w:tcPr>
            <w:tcW w:w="2688" w:type="dxa"/>
            <w:shd w:val="clear" w:color="auto" w:fill="auto"/>
            <w:vAlign w:val="center"/>
          </w:tcPr>
          <w:p w14:paraId="41D6646C" w14:textId="77777777" w:rsidR="00D70C11" w:rsidRPr="00D70C11" w:rsidRDefault="00D70C11" w:rsidP="00171D7E">
            <w:pPr>
              <w:rPr>
                <w:rFonts w:ascii="Cambria" w:hAnsi="Cambria"/>
                <w:strike/>
                <w:sz w:val="18"/>
                <w:szCs w:val="18"/>
                <w:lang w:val="uk-UA"/>
              </w:rPr>
            </w:pPr>
          </w:p>
        </w:tc>
      </w:tr>
      <w:tr w:rsidR="00D70C11" w:rsidRPr="00D70C11" w14:paraId="6C897BFE" w14:textId="77777777" w:rsidTr="00171D7E">
        <w:tc>
          <w:tcPr>
            <w:tcW w:w="0" w:type="auto"/>
            <w:shd w:val="clear" w:color="auto" w:fill="auto"/>
            <w:vAlign w:val="center"/>
          </w:tcPr>
          <w:p w14:paraId="5A7EE389"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16</w:t>
            </w:r>
          </w:p>
        </w:tc>
        <w:tc>
          <w:tcPr>
            <w:tcW w:w="0" w:type="auto"/>
            <w:shd w:val="clear" w:color="auto" w:fill="auto"/>
            <w:vAlign w:val="center"/>
          </w:tcPr>
          <w:p w14:paraId="50EBF23C"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Розмірність шин</w:t>
            </w:r>
          </w:p>
        </w:tc>
        <w:tc>
          <w:tcPr>
            <w:tcW w:w="3446" w:type="dxa"/>
            <w:shd w:val="clear" w:color="auto" w:fill="auto"/>
            <w:vAlign w:val="center"/>
          </w:tcPr>
          <w:p w14:paraId="06B8BE1E"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Не більше R15</w:t>
            </w:r>
          </w:p>
        </w:tc>
        <w:tc>
          <w:tcPr>
            <w:tcW w:w="2688" w:type="dxa"/>
            <w:shd w:val="clear" w:color="auto" w:fill="auto"/>
            <w:vAlign w:val="center"/>
          </w:tcPr>
          <w:p w14:paraId="786241F6" w14:textId="77777777" w:rsidR="00D70C11" w:rsidRPr="00D70C11" w:rsidRDefault="00D70C11" w:rsidP="00171D7E">
            <w:pPr>
              <w:rPr>
                <w:rFonts w:ascii="Cambria" w:hAnsi="Cambria"/>
                <w:strike/>
                <w:sz w:val="18"/>
                <w:szCs w:val="18"/>
                <w:lang w:val="uk-UA"/>
              </w:rPr>
            </w:pPr>
          </w:p>
        </w:tc>
      </w:tr>
      <w:tr w:rsidR="00D70C11" w:rsidRPr="00D70C11" w14:paraId="0E4D063A" w14:textId="77777777" w:rsidTr="00171D7E">
        <w:tc>
          <w:tcPr>
            <w:tcW w:w="0" w:type="auto"/>
            <w:shd w:val="clear" w:color="auto" w:fill="auto"/>
            <w:vAlign w:val="center"/>
          </w:tcPr>
          <w:p w14:paraId="7166A267"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17</w:t>
            </w:r>
          </w:p>
        </w:tc>
        <w:tc>
          <w:tcPr>
            <w:tcW w:w="0" w:type="auto"/>
            <w:shd w:val="clear" w:color="auto" w:fill="auto"/>
            <w:vAlign w:val="center"/>
          </w:tcPr>
          <w:p w14:paraId="09712F40"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Міський цикл (л/100 км), за даними виробника базового автомобіля</w:t>
            </w:r>
          </w:p>
        </w:tc>
        <w:tc>
          <w:tcPr>
            <w:tcW w:w="3446" w:type="dxa"/>
            <w:shd w:val="clear" w:color="auto" w:fill="auto"/>
            <w:vAlign w:val="center"/>
          </w:tcPr>
          <w:p w14:paraId="562E5808"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Не більше 8,0</w:t>
            </w:r>
          </w:p>
        </w:tc>
        <w:tc>
          <w:tcPr>
            <w:tcW w:w="2688" w:type="dxa"/>
            <w:shd w:val="clear" w:color="auto" w:fill="auto"/>
            <w:vAlign w:val="center"/>
          </w:tcPr>
          <w:p w14:paraId="4AF40412" w14:textId="77777777" w:rsidR="00D70C11" w:rsidRPr="00D70C11" w:rsidRDefault="00D70C11" w:rsidP="00171D7E">
            <w:pPr>
              <w:rPr>
                <w:rFonts w:ascii="Cambria" w:hAnsi="Cambria"/>
                <w:strike/>
                <w:sz w:val="18"/>
                <w:szCs w:val="18"/>
                <w:lang w:val="uk-UA"/>
              </w:rPr>
            </w:pPr>
          </w:p>
        </w:tc>
      </w:tr>
      <w:tr w:rsidR="00D70C11" w:rsidRPr="00D70C11" w14:paraId="1902ED83" w14:textId="77777777" w:rsidTr="00171D7E">
        <w:tc>
          <w:tcPr>
            <w:tcW w:w="0" w:type="auto"/>
            <w:shd w:val="clear" w:color="auto" w:fill="auto"/>
            <w:vAlign w:val="center"/>
          </w:tcPr>
          <w:p w14:paraId="3BF490D3"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18</w:t>
            </w:r>
          </w:p>
        </w:tc>
        <w:tc>
          <w:tcPr>
            <w:tcW w:w="0" w:type="auto"/>
            <w:shd w:val="clear" w:color="auto" w:fill="auto"/>
            <w:vAlign w:val="center"/>
          </w:tcPr>
          <w:p w14:paraId="3064B982"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Комбінований цикл (л/100 км), за даними виробника базового автомобіля</w:t>
            </w:r>
          </w:p>
        </w:tc>
        <w:tc>
          <w:tcPr>
            <w:tcW w:w="3446" w:type="dxa"/>
            <w:shd w:val="clear" w:color="auto" w:fill="auto"/>
            <w:vAlign w:val="center"/>
          </w:tcPr>
          <w:p w14:paraId="232D7550"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Не більше 6,5</w:t>
            </w:r>
          </w:p>
        </w:tc>
        <w:tc>
          <w:tcPr>
            <w:tcW w:w="2688" w:type="dxa"/>
            <w:shd w:val="clear" w:color="auto" w:fill="auto"/>
            <w:vAlign w:val="center"/>
          </w:tcPr>
          <w:p w14:paraId="21FA43AC" w14:textId="77777777" w:rsidR="00D70C11" w:rsidRPr="00D70C11" w:rsidRDefault="00D70C11" w:rsidP="00171D7E">
            <w:pPr>
              <w:rPr>
                <w:rFonts w:ascii="Cambria" w:hAnsi="Cambria"/>
                <w:strike/>
                <w:sz w:val="18"/>
                <w:szCs w:val="18"/>
                <w:lang w:val="uk-UA"/>
              </w:rPr>
            </w:pPr>
          </w:p>
        </w:tc>
      </w:tr>
      <w:tr w:rsidR="00D70C11" w:rsidRPr="00D70C11" w14:paraId="53D1A41A" w14:textId="77777777" w:rsidTr="00171D7E">
        <w:tc>
          <w:tcPr>
            <w:tcW w:w="0" w:type="auto"/>
            <w:shd w:val="clear" w:color="auto" w:fill="auto"/>
            <w:vAlign w:val="center"/>
          </w:tcPr>
          <w:p w14:paraId="205E6DC5"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19</w:t>
            </w:r>
          </w:p>
        </w:tc>
        <w:tc>
          <w:tcPr>
            <w:tcW w:w="0" w:type="auto"/>
            <w:shd w:val="clear" w:color="auto" w:fill="auto"/>
            <w:vAlign w:val="center"/>
          </w:tcPr>
          <w:p w14:paraId="61A5D45D"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Об’єм паливного бака (л.)</w:t>
            </w:r>
          </w:p>
        </w:tc>
        <w:tc>
          <w:tcPr>
            <w:tcW w:w="3446" w:type="dxa"/>
            <w:shd w:val="clear" w:color="auto" w:fill="auto"/>
            <w:vAlign w:val="center"/>
          </w:tcPr>
          <w:p w14:paraId="31D0DDA9"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Не менше 45</w:t>
            </w:r>
          </w:p>
        </w:tc>
        <w:tc>
          <w:tcPr>
            <w:tcW w:w="2688" w:type="dxa"/>
            <w:shd w:val="clear" w:color="auto" w:fill="auto"/>
            <w:vAlign w:val="center"/>
          </w:tcPr>
          <w:p w14:paraId="34D4691F" w14:textId="77777777" w:rsidR="00D70C11" w:rsidRPr="00D70C11" w:rsidRDefault="00D70C11" w:rsidP="00171D7E">
            <w:pPr>
              <w:rPr>
                <w:rFonts w:ascii="Cambria" w:hAnsi="Cambria"/>
                <w:strike/>
                <w:sz w:val="18"/>
                <w:szCs w:val="18"/>
                <w:lang w:val="uk-UA"/>
              </w:rPr>
            </w:pPr>
          </w:p>
        </w:tc>
      </w:tr>
      <w:tr w:rsidR="00D70C11" w:rsidRPr="00D70C11" w14:paraId="0E9FF914" w14:textId="77777777" w:rsidTr="00171D7E">
        <w:tc>
          <w:tcPr>
            <w:tcW w:w="0" w:type="auto"/>
            <w:shd w:val="clear" w:color="auto" w:fill="auto"/>
            <w:vAlign w:val="center"/>
          </w:tcPr>
          <w:p w14:paraId="2C914B1E"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20</w:t>
            </w:r>
          </w:p>
        </w:tc>
        <w:tc>
          <w:tcPr>
            <w:tcW w:w="0" w:type="auto"/>
            <w:shd w:val="clear" w:color="auto" w:fill="auto"/>
            <w:vAlign w:val="center"/>
          </w:tcPr>
          <w:p w14:paraId="5CFB9749"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Колір</w:t>
            </w:r>
          </w:p>
        </w:tc>
        <w:tc>
          <w:tcPr>
            <w:tcW w:w="3446" w:type="dxa"/>
            <w:shd w:val="clear" w:color="auto" w:fill="auto"/>
            <w:vAlign w:val="center"/>
          </w:tcPr>
          <w:p w14:paraId="3AE7C01C"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Білий/сірий/чорний/синій/сріблястий тощо</w:t>
            </w:r>
          </w:p>
        </w:tc>
        <w:tc>
          <w:tcPr>
            <w:tcW w:w="2688" w:type="dxa"/>
            <w:shd w:val="clear" w:color="auto" w:fill="auto"/>
            <w:vAlign w:val="center"/>
          </w:tcPr>
          <w:p w14:paraId="67C1BDEC" w14:textId="77777777" w:rsidR="00D70C11" w:rsidRPr="00D70C11" w:rsidRDefault="00D70C11" w:rsidP="00171D7E">
            <w:pPr>
              <w:rPr>
                <w:rFonts w:ascii="Cambria" w:hAnsi="Cambria"/>
                <w:strike/>
                <w:sz w:val="18"/>
                <w:szCs w:val="18"/>
                <w:lang w:val="uk-UA"/>
              </w:rPr>
            </w:pPr>
          </w:p>
        </w:tc>
      </w:tr>
      <w:tr w:rsidR="00D70C11" w:rsidRPr="00D70C11" w14:paraId="41D44780" w14:textId="77777777" w:rsidTr="00171D7E">
        <w:tc>
          <w:tcPr>
            <w:tcW w:w="0" w:type="auto"/>
            <w:shd w:val="clear" w:color="auto" w:fill="auto"/>
            <w:vAlign w:val="center"/>
          </w:tcPr>
          <w:p w14:paraId="2A232EC9"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21</w:t>
            </w:r>
          </w:p>
        </w:tc>
        <w:tc>
          <w:tcPr>
            <w:tcW w:w="0" w:type="auto"/>
            <w:shd w:val="clear" w:color="auto" w:fill="auto"/>
            <w:vAlign w:val="center"/>
          </w:tcPr>
          <w:p w14:paraId="22C6A98A"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Антиблокувальна система гальм</w:t>
            </w:r>
          </w:p>
        </w:tc>
        <w:tc>
          <w:tcPr>
            <w:tcW w:w="3446" w:type="dxa"/>
            <w:shd w:val="clear" w:color="auto" w:fill="auto"/>
            <w:vAlign w:val="center"/>
          </w:tcPr>
          <w:p w14:paraId="3A62E8C7"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Обов’язкова наявність</w:t>
            </w:r>
          </w:p>
        </w:tc>
        <w:tc>
          <w:tcPr>
            <w:tcW w:w="2688" w:type="dxa"/>
            <w:shd w:val="clear" w:color="auto" w:fill="auto"/>
            <w:vAlign w:val="center"/>
          </w:tcPr>
          <w:p w14:paraId="7F88E55E" w14:textId="77777777" w:rsidR="00D70C11" w:rsidRPr="00D70C11" w:rsidRDefault="00D70C11" w:rsidP="00171D7E">
            <w:pPr>
              <w:rPr>
                <w:rFonts w:ascii="Cambria" w:hAnsi="Cambria"/>
                <w:strike/>
                <w:sz w:val="18"/>
                <w:szCs w:val="18"/>
                <w:lang w:val="uk-UA"/>
              </w:rPr>
            </w:pPr>
          </w:p>
        </w:tc>
      </w:tr>
      <w:tr w:rsidR="00D70C11" w:rsidRPr="00D70C11" w14:paraId="23E178A9" w14:textId="77777777" w:rsidTr="00171D7E">
        <w:tc>
          <w:tcPr>
            <w:tcW w:w="0" w:type="auto"/>
            <w:shd w:val="clear" w:color="auto" w:fill="auto"/>
            <w:vAlign w:val="center"/>
          </w:tcPr>
          <w:p w14:paraId="07C7D930"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22</w:t>
            </w:r>
          </w:p>
        </w:tc>
        <w:tc>
          <w:tcPr>
            <w:tcW w:w="0" w:type="auto"/>
            <w:shd w:val="clear" w:color="auto" w:fill="auto"/>
            <w:vAlign w:val="center"/>
          </w:tcPr>
          <w:p w14:paraId="18E3B831"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Система розподілу гальмівних зусиль</w:t>
            </w:r>
          </w:p>
        </w:tc>
        <w:tc>
          <w:tcPr>
            <w:tcW w:w="3446" w:type="dxa"/>
            <w:shd w:val="clear" w:color="auto" w:fill="auto"/>
            <w:vAlign w:val="center"/>
          </w:tcPr>
          <w:p w14:paraId="731DFAA7"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Обов’язкова наявність</w:t>
            </w:r>
          </w:p>
        </w:tc>
        <w:tc>
          <w:tcPr>
            <w:tcW w:w="2688" w:type="dxa"/>
            <w:shd w:val="clear" w:color="auto" w:fill="auto"/>
            <w:vAlign w:val="center"/>
          </w:tcPr>
          <w:p w14:paraId="6025C41D" w14:textId="77777777" w:rsidR="00D70C11" w:rsidRPr="00D70C11" w:rsidRDefault="00D70C11" w:rsidP="00171D7E">
            <w:pPr>
              <w:rPr>
                <w:rFonts w:ascii="Cambria" w:hAnsi="Cambria"/>
                <w:strike/>
                <w:sz w:val="18"/>
                <w:szCs w:val="18"/>
                <w:lang w:val="uk-UA"/>
              </w:rPr>
            </w:pPr>
          </w:p>
        </w:tc>
      </w:tr>
      <w:tr w:rsidR="00D70C11" w:rsidRPr="00D70C11" w14:paraId="12EE010E" w14:textId="77777777" w:rsidTr="00171D7E">
        <w:tc>
          <w:tcPr>
            <w:tcW w:w="0" w:type="auto"/>
            <w:shd w:val="clear" w:color="auto" w:fill="auto"/>
            <w:vAlign w:val="center"/>
          </w:tcPr>
          <w:p w14:paraId="1BDEA2FE"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23</w:t>
            </w:r>
          </w:p>
        </w:tc>
        <w:tc>
          <w:tcPr>
            <w:tcW w:w="0" w:type="auto"/>
            <w:shd w:val="clear" w:color="auto" w:fill="auto"/>
            <w:vAlign w:val="center"/>
          </w:tcPr>
          <w:p w14:paraId="471FBB92"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Система управління гальмуванням в повороті</w:t>
            </w:r>
          </w:p>
        </w:tc>
        <w:tc>
          <w:tcPr>
            <w:tcW w:w="3446" w:type="dxa"/>
            <w:shd w:val="clear" w:color="auto" w:fill="auto"/>
            <w:vAlign w:val="center"/>
          </w:tcPr>
          <w:p w14:paraId="276BACF4"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Обов’язкова наявність</w:t>
            </w:r>
          </w:p>
        </w:tc>
        <w:tc>
          <w:tcPr>
            <w:tcW w:w="2688" w:type="dxa"/>
            <w:shd w:val="clear" w:color="auto" w:fill="auto"/>
            <w:vAlign w:val="center"/>
          </w:tcPr>
          <w:p w14:paraId="68D6C91B" w14:textId="77777777" w:rsidR="00D70C11" w:rsidRPr="00D70C11" w:rsidRDefault="00D70C11" w:rsidP="00171D7E">
            <w:pPr>
              <w:rPr>
                <w:rFonts w:ascii="Cambria" w:hAnsi="Cambria"/>
                <w:strike/>
                <w:sz w:val="18"/>
                <w:szCs w:val="18"/>
                <w:lang w:val="uk-UA"/>
              </w:rPr>
            </w:pPr>
          </w:p>
        </w:tc>
      </w:tr>
      <w:tr w:rsidR="00D70C11" w:rsidRPr="00D70C11" w14:paraId="4E371D95" w14:textId="77777777" w:rsidTr="00171D7E">
        <w:tc>
          <w:tcPr>
            <w:tcW w:w="0" w:type="auto"/>
            <w:shd w:val="clear" w:color="auto" w:fill="auto"/>
            <w:vAlign w:val="center"/>
          </w:tcPr>
          <w:p w14:paraId="4FAB2D4F"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24</w:t>
            </w:r>
          </w:p>
        </w:tc>
        <w:tc>
          <w:tcPr>
            <w:tcW w:w="0" w:type="auto"/>
            <w:shd w:val="clear" w:color="auto" w:fill="auto"/>
            <w:vAlign w:val="center"/>
          </w:tcPr>
          <w:p w14:paraId="74F60484"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Передні подушки безпеки водія</w:t>
            </w:r>
          </w:p>
        </w:tc>
        <w:tc>
          <w:tcPr>
            <w:tcW w:w="3446" w:type="dxa"/>
            <w:shd w:val="clear" w:color="auto" w:fill="auto"/>
            <w:vAlign w:val="center"/>
          </w:tcPr>
          <w:p w14:paraId="1D182D79"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Обов’язкова наявність</w:t>
            </w:r>
          </w:p>
        </w:tc>
        <w:tc>
          <w:tcPr>
            <w:tcW w:w="2688" w:type="dxa"/>
            <w:shd w:val="clear" w:color="auto" w:fill="auto"/>
            <w:vAlign w:val="center"/>
          </w:tcPr>
          <w:p w14:paraId="439535A0" w14:textId="77777777" w:rsidR="00D70C11" w:rsidRPr="00D70C11" w:rsidRDefault="00D70C11" w:rsidP="00171D7E">
            <w:pPr>
              <w:rPr>
                <w:rFonts w:ascii="Cambria" w:hAnsi="Cambria"/>
                <w:strike/>
                <w:sz w:val="18"/>
                <w:szCs w:val="18"/>
                <w:lang w:val="uk-UA"/>
              </w:rPr>
            </w:pPr>
          </w:p>
        </w:tc>
      </w:tr>
      <w:tr w:rsidR="00D70C11" w:rsidRPr="00D70C11" w14:paraId="3691CFEA" w14:textId="77777777" w:rsidTr="00171D7E">
        <w:tc>
          <w:tcPr>
            <w:tcW w:w="0" w:type="auto"/>
            <w:shd w:val="clear" w:color="auto" w:fill="auto"/>
            <w:vAlign w:val="center"/>
          </w:tcPr>
          <w:p w14:paraId="3376AA88"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25</w:t>
            </w:r>
          </w:p>
        </w:tc>
        <w:tc>
          <w:tcPr>
            <w:tcW w:w="0" w:type="auto"/>
            <w:shd w:val="clear" w:color="auto" w:fill="auto"/>
            <w:vAlign w:val="center"/>
          </w:tcPr>
          <w:p w14:paraId="6A78EF3B"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Кондиціонер та фільтр від пилу</w:t>
            </w:r>
          </w:p>
        </w:tc>
        <w:tc>
          <w:tcPr>
            <w:tcW w:w="3446" w:type="dxa"/>
            <w:shd w:val="clear" w:color="auto" w:fill="auto"/>
            <w:vAlign w:val="center"/>
          </w:tcPr>
          <w:p w14:paraId="3C7EA3BE"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Обов’язкова наявність</w:t>
            </w:r>
          </w:p>
        </w:tc>
        <w:tc>
          <w:tcPr>
            <w:tcW w:w="2688" w:type="dxa"/>
            <w:shd w:val="clear" w:color="auto" w:fill="auto"/>
            <w:vAlign w:val="center"/>
          </w:tcPr>
          <w:p w14:paraId="615C8CC8" w14:textId="77777777" w:rsidR="00D70C11" w:rsidRPr="00D70C11" w:rsidRDefault="00D70C11" w:rsidP="00171D7E">
            <w:pPr>
              <w:rPr>
                <w:rFonts w:ascii="Cambria" w:hAnsi="Cambria"/>
                <w:strike/>
                <w:sz w:val="18"/>
                <w:szCs w:val="18"/>
                <w:lang w:val="uk-UA"/>
              </w:rPr>
            </w:pPr>
          </w:p>
        </w:tc>
      </w:tr>
      <w:tr w:rsidR="00D70C11" w:rsidRPr="00D70C11" w14:paraId="59DA54DA" w14:textId="77777777" w:rsidTr="00171D7E">
        <w:tc>
          <w:tcPr>
            <w:tcW w:w="0" w:type="auto"/>
            <w:shd w:val="clear" w:color="auto" w:fill="auto"/>
            <w:vAlign w:val="center"/>
          </w:tcPr>
          <w:p w14:paraId="12E21622"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26</w:t>
            </w:r>
          </w:p>
        </w:tc>
        <w:tc>
          <w:tcPr>
            <w:tcW w:w="0" w:type="auto"/>
            <w:shd w:val="clear" w:color="auto" w:fill="auto"/>
            <w:vAlign w:val="center"/>
          </w:tcPr>
          <w:p w14:paraId="0677CCD4"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Центральний замок з дистанційним управлінням</w:t>
            </w:r>
          </w:p>
        </w:tc>
        <w:tc>
          <w:tcPr>
            <w:tcW w:w="3446" w:type="dxa"/>
            <w:shd w:val="clear" w:color="auto" w:fill="auto"/>
            <w:vAlign w:val="center"/>
          </w:tcPr>
          <w:p w14:paraId="3CF99684"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Обов’язкова наявність</w:t>
            </w:r>
          </w:p>
        </w:tc>
        <w:tc>
          <w:tcPr>
            <w:tcW w:w="2688" w:type="dxa"/>
            <w:shd w:val="clear" w:color="auto" w:fill="auto"/>
            <w:vAlign w:val="center"/>
          </w:tcPr>
          <w:p w14:paraId="4E1013F4" w14:textId="77777777" w:rsidR="00D70C11" w:rsidRPr="00D70C11" w:rsidRDefault="00D70C11" w:rsidP="00171D7E">
            <w:pPr>
              <w:rPr>
                <w:rFonts w:ascii="Cambria" w:hAnsi="Cambria"/>
                <w:strike/>
                <w:sz w:val="18"/>
                <w:szCs w:val="18"/>
                <w:lang w:val="uk-UA"/>
              </w:rPr>
            </w:pPr>
          </w:p>
        </w:tc>
      </w:tr>
      <w:tr w:rsidR="00D70C11" w:rsidRPr="00D70C11" w14:paraId="36E37AAB" w14:textId="77777777" w:rsidTr="00171D7E">
        <w:tc>
          <w:tcPr>
            <w:tcW w:w="0" w:type="auto"/>
            <w:shd w:val="clear" w:color="auto" w:fill="auto"/>
            <w:vAlign w:val="center"/>
          </w:tcPr>
          <w:p w14:paraId="27F6078A"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27</w:t>
            </w:r>
          </w:p>
        </w:tc>
        <w:tc>
          <w:tcPr>
            <w:tcW w:w="0" w:type="auto"/>
            <w:shd w:val="clear" w:color="auto" w:fill="auto"/>
            <w:vAlign w:val="center"/>
          </w:tcPr>
          <w:p w14:paraId="248BF288"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Електропідсилювач керма</w:t>
            </w:r>
          </w:p>
        </w:tc>
        <w:tc>
          <w:tcPr>
            <w:tcW w:w="3446" w:type="dxa"/>
            <w:shd w:val="clear" w:color="auto" w:fill="auto"/>
            <w:vAlign w:val="center"/>
          </w:tcPr>
          <w:p w14:paraId="27E40421"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Обов’язкова наявність</w:t>
            </w:r>
          </w:p>
        </w:tc>
        <w:tc>
          <w:tcPr>
            <w:tcW w:w="2688" w:type="dxa"/>
            <w:shd w:val="clear" w:color="auto" w:fill="auto"/>
            <w:vAlign w:val="center"/>
          </w:tcPr>
          <w:p w14:paraId="717F2CB8" w14:textId="77777777" w:rsidR="00D70C11" w:rsidRPr="00D70C11" w:rsidRDefault="00D70C11" w:rsidP="00171D7E">
            <w:pPr>
              <w:rPr>
                <w:rFonts w:ascii="Cambria" w:hAnsi="Cambria"/>
                <w:strike/>
                <w:sz w:val="18"/>
                <w:szCs w:val="18"/>
                <w:lang w:val="uk-UA"/>
              </w:rPr>
            </w:pPr>
          </w:p>
        </w:tc>
      </w:tr>
      <w:tr w:rsidR="00D70C11" w:rsidRPr="00D70C11" w14:paraId="2B35F3EF" w14:textId="77777777" w:rsidTr="00171D7E">
        <w:tc>
          <w:tcPr>
            <w:tcW w:w="0" w:type="auto"/>
            <w:shd w:val="clear" w:color="auto" w:fill="auto"/>
            <w:vAlign w:val="center"/>
          </w:tcPr>
          <w:p w14:paraId="4FE5B448"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28</w:t>
            </w:r>
          </w:p>
        </w:tc>
        <w:tc>
          <w:tcPr>
            <w:tcW w:w="0" w:type="auto"/>
            <w:shd w:val="clear" w:color="auto" w:fill="auto"/>
            <w:vAlign w:val="center"/>
          </w:tcPr>
          <w:p w14:paraId="3A4216E8"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Сталеві диски не менше R15</w:t>
            </w:r>
          </w:p>
        </w:tc>
        <w:tc>
          <w:tcPr>
            <w:tcW w:w="3446" w:type="dxa"/>
            <w:shd w:val="clear" w:color="auto" w:fill="auto"/>
            <w:vAlign w:val="center"/>
          </w:tcPr>
          <w:p w14:paraId="14759993"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Обов’язкова наявність</w:t>
            </w:r>
          </w:p>
        </w:tc>
        <w:tc>
          <w:tcPr>
            <w:tcW w:w="2688" w:type="dxa"/>
            <w:shd w:val="clear" w:color="auto" w:fill="auto"/>
            <w:vAlign w:val="center"/>
          </w:tcPr>
          <w:p w14:paraId="7E916754" w14:textId="77777777" w:rsidR="00D70C11" w:rsidRPr="00D70C11" w:rsidRDefault="00D70C11" w:rsidP="00171D7E">
            <w:pPr>
              <w:rPr>
                <w:rFonts w:ascii="Cambria" w:hAnsi="Cambria"/>
                <w:strike/>
                <w:sz w:val="18"/>
                <w:szCs w:val="18"/>
                <w:lang w:val="uk-UA"/>
              </w:rPr>
            </w:pPr>
          </w:p>
        </w:tc>
      </w:tr>
      <w:tr w:rsidR="00D70C11" w:rsidRPr="00D70C11" w14:paraId="67CF6CEE" w14:textId="77777777" w:rsidTr="00171D7E">
        <w:tc>
          <w:tcPr>
            <w:tcW w:w="0" w:type="auto"/>
            <w:shd w:val="clear" w:color="auto" w:fill="auto"/>
            <w:vAlign w:val="center"/>
          </w:tcPr>
          <w:p w14:paraId="4FDBD963"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29</w:t>
            </w:r>
          </w:p>
        </w:tc>
        <w:tc>
          <w:tcPr>
            <w:tcW w:w="0" w:type="auto"/>
            <w:shd w:val="clear" w:color="auto" w:fill="auto"/>
            <w:vAlign w:val="center"/>
          </w:tcPr>
          <w:p w14:paraId="402F8255"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Електропривод всіх вікон</w:t>
            </w:r>
          </w:p>
        </w:tc>
        <w:tc>
          <w:tcPr>
            <w:tcW w:w="3446" w:type="dxa"/>
            <w:shd w:val="clear" w:color="auto" w:fill="auto"/>
            <w:vAlign w:val="center"/>
          </w:tcPr>
          <w:p w14:paraId="79A7C8C6"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Обов’язкова наявність</w:t>
            </w:r>
          </w:p>
        </w:tc>
        <w:tc>
          <w:tcPr>
            <w:tcW w:w="2688" w:type="dxa"/>
            <w:shd w:val="clear" w:color="auto" w:fill="auto"/>
            <w:vAlign w:val="center"/>
          </w:tcPr>
          <w:p w14:paraId="34CE423A" w14:textId="77777777" w:rsidR="00D70C11" w:rsidRPr="00D70C11" w:rsidRDefault="00D70C11" w:rsidP="00171D7E">
            <w:pPr>
              <w:rPr>
                <w:rFonts w:ascii="Cambria" w:hAnsi="Cambria"/>
                <w:strike/>
                <w:sz w:val="18"/>
                <w:szCs w:val="18"/>
                <w:lang w:val="uk-UA"/>
              </w:rPr>
            </w:pPr>
          </w:p>
        </w:tc>
      </w:tr>
      <w:tr w:rsidR="00D70C11" w:rsidRPr="00D70C11" w14:paraId="5D9F7AA6" w14:textId="77777777" w:rsidTr="00171D7E">
        <w:tc>
          <w:tcPr>
            <w:tcW w:w="0" w:type="auto"/>
            <w:shd w:val="clear" w:color="auto" w:fill="auto"/>
            <w:vAlign w:val="center"/>
          </w:tcPr>
          <w:p w14:paraId="1B92D9B4"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30</w:t>
            </w:r>
          </w:p>
        </w:tc>
        <w:tc>
          <w:tcPr>
            <w:tcW w:w="0" w:type="auto"/>
            <w:shd w:val="clear" w:color="auto" w:fill="auto"/>
            <w:vAlign w:val="center"/>
          </w:tcPr>
          <w:p w14:paraId="6BB68FCD"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 xml:space="preserve">Електричне регулювання дзеркал заднього виду </w:t>
            </w:r>
          </w:p>
        </w:tc>
        <w:tc>
          <w:tcPr>
            <w:tcW w:w="3446" w:type="dxa"/>
            <w:shd w:val="clear" w:color="auto" w:fill="auto"/>
            <w:vAlign w:val="center"/>
          </w:tcPr>
          <w:p w14:paraId="55B79B44"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Обов’язкова наявність</w:t>
            </w:r>
          </w:p>
        </w:tc>
        <w:tc>
          <w:tcPr>
            <w:tcW w:w="2688" w:type="dxa"/>
            <w:shd w:val="clear" w:color="auto" w:fill="auto"/>
            <w:vAlign w:val="center"/>
          </w:tcPr>
          <w:p w14:paraId="7FCC59D7" w14:textId="77777777" w:rsidR="00D70C11" w:rsidRPr="00D70C11" w:rsidRDefault="00D70C11" w:rsidP="00171D7E">
            <w:pPr>
              <w:rPr>
                <w:rFonts w:ascii="Cambria" w:hAnsi="Cambria"/>
                <w:strike/>
                <w:sz w:val="18"/>
                <w:szCs w:val="18"/>
                <w:lang w:val="uk-UA"/>
              </w:rPr>
            </w:pPr>
          </w:p>
        </w:tc>
      </w:tr>
      <w:tr w:rsidR="00D70C11" w:rsidRPr="00D70C11" w14:paraId="7254662C" w14:textId="77777777" w:rsidTr="00171D7E">
        <w:tc>
          <w:tcPr>
            <w:tcW w:w="0" w:type="auto"/>
            <w:shd w:val="clear" w:color="auto" w:fill="auto"/>
            <w:vAlign w:val="center"/>
          </w:tcPr>
          <w:p w14:paraId="4A3121B9"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31</w:t>
            </w:r>
          </w:p>
        </w:tc>
        <w:tc>
          <w:tcPr>
            <w:tcW w:w="0" w:type="auto"/>
            <w:shd w:val="clear" w:color="auto" w:fill="auto"/>
            <w:vAlign w:val="center"/>
          </w:tcPr>
          <w:p w14:paraId="59E793DE"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Бортовий комп’ютер</w:t>
            </w:r>
          </w:p>
        </w:tc>
        <w:tc>
          <w:tcPr>
            <w:tcW w:w="3446" w:type="dxa"/>
            <w:shd w:val="clear" w:color="auto" w:fill="auto"/>
            <w:vAlign w:val="center"/>
          </w:tcPr>
          <w:p w14:paraId="24208770"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Обов’язкова наявність</w:t>
            </w:r>
          </w:p>
        </w:tc>
        <w:tc>
          <w:tcPr>
            <w:tcW w:w="2688" w:type="dxa"/>
            <w:shd w:val="clear" w:color="auto" w:fill="auto"/>
            <w:vAlign w:val="center"/>
          </w:tcPr>
          <w:p w14:paraId="0EF89AB9" w14:textId="77777777" w:rsidR="00D70C11" w:rsidRPr="00D70C11" w:rsidRDefault="00D70C11" w:rsidP="00171D7E">
            <w:pPr>
              <w:rPr>
                <w:rFonts w:ascii="Cambria" w:hAnsi="Cambria"/>
                <w:strike/>
                <w:sz w:val="18"/>
                <w:szCs w:val="18"/>
                <w:lang w:val="uk-UA"/>
              </w:rPr>
            </w:pPr>
          </w:p>
        </w:tc>
      </w:tr>
      <w:tr w:rsidR="00D70C11" w:rsidRPr="00D70C11" w14:paraId="437CE411" w14:textId="77777777" w:rsidTr="00171D7E">
        <w:tc>
          <w:tcPr>
            <w:tcW w:w="0" w:type="auto"/>
            <w:shd w:val="clear" w:color="auto" w:fill="auto"/>
            <w:vAlign w:val="center"/>
          </w:tcPr>
          <w:p w14:paraId="2AE0A451"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32</w:t>
            </w:r>
          </w:p>
        </w:tc>
        <w:tc>
          <w:tcPr>
            <w:tcW w:w="0" w:type="auto"/>
            <w:shd w:val="clear" w:color="auto" w:fill="auto"/>
            <w:vAlign w:val="center"/>
          </w:tcPr>
          <w:p w14:paraId="070C747F"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Запасне колесо</w:t>
            </w:r>
          </w:p>
        </w:tc>
        <w:tc>
          <w:tcPr>
            <w:tcW w:w="3446" w:type="dxa"/>
            <w:shd w:val="clear" w:color="auto" w:fill="auto"/>
            <w:vAlign w:val="center"/>
          </w:tcPr>
          <w:p w14:paraId="03DDE10A"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Обов’язкова наявність</w:t>
            </w:r>
          </w:p>
        </w:tc>
        <w:tc>
          <w:tcPr>
            <w:tcW w:w="2688" w:type="dxa"/>
            <w:shd w:val="clear" w:color="auto" w:fill="auto"/>
            <w:vAlign w:val="center"/>
          </w:tcPr>
          <w:p w14:paraId="720EF93F" w14:textId="77777777" w:rsidR="00D70C11" w:rsidRPr="00D70C11" w:rsidRDefault="00D70C11" w:rsidP="00171D7E">
            <w:pPr>
              <w:rPr>
                <w:rFonts w:ascii="Cambria" w:hAnsi="Cambria"/>
                <w:strike/>
                <w:sz w:val="18"/>
                <w:szCs w:val="18"/>
                <w:lang w:val="uk-UA"/>
              </w:rPr>
            </w:pPr>
          </w:p>
        </w:tc>
      </w:tr>
      <w:tr w:rsidR="00D70C11" w:rsidRPr="00D70C11" w14:paraId="28CECDD3" w14:textId="77777777" w:rsidTr="00171D7E">
        <w:tc>
          <w:tcPr>
            <w:tcW w:w="0" w:type="auto"/>
            <w:shd w:val="clear" w:color="auto" w:fill="auto"/>
            <w:vAlign w:val="center"/>
          </w:tcPr>
          <w:p w14:paraId="29463585"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33</w:t>
            </w:r>
          </w:p>
        </w:tc>
        <w:tc>
          <w:tcPr>
            <w:tcW w:w="0" w:type="auto"/>
            <w:shd w:val="clear" w:color="auto" w:fill="auto"/>
            <w:vAlign w:val="center"/>
          </w:tcPr>
          <w:p w14:paraId="058004E3"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Камера заднього огляду та задні сенсори паркування</w:t>
            </w:r>
          </w:p>
        </w:tc>
        <w:tc>
          <w:tcPr>
            <w:tcW w:w="3446" w:type="dxa"/>
            <w:shd w:val="clear" w:color="auto" w:fill="auto"/>
            <w:vAlign w:val="center"/>
          </w:tcPr>
          <w:p w14:paraId="1B483C94"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Обов’язкова наявність</w:t>
            </w:r>
          </w:p>
        </w:tc>
        <w:tc>
          <w:tcPr>
            <w:tcW w:w="2688" w:type="dxa"/>
            <w:shd w:val="clear" w:color="auto" w:fill="auto"/>
            <w:vAlign w:val="center"/>
          </w:tcPr>
          <w:p w14:paraId="3D48B183" w14:textId="77777777" w:rsidR="00D70C11" w:rsidRPr="00D70C11" w:rsidRDefault="00D70C11" w:rsidP="00171D7E">
            <w:pPr>
              <w:rPr>
                <w:rFonts w:ascii="Cambria" w:hAnsi="Cambria"/>
                <w:strike/>
                <w:sz w:val="18"/>
                <w:szCs w:val="18"/>
                <w:lang w:val="uk-UA"/>
              </w:rPr>
            </w:pPr>
          </w:p>
        </w:tc>
      </w:tr>
      <w:tr w:rsidR="00D70C11" w:rsidRPr="00D70C11" w14:paraId="05831C2F" w14:textId="77777777" w:rsidTr="00171D7E">
        <w:tc>
          <w:tcPr>
            <w:tcW w:w="0" w:type="auto"/>
            <w:shd w:val="clear" w:color="auto" w:fill="auto"/>
            <w:vAlign w:val="center"/>
          </w:tcPr>
          <w:p w14:paraId="20BAEC53"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en-US"/>
              </w:rPr>
              <w:t>3</w:t>
            </w:r>
            <w:r w:rsidRPr="00D70C11">
              <w:rPr>
                <w:rFonts w:ascii="Cambria" w:hAnsi="Cambria"/>
                <w:strike/>
                <w:sz w:val="18"/>
                <w:szCs w:val="18"/>
                <w:lang w:val="uk-UA"/>
              </w:rPr>
              <w:t>4</w:t>
            </w:r>
          </w:p>
        </w:tc>
        <w:tc>
          <w:tcPr>
            <w:tcW w:w="0" w:type="auto"/>
            <w:shd w:val="clear" w:color="auto" w:fill="auto"/>
            <w:vAlign w:val="center"/>
          </w:tcPr>
          <w:p w14:paraId="3E08E95F"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 xml:space="preserve">Датчик сутінків </w:t>
            </w:r>
          </w:p>
        </w:tc>
        <w:tc>
          <w:tcPr>
            <w:tcW w:w="3446" w:type="dxa"/>
            <w:shd w:val="clear" w:color="auto" w:fill="auto"/>
            <w:vAlign w:val="center"/>
          </w:tcPr>
          <w:p w14:paraId="76EDA458"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Обов’язкова наявність</w:t>
            </w:r>
          </w:p>
        </w:tc>
        <w:tc>
          <w:tcPr>
            <w:tcW w:w="2688" w:type="dxa"/>
            <w:shd w:val="clear" w:color="auto" w:fill="auto"/>
            <w:vAlign w:val="center"/>
          </w:tcPr>
          <w:p w14:paraId="15C6C513" w14:textId="77777777" w:rsidR="00D70C11" w:rsidRPr="00D70C11" w:rsidRDefault="00D70C11" w:rsidP="00171D7E">
            <w:pPr>
              <w:rPr>
                <w:rFonts w:ascii="Cambria" w:hAnsi="Cambria"/>
                <w:strike/>
                <w:sz w:val="18"/>
                <w:szCs w:val="18"/>
                <w:lang w:val="uk-UA"/>
              </w:rPr>
            </w:pPr>
          </w:p>
        </w:tc>
      </w:tr>
      <w:tr w:rsidR="00D70C11" w:rsidRPr="00D70C11" w14:paraId="53DB3560" w14:textId="77777777" w:rsidTr="00171D7E">
        <w:tc>
          <w:tcPr>
            <w:tcW w:w="0" w:type="auto"/>
            <w:shd w:val="clear" w:color="auto" w:fill="auto"/>
            <w:vAlign w:val="center"/>
          </w:tcPr>
          <w:p w14:paraId="11DCE5FC"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en-US"/>
              </w:rPr>
              <w:t>3</w:t>
            </w:r>
            <w:r w:rsidRPr="00D70C11">
              <w:rPr>
                <w:rFonts w:ascii="Cambria" w:hAnsi="Cambria"/>
                <w:strike/>
                <w:sz w:val="18"/>
                <w:szCs w:val="18"/>
                <w:lang w:val="uk-UA"/>
              </w:rPr>
              <w:t>5</w:t>
            </w:r>
          </w:p>
        </w:tc>
        <w:tc>
          <w:tcPr>
            <w:tcW w:w="0" w:type="auto"/>
            <w:shd w:val="clear" w:color="auto" w:fill="auto"/>
            <w:vAlign w:val="center"/>
          </w:tcPr>
          <w:p w14:paraId="626F9CC8"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 xml:space="preserve">Автоматичне увімкнення фар </w:t>
            </w:r>
          </w:p>
        </w:tc>
        <w:tc>
          <w:tcPr>
            <w:tcW w:w="3446" w:type="dxa"/>
            <w:shd w:val="clear" w:color="auto" w:fill="auto"/>
            <w:vAlign w:val="center"/>
          </w:tcPr>
          <w:p w14:paraId="6EDE933F" w14:textId="77777777" w:rsidR="00D70C11" w:rsidRPr="00D70C11" w:rsidRDefault="00D70C11" w:rsidP="00171D7E">
            <w:pPr>
              <w:rPr>
                <w:rFonts w:ascii="Cambria" w:hAnsi="Cambria"/>
                <w:strike/>
                <w:sz w:val="18"/>
                <w:szCs w:val="18"/>
                <w:lang w:val="uk-UA"/>
              </w:rPr>
            </w:pPr>
            <w:r w:rsidRPr="00D70C11">
              <w:rPr>
                <w:rFonts w:ascii="Cambria" w:hAnsi="Cambria"/>
                <w:strike/>
                <w:sz w:val="18"/>
                <w:szCs w:val="18"/>
                <w:lang w:val="uk-UA"/>
              </w:rPr>
              <w:t>Обов’язкова наявність</w:t>
            </w:r>
          </w:p>
        </w:tc>
        <w:tc>
          <w:tcPr>
            <w:tcW w:w="2688" w:type="dxa"/>
            <w:shd w:val="clear" w:color="auto" w:fill="auto"/>
            <w:vAlign w:val="center"/>
          </w:tcPr>
          <w:p w14:paraId="6BC3DBFC" w14:textId="77777777" w:rsidR="00D70C11" w:rsidRPr="00D70C11" w:rsidRDefault="00D70C11" w:rsidP="00171D7E">
            <w:pPr>
              <w:rPr>
                <w:rFonts w:ascii="Cambria" w:hAnsi="Cambria"/>
                <w:strike/>
                <w:sz w:val="18"/>
                <w:szCs w:val="18"/>
                <w:lang w:val="uk-UA"/>
              </w:rPr>
            </w:pPr>
          </w:p>
        </w:tc>
      </w:tr>
    </w:tbl>
    <w:p w14:paraId="1B9B9432" w14:textId="77777777" w:rsidR="00D70C11" w:rsidRPr="00D70C11" w:rsidRDefault="00D70C11" w:rsidP="00D70C11">
      <w:pPr>
        <w:tabs>
          <w:tab w:val="left" w:pos="284"/>
          <w:tab w:val="left" w:pos="426"/>
        </w:tabs>
        <w:jc w:val="both"/>
        <w:rPr>
          <w:rFonts w:ascii="Cambria" w:hAnsi="Cambria"/>
          <w:i/>
          <w:strike/>
          <w:sz w:val="22"/>
          <w:szCs w:val="22"/>
          <w:lang w:val="uk-UA"/>
        </w:rPr>
      </w:pPr>
    </w:p>
    <w:p w14:paraId="3A91005B" w14:textId="77777777" w:rsidR="00D70C11" w:rsidRPr="00D70C11" w:rsidRDefault="00D70C11" w:rsidP="00D70C11">
      <w:pPr>
        <w:tabs>
          <w:tab w:val="left" w:pos="284"/>
          <w:tab w:val="left" w:pos="426"/>
        </w:tabs>
        <w:jc w:val="both"/>
        <w:rPr>
          <w:rFonts w:ascii="Cambria" w:hAnsi="Cambria"/>
          <w:strike/>
          <w:color w:val="000000"/>
          <w:sz w:val="22"/>
          <w:szCs w:val="22"/>
          <w:highlight w:val="yellow"/>
          <w:lang w:val="uk-UA" w:eastAsia="uk-UA"/>
        </w:rPr>
      </w:pPr>
      <w:r w:rsidRPr="00D70C11">
        <w:rPr>
          <w:rFonts w:ascii="Cambria" w:hAnsi="Cambria"/>
          <w:i/>
          <w:strike/>
          <w:sz w:val="22"/>
          <w:szCs w:val="22"/>
          <w:lang w:val="uk-UA"/>
        </w:rPr>
        <w:lastRenderedPageBreak/>
        <w:tab/>
        <w:t>Предмет закупівлі запропонований Учасником не повинен бути із меншими чи заниженими технічними характеристиками, що описані в даному додатку до тендерної документації. У разі надання «еквіваленту» товару, що є предметом закупівлі, відповідно до вимог технічного завдання Замовника, Учасник додатково повинен надати довідку/лист в довільній формі, за підписом уповноваженої особи Учасника та завірений печаткою (за наявності) з інформацією зазначеною в таблиці – порівняння відповідності предмету закупівлі.</w:t>
      </w:r>
    </w:p>
    <w:p w14:paraId="67C773C1" w14:textId="77777777" w:rsidR="00D70C11" w:rsidRPr="00D70C11" w:rsidRDefault="00D70C11" w:rsidP="00D70C11">
      <w:pPr>
        <w:jc w:val="both"/>
        <w:rPr>
          <w:rFonts w:ascii="Cambria" w:hAnsi="Cambria"/>
          <w:b/>
          <w:iCs/>
          <w:strike/>
          <w:sz w:val="18"/>
          <w:szCs w:val="18"/>
          <w:lang w:val="uk-UA"/>
        </w:rPr>
      </w:pPr>
    </w:p>
    <w:p w14:paraId="69B0A501" w14:textId="77777777" w:rsidR="00D70C11" w:rsidRPr="00D70C11" w:rsidRDefault="00D70C11" w:rsidP="00D70C11">
      <w:pPr>
        <w:jc w:val="both"/>
        <w:rPr>
          <w:rFonts w:ascii="Cambria" w:hAnsi="Cambria"/>
          <w:b/>
          <w:iCs/>
          <w:strike/>
          <w:sz w:val="18"/>
          <w:szCs w:val="18"/>
          <w:lang w:val="uk-UA"/>
        </w:rPr>
      </w:pPr>
    </w:p>
    <w:p w14:paraId="38B6F4CD" w14:textId="77777777" w:rsidR="00D70C11" w:rsidRPr="00D70C11" w:rsidRDefault="00D70C11" w:rsidP="00D70C11">
      <w:pPr>
        <w:jc w:val="both"/>
        <w:rPr>
          <w:rFonts w:ascii="Cambria" w:hAnsi="Cambria"/>
          <w:b/>
          <w:iCs/>
          <w:strike/>
          <w:sz w:val="18"/>
          <w:szCs w:val="18"/>
          <w:lang w:val="uk-UA"/>
        </w:rPr>
      </w:pPr>
      <w:r w:rsidRPr="00D70C11">
        <w:rPr>
          <w:rFonts w:ascii="Cambria" w:hAnsi="Cambria"/>
          <w:b/>
          <w:iCs/>
          <w:strike/>
          <w:sz w:val="18"/>
          <w:szCs w:val="18"/>
          <w:lang w:val="uk-UA"/>
        </w:rPr>
        <w:t xml:space="preserve">Будь-яке посилання на конкретну торгівельну марку чи фірму, патент, конструкцію або тип предмета закупівлі, джерело його походження або виробника в даній тендерній документації застосовується із виразом </w:t>
      </w:r>
      <w:r w:rsidRPr="00D70C11">
        <w:rPr>
          <w:rFonts w:ascii="Cambria" w:hAnsi="Cambria"/>
          <w:b/>
          <w:iCs/>
          <w:strike/>
          <w:sz w:val="18"/>
          <w:szCs w:val="18"/>
          <w:u w:val="single"/>
          <w:lang w:val="uk-UA"/>
        </w:rPr>
        <w:t>«або еквівалент»</w:t>
      </w:r>
      <w:r w:rsidRPr="00D70C11">
        <w:rPr>
          <w:rFonts w:ascii="Cambria" w:hAnsi="Cambria"/>
          <w:b/>
          <w:iCs/>
          <w:strike/>
          <w:sz w:val="18"/>
          <w:szCs w:val="18"/>
          <w:lang w:val="uk-UA"/>
        </w:rPr>
        <w:t>.</w:t>
      </w:r>
    </w:p>
    <w:p w14:paraId="5DDA235A" w14:textId="77777777" w:rsidR="00D70C11" w:rsidRPr="00D70C11" w:rsidRDefault="00D70C11" w:rsidP="00D70C11">
      <w:pPr>
        <w:tabs>
          <w:tab w:val="left" w:pos="284"/>
          <w:tab w:val="left" w:pos="426"/>
        </w:tabs>
        <w:jc w:val="right"/>
        <w:rPr>
          <w:rFonts w:ascii="Cambria" w:hAnsi="Cambria"/>
          <w:strike/>
          <w:color w:val="000000"/>
          <w:sz w:val="22"/>
          <w:szCs w:val="22"/>
          <w:highlight w:val="yellow"/>
          <w:lang w:val="uk-UA" w:eastAsia="uk-UA"/>
        </w:rPr>
      </w:pPr>
    </w:p>
    <w:p w14:paraId="148B2D75" w14:textId="77777777" w:rsidR="00D70C11" w:rsidRPr="00D70C11" w:rsidRDefault="00D70C11" w:rsidP="00D70C11">
      <w:pPr>
        <w:tabs>
          <w:tab w:val="left" w:pos="284"/>
          <w:tab w:val="left" w:pos="426"/>
        </w:tabs>
        <w:jc w:val="right"/>
        <w:rPr>
          <w:rFonts w:ascii="Cambria" w:hAnsi="Cambria"/>
          <w:strike/>
          <w:color w:val="000000"/>
          <w:sz w:val="22"/>
          <w:szCs w:val="22"/>
          <w:highlight w:val="yellow"/>
          <w:lang w:val="uk-UA" w:eastAsia="uk-UA"/>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D70C11" w:rsidRPr="00D70C11" w14:paraId="2D92DDBD" w14:textId="77777777" w:rsidTr="00171D7E">
        <w:tc>
          <w:tcPr>
            <w:tcW w:w="3342" w:type="dxa"/>
            <w:shd w:val="clear" w:color="auto" w:fill="auto"/>
          </w:tcPr>
          <w:p w14:paraId="3A5B9B59" w14:textId="77777777" w:rsidR="00D70C11" w:rsidRPr="00D70C11" w:rsidRDefault="00D70C11" w:rsidP="00171D7E">
            <w:pPr>
              <w:pStyle w:val="a3"/>
              <w:rPr>
                <w:rFonts w:ascii="Cambria" w:hAnsi="Cambria"/>
                <w:strike/>
                <w:sz w:val="16"/>
                <w:szCs w:val="16"/>
                <w:lang w:val="uk-UA"/>
              </w:rPr>
            </w:pPr>
            <w:r w:rsidRPr="00D70C11">
              <w:rPr>
                <w:rFonts w:ascii="Cambria" w:hAnsi="Cambria"/>
                <w:strike/>
                <w:sz w:val="16"/>
                <w:szCs w:val="16"/>
                <w:lang w:val="uk-UA"/>
              </w:rPr>
              <w:t>________________________</w:t>
            </w:r>
          </w:p>
        </w:tc>
        <w:tc>
          <w:tcPr>
            <w:tcW w:w="3341" w:type="dxa"/>
            <w:shd w:val="clear" w:color="auto" w:fill="auto"/>
          </w:tcPr>
          <w:p w14:paraId="676387DC" w14:textId="77777777" w:rsidR="00D70C11" w:rsidRPr="00D70C11" w:rsidRDefault="00D70C11" w:rsidP="00171D7E">
            <w:pPr>
              <w:pStyle w:val="a3"/>
              <w:rPr>
                <w:rFonts w:ascii="Cambria" w:hAnsi="Cambria"/>
                <w:strike/>
                <w:sz w:val="16"/>
                <w:szCs w:val="16"/>
                <w:lang w:val="uk-UA"/>
              </w:rPr>
            </w:pPr>
            <w:r w:rsidRPr="00D70C11">
              <w:rPr>
                <w:rFonts w:ascii="Cambria" w:hAnsi="Cambria"/>
                <w:strike/>
                <w:sz w:val="16"/>
                <w:szCs w:val="16"/>
                <w:lang w:val="uk-UA"/>
              </w:rPr>
              <w:t>________________________</w:t>
            </w:r>
          </w:p>
        </w:tc>
        <w:tc>
          <w:tcPr>
            <w:tcW w:w="3692" w:type="dxa"/>
            <w:shd w:val="clear" w:color="auto" w:fill="auto"/>
          </w:tcPr>
          <w:p w14:paraId="705FFDA7" w14:textId="77777777" w:rsidR="00D70C11" w:rsidRPr="00D70C11" w:rsidRDefault="00D70C11" w:rsidP="00171D7E">
            <w:pPr>
              <w:pStyle w:val="a3"/>
              <w:rPr>
                <w:rFonts w:ascii="Cambria" w:hAnsi="Cambria"/>
                <w:strike/>
                <w:sz w:val="16"/>
                <w:szCs w:val="16"/>
                <w:lang w:val="uk-UA"/>
              </w:rPr>
            </w:pPr>
            <w:r w:rsidRPr="00D70C11">
              <w:rPr>
                <w:rFonts w:ascii="Cambria" w:hAnsi="Cambria"/>
                <w:strike/>
                <w:sz w:val="16"/>
                <w:szCs w:val="16"/>
                <w:lang w:val="uk-UA"/>
              </w:rPr>
              <w:t>________________________</w:t>
            </w:r>
          </w:p>
        </w:tc>
      </w:tr>
      <w:tr w:rsidR="00D70C11" w:rsidRPr="00D70C11" w14:paraId="3513629D" w14:textId="77777777" w:rsidTr="00171D7E">
        <w:tc>
          <w:tcPr>
            <w:tcW w:w="3342" w:type="dxa"/>
            <w:shd w:val="clear" w:color="auto" w:fill="auto"/>
          </w:tcPr>
          <w:p w14:paraId="76516F0D" w14:textId="77777777" w:rsidR="00D70C11" w:rsidRPr="00D70C11" w:rsidRDefault="00D70C11" w:rsidP="00171D7E">
            <w:pPr>
              <w:pStyle w:val="a3"/>
              <w:rPr>
                <w:rFonts w:ascii="Cambria" w:hAnsi="Cambria"/>
                <w:strike/>
                <w:sz w:val="16"/>
                <w:szCs w:val="16"/>
                <w:lang w:val="uk-UA"/>
              </w:rPr>
            </w:pPr>
            <w:r w:rsidRPr="00D70C11">
              <w:rPr>
                <w:rFonts w:ascii="Cambria" w:hAnsi="Cambria"/>
                <w:i/>
                <w:strike/>
                <w:sz w:val="16"/>
                <w:szCs w:val="16"/>
                <w:lang w:val="uk-UA"/>
              </w:rPr>
              <w:t>посада уповноваженої особи Учасника</w:t>
            </w:r>
          </w:p>
        </w:tc>
        <w:tc>
          <w:tcPr>
            <w:tcW w:w="3341" w:type="dxa"/>
            <w:shd w:val="clear" w:color="auto" w:fill="auto"/>
          </w:tcPr>
          <w:p w14:paraId="2D1E4C4C" w14:textId="77777777" w:rsidR="00D70C11" w:rsidRPr="00D70C11" w:rsidRDefault="00D70C11" w:rsidP="00171D7E">
            <w:pPr>
              <w:pStyle w:val="a3"/>
              <w:rPr>
                <w:rFonts w:ascii="Cambria" w:hAnsi="Cambria"/>
                <w:i/>
                <w:strike/>
                <w:sz w:val="16"/>
                <w:szCs w:val="16"/>
                <w:lang w:val="uk-UA"/>
              </w:rPr>
            </w:pPr>
            <w:r w:rsidRPr="00D70C11">
              <w:rPr>
                <w:rFonts w:ascii="Cambria" w:hAnsi="Cambria"/>
                <w:i/>
                <w:strike/>
                <w:sz w:val="16"/>
                <w:szCs w:val="16"/>
                <w:lang w:val="uk-UA"/>
              </w:rPr>
              <w:t xml:space="preserve">підпис та печатка </w:t>
            </w:r>
          </w:p>
          <w:p w14:paraId="7E61BBC6" w14:textId="77777777" w:rsidR="00D70C11" w:rsidRPr="00D70C11" w:rsidRDefault="00D70C11" w:rsidP="00171D7E">
            <w:pPr>
              <w:pStyle w:val="a3"/>
              <w:rPr>
                <w:rFonts w:ascii="Cambria" w:hAnsi="Cambria"/>
                <w:strike/>
                <w:sz w:val="16"/>
                <w:szCs w:val="16"/>
                <w:lang w:val="uk-UA"/>
              </w:rPr>
            </w:pPr>
            <w:r w:rsidRPr="00D70C11">
              <w:rPr>
                <w:rFonts w:ascii="Cambria" w:hAnsi="Cambria"/>
                <w:i/>
                <w:strike/>
                <w:sz w:val="16"/>
                <w:szCs w:val="16"/>
                <w:lang w:val="uk-UA"/>
              </w:rPr>
              <w:t>(за наявності)</w:t>
            </w:r>
          </w:p>
        </w:tc>
        <w:tc>
          <w:tcPr>
            <w:tcW w:w="3692" w:type="dxa"/>
            <w:shd w:val="clear" w:color="auto" w:fill="auto"/>
          </w:tcPr>
          <w:p w14:paraId="066D95AB" w14:textId="77777777" w:rsidR="00D70C11" w:rsidRPr="00D70C11" w:rsidRDefault="00D70C11" w:rsidP="00171D7E">
            <w:pPr>
              <w:pStyle w:val="a3"/>
              <w:rPr>
                <w:rFonts w:ascii="Cambria" w:hAnsi="Cambria"/>
                <w:strike/>
                <w:sz w:val="16"/>
                <w:szCs w:val="16"/>
                <w:lang w:val="uk-UA"/>
              </w:rPr>
            </w:pPr>
            <w:r w:rsidRPr="00D70C11">
              <w:rPr>
                <w:rFonts w:ascii="Cambria" w:hAnsi="Cambria"/>
                <w:i/>
                <w:strike/>
                <w:sz w:val="16"/>
                <w:szCs w:val="16"/>
                <w:lang w:val="uk-UA"/>
              </w:rPr>
              <w:t>прізвище, ініціали</w:t>
            </w:r>
          </w:p>
        </w:tc>
      </w:tr>
    </w:tbl>
    <w:p w14:paraId="43BB024B" w14:textId="77777777" w:rsidR="00D70C11" w:rsidRPr="00D70C11" w:rsidRDefault="00D70C11" w:rsidP="00D70C11">
      <w:pPr>
        <w:pStyle w:val="a3"/>
        <w:rPr>
          <w:rFonts w:ascii="Cambria" w:hAnsi="Cambria"/>
          <w:strike/>
          <w:sz w:val="19"/>
          <w:szCs w:val="19"/>
          <w:lang w:val="uk-UA"/>
        </w:rPr>
      </w:pPr>
    </w:p>
    <w:p w14:paraId="7853C83E" w14:textId="77777777" w:rsidR="00D70C11" w:rsidRPr="00D70C11" w:rsidRDefault="00D70C11" w:rsidP="00D70C11">
      <w:pPr>
        <w:pStyle w:val="a3"/>
        <w:rPr>
          <w:rFonts w:ascii="Cambria" w:hAnsi="Cambria"/>
          <w:strike/>
          <w:sz w:val="19"/>
          <w:szCs w:val="19"/>
          <w:lang w:val="uk-UA"/>
        </w:rPr>
      </w:pPr>
    </w:p>
    <w:p w14:paraId="4135D9ED" w14:textId="77777777" w:rsidR="00D70C11" w:rsidRPr="00D70C11" w:rsidRDefault="00D70C11" w:rsidP="00D70C11">
      <w:pPr>
        <w:pStyle w:val="a3"/>
        <w:rPr>
          <w:rFonts w:ascii="Cambria" w:hAnsi="Cambria"/>
          <w:strike/>
          <w:sz w:val="19"/>
          <w:szCs w:val="19"/>
          <w:lang w:val="uk-UA"/>
        </w:rPr>
      </w:pPr>
    </w:p>
    <w:p w14:paraId="49F6260C" w14:textId="77777777" w:rsidR="00D70C11" w:rsidRPr="00D70C11" w:rsidRDefault="00D70C11" w:rsidP="00D70C11">
      <w:pPr>
        <w:pStyle w:val="a3"/>
        <w:rPr>
          <w:rFonts w:ascii="Cambria" w:hAnsi="Cambria"/>
          <w:strike/>
          <w:sz w:val="19"/>
          <w:szCs w:val="19"/>
          <w:lang w:val="uk-UA"/>
        </w:rPr>
      </w:pPr>
    </w:p>
    <w:p w14:paraId="031E891C" w14:textId="77777777" w:rsidR="00D70C11" w:rsidRPr="00D70C11" w:rsidRDefault="00D70C11" w:rsidP="00D70C11">
      <w:pPr>
        <w:pStyle w:val="a3"/>
        <w:rPr>
          <w:rFonts w:ascii="Cambria" w:hAnsi="Cambria"/>
          <w:strike/>
          <w:sz w:val="19"/>
          <w:szCs w:val="19"/>
          <w:lang w:val="uk-UA"/>
        </w:rPr>
      </w:pPr>
      <w:r w:rsidRPr="00D70C11">
        <w:rPr>
          <w:rFonts w:ascii="Cambria" w:hAnsi="Cambria"/>
          <w:strike/>
          <w:sz w:val="19"/>
          <w:szCs w:val="19"/>
          <w:lang w:val="uk-UA"/>
        </w:rPr>
        <w:t>Дата</w:t>
      </w:r>
    </w:p>
    <w:p w14:paraId="0339D0D4" w14:textId="77777777" w:rsidR="008E0E87" w:rsidRPr="007A2DCE" w:rsidRDefault="008E0E87" w:rsidP="008E0E87">
      <w:pPr>
        <w:rPr>
          <w:lang w:val="uk-UA"/>
        </w:rPr>
      </w:pPr>
    </w:p>
    <w:p w14:paraId="44364DB2" w14:textId="7E7BDC39" w:rsidR="00A25634" w:rsidRDefault="00A25634" w:rsidP="00A25634">
      <w:pPr>
        <w:pStyle w:val="a5"/>
        <w:numPr>
          <w:ilvl w:val="0"/>
          <w:numId w:val="6"/>
        </w:numPr>
        <w:rPr>
          <w:rFonts w:ascii="Cambria" w:hAnsi="Cambria"/>
          <w:b/>
          <w:bCs/>
          <w:lang w:val="uk-UA"/>
        </w:rPr>
      </w:pPr>
      <w:r w:rsidRPr="00A25634">
        <w:rPr>
          <w:rFonts w:ascii="Cambria" w:hAnsi="Cambria"/>
          <w:b/>
          <w:bCs/>
          <w:lang w:val="uk-UA"/>
        </w:rPr>
        <w:t xml:space="preserve">Внести наступні зміни - включити </w:t>
      </w:r>
      <w:r w:rsidR="00F71A48">
        <w:rPr>
          <w:rFonts w:ascii="Cambria" w:hAnsi="Cambria"/>
          <w:b/>
          <w:bCs/>
          <w:lang w:val="uk-UA"/>
        </w:rPr>
        <w:t xml:space="preserve">оновлений </w:t>
      </w:r>
      <w:r>
        <w:rPr>
          <w:rFonts w:ascii="Cambria" w:hAnsi="Cambria"/>
          <w:b/>
          <w:bCs/>
          <w:lang w:val="uk-UA"/>
        </w:rPr>
        <w:t xml:space="preserve">Додаток 1 до тендерної документації </w:t>
      </w:r>
      <w:r w:rsidRPr="00A25634">
        <w:rPr>
          <w:rFonts w:ascii="Cambria" w:hAnsi="Cambria"/>
          <w:b/>
          <w:bCs/>
          <w:lang w:val="uk-UA"/>
        </w:rPr>
        <w:t xml:space="preserve">та викласти </w:t>
      </w:r>
      <w:r>
        <w:rPr>
          <w:rFonts w:ascii="Cambria" w:hAnsi="Cambria"/>
          <w:b/>
          <w:bCs/>
          <w:lang w:val="uk-UA"/>
        </w:rPr>
        <w:t>його</w:t>
      </w:r>
      <w:r w:rsidRPr="00A25634">
        <w:rPr>
          <w:rFonts w:ascii="Cambria" w:hAnsi="Cambria"/>
          <w:b/>
          <w:bCs/>
          <w:lang w:val="uk-UA"/>
        </w:rPr>
        <w:t xml:space="preserve"> у наступній редакції:</w:t>
      </w:r>
    </w:p>
    <w:p w14:paraId="19D89618" w14:textId="77777777" w:rsidR="00D70C11" w:rsidRPr="000C5021" w:rsidRDefault="00D70C11" w:rsidP="00D70C11">
      <w:pPr>
        <w:pStyle w:val="a3"/>
        <w:jc w:val="right"/>
        <w:rPr>
          <w:rFonts w:ascii="Cambria" w:hAnsi="Cambria"/>
          <w:b/>
          <w:bCs/>
          <w:sz w:val="19"/>
          <w:szCs w:val="19"/>
          <w:lang w:val="uk-UA"/>
        </w:rPr>
      </w:pPr>
      <w:r w:rsidRPr="000C5021">
        <w:rPr>
          <w:rFonts w:ascii="Cambria" w:hAnsi="Cambria"/>
          <w:b/>
          <w:bCs/>
          <w:sz w:val="19"/>
          <w:szCs w:val="19"/>
          <w:lang w:val="uk-UA"/>
        </w:rPr>
        <w:t xml:space="preserve">Додаток </w:t>
      </w:r>
      <w:r>
        <w:rPr>
          <w:rFonts w:ascii="Cambria" w:hAnsi="Cambria"/>
          <w:b/>
          <w:bCs/>
          <w:sz w:val="19"/>
          <w:szCs w:val="19"/>
          <w:lang w:val="uk-UA"/>
        </w:rPr>
        <w:t>1</w:t>
      </w:r>
    </w:p>
    <w:p w14:paraId="2502C434" w14:textId="77777777" w:rsidR="00D70C11" w:rsidRPr="000C5021" w:rsidRDefault="00D70C11" w:rsidP="00D70C11">
      <w:pPr>
        <w:pStyle w:val="a3"/>
        <w:jc w:val="right"/>
        <w:rPr>
          <w:rFonts w:ascii="Cambria" w:hAnsi="Cambria"/>
          <w:b/>
          <w:bCs/>
          <w:sz w:val="19"/>
          <w:szCs w:val="19"/>
          <w:lang w:val="uk-UA"/>
        </w:rPr>
      </w:pPr>
      <w:r w:rsidRPr="000C5021">
        <w:rPr>
          <w:rFonts w:ascii="Cambria" w:hAnsi="Cambria"/>
          <w:b/>
          <w:bCs/>
          <w:sz w:val="19"/>
          <w:szCs w:val="19"/>
          <w:lang w:val="uk-UA"/>
        </w:rPr>
        <w:t>до Тендерної документації</w:t>
      </w:r>
    </w:p>
    <w:p w14:paraId="762DBC2E" w14:textId="77777777" w:rsidR="00D70C11" w:rsidRPr="000C5021" w:rsidRDefault="00D70C11" w:rsidP="00D70C11">
      <w:pPr>
        <w:pStyle w:val="a3"/>
        <w:jc w:val="right"/>
        <w:rPr>
          <w:rFonts w:ascii="Cambria" w:hAnsi="Cambria"/>
          <w:b/>
          <w:bCs/>
          <w:sz w:val="19"/>
          <w:szCs w:val="19"/>
          <w:lang w:val="uk-UA"/>
        </w:rPr>
      </w:pPr>
    </w:p>
    <w:p w14:paraId="539920E1" w14:textId="77777777" w:rsidR="00D70C11" w:rsidRPr="000C5021" w:rsidRDefault="00D70C11" w:rsidP="00D70C11">
      <w:pPr>
        <w:pStyle w:val="a3"/>
        <w:jc w:val="center"/>
        <w:rPr>
          <w:rFonts w:ascii="Cambria" w:hAnsi="Cambria"/>
          <w:b/>
          <w:bCs/>
          <w:sz w:val="19"/>
          <w:szCs w:val="19"/>
          <w:lang w:val="uk-UA"/>
        </w:rPr>
      </w:pPr>
      <w:r w:rsidRPr="000C5021">
        <w:rPr>
          <w:rFonts w:ascii="Cambria" w:hAnsi="Cambria"/>
          <w:b/>
          <w:bCs/>
          <w:sz w:val="19"/>
          <w:szCs w:val="19"/>
          <w:lang w:val="uk-UA"/>
        </w:rPr>
        <w:t>ІНФОРМАЦІЯ</w:t>
      </w:r>
    </w:p>
    <w:p w14:paraId="348F2E6E" w14:textId="77777777" w:rsidR="00D70C11" w:rsidRPr="000C5021" w:rsidRDefault="00D70C11" w:rsidP="00D70C11">
      <w:pPr>
        <w:pStyle w:val="a3"/>
        <w:jc w:val="center"/>
        <w:rPr>
          <w:rFonts w:ascii="Cambria" w:hAnsi="Cambria"/>
          <w:b/>
          <w:bCs/>
          <w:sz w:val="19"/>
          <w:szCs w:val="19"/>
          <w:lang w:val="uk-UA"/>
        </w:rPr>
      </w:pPr>
      <w:r w:rsidRPr="000C5021">
        <w:rPr>
          <w:rFonts w:ascii="Cambria" w:hAnsi="Cambria"/>
          <w:b/>
          <w:bCs/>
          <w:sz w:val="19"/>
          <w:szCs w:val="19"/>
          <w:lang w:val="uk-UA"/>
        </w:rPr>
        <w:t>про необхідні технічні, якісні та кількісні характеристики предмета закупівлі</w:t>
      </w:r>
    </w:p>
    <w:p w14:paraId="73F511DE" w14:textId="77777777" w:rsidR="00D70C11" w:rsidRPr="000C5021" w:rsidRDefault="00D70C11" w:rsidP="00D70C11">
      <w:pPr>
        <w:pStyle w:val="a3"/>
        <w:jc w:val="center"/>
        <w:rPr>
          <w:rFonts w:ascii="Cambria" w:hAnsi="Cambria"/>
          <w:b/>
          <w:bCs/>
          <w:sz w:val="19"/>
          <w:szCs w:val="19"/>
          <w:lang w:val="uk-UA"/>
        </w:rPr>
      </w:pPr>
      <w:r w:rsidRPr="000C5021">
        <w:rPr>
          <w:rFonts w:ascii="Cambria" w:hAnsi="Cambria"/>
          <w:b/>
          <w:bCs/>
          <w:sz w:val="19"/>
          <w:szCs w:val="19"/>
          <w:lang w:val="uk-UA"/>
        </w:rPr>
        <w:t>Технічна специфікація (технічні вимоги)</w:t>
      </w:r>
    </w:p>
    <w:p w14:paraId="1BBB5EAC" w14:textId="77777777" w:rsidR="00D70C11" w:rsidRPr="000C5021" w:rsidRDefault="00D70C11" w:rsidP="00D70C11">
      <w:pPr>
        <w:pStyle w:val="a3"/>
        <w:jc w:val="center"/>
        <w:rPr>
          <w:rFonts w:ascii="Cambria" w:hAnsi="Cambria"/>
          <w:b/>
          <w:bCs/>
          <w:sz w:val="19"/>
          <w:szCs w:val="19"/>
          <w:lang w:val="uk-UA"/>
        </w:rPr>
      </w:pPr>
    </w:p>
    <w:tbl>
      <w:tblPr>
        <w:tblW w:w="9640" w:type="dxa"/>
        <w:tblInd w:w="-53" w:type="dxa"/>
        <w:tblLayout w:type="fixed"/>
        <w:tblCellMar>
          <w:left w:w="89" w:type="dxa"/>
        </w:tblCellMar>
        <w:tblLook w:val="0000" w:firstRow="0" w:lastRow="0" w:firstColumn="0" w:lastColumn="0" w:noHBand="0" w:noVBand="0"/>
      </w:tblPr>
      <w:tblGrid>
        <w:gridCol w:w="4679"/>
        <w:gridCol w:w="4961"/>
      </w:tblGrid>
      <w:tr w:rsidR="00D70C11" w:rsidRPr="00584C19" w14:paraId="026CFAFF" w14:textId="77777777" w:rsidTr="00171D7E">
        <w:trPr>
          <w:trHeight w:val="157"/>
        </w:trPr>
        <w:tc>
          <w:tcPr>
            <w:tcW w:w="4679" w:type="dxa"/>
            <w:tcBorders>
              <w:top w:val="single" w:sz="6" w:space="0" w:color="00000A"/>
              <w:left w:val="single" w:sz="6" w:space="0" w:color="00000A"/>
              <w:bottom w:val="single" w:sz="6" w:space="0" w:color="00000A"/>
            </w:tcBorders>
            <w:shd w:val="clear" w:color="auto" w:fill="auto"/>
            <w:vAlign w:val="center"/>
          </w:tcPr>
          <w:p w14:paraId="7E2BAB0C" w14:textId="77777777" w:rsidR="00D70C11" w:rsidRPr="000C5021" w:rsidRDefault="00D70C11" w:rsidP="00171D7E">
            <w:pPr>
              <w:pStyle w:val="a3"/>
              <w:rPr>
                <w:rFonts w:ascii="Cambria" w:hAnsi="Cambria"/>
                <w:sz w:val="18"/>
                <w:szCs w:val="18"/>
                <w:lang w:val="uk-UA"/>
              </w:rPr>
            </w:pPr>
            <w:r w:rsidRPr="000C5021">
              <w:rPr>
                <w:rFonts w:ascii="Cambria" w:hAnsi="Cambria"/>
                <w:sz w:val="18"/>
                <w:szCs w:val="18"/>
                <w:lang w:val="uk-UA"/>
              </w:rPr>
              <w:t xml:space="preserve">Конкретне </w:t>
            </w:r>
            <w:r w:rsidRPr="000C5021">
              <w:rPr>
                <w:rFonts w:ascii="Cambria" w:hAnsi="Cambria"/>
                <w:sz w:val="18"/>
                <w:szCs w:val="18"/>
                <w:lang w:val="uk-UA" w:eastAsia="uk-UA"/>
              </w:rPr>
              <w:t>найменування товару, роботи або послуги</w:t>
            </w:r>
          </w:p>
        </w:tc>
        <w:tc>
          <w:tcPr>
            <w:tcW w:w="496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C4DDEE5" w14:textId="77777777" w:rsidR="00D70C11" w:rsidRPr="00696187" w:rsidRDefault="00D70C11" w:rsidP="00171D7E">
            <w:pPr>
              <w:pStyle w:val="a3"/>
              <w:rPr>
                <w:rFonts w:ascii="Cambria" w:hAnsi="Cambria"/>
                <w:bCs/>
                <w:sz w:val="18"/>
                <w:szCs w:val="18"/>
                <w:lang w:val="uk-UA"/>
              </w:rPr>
            </w:pPr>
            <w:r w:rsidRPr="00696187">
              <w:rPr>
                <w:rFonts w:ascii="Cambria" w:hAnsi="Cambria"/>
                <w:b/>
                <w:sz w:val="18"/>
                <w:szCs w:val="18"/>
                <w:lang w:val="uk-UA"/>
              </w:rPr>
              <w:t>ДК 021:2015 - 34110000-1 «Легкові автомобілі» (</w:t>
            </w:r>
            <w:r w:rsidRPr="00696187">
              <w:rPr>
                <w:rFonts w:ascii="Cambria" w:hAnsi="Cambria"/>
                <w:b/>
                <w:bCs/>
                <w:i/>
                <w:iCs/>
                <w:sz w:val="18"/>
                <w:szCs w:val="18"/>
                <w:u w:val="single"/>
                <w:lang w:val="uk-UA"/>
              </w:rPr>
              <w:t>Легковий автомобіль)</w:t>
            </w:r>
          </w:p>
        </w:tc>
      </w:tr>
    </w:tbl>
    <w:p w14:paraId="29E5A93B" w14:textId="77777777" w:rsidR="00D70C11" w:rsidRPr="000C5021" w:rsidRDefault="00D70C11" w:rsidP="00D70C11">
      <w:pPr>
        <w:pStyle w:val="a3"/>
        <w:ind w:firstLine="708"/>
        <w:rPr>
          <w:rFonts w:ascii="Cambria" w:hAnsi="Cambria"/>
          <w:sz w:val="14"/>
          <w:szCs w:val="14"/>
          <w:lang w:val="uk-UA"/>
        </w:rPr>
      </w:pPr>
    </w:p>
    <w:p w14:paraId="6A9A16CC" w14:textId="77777777" w:rsidR="00D70C11" w:rsidRPr="000C5021" w:rsidRDefault="00D70C11" w:rsidP="00D70C11">
      <w:pPr>
        <w:pStyle w:val="a3"/>
        <w:ind w:firstLine="708"/>
        <w:jc w:val="both"/>
        <w:rPr>
          <w:rFonts w:ascii="Cambria" w:hAnsi="Cambria"/>
          <w:sz w:val="19"/>
          <w:szCs w:val="19"/>
          <w:lang w:val="uk-UA"/>
        </w:rPr>
      </w:pPr>
      <w:r w:rsidRPr="000C5021">
        <w:rPr>
          <w:rFonts w:ascii="Cambria" w:hAnsi="Cambria"/>
          <w:sz w:val="14"/>
          <w:szCs w:val="14"/>
          <w:lang w:val="uk-UA"/>
        </w:rPr>
        <w:t xml:space="preserve">Відповідно до ст.5 Закону України «Про санкції» від 14.08.2014 №1644-VII, приписів абзац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 829-р, а також вимог Указу Президента України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Указу Президента України № 63/2017 від 15.03.2017 «Про рішення Ради національної безпеки і оборони України від 15 березня 2017 року «Про застосування персональних спеціальних економічних та інших обмежувальних заходів (санкцій)» та Указу Президента України №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 та відповідно до Постанови Кабінету Міністрів України від 10.05.2022 № 555 - заборонено введення в обіг і обіг палив, які ввозяться на митну територію України походженням з Російської Федерації та Республіки Білорусь та/або палива, власниками якого є юридичні особи, які зареєстровані на території Російської Федерації та Республіки Білорусь, або кінцевими бенефіціарами яких є Російська Федерація та Республіка Білорусь, фізичні та юридичні особи, стосовно яких застосовано спеціальні економічні та інші обмежувальні заходи (санкції) відповідно до Закону України «Про санкції». </w:t>
      </w:r>
    </w:p>
    <w:p w14:paraId="34698333" w14:textId="77777777" w:rsidR="00D70C11" w:rsidRDefault="00D70C11" w:rsidP="00D70C11">
      <w:pPr>
        <w:tabs>
          <w:tab w:val="left" w:pos="284"/>
          <w:tab w:val="left" w:pos="426"/>
        </w:tabs>
        <w:jc w:val="both"/>
        <w:rPr>
          <w:rFonts w:ascii="Cambria" w:hAnsi="Cambria"/>
          <w:b/>
          <w:bCs/>
          <w:sz w:val="16"/>
          <w:szCs w:val="16"/>
          <w:lang w:val="uk-UA"/>
        </w:rPr>
      </w:pPr>
    </w:p>
    <w:p w14:paraId="4EDB155E" w14:textId="77777777" w:rsidR="00D70C11" w:rsidRPr="00E7114E" w:rsidRDefault="00D70C11" w:rsidP="00D70C11">
      <w:pPr>
        <w:pStyle w:val="a8"/>
        <w:rPr>
          <w:rFonts w:ascii="Cambria" w:hAnsi="Cambria"/>
          <w:color w:val="000000"/>
          <w:sz w:val="18"/>
          <w:szCs w:val="18"/>
          <w:lang w:val="uk-UA"/>
        </w:rPr>
      </w:pPr>
      <w:r w:rsidRPr="00E7114E">
        <w:rPr>
          <w:rFonts w:ascii="Cambria" w:hAnsi="Cambria"/>
          <w:b/>
          <w:bCs/>
          <w:color w:val="000000"/>
          <w:sz w:val="18"/>
          <w:szCs w:val="18"/>
          <w:u w:val="single"/>
          <w:lang w:val="uk-UA"/>
        </w:rPr>
        <w:t>Вимоги до предмету закупівлі</w:t>
      </w:r>
      <w:r w:rsidRPr="00E7114E">
        <w:rPr>
          <w:rFonts w:ascii="Cambria" w:hAnsi="Cambria"/>
          <w:color w:val="000000"/>
          <w:sz w:val="18"/>
          <w:szCs w:val="18"/>
          <w:lang w:val="uk-UA"/>
        </w:rPr>
        <w:t>:</w:t>
      </w:r>
    </w:p>
    <w:p w14:paraId="45CF88D2" w14:textId="77777777" w:rsidR="00D70C11" w:rsidRPr="00E7114E" w:rsidRDefault="00D70C11" w:rsidP="00D70C11">
      <w:pPr>
        <w:rPr>
          <w:rFonts w:ascii="Cambria" w:hAnsi="Cambria"/>
          <w:bCs/>
          <w:sz w:val="18"/>
          <w:szCs w:val="18"/>
          <w:lang w:val="uk-UA"/>
        </w:rPr>
      </w:pPr>
      <w:r w:rsidRPr="00966B18">
        <w:rPr>
          <w:rFonts w:ascii="Cambria" w:hAnsi="Cambria"/>
          <w:bCs/>
          <w:sz w:val="18"/>
          <w:szCs w:val="18"/>
          <w:lang w:val="uk-UA"/>
        </w:rPr>
        <w:t xml:space="preserve">1. Гарантійний термін на </w:t>
      </w:r>
      <w:r w:rsidRPr="00966B18">
        <w:rPr>
          <w:rFonts w:ascii="Cambria" w:hAnsi="Cambria"/>
          <w:sz w:val="18"/>
          <w:szCs w:val="18"/>
          <w:lang w:val="uk-UA"/>
        </w:rPr>
        <w:t xml:space="preserve">предмет закупівлі </w:t>
      </w:r>
      <w:r w:rsidRPr="00966B18">
        <w:rPr>
          <w:rFonts w:ascii="Cambria" w:hAnsi="Cambria"/>
          <w:bCs/>
          <w:sz w:val="18"/>
          <w:szCs w:val="18"/>
          <w:lang w:val="uk-UA"/>
        </w:rPr>
        <w:t>повинен складати не менше 5</w:t>
      </w:r>
      <w:r w:rsidRPr="00966B18">
        <w:rPr>
          <w:rFonts w:ascii="Cambria" w:hAnsi="Cambria"/>
          <w:sz w:val="18"/>
          <w:szCs w:val="18"/>
          <w:lang w:val="uk-UA"/>
        </w:rPr>
        <w:t xml:space="preserve"> років або 150 000 км пробігу (залежно від того, що настане раніше)</w:t>
      </w:r>
      <w:r w:rsidRPr="00966B18">
        <w:rPr>
          <w:rFonts w:ascii="Cambria" w:hAnsi="Cambria"/>
          <w:bCs/>
          <w:sz w:val="18"/>
          <w:szCs w:val="18"/>
          <w:lang w:val="uk-UA"/>
        </w:rPr>
        <w:t>.</w:t>
      </w:r>
    </w:p>
    <w:p w14:paraId="45C0B9AE" w14:textId="77777777" w:rsidR="00D70C11" w:rsidRPr="00E7114E" w:rsidRDefault="00D70C11" w:rsidP="00D70C11">
      <w:pPr>
        <w:jc w:val="both"/>
        <w:rPr>
          <w:rFonts w:ascii="Cambria" w:hAnsi="Cambria"/>
          <w:bCs/>
          <w:sz w:val="18"/>
          <w:szCs w:val="18"/>
          <w:lang w:val="uk-UA"/>
        </w:rPr>
      </w:pPr>
      <w:r w:rsidRPr="00E7114E">
        <w:rPr>
          <w:rFonts w:ascii="Cambria" w:hAnsi="Cambria"/>
          <w:bCs/>
          <w:sz w:val="18"/>
          <w:szCs w:val="18"/>
          <w:lang w:val="uk-UA"/>
        </w:rPr>
        <w:t>2. Наявність гарантійного СТО на території міста Одеси</w:t>
      </w:r>
      <w:r>
        <w:rPr>
          <w:rFonts w:ascii="Cambria" w:hAnsi="Cambria"/>
          <w:bCs/>
          <w:sz w:val="18"/>
          <w:szCs w:val="18"/>
          <w:lang w:val="uk-UA"/>
        </w:rPr>
        <w:t xml:space="preserve"> (у складі тендерної пропозиції Учасник </w:t>
      </w:r>
      <w:r w:rsidRPr="00E118CB">
        <w:rPr>
          <w:rFonts w:ascii="Cambria" w:hAnsi="Cambria"/>
          <w:bCs/>
          <w:sz w:val="18"/>
          <w:szCs w:val="18"/>
          <w:u w:val="single"/>
          <w:lang w:val="uk-UA"/>
        </w:rPr>
        <w:t>обов’язково надає лист</w:t>
      </w:r>
      <w:r>
        <w:rPr>
          <w:rFonts w:ascii="Cambria" w:hAnsi="Cambria"/>
          <w:bCs/>
          <w:sz w:val="18"/>
          <w:szCs w:val="18"/>
          <w:lang w:val="uk-UA"/>
        </w:rPr>
        <w:t xml:space="preserve"> з зазначенням адреси розташування такого СТО)</w:t>
      </w:r>
      <w:r w:rsidRPr="00E7114E">
        <w:rPr>
          <w:rFonts w:ascii="Cambria" w:hAnsi="Cambria"/>
          <w:bCs/>
          <w:sz w:val="18"/>
          <w:szCs w:val="18"/>
          <w:lang w:val="uk-UA"/>
        </w:rPr>
        <w:t>.</w:t>
      </w:r>
    </w:p>
    <w:p w14:paraId="0DA01671" w14:textId="77777777" w:rsidR="00D70C11" w:rsidRDefault="00D70C11" w:rsidP="00D70C11">
      <w:pPr>
        <w:jc w:val="both"/>
        <w:rPr>
          <w:rFonts w:ascii="Cambria" w:hAnsi="Cambria"/>
          <w:sz w:val="18"/>
          <w:szCs w:val="18"/>
          <w:lang w:val="uk-UA"/>
        </w:rPr>
      </w:pPr>
      <w:r w:rsidRPr="00E7114E">
        <w:rPr>
          <w:rFonts w:ascii="Cambria" w:hAnsi="Cambria"/>
          <w:bCs/>
          <w:sz w:val="18"/>
          <w:szCs w:val="18"/>
          <w:lang w:val="uk-UA"/>
        </w:rPr>
        <w:t xml:space="preserve">3. </w:t>
      </w:r>
      <w:r>
        <w:rPr>
          <w:rFonts w:ascii="Cambria" w:hAnsi="Cambria"/>
          <w:bCs/>
          <w:sz w:val="18"/>
          <w:szCs w:val="18"/>
          <w:lang w:val="uk-UA"/>
        </w:rPr>
        <w:t>Товар</w:t>
      </w:r>
      <w:r w:rsidRPr="00E7114E">
        <w:rPr>
          <w:rFonts w:ascii="Cambria" w:hAnsi="Cambria"/>
          <w:bCs/>
          <w:sz w:val="18"/>
          <w:szCs w:val="18"/>
          <w:lang w:val="uk-UA"/>
        </w:rPr>
        <w:t xml:space="preserve"> не повинен знаходитися під заставою або під арештом,</w:t>
      </w:r>
      <w:r w:rsidRPr="00E7114E">
        <w:rPr>
          <w:rFonts w:ascii="Cambria" w:hAnsi="Cambria"/>
          <w:sz w:val="18"/>
          <w:szCs w:val="18"/>
          <w:lang w:val="uk-UA"/>
        </w:rPr>
        <w:t xml:space="preserve"> повинен бути новим та таким, що раніше не використовувався</w:t>
      </w:r>
      <w:r>
        <w:rPr>
          <w:rFonts w:ascii="Cambria" w:hAnsi="Cambria"/>
          <w:sz w:val="18"/>
          <w:szCs w:val="18"/>
          <w:lang w:val="uk-UA"/>
        </w:rPr>
        <w:t xml:space="preserve">. </w:t>
      </w:r>
      <w:r w:rsidRPr="00966B18">
        <w:rPr>
          <w:rFonts w:ascii="Cambria" w:hAnsi="Cambria"/>
          <w:sz w:val="18"/>
          <w:szCs w:val="18"/>
          <w:lang w:val="uk-UA"/>
        </w:rPr>
        <w:t>Не допускається поставка виставочних та дослідних зразків Товару. Товар повинен не мати дефектів, пов’язаних з матеріалами та роботою по його виготовленню, які виявляються в результаті дії або упущення виробника та постачальника за договором.</w:t>
      </w:r>
    </w:p>
    <w:p w14:paraId="51899270" w14:textId="77777777" w:rsidR="00D70C11" w:rsidRPr="00E7114E" w:rsidRDefault="00D70C11" w:rsidP="00D70C11">
      <w:pPr>
        <w:jc w:val="both"/>
        <w:rPr>
          <w:rFonts w:ascii="Cambria" w:hAnsi="Cambria"/>
          <w:bCs/>
          <w:sz w:val="18"/>
          <w:szCs w:val="18"/>
          <w:lang w:val="uk-UA"/>
        </w:rPr>
      </w:pPr>
      <w:r w:rsidRPr="00966B18">
        <w:rPr>
          <w:rFonts w:ascii="Cambria" w:hAnsi="Cambria"/>
          <w:sz w:val="18"/>
          <w:szCs w:val="18"/>
          <w:lang w:val="uk-UA"/>
        </w:rPr>
        <w:t>4. Товар повинен мати паспорт на Товар, обов’язковими є сертифікати відповідності або сертифікати якості або декларації відповідності, що підтверджують якість Товару. Для підтвердження надати у складі тендерної пропозиції скановану (-і) копію (-ї) сертифікату відповідності та/або сертифікату якості та/або паспорту якості та/або декларації відповідності.</w:t>
      </w:r>
    </w:p>
    <w:p w14:paraId="25C3C508" w14:textId="77777777" w:rsidR="00D70C11" w:rsidRPr="00E7114E" w:rsidRDefault="00D70C11" w:rsidP="00D70C11">
      <w:pPr>
        <w:jc w:val="both"/>
        <w:rPr>
          <w:rFonts w:ascii="Cambria" w:hAnsi="Cambria"/>
          <w:bCs/>
          <w:sz w:val="18"/>
          <w:szCs w:val="18"/>
          <w:lang w:val="uk-UA"/>
        </w:rPr>
      </w:pPr>
      <w:r w:rsidRPr="00E7114E">
        <w:rPr>
          <w:rFonts w:ascii="Cambria" w:hAnsi="Cambria"/>
          <w:bCs/>
          <w:sz w:val="18"/>
          <w:szCs w:val="18"/>
          <w:lang w:val="uk-UA"/>
        </w:rPr>
        <w:t>4.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законодавством нормам</w:t>
      </w:r>
      <w:r>
        <w:rPr>
          <w:rFonts w:ascii="Cambria" w:hAnsi="Cambria"/>
          <w:bCs/>
          <w:sz w:val="18"/>
          <w:szCs w:val="18"/>
          <w:lang w:val="uk-UA"/>
        </w:rPr>
        <w:t xml:space="preserve"> із захисту довкілля</w:t>
      </w:r>
      <w:r w:rsidRPr="00E7114E">
        <w:rPr>
          <w:rFonts w:ascii="Cambria" w:hAnsi="Cambria"/>
          <w:bCs/>
          <w:sz w:val="18"/>
          <w:szCs w:val="18"/>
          <w:lang w:val="uk-UA"/>
        </w:rPr>
        <w:t>.</w:t>
      </w:r>
    </w:p>
    <w:p w14:paraId="626A7E6C" w14:textId="77777777" w:rsidR="00D70C11" w:rsidRPr="00E7114E" w:rsidRDefault="00D70C11" w:rsidP="00D70C11">
      <w:pPr>
        <w:jc w:val="both"/>
        <w:rPr>
          <w:rFonts w:ascii="Cambria" w:hAnsi="Cambria"/>
          <w:bCs/>
          <w:sz w:val="18"/>
          <w:szCs w:val="18"/>
          <w:lang w:val="uk-UA"/>
        </w:rPr>
      </w:pPr>
      <w:r w:rsidRPr="00E7114E">
        <w:rPr>
          <w:rFonts w:ascii="Cambria" w:hAnsi="Cambria"/>
          <w:bCs/>
          <w:sz w:val="18"/>
          <w:szCs w:val="18"/>
          <w:lang w:val="uk-UA"/>
        </w:rPr>
        <w:t xml:space="preserve">5. Учасник (Переможець) повинен надати можливість проведення </w:t>
      </w:r>
      <w:r>
        <w:rPr>
          <w:rFonts w:ascii="Cambria" w:hAnsi="Cambria"/>
          <w:bCs/>
          <w:sz w:val="18"/>
          <w:szCs w:val="18"/>
          <w:lang w:val="uk-UA"/>
        </w:rPr>
        <w:t xml:space="preserve">попереднього </w:t>
      </w:r>
      <w:r w:rsidRPr="00E7114E">
        <w:rPr>
          <w:rFonts w:ascii="Cambria" w:hAnsi="Cambria"/>
          <w:bCs/>
          <w:sz w:val="18"/>
          <w:szCs w:val="18"/>
          <w:lang w:val="uk-UA"/>
        </w:rPr>
        <w:t>огляду товару.</w:t>
      </w:r>
    </w:p>
    <w:p w14:paraId="2A80F01E" w14:textId="77777777" w:rsidR="00D70C11" w:rsidRPr="00E7114E" w:rsidRDefault="00D70C11" w:rsidP="00D70C11">
      <w:pPr>
        <w:jc w:val="both"/>
        <w:rPr>
          <w:rFonts w:ascii="Cambria" w:hAnsi="Cambria"/>
          <w:bCs/>
          <w:sz w:val="18"/>
          <w:szCs w:val="18"/>
          <w:u w:val="single"/>
          <w:lang w:val="uk-UA"/>
        </w:rPr>
      </w:pPr>
      <w:r w:rsidRPr="00E7114E">
        <w:rPr>
          <w:rFonts w:ascii="Cambria" w:hAnsi="Cambria"/>
          <w:bCs/>
          <w:sz w:val="18"/>
          <w:szCs w:val="18"/>
          <w:lang w:val="uk-UA"/>
        </w:rPr>
        <w:t>6. Учасник (Переможець) повинен надати всі необхідні документи для реєстрації  транспортного засобу в уповноважених органах.</w:t>
      </w:r>
    </w:p>
    <w:p w14:paraId="2F88848B" w14:textId="77777777" w:rsidR="00D70C11" w:rsidRPr="00E7114E" w:rsidRDefault="00D70C11" w:rsidP="00D70C11">
      <w:pPr>
        <w:jc w:val="both"/>
        <w:rPr>
          <w:rFonts w:ascii="Cambria" w:hAnsi="Cambria"/>
          <w:bCs/>
          <w:sz w:val="18"/>
          <w:szCs w:val="18"/>
          <w:lang w:val="uk-UA"/>
        </w:rPr>
      </w:pPr>
      <w:r w:rsidRPr="00E7114E">
        <w:rPr>
          <w:rFonts w:ascii="Cambria" w:hAnsi="Cambria"/>
          <w:bCs/>
          <w:sz w:val="18"/>
          <w:szCs w:val="18"/>
          <w:lang w:val="uk-UA"/>
        </w:rPr>
        <w:t>7. Учасник, який є офіційним представником, дилером, дистриб’ютором виробника товару</w:t>
      </w:r>
      <w:r w:rsidRPr="00E7114E">
        <w:rPr>
          <w:rFonts w:ascii="Cambria" w:hAnsi="Cambria"/>
          <w:sz w:val="18"/>
          <w:szCs w:val="18"/>
          <w:lang w:val="uk-UA"/>
        </w:rPr>
        <w:t xml:space="preserve"> </w:t>
      </w:r>
      <w:r w:rsidRPr="00E7114E">
        <w:rPr>
          <w:rFonts w:ascii="Cambria" w:hAnsi="Cambria"/>
          <w:bCs/>
          <w:sz w:val="18"/>
          <w:szCs w:val="18"/>
          <w:lang w:val="uk-UA"/>
        </w:rPr>
        <w:t>у складі тендерної пропозиції повинен надати: оригінал або засвідчену копію гарантійного листа від виробника товару або засвідчену скановану копію договору про співпрацю учасника із виробником (дилерський договір).</w:t>
      </w:r>
    </w:p>
    <w:p w14:paraId="23519394" w14:textId="77777777" w:rsidR="00D70C11" w:rsidRPr="00E7114E" w:rsidRDefault="00D70C11" w:rsidP="00D70C11">
      <w:pPr>
        <w:jc w:val="both"/>
        <w:rPr>
          <w:rFonts w:ascii="Cambria" w:hAnsi="Cambria"/>
          <w:i/>
          <w:sz w:val="18"/>
          <w:szCs w:val="18"/>
          <w:lang w:val="uk-UA"/>
        </w:rPr>
      </w:pPr>
    </w:p>
    <w:p w14:paraId="0B974865" w14:textId="77777777" w:rsidR="00D70C11" w:rsidRPr="00E7114E" w:rsidRDefault="00D70C11" w:rsidP="00D70C11">
      <w:pPr>
        <w:jc w:val="both"/>
        <w:rPr>
          <w:rFonts w:ascii="Cambria" w:hAnsi="Cambria"/>
          <w:b/>
          <w:sz w:val="18"/>
          <w:szCs w:val="18"/>
          <w:lang w:val="uk-UA"/>
        </w:rPr>
      </w:pPr>
      <w:r w:rsidRPr="00E7114E">
        <w:rPr>
          <w:rFonts w:ascii="Cambria" w:hAnsi="Cambria"/>
          <w:b/>
          <w:sz w:val="18"/>
          <w:szCs w:val="18"/>
          <w:lang w:val="uk-UA"/>
        </w:rPr>
        <w:t>Під час здійснення поставки товару Переможець повинен надати такі документи:</w:t>
      </w:r>
    </w:p>
    <w:p w14:paraId="45C103F0" w14:textId="77777777" w:rsidR="00D70C11" w:rsidRPr="00E7114E" w:rsidRDefault="00D70C11" w:rsidP="00D70C11">
      <w:pPr>
        <w:pStyle w:val="10"/>
        <w:numPr>
          <w:ilvl w:val="0"/>
          <w:numId w:val="13"/>
        </w:numPr>
        <w:spacing w:after="0"/>
        <w:ind w:left="0"/>
        <w:jc w:val="both"/>
        <w:rPr>
          <w:rFonts w:ascii="Cambria" w:hAnsi="Cambria"/>
          <w:sz w:val="18"/>
          <w:szCs w:val="18"/>
        </w:rPr>
      </w:pPr>
      <w:r w:rsidRPr="00E7114E">
        <w:rPr>
          <w:rFonts w:ascii="Cambria" w:hAnsi="Cambria"/>
          <w:sz w:val="18"/>
          <w:szCs w:val="18"/>
        </w:rPr>
        <w:t>Акт прийому-передачі транспортного засобу;</w:t>
      </w:r>
    </w:p>
    <w:p w14:paraId="18C0DF56" w14:textId="77777777" w:rsidR="00D70C11" w:rsidRPr="00E7114E" w:rsidRDefault="00D70C11" w:rsidP="00D70C11">
      <w:pPr>
        <w:pStyle w:val="10"/>
        <w:numPr>
          <w:ilvl w:val="0"/>
          <w:numId w:val="13"/>
        </w:numPr>
        <w:spacing w:after="0"/>
        <w:ind w:left="0"/>
        <w:jc w:val="both"/>
        <w:rPr>
          <w:rFonts w:ascii="Cambria" w:hAnsi="Cambria"/>
          <w:sz w:val="18"/>
          <w:szCs w:val="18"/>
        </w:rPr>
      </w:pPr>
      <w:r w:rsidRPr="00E7114E">
        <w:rPr>
          <w:rFonts w:ascii="Cambria" w:hAnsi="Cambria"/>
          <w:sz w:val="18"/>
          <w:szCs w:val="18"/>
        </w:rPr>
        <w:t>Технічну документацію (керівництво по експлуатації) на товар;</w:t>
      </w:r>
    </w:p>
    <w:p w14:paraId="3A44B538" w14:textId="77777777" w:rsidR="00D70C11" w:rsidRPr="00E7114E" w:rsidRDefault="00D70C11" w:rsidP="00D70C11">
      <w:pPr>
        <w:pStyle w:val="10"/>
        <w:numPr>
          <w:ilvl w:val="0"/>
          <w:numId w:val="13"/>
        </w:numPr>
        <w:spacing w:after="0"/>
        <w:ind w:left="0"/>
        <w:jc w:val="both"/>
        <w:rPr>
          <w:rFonts w:ascii="Cambria" w:hAnsi="Cambria"/>
          <w:sz w:val="18"/>
          <w:szCs w:val="18"/>
        </w:rPr>
      </w:pPr>
      <w:r w:rsidRPr="00E7114E">
        <w:rPr>
          <w:rFonts w:ascii="Cambria" w:hAnsi="Cambria"/>
          <w:sz w:val="18"/>
          <w:szCs w:val="18"/>
        </w:rPr>
        <w:t>Гарантійну книжку;</w:t>
      </w:r>
    </w:p>
    <w:p w14:paraId="78E8EA0D" w14:textId="77777777" w:rsidR="00D70C11" w:rsidRPr="00E7114E" w:rsidRDefault="00D70C11" w:rsidP="00D70C11">
      <w:pPr>
        <w:pStyle w:val="10"/>
        <w:numPr>
          <w:ilvl w:val="0"/>
          <w:numId w:val="13"/>
        </w:numPr>
        <w:spacing w:after="0"/>
        <w:ind w:left="0"/>
        <w:jc w:val="both"/>
        <w:rPr>
          <w:rFonts w:ascii="Cambria" w:hAnsi="Cambria"/>
          <w:sz w:val="18"/>
          <w:szCs w:val="18"/>
        </w:rPr>
      </w:pPr>
      <w:r w:rsidRPr="00E7114E">
        <w:rPr>
          <w:rFonts w:ascii="Cambria" w:hAnsi="Cambria"/>
          <w:sz w:val="18"/>
          <w:szCs w:val="18"/>
        </w:rPr>
        <w:t>Видаткову накладну;</w:t>
      </w:r>
    </w:p>
    <w:p w14:paraId="1A67E438" w14:textId="77777777" w:rsidR="00D70C11" w:rsidRPr="00E7114E" w:rsidRDefault="00D70C11" w:rsidP="00D70C11">
      <w:pPr>
        <w:pStyle w:val="10"/>
        <w:numPr>
          <w:ilvl w:val="0"/>
          <w:numId w:val="13"/>
        </w:numPr>
        <w:spacing w:after="0"/>
        <w:ind w:left="0"/>
        <w:jc w:val="both"/>
        <w:rPr>
          <w:rFonts w:ascii="Cambria" w:hAnsi="Cambria"/>
          <w:sz w:val="18"/>
          <w:szCs w:val="18"/>
        </w:rPr>
      </w:pPr>
      <w:r w:rsidRPr="00E7114E">
        <w:rPr>
          <w:rFonts w:ascii="Cambria" w:hAnsi="Cambria"/>
          <w:sz w:val="18"/>
          <w:szCs w:val="18"/>
        </w:rPr>
        <w:t>Всі необхідні документи для реєстрації автомобіля в сервісних центрах МВС.</w:t>
      </w:r>
    </w:p>
    <w:p w14:paraId="1EAAF69D" w14:textId="77777777" w:rsidR="00D70C11" w:rsidRPr="00E7114E" w:rsidRDefault="00D70C11" w:rsidP="00D70C11">
      <w:pPr>
        <w:pStyle w:val="10"/>
        <w:spacing w:after="0"/>
        <w:ind w:left="0"/>
        <w:jc w:val="both"/>
        <w:rPr>
          <w:rFonts w:ascii="Cambria" w:hAnsi="Cambria"/>
          <w:sz w:val="18"/>
          <w:szCs w:val="18"/>
        </w:rPr>
      </w:pPr>
    </w:p>
    <w:p w14:paraId="1FC39657" w14:textId="77777777" w:rsidR="00D70C11" w:rsidRPr="00E7114E" w:rsidRDefault="00D70C11" w:rsidP="00D70C11">
      <w:pPr>
        <w:jc w:val="both"/>
        <w:rPr>
          <w:rFonts w:ascii="Cambria" w:hAnsi="Cambria"/>
          <w:bCs/>
          <w:sz w:val="18"/>
          <w:szCs w:val="18"/>
          <w:lang w:val="uk-UA"/>
        </w:rPr>
      </w:pPr>
      <w:r w:rsidRPr="00E7114E">
        <w:rPr>
          <w:rFonts w:ascii="Cambria" w:hAnsi="Cambria"/>
          <w:b/>
          <w:sz w:val="18"/>
          <w:szCs w:val="18"/>
          <w:lang w:val="uk-UA"/>
        </w:rPr>
        <w:t xml:space="preserve">Учасник подає у складі тендерної пропозиції  - </w:t>
      </w:r>
      <w:r w:rsidRPr="00E7114E">
        <w:rPr>
          <w:rFonts w:ascii="Cambria" w:hAnsi="Cambria"/>
          <w:bCs/>
          <w:sz w:val="18"/>
          <w:szCs w:val="18"/>
          <w:u w:val="single"/>
          <w:lang w:val="uk-UA"/>
        </w:rPr>
        <w:t>гарантійний лист</w:t>
      </w:r>
      <w:r w:rsidRPr="00E7114E">
        <w:rPr>
          <w:rFonts w:ascii="Cambria" w:hAnsi="Cambria"/>
          <w:bCs/>
          <w:sz w:val="18"/>
          <w:szCs w:val="18"/>
          <w:lang w:val="uk-UA"/>
        </w:rPr>
        <w:t xml:space="preserve"> щодо надання усіх дозвільних документів, при поставці товару, викладених у цьому додатку до тендерної документації; скановану копію оригіналу </w:t>
      </w:r>
      <w:r w:rsidRPr="00E7114E">
        <w:rPr>
          <w:rFonts w:ascii="Cambria" w:hAnsi="Cambria"/>
          <w:b/>
          <w:sz w:val="18"/>
          <w:szCs w:val="18"/>
          <w:lang w:val="uk-UA"/>
        </w:rPr>
        <w:t>чинного дилерського</w:t>
      </w:r>
      <w:r w:rsidRPr="00E7114E">
        <w:rPr>
          <w:rFonts w:ascii="Cambria" w:hAnsi="Cambria"/>
          <w:bCs/>
          <w:sz w:val="18"/>
          <w:szCs w:val="18"/>
          <w:lang w:val="uk-UA"/>
        </w:rPr>
        <w:t xml:space="preserve"> </w:t>
      </w:r>
      <w:r w:rsidRPr="00E7114E">
        <w:rPr>
          <w:rFonts w:ascii="Cambria" w:hAnsi="Cambria"/>
          <w:b/>
          <w:sz w:val="18"/>
          <w:szCs w:val="18"/>
          <w:lang w:val="uk-UA"/>
        </w:rPr>
        <w:t>Договору</w:t>
      </w:r>
      <w:r w:rsidRPr="00E7114E">
        <w:rPr>
          <w:rFonts w:ascii="Cambria" w:hAnsi="Cambria"/>
          <w:bCs/>
          <w:sz w:val="18"/>
          <w:szCs w:val="18"/>
          <w:lang w:val="uk-UA"/>
        </w:rPr>
        <w:t xml:space="preserve"> або копію чинного дилерського Договору завірену належним чином</w:t>
      </w:r>
      <w:r w:rsidRPr="00E7114E">
        <w:rPr>
          <w:rFonts w:ascii="Cambria" w:hAnsi="Cambria"/>
          <w:sz w:val="18"/>
          <w:szCs w:val="18"/>
          <w:lang w:val="uk-UA"/>
        </w:rPr>
        <w:t>.</w:t>
      </w:r>
    </w:p>
    <w:p w14:paraId="2D6B4F03" w14:textId="77777777" w:rsidR="00D70C11" w:rsidRPr="00E7114E" w:rsidRDefault="00D70C11" w:rsidP="00D70C11">
      <w:pPr>
        <w:ind w:firstLine="708"/>
        <w:jc w:val="both"/>
        <w:rPr>
          <w:rFonts w:ascii="Cambria" w:hAnsi="Cambria"/>
          <w:sz w:val="18"/>
          <w:szCs w:val="18"/>
          <w:lang w:val="uk-UA"/>
        </w:rPr>
      </w:pPr>
      <w:r>
        <w:rPr>
          <w:rFonts w:ascii="Cambria" w:hAnsi="Cambria"/>
          <w:sz w:val="18"/>
          <w:szCs w:val="18"/>
          <w:lang w:val="uk-UA"/>
        </w:rPr>
        <w:t>Легковий а</w:t>
      </w:r>
      <w:r w:rsidRPr="00E7114E">
        <w:rPr>
          <w:rFonts w:ascii="Cambria" w:hAnsi="Cambria"/>
          <w:sz w:val="18"/>
          <w:szCs w:val="18"/>
          <w:lang w:val="uk-UA"/>
        </w:rPr>
        <w:t xml:space="preserve">втомобіль </w:t>
      </w:r>
      <w:r>
        <w:rPr>
          <w:rFonts w:ascii="Cambria" w:hAnsi="Cambria"/>
          <w:b/>
          <w:bCs/>
          <w:sz w:val="18"/>
          <w:szCs w:val="18"/>
          <w:u w:val="single"/>
          <w:lang w:val="en-US"/>
        </w:rPr>
        <w:t>MG</w:t>
      </w:r>
      <w:r w:rsidRPr="00966B18">
        <w:rPr>
          <w:rFonts w:ascii="Cambria" w:hAnsi="Cambria"/>
          <w:b/>
          <w:bCs/>
          <w:sz w:val="18"/>
          <w:szCs w:val="18"/>
          <w:u w:val="single"/>
        </w:rPr>
        <w:t xml:space="preserve"> 5</w:t>
      </w:r>
      <w:r w:rsidRPr="00E7114E">
        <w:rPr>
          <w:rFonts w:ascii="Cambria" w:hAnsi="Cambria"/>
          <w:b/>
          <w:bCs/>
          <w:sz w:val="18"/>
          <w:szCs w:val="18"/>
          <w:u w:val="single"/>
          <w:lang w:val="uk-UA"/>
        </w:rPr>
        <w:t xml:space="preserve"> (або «еквівалент»)</w:t>
      </w:r>
      <w:r w:rsidRPr="00E7114E">
        <w:rPr>
          <w:rFonts w:ascii="Cambria" w:hAnsi="Cambria"/>
          <w:sz w:val="18"/>
          <w:szCs w:val="18"/>
          <w:u w:val="single"/>
          <w:lang w:val="uk-UA"/>
        </w:rPr>
        <w:t xml:space="preserve"> </w:t>
      </w:r>
      <w:r w:rsidRPr="00E7114E">
        <w:rPr>
          <w:rFonts w:ascii="Cambria" w:hAnsi="Cambria"/>
          <w:b/>
          <w:bCs/>
          <w:sz w:val="18"/>
          <w:szCs w:val="18"/>
          <w:u w:val="single"/>
          <w:lang w:val="uk-UA"/>
        </w:rPr>
        <w:t>повинен</w:t>
      </w:r>
      <w:r w:rsidRPr="00E7114E">
        <w:rPr>
          <w:rFonts w:ascii="Cambria" w:hAnsi="Cambria"/>
          <w:sz w:val="18"/>
          <w:szCs w:val="18"/>
          <w:u w:val="single"/>
          <w:lang w:val="uk-UA"/>
        </w:rPr>
        <w:t xml:space="preserve"> </w:t>
      </w:r>
      <w:r w:rsidRPr="00E7114E">
        <w:rPr>
          <w:rFonts w:ascii="Cambria" w:hAnsi="Cambria"/>
          <w:sz w:val="18"/>
          <w:szCs w:val="18"/>
          <w:lang w:val="uk-UA"/>
        </w:rPr>
        <w:t xml:space="preserve">відповідати наступним технічним характеристикам та матиме комплектацію не гірше ніж: </w:t>
      </w:r>
    </w:p>
    <w:p w14:paraId="08C303E7" w14:textId="77777777" w:rsidR="00D70C11" w:rsidRPr="00B4521A" w:rsidRDefault="00D70C11" w:rsidP="00D70C11">
      <w:pPr>
        <w:jc w:val="right"/>
        <w:rPr>
          <w:rFonts w:ascii="Cambria" w:hAnsi="Cambria"/>
          <w:bCs/>
          <w:iCs/>
          <w:sz w:val="18"/>
          <w:szCs w:val="18"/>
          <w:lang w:val="uk-UA"/>
        </w:rPr>
      </w:pPr>
      <w:r w:rsidRPr="00B4521A">
        <w:rPr>
          <w:rFonts w:ascii="Cambria" w:hAnsi="Cambria"/>
          <w:iCs/>
          <w:sz w:val="18"/>
          <w:szCs w:val="18"/>
          <w:lang w:val="uk-UA"/>
        </w:rPr>
        <w:t>Таблиця-порівняння відповідності предмету закупівлі</w:t>
      </w:r>
    </w:p>
    <w:tbl>
      <w:tblPr>
        <w:tblW w:w="104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3732"/>
        <w:gridCol w:w="3446"/>
        <w:gridCol w:w="2688"/>
      </w:tblGrid>
      <w:tr w:rsidR="00D70C11" w:rsidRPr="00B4521A" w14:paraId="608C988F" w14:textId="77777777" w:rsidTr="00171D7E">
        <w:tc>
          <w:tcPr>
            <w:tcW w:w="0" w:type="auto"/>
            <w:vMerge w:val="restart"/>
            <w:shd w:val="clear" w:color="auto" w:fill="auto"/>
            <w:vAlign w:val="center"/>
          </w:tcPr>
          <w:p w14:paraId="3C797847" w14:textId="77777777" w:rsidR="00D70C11" w:rsidRPr="00B4521A" w:rsidRDefault="00D70C11" w:rsidP="00171D7E">
            <w:pPr>
              <w:rPr>
                <w:rFonts w:ascii="Cambria" w:hAnsi="Cambria"/>
                <w:b/>
                <w:bCs/>
                <w:sz w:val="18"/>
                <w:szCs w:val="18"/>
                <w:lang w:val="uk-UA"/>
              </w:rPr>
            </w:pPr>
            <w:r w:rsidRPr="00B4521A">
              <w:rPr>
                <w:rFonts w:ascii="Cambria" w:hAnsi="Cambria"/>
                <w:b/>
                <w:sz w:val="18"/>
                <w:szCs w:val="18"/>
                <w:lang w:val="uk-UA"/>
              </w:rPr>
              <w:t>№ п/п</w:t>
            </w:r>
          </w:p>
        </w:tc>
        <w:tc>
          <w:tcPr>
            <w:tcW w:w="7178" w:type="dxa"/>
            <w:gridSpan w:val="2"/>
            <w:shd w:val="clear" w:color="auto" w:fill="auto"/>
            <w:vAlign w:val="center"/>
          </w:tcPr>
          <w:p w14:paraId="1B0820F3" w14:textId="77777777" w:rsidR="00D70C11" w:rsidRPr="00B4521A" w:rsidRDefault="00D70C11" w:rsidP="00171D7E">
            <w:pPr>
              <w:rPr>
                <w:rFonts w:ascii="Cambria" w:hAnsi="Cambria"/>
                <w:b/>
                <w:bCs/>
                <w:sz w:val="18"/>
                <w:szCs w:val="18"/>
                <w:lang w:val="uk-UA"/>
              </w:rPr>
            </w:pPr>
            <w:r w:rsidRPr="00B4521A">
              <w:rPr>
                <w:rFonts w:ascii="Cambria" w:hAnsi="Cambria"/>
                <w:b/>
                <w:sz w:val="18"/>
                <w:szCs w:val="18"/>
                <w:lang w:val="uk-UA"/>
              </w:rPr>
              <w:t>Вихідні вимоги Замовника</w:t>
            </w:r>
          </w:p>
        </w:tc>
        <w:tc>
          <w:tcPr>
            <w:tcW w:w="2688" w:type="dxa"/>
            <w:vMerge w:val="restart"/>
            <w:shd w:val="clear" w:color="auto" w:fill="auto"/>
            <w:vAlign w:val="center"/>
          </w:tcPr>
          <w:p w14:paraId="21E4C5FF" w14:textId="77777777" w:rsidR="00D70C11" w:rsidRPr="00B4521A" w:rsidRDefault="00D70C11" w:rsidP="00171D7E">
            <w:pPr>
              <w:rPr>
                <w:rFonts w:ascii="Cambria" w:hAnsi="Cambria"/>
                <w:b/>
                <w:bCs/>
                <w:sz w:val="18"/>
                <w:szCs w:val="18"/>
                <w:lang w:val="uk-UA"/>
              </w:rPr>
            </w:pPr>
            <w:r w:rsidRPr="00B4521A">
              <w:rPr>
                <w:rFonts w:ascii="Cambria" w:hAnsi="Cambria"/>
                <w:b/>
                <w:sz w:val="18"/>
                <w:szCs w:val="18"/>
                <w:lang w:val="uk-UA"/>
              </w:rPr>
              <w:t>Параметри</w:t>
            </w:r>
            <w:r>
              <w:rPr>
                <w:rFonts w:ascii="Cambria" w:hAnsi="Cambria"/>
                <w:b/>
                <w:sz w:val="18"/>
                <w:szCs w:val="18"/>
                <w:lang w:val="uk-UA"/>
              </w:rPr>
              <w:t xml:space="preserve"> запропонованого «еквіваленту» товару</w:t>
            </w:r>
          </w:p>
        </w:tc>
      </w:tr>
      <w:tr w:rsidR="00D70C11" w:rsidRPr="00B4521A" w14:paraId="1985F116" w14:textId="77777777" w:rsidTr="00171D7E">
        <w:tc>
          <w:tcPr>
            <w:tcW w:w="0" w:type="auto"/>
            <w:vMerge/>
            <w:shd w:val="clear" w:color="auto" w:fill="auto"/>
            <w:vAlign w:val="center"/>
          </w:tcPr>
          <w:p w14:paraId="0CC58663" w14:textId="77777777" w:rsidR="00D70C11" w:rsidRPr="00B4521A" w:rsidRDefault="00D70C11" w:rsidP="00171D7E">
            <w:pPr>
              <w:rPr>
                <w:rFonts w:ascii="Cambria" w:hAnsi="Cambria"/>
                <w:b/>
                <w:sz w:val="18"/>
                <w:szCs w:val="18"/>
                <w:lang w:val="uk-UA"/>
              </w:rPr>
            </w:pPr>
          </w:p>
        </w:tc>
        <w:tc>
          <w:tcPr>
            <w:tcW w:w="0" w:type="auto"/>
            <w:shd w:val="clear" w:color="auto" w:fill="auto"/>
            <w:vAlign w:val="center"/>
          </w:tcPr>
          <w:p w14:paraId="10C12EAD" w14:textId="77777777" w:rsidR="00D70C11" w:rsidRPr="00B4521A" w:rsidRDefault="00D70C11" w:rsidP="00171D7E">
            <w:pPr>
              <w:rPr>
                <w:rFonts w:ascii="Cambria" w:hAnsi="Cambria"/>
                <w:sz w:val="18"/>
                <w:szCs w:val="18"/>
                <w:lang w:val="uk-UA"/>
              </w:rPr>
            </w:pPr>
            <w:r w:rsidRPr="00B4521A">
              <w:rPr>
                <w:rFonts w:ascii="Cambria" w:hAnsi="Cambria"/>
                <w:b/>
                <w:sz w:val="18"/>
                <w:szCs w:val="18"/>
                <w:lang w:val="uk-UA"/>
              </w:rPr>
              <w:t xml:space="preserve">Найменування </w:t>
            </w:r>
          </w:p>
        </w:tc>
        <w:tc>
          <w:tcPr>
            <w:tcW w:w="3446" w:type="dxa"/>
            <w:shd w:val="clear" w:color="auto" w:fill="auto"/>
            <w:vAlign w:val="center"/>
          </w:tcPr>
          <w:p w14:paraId="5E286ADA" w14:textId="77777777" w:rsidR="00D70C11" w:rsidRPr="00B4521A" w:rsidRDefault="00D70C11" w:rsidP="00171D7E">
            <w:pPr>
              <w:rPr>
                <w:rFonts w:ascii="Cambria" w:hAnsi="Cambria"/>
                <w:sz w:val="18"/>
                <w:szCs w:val="18"/>
                <w:lang w:val="uk-UA"/>
              </w:rPr>
            </w:pPr>
            <w:r w:rsidRPr="00B4521A">
              <w:rPr>
                <w:rFonts w:ascii="Cambria" w:hAnsi="Cambria"/>
                <w:b/>
                <w:sz w:val="18"/>
                <w:szCs w:val="18"/>
                <w:lang w:val="uk-UA"/>
              </w:rPr>
              <w:t>Параметри</w:t>
            </w:r>
          </w:p>
        </w:tc>
        <w:tc>
          <w:tcPr>
            <w:tcW w:w="2688" w:type="dxa"/>
            <w:vMerge/>
            <w:shd w:val="clear" w:color="auto" w:fill="auto"/>
            <w:vAlign w:val="center"/>
          </w:tcPr>
          <w:p w14:paraId="4F981C63" w14:textId="77777777" w:rsidR="00D70C11" w:rsidRPr="00B4521A" w:rsidRDefault="00D70C11" w:rsidP="00171D7E">
            <w:pPr>
              <w:rPr>
                <w:rFonts w:ascii="Cambria" w:hAnsi="Cambria"/>
                <w:sz w:val="18"/>
                <w:szCs w:val="18"/>
                <w:lang w:val="uk-UA"/>
              </w:rPr>
            </w:pPr>
          </w:p>
        </w:tc>
      </w:tr>
      <w:tr w:rsidR="00D70C11" w:rsidRPr="00B4521A" w14:paraId="5129F425" w14:textId="77777777" w:rsidTr="00171D7E">
        <w:tc>
          <w:tcPr>
            <w:tcW w:w="0" w:type="auto"/>
            <w:shd w:val="clear" w:color="auto" w:fill="auto"/>
            <w:vAlign w:val="center"/>
          </w:tcPr>
          <w:p w14:paraId="427E9AC8" w14:textId="77777777" w:rsidR="00D70C11" w:rsidRPr="00B4521A" w:rsidRDefault="00D70C11" w:rsidP="00171D7E">
            <w:pPr>
              <w:jc w:val="center"/>
              <w:rPr>
                <w:rFonts w:ascii="Cambria" w:hAnsi="Cambria"/>
                <w:b/>
                <w:sz w:val="18"/>
                <w:szCs w:val="18"/>
                <w:lang w:val="uk-UA"/>
              </w:rPr>
            </w:pPr>
            <w:r w:rsidRPr="00B4521A">
              <w:rPr>
                <w:rFonts w:ascii="Cambria" w:hAnsi="Cambria"/>
                <w:b/>
                <w:sz w:val="18"/>
                <w:szCs w:val="18"/>
                <w:lang w:val="uk-UA"/>
              </w:rPr>
              <w:t>1</w:t>
            </w:r>
          </w:p>
        </w:tc>
        <w:tc>
          <w:tcPr>
            <w:tcW w:w="0" w:type="auto"/>
            <w:shd w:val="clear" w:color="auto" w:fill="auto"/>
            <w:vAlign w:val="center"/>
          </w:tcPr>
          <w:p w14:paraId="0E04B091" w14:textId="77777777" w:rsidR="00D70C11" w:rsidRPr="00B4521A" w:rsidRDefault="00D70C11" w:rsidP="00171D7E">
            <w:pPr>
              <w:jc w:val="center"/>
              <w:rPr>
                <w:rFonts w:ascii="Cambria" w:hAnsi="Cambria"/>
                <w:b/>
                <w:sz w:val="18"/>
                <w:szCs w:val="18"/>
                <w:lang w:val="uk-UA"/>
              </w:rPr>
            </w:pPr>
            <w:r w:rsidRPr="00B4521A">
              <w:rPr>
                <w:rFonts w:ascii="Cambria" w:hAnsi="Cambria"/>
                <w:b/>
                <w:sz w:val="18"/>
                <w:szCs w:val="18"/>
                <w:lang w:val="uk-UA"/>
              </w:rPr>
              <w:t>2</w:t>
            </w:r>
          </w:p>
        </w:tc>
        <w:tc>
          <w:tcPr>
            <w:tcW w:w="3446" w:type="dxa"/>
            <w:shd w:val="clear" w:color="auto" w:fill="auto"/>
            <w:vAlign w:val="center"/>
          </w:tcPr>
          <w:p w14:paraId="64F67035" w14:textId="77777777" w:rsidR="00D70C11" w:rsidRPr="00B4521A" w:rsidRDefault="00D70C11" w:rsidP="00171D7E">
            <w:pPr>
              <w:jc w:val="center"/>
              <w:rPr>
                <w:rFonts w:ascii="Cambria" w:hAnsi="Cambria"/>
                <w:b/>
                <w:sz w:val="18"/>
                <w:szCs w:val="18"/>
                <w:lang w:val="uk-UA"/>
              </w:rPr>
            </w:pPr>
            <w:r w:rsidRPr="00B4521A">
              <w:rPr>
                <w:rFonts w:ascii="Cambria" w:hAnsi="Cambria"/>
                <w:b/>
                <w:sz w:val="18"/>
                <w:szCs w:val="18"/>
                <w:lang w:val="uk-UA"/>
              </w:rPr>
              <w:t>3</w:t>
            </w:r>
          </w:p>
        </w:tc>
        <w:tc>
          <w:tcPr>
            <w:tcW w:w="2688" w:type="dxa"/>
            <w:shd w:val="clear" w:color="auto" w:fill="auto"/>
            <w:vAlign w:val="center"/>
          </w:tcPr>
          <w:p w14:paraId="5D3B90AC" w14:textId="77777777" w:rsidR="00D70C11" w:rsidRPr="00B4521A" w:rsidRDefault="00D70C11" w:rsidP="00171D7E">
            <w:pPr>
              <w:jc w:val="center"/>
              <w:rPr>
                <w:rFonts w:ascii="Cambria" w:hAnsi="Cambria"/>
                <w:b/>
                <w:sz w:val="18"/>
                <w:szCs w:val="18"/>
                <w:lang w:val="uk-UA"/>
              </w:rPr>
            </w:pPr>
            <w:r w:rsidRPr="00B4521A">
              <w:rPr>
                <w:rFonts w:ascii="Cambria" w:hAnsi="Cambria"/>
                <w:b/>
                <w:sz w:val="18"/>
                <w:szCs w:val="18"/>
                <w:lang w:val="uk-UA"/>
              </w:rPr>
              <w:t>4</w:t>
            </w:r>
          </w:p>
        </w:tc>
      </w:tr>
      <w:tr w:rsidR="00D70C11" w:rsidRPr="00B4521A" w14:paraId="505CBF90" w14:textId="77777777" w:rsidTr="00171D7E">
        <w:tc>
          <w:tcPr>
            <w:tcW w:w="7797" w:type="dxa"/>
            <w:gridSpan w:val="3"/>
            <w:shd w:val="clear" w:color="auto" w:fill="auto"/>
          </w:tcPr>
          <w:p w14:paraId="51880B3A" w14:textId="77777777" w:rsidR="00D70C11" w:rsidRPr="00B4521A" w:rsidRDefault="00D70C11" w:rsidP="00171D7E">
            <w:pPr>
              <w:rPr>
                <w:rFonts w:ascii="Cambria" w:hAnsi="Cambria"/>
                <w:b/>
                <w:bCs/>
                <w:sz w:val="18"/>
                <w:szCs w:val="18"/>
                <w:lang w:val="uk-UA"/>
              </w:rPr>
            </w:pPr>
            <w:r w:rsidRPr="00B4521A">
              <w:rPr>
                <w:rFonts w:ascii="Cambria" w:hAnsi="Cambria"/>
                <w:b/>
                <w:sz w:val="18"/>
                <w:szCs w:val="18"/>
                <w:lang w:val="uk-UA"/>
              </w:rPr>
              <w:t>Марка виробника та модель товару</w:t>
            </w:r>
          </w:p>
        </w:tc>
        <w:tc>
          <w:tcPr>
            <w:tcW w:w="2688" w:type="dxa"/>
            <w:shd w:val="clear" w:color="auto" w:fill="auto"/>
          </w:tcPr>
          <w:p w14:paraId="6B239D77" w14:textId="77777777" w:rsidR="00D70C11" w:rsidRPr="00B4521A" w:rsidRDefault="00D70C11" w:rsidP="00171D7E">
            <w:pPr>
              <w:rPr>
                <w:rFonts w:ascii="Cambria" w:hAnsi="Cambria"/>
                <w:b/>
                <w:bCs/>
                <w:sz w:val="18"/>
                <w:szCs w:val="18"/>
                <w:lang w:val="uk-UA"/>
              </w:rPr>
            </w:pPr>
          </w:p>
        </w:tc>
      </w:tr>
      <w:tr w:rsidR="00D70C11" w:rsidRPr="00B4521A" w14:paraId="572E8FAE" w14:textId="77777777" w:rsidTr="00171D7E">
        <w:tc>
          <w:tcPr>
            <w:tcW w:w="0" w:type="auto"/>
            <w:shd w:val="clear" w:color="auto" w:fill="auto"/>
            <w:vAlign w:val="center"/>
          </w:tcPr>
          <w:p w14:paraId="112DCF5B"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1</w:t>
            </w:r>
          </w:p>
        </w:tc>
        <w:tc>
          <w:tcPr>
            <w:tcW w:w="0" w:type="auto"/>
            <w:shd w:val="clear" w:color="auto" w:fill="auto"/>
            <w:vAlign w:val="center"/>
          </w:tcPr>
          <w:p w14:paraId="257899F2"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 xml:space="preserve">Стан транспортного засобу, рік випуску (виготовлення) </w:t>
            </w:r>
          </w:p>
        </w:tc>
        <w:tc>
          <w:tcPr>
            <w:tcW w:w="3446" w:type="dxa"/>
            <w:shd w:val="clear" w:color="auto" w:fill="auto"/>
            <w:vAlign w:val="center"/>
          </w:tcPr>
          <w:p w14:paraId="1EB6A21F"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Новий, від 2022 року випуску</w:t>
            </w:r>
          </w:p>
        </w:tc>
        <w:tc>
          <w:tcPr>
            <w:tcW w:w="2688" w:type="dxa"/>
            <w:shd w:val="clear" w:color="auto" w:fill="auto"/>
            <w:vAlign w:val="center"/>
          </w:tcPr>
          <w:p w14:paraId="5F76447E" w14:textId="77777777" w:rsidR="00D70C11" w:rsidRPr="00B4521A" w:rsidRDefault="00D70C11" w:rsidP="00171D7E">
            <w:pPr>
              <w:rPr>
                <w:rFonts w:ascii="Cambria" w:hAnsi="Cambria"/>
                <w:sz w:val="18"/>
                <w:szCs w:val="18"/>
                <w:lang w:val="uk-UA"/>
              </w:rPr>
            </w:pPr>
          </w:p>
        </w:tc>
      </w:tr>
      <w:tr w:rsidR="00D70C11" w:rsidRPr="00B4521A" w14:paraId="71FE714E" w14:textId="77777777" w:rsidTr="00171D7E">
        <w:tc>
          <w:tcPr>
            <w:tcW w:w="0" w:type="auto"/>
            <w:shd w:val="clear" w:color="auto" w:fill="auto"/>
            <w:vAlign w:val="center"/>
          </w:tcPr>
          <w:p w14:paraId="304AF45B"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2</w:t>
            </w:r>
          </w:p>
        </w:tc>
        <w:tc>
          <w:tcPr>
            <w:tcW w:w="0" w:type="auto"/>
            <w:shd w:val="clear" w:color="auto" w:fill="auto"/>
            <w:vAlign w:val="center"/>
          </w:tcPr>
          <w:p w14:paraId="468D2159"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Екологічний стандарт (не менше)</w:t>
            </w:r>
          </w:p>
        </w:tc>
        <w:tc>
          <w:tcPr>
            <w:tcW w:w="3446" w:type="dxa"/>
            <w:shd w:val="clear" w:color="auto" w:fill="auto"/>
            <w:vAlign w:val="center"/>
          </w:tcPr>
          <w:p w14:paraId="2F452874"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Не менше EURO 5</w:t>
            </w:r>
          </w:p>
        </w:tc>
        <w:tc>
          <w:tcPr>
            <w:tcW w:w="2688" w:type="dxa"/>
            <w:shd w:val="clear" w:color="auto" w:fill="auto"/>
            <w:vAlign w:val="center"/>
          </w:tcPr>
          <w:p w14:paraId="0B2DAACF" w14:textId="77777777" w:rsidR="00D70C11" w:rsidRPr="00B4521A" w:rsidRDefault="00D70C11" w:rsidP="00171D7E">
            <w:pPr>
              <w:rPr>
                <w:rFonts w:ascii="Cambria" w:hAnsi="Cambria"/>
                <w:sz w:val="18"/>
                <w:szCs w:val="18"/>
                <w:lang w:val="uk-UA"/>
              </w:rPr>
            </w:pPr>
          </w:p>
        </w:tc>
      </w:tr>
      <w:tr w:rsidR="00D70C11" w:rsidRPr="00B4521A" w14:paraId="16BC7713" w14:textId="77777777" w:rsidTr="00171D7E">
        <w:tc>
          <w:tcPr>
            <w:tcW w:w="0" w:type="auto"/>
            <w:shd w:val="clear" w:color="auto" w:fill="auto"/>
            <w:vAlign w:val="center"/>
          </w:tcPr>
          <w:p w14:paraId="494DC0AF"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3</w:t>
            </w:r>
          </w:p>
        </w:tc>
        <w:tc>
          <w:tcPr>
            <w:tcW w:w="0" w:type="auto"/>
            <w:shd w:val="clear" w:color="auto" w:fill="auto"/>
            <w:vAlign w:val="center"/>
          </w:tcPr>
          <w:p w14:paraId="46E5E373"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Тип КПП/кількість передач</w:t>
            </w:r>
          </w:p>
        </w:tc>
        <w:tc>
          <w:tcPr>
            <w:tcW w:w="3446" w:type="dxa"/>
            <w:shd w:val="clear" w:color="auto" w:fill="auto"/>
            <w:vAlign w:val="center"/>
          </w:tcPr>
          <w:p w14:paraId="7C537F80"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 xml:space="preserve">Механічна/5-ступенева </w:t>
            </w:r>
          </w:p>
          <w:p w14:paraId="2A4F51B4"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(або аналог)</w:t>
            </w:r>
          </w:p>
        </w:tc>
        <w:tc>
          <w:tcPr>
            <w:tcW w:w="2688" w:type="dxa"/>
            <w:shd w:val="clear" w:color="auto" w:fill="auto"/>
            <w:vAlign w:val="center"/>
          </w:tcPr>
          <w:p w14:paraId="3FFE3823" w14:textId="77777777" w:rsidR="00D70C11" w:rsidRPr="00B4521A" w:rsidRDefault="00D70C11" w:rsidP="00171D7E">
            <w:pPr>
              <w:rPr>
                <w:rFonts w:ascii="Cambria" w:hAnsi="Cambria"/>
                <w:sz w:val="18"/>
                <w:szCs w:val="18"/>
                <w:lang w:val="uk-UA"/>
              </w:rPr>
            </w:pPr>
          </w:p>
        </w:tc>
      </w:tr>
      <w:tr w:rsidR="00D70C11" w:rsidRPr="00B4521A" w14:paraId="75BD2D53" w14:textId="77777777" w:rsidTr="00171D7E">
        <w:tc>
          <w:tcPr>
            <w:tcW w:w="0" w:type="auto"/>
            <w:shd w:val="clear" w:color="auto" w:fill="auto"/>
            <w:vAlign w:val="center"/>
          </w:tcPr>
          <w:p w14:paraId="5730DE01"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4</w:t>
            </w:r>
          </w:p>
        </w:tc>
        <w:tc>
          <w:tcPr>
            <w:tcW w:w="0" w:type="auto"/>
            <w:shd w:val="clear" w:color="auto" w:fill="auto"/>
            <w:vAlign w:val="center"/>
          </w:tcPr>
          <w:p w14:paraId="08C1BEDB"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Тип приводу</w:t>
            </w:r>
          </w:p>
        </w:tc>
        <w:tc>
          <w:tcPr>
            <w:tcW w:w="3446" w:type="dxa"/>
            <w:shd w:val="clear" w:color="auto" w:fill="auto"/>
            <w:vAlign w:val="center"/>
          </w:tcPr>
          <w:p w14:paraId="0BC3A005"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Передній</w:t>
            </w:r>
          </w:p>
        </w:tc>
        <w:tc>
          <w:tcPr>
            <w:tcW w:w="2688" w:type="dxa"/>
            <w:shd w:val="clear" w:color="auto" w:fill="auto"/>
            <w:vAlign w:val="center"/>
          </w:tcPr>
          <w:p w14:paraId="6ADE85BA" w14:textId="77777777" w:rsidR="00D70C11" w:rsidRPr="00B4521A" w:rsidRDefault="00D70C11" w:rsidP="00171D7E">
            <w:pPr>
              <w:rPr>
                <w:rFonts w:ascii="Cambria" w:hAnsi="Cambria"/>
                <w:sz w:val="18"/>
                <w:szCs w:val="18"/>
                <w:lang w:val="uk-UA"/>
              </w:rPr>
            </w:pPr>
          </w:p>
        </w:tc>
      </w:tr>
      <w:tr w:rsidR="00D70C11" w:rsidRPr="00B4521A" w14:paraId="2FBB1014" w14:textId="77777777" w:rsidTr="00171D7E">
        <w:tc>
          <w:tcPr>
            <w:tcW w:w="0" w:type="auto"/>
            <w:shd w:val="clear" w:color="auto" w:fill="auto"/>
            <w:vAlign w:val="center"/>
          </w:tcPr>
          <w:p w14:paraId="7580B39F"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5</w:t>
            </w:r>
          </w:p>
        </w:tc>
        <w:tc>
          <w:tcPr>
            <w:tcW w:w="0" w:type="auto"/>
            <w:shd w:val="clear" w:color="auto" w:fill="auto"/>
            <w:vAlign w:val="center"/>
          </w:tcPr>
          <w:p w14:paraId="6577DF4F"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Споряджена маса автомобіля, кг</w:t>
            </w:r>
          </w:p>
        </w:tc>
        <w:tc>
          <w:tcPr>
            <w:tcW w:w="3446" w:type="dxa"/>
            <w:shd w:val="clear" w:color="auto" w:fill="auto"/>
            <w:vAlign w:val="center"/>
          </w:tcPr>
          <w:p w14:paraId="42BEBFFA" w14:textId="2EB77A6E" w:rsidR="00D70C11" w:rsidRPr="00B4521A" w:rsidRDefault="00D70C11" w:rsidP="00171D7E">
            <w:pPr>
              <w:rPr>
                <w:rFonts w:ascii="Cambria" w:hAnsi="Cambria"/>
                <w:sz w:val="18"/>
                <w:szCs w:val="18"/>
                <w:lang w:val="uk-UA"/>
              </w:rPr>
            </w:pPr>
            <w:r w:rsidRPr="00B4521A">
              <w:rPr>
                <w:rFonts w:ascii="Cambria" w:hAnsi="Cambria"/>
                <w:sz w:val="18"/>
                <w:szCs w:val="18"/>
                <w:lang w:val="uk-UA"/>
              </w:rPr>
              <w:t xml:space="preserve">Не більше 1 </w:t>
            </w:r>
            <w:r w:rsidR="00BC3C91">
              <w:rPr>
                <w:rFonts w:ascii="Cambria" w:hAnsi="Cambria"/>
                <w:sz w:val="18"/>
                <w:szCs w:val="18"/>
                <w:lang w:val="uk-UA"/>
              </w:rPr>
              <w:t>3</w:t>
            </w:r>
            <w:r w:rsidRPr="00B4521A">
              <w:rPr>
                <w:rFonts w:ascii="Cambria" w:hAnsi="Cambria"/>
                <w:sz w:val="18"/>
                <w:szCs w:val="18"/>
                <w:lang w:val="uk-UA"/>
              </w:rPr>
              <w:t>00</w:t>
            </w:r>
          </w:p>
        </w:tc>
        <w:tc>
          <w:tcPr>
            <w:tcW w:w="2688" w:type="dxa"/>
            <w:shd w:val="clear" w:color="auto" w:fill="auto"/>
            <w:vAlign w:val="center"/>
          </w:tcPr>
          <w:p w14:paraId="2AD7B157"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 xml:space="preserve"> </w:t>
            </w:r>
          </w:p>
        </w:tc>
      </w:tr>
      <w:tr w:rsidR="00D70C11" w:rsidRPr="00B4521A" w14:paraId="38269EF6" w14:textId="77777777" w:rsidTr="00171D7E">
        <w:tc>
          <w:tcPr>
            <w:tcW w:w="0" w:type="auto"/>
            <w:shd w:val="clear" w:color="auto" w:fill="auto"/>
            <w:vAlign w:val="center"/>
          </w:tcPr>
          <w:p w14:paraId="36648EF5"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6</w:t>
            </w:r>
          </w:p>
        </w:tc>
        <w:tc>
          <w:tcPr>
            <w:tcW w:w="0" w:type="auto"/>
            <w:shd w:val="clear" w:color="auto" w:fill="auto"/>
            <w:vAlign w:val="center"/>
          </w:tcPr>
          <w:p w14:paraId="4ACD0F9D"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Довжина, мм</w:t>
            </w:r>
          </w:p>
        </w:tc>
        <w:tc>
          <w:tcPr>
            <w:tcW w:w="3446" w:type="dxa"/>
            <w:shd w:val="clear" w:color="auto" w:fill="auto"/>
            <w:vAlign w:val="center"/>
          </w:tcPr>
          <w:p w14:paraId="37DCE63C"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Не менше 4 550</w:t>
            </w:r>
          </w:p>
        </w:tc>
        <w:tc>
          <w:tcPr>
            <w:tcW w:w="2688" w:type="dxa"/>
            <w:shd w:val="clear" w:color="auto" w:fill="auto"/>
            <w:vAlign w:val="center"/>
          </w:tcPr>
          <w:p w14:paraId="30794A5D"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 xml:space="preserve"> </w:t>
            </w:r>
          </w:p>
        </w:tc>
      </w:tr>
      <w:tr w:rsidR="00D70C11" w:rsidRPr="00B4521A" w14:paraId="3A702D17" w14:textId="77777777" w:rsidTr="00171D7E">
        <w:tc>
          <w:tcPr>
            <w:tcW w:w="0" w:type="auto"/>
            <w:shd w:val="clear" w:color="auto" w:fill="auto"/>
            <w:vAlign w:val="center"/>
          </w:tcPr>
          <w:p w14:paraId="3CAD20A7"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7</w:t>
            </w:r>
          </w:p>
        </w:tc>
        <w:tc>
          <w:tcPr>
            <w:tcW w:w="0" w:type="auto"/>
            <w:shd w:val="clear" w:color="auto" w:fill="auto"/>
            <w:vAlign w:val="center"/>
          </w:tcPr>
          <w:p w14:paraId="58CA85FA"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Ширина без врахування дзеркал заднього огляду, мм</w:t>
            </w:r>
          </w:p>
        </w:tc>
        <w:tc>
          <w:tcPr>
            <w:tcW w:w="3446" w:type="dxa"/>
            <w:shd w:val="clear" w:color="auto" w:fill="auto"/>
            <w:vAlign w:val="center"/>
          </w:tcPr>
          <w:p w14:paraId="6C82A375"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Не менше 1 800</w:t>
            </w:r>
          </w:p>
        </w:tc>
        <w:tc>
          <w:tcPr>
            <w:tcW w:w="2688" w:type="dxa"/>
            <w:shd w:val="clear" w:color="auto" w:fill="auto"/>
            <w:vAlign w:val="center"/>
          </w:tcPr>
          <w:p w14:paraId="6AC59EF6" w14:textId="77777777" w:rsidR="00D70C11" w:rsidRPr="00B4521A" w:rsidRDefault="00D70C11" w:rsidP="00171D7E">
            <w:pPr>
              <w:rPr>
                <w:rFonts w:ascii="Cambria" w:hAnsi="Cambria"/>
                <w:sz w:val="18"/>
                <w:szCs w:val="18"/>
                <w:lang w:val="uk-UA"/>
              </w:rPr>
            </w:pPr>
          </w:p>
        </w:tc>
      </w:tr>
      <w:tr w:rsidR="00D70C11" w:rsidRPr="00B4521A" w14:paraId="737CFE62" w14:textId="77777777" w:rsidTr="00171D7E">
        <w:tc>
          <w:tcPr>
            <w:tcW w:w="0" w:type="auto"/>
            <w:shd w:val="clear" w:color="auto" w:fill="auto"/>
            <w:vAlign w:val="center"/>
          </w:tcPr>
          <w:p w14:paraId="7C7EB095"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8</w:t>
            </w:r>
          </w:p>
        </w:tc>
        <w:tc>
          <w:tcPr>
            <w:tcW w:w="0" w:type="auto"/>
            <w:shd w:val="clear" w:color="auto" w:fill="auto"/>
            <w:vAlign w:val="center"/>
          </w:tcPr>
          <w:p w14:paraId="23492D2E"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Висота, мм</w:t>
            </w:r>
          </w:p>
        </w:tc>
        <w:tc>
          <w:tcPr>
            <w:tcW w:w="3446" w:type="dxa"/>
            <w:shd w:val="clear" w:color="auto" w:fill="auto"/>
            <w:vAlign w:val="center"/>
          </w:tcPr>
          <w:p w14:paraId="49570AA9"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Не більше 1 500</w:t>
            </w:r>
          </w:p>
        </w:tc>
        <w:tc>
          <w:tcPr>
            <w:tcW w:w="2688" w:type="dxa"/>
            <w:shd w:val="clear" w:color="auto" w:fill="auto"/>
            <w:vAlign w:val="center"/>
          </w:tcPr>
          <w:p w14:paraId="2B40E424" w14:textId="77777777" w:rsidR="00D70C11" w:rsidRPr="00B4521A" w:rsidRDefault="00D70C11" w:rsidP="00171D7E">
            <w:pPr>
              <w:rPr>
                <w:rFonts w:ascii="Cambria" w:hAnsi="Cambria"/>
                <w:sz w:val="18"/>
                <w:szCs w:val="18"/>
                <w:lang w:val="uk-UA"/>
              </w:rPr>
            </w:pPr>
          </w:p>
        </w:tc>
      </w:tr>
      <w:tr w:rsidR="00D70C11" w:rsidRPr="00B4521A" w14:paraId="2B517033" w14:textId="77777777" w:rsidTr="00171D7E">
        <w:tc>
          <w:tcPr>
            <w:tcW w:w="0" w:type="auto"/>
            <w:shd w:val="clear" w:color="auto" w:fill="auto"/>
            <w:vAlign w:val="center"/>
          </w:tcPr>
          <w:p w14:paraId="1D37F67B"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9</w:t>
            </w:r>
          </w:p>
        </w:tc>
        <w:tc>
          <w:tcPr>
            <w:tcW w:w="0" w:type="auto"/>
            <w:shd w:val="clear" w:color="auto" w:fill="auto"/>
            <w:vAlign w:val="center"/>
          </w:tcPr>
          <w:p w14:paraId="06F79059"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Колісна база базового автомобіля, мм</w:t>
            </w:r>
          </w:p>
        </w:tc>
        <w:tc>
          <w:tcPr>
            <w:tcW w:w="3446" w:type="dxa"/>
            <w:shd w:val="clear" w:color="auto" w:fill="auto"/>
            <w:vAlign w:val="center"/>
          </w:tcPr>
          <w:p w14:paraId="62695AA1"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Не менше 2 670</w:t>
            </w:r>
          </w:p>
        </w:tc>
        <w:tc>
          <w:tcPr>
            <w:tcW w:w="2688" w:type="dxa"/>
            <w:shd w:val="clear" w:color="auto" w:fill="auto"/>
            <w:vAlign w:val="center"/>
          </w:tcPr>
          <w:p w14:paraId="7EC6CA72"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 xml:space="preserve"> </w:t>
            </w:r>
          </w:p>
        </w:tc>
      </w:tr>
      <w:tr w:rsidR="00D70C11" w:rsidRPr="00B4521A" w14:paraId="1404AE53" w14:textId="77777777" w:rsidTr="00171D7E">
        <w:tc>
          <w:tcPr>
            <w:tcW w:w="0" w:type="auto"/>
            <w:shd w:val="clear" w:color="auto" w:fill="auto"/>
            <w:vAlign w:val="center"/>
          </w:tcPr>
          <w:p w14:paraId="6E4A26DF"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10</w:t>
            </w:r>
          </w:p>
        </w:tc>
        <w:tc>
          <w:tcPr>
            <w:tcW w:w="0" w:type="auto"/>
            <w:shd w:val="clear" w:color="auto" w:fill="auto"/>
            <w:vAlign w:val="center"/>
          </w:tcPr>
          <w:p w14:paraId="2DC22AC1"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Кількість місць</w:t>
            </w:r>
          </w:p>
        </w:tc>
        <w:tc>
          <w:tcPr>
            <w:tcW w:w="3446" w:type="dxa"/>
            <w:shd w:val="clear" w:color="auto" w:fill="auto"/>
            <w:vAlign w:val="center"/>
          </w:tcPr>
          <w:p w14:paraId="0CEEFDC4"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5, включаючи водія</w:t>
            </w:r>
          </w:p>
        </w:tc>
        <w:tc>
          <w:tcPr>
            <w:tcW w:w="2688" w:type="dxa"/>
            <w:shd w:val="clear" w:color="auto" w:fill="auto"/>
            <w:vAlign w:val="center"/>
          </w:tcPr>
          <w:p w14:paraId="4789FEE7" w14:textId="77777777" w:rsidR="00D70C11" w:rsidRPr="00B4521A" w:rsidRDefault="00D70C11" w:rsidP="00171D7E">
            <w:pPr>
              <w:rPr>
                <w:rFonts w:ascii="Cambria" w:hAnsi="Cambria"/>
                <w:sz w:val="18"/>
                <w:szCs w:val="18"/>
                <w:lang w:val="uk-UA"/>
              </w:rPr>
            </w:pPr>
          </w:p>
        </w:tc>
      </w:tr>
      <w:tr w:rsidR="00D70C11" w:rsidRPr="00B4521A" w14:paraId="5AAC42E1" w14:textId="77777777" w:rsidTr="00171D7E">
        <w:tc>
          <w:tcPr>
            <w:tcW w:w="0" w:type="auto"/>
            <w:shd w:val="clear" w:color="auto" w:fill="auto"/>
            <w:vAlign w:val="center"/>
          </w:tcPr>
          <w:p w14:paraId="12A067CB"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11</w:t>
            </w:r>
          </w:p>
        </w:tc>
        <w:tc>
          <w:tcPr>
            <w:tcW w:w="0" w:type="auto"/>
            <w:shd w:val="clear" w:color="auto" w:fill="auto"/>
            <w:vAlign w:val="center"/>
          </w:tcPr>
          <w:p w14:paraId="2EBA8EB8"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Тип двигуна:</w:t>
            </w:r>
          </w:p>
        </w:tc>
        <w:tc>
          <w:tcPr>
            <w:tcW w:w="3446" w:type="dxa"/>
            <w:shd w:val="clear" w:color="auto" w:fill="auto"/>
            <w:vAlign w:val="center"/>
          </w:tcPr>
          <w:p w14:paraId="4601F69F"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Бензиновий</w:t>
            </w:r>
          </w:p>
        </w:tc>
        <w:tc>
          <w:tcPr>
            <w:tcW w:w="2688" w:type="dxa"/>
            <w:shd w:val="clear" w:color="auto" w:fill="auto"/>
            <w:vAlign w:val="center"/>
          </w:tcPr>
          <w:p w14:paraId="545EFA11" w14:textId="77777777" w:rsidR="00D70C11" w:rsidRPr="00B4521A" w:rsidRDefault="00D70C11" w:rsidP="00171D7E">
            <w:pPr>
              <w:rPr>
                <w:rFonts w:ascii="Cambria" w:hAnsi="Cambria"/>
                <w:sz w:val="18"/>
                <w:szCs w:val="18"/>
                <w:lang w:val="uk-UA"/>
              </w:rPr>
            </w:pPr>
          </w:p>
        </w:tc>
      </w:tr>
      <w:tr w:rsidR="00D70C11" w:rsidRPr="00B4521A" w14:paraId="6092B19B" w14:textId="77777777" w:rsidTr="00171D7E">
        <w:tc>
          <w:tcPr>
            <w:tcW w:w="0" w:type="auto"/>
            <w:shd w:val="clear" w:color="auto" w:fill="auto"/>
            <w:vAlign w:val="center"/>
          </w:tcPr>
          <w:p w14:paraId="1D8E9060"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12</w:t>
            </w:r>
          </w:p>
        </w:tc>
        <w:tc>
          <w:tcPr>
            <w:tcW w:w="0" w:type="auto"/>
            <w:shd w:val="clear" w:color="auto" w:fill="auto"/>
            <w:vAlign w:val="center"/>
          </w:tcPr>
          <w:p w14:paraId="0145762A"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Об’єм двигуна (см</w:t>
            </w:r>
            <w:r w:rsidRPr="00B4521A">
              <w:rPr>
                <w:rFonts w:ascii="Cambria" w:hAnsi="Cambria"/>
                <w:sz w:val="18"/>
                <w:szCs w:val="18"/>
                <w:vertAlign w:val="superscript"/>
                <w:lang w:val="uk-UA"/>
              </w:rPr>
              <w:t>3</w:t>
            </w:r>
            <w:r w:rsidRPr="00B4521A">
              <w:rPr>
                <w:rFonts w:ascii="Cambria" w:hAnsi="Cambria"/>
                <w:sz w:val="18"/>
                <w:szCs w:val="18"/>
                <w:lang w:val="uk-UA"/>
              </w:rPr>
              <w:t>)</w:t>
            </w:r>
          </w:p>
        </w:tc>
        <w:tc>
          <w:tcPr>
            <w:tcW w:w="3446" w:type="dxa"/>
            <w:shd w:val="clear" w:color="auto" w:fill="auto"/>
            <w:vAlign w:val="center"/>
          </w:tcPr>
          <w:p w14:paraId="60D2E114"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Не більше</w:t>
            </w:r>
            <w:r>
              <w:rPr>
                <w:rFonts w:ascii="Cambria" w:hAnsi="Cambria"/>
                <w:sz w:val="18"/>
                <w:szCs w:val="18"/>
                <w:lang w:val="uk-UA"/>
              </w:rPr>
              <w:t xml:space="preserve"> </w:t>
            </w:r>
            <w:r w:rsidRPr="00B4521A">
              <w:rPr>
                <w:rFonts w:ascii="Cambria" w:hAnsi="Cambria"/>
                <w:sz w:val="18"/>
                <w:szCs w:val="18"/>
                <w:lang w:val="uk-UA"/>
              </w:rPr>
              <w:t>1 500</w:t>
            </w:r>
          </w:p>
        </w:tc>
        <w:tc>
          <w:tcPr>
            <w:tcW w:w="2688" w:type="dxa"/>
            <w:shd w:val="clear" w:color="auto" w:fill="auto"/>
            <w:vAlign w:val="center"/>
          </w:tcPr>
          <w:p w14:paraId="1511A279" w14:textId="77777777" w:rsidR="00D70C11" w:rsidRPr="00B4521A" w:rsidRDefault="00D70C11" w:rsidP="00171D7E">
            <w:pPr>
              <w:rPr>
                <w:rFonts w:ascii="Cambria" w:hAnsi="Cambria"/>
                <w:sz w:val="18"/>
                <w:szCs w:val="18"/>
                <w:lang w:val="uk-UA"/>
              </w:rPr>
            </w:pPr>
          </w:p>
        </w:tc>
      </w:tr>
      <w:tr w:rsidR="00D70C11" w:rsidRPr="00B4521A" w14:paraId="7A92565F" w14:textId="77777777" w:rsidTr="00171D7E">
        <w:tc>
          <w:tcPr>
            <w:tcW w:w="0" w:type="auto"/>
            <w:shd w:val="clear" w:color="auto" w:fill="auto"/>
            <w:vAlign w:val="center"/>
          </w:tcPr>
          <w:p w14:paraId="76B4633E"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13</w:t>
            </w:r>
          </w:p>
        </w:tc>
        <w:tc>
          <w:tcPr>
            <w:tcW w:w="0" w:type="auto"/>
            <w:shd w:val="clear" w:color="auto" w:fill="auto"/>
            <w:vAlign w:val="center"/>
          </w:tcPr>
          <w:p w14:paraId="01503CDC"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Потужність (к. с.)</w:t>
            </w:r>
          </w:p>
        </w:tc>
        <w:tc>
          <w:tcPr>
            <w:tcW w:w="3446" w:type="dxa"/>
            <w:shd w:val="clear" w:color="auto" w:fill="auto"/>
            <w:vAlign w:val="center"/>
          </w:tcPr>
          <w:p w14:paraId="7E3B76CB"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Не більше 130</w:t>
            </w:r>
          </w:p>
        </w:tc>
        <w:tc>
          <w:tcPr>
            <w:tcW w:w="2688" w:type="dxa"/>
            <w:shd w:val="clear" w:color="auto" w:fill="auto"/>
            <w:vAlign w:val="center"/>
          </w:tcPr>
          <w:p w14:paraId="4A4956C3" w14:textId="77777777" w:rsidR="00D70C11" w:rsidRPr="00B4521A" w:rsidRDefault="00D70C11" w:rsidP="00171D7E">
            <w:pPr>
              <w:rPr>
                <w:rFonts w:ascii="Cambria" w:hAnsi="Cambria"/>
                <w:sz w:val="18"/>
                <w:szCs w:val="18"/>
                <w:lang w:val="uk-UA"/>
              </w:rPr>
            </w:pPr>
          </w:p>
        </w:tc>
      </w:tr>
      <w:tr w:rsidR="00D70C11" w:rsidRPr="00B4521A" w14:paraId="534EAB20" w14:textId="77777777" w:rsidTr="00171D7E">
        <w:tc>
          <w:tcPr>
            <w:tcW w:w="0" w:type="auto"/>
            <w:shd w:val="clear" w:color="auto" w:fill="auto"/>
            <w:vAlign w:val="center"/>
          </w:tcPr>
          <w:p w14:paraId="5B086B0D"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14</w:t>
            </w:r>
          </w:p>
        </w:tc>
        <w:tc>
          <w:tcPr>
            <w:tcW w:w="0" w:type="auto"/>
            <w:shd w:val="clear" w:color="auto" w:fill="auto"/>
            <w:vAlign w:val="center"/>
          </w:tcPr>
          <w:p w14:paraId="6CFFCB54"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Обертальний момент (Н-м)</w:t>
            </w:r>
          </w:p>
        </w:tc>
        <w:tc>
          <w:tcPr>
            <w:tcW w:w="3446" w:type="dxa"/>
            <w:shd w:val="clear" w:color="auto" w:fill="auto"/>
            <w:vAlign w:val="center"/>
          </w:tcPr>
          <w:p w14:paraId="2C284E27"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Не більше 190</w:t>
            </w:r>
          </w:p>
        </w:tc>
        <w:tc>
          <w:tcPr>
            <w:tcW w:w="2688" w:type="dxa"/>
            <w:shd w:val="clear" w:color="auto" w:fill="auto"/>
            <w:vAlign w:val="center"/>
          </w:tcPr>
          <w:p w14:paraId="214AF2BB" w14:textId="77777777" w:rsidR="00D70C11" w:rsidRPr="00B4521A" w:rsidRDefault="00D70C11" w:rsidP="00171D7E">
            <w:pPr>
              <w:rPr>
                <w:rFonts w:ascii="Cambria" w:hAnsi="Cambria"/>
                <w:sz w:val="18"/>
                <w:szCs w:val="18"/>
                <w:lang w:val="uk-UA"/>
              </w:rPr>
            </w:pPr>
          </w:p>
        </w:tc>
      </w:tr>
      <w:tr w:rsidR="00D70C11" w:rsidRPr="00B4521A" w14:paraId="18AD4494" w14:textId="77777777" w:rsidTr="00171D7E">
        <w:tc>
          <w:tcPr>
            <w:tcW w:w="0" w:type="auto"/>
            <w:shd w:val="clear" w:color="auto" w:fill="auto"/>
            <w:vAlign w:val="center"/>
          </w:tcPr>
          <w:p w14:paraId="0C07D780"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15</w:t>
            </w:r>
          </w:p>
        </w:tc>
        <w:tc>
          <w:tcPr>
            <w:tcW w:w="0" w:type="auto"/>
            <w:shd w:val="clear" w:color="auto" w:fill="auto"/>
            <w:vAlign w:val="center"/>
          </w:tcPr>
          <w:p w14:paraId="23E2FA0E"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Кількість циліндрів</w:t>
            </w:r>
          </w:p>
        </w:tc>
        <w:tc>
          <w:tcPr>
            <w:tcW w:w="3446" w:type="dxa"/>
            <w:shd w:val="clear" w:color="auto" w:fill="auto"/>
            <w:vAlign w:val="center"/>
          </w:tcPr>
          <w:p w14:paraId="559FB989"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Не менше 4</w:t>
            </w:r>
          </w:p>
        </w:tc>
        <w:tc>
          <w:tcPr>
            <w:tcW w:w="2688" w:type="dxa"/>
            <w:shd w:val="clear" w:color="auto" w:fill="auto"/>
            <w:vAlign w:val="center"/>
          </w:tcPr>
          <w:p w14:paraId="6B9D9D6D" w14:textId="77777777" w:rsidR="00D70C11" w:rsidRPr="00B4521A" w:rsidRDefault="00D70C11" w:rsidP="00171D7E">
            <w:pPr>
              <w:rPr>
                <w:rFonts w:ascii="Cambria" w:hAnsi="Cambria"/>
                <w:sz w:val="18"/>
                <w:szCs w:val="18"/>
                <w:lang w:val="uk-UA"/>
              </w:rPr>
            </w:pPr>
          </w:p>
        </w:tc>
      </w:tr>
      <w:tr w:rsidR="00D70C11" w:rsidRPr="00B4521A" w14:paraId="0EA2A30F" w14:textId="77777777" w:rsidTr="00171D7E">
        <w:tc>
          <w:tcPr>
            <w:tcW w:w="0" w:type="auto"/>
            <w:shd w:val="clear" w:color="auto" w:fill="auto"/>
            <w:vAlign w:val="center"/>
          </w:tcPr>
          <w:p w14:paraId="4A2C9D7C"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16</w:t>
            </w:r>
          </w:p>
        </w:tc>
        <w:tc>
          <w:tcPr>
            <w:tcW w:w="0" w:type="auto"/>
            <w:shd w:val="clear" w:color="auto" w:fill="auto"/>
            <w:vAlign w:val="center"/>
          </w:tcPr>
          <w:p w14:paraId="2CA26EF9"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Розмірність шин</w:t>
            </w:r>
          </w:p>
        </w:tc>
        <w:tc>
          <w:tcPr>
            <w:tcW w:w="3446" w:type="dxa"/>
            <w:shd w:val="clear" w:color="auto" w:fill="auto"/>
            <w:vAlign w:val="center"/>
          </w:tcPr>
          <w:p w14:paraId="6E880086"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Не більше R15</w:t>
            </w:r>
          </w:p>
        </w:tc>
        <w:tc>
          <w:tcPr>
            <w:tcW w:w="2688" w:type="dxa"/>
            <w:shd w:val="clear" w:color="auto" w:fill="auto"/>
            <w:vAlign w:val="center"/>
          </w:tcPr>
          <w:p w14:paraId="72890C1D" w14:textId="77777777" w:rsidR="00D70C11" w:rsidRPr="00B4521A" w:rsidRDefault="00D70C11" w:rsidP="00171D7E">
            <w:pPr>
              <w:rPr>
                <w:rFonts w:ascii="Cambria" w:hAnsi="Cambria"/>
                <w:sz w:val="18"/>
                <w:szCs w:val="18"/>
                <w:lang w:val="uk-UA"/>
              </w:rPr>
            </w:pPr>
          </w:p>
        </w:tc>
      </w:tr>
      <w:tr w:rsidR="00D70C11" w:rsidRPr="00B4521A" w14:paraId="04893D6E" w14:textId="77777777" w:rsidTr="00171D7E">
        <w:tc>
          <w:tcPr>
            <w:tcW w:w="0" w:type="auto"/>
            <w:shd w:val="clear" w:color="auto" w:fill="auto"/>
            <w:vAlign w:val="center"/>
          </w:tcPr>
          <w:p w14:paraId="105626EE"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17</w:t>
            </w:r>
          </w:p>
        </w:tc>
        <w:tc>
          <w:tcPr>
            <w:tcW w:w="0" w:type="auto"/>
            <w:shd w:val="clear" w:color="auto" w:fill="auto"/>
            <w:vAlign w:val="center"/>
          </w:tcPr>
          <w:p w14:paraId="54203FF1"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Міський цикл (л/100 км), за даними виробника базового автомобіля</w:t>
            </w:r>
          </w:p>
        </w:tc>
        <w:tc>
          <w:tcPr>
            <w:tcW w:w="3446" w:type="dxa"/>
            <w:shd w:val="clear" w:color="auto" w:fill="auto"/>
            <w:vAlign w:val="center"/>
          </w:tcPr>
          <w:p w14:paraId="7441E554" w14:textId="73B58D24" w:rsidR="00D70C11" w:rsidRPr="00B4521A" w:rsidRDefault="00D70C11" w:rsidP="00171D7E">
            <w:pPr>
              <w:rPr>
                <w:rFonts w:ascii="Cambria" w:hAnsi="Cambria"/>
                <w:sz w:val="18"/>
                <w:szCs w:val="18"/>
                <w:lang w:val="uk-UA"/>
              </w:rPr>
            </w:pPr>
            <w:r w:rsidRPr="00B4521A">
              <w:rPr>
                <w:rFonts w:ascii="Cambria" w:hAnsi="Cambria"/>
                <w:sz w:val="18"/>
                <w:szCs w:val="18"/>
                <w:lang w:val="uk-UA"/>
              </w:rPr>
              <w:t xml:space="preserve">Не більше </w:t>
            </w:r>
            <w:r w:rsidR="00BC3C91">
              <w:rPr>
                <w:rFonts w:ascii="Cambria" w:hAnsi="Cambria"/>
                <w:sz w:val="18"/>
                <w:szCs w:val="18"/>
                <w:lang w:val="uk-UA"/>
              </w:rPr>
              <w:t>9</w:t>
            </w:r>
            <w:r w:rsidRPr="00B4521A">
              <w:rPr>
                <w:rFonts w:ascii="Cambria" w:hAnsi="Cambria"/>
                <w:sz w:val="18"/>
                <w:szCs w:val="18"/>
                <w:lang w:val="uk-UA"/>
              </w:rPr>
              <w:t>,0</w:t>
            </w:r>
          </w:p>
        </w:tc>
        <w:tc>
          <w:tcPr>
            <w:tcW w:w="2688" w:type="dxa"/>
            <w:shd w:val="clear" w:color="auto" w:fill="auto"/>
            <w:vAlign w:val="center"/>
          </w:tcPr>
          <w:p w14:paraId="1F07AD1F" w14:textId="77777777" w:rsidR="00D70C11" w:rsidRPr="00B4521A" w:rsidRDefault="00D70C11" w:rsidP="00171D7E">
            <w:pPr>
              <w:rPr>
                <w:rFonts w:ascii="Cambria" w:hAnsi="Cambria"/>
                <w:sz w:val="18"/>
                <w:szCs w:val="18"/>
                <w:lang w:val="uk-UA"/>
              </w:rPr>
            </w:pPr>
          </w:p>
        </w:tc>
      </w:tr>
      <w:tr w:rsidR="00D70C11" w:rsidRPr="00B4521A" w14:paraId="3AAC9275" w14:textId="77777777" w:rsidTr="00171D7E">
        <w:tc>
          <w:tcPr>
            <w:tcW w:w="0" w:type="auto"/>
            <w:shd w:val="clear" w:color="auto" w:fill="auto"/>
            <w:vAlign w:val="center"/>
          </w:tcPr>
          <w:p w14:paraId="20065D29"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18</w:t>
            </w:r>
          </w:p>
        </w:tc>
        <w:tc>
          <w:tcPr>
            <w:tcW w:w="0" w:type="auto"/>
            <w:shd w:val="clear" w:color="auto" w:fill="auto"/>
            <w:vAlign w:val="center"/>
          </w:tcPr>
          <w:p w14:paraId="2F30AA37"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Комбінований цикл (л/100 км), за даними виробника базового автомобіля</w:t>
            </w:r>
          </w:p>
        </w:tc>
        <w:tc>
          <w:tcPr>
            <w:tcW w:w="3446" w:type="dxa"/>
            <w:shd w:val="clear" w:color="auto" w:fill="auto"/>
            <w:vAlign w:val="center"/>
          </w:tcPr>
          <w:p w14:paraId="78FEBBEC"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Не більше 6,5</w:t>
            </w:r>
          </w:p>
        </w:tc>
        <w:tc>
          <w:tcPr>
            <w:tcW w:w="2688" w:type="dxa"/>
            <w:shd w:val="clear" w:color="auto" w:fill="auto"/>
            <w:vAlign w:val="center"/>
          </w:tcPr>
          <w:p w14:paraId="5F7C328F" w14:textId="77777777" w:rsidR="00D70C11" w:rsidRPr="00B4521A" w:rsidRDefault="00D70C11" w:rsidP="00171D7E">
            <w:pPr>
              <w:rPr>
                <w:rFonts w:ascii="Cambria" w:hAnsi="Cambria"/>
                <w:sz w:val="18"/>
                <w:szCs w:val="18"/>
                <w:lang w:val="uk-UA"/>
              </w:rPr>
            </w:pPr>
          </w:p>
        </w:tc>
      </w:tr>
      <w:tr w:rsidR="00D70C11" w:rsidRPr="00B4521A" w14:paraId="42079839" w14:textId="77777777" w:rsidTr="00171D7E">
        <w:tc>
          <w:tcPr>
            <w:tcW w:w="0" w:type="auto"/>
            <w:shd w:val="clear" w:color="auto" w:fill="auto"/>
            <w:vAlign w:val="center"/>
          </w:tcPr>
          <w:p w14:paraId="097B6BAC"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19</w:t>
            </w:r>
          </w:p>
        </w:tc>
        <w:tc>
          <w:tcPr>
            <w:tcW w:w="0" w:type="auto"/>
            <w:shd w:val="clear" w:color="auto" w:fill="auto"/>
            <w:vAlign w:val="center"/>
          </w:tcPr>
          <w:p w14:paraId="5EDE5ECE"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Об’єм паливного бака (л.)</w:t>
            </w:r>
          </w:p>
        </w:tc>
        <w:tc>
          <w:tcPr>
            <w:tcW w:w="3446" w:type="dxa"/>
            <w:shd w:val="clear" w:color="auto" w:fill="auto"/>
            <w:vAlign w:val="center"/>
          </w:tcPr>
          <w:p w14:paraId="13E7DCF4"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Не менше 45</w:t>
            </w:r>
          </w:p>
        </w:tc>
        <w:tc>
          <w:tcPr>
            <w:tcW w:w="2688" w:type="dxa"/>
            <w:shd w:val="clear" w:color="auto" w:fill="auto"/>
            <w:vAlign w:val="center"/>
          </w:tcPr>
          <w:p w14:paraId="4114477F" w14:textId="77777777" w:rsidR="00D70C11" w:rsidRPr="00B4521A" w:rsidRDefault="00D70C11" w:rsidP="00171D7E">
            <w:pPr>
              <w:rPr>
                <w:rFonts w:ascii="Cambria" w:hAnsi="Cambria"/>
                <w:sz w:val="18"/>
                <w:szCs w:val="18"/>
                <w:lang w:val="uk-UA"/>
              </w:rPr>
            </w:pPr>
          </w:p>
        </w:tc>
      </w:tr>
      <w:tr w:rsidR="00D70C11" w:rsidRPr="00B4521A" w14:paraId="56C72B3C" w14:textId="77777777" w:rsidTr="00171D7E">
        <w:tc>
          <w:tcPr>
            <w:tcW w:w="0" w:type="auto"/>
            <w:shd w:val="clear" w:color="auto" w:fill="auto"/>
            <w:vAlign w:val="center"/>
          </w:tcPr>
          <w:p w14:paraId="38678851"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20</w:t>
            </w:r>
          </w:p>
        </w:tc>
        <w:tc>
          <w:tcPr>
            <w:tcW w:w="0" w:type="auto"/>
            <w:shd w:val="clear" w:color="auto" w:fill="auto"/>
            <w:vAlign w:val="center"/>
          </w:tcPr>
          <w:p w14:paraId="76E55B72"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Колір</w:t>
            </w:r>
          </w:p>
        </w:tc>
        <w:tc>
          <w:tcPr>
            <w:tcW w:w="3446" w:type="dxa"/>
            <w:shd w:val="clear" w:color="auto" w:fill="auto"/>
            <w:vAlign w:val="center"/>
          </w:tcPr>
          <w:p w14:paraId="57F22451" w14:textId="77777777" w:rsidR="00D70C11" w:rsidRPr="00B4521A" w:rsidRDefault="00D70C11" w:rsidP="00171D7E">
            <w:pPr>
              <w:rPr>
                <w:rFonts w:ascii="Cambria" w:hAnsi="Cambria"/>
                <w:sz w:val="18"/>
                <w:szCs w:val="18"/>
                <w:lang w:val="uk-UA"/>
              </w:rPr>
            </w:pPr>
            <w:r>
              <w:rPr>
                <w:rFonts w:ascii="Cambria" w:hAnsi="Cambria"/>
                <w:sz w:val="18"/>
                <w:szCs w:val="18"/>
                <w:lang w:val="uk-UA"/>
              </w:rPr>
              <w:t>Білий/с</w:t>
            </w:r>
            <w:r w:rsidRPr="00B4521A">
              <w:rPr>
                <w:rFonts w:ascii="Cambria" w:hAnsi="Cambria"/>
                <w:sz w:val="18"/>
                <w:szCs w:val="18"/>
                <w:lang w:val="uk-UA"/>
              </w:rPr>
              <w:t>ірий</w:t>
            </w:r>
            <w:r>
              <w:rPr>
                <w:rFonts w:ascii="Cambria" w:hAnsi="Cambria"/>
                <w:sz w:val="18"/>
                <w:szCs w:val="18"/>
                <w:lang w:val="uk-UA"/>
              </w:rPr>
              <w:t>/чорний/синій/</w:t>
            </w:r>
            <w:r w:rsidRPr="00B4521A">
              <w:rPr>
                <w:rFonts w:ascii="Cambria" w:hAnsi="Cambria"/>
                <w:sz w:val="18"/>
                <w:szCs w:val="18"/>
                <w:lang w:val="uk-UA"/>
              </w:rPr>
              <w:t>сріблястий</w:t>
            </w:r>
            <w:r>
              <w:rPr>
                <w:rFonts w:ascii="Cambria" w:hAnsi="Cambria"/>
                <w:sz w:val="18"/>
                <w:szCs w:val="18"/>
                <w:lang w:val="uk-UA"/>
              </w:rPr>
              <w:t xml:space="preserve"> тощо</w:t>
            </w:r>
          </w:p>
        </w:tc>
        <w:tc>
          <w:tcPr>
            <w:tcW w:w="2688" w:type="dxa"/>
            <w:shd w:val="clear" w:color="auto" w:fill="auto"/>
            <w:vAlign w:val="center"/>
          </w:tcPr>
          <w:p w14:paraId="7F6813A9" w14:textId="77777777" w:rsidR="00D70C11" w:rsidRPr="00B4521A" w:rsidRDefault="00D70C11" w:rsidP="00171D7E">
            <w:pPr>
              <w:rPr>
                <w:rFonts w:ascii="Cambria" w:hAnsi="Cambria"/>
                <w:sz w:val="18"/>
                <w:szCs w:val="18"/>
                <w:lang w:val="uk-UA"/>
              </w:rPr>
            </w:pPr>
          </w:p>
        </w:tc>
      </w:tr>
      <w:tr w:rsidR="00D70C11" w:rsidRPr="00B4521A" w14:paraId="43348B70" w14:textId="77777777" w:rsidTr="00171D7E">
        <w:tc>
          <w:tcPr>
            <w:tcW w:w="0" w:type="auto"/>
            <w:shd w:val="clear" w:color="auto" w:fill="auto"/>
            <w:vAlign w:val="center"/>
          </w:tcPr>
          <w:p w14:paraId="31D28BEB"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21</w:t>
            </w:r>
          </w:p>
        </w:tc>
        <w:tc>
          <w:tcPr>
            <w:tcW w:w="0" w:type="auto"/>
            <w:shd w:val="clear" w:color="auto" w:fill="auto"/>
            <w:vAlign w:val="center"/>
          </w:tcPr>
          <w:p w14:paraId="754E7828"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Антиблокувальна система гальм</w:t>
            </w:r>
          </w:p>
        </w:tc>
        <w:tc>
          <w:tcPr>
            <w:tcW w:w="3446" w:type="dxa"/>
            <w:shd w:val="clear" w:color="auto" w:fill="auto"/>
            <w:vAlign w:val="center"/>
          </w:tcPr>
          <w:p w14:paraId="5E6482CD"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Обов’язкова наявність</w:t>
            </w:r>
          </w:p>
        </w:tc>
        <w:tc>
          <w:tcPr>
            <w:tcW w:w="2688" w:type="dxa"/>
            <w:shd w:val="clear" w:color="auto" w:fill="auto"/>
            <w:vAlign w:val="center"/>
          </w:tcPr>
          <w:p w14:paraId="50FADE72" w14:textId="77777777" w:rsidR="00D70C11" w:rsidRPr="00B4521A" w:rsidRDefault="00D70C11" w:rsidP="00171D7E">
            <w:pPr>
              <w:rPr>
                <w:rFonts w:ascii="Cambria" w:hAnsi="Cambria"/>
                <w:sz w:val="18"/>
                <w:szCs w:val="18"/>
                <w:lang w:val="uk-UA"/>
              </w:rPr>
            </w:pPr>
          </w:p>
        </w:tc>
      </w:tr>
      <w:tr w:rsidR="00D70C11" w:rsidRPr="00B4521A" w14:paraId="197FA170" w14:textId="77777777" w:rsidTr="00171D7E">
        <w:tc>
          <w:tcPr>
            <w:tcW w:w="0" w:type="auto"/>
            <w:shd w:val="clear" w:color="auto" w:fill="auto"/>
            <w:vAlign w:val="center"/>
          </w:tcPr>
          <w:p w14:paraId="51D6213A"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22</w:t>
            </w:r>
          </w:p>
        </w:tc>
        <w:tc>
          <w:tcPr>
            <w:tcW w:w="0" w:type="auto"/>
            <w:shd w:val="clear" w:color="auto" w:fill="auto"/>
            <w:vAlign w:val="center"/>
          </w:tcPr>
          <w:p w14:paraId="1EC58A3C"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Система розподілу гальмівних зусиль</w:t>
            </w:r>
          </w:p>
        </w:tc>
        <w:tc>
          <w:tcPr>
            <w:tcW w:w="3446" w:type="dxa"/>
            <w:shd w:val="clear" w:color="auto" w:fill="auto"/>
            <w:vAlign w:val="center"/>
          </w:tcPr>
          <w:p w14:paraId="1B54E34F"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Обов’язкова наявність</w:t>
            </w:r>
          </w:p>
        </w:tc>
        <w:tc>
          <w:tcPr>
            <w:tcW w:w="2688" w:type="dxa"/>
            <w:shd w:val="clear" w:color="auto" w:fill="auto"/>
            <w:vAlign w:val="center"/>
          </w:tcPr>
          <w:p w14:paraId="22A11A6E" w14:textId="77777777" w:rsidR="00D70C11" w:rsidRPr="00B4521A" w:rsidRDefault="00D70C11" w:rsidP="00171D7E">
            <w:pPr>
              <w:rPr>
                <w:rFonts w:ascii="Cambria" w:hAnsi="Cambria"/>
                <w:sz w:val="18"/>
                <w:szCs w:val="18"/>
                <w:lang w:val="uk-UA"/>
              </w:rPr>
            </w:pPr>
          </w:p>
        </w:tc>
      </w:tr>
      <w:tr w:rsidR="00D70C11" w:rsidRPr="00B4521A" w14:paraId="5D32A9B1" w14:textId="77777777" w:rsidTr="00171D7E">
        <w:tc>
          <w:tcPr>
            <w:tcW w:w="0" w:type="auto"/>
            <w:shd w:val="clear" w:color="auto" w:fill="auto"/>
            <w:vAlign w:val="center"/>
          </w:tcPr>
          <w:p w14:paraId="5061175C"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23</w:t>
            </w:r>
          </w:p>
        </w:tc>
        <w:tc>
          <w:tcPr>
            <w:tcW w:w="0" w:type="auto"/>
            <w:shd w:val="clear" w:color="auto" w:fill="auto"/>
            <w:vAlign w:val="center"/>
          </w:tcPr>
          <w:p w14:paraId="37C9FDD0"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Система управління гальмуванням в повороті</w:t>
            </w:r>
          </w:p>
        </w:tc>
        <w:tc>
          <w:tcPr>
            <w:tcW w:w="3446" w:type="dxa"/>
            <w:shd w:val="clear" w:color="auto" w:fill="auto"/>
            <w:vAlign w:val="center"/>
          </w:tcPr>
          <w:p w14:paraId="5B1AE2C9"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Обов’язкова наявність</w:t>
            </w:r>
          </w:p>
        </w:tc>
        <w:tc>
          <w:tcPr>
            <w:tcW w:w="2688" w:type="dxa"/>
            <w:shd w:val="clear" w:color="auto" w:fill="auto"/>
            <w:vAlign w:val="center"/>
          </w:tcPr>
          <w:p w14:paraId="317B2B23" w14:textId="77777777" w:rsidR="00D70C11" w:rsidRPr="00B4521A" w:rsidRDefault="00D70C11" w:rsidP="00171D7E">
            <w:pPr>
              <w:rPr>
                <w:rFonts w:ascii="Cambria" w:hAnsi="Cambria"/>
                <w:sz w:val="18"/>
                <w:szCs w:val="18"/>
                <w:lang w:val="uk-UA"/>
              </w:rPr>
            </w:pPr>
          </w:p>
        </w:tc>
      </w:tr>
      <w:tr w:rsidR="00D70C11" w:rsidRPr="00B4521A" w14:paraId="62BCB1A5" w14:textId="77777777" w:rsidTr="00171D7E">
        <w:tc>
          <w:tcPr>
            <w:tcW w:w="0" w:type="auto"/>
            <w:shd w:val="clear" w:color="auto" w:fill="auto"/>
            <w:vAlign w:val="center"/>
          </w:tcPr>
          <w:p w14:paraId="7BA4CC2E"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24</w:t>
            </w:r>
          </w:p>
        </w:tc>
        <w:tc>
          <w:tcPr>
            <w:tcW w:w="0" w:type="auto"/>
            <w:shd w:val="clear" w:color="auto" w:fill="auto"/>
            <w:vAlign w:val="center"/>
          </w:tcPr>
          <w:p w14:paraId="7C39FB97"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Передні подушки безпеки водія</w:t>
            </w:r>
          </w:p>
        </w:tc>
        <w:tc>
          <w:tcPr>
            <w:tcW w:w="3446" w:type="dxa"/>
            <w:shd w:val="clear" w:color="auto" w:fill="auto"/>
            <w:vAlign w:val="center"/>
          </w:tcPr>
          <w:p w14:paraId="5775CBDC"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Обов’язкова наявність</w:t>
            </w:r>
          </w:p>
        </w:tc>
        <w:tc>
          <w:tcPr>
            <w:tcW w:w="2688" w:type="dxa"/>
            <w:shd w:val="clear" w:color="auto" w:fill="auto"/>
            <w:vAlign w:val="center"/>
          </w:tcPr>
          <w:p w14:paraId="5D1AA870" w14:textId="77777777" w:rsidR="00D70C11" w:rsidRPr="00B4521A" w:rsidRDefault="00D70C11" w:rsidP="00171D7E">
            <w:pPr>
              <w:rPr>
                <w:rFonts w:ascii="Cambria" w:hAnsi="Cambria"/>
                <w:sz w:val="18"/>
                <w:szCs w:val="18"/>
                <w:lang w:val="uk-UA"/>
              </w:rPr>
            </w:pPr>
          </w:p>
        </w:tc>
      </w:tr>
      <w:tr w:rsidR="00D70C11" w:rsidRPr="00B4521A" w14:paraId="5FF8ABF7" w14:textId="77777777" w:rsidTr="00171D7E">
        <w:tc>
          <w:tcPr>
            <w:tcW w:w="0" w:type="auto"/>
            <w:shd w:val="clear" w:color="auto" w:fill="auto"/>
            <w:vAlign w:val="center"/>
          </w:tcPr>
          <w:p w14:paraId="7BF7E26D"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25</w:t>
            </w:r>
          </w:p>
        </w:tc>
        <w:tc>
          <w:tcPr>
            <w:tcW w:w="0" w:type="auto"/>
            <w:shd w:val="clear" w:color="auto" w:fill="auto"/>
            <w:vAlign w:val="center"/>
          </w:tcPr>
          <w:p w14:paraId="6FB6677B"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Кондиціонер та фільтр від пилу</w:t>
            </w:r>
          </w:p>
        </w:tc>
        <w:tc>
          <w:tcPr>
            <w:tcW w:w="3446" w:type="dxa"/>
            <w:shd w:val="clear" w:color="auto" w:fill="auto"/>
            <w:vAlign w:val="center"/>
          </w:tcPr>
          <w:p w14:paraId="43ACCB80"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Обов’язкова наявність</w:t>
            </w:r>
          </w:p>
        </w:tc>
        <w:tc>
          <w:tcPr>
            <w:tcW w:w="2688" w:type="dxa"/>
            <w:shd w:val="clear" w:color="auto" w:fill="auto"/>
            <w:vAlign w:val="center"/>
          </w:tcPr>
          <w:p w14:paraId="5707C40B" w14:textId="77777777" w:rsidR="00D70C11" w:rsidRPr="00B4521A" w:rsidRDefault="00D70C11" w:rsidP="00171D7E">
            <w:pPr>
              <w:rPr>
                <w:rFonts w:ascii="Cambria" w:hAnsi="Cambria"/>
                <w:sz w:val="18"/>
                <w:szCs w:val="18"/>
                <w:lang w:val="uk-UA"/>
              </w:rPr>
            </w:pPr>
          </w:p>
        </w:tc>
      </w:tr>
      <w:tr w:rsidR="00D70C11" w:rsidRPr="00B4521A" w14:paraId="3A3108D1" w14:textId="77777777" w:rsidTr="00171D7E">
        <w:tc>
          <w:tcPr>
            <w:tcW w:w="0" w:type="auto"/>
            <w:shd w:val="clear" w:color="auto" w:fill="auto"/>
            <w:vAlign w:val="center"/>
          </w:tcPr>
          <w:p w14:paraId="61EA17FE"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26</w:t>
            </w:r>
          </w:p>
        </w:tc>
        <w:tc>
          <w:tcPr>
            <w:tcW w:w="0" w:type="auto"/>
            <w:shd w:val="clear" w:color="auto" w:fill="auto"/>
            <w:vAlign w:val="center"/>
          </w:tcPr>
          <w:p w14:paraId="6CA74F60"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Центральний замок з дистанційним управлінням</w:t>
            </w:r>
          </w:p>
        </w:tc>
        <w:tc>
          <w:tcPr>
            <w:tcW w:w="3446" w:type="dxa"/>
            <w:shd w:val="clear" w:color="auto" w:fill="auto"/>
            <w:vAlign w:val="center"/>
          </w:tcPr>
          <w:p w14:paraId="699D097D"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Обов’язкова наявність</w:t>
            </w:r>
          </w:p>
        </w:tc>
        <w:tc>
          <w:tcPr>
            <w:tcW w:w="2688" w:type="dxa"/>
            <w:shd w:val="clear" w:color="auto" w:fill="auto"/>
            <w:vAlign w:val="center"/>
          </w:tcPr>
          <w:p w14:paraId="4881E4BD" w14:textId="77777777" w:rsidR="00D70C11" w:rsidRPr="00B4521A" w:rsidRDefault="00D70C11" w:rsidP="00171D7E">
            <w:pPr>
              <w:rPr>
                <w:rFonts w:ascii="Cambria" w:hAnsi="Cambria"/>
                <w:sz w:val="18"/>
                <w:szCs w:val="18"/>
                <w:lang w:val="uk-UA"/>
              </w:rPr>
            </w:pPr>
          </w:p>
        </w:tc>
      </w:tr>
      <w:tr w:rsidR="00D70C11" w:rsidRPr="00B4521A" w14:paraId="746E6E1E" w14:textId="77777777" w:rsidTr="00171D7E">
        <w:tc>
          <w:tcPr>
            <w:tcW w:w="0" w:type="auto"/>
            <w:shd w:val="clear" w:color="auto" w:fill="auto"/>
            <w:vAlign w:val="center"/>
          </w:tcPr>
          <w:p w14:paraId="062C11D2"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27</w:t>
            </w:r>
          </w:p>
        </w:tc>
        <w:tc>
          <w:tcPr>
            <w:tcW w:w="0" w:type="auto"/>
            <w:shd w:val="clear" w:color="auto" w:fill="auto"/>
            <w:vAlign w:val="center"/>
          </w:tcPr>
          <w:p w14:paraId="63B45B3C"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Електропідсилювач керма</w:t>
            </w:r>
          </w:p>
        </w:tc>
        <w:tc>
          <w:tcPr>
            <w:tcW w:w="3446" w:type="dxa"/>
            <w:shd w:val="clear" w:color="auto" w:fill="auto"/>
            <w:vAlign w:val="center"/>
          </w:tcPr>
          <w:p w14:paraId="191D049C"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Обов’язкова наявність</w:t>
            </w:r>
          </w:p>
        </w:tc>
        <w:tc>
          <w:tcPr>
            <w:tcW w:w="2688" w:type="dxa"/>
            <w:shd w:val="clear" w:color="auto" w:fill="auto"/>
            <w:vAlign w:val="center"/>
          </w:tcPr>
          <w:p w14:paraId="09469929" w14:textId="77777777" w:rsidR="00D70C11" w:rsidRPr="00B4521A" w:rsidRDefault="00D70C11" w:rsidP="00171D7E">
            <w:pPr>
              <w:rPr>
                <w:rFonts w:ascii="Cambria" w:hAnsi="Cambria"/>
                <w:sz w:val="18"/>
                <w:szCs w:val="18"/>
                <w:lang w:val="uk-UA"/>
              </w:rPr>
            </w:pPr>
          </w:p>
        </w:tc>
      </w:tr>
      <w:tr w:rsidR="00D70C11" w:rsidRPr="00B4521A" w14:paraId="09799706" w14:textId="77777777" w:rsidTr="00171D7E">
        <w:tc>
          <w:tcPr>
            <w:tcW w:w="0" w:type="auto"/>
            <w:shd w:val="clear" w:color="auto" w:fill="auto"/>
            <w:vAlign w:val="center"/>
          </w:tcPr>
          <w:p w14:paraId="4B8365E4"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28</w:t>
            </w:r>
          </w:p>
        </w:tc>
        <w:tc>
          <w:tcPr>
            <w:tcW w:w="0" w:type="auto"/>
            <w:shd w:val="clear" w:color="auto" w:fill="auto"/>
            <w:vAlign w:val="center"/>
          </w:tcPr>
          <w:p w14:paraId="0AE8B260"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Сталеві диски не менше R15</w:t>
            </w:r>
          </w:p>
        </w:tc>
        <w:tc>
          <w:tcPr>
            <w:tcW w:w="3446" w:type="dxa"/>
            <w:shd w:val="clear" w:color="auto" w:fill="auto"/>
            <w:vAlign w:val="center"/>
          </w:tcPr>
          <w:p w14:paraId="1C0FB87C"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Обов’язкова наявність</w:t>
            </w:r>
          </w:p>
        </w:tc>
        <w:tc>
          <w:tcPr>
            <w:tcW w:w="2688" w:type="dxa"/>
            <w:shd w:val="clear" w:color="auto" w:fill="auto"/>
            <w:vAlign w:val="center"/>
          </w:tcPr>
          <w:p w14:paraId="22253BF3" w14:textId="77777777" w:rsidR="00D70C11" w:rsidRPr="00B4521A" w:rsidRDefault="00D70C11" w:rsidP="00171D7E">
            <w:pPr>
              <w:rPr>
                <w:rFonts w:ascii="Cambria" w:hAnsi="Cambria"/>
                <w:sz w:val="18"/>
                <w:szCs w:val="18"/>
                <w:lang w:val="uk-UA"/>
              </w:rPr>
            </w:pPr>
          </w:p>
        </w:tc>
      </w:tr>
      <w:tr w:rsidR="00D70C11" w:rsidRPr="00B4521A" w14:paraId="5128CDDD" w14:textId="77777777" w:rsidTr="00171D7E">
        <w:tc>
          <w:tcPr>
            <w:tcW w:w="0" w:type="auto"/>
            <w:shd w:val="clear" w:color="auto" w:fill="auto"/>
            <w:vAlign w:val="center"/>
          </w:tcPr>
          <w:p w14:paraId="18A36812"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29</w:t>
            </w:r>
          </w:p>
        </w:tc>
        <w:tc>
          <w:tcPr>
            <w:tcW w:w="0" w:type="auto"/>
            <w:shd w:val="clear" w:color="auto" w:fill="auto"/>
            <w:vAlign w:val="center"/>
          </w:tcPr>
          <w:p w14:paraId="4FDC386E"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Електропривод всіх вікон</w:t>
            </w:r>
          </w:p>
        </w:tc>
        <w:tc>
          <w:tcPr>
            <w:tcW w:w="3446" w:type="dxa"/>
            <w:shd w:val="clear" w:color="auto" w:fill="auto"/>
            <w:vAlign w:val="center"/>
          </w:tcPr>
          <w:p w14:paraId="4E6DAF26"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Обов’язкова наявність</w:t>
            </w:r>
          </w:p>
        </w:tc>
        <w:tc>
          <w:tcPr>
            <w:tcW w:w="2688" w:type="dxa"/>
            <w:shd w:val="clear" w:color="auto" w:fill="auto"/>
            <w:vAlign w:val="center"/>
          </w:tcPr>
          <w:p w14:paraId="60E520D1" w14:textId="77777777" w:rsidR="00D70C11" w:rsidRPr="00B4521A" w:rsidRDefault="00D70C11" w:rsidP="00171D7E">
            <w:pPr>
              <w:rPr>
                <w:rFonts w:ascii="Cambria" w:hAnsi="Cambria"/>
                <w:sz w:val="18"/>
                <w:szCs w:val="18"/>
                <w:lang w:val="uk-UA"/>
              </w:rPr>
            </w:pPr>
          </w:p>
        </w:tc>
      </w:tr>
      <w:tr w:rsidR="00D70C11" w:rsidRPr="00B4521A" w14:paraId="242BDAD7" w14:textId="77777777" w:rsidTr="00171D7E">
        <w:tc>
          <w:tcPr>
            <w:tcW w:w="0" w:type="auto"/>
            <w:shd w:val="clear" w:color="auto" w:fill="auto"/>
            <w:vAlign w:val="center"/>
          </w:tcPr>
          <w:p w14:paraId="256E6C41"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30</w:t>
            </w:r>
          </w:p>
        </w:tc>
        <w:tc>
          <w:tcPr>
            <w:tcW w:w="0" w:type="auto"/>
            <w:shd w:val="clear" w:color="auto" w:fill="auto"/>
            <w:vAlign w:val="center"/>
          </w:tcPr>
          <w:p w14:paraId="183BD2B5"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 xml:space="preserve">Електричне регулювання дзеркал заднього виду </w:t>
            </w:r>
          </w:p>
        </w:tc>
        <w:tc>
          <w:tcPr>
            <w:tcW w:w="3446" w:type="dxa"/>
            <w:shd w:val="clear" w:color="auto" w:fill="auto"/>
            <w:vAlign w:val="center"/>
          </w:tcPr>
          <w:p w14:paraId="4A0F1C1B" w14:textId="77777777" w:rsidR="00D70C11" w:rsidRPr="00B4521A" w:rsidRDefault="00D70C11" w:rsidP="00171D7E">
            <w:pPr>
              <w:rPr>
                <w:rFonts w:ascii="Cambria" w:hAnsi="Cambria"/>
                <w:sz w:val="18"/>
                <w:szCs w:val="18"/>
                <w:lang w:val="uk-UA"/>
              </w:rPr>
            </w:pPr>
            <w:r w:rsidRPr="00B4521A">
              <w:rPr>
                <w:rFonts w:ascii="Cambria" w:hAnsi="Cambria"/>
                <w:sz w:val="18"/>
                <w:szCs w:val="18"/>
                <w:lang w:val="uk-UA"/>
              </w:rPr>
              <w:t>Обов’язкова наявність</w:t>
            </w:r>
          </w:p>
        </w:tc>
        <w:tc>
          <w:tcPr>
            <w:tcW w:w="2688" w:type="dxa"/>
            <w:shd w:val="clear" w:color="auto" w:fill="auto"/>
            <w:vAlign w:val="center"/>
          </w:tcPr>
          <w:p w14:paraId="40B6140C" w14:textId="77777777" w:rsidR="00D70C11" w:rsidRPr="00B4521A" w:rsidRDefault="00D70C11" w:rsidP="00171D7E">
            <w:pPr>
              <w:rPr>
                <w:rFonts w:ascii="Cambria" w:hAnsi="Cambria"/>
                <w:sz w:val="18"/>
                <w:szCs w:val="18"/>
                <w:lang w:val="uk-UA"/>
              </w:rPr>
            </w:pPr>
          </w:p>
        </w:tc>
      </w:tr>
      <w:tr w:rsidR="00D70C11" w:rsidRPr="00D73F59" w14:paraId="41C7A666" w14:textId="77777777" w:rsidTr="00171D7E">
        <w:tc>
          <w:tcPr>
            <w:tcW w:w="0" w:type="auto"/>
            <w:shd w:val="clear" w:color="auto" w:fill="auto"/>
            <w:vAlign w:val="center"/>
          </w:tcPr>
          <w:p w14:paraId="417732B6" w14:textId="77777777" w:rsidR="00D70C11" w:rsidRPr="00D73F59" w:rsidRDefault="00D70C11" w:rsidP="00171D7E">
            <w:pPr>
              <w:rPr>
                <w:rFonts w:ascii="Cambria" w:hAnsi="Cambria"/>
                <w:sz w:val="18"/>
                <w:szCs w:val="18"/>
                <w:lang w:val="uk-UA"/>
              </w:rPr>
            </w:pPr>
            <w:r w:rsidRPr="00D73F59">
              <w:rPr>
                <w:rFonts w:ascii="Cambria" w:hAnsi="Cambria"/>
                <w:sz w:val="18"/>
                <w:szCs w:val="18"/>
                <w:lang w:val="uk-UA"/>
              </w:rPr>
              <w:t>31</w:t>
            </w:r>
          </w:p>
        </w:tc>
        <w:tc>
          <w:tcPr>
            <w:tcW w:w="0" w:type="auto"/>
            <w:shd w:val="clear" w:color="auto" w:fill="auto"/>
            <w:vAlign w:val="center"/>
          </w:tcPr>
          <w:p w14:paraId="14E14A55" w14:textId="77777777" w:rsidR="00D70C11" w:rsidRPr="00D73F59" w:rsidRDefault="00D70C11" w:rsidP="00171D7E">
            <w:pPr>
              <w:rPr>
                <w:rFonts w:ascii="Cambria" w:hAnsi="Cambria"/>
                <w:sz w:val="18"/>
                <w:szCs w:val="18"/>
                <w:lang w:val="uk-UA"/>
              </w:rPr>
            </w:pPr>
            <w:r w:rsidRPr="00D73F59">
              <w:rPr>
                <w:rFonts w:ascii="Cambria" w:hAnsi="Cambria"/>
                <w:sz w:val="18"/>
                <w:szCs w:val="18"/>
                <w:lang w:val="uk-UA"/>
              </w:rPr>
              <w:t>Бортовий комп’ютер</w:t>
            </w:r>
          </w:p>
        </w:tc>
        <w:tc>
          <w:tcPr>
            <w:tcW w:w="3446" w:type="dxa"/>
            <w:shd w:val="clear" w:color="auto" w:fill="auto"/>
            <w:vAlign w:val="center"/>
          </w:tcPr>
          <w:p w14:paraId="21ED6D08" w14:textId="77777777" w:rsidR="00D70C11" w:rsidRPr="00D73F59" w:rsidRDefault="00D70C11" w:rsidP="00171D7E">
            <w:pPr>
              <w:rPr>
                <w:rFonts w:ascii="Cambria" w:hAnsi="Cambria"/>
                <w:sz w:val="18"/>
                <w:szCs w:val="18"/>
                <w:lang w:val="uk-UA"/>
              </w:rPr>
            </w:pPr>
            <w:r w:rsidRPr="00D73F59">
              <w:rPr>
                <w:rFonts w:ascii="Cambria" w:hAnsi="Cambria"/>
                <w:sz w:val="18"/>
                <w:szCs w:val="18"/>
                <w:lang w:val="uk-UA"/>
              </w:rPr>
              <w:t>Обов’язкова наявність</w:t>
            </w:r>
          </w:p>
        </w:tc>
        <w:tc>
          <w:tcPr>
            <w:tcW w:w="2688" w:type="dxa"/>
            <w:shd w:val="clear" w:color="auto" w:fill="auto"/>
            <w:vAlign w:val="center"/>
          </w:tcPr>
          <w:p w14:paraId="2C7C90B1" w14:textId="77777777" w:rsidR="00D70C11" w:rsidRPr="00D73F59" w:rsidRDefault="00D70C11" w:rsidP="00171D7E">
            <w:pPr>
              <w:rPr>
                <w:rFonts w:ascii="Cambria" w:hAnsi="Cambria"/>
                <w:sz w:val="18"/>
                <w:szCs w:val="18"/>
                <w:lang w:val="uk-UA"/>
              </w:rPr>
            </w:pPr>
          </w:p>
        </w:tc>
      </w:tr>
      <w:tr w:rsidR="00D70C11" w:rsidRPr="00D73F59" w14:paraId="011E7C80" w14:textId="77777777" w:rsidTr="00171D7E">
        <w:tc>
          <w:tcPr>
            <w:tcW w:w="0" w:type="auto"/>
            <w:shd w:val="clear" w:color="auto" w:fill="auto"/>
            <w:vAlign w:val="center"/>
          </w:tcPr>
          <w:p w14:paraId="23477790" w14:textId="77777777" w:rsidR="00D70C11" w:rsidRPr="00D73F59" w:rsidRDefault="00D70C11" w:rsidP="00171D7E">
            <w:pPr>
              <w:rPr>
                <w:rFonts w:ascii="Cambria" w:hAnsi="Cambria"/>
                <w:sz w:val="18"/>
                <w:szCs w:val="18"/>
                <w:lang w:val="uk-UA"/>
              </w:rPr>
            </w:pPr>
            <w:r w:rsidRPr="00D73F59">
              <w:rPr>
                <w:rFonts w:ascii="Cambria" w:hAnsi="Cambria"/>
                <w:sz w:val="18"/>
                <w:szCs w:val="18"/>
                <w:lang w:val="uk-UA"/>
              </w:rPr>
              <w:t>32</w:t>
            </w:r>
          </w:p>
        </w:tc>
        <w:tc>
          <w:tcPr>
            <w:tcW w:w="0" w:type="auto"/>
            <w:shd w:val="clear" w:color="auto" w:fill="auto"/>
            <w:vAlign w:val="center"/>
          </w:tcPr>
          <w:p w14:paraId="07C2A75B" w14:textId="77777777" w:rsidR="00D70C11" w:rsidRPr="00D73F59" w:rsidRDefault="00D70C11" w:rsidP="00171D7E">
            <w:pPr>
              <w:rPr>
                <w:rFonts w:ascii="Cambria" w:hAnsi="Cambria"/>
                <w:sz w:val="18"/>
                <w:szCs w:val="18"/>
                <w:lang w:val="uk-UA"/>
              </w:rPr>
            </w:pPr>
            <w:r w:rsidRPr="00D73F59">
              <w:rPr>
                <w:rFonts w:ascii="Cambria" w:hAnsi="Cambria"/>
                <w:sz w:val="18"/>
                <w:szCs w:val="18"/>
                <w:lang w:val="uk-UA"/>
              </w:rPr>
              <w:t>Запасне колесо</w:t>
            </w:r>
          </w:p>
        </w:tc>
        <w:tc>
          <w:tcPr>
            <w:tcW w:w="3446" w:type="dxa"/>
            <w:shd w:val="clear" w:color="auto" w:fill="auto"/>
            <w:vAlign w:val="center"/>
          </w:tcPr>
          <w:p w14:paraId="519B11F1" w14:textId="77777777" w:rsidR="00D70C11" w:rsidRPr="00D73F59" w:rsidRDefault="00D70C11" w:rsidP="00171D7E">
            <w:pPr>
              <w:rPr>
                <w:rFonts w:ascii="Cambria" w:hAnsi="Cambria"/>
                <w:sz w:val="18"/>
                <w:szCs w:val="18"/>
                <w:lang w:val="uk-UA"/>
              </w:rPr>
            </w:pPr>
            <w:r w:rsidRPr="00D73F59">
              <w:rPr>
                <w:rFonts w:ascii="Cambria" w:hAnsi="Cambria"/>
                <w:sz w:val="18"/>
                <w:szCs w:val="18"/>
                <w:lang w:val="uk-UA"/>
              </w:rPr>
              <w:t>Обов’язкова наявність</w:t>
            </w:r>
          </w:p>
        </w:tc>
        <w:tc>
          <w:tcPr>
            <w:tcW w:w="2688" w:type="dxa"/>
            <w:shd w:val="clear" w:color="auto" w:fill="auto"/>
            <w:vAlign w:val="center"/>
          </w:tcPr>
          <w:p w14:paraId="450C3A1E" w14:textId="77777777" w:rsidR="00D70C11" w:rsidRPr="00D73F59" w:rsidRDefault="00D70C11" w:rsidP="00171D7E">
            <w:pPr>
              <w:rPr>
                <w:rFonts w:ascii="Cambria" w:hAnsi="Cambria"/>
                <w:sz w:val="18"/>
                <w:szCs w:val="18"/>
                <w:lang w:val="uk-UA"/>
              </w:rPr>
            </w:pPr>
          </w:p>
        </w:tc>
      </w:tr>
      <w:tr w:rsidR="00D70C11" w:rsidRPr="00D73F59" w14:paraId="6C420105" w14:textId="77777777" w:rsidTr="00171D7E">
        <w:tc>
          <w:tcPr>
            <w:tcW w:w="0" w:type="auto"/>
            <w:shd w:val="clear" w:color="auto" w:fill="auto"/>
            <w:vAlign w:val="center"/>
          </w:tcPr>
          <w:p w14:paraId="099AE7AF" w14:textId="77777777" w:rsidR="00D70C11" w:rsidRPr="00D73F59" w:rsidRDefault="00D70C11" w:rsidP="00171D7E">
            <w:pPr>
              <w:rPr>
                <w:rFonts w:ascii="Cambria" w:hAnsi="Cambria"/>
                <w:sz w:val="18"/>
                <w:szCs w:val="18"/>
                <w:lang w:val="uk-UA"/>
              </w:rPr>
            </w:pPr>
            <w:r w:rsidRPr="00D73F59">
              <w:rPr>
                <w:rFonts w:ascii="Cambria" w:hAnsi="Cambria"/>
                <w:sz w:val="18"/>
                <w:szCs w:val="18"/>
                <w:lang w:val="uk-UA"/>
              </w:rPr>
              <w:t>33</w:t>
            </w:r>
          </w:p>
        </w:tc>
        <w:tc>
          <w:tcPr>
            <w:tcW w:w="0" w:type="auto"/>
            <w:shd w:val="clear" w:color="auto" w:fill="auto"/>
            <w:vAlign w:val="center"/>
          </w:tcPr>
          <w:p w14:paraId="16B6EC5C" w14:textId="77777777" w:rsidR="00D70C11" w:rsidRPr="00D73F59" w:rsidRDefault="00D70C11" w:rsidP="00171D7E">
            <w:pPr>
              <w:rPr>
                <w:rFonts w:ascii="Cambria" w:hAnsi="Cambria"/>
                <w:sz w:val="18"/>
                <w:szCs w:val="18"/>
                <w:lang w:val="uk-UA"/>
              </w:rPr>
            </w:pPr>
            <w:r w:rsidRPr="00D73F59">
              <w:rPr>
                <w:rFonts w:ascii="Cambria" w:hAnsi="Cambria"/>
                <w:sz w:val="18"/>
                <w:szCs w:val="18"/>
                <w:lang w:val="uk-UA"/>
              </w:rPr>
              <w:t>Камера заднього огляду та задні сенсори паркування</w:t>
            </w:r>
          </w:p>
        </w:tc>
        <w:tc>
          <w:tcPr>
            <w:tcW w:w="3446" w:type="dxa"/>
            <w:shd w:val="clear" w:color="auto" w:fill="auto"/>
            <w:vAlign w:val="center"/>
          </w:tcPr>
          <w:p w14:paraId="029644DA" w14:textId="77777777" w:rsidR="00D70C11" w:rsidRPr="00D73F59" w:rsidRDefault="00D70C11" w:rsidP="00171D7E">
            <w:pPr>
              <w:rPr>
                <w:rFonts w:ascii="Cambria" w:hAnsi="Cambria"/>
                <w:sz w:val="18"/>
                <w:szCs w:val="18"/>
                <w:lang w:val="uk-UA"/>
              </w:rPr>
            </w:pPr>
            <w:r w:rsidRPr="00D73F59">
              <w:rPr>
                <w:rFonts w:ascii="Cambria" w:hAnsi="Cambria"/>
                <w:sz w:val="18"/>
                <w:szCs w:val="18"/>
                <w:lang w:val="uk-UA"/>
              </w:rPr>
              <w:t>Обов’язкова наявність</w:t>
            </w:r>
          </w:p>
        </w:tc>
        <w:tc>
          <w:tcPr>
            <w:tcW w:w="2688" w:type="dxa"/>
            <w:shd w:val="clear" w:color="auto" w:fill="auto"/>
            <w:vAlign w:val="center"/>
          </w:tcPr>
          <w:p w14:paraId="59DC1C99" w14:textId="77777777" w:rsidR="00D70C11" w:rsidRPr="00D73F59" w:rsidRDefault="00D70C11" w:rsidP="00171D7E">
            <w:pPr>
              <w:rPr>
                <w:rFonts w:ascii="Cambria" w:hAnsi="Cambria"/>
                <w:sz w:val="18"/>
                <w:szCs w:val="18"/>
                <w:lang w:val="uk-UA"/>
              </w:rPr>
            </w:pPr>
          </w:p>
        </w:tc>
      </w:tr>
      <w:tr w:rsidR="00D70C11" w:rsidRPr="00D73F59" w14:paraId="28ADA9D9" w14:textId="77777777" w:rsidTr="00171D7E">
        <w:tc>
          <w:tcPr>
            <w:tcW w:w="0" w:type="auto"/>
            <w:shd w:val="clear" w:color="auto" w:fill="auto"/>
            <w:vAlign w:val="center"/>
          </w:tcPr>
          <w:p w14:paraId="3B2E1766" w14:textId="77777777" w:rsidR="00D70C11" w:rsidRPr="00D73F59" w:rsidRDefault="00D70C11" w:rsidP="00171D7E">
            <w:pPr>
              <w:rPr>
                <w:rFonts w:ascii="Cambria" w:hAnsi="Cambria"/>
                <w:sz w:val="18"/>
                <w:szCs w:val="18"/>
                <w:lang w:val="uk-UA"/>
              </w:rPr>
            </w:pPr>
            <w:r w:rsidRPr="00D73F59">
              <w:rPr>
                <w:rFonts w:ascii="Cambria" w:hAnsi="Cambria"/>
                <w:sz w:val="18"/>
                <w:szCs w:val="18"/>
                <w:lang w:val="en-US"/>
              </w:rPr>
              <w:t>3</w:t>
            </w:r>
            <w:r>
              <w:rPr>
                <w:rFonts w:ascii="Cambria" w:hAnsi="Cambria"/>
                <w:sz w:val="18"/>
                <w:szCs w:val="18"/>
                <w:lang w:val="uk-UA"/>
              </w:rPr>
              <w:t>4</w:t>
            </w:r>
          </w:p>
        </w:tc>
        <w:tc>
          <w:tcPr>
            <w:tcW w:w="0" w:type="auto"/>
            <w:shd w:val="clear" w:color="auto" w:fill="auto"/>
            <w:vAlign w:val="center"/>
          </w:tcPr>
          <w:p w14:paraId="7244842F" w14:textId="77777777" w:rsidR="00D70C11" w:rsidRPr="00D73F59" w:rsidRDefault="00D70C11" w:rsidP="00171D7E">
            <w:pPr>
              <w:rPr>
                <w:rFonts w:ascii="Cambria" w:hAnsi="Cambria"/>
                <w:sz w:val="18"/>
                <w:szCs w:val="18"/>
                <w:lang w:val="uk-UA"/>
              </w:rPr>
            </w:pPr>
            <w:r w:rsidRPr="00D73F59">
              <w:rPr>
                <w:rFonts w:ascii="Cambria" w:hAnsi="Cambria"/>
                <w:sz w:val="18"/>
                <w:szCs w:val="18"/>
                <w:lang w:val="uk-UA"/>
              </w:rPr>
              <w:t xml:space="preserve">Датчик сутінків </w:t>
            </w:r>
          </w:p>
        </w:tc>
        <w:tc>
          <w:tcPr>
            <w:tcW w:w="3446" w:type="dxa"/>
            <w:shd w:val="clear" w:color="auto" w:fill="auto"/>
            <w:vAlign w:val="center"/>
          </w:tcPr>
          <w:p w14:paraId="49900100" w14:textId="77777777" w:rsidR="00D70C11" w:rsidRPr="00D73F59" w:rsidRDefault="00D70C11" w:rsidP="00171D7E">
            <w:pPr>
              <w:rPr>
                <w:rFonts w:ascii="Cambria" w:hAnsi="Cambria"/>
                <w:sz w:val="18"/>
                <w:szCs w:val="18"/>
                <w:lang w:val="uk-UA"/>
              </w:rPr>
            </w:pPr>
            <w:r w:rsidRPr="00D73F59">
              <w:rPr>
                <w:rFonts w:ascii="Cambria" w:hAnsi="Cambria"/>
                <w:sz w:val="18"/>
                <w:szCs w:val="18"/>
                <w:lang w:val="uk-UA"/>
              </w:rPr>
              <w:t>Обов’язкова наявність</w:t>
            </w:r>
          </w:p>
        </w:tc>
        <w:tc>
          <w:tcPr>
            <w:tcW w:w="2688" w:type="dxa"/>
            <w:shd w:val="clear" w:color="auto" w:fill="auto"/>
            <w:vAlign w:val="center"/>
          </w:tcPr>
          <w:p w14:paraId="348335A4" w14:textId="77777777" w:rsidR="00D70C11" w:rsidRPr="00D73F59" w:rsidRDefault="00D70C11" w:rsidP="00171D7E">
            <w:pPr>
              <w:rPr>
                <w:rFonts w:ascii="Cambria" w:hAnsi="Cambria"/>
                <w:sz w:val="18"/>
                <w:szCs w:val="18"/>
                <w:lang w:val="uk-UA"/>
              </w:rPr>
            </w:pPr>
          </w:p>
        </w:tc>
      </w:tr>
      <w:tr w:rsidR="00D70C11" w:rsidRPr="00B4521A" w14:paraId="099BF0A5" w14:textId="77777777" w:rsidTr="00171D7E">
        <w:tc>
          <w:tcPr>
            <w:tcW w:w="0" w:type="auto"/>
            <w:shd w:val="clear" w:color="auto" w:fill="auto"/>
            <w:vAlign w:val="center"/>
          </w:tcPr>
          <w:p w14:paraId="2959B86F" w14:textId="77777777" w:rsidR="00D70C11" w:rsidRPr="00D73F59" w:rsidRDefault="00D70C11" w:rsidP="00171D7E">
            <w:pPr>
              <w:rPr>
                <w:rFonts w:ascii="Cambria" w:hAnsi="Cambria"/>
                <w:sz w:val="18"/>
                <w:szCs w:val="18"/>
                <w:lang w:val="uk-UA"/>
              </w:rPr>
            </w:pPr>
            <w:r w:rsidRPr="00D73F59">
              <w:rPr>
                <w:rFonts w:ascii="Cambria" w:hAnsi="Cambria"/>
                <w:sz w:val="18"/>
                <w:szCs w:val="18"/>
                <w:lang w:val="en-US"/>
              </w:rPr>
              <w:t>3</w:t>
            </w:r>
            <w:r>
              <w:rPr>
                <w:rFonts w:ascii="Cambria" w:hAnsi="Cambria"/>
                <w:sz w:val="18"/>
                <w:szCs w:val="18"/>
                <w:lang w:val="uk-UA"/>
              </w:rPr>
              <w:t>5</w:t>
            </w:r>
          </w:p>
        </w:tc>
        <w:tc>
          <w:tcPr>
            <w:tcW w:w="0" w:type="auto"/>
            <w:shd w:val="clear" w:color="auto" w:fill="auto"/>
            <w:vAlign w:val="center"/>
          </w:tcPr>
          <w:p w14:paraId="7205428D" w14:textId="77777777" w:rsidR="00D70C11" w:rsidRPr="00D73F59" w:rsidRDefault="00D70C11" w:rsidP="00171D7E">
            <w:pPr>
              <w:rPr>
                <w:rFonts w:ascii="Cambria" w:hAnsi="Cambria"/>
                <w:sz w:val="18"/>
                <w:szCs w:val="18"/>
                <w:lang w:val="uk-UA"/>
              </w:rPr>
            </w:pPr>
            <w:r w:rsidRPr="00D73F59">
              <w:rPr>
                <w:rFonts w:ascii="Cambria" w:hAnsi="Cambria"/>
                <w:sz w:val="18"/>
                <w:szCs w:val="18"/>
                <w:lang w:val="uk-UA"/>
              </w:rPr>
              <w:t xml:space="preserve">Автоматичне увімкнення фар </w:t>
            </w:r>
          </w:p>
        </w:tc>
        <w:tc>
          <w:tcPr>
            <w:tcW w:w="3446" w:type="dxa"/>
            <w:shd w:val="clear" w:color="auto" w:fill="auto"/>
            <w:vAlign w:val="center"/>
          </w:tcPr>
          <w:p w14:paraId="4ED71F52" w14:textId="77777777" w:rsidR="00D70C11" w:rsidRPr="00B4521A" w:rsidRDefault="00D70C11" w:rsidP="00171D7E">
            <w:pPr>
              <w:rPr>
                <w:rFonts w:ascii="Cambria" w:hAnsi="Cambria"/>
                <w:sz w:val="18"/>
                <w:szCs w:val="18"/>
                <w:lang w:val="uk-UA"/>
              </w:rPr>
            </w:pPr>
            <w:r w:rsidRPr="00D73F59">
              <w:rPr>
                <w:rFonts w:ascii="Cambria" w:hAnsi="Cambria"/>
                <w:sz w:val="18"/>
                <w:szCs w:val="18"/>
                <w:lang w:val="uk-UA"/>
              </w:rPr>
              <w:t>Обов’язкова наявність</w:t>
            </w:r>
          </w:p>
        </w:tc>
        <w:tc>
          <w:tcPr>
            <w:tcW w:w="2688" w:type="dxa"/>
            <w:shd w:val="clear" w:color="auto" w:fill="auto"/>
            <w:vAlign w:val="center"/>
          </w:tcPr>
          <w:p w14:paraId="2DD96F9F" w14:textId="77777777" w:rsidR="00D70C11" w:rsidRPr="00B4521A" w:rsidRDefault="00D70C11" w:rsidP="00171D7E">
            <w:pPr>
              <w:rPr>
                <w:rFonts w:ascii="Cambria" w:hAnsi="Cambria"/>
                <w:sz w:val="18"/>
                <w:szCs w:val="18"/>
                <w:lang w:val="uk-UA"/>
              </w:rPr>
            </w:pPr>
          </w:p>
        </w:tc>
      </w:tr>
    </w:tbl>
    <w:p w14:paraId="3E6BA12A" w14:textId="77777777" w:rsidR="00D70C11" w:rsidRDefault="00D70C11" w:rsidP="00D70C11">
      <w:pPr>
        <w:tabs>
          <w:tab w:val="left" w:pos="284"/>
          <w:tab w:val="left" w:pos="426"/>
        </w:tabs>
        <w:jc w:val="both"/>
        <w:rPr>
          <w:rFonts w:ascii="Cambria" w:hAnsi="Cambria"/>
          <w:i/>
          <w:sz w:val="22"/>
          <w:szCs w:val="22"/>
          <w:lang w:val="uk-UA"/>
        </w:rPr>
      </w:pPr>
    </w:p>
    <w:p w14:paraId="42129D14" w14:textId="77777777" w:rsidR="00D70C11" w:rsidRPr="00B4521A" w:rsidRDefault="00D70C11" w:rsidP="00D70C11">
      <w:pPr>
        <w:tabs>
          <w:tab w:val="left" w:pos="284"/>
          <w:tab w:val="left" w:pos="426"/>
        </w:tabs>
        <w:jc w:val="both"/>
        <w:rPr>
          <w:rFonts w:ascii="Cambria" w:hAnsi="Cambria"/>
          <w:color w:val="000000"/>
          <w:sz w:val="22"/>
          <w:szCs w:val="22"/>
          <w:highlight w:val="yellow"/>
          <w:lang w:val="uk-UA" w:eastAsia="uk-UA"/>
        </w:rPr>
      </w:pPr>
      <w:r>
        <w:rPr>
          <w:rFonts w:ascii="Cambria" w:hAnsi="Cambria"/>
          <w:i/>
          <w:sz w:val="22"/>
          <w:szCs w:val="22"/>
          <w:lang w:val="uk-UA"/>
        </w:rPr>
        <w:tab/>
      </w:r>
      <w:r w:rsidRPr="00B4521A">
        <w:rPr>
          <w:rFonts w:ascii="Cambria" w:hAnsi="Cambria"/>
          <w:i/>
          <w:sz w:val="22"/>
          <w:szCs w:val="22"/>
          <w:lang w:val="uk-UA"/>
        </w:rPr>
        <w:t>Предмет закупівлі запропонований Учасником не повинен бути із меншими чи заниженими технічними характеристиками</w:t>
      </w:r>
      <w:r>
        <w:rPr>
          <w:rFonts w:ascii="Cambria" w:hAnsi="Cambria"/>
          <w:i/>
          <w:sz w:val="22"/>
          <w:szCs w:val="22"/>
          <w:lang w:val="uk-UA"/>
        </w:rPr>
        <w:t>,</w:t>
      </w:r>
      <w:r w:rsidRPr="00B4521A">
        <w:rPr>
          <w:rFonts w:ascii="Cambria" w:hAnsi="Cambria"/>
          <w:i/>
          <w:sz w:val="22"/>
          <w:szCs w:val="22"/>
          <w:lang w:val="uk-UA"/>
        </w:rPr>
        <w:t xml:space="preserve"> що описані в даному додатку до тендерної документації. У разі надання «еквіваленту» товару, що є предметом закупівлі, відповідно до вимог технічного </w:t>
      </w:r>
      <w:r w:rsidRPr="00B4521A">
        <w:rPr>
          <w:rFonts w:ascii="Cambria" w:hAnsi="Cambria"/>
          <w:i/>
          <w:sz w:val="22"/>
          <w:szCs w:val="22"/>
          <w:lang w:val="uk-UA"/>
        </w:rPr>
        <w:lastRenderedPageBreak/>
        <w:t>завдання Замовника, Учасник додатково повинен надати довідку/лист в довільній формі, за підписом уповноваженої особи Учасника та завірений печаткою (за наявності) з інформацією зазначеною в таблиці – порівняння відповідності предмету закупівлі.</w:t>
      </w:r>
    </w:p>
    <w:p w14:paraId="5F20D36B" w14:textId="77777777" w:rsidR="00D70C11" w:rsidRDefault="00D70C11" w:rsidP="00D70C11">
      <w:pPr>
        <w:jc w:val="both"/>
        <w:rPr>
          <w:rFonts w:ascii="Cambria" w:hAnsi="Cambria"/>
          <w:b/>
          <w:iCs/>
          <w:sz w:val="18"/>
          <w:szCs w:val="18"/>
          <w:lang w:val="uk-UA"/>
        </w:rPr>
      </w:pPr>
    </w:p>
    <w:p w14:paraId="095B90D5" w14:textId="77777777" w:rsidR="00D70C11" w:rsidRDefault="00D70C11" w:rsidP="00D70C11">
      <w:pPr>
        <w:jc w:val="both"/>
        <w:rPr>
          <w:rFonts w:ascii="Cambria" w:hAnsi="Cambria"/>
          <w:b/>
          <w:iCs/>
          <w:sz w:val="18"/>
          <w:szCs w:val="18"/>
          <w:lang w:val="uk-UA"/>
        </w:rPr>
      </w:pPr>
    </w:p>
    <w:p w14:paraId="18CFF081" w14:textId="77777777" w:rsidR="00D70C11" w:rsidRPr="00AF5290" w:rsidRDefault="00D70C11" w:rsidP="00D70C11">
      <w:pPr>
        <w:jc w:val="both"/>
        <w:rPr>
          <w:rFonts w:ascii="Cambria" w:hAnsi="Cambria"/>
          <w:b/>
          <w:iCs/>
          <w:sz w:val="18"/>
          <w:szCs w:val="18"/>
          <w:lang w:val="uk-UA"/>
        </w:rPr>
      </w:pPr>
      <w:r w:rsidRPr="00AF5290">
        <w:rPr>
          <w:rFonts w:ascii="Cambria" w:hAnsi="Cambria"/>
          <w:b/>
          <w:iCs/>
          <w:sz w:val="18"/>
          <w:szCs w:val="18"/>
          <w:lang w:val="uk-UA"/>
        </w:rPr>
        <w:t xml:space="preserve">Будь-яке посилання на конкретну торгівельну марку чи фірму, патент, конструкцію або тип предмета закупівлі, джерело його походження або виробника в даній тендерній документації застосовується із виразом </w:t>
      </w:r>
      <w:r w:rsidRPr="00AF5290">
        <w:rPr>
          <w:rFonts w:ascii="Cambria" w:hAnsi="Cambria"/>
          <w:b/>
          <w:iCs/>
          <w:sz w:val="18"/>
          <w:szCs w:val="18"/>
          <w:u w:val="single"/>
          <w:lang w:val="uk-UA"/>
        </w:rPr>
        <w:t>«або еквівалент»</w:t>
      </w:r>
      <w:r w:rsidRPr="00AF5290">
        <w:rPr>
          <w:rFonts w:ascii="Cambria" w:hAnsi="Cambria"/>
          <w:b/>
          <w:iCs/>
          <w:sz w:val="18"/>
          <w:szCs w:val="18"/>
          <w:lang w:val="uk-UA"/>
        </w:rPr>
        <w:t>.</w:t>
      </w:r>
    </w:p>
    <w:p w14:paraId="7C4A5662" w14:textId="77777777" w:rsidR="00D70C11" w:rsidRDefault="00D70C11" w:rsidP="00D70C11">
      <w:pPr>
        <w:tabs>
          <w:tab w:val="left" w:pos="284"/>
          <w:tab w:val="left" w:pos="426"/>
        </w:tabs>
        <w:jc w:val="right"/>
        <w:rPr>
          <w:rFonts w:ascii="Cambria" w:hAnsi="Cambria"/>
          <w:color w:val="000000"/>
          <w:sz w:val="22"/>
          <w:szCs w:val="22"/>
          <w:highlight w:val="yellow"/>
          <w:lang w:val="uk-UA" w:eastAsia="uk-UA"/>
        </w:rPr>
      </w:pPr>
    </w:p>
    <w:p w14:paraId="4AE0DF6B" w14:textId="77777777" w:rsidR="00D70C11" w:rsidRPr="00A80D37" w:rsidRDefault="00D70C11" w:rsidP="00D70C11">
      <w:pPr>
        <w:tabs>
          <w:tab w:val="left" w:pos="284"/>
          <w:tab w:val="left" w:pos="426"/>
        </w:tabs>
        <w:jc w:val="right"/>
        <w:rPr>
          <w:rFonts w:ascii="Cambria" w:hAnsi="Cambria"/>
          <w:color w:val="000000"/>
          <w:sz w:val="22"/>
          <w:szCs w:val="22"/>
          <w:highlight w:val="yellow"/>
          <w:lang w:val="uk-UA" w:eastAsia="uk-UA"/>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D70C11" w:rsidRPr="000C5021" w14:paraId="3D0F1F4F" w14:textId="77777777" w:rsidTr="00171D7E">
        <w:tc>
          <w:tcPr>
            <w:tcW w:w="3342" w:type="dxa"/>
            <w:shd w:val="clear" w:color="auto" w:fill="auto"/>
          </w:tcPr>
          <w:p w14:paraId="2FE7E26A" w14:textId="77777777" w:rsidR="00D70C11" w:rsidRPr="000C5021" w:rsidRDefault="00D70C11" w:rsidP="00171D7E">
            <w:pPr>
              <w:pStyle w:val="a3"/>
              <w:rPr>
                <w:rFonts w:ascii="Cambria" w:hAnsi="Cambria"/>
                <w:sz w:val="16"/>
                <w:szCs w:val="16"/>
                <w:lang w:val="uk-UA"/>
              </w:rPr>
            </w:pPr>
            <w:r w:rsidRPr="000C5021">
              <w:rPr>
                <w:rFonts w:ascii="Cambria" w:hAnsi="Cambria"/>
                <w:sz w:val="16"/>
                <w:szCs w:val="16"/>
                <w:lang w:val="uk-UA"/>
              </w:rPr>
              <w:t>________________________</w:t>
            </w:r>
          </w:p>
        </w:tc>
        <w:tc>
          <w:tcPr>
            <w:tcW w:w="3341" w:type="dxa"/>
            <w:shd w:val="clear" w:color="auto" w:fill="auto"/>
          </w:tcPr>
          <w:p w14:paraId="6DE5CE7A" w14:textId="77777777" w:rsidR="00D70C11" w:rsidRPr="000C5021" w:rsidRDefault="00D70C11" w:rsidP="00171D7E">
            <w:pPr>
              <w:pStyle w:val="a3"/>
              <w:rPr>
                <w:rFonts w:ascii="Cambria" w:hAnsi="Cambria"/>
                <w:sz w:val="16"/>
                <w:szCs w:val="16"/>
                <w:lang w:val="uk-UA"/>
              </w:rPr>
            </w:pPr>
            <w:r w:rsidRPr="000C5021">
              <w:rPr>
                <w:rFonts w:ascii="Cambria" w:hAnsi="Cambria"/>
                <w:sz w:val="16"/>
                <w:szCs w:val="16"/>
                <w:lang w:val="uk-UA"/>
              </w:rPr>
              <w:t>________________________</w:t>
            </w:r>
          </w:p>
        </w:tc>
        <w:tc>
          <w:tcPr>
            <w:tcW w:w="3692" w:type="dxa"/>
            <w:shd w:val="clear" w:color="auto" w:fill="auto"/>
          </w:tcPr>
          <w:p w14:paraId="242F1396" w14:textId="77777777" w:rsidR="00D70C11" w:rsidRPr="000C5021" w:rsidRDefault="00D70C11" w:rsidP="00171D7E">
            <w:pPr>
              <w:pStyle w:val="a3"/>
              <w:rPr>
                <w:rFonts w:ascii="Cambria" w:hAnsi="Cambria"/>
                <w:sz w:val="16"/>
                <w:szCs w:val="16"/>
                <w:lang w:val="uk-UA"/>
              </w:rPr>
            </w:pPr>
            <w:r w:rsidRPr="000C5021">
              <w:rPr>
                <w:rFonts w:ascii="Cambria" w:hAnsi="Cambria"/>
                <w:sz w:val="16"/>
                <w:szCs w:val="16"/>
                <w:lang w:val="uk-UA"/>
              </w:rPr>
              <w:t>________________________</w:t>
            </w:r>
          </w:p>
        </w:tc>
      </w:tr>
      <w:tr w:rsidR="00D70C11" w:rsidRPr="000C5021" w14:paraId="37688FC3" w14:textId="77777777" w:rsidTr="00171D7E">
        <w:tc>
          <w:tcPr>
            <w:tcW w:w="3342" w:type="dxa"/>
            <w:shd w:val="clear" w:color="auto" w:fill="auto"/>
          </w:tcPr>
          <w:p w14:paraId="0830EDEC" w14:textId="77777777" w:rsidR="00D70C11" w:rsidRPr="000C5021" w:rsidRDefault="00D70C11" w:rsidP="00171D7E">
            <w:pPr>
              <w:pStyle w:val="a3"/>
              <w:rPr>
                <w:rFonts w:ascii="Cambria" w:hAnsi="Cambria"/>
                <w:sz w:val="16"/>
                <w:szCs w:val="16"/>
                <w:lang w:val="uk-UA"/>
              </w:rPr>
            </w:pPr>
            <w:r w:rsidRPr="000C5021">
              <w:rPr>
                <w:rFonts w:ascii="Cambria" w:hAnsi="Cambria"/>
                <w:i/>
                <w:sz w:val="16"/>
                <w:szCs w:val="16"/>
                <w:lang w:val="uk-UA"/>
              </w:rPr>
              <w:t>посада уповноваженої особи Учасника</w:t>
            </w:r>
          </w:p>
        </w:tc>
        <w:tc>
          <w:tcPr>
            <w:tcW w:w="3341" w:type="dxa"/>
            <w:shd w:val="clear" w:color="auto" w:fill="auto"/>
          </w:tcPr>
          <w:p w14:paraId="58243081" w14:textId="77777777" w:rsidR="00D70C11" w:rsidRPr="000C5021" w:rsidRDefault="00D70C11" w:rsidP="00171D7E">
            <w:pPr>
              <w:pStyle w:val="a3"/>
              <w:rPr>
                <w:rFonts w:ascii="Cambria" w:hAnsi="Cambria"/>
                <w:i/>
                <w:sz w:val="16"/>
                <w:szCs w:val="16"/>
                <w:lang w:val="uk-UA"/>
              </w:rPr>
            </w:pPr>
            <w:r w:rsidRPr="000C5021">
              <w:rPr>
                <w:rFonts w:ascii="Cambria" w:hAnsi="Cambria"/>
                <w:i/>
                <w:sz w:val="16"/>
                <w:szCs w:val="16"/>
                <w:lang w:val="uk-UA"/>
              </w:rPr>
              <w:t xml:space="preserve">підпис та печатка </w:t>
            </w:r>
          </w:p>
          <w:p w14:paraId="7F65A06C" w14:textId="77777777" w:rsidR="00D70C11" w:rsidRPr="000C5021" w:rsidRDefault="00D70C11" w:rsidP="00171D7E">
            <w:pPr>
              <w:pStyle w:val="a3"/>
              <w:rPr>
                <w:rFonts w:ascii="Cambria" w:hAnsi="Cambria"/>
                <w:sz w:val="16"/>
                <w:szCs w:val="16"/>
                <w:lang w:val="uk-UA"/>
              </w:rPr>
            </w:pPr>
            <w:r w:rsidRPr="000C5021">
              <w:rPr>
                <w:rFonts w:ascii="Cambria" w:hAnsi="Cambria"/>
                <w:i/>
                <w:sz w:val="16"/>
                <w:szCs w:val="16"/>
                <w:lang w:val="uk-UA"/>
              </w:rPr>
              <w:t>(за наявності)</w:t>
            </w:r>
          </w:p>
        </w:tc>
        <w:tc>
          <w:tcPr>
            <w:tcW w:w="3692" w:type="dxa"/>
            <w:shd w:val="clear" w:color="auto" w:fill="auto"/>
          </w:tcPr>
          <w:p w14:paraId="78C84E16" w14:textId="77777777" w:rsidR="00D70C11" w:rsidRPr="000C5021" w:rsidRDefault="00D70C11" w:rsidP="00171D7E">
            <w:pPr>
              <w:pStyle w:val="a3"/>
              <w:rPr>
                <w:rFonts w:ascii="Cambria" w:hAnsi="Cambria"/>
                <w:sz w:val="16"/>
                <w:szCs w:val="16"/>
                <w:lang w:val="uk-UA"/>
              </w:rPr>
            </w:pPr>
            <w:r w:rsidRPr="000C5021">
              <w:rPr>
                <w:rFonts w:ascii="Cambria" w:hAnsi="Cambria"/>
                <w:i/>
                <w:sz w:val="16"/>
                <w:szCs w:val="16"/>
                <w:lang w:val="uk-UA"/>
              </w:rPr>
              <w:t>прізвище, ініціали</w:t>
            </w:r>
          </w:p>
        </w:tc>
      </w:tr>
    </w:tbl>
    <w:p w14:paraId="416009BA" w14:textId="77777777" w:rsidR="00D70C11" w:rsidRPr="000C5021" w:rsidRDefault="00D70C11" w:rsidP="00D70C11">
      <w:pPr>
        <w:pStyle w:val="a3"/>
        <w:rPr>
          <w:rFonts w:ascii="Cambria" w:hAnsi="Cambria"/>
          <w:sz w:val="19"/>
          <w:szCs w:val="19"/>
          <w:lang w:val="uk-UA"/>
        </w:rPr>
      </w:pPr>
    </w:p>
    <w:p w14:paraId="1C61EEE7" w14:textId="77777777" w:rsidR="00D70C11" w:rsidRPr="000C5021" w:rsidRDefault="00D70C11" w:rsidP="00D70C11">
      <w:pPr>
        <w:pStyle w:val="a3"/>
        <w:rPr>
          <w:rFonts w:ascii="Cambria" w:hAnsi="Cambria"/>
          <w:sz w:val="19"/>
          <w:szCs w:val="19"/>
          <w:lang w:val="uk-UA"/>
        </w:rPr>
      </w:pPr>
    </w:p>
    <w:p w14:paraId="7416CE95" w14:textId="77777777" w:rsidR="00D70C11" w:rsidRPr="000C5021" w:rsidRDefault="00D70C11" w:rsidP="00D70C11">
      <w:pPr>
        <w:pStyle w:val="a3"/>
        <w:rPr>
          <w:rFonts w:ascii="Cambria" w:hAnsi="Cambria"/>
          <w:sz w:val="19"/>
          <w:szCs w:val="19"/>
          <w:lang w:val="uk-UA"/>
        </w:rPr>
      </w:pPr>
    </w:p>
    <w:p w14:paraId="2A0032F3" w14:textId="77777777" w:rsidR="00D70C11" w:rsidRPr="000C5021" w:rsidRDefault="00D70C11" w:rsidP="00D70C11">
      <w:pPr>
        <w:pStyle w:val="a3"/>
        <w:rPr>
          <w:rFonts w:ascii="Cambria" w:hAnsi="Cambria"/>
          <w:sz w:val="19"/>
          <w:szCs w:val="19"/>
          <w:lang w:val="uk-UA"/>
        </w:rPr>
      </w:pPr>
    </w:p>
    <w:p w14:paraId="64AF61D4" w14:textId="77777777" w:rsidR="00D70C11" w:rsidRPr="000C5021" w:rsidRDefault="00D70C11" w:rsidP="00D70C11">
      <w:pPr>
        <w:pStyle w:val="a3"/>
        <w:rPr>
          <w:rFonts w:ascii="Cambria" w:hAnsi="Cambria"/>
          <w:sz w:val="19"/>
          <w:szCs w:val="19"/>
          <w:lang w:val="uk-UA"/>
        </w:rPr>
      </w:pPr>
      <w:r w:rsidRPr="000C5021">
        <w:rPr>
          <w:rFonts w:ascii="Cambria" w:hAnsi="Cambria"/>
          <w:sz w:val="19"/>
          <w:szCs w:val="19"/>
          <w:lang w:val="uk-UA"/>
        </w:rPr>
        <w:t>Дата</w:t>
      </w:r>
    </w:p>
    <w:p w14:paraId="1EA3F65E" w14:textId="77777777" w:rsidR="00A25634" w:rsidRPr="00A25634" w:rsidRDefault="00A25634" w:rsidP="00A25634">
      <w:pPr>
        <w:rPr>
          <w:rFonts w:ascii="Cambria" w:hAnsi="Cambria"/>
          <w:b/>
          <w:bCs/>
          <w:lang w:val="uk-UA"/>
        </w:rPr>
      </w:pPr>
    </w:p>
    <w:p w14:paraId="6F0C4E77" w14:textId="22AD8D27" w:rsidR="008E0E87" w:rsidRPr="000D2A86" w:rsidRDefault="008E0E87" w:rsidP="00A25634">
      <w:pPr>
        <w:pStyle w:val="a3"/>
        <w:ind w:left="360"/>
        <w:jc w:val="both"/>
        <w:rPr>
          <w:sz w:val="20"/>
          <w:szCs w:val="20"/>
          <w:lang w:val="uk-UA"/>
        </w:rPr>
      </w:pPr>
    </w:p>
    <w:sectPr w:rsidR="008E0E87" w:rsidRPr="000D2A86" w:rsidSect="00A25634">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090802"/>
    <w:multiLevelType w:val="hybridMultilevel"/>
    <w:tmpl w:val="A7D08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484B6B"/>
    <w:multiLevelType w:val="hybridMultilevel"/>
    <w:tmpl w:val="71705D2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F83600E"/>
    <w:multiLevelType w:val="hybridMultilevel"/>
    <w:tmpl w:val="7C682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3F5224"/>
    <w:multiLevelType w:val="hybridMultilevel"/>
    <w:tmpl w:val="E8605C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C90794"/>
    <w:multiLevelType w:val="hybridMultilevel"/>
    <w:tmpl w:val="C756CE14"/>
    <w:lvl w:ilvl="0" w:tplc="05F49C1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53AC278D"/>
    <w:multiLevelType w:val="hybridMultilevel"/>
    <w:tmpl w:val="E8605C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F981C40"/>
    <w:multiLevelType w:val="hybridMultilevel"/>
    <w:tmpl w:val="F6968C60"/>
    <w:lvl w:ilvl="0" w:tplc="0518D6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0EA299A"/>
    <w:multiLevelType w:val="hybridMultilevel"/>
    <w:tmpl w:val="9A4AA830"/>
    <w:lvl w:ilvl="0" w:tplc="9098856A">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2" w15:restartNumberingAfterBreak="0">
    <w:nsid w:val="75A91CA5"/>
    <w:multiLevelType w:val="hybridMultilevel"/>
    <w:tmpl w:val="528E8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413578111">
    <w:abstractNumId w:val="0"/>
  </w:num>
  <w:num w:numId="2" w16cid:durableId="1325473278">
    <w:abstractNumId w:val="10"/>
  </w:num>
  <w:num w:numId="3" w16cid:durableId="1575696406">
    <w:abstractNumId w:val="12"/>
  </w:num>
  <w:num w:numId="4" w16cid:durableId="154566198">
    <w:abstractNumId w:val="2"/>
  </w:num>
  <w:num w:numId="5" w16cid:durableId="567808256">
    <w:abstractNumId w:val="4"/>
  </w:num>
  <w:num w:numId="6" w16cid:durableId="1385789424">
    <w:abstractNumId w:val="5"/>
  </w:num>
  <w:num w:numId="7" w16cid:durableId="159345763">
    <w:abstractNumId w:val="3"/>
  </w:num>
  <w:num w:numId="8" w16cid:durableId="722142561">
    <w:abstractNumId w:val="6"/>
  </w:num>
  <w:num w:numId="9" w16cid:durableId="987126461">
    <w:abstractNumId w:val="11"/>
  </w:num>
  <w:num w:numId="10" w16cid:durableId="1378312498">
    <w:abstractNumId w:val="7"/>
  </w:num>
  <w:num w:numId="11" w16cid:durableId="49619330">
    <w:abstractNumId w:val="9"/>
  </w:num>
  <w:num w:numId="12" w16cid:durableId="241961336">
    <w:abstractNumId w:val="8"/>
  </w:num>
  <w:num w:numId="13" w16cid:durableId="379405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55"/>
    <w:rsid w:val="000D2A86"/>
    <w:rsid w:val="001A4B3A"/>
    <w:rsid w:val="001E42A9"/>
    <w:rsid w:val="00217BD5"/>
    <w:rsid w:val="00245691"/>
    <w:rsid w:val="00260355"/>
    <w:rsid w:val="004362DA"/>
    <w:rsid w:val="00552964"/>
    <w:rsid w:val="005B5CFF"/>
    <w:rsid w:val="006327B3"/>
    <w:rsid w:val="00640C6D"/>
    <w:rsid w:val="00641545"/>
    <w:rsid w:val="00646894"/>
    <w:rsid w:val="006C0AAD"/>
    <w:rsid w:val="008E0E87"/>
    <w:rsid w:val="009A1CB1"/>
    <w:rsid w:val="00A25634"/>
    <w:rsid w:val="00A9610A"/>
    <w:rsid w:val="00BA3638"/>
    <w:rsid w:val="00BC1CB0"/>
    <w:rsid w:val="00BC3C91"/>
    <w:rsid w:val="00C46FC2"/>
    <w:rsid w:val="00D70C11"/>
    <w:rsid w:val="00DD6F26"/>
    <w:rsid w:val="00E514A9"/>
    <w:rsid w:val="00E81062"/>
    <w:rsid w:val="00EC4C11"/>
    <w:rsid w:val="00F00C39"/>
    <w:rsid w:val="00F13DF4"/>
    <w:rsid w:val="00F71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F5A7DE"/>
  <w15:chartTrackingRefBased/>
  <w15:docId w15:val="{0F4C50FE-7DE7-406C-BE8C-077E256D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3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514A9"/>
    <w:pPr>
      <w:keepNext/>
      <w:jc w:val="both"/>
      <w:outlineLvl w:val="1"/>
    </w:pPr>
    <w:rPr>
      <w:b/>
      <w:szCs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uiPriority w:val="1"/>
    <w:qFormat/>
    <w:rsid w:val="00260355"/>
    <w:pPr>
      <w:spacing w:after="0" w:line="240" w:lineRule="auto"/>
    </w:pPr>
    <w:rPr>
      <w:rFonts w:ascii="Times New Roman" w:eastAsia="Times New Roman" w:hAnsi="Times New Roman" w:cs="Times New Roman"/>
      <w:sz w:val="24"/>
      <w:szCs w:val="24"/>
    </w:rPr>
  </w:style>
  <w:style w:type="character" w:customStyle="1" w:styleId="a4">
    <w:name w:val="Без інтервалів Знак"/>
    <w:aliases w:val="nado12 Знак,Bullet Знак"/>
    <w:link w:val="a3"/>
    <w:uiPriority w:val="1"/>
    <w:rsid w:val="00260355"/>
    <w:rPr>
      <w:rFonts w:ascii="Times New Roman" w:eastAsia="Times New Roman" w:hAnsi="Times New Roman" w:cs="Times New Roman"/>
      <w:sz w:val="24"/>
      <w:szCs w:val="24"/>
    </w:rPr>
  </w:style>
  <w:style w:type="character" w:customStyle="1" w:styleId="rvts15">
    <w:name w:val="rvts15"/>
    <w:basedOn w:val="a0"/>
    <w:rsid w:val="00260355"/>
  </w:style>
  <w:style w:type="paragraph" w:styleId="a5">
    <w:name w:val="List Paragraph"/>
    <w:basedOn w:val="a"/>
    <w:uiPriority w:val="34"/>
    <w:qFormat/>
    <w:rsid w:val="006C0AAD"/>
    <w:pPr>
      <w:ind w:left="720"/>
      <w:contextualSpacing/>
    </w:pPr>
  </w:style>
  <w:style w:type="paragraph" w:customStyle="1" w:styleId="1">
    <w:name w:val="Обычный1"/>
    <w:link w:val="Normal"/>
    <w:rsid w:val="00A9610A"/>
    <w:pPr>
      <w:suppressAutoHyphens/>
      <w:spacing w:after="0" w:line="240" w:lineRule="auto"/>
    </w:pPr>
    <w:rPr>
      <w:rFonts w:ascii="Times New Roman" w:eastAsia="Times New Roman" w:hAnsi="Times New Roman" w:cs="Times New Roman"/>
      <w:sz w:val="20"/>
      <w:szCs w:val="20"/>
      <w:lang w:val="uk-UA" w:eastAsia="zh-CN"/>
    </w:rPr>
  </w:style>
  <w:style w:type="character" w:customStyle="1" w:styleId="Normal">
    <w:name w:val="Normal Знак"/>
    <w:link w:val="1"/>
    <w:locked/>
    <w:rsid w:val="00A9610A"/>
    <w:rPr>
      <w:rFonts w:ascii="Times New Roman" w:eastAsia="Times New Roman" w:hAnsi="Times New Roman" w:cs="Times New Roman"/>
      <w:sz w:val="20"/>
      <w:szCs w:val="20"/>
      <w:lang w:val="uk-UA" w:eastAsia="zh-CN"/>
    </w:rPr>
  </w:style>
  <w:style w:type="table" w:customStyle="1" w:styleId="TableNormal">
    <w:name w:val="Table Normal"/>
    <w:rsid w:val="00C46FC2"/>
    <w:rPr>
      <w:rFonts w:ascii="Calibri" w:eastAsia="Calibri" w:hAnsi="Calibri" w:cs="Calibri"/>
      <w:lang w:val="uk-UA" w:eastAsia="ru-RU"/>
    </w:rPr>
    <w:tblPr>
      <w:tblCellMar>
        <w:top w:w="0" w:type="dxa"/>
        <w:left w:w="0" w:type="dxa"/>
        <w:bottom w:w="0" w:type="dxa"/>
        <w:right w:w="0" w:type="dxa"/>
      </w:tblCellMar>
    </w:tblPr>
  </w:style>
  <w:style w:type="character" w:styleId="a6">
    <w:name w:val="Hyperlink"/>
    <w:basedOn w:val="a0"/>
    <w:uiPriority w:val="99"/>
    <w:unhideWhenUsed/>
    <w:rsid w:val="00C46FC2"/>
    <w:rPr>
      <w:color w:val="0563C1" w:themeColor="hyperlink"/>
      <w:u w:val="single"/>
    </w:rPr>
  </w:style>
  <w:style w:type="character" w:customStyle="1" w:styleId="rvts0">
    <w:name w:val="rvts0"/>
    <w:basedOn w:val="a0"/>
    <w:rsid w:val="00C46FC2"/>
  </w:style>
  <w:style w:type="paragraph" w:customStyle="1" w:styleId="LO-normal">
    <w:name w:val="LO-normal"/>
    <w:qFormat/>
    <w:rsid w:val="00C46FC2"/>
    <w:pPr>
      <w:spacing w:after="0" w:line="276" w:lineRule="auto"/>
    </w:pPr>
    <w:rPr>
      <w:rFonts w:ascii="Arial" w:eastAsia="Arial" w:hAnsi="Arial" w:cs="Arial"/>
      <w:color w:val="000000"/>
      <w:lang w:eastAsia="zh-CN"/>
    </w:rPr>
  </w:style>
  <w:style w:type="character" w:customStyle="1" w:styleId="hard-blue-color">
    <w:name w:val="hard-blue-color"/>
    <w:basedOn w:val="a0"/>
    <w:rsid w:val="00C46FC2"/>
  </w:style>
  <w:style w:type="paragraph" w:customStyle="1" w:styleId="tbl-cod">
    <w:name w:val="tbl-cod"/>
    <w:basedOn w:val="a"/>
    <w:uiPriority w:val="99"/>
    <w:rsid w:val="008E0E87"/>
    <w:pPr>
      <w:spacing w:before="100" w:beforeAutospacing="1" w:after="100" w:afterAutospacing="1"/>
    </w:pPr>
    <w:rPr>
      <w:lang w:val="uk-UA" w:eastAsia="uk-UA"/>
    </w:rPr>
  </w:style>
  <w:style w:type="character" w:styleId="a7">
    <w:name w:val="Strong"/>
    <w:basedOn w:val="a0"/>
    <w:uiPriority w:val="22"/>
    <w:qFormat/>
    <w:rsid w:val="008E0E87"/>
    <w:rPr>
      <w:b/>
      <w:bCs/>
    </w:rPr>
  </w:style>
  <w:style w:type="character" w:customStyle="1" w:styleId="20">
    <w:name w:val="Заголовок 2 Знак"/>
    <w:basedOn w:val="a0"/>
    <w:link w:val="2"/>
    <w:rsid w:val="00E514A9"/>
    <w:rPr>
      <w:rFonts w:ascii="Times New Roman" w:eastAsia="Times New Roman" w:hAnsi="Times New Roman" w:cs="Times New Roman"/>
      <w:b/>
      <w:sz w:val="24"/>
      <w:szCs w:val="28"/>
      <w:lang w:val="uk-UA" w:eastAsia="x-none"/>
    </w:rPr>
  </w:style>
  <w:style w:type="paragraph" w:styleId="21">
    <w:name w:val="Body Text Indent 2"/>
    <w:basedOn w:val="a"/>
    <w:link w:val="22"/>
    <w:uiPriority w:val="99"/>
    <w:rsid w:val="00E514A9"/>
    <w:pPr>
      <w:spacing w:after="120" w:line="480" w:lineRule="auto"/>
      <w:ind w:left="283"/>
    </w:pPr>
    <w:rPr>
      <w:lang w:val="x-none" w:eastAsia="x-none"/>
    </w:rPr>
  </w:style>
  <w:style w:type="character" w:customStyle="1" w:styleId="22">
    <w:name w:val="Основний текст з відступом 2 Знак"/>
    <w:basedOn w:val="a0"/>
    <w:link w:val="21"/>
    <w:uiPriority w:val="99"/>
    <w:rsid w:val="00E514A9"/>
    <w:rPr>
      <w:rFonts w:ascii="Times New Roman" w:eastAsia="Times New Roman" w:hAnsi="Times New Roman" w:cs="Times New Roman"/>
      <w:sz w:val="24"/>
      <w:szCs w:val="24"/>
      <w:lang w:val="x-none" w:eastAsia="x-none"/>
    </w:rPr>
  </w:style>
  <w:style w:type="paragraph" w:customStyle="1" w:styleId="rvps2">
    <w:name w:val="rvps2"/>
    <w:basedOn w:val="a"/>
    <w:rsid w:val="00E514A9"/>
    <w:pPr>
      <w:spacing w:before="100" w:beforeAutospacing="1" w:after="100" w:afterAutospacing="1"/>
    </w:pPr>
  </w:style>
  <w:style w:type="character" w:customStyle="1" w:styleId="rvts9">
    <w:name w:val="rvts9"/>
    <w:basedOn w:val="a0"/>
    <w:rsid w:val="00E514A9"/>
  </w:style>
  <w:style w:type="character" w:customStyle="1" w:styleId="rvts23">
    <w:name w:val="rvts23"/>
    <w:basedOn w:val="a0"/>
    <w:rsid w:val="00E514A9"/>
  </w:style>
  <w:style w:type="paragraph" w:styleId="a8">
    <w:name w:val="Normal (Web)"/>
    <w:basedOn w:val="a"/>
    <w:uiPriority w:val="99"/>
    <w:unhideWhenUsed/>
    <w:rsid w:val="00D70C11"/>
    <w:pPr>
      <w:spacing w:before="100" w:beforeAutospacing="1" w:after="100" w:afterAutospacing="1"/>
    </w:pPr>
  </w:style>
  <w:style w:type="paragraph" w:customStyle="1" w:styleId="10">
    <w:name w:val="Абзац списка1"/>
    <w:basedOn w:val="a"/>
    <w:rsid w:val="00D70C11"/>
    <w:pPr>
      <w:spacing w:after="200" w:line="276" w:lineRule="auto"/>
      <w:ind w:left="720"/>
      <w:contextualSpacing/>
    </w:pPr>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178-2022-%D0%BF" TargetMode="External"/><Relationship Id="rId21"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84" Type="http://schemas.openxmlformats.org/officeDocument/2006/relationships/hyperlink" Target="https://zakon.rada.gov.ua/laws/show/1178-2022-%D0%BF" TargetMode="External"/><Relationship Id="rId138" Type="http://schemas.openxmlformats.org/officeDocument/2006/relationships/hyperlink" Target="https://zakon.rada.gov.ua/laws/show/922-19" TargetMode="External"/><Relationship Id="rId107"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74" Type="http://schemas.openxmlformats.org/officeDocument/2006/relationships/hyperlink" Target="https://zakon.rada.gov.ua/laws/show/922-19" TargetMode="External"/><Relationship Id="rId128" Type="http://schemas.openxmlformats.org/officeDocument/2006/relationships/hyperlink" Target="https://zakon.rada.gov.ua/laws/show/436-15" TargetMode="External"/><Relationship Id="rId149" Type="http://schemas.openxmlformats.org/officeDocument/2006/relationships/hyperlink" Target="https://zakon.rada.gov.ua/laws/show/922-19" TargetMode="External"/><Relationship Id="rId5" Type="http://schemas.openxmlformats.org/officeDocument/2006/relationships/hyperlink" Target="mailto:tenderdpss@gmail.com" TargetMode="External"/><Relationship Id="rId95"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64" Type="http://schemas.openxmlformats.org/officeDocument/2006/relationships/hyperlink" Target="https://zakon.rada.gov.ua/laws/show/382-2023-%D0%BF" TargetMode="External"/><Relationship Id="rId69" Type="http://schemas.openxmlformats.org/officeDocument/2006/relationships/hyperlink" Target="https://zakon.rada.gov.ua/laws/show/1178-2022-%D0%BF" TargetMode="External"/><Relationship Id="rId113" Type="http://schemas.openxmlformats.org/officeDocument/2006/relationships/hyperlink" Target="https://zakon.rada.gov.ua/laws/show/1178-2022-%D0%BF" TargetMode="External"/><Relationship Id="rId118" Type="http://schemas.openxmlformats.org/officeDocument/2006/relationships/hyperlink" Target="https://zakon.rada.gov.ua/laws/show/1178-2022-%D0%BF" TargetMode="External"/><Relationship Id="rId134" Type="http://schemas.openxmlformats.org/officeDocument/2006/relationships/hyperlink" Target="https://zakon.rada.gov.ua/laws/show/1178-2022-%D0%BF" TargetMode="External"/><Relationship Id="rId139" Type="http://schemas.openxmlformats.org/officeDocument/2006/relationships/hyperlink" Target="https://zakon.rada.gov.ua/laws/show/1178-2022-%D0%BF" TargetMode="External"/><Relationship Id="rId80" Type="http://schemas.openxmlformats.org/officeDocument/2006/relationships/hyperlink" Target="https://zakon.rada.gov.ua/laws/show/1178-2022-%D0%BF/ed20230519" TargetMode="External"/><Relationship Id="rId85" Type="http://schemas.openxmlformats.org/officeDocument/2006/relationships/hyperlink" Target="https://zakon.rada.gov.ua/laws/show/1178-2022-%D0%BF" TargetMode="External"/><Relationship Id="rId150"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103" Type="http://schemas.openxmlformats.org/officeDocument/2006/relationships/hyperlink" Target="https://zakon.rada.gov.ua/laws/show/922-19" TargetMode="External"/><Relationship Id="rId108" Type="http://schemas.openxmlformats.org/officeDocument/2006/relationships/hyperlink" Target="https://zakon.rada.gov.ua/laws/show/1178-2022-%D0%BF" TargetMode="External"/><Relationship Id="rId124" Type="http://schemas.openxmlformats.org/officeDocument/2006/relationships/hyperlink" Target="https://zakon.rada.gov.ua/laws/show/1178-2022-%D0%BF" TargetMode="External"/><Relationship Id="rId129" Type="http://schemas.openxmlformats.org/officeDocument/2006/relationships/hyperlink" Target="https://zakon.rada.gov.ua/laws/show/922-19" TargetMode="External"/><Relationship Id="rId54" Type="http://schemas.openxmlformats.org/officeDocument/2006/relationships/hyperlink" Target="https://zakon.rada.gov.ua/laws/show/435-15"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1178-2022-%D0%BF" TargetMode="External"/><Relationship Id="rId91" Type="http://schemas.openxmlformats.org/officeDocument/2006/relationships/hyperlink" Target="https://zakon.rada.gov.ua/laws/show/1178-2022-%D0%BF" TargetMode="External"/><Relationship Id="rId96" Type="http://schemas.openxmlformats.org/officeDocument/2006/relationships/hyperlink" Target="https://zakon.rada.gov.ua/laws/show/922-19" TargetMode="External"/><Relationship Id="rId140" Type="http://schemas.openxmlformats.org/officeDocument/2006/relationships/hyperlink" Target="https://zakon.rada.gov.ua/laws/show/922-19" TargetMode="External"/><Relationship Id="rId145"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mailto:gu@odesa.consumer.gov.ua"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114" Type="http://schemas.openxmlformats.org/officeDocument/2006/relationships/hyperlink" Target="https://zakon.rada.gov.ua/laws/show/922-19" TargetMode="External"/><Relationship Id="rId119"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922-19" TargetMode="External"/><Relationship Id="rId81" Type="http://schemas.openxmlformats.org/officeDocument/2006/relationships/hyperlink" Target="https://minre.gov.ua/" TargetMode="External"/><Relationship Id="rId86" Type="http://schemas.openxmlformats.org/officeDocument/2006/relationships/hyperlink" Target="https://zakon.rada.gov.ua/laws/show/1178-2022-%D0%BF" TargetMode="External"/><Relationship Id="rId130" Type="http://schemas.openxmlformats.org/officeDocument/2006/relationships/hyperlink" Target="https://zakon.rada.gov.ua/laws/show/922-19" TargetMode="External"/><Relationship Id="rId135" Type="http://schemas.openxmlformats.org/officeDocument/2006/relationships/hyperlink" Target="https://zakon.rada.gov.ua/laws/show/1178-2022-%D0%BF" TargetMode="External"/><Relationship Id="rId151" Type="http://schemas.openxmlformats.org/officeDocument/2006/relationships/fontTable" Target="fontTable.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109"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436-15" TargetMode="External"/><Relationship Id="rId76" Type="http://schemas.openxmlformats.org/officeDocument/2006/relationships/hyperlink" Target="https://zakon.rada.gov.ua/laws/show/922-19" TargetMode="External"/><Relationship Id="rId97" Type="http://schemas.openxmlformats.org/officeDocument/2006/relationships/hyperlink" Target="https://zakon.rada.gov.ua/laws/show/1178-2022-%D0%BF" TargetMode="External"/><Relationship Id="rId104" Type="http://schemas.openxmlformats.org/officeDocument/2006/relationships/hyperlink" Target="https://zakon.rada.gov.ua/laws/show/922-19" TargetMode="External"/><Relationship Id="rId120" Type="http://schemas.openxmlformats.org/officeDocument/2006/relationships/hyperlink" Target="https://zakon.rada.gov.ua/laws/show/1178-2022-%D0%BF" TargetMode="External"/><Relationship Id="rId125" Type="http://schemas.openxmlformats.org/officeDocument/2006/relationships/hyperlink" Target="https://zakon.rada.gov.ua/laws/show/1178-2022-%D0%BF" TargetMode="External"/><Relationship Id="rId141" Type="http://schemas.openxmlformats.org/officeDocument/2006/relationships/hyperlink" Target="https://zakon.rada.gov.ua/laws/show/922-19" TargetMode="External"/><Relationship Id="rId146" Type="http://schemas.openxmlformats.org/officeDocument/2006/relationships/hyperlink" Target="https://zakon.rada.gov.ua/laws/show/1178-2022-%D0%BF" TargetMode="External"/><Relationship Id="rId7" Type="http://schemas.openxmlformats.org/officeDocument/2006/relationships/hyperlink" Target="https://zakon.rada.gov.ua/laws/show/1178-2022-%D0%BF/ed20230519" TargetMode="External"/><Relationship Id="rId71" Type="http://schemas.openxmlformats.org/officeDocument/2006/relationships/hyperlink" Target="https://zakon.rada.gov.ua/laws/show/922-19" TargetMode="External"/><Relationship Id="rId92" Type="http://schemas.openxmlformats.org/officeDocument/2006/relationships/hyperlink" Target="https://zakon.rada.gov.ua/laws/show/1178-2022-%D0%BF" TargetMode="External"/><Relationship Id="rId2" Type="http://schemas.openxmlformats.org/officeDocument/2006/relationships/styles" Target="styles.xml"/><Relationship Id="rId29"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66" Type="http://schemas.openxmlformats.org/officeDocument/2006/relationships/hyperlink" Target="https://zakon.rada.gov.ua/laws/show/1178-2022-%D0%BF" TargetMode="External"/><Relationship Id="rId87" Type="http://schemas.openxmlformats.org/officeDocument/2006/relationships/hyperlink" Target="https://zakon.rada.gov.ua/laws/show/2939-17" TargetMode="External"/><Relationship Id="rId110" Type="http://schemas.openxmlformats.org/officeDocument/2006/relationships/hyperlink" Target="https://zakon.rada.gov.ua/laws/show/1178-2022-%D0%BF/ed20230519" TargetMode="External"/><Relationship Id="rId115" Type="http://schemas.openxmlformats.org/officeDocument/2006/relationships/hyperlink" Target="https://zakon.rada.gov.ua/laws/show/1178-2022-%D0%BF" TargetMode="External"/><Relationship Id="rId131" Type="http://schemas.openxmlformats.org/officeDocument/2006/relationships/hyperlink" Target="https://zakon.rada.gov.ua/laws/show/922-19" TargetMode="External"/><Relationship Id="rId136" Type="http://schemas.openxmlformats.org/officeDocument/2006/relationships/hyperlink" Target="https://zakon.rada.gov.ua/laws/show/922-19" TargetMode="External"/><Relationship Id="rId61" Type="http://schemas.openxmlformats.org/officeDocument/2006/relationships/hyperlink" Target="https://zakon.rada.gov.ua/laws/show/1178-2022-%D0%BF" TargetMode="External"/><Relationship Id="rId82" Type="http://schemas.openxmlformats.org/officeDocument/2006/relationships/hyperlink" Target="https://zakon.rada.gov.ua/laws/show/812-2004-%D0%BF" TargetMode="External"/><Relationship Id="rId152" Type="http://schemas.openxmlformats.org/officeDocument/2006/relationships/theme" Target="theme/theme1.xml"/><Relationship Id="rId19" Type="http://schemas.openxmlformats.org/officeDocument/2006/relationships/hyperlink" Target="https://zakon.rada.gov.ua/laws/show/1178-2022-%D0%BF" TargetMode="External"/><Relationship Id="rId14" Type="http://schemas.openxmlformats.org/officeDocument/2006/relationships/hyperlink" Target="https://zakon.rada.gov.ua/laws/show/2939-17"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56" Type="http://schemas.openxmlformats.org/officeDocument/2006/relationships/hyperlink" Target="https://zakon.rada.gov.ua/laws/show/922-19" TargetMode="External"/><Relationship Id="rId77" Type="http://schemas.openxmlformats.org/officeDocument/2006/relationships/hyperlink" Target="https://zakon.rada.gov.ua/laws/show/922-19" TargetMode="External"/><Relationship Id="rId100" Type="http://schemas.openxmlformats.org/officeDocument/2006/relationships/hyperlink" Target="https://zakon.rada.gov.ua/laws/show/922-19" TargetMode="External"/><Relationship Id="rId105" Type="http://schemas.openxmlformats.org/officeDocument/2006/relationships/hyperlink" Target="https://zakon.rada.gov.ua/laws/show/922-19" TargetMode="External"/><Relationship Id="rId126" Type="http://schemas.openxmlformats.org/officeDocument/2006/relationships/hyperlink" Target="https://zakon.rada.gov.ua/laws/show/1178-2022-%D0%BF" TargetMode="External"/><Relationship Id="rId147" Type="http://schemas.openxmlformats.org/officeDocument/2006/relationships/hyperlink" Target="https://zakon.rada.gov.ua/laws/show/922-19" TargetMode="External"/><Relationship Id="rId8" Type="http://schemas.openxmlformats.org/officeDocument/2006/relationships/hyperlink" Target="https://minre.gov.ua/"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 TargetMode="External"/><Relationship Id="rId93" Type="http://schemas.openxmlformats.org/officeDocument/2006/relationships/hyperlink" Target="https://zakon.rada.gov.ua/laws/show/922-19" TargetMode="External"/><Relationship Id="rId98" Type="http://schemas.openxmlformats.org/officeDocument/2006/relationships/hyperlink" Target="https://zakon.rada.gov.ua/laws/show/922-19" TargetMode="External"/><Relationship Id="rId121" Type="http://schemas.openxmlformats.org/officeDocument/2006/relationships/hyperlink" Target="https://zakon.rada.gov.ua/laws/show/1178-2022-%D0%BF" TargetMode="External"/><Relationship Id="rId142" Type="http://schemas.openxmlformats.org/officeDocument/2006/relationships/hyperlink" Target="https://zakon.rada.gov.ua/laws/show/1178-2022-%D0%BF" TargetMode="External"/><Relationship Id="rId3" Type="http://schemas.openxmlformats.org/officeDocument/2006/relationships/settings" Target="settings.xml"/><Relationship Id="rId25"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67" Type="http://schemas.openxmlformats.org/officeDocument/2006/relationships/hyperlink" Target="https://zakon.rada.gov.ua/laws/show/922-19" TargetMode="External"/><Relationship Id="rId116" Type="http://schemas.openxmlformats.org/officeDocument/2006/relationships/hyperlink" Target="https://zakon.rada.gov.ua/laws/show/1178-2022-%D0%BF" TargetMode="External"/><Relationship Id="rId137" Type="http://schemas.openxmlformats.org/officeDocument/2006/relationships/hyperlink" Target="https://zakon.rada.gov.ua/laws/show/382-2023-%D0%BF"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62" Type="http://schemas.openxmlformats.org/officeDocument/2006/relationships/hyperlink" Target="https://zakon.rada.gov.ua/laws/show/1178-2022-%D0%BF" TargetMode="External"/><Relationship Id="rId83" Type="http://schemas.openxmlformats.org/officeDocument/2006/relationships/hyperlink" Target="https://zakon.rada.gov.ua/laws/show/1178-2022-%D0%BF" TargetMode="External"/><Relationship Id="rId88" Type="http://schemas.openxmlformats.org/officeDocument/2006/relationships/hyperlink" Target="https://zakon.rada.gov.ua/laws/show/1178-2022-%D0%BF" TargetMode="External"/><Relationship Id="rId111" Type="http://schemas.openxmlformats.org/officeDocument/2006/relationships/hyperlink" Target="https://zakon.rada.gov.ua/laws/show/1178-2022-%D0%BF" TargetMode="External"/><Relationship Id="rId132" Type="http://schemas.openxmlformats.org/officeDocument/2006/relationships/hyperlink" Target="https://zakon.rada.gov.ua/laws/show/1178-2022-%D0%BF" TargetMode="External"/><Relationship Id="rId15"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6" Type="http://schemas.openxmlformats.org/officeDocument/2006/relationships/hyperlink" Target="https://zakon.rada.gov.ua/laws/show/922-19" TargetMode="External"/><Relationship Id="rId127" Type="http://schemas.openxmlformats.org/officeDocument/2006/relationships/hyperlink" Target="https://zakon.rada.gov.ua/laws/show/435-15" TargetMode="External"/><Relationship Id="rId10"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73" Type="http://schemas.openxmlformats.org/officeDocument/2006/relationships/hyperlink" Target="https://zakon.rada.gov.ua/laws/show/1178-2022-%D0%BF" TargetMode="External"/><Relationship Id="rId78" Type="http://schemas.openxmlformats.org/officeDocument/2006/relationships/hyperlink" Target="mailto:tenderdpss@gmail.com" TargetMode="External"/><Relationship Id="rId94" Type="http://schemas.openxmlformats.org/officeDocument/2006/relationships/hyperlink" Target="https://zakon.rada.gov.ua/laws/show/922-19" TargetMode="External"/><Relationship Id="rId99" Type="http://schemas.openxmlformats.org/officeDocument/2006/relationships/hyperlink" Target="https://zakon.rada.gov.ua/laws/show/922-19" TargetMode="External"/><Relationship Id="rId101" Type="http://schemas.openxmlformats.org/officeDocument/2006/relationships/hyperlink" Target="https://zakon.rada.gov.ua/laws/show/922-19" TargetMode="External"/><Relationship Id="rId122" Type="http://schemas.openxmlformats.org/officeDocument/2006/relationships/hyperlink" Target="https://zakon.rada.gov.ua/laws/show/1178-2022-%D0%BF" TargetMode="External"/><Relationship Id="rId143" Type="http://schemas.openxmlformats.org/officeDocument/2006/relationships/hyperlink" Target="https://zakon.rada.gov.ua/laws/show/1178-2022-%D0%BF" TargetMode="External"/><Relationship Id="rId148"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812-2004-%D0%BF" TargetMode="External"/><Relationship Id="rId26"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68" Type="http://schemas.openxmlformats.org/officeDocument/2006/relationships/hyperlink" Target="https://zakon.rada.gov.ua/laws/show/922-19" TargetMode="External"/><Relationship Id="rId89" Type="http://schemas.openxmlformats.org/officeDocument/2006/relationships/hyperlink" Target="https://zakon.rada.gov.ua/laws/show/1178-2022-%D0%BF" TargetMode="External"/><Relationship Id="rId112" Type="http://schemas.openxmlformats.org/officeDocument/2006/relationships/hyperlink" Target="https://zakon.rada.gov.ua/laws/show/1178-2022-%D0%BF" TargetMode="External"/><Relationship Id="rId133" Type="http://schemas.openxmlformats.org/officeDocument/2006/relationships/hyperlink" Target="https://zakon.rada.gov.ua/laws/show/1178-2022-%D0%BF" TargetMode="External"/><Relationship Id="rId16" Type="http://schemas.openxmlformats.org/officeDocument/2006/relationships/hyperlink" Target="https://zakon.rada.gov.ua/laws/show/1178-2022-%D0%BF" TargetMode="External"/><Relationship Id="rId37" Type="http://schemas.openxmlformats.org/officeDocument/2006/relationships/hyperlink" Target="https://zakon.rada.gov.ua/laws/show/1178-2022-%D0%BF/ed20230519" TargetMode="External"/><Relationship Id="rId58" Type="http://schemas.openxmlformats.org/officeDocument/2006/relationships/hyperlink" Target="https://zakon.rada.gov.ua/laws/show/922-19" TargetMode="External"/><Relationship Id="rId79" Type="http://schemas.openxmlformats.org/officeDocument/2006/relationships/hyperlink" Target="mailto:gu@odesa.consumer.gov.ua" TargetMode="External"/><Relationship Id="rId102" Type="http://schemas.openxmlformats.org/officeDocument/2006/relationships/hyperlink" Target="https://zakon.rada.gov.ua/laws/show/922-19" TargetMode="External"/><Relationship Id="rId123" Type="http://schemas.openxmlformats.org/officeDocument/2006/relationships/hyperlink" Target="https://zakon.rada.gov.ua/laws/show/1178-2022-%D0%BF" TargetMode="External"/><Relationship Id="rId144" Type="http://schemas.openxmlformats.org/officeDocument/2006/relationships/hyperlink" Target="https://zakon.rada.gov.ua/laws/show/922-19" TargetMode="External"/><Relationship Id="rId90"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42</Pages>
  <Words>97873</Words>
  <Characters>55788</Characters>
  <Application>Microsoft Office Word</Application>
  <DocSecurity>0</DocSecurity>
  <Lines>464</Lines>
  <Paragraphs>306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 DPSS</dc:creator>
  <cp:keywords/>
  <dc:description/>
  <cp:lastModifiedBy>Org1 DPSS</cp:lastModifiedBy>
  <cp:revision>4</cp:revision>
  <cp:lastPrinted>2023-08-04T11:27:00Z</cp:lastPrinted>
  <dcterms:created xsi:type="dcterms:W3CDTF">2024-05-07T09:15:00Z</dcterms:created>
  <dcterms:modified xsi:type="dcterms:W3CDTF">2024-05-07T09:37:00Z</dcterms:modified>
</cp:coreProperties>
</file>