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97" w:rsidRPr="00E843F1" w:rsidRDefault="00BC1797" w:rsidP="00F710DE">
      <w:pPr>
        <w:tabs>
          <w:tab w:val="left" w:pos="7270"/>
        </w:tabs>
        <w:spacing w:before="560" w:after="260" w:line="266" w:lineRule="auto"/>
        <w:jc w:val="center"/>
        <w:rPr>
          <w:rFonts w:ascii="Times New Roman" w:eastAsia="Times New Roman" w:hAnsi="Times New Roman" w:cs="Times New Roman"/>
          <w:bCs/>
          <w:color w:val="auto"/>
          <w:spacing w:val="-20"/>
          <w:sz w:val="28"/>
          <w:szCs w:val="28"/>
          <w:lang w:eastAsia="ru-RU" w:bidi="ar-SA"/>
        </w:rPr>
      </w:pPr>
      <w:r w:rsidRPr="00BC1797">
        <w:rPr>
          <w:rFonts w:ascii="Times New Roman" w:eastAsia="Times New Roman" w:hAnsi="Times New Roman" w:cs="Times New Roman"/>
          <w:b/>
          <w:bCs/>
          <w:sz w:val="20"/>
          <w:szCs w:val="20"/>
        </w:rPr>
        <w:t>ДОГОВІР ПОСТАВКИ №</w:t>
      </w:r>
    </w:p>
    <w:p w:rsidR="007B4946" w:rsidRPr="00F710DE" w:rsidRDefault="00BC1797" w:rsidP="00F710DE">
      <w:pPr>
        <w:tabs>
          <w:tab w:val="left" w:pos="8325"/>
        </w:tabs>
        <w:spacing w:before="560" w:after="260" w:line="266" w:lineRule="auto"/>
        <w:jc w:val="right"/>
        <w:rPr>
          <w:rFonts w:ascii="Times New Roman" w:eastAsia="Times New Roman" w:hAnsi="Times New Roman" w:cs="Times New Roman"/>
          <w:sz w:val="22"/>
          <w:szCs w:val="22"/>
        </w:rPr>
      </w:pPr>
      <w:r w:rsidRPr="00853BB3">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w:t>
      </w:r>
      <w:r w:rsidR="00BB5D79" w:rsidRPr="00853BB3">
        <w:rPr>
          <w:rFonts w:ascii="Times New Roman" w:eastAsia="Times New Roman" w:hAnsi="Times New Roman" w:cs="Times New Roman"/>
          <w:sz w:val="22"/>
          <w:szCs w:val="22"/>
        </w:rPr>
        <w:t xml:space="preserve">     </w:t>
      </w:r>
      <w:r w:rsidRPr="00853BB3">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 xml:space="preserve">»  </w:t>
      </w:r>
      <w:r w:rsidR="00BB5D79">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202</w:t>
      </w:r>
      <w:r w:rsidR="00853BB3">
        <w:rPr>
          <w:rFonts w:ascii="Times New Roman" w:eastAsia="Times New Roman" w:hAnsi="Times New Roman" w:cs="Times New Roman"/>
          <w:sz w:val="22"/>
          <w:szCs w:val="22"/>
        </w:rPr>
        <w:t>4</w:t>
      </w:r>
      <w:r w:rsidR="00CA2F1E">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року</w:t>
      </w:r>
      <w:r w:rsidR="00F710DE">
        <w:rPr>
          <w:rFonts w:ascii="Times New Roman" w:eastAsia="Times New Roman" w:hAnsi="Times New Roman" w:cs="Times New Roman"/>
          <w:sz w:val="22"/>
          <w:szCs w:val="22"/>
        </w:rPr>
        <w:t xml:space="preserve">  </w:t>
      </w:r>
      <w:r w:rsidRPr="00853BB3">
        <w:rPr>
          <w:rFonts w:ascii="Times New Roman" w:eastAsia="Times New Roman" w:hAnsi="Times New Roman" w:cs="Times New Roman"/>
          <w:sz w:val="22"/>
          <w:szCs w:val="22"/>
        </w:rPr>
        <w:t xml:space="preserve">   </w:t>
      </w:r>
    </w:p>
    <w:p w:rsidR="00BC1797" w:rsidRPr="00BC1797" w:rsidRDefault="00853BB3" w:rsidP="00BC1797">
      <w:pPr>
        <w:ind w:left="140" w:firstLine="460"/>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Виконавчий комітет Миргородської міської ради</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 xml:space="preserve">код </w:t>
      </w:r>
      <w:r w:rsidR="00BC1797" w:rsidRPr="00BC1797">
        <w:rPr>
          <w:rFonts w:ascii="Times New Roman" w:eastAsia="Times New Roman" w:hAnsi="Times New Roman" w:cs="Times New Roman"/>
          <w:b/>
          <w:bCs/>
          <w:sz w:val="20"/>
          <w:szCs w:val="20"/>
        </w:rPr>
        <w:t xml:space="preserve">ЄДРПОУ </w:t>
      </w:r>
      <w:r w:rsidR="00BC1797" w:rsidRPr="00BC1797">
        <w:rPr>
          <w:rFonts w:ascii="Times New Roman" w:eastAsia="Times New Roman" w:hAnsi="Times New Roman" w:cs="Times New Roman"/>
          <w:sz w:val="22"/>
          <w:szCs w:val="22"/>
        </w:rPr>
        <w:t>040574</w:t>
      </w:r>
      <w:r>
        <w:rPr>
          <w:rFonts w:ascii="Times New Roman" w:eastAsia="Times New Roman" w:hAnsi="Times New Roman" w:cs="Times New Roman"/>
          <w:sz w:val="22"/>
          <w:szCs w:val="22"/>
        </w:rPr>
        <w:t>68</w:t>
      </w:r>
      <w:r w:rsidR="00BC1797" w:rsidRPr="00BC1797">
        <w:rPr>
          <w:rFonts w:ascii="Times New Roman" w:eastAsia="Times New Roman" w:hAnsi="Times New Roman" w:cs="Times New Roman"/>
          <w:sz w:val="22"/>
          <w:szCs w:val="22"/>
        </w:rPr>
        <w:t xml:space="preserve"> (далі скорочено - </w:t>
      </w:r>
      <w:r>
        <w:rPr>
          <w:rFonts w:ascii="Times New Roman" w:eastAsia="Times New Roman" w:hAnsi="Times New Roman" w:cs="Times New Roman"/>
          <w:sz w:val="22"/>
          <w:szCs w:val="22"/>
        </w:rPr>
        <w:t>Міськвиконком</w:t>
      </w:r>
      <w:r w:rsidR="00BC1797" w:rsidRPr="00BC1797">
        <w:rPr>
          <w:rFonts w:ascii="Times New Roman" w:eastAsia="Times New Roman" w:hAnsi="Times New Roman" w:cs="Times New Roman"/>
          <w:sz w:val="22"/>
          <w:szCs w:val="22"/>
        </w:rPr>
        <w:t>), як</w:t>
      </w:r>
      <w:r>
        <w:rPr>
          <w:rFonts w:ascii="Times New Roman" w:eastAsia="Times New Roman" w:hAnsi="Times New Roman" w:cs="Times New Roman"/>
          <w:sz w:val="22"/>
          <w:szCs w:val="22"/>
        </w:rPr>
        <w:t>ий</w:t>
      </w:r>
      <w:r w:rsidR="00BC1797" w:rsidRPr="00BC1797">
        <w:rPr>
          <w:rFonts w:ascii="Times New Roman" w:eastAsia="Times New Roman" w:hAnsi="Times New Roman" w:cs="Times New Roman"/>
          <w:sz w:val="22"/>
          <w:szCs w:val="22"/>
        </w:rPr>
        <w:t xml:space="preserve"> надалі іменується </w:t>
      </w:r>
      <w:r w:rsidR="00BC1797" w:rsidRPr="00BC1797">
        <w:rPr>
          <w:rFonts w:ascii="Times New Roman" w:eastAsia="Times New Roman" w:hAnsi="Times New Roman" w:cs="Times New Roman"/>
          <w:b/>
          <w:bCs/>
          <w:sz w:val="20"/>
          <w:szCs w:val="20"/>
        </w:rPr>
        <w:t xml:space="preserve">Покупець </w:t>
      </w:r>
      <w:r w:rsidR="00BC1797" w:rsidRPr="00BC1797">
        <w:rPr>
          <w:rFonts w:ascii="Times New Roman" w:eastAsia="Times New Roman" w:hAnsi="Times New Roman" w:cs="Times New Roman"/>
          <w:sz w:val="22"/>
          <w:szCs w:val="22"/>
        </w:rPr>
        <w:t xml:space="preserve">та/або </w:t>
      </w:r>
      <w:r w:rsidR="00BC1797" w:rsidRPr="00BC1797">
        <w:rPr>
          <w:rFonts w:ascii="Times New Roman" w:eastAsia="Times New Roman" w:hAnsi="Times New Roman" w:cs="Times New Roman"/>
          <w:b/>
          <w:bCs/>
          <w:sz w:val="20"/>
          <w:szCs w:val="20"/>
        </w:rPr>
        <w:t xml:space="preserve">Замовник, </w:t>
      </w:r>
      <w:r w:rsidR="00BC1797" w:rsidRPr="00BC1797">
        <w:rPr>
          <w:rFonts w:ascii="Times New Roman" w:eastAsia="Times New Roman" w:hAnsi="Times New Roman" w:cs="Times New Roman"/>
          <w:sz w:val="22"/>
          <w:szCs w:val="22"/>
        </w:rPr>
        <w:t xml:space="preserve">в особі </w:t>
      </w:r>
      <w:r>
        <w:rPr>
          <w:rFonts w:ascii="Times New Roman" w:eastAsia="Times New Roman" w:hAnsi="Times New Roman" w:cs="Times New Roman"/>
          <w:sz w:val="22"/>
          <w:szCs w:val="22"/>
        </w:rPr>
        <w:t xml:space="preserve">міського </w:t>
      </w:r>
      <w:r w:rsidR="00BC1797" w:rsidRPr="00BC1797">
        <w:rPr>
          <w:rFonts w:ascii="Times New Roman" w:eastAsia="Times New Roman" w:hAnsi="Times New Roman" w:cs="Times New Roman"/>
          <w:sz w:val="22"/>
          <w:szCs w:val="22"/>
        </w:rPr>
        <w:t xml:space="preserve">голови </w:t>
      </w:r>
      <w:r>
        <w:rPr>
          <w:rFonts w:ascii="Times New Roman" w:eastAsia="Times New Roman" w:hAnsi="Times New Roman" w:cs="Times New Roman"/>
          <w:sz w:val="22"/>
          <w:szCs w:val="22"/>
        </w:rPr>
        <w:t>Соломахи Сергія Павловича</w:t>
      </w:r>
      <w:r w:rsidR="00BC1797" w:rsidRPr="00BC1797">
        <w:rPr>
          <w:rFonts w:ascii="Times New Roman" w:eastAsia="Times New Roman" w:hAnsi="Times New Roman" w:cs="Times New Roman"/>
          <w:sz w:val="22"/>
          <w:szCs w:val="22"/>
        </w:rPr>
        <w:t xml:space="preserve"> , що діє на підставі Закону України "Про місцев</w:t>
      </w:r>
      <w:r>
        <w:rPr>
          <w:rFonts w:ascii="Times New Roman" w:eastAsia="Times New Roman" w:hAnsi="Times New Roman" w:cs="Times New Roman"/>
          <w:sz w:val="22"/>
          <w:szCs w:val="22"/>
        </w:rPr>
        <w:t>е самоврядування в Україні</w:t>
      </w:r>
      <w:r w:rsidR="00BC1797" w:rsidRPr="00BC1797">
        <w:rPr>
          <w:rFonts w:ascii="Times New Roman" w:eastAsia="Times New Roman" w:hAnsi="Times New Roman" w:cs="Times New Roman"/>
          <w:sz w:val="22"/>
          <w:szCs w:val="22"/>
        </w:rPr>
        <w:t>", з однієї сторони, та</w:t>
      </w:r>
    </w:p>
    <w:p w:rsidR="00BC1797" w:rsidRPr="00BC1797" w:rsidRDefault="00FF3889" w:rsidP="00FF3889">
      <w:pPr>
        <w:spacing w:after="260"/>
        <w:ind w:left="140"/>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_________________________________________</w:t>
      </w:r>
      <w:r>
        <w:rPr>
          <w:rFonts w:ascii="Times New Roman" w:eastAsia="Times New Roman" w:hAnsi="Times New Roman" w:cs="Times New Roman"/>
          <w:sz w:val="22"/>
          <w:szCs w:val="22"/>
        </w:rPr>
        <w:t>код ЄДРПОУ ___________</w:t>
      </w:r>
      <w:r w:rsidR="00BC1797" w:rsidRPr="00BC1797">
        <w:rPr>
          <w:rFonts w:ascii="Times New Roman" w:eastAsia="Times New Roman" w:hAnsi="Times New Roman" w:cs="Times New Roman"/>
          <w:sz w:val="22"/>
          <w:szCs w:val="22"/>
        </w:rPr>
        <w:t xml:space="preserve"> (далі скорочено </w:t>
      </w:r>
      <w:r w:rsidR="007A6794">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_______</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 xml:space="preserve">яке надалі іменується </w:t>
      </w:r>
      <w:r w:rsidR="00EC3DD5">
        <w:rPr>
          <w:rFonts w:ascii="Times New Roman" w:eastAsia="Times New Roman" w:hAnsi="Times New Roman" w:cs="Times New Roman"/>
          <w:b/>
          <w:bCs/>
          <w:sz w:val="20"/>
          <w:szCs w:val="20"/>
        </w:rPr>
        <w:t>Продавець</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 xml:space="preserve">та/або </w:t>
      </w:r>
      <w:r w:rsidR="00BC1797" w:rsidRPr="00BC1797">
        <w:rPr>
          <w:rFonts w:ascii="Times New Roman" w:eastAsia="Times New Roman" w:hAnsi="Times New Roman" w:cs="Times New Roman"/>
          <w:b/>
          <w:bCs/>
          <w:sz w:val="20"/>
          <w:szCs w:val="20"/>
        </w:rPr>
        <w:t>П</w:t>
      </w:r>
      <w:r w:rsidR="00EC3DD5">
        <w:rPr>
          <w:rFonts w:ascii="Times New Roman" w:eastAsia="Times New Roman" w:hAnsi="Times New Roman" w:cs="Times New Roman"/>
          <w:b/>
          <w:bCs/>
          <w:sz w:val="20"/>
          <w:szCs w:val="20"/>
        </w:rPr>
        <w:t>остачальник</w:t>
      </w:r>
      <w:r w:rsidR="00BC1797" w:rsidRPr="00BC1797">
        <w:rPr>
          <w:rFonts w:ascii="Times New Roman" w:eastAsia="Times New Roman" w:hAnsi="Times New Roman" w:cs="Times New Roman"/>
          <w:b/>
          <w:bCs/>
          <w:sz w:val="20"/>
          <w:szCs w:val="20"/>
        </w:rPr>
        <w:t xml:space="preserve">, </w:t>
      </w:r>
      <w:r w:rsidR="00CA2F1E">
        <w:rPr>
          <w:rFonts w:ascii="Times New Roman" w:eastAsia="Times New Roman" w:hAnsi="Times New Roman" w:cs="Times New Roman"/>
          <w:sz w:val="22"/>
          <w:szCs w:val="22"/>
        </w:rPr>
        <w:t>в особі директо</w:t>
      </w:r>
      <w:r>
        <w:rPr>
          <w:rFonts w:ascii="Times New Roman" w:eastAsia="Times New Roman" w:hAnsi="Times New Roman" w:cs="Times New Roman"/>
          <w:sz w:val="22"/>
          <w:szCs w:val="22"/>
        </w:rPr>
        <w:t>ра ____________</w:t>
      </w:r>
      <w:r w:rsidR="00BC1797" w:rsidRPr="00BC1797">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sz w:val="22"/>
          <w:szCs w:val="22"/>
        </w:rPr>
        <w:t>що діє</w:t>
      </w:r>
      <w:r>
        <w:rPr>
          <w:rFonts w:ascii="Times New Roman" w:eastAsia="Times New Roman" w:hAnsi="Times New Roman" w:cs="Times New Roman"/>
          <w:sz w:val="22"/>
          <w:szCs w:val="22"/>
        </w:rPr>
        <w:t xml:space="preserve"> на підставі ___________</w:t>
      </w:r>
      <w:r w:rsidR="00BC1797" w:rsidRPr="00BC1797">
        <w:rPr>
          <w:rFonts w:ascii="Times New Roman" w:eastAsia="Times New Roman" w:hAnsi="Times New Roman" w:cs="Times New Roman"/>
          <w:sz w:val="22"/>
          <w:szCs w:val="22"/>
        </w:rPr>
        <w:t xml:space="preserve">, з іншої сторони, далі при згадуванні разом іменуються - </w:t>
      </w:r>
      <w:r w:rsidR="00BC1797" w:rsidRPr="00BC1797">
        <w:rPr>
          <w:rFonts w:ascii="Times New Roman" w:eastAsia="Times New Roman" w:hAnsi="Times New Roman" w:cs="Times New Roman"/>
          <w:b/>
          <w:bCs/>
          <w:sz w:val="20"/>
          <w:szCs w:val="20"/>
        </w:rPr>
        <w:t xml:space="preserve">Сторони, </w:t>
      </w:r>
      <w:r w:rsidR="00BC1797" w:rsidRPr="00BC1797">
        <w:rPr>
          <w:rFonts w:ascii="Times New Roman" w:eastAsia="Times New Roman" w:hAnsi="Times New Roman" w:cs="Times New Roman"/>
          <w:sz w:val="22"/>
          <w:szCs w:val="22"/>
        </w:rPr>
        <w:t xml:space="preserve">а кожен окремо </w:t>
      </w:r>
      <w:r w:rsidR="00BC1797" w:rsidRPr="00BC1797">
        <w:rPr>
          <w:rFonts w:ascii="Times New Roman" w:eastAsia="Times New Roman" w:hAnsi="Times New Roman" w:cs="Times New Roman"/>
          <w:b/>
          <w:bCs/>
          <w:sz w:val="20"/>
          <w:szCs w:val="20"/>
        </w:rPr>
        <w:t xml:space="preserve">- Сторона, </w:t>
      </w:r>
      <w:r w:rsidR="00BC1797" w:rsidRPr="00BC1797">
        <w:rPr>
          <w:rFonts w:ascii="Times New Roman" w:eastAsia="Times New Roman" w:hAnsi="Times New Roman" w:cs="Times New Roman"/>
          <w:sz w:val="22"/>
          <w:szCs w:val="22"/>
        </w:rPr>
        <w:t xml:space="preserve">керуючись Цивільним кодексом України, Господарським кодексом України, Бюджетним кодексом України, законом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постанови КМУ від 30.12.2022 року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постанови Кабінету Міністрів України від 14.09.2020 р. №822 «Про затвердження Порядку формування та використання електронного каталогу» уклали даний Договір (далі скорочено - </w:t>
      </w:r>
      <w:r w:rsidR="00BC1797" w:rsidRPr="00BC1797">
        <w:rPr>
          <w:rFonts w:ascii="Times New Roman" w:eastAsia="Times New Roman" w:hAnsi="Times New Roman" w:cs="Times New Roman"/>
          <w:b/>
          <w:bCs/>
          <w:sz w:val="20"/>
          <w:szCs w:val="20"/>
        </w:rPr>
        <w:t xml:space="preserve">Договір) </w:t>
      </w:r>
      <w:r w:rsidR="00BC1797" w:rsidRPr="00BC1797">
        <w:rPr>
          <w:rFonts w:ascii="Times New Roman" w:eastAsia="Times New Roman" w:hAnsi="Times New Roman" w:cs="Times New Roman"/>
          <w:sz w:val="22"/>
          <w:szCs w:val="22"/>
        </w:rPr>
        <w:t>про наступне:</w:t>
      </w:r>
    </w:p>
    <w:p w:rsidR="00BC1797" w:rsidRDefault="00E87C17" w:rsidP="00E87C17">
      <w:pPr>
        <w:keepNext/>
        <w:keepLines/>
        <w:spacing w:line="262" w:lineRule="auto"/>
        <w:outlineLvl w:val="0"/>
        <w:rPr>
          <w:rFonts w:ascii="Times New Roman" w:eastAsia="Times New Roman" w:hAnsi="Times New Roman" w:cs="Times New Roman"/>
          <w:b/>
          <w:bCs/>
          <w:sz w:val="20"/>
          <w:szCs w:val="20"/>
        </w:rPr>
      </w:pPr>
      <w:bookmarkStart w:id="0" w:name="bookmark0"/>
      <w:r>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b/>
          <w:bCs/>
          <w:sz w:val="20"/>
          <w:szCs w:val="20"/>
        </w:rPr>
        <w:t>ВИЗНАЧЕННЯ ТЕРМІНІВ:</w:t>
      </w:r>
      <w:bookmarkEnd w:id="0"/>
    </w:p>
    <w:p w:rsidR="007B4946" w:rsidRPr="00BC1797" w:rsidRDefault="007B4946" w:rsidP="00BC1797">
      <w:pPr>
        <w:keepNext/>
        <w:keepLines/>
        <w:spacing w:line="262" w:lineRule="auto"/>
        <w:jc w:val="center"/>
        <w:outlineLvl w:val="0"/>
        <w:rPr>
          <w:rFonts w:ascii="Times New Roman" w:eastAsia="Times New Roman" w:hAnsi="Times New Roman" w:cs="Times New Roman"/>
          <w:b/>
          <w:bCs/>
          <w:sz w:val="20"/>
          <w:szCs w:val="20"/>
        </w:rPr>
      </w:pP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Постачальник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Продавець - </w:t>
      </w:r>
      <w:r w:rsidRPr="00BC1797">
        <w:rPr>
          <w:rFonts w:ascii="Times New Roman" w:eastAsia="Times New Roman" w:hAnsi="Times New Roman" w:cs="Times New Roman"/>
          <w:sz w:val="22"/>
          <w:szCs w:val="22"/>
        </w:rPr>
        <w:t xml:space="preserve">суб’єкт господарської діяльності, який здійснює торгівлю нафтопродуктами (далі - </w:t>
      </w:r>
      <w:r w:rsidRPr="00BC1797">
        <w:rPr>
          <w:rFonts w:ascii="Times New Roman" w:eastAsia="Times New Roman" w:hAnsi="Times New Roman" w:cs="Times New Roman"/>
          <w:b/>
          <w:bCs/>
          <w:sz w:val="20"/>
          <w:szCs w:val="20"/>
        </w:rPr>
        <w:t xml:space="preserve">Товар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у відповідності до законодавства України, є платником податку на прибуток на загальних умовах та платником ПДВ за ставкою 20%.</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Замовник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Покупець — </w:t>
      </w:r>
      <w:r w:rsidRPr="00BC1797">
        <w:rPr>
          <w:rFonts w:ascii="Times New Roman" w:eastAsia="Times New Roman" w:hAnsi="Times New Roman" w:cs="Times New Roman"/>
          <w:sz w:val="22"/>
          <w:szCs w:val="22"/>
        </w:rPr>
        <w:t>суб’єкт господарської діяльності, який закуповує нафтопродукти лише для власних потреб без мети комерційної діяльності, не є платником податку на прибуток на загальних умовах та не є платником податку на додану вартість.</w:t>
      </w:r>
    </w:p>
    <w:p w:rsidR="00BC1797" w:rsidRPr="00BC1797" w:rsidRDefault="00BC1797" w:rsidP="00BC1797">
      <w:pPr>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b/>
          <w:bCs/>
          <w:sz w:val="20"/>
          <w:szCs w:val="20"/>
        </w:rPr>
        <w:t xml:space="preserve">АЗС </w:t>
      </w:r>
      <w:r w:rsidRPr="00BC1797">
        <w:rPr>
          <w:rFonts w:ascii="Times New Roman" w:eastAsia="Times New Roman" w:hAnsi="Times New Roman" w:cs="Times New Roman"/>
          <w:sz w:val="22"/>
          <w:szCs w:val="22"/>
        </w:rPr>
        <w:t xml:space="preserve">- Будь — яка з запропонованих Постачальником АЗС мережі, що здійснюють реалізацію палива </w:t>
      </w:r>
      <w:r w:rsidRPr="00BC1797">
        <w:rPr>
          <w:rFonts w:ascii="Times New Roman" w:eastAsia="Times New Roman" w:hAnsi="Times New Roman" w:cs="Times New Roman"/>
          <w:b/>
          <w:bCs/>
          <w:sz w:val="20"/>
          <w:szCs w:val="20"/>
        </w:rPr>
        <w:t xml:space="preserve"> </w:t>
      </w:r>
      <w:r w:rsidRPr="00BC1797">
        <w:rPr>
          <w:rFonts w:ascii="Times New Roman" w:eastAsia="Times New Roman" w:hAnsi="Times New Roman" w:cs="Times New Roman"/>
          <w:sz w:val="22"/>
          <w:szCs w:val="22"/>
        </w:rPr>
        <w:t xml:space="preserve">де можливо отримати Пальне в обмін на </w:t>
      </w:r>
      <w:r w:rsidRPr="00BC1797">
        <w:rPr>
          <w:rFonts w:ascii="Times New Roman" w:eastAsia="Times New Roman" w:hAnsi="Times New Roman" w:cs="Times New Roman"/>
          <w:b/>
          <w:bCs/>
          <w:sz w:val="20"/>
          <w:szCs w:val="20"/>
        </w:rPr>
        <w:t>Талон, наявність</w:t>
      </w:r>
      <w:r w:rsidR="00EB0083">
        <w:rPr>
          <w:rFonts w:ascii="Times New Roman" w:eastAsia="Times New Roman" w:hAnsi="Times New Roman" w:cs="Times New Roman"/>
          <w:b/>
          <w:bCs/>
          <w:sz w:val="20"/>
          <w:szCs w:val="20"/>
        </w:rPr>
        <w:t xml:space="preserve"> яких </w:t>
      </w:r>
      <w:r w:rsidR="00853BB3">
        <w:rPr>
          <w:rFonts w:ascii="Times New Roman" w:eastAsia="Times New Roman" w:hAnsi="Times New Roman" w:cs="Times New Roman"/>
          <w:b/>
          <w:bCs/>
          <w:sz w:val="20"/>
          <w:szCs w:val="20"/>
        </w:rPr>
        <w:t>обов'язкова на території</w:t>
      </w:r>
      <w:r w:rsidR="00530290">
        <w:rPr>
          <w:rFonts w:ascii="Times New Roman" w:eastAsia="Times New Roman" w:hAnsi="Times New Roman" w:cs="Times New Roman"/>
          <w:b/>
          <w:bCs/>
          <w:sz w:val="20"/>
          <w:szCs w:val="20"/>
        </w:rPr>
        <w:t xml:space="preserve"> </w:t>
      </w:r>
      <w:proofErr w:type="spellStart"/>
      <w:r w:rsidR="00530290">
        <w:rPr>
          <w:rFonts w:ascii="Times New Roman" w:eastAsia="Times New Roman" w:hAnsi="Times New Roman" w:cs="Times New Roman"/>
          <w:b/>
          <w:bCs/>
          <w:sz w:val="20"/>
          <w:szCs w:val="20"/>
        </w:rPr>
        <w:t>м.Миргород</w:t>
      </w:r>
      <w:proofErr w:type="spellEnd"/>
      <w:r w:rsidR="00530290">
        <w:rPr>
          <w:rFonts w:ascii="Times New Roman" w:eastAsia="Times New Roman" w:hAnsi="Times New Roman" w:cs="Times New Roman"/>
          <w:b/>
          <w:bCs/>
          <w:sz w:val="20"/>
          <w:szCs w:val="20"/>
        </w:rPr>
        <w:t>.</w:t>
      </w:r>
    </w:p>
    <w:p w:rsidR="00BC1797" w:rsidRPr="00BC1797" w:rsidRDefault="00BC1797" w:rsidP="00BC1797">
      <w:pPr>
        <w:ind w:left="140"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b/>
          <w:bCs/>
          <w:sz w:val="20"/>
          <w:szCs w:val="20"/>
        </w:rPr>
        <w:t xml:space="preserve">Картка </w:t>
      </w:r>
      <w:r w:rsidRPr="00BC1797">
        <w:rPr>
          <w:rFonts w:ascii="Times New Roman" w:eastAsia="Times New Roman" w:hAnsi="Times New Roman" w:cs="Times New Roman"/>
          <w:sz w:val="22"/>
          <w:szCs w:val="22"/>
        </w:rPr>
        <w:t xml:space="preserve">(надалі - </w:t>
      </w:r>
      <w:r w:rsidRPr="00BC1797">
        <w:rPr>
          <w:rFonts w:ascii="Times New Roman" w:eastAsia="Times New Roman" w:hAnsi="Times New Roman" w:cs="Times New Roman"/>
          <w:b/>
          <w:bCs/>
          <w:sz w:val="20"/>
          <w:szCs w:val="20"/>
        </w:rPr>
        <w:t xml:space="preserve">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 </w:t>
      </w:r>
      <w:r w:rsidRPr="00BC1797">
        <w:rPr>
          <w:rFonts w:ascii="Times New Roman" w:eastAsia="Times New Roman" w:hAnsi="Times New Roman" w:cs="Times New Roman"/>
          <w:sz w:val="22"/>
          <w:szCs w:val="22"/>
        </w:rPr>
        <w:t xml:space="preserve">це документ, який є власністю Продавця та передається Покупцю у тимчасове користування на умовах даного Договору, на підставі якого здійснюється відпуск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на АЗС.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надає </w:t>
      </w:r>
      <w:r w:rsidRPr="00BC1797">
        <w:rPr>
          <w:rFonts w:ascii="Times New Roman" w:eastAsia="Times New Roman" w:hAnsi="Times New Roman" w:cs="Times New Roman"/>
          <w:b/>
          <w:bCs/>
          <w:sz w:val="20"/>
          <w:szCs w:val="20"/>
        </w:rPr>
        <w:t xml:space="preserve">Замовнику </w:t>
      </w:r>
      <w:r w:rsidRPr="00BC1797">
        <w:rPr>
          <w:rFonts w:ascii="Times New Roman" w:eastAsia="Times New Roman" w:hAnsi="Times New Roman" w:cs="Times New Roman"/>
          <w:sz w:val="22"/>
          <w:szCs w:val="22"/>
        </w:rPr>
        <w:t xml:space="preserve">лише право отримати </w:t>
      </w:r>
      <w:r w:rsidRPr="00BC1797">
        <w:rPr>
          <w:rFonts w:ascii="Times New Roman" w:eastAsia="Times New Roman" w:hAnsi="Times New Roman" w:cs="Times New Roman"/>
          <w:b/>
          <w:bCs/>
          <w:sz w:val="20"/>
          <w:szCs w:val="20"/>
        </w:rPr>
        <w:t xml:space="preserve">Пальне/Товар </w:t>
      </w:r>
      <w:r w:rsidRPr="00BC1797">
        <w:rPr>
          <w:rFonts w:ascii="Times New Roman" w:eastAsia="Times New Roman" w:hAnsi="Times New Roman" w:cs="Times New Roman"/>
          <w:sz w:val="22"/>
          <w:szCs w:val="22"/>
        </w:rPr>
        <w:t xml:space="preserve">у визначеній </w:t>
      </w:r>
      <w:r w:rsidRPr="00BC1797">
        <w:rPr>
          <w:rFonts w:ascii="Times New Roman" w:eastAsia="Times New Roman" w:hAnsi="Times New Roman" w:cs="Times New Roman"/>
          <w:b/>
          <w:bCs/>
          <w:sz w:val="20"/>
          <w:szCs w:val="20"/>
        </w:rPr>
        <w:t xml:space="preserve">Специфікацією </w:t>
      </w:r>
      <w:r w:rsidRPr="00BC1797">
        <w:rPr>
          <w:rFonts w:ascii="Times New Roman" w:eastAsia="Times New Roman" w:hAnsi="Times New Roman" w:cs="Times New Roman"/>
          <w:sz w:val="22"/>
          <w:szCs w:val="22"/>
        </w:rPr>
        <w:t xml:space="preserve">(наявна в п. 1.2. Договору) кількості та номенклатурі. </w:t>
      </w:r>
      <w:r w:rsidRPr="00BC1797">
        <w:rPr>
          <w:rFonts w:ascii="Times New Roman" w:eastAsia="Times New Roman" w:hAnsi="Times New Roman" w:cs="Times New Roman"/>
          <w:b/>
          <w:bCs/>
          <w:sz w:val="20"/>
          <w:szCs w:val="20"/>
        </w:rPr>
        <w:t xml:space="preserve">Картка (Дозвільний документ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Талон) </w:t>
      </w:r>
      <w:r w:rsidRPr="00BC1797">
        <w:rPr>
          <w:rFonts w:ascii="Times New Roman" w:eastAsia="Times New Roman" w:hAnsi="Times New Roman" w:cs="Times New Roman"/>
          <w:sz w:val="22"/>
          <w:szCs w:val="22"/>
        </w:rPr>
        <w:t xml:space="preserve">не є платіжним документом, що підтверджує оплату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 xml:space="preserve">Замовник після отримання </w:t>
      </w:r>
      <w:r w:rsidRPr="00BC1797">
        <w:rPr>
          <w:rFonts w:ascii="Times New Roman" w:eastAsia="Times New Roman" w:hAnsi="Times New Roman" w:cs="Times New Roman"/>
          <w:b/>
          <w:bCs/>
          <w:sz w:val="20"/>
          <w:szCs w:val="20"/>
        </w:rPr>
        <w:t xml:space="preserve">Дозвільних документів </w:t>
      </w:r>
      <w:r w:rsidRPr="00BC1797">
        <w:rPr>
          <w:rFonts w:ascii="Times New Roman" w:eastAsia="Times New Roman" w:hAnsi="Times New Roman" w:cs="Times New Roman"/>
          <w:sz w:val="22"/>
          <w:szCs w:val="22"/>
        </w:rPr>
        <w:t xml:space="preserve">від </w:t>
      </w:r>
      <w:r w:rsidRPr="00BC1797">
        <w:rPr>
          <w:rFonts w:ascii="Times New Roman" w:eastAsia="Times New Roman" w:hAnsi="Times New Roman" w:cs="Times New Roman"/>
          <w:b/>
          <w:bCs/>
          <w:sz w:val="20"/>
          <w:szCs w:val="20"/>
        </w:rPr>
        <w:t xml:space="preserve">Постачальника </w:t>
      </w:r>
      <w:r w:rsidRPr="00BC1797">
        <w:rPr>
          <w:rFonts w:ascii="Times New Roman" w:eastAsia="Times New Roman" w:hAnsi="Times New Roman" w:cs="Times New Roman"/>
          <w:sz w:val="22"/>
          <w:szCs w:val="22"/>
        </w:rPr>
        <w:t xml:space="preserve">самостійно визначає умови їх обліку, зберігання та використання. Ризики втрати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шляхом їх пошкодження, знищення, невчасного використання, викрадення після їх отримання несе Замовник. У випадку втрати </w:t>
      </w:r>
      <w:r w:rsidRPr="00BC1797">
        <w:rPr>
          <w:rFonts w:ascii="Times New Roman" w:eastAsia="Times New Roman" w:hAnsi="Times New Roman" w:cs="Times New Roman"/>
          <w:b/>
          <w:bCs/>
          <w:sz w:val="20"/>
          <w:szCs w:val="20"/>
        </w:rPr>
        <w:t xml:space="preserve">Замовником/Покупцем Дозвільних документів/Карток/Талонів </w:t>
      </w:r>
      <w:r w:rsidRPr="00BC1797">
        <w:rPr>
          <w:rFonts w:ascii="Times New Roman" w:eastAsia="Times New Roman" w:hAnsi="Times New Roman" w:cs="Times New Roman"/>
          <w:sz w:val="22"/>
          <w:szCs w:val="22"/>
        </w:rPr>
        <w:t xml:space="preserve">вони не відновлюються і нові не видаються. Втрачені </w:t>
      </w:r>
      <w:r w:rsidRPr="00BC1797">
        <w:rPr>
          <w:rFonts w:ascii="Times New Roman" w:eastAsia="Times New Roman" w:hAnsi="Times New Roman" w:cs="Times New Roman"/>
          <w:b/>
          <w:bCs/>
          <w:sz w:val="20"/>
          <w:szCs w:val="20"/>
        </w:rPr>
        <w:t xml:space="preserve">Дозвільні документи </w:t>
      </w:r>
      <w:r w:rsidRPr="00BC1797">
        <w:rPr>
          <w:rFonts w:ascii="Times New Roman" w:eastAsia="Times New Roman" w:hAnsi="Times New Roman" w:cs="Times New Roman"/>
          <w:sz w:val="22"/>
          <w:szCs w:val="22"/>
        </w:rPr>
        <w:t xml:space="preserve">не компенсуються у грошовій формі і обміну не підлягають, та на втрачені </w:t>
      </w:r>
      <w:r w:rsidRPr="00BC1797">
        <w:rPr>
          <w:rFonts w:ascii="Times New Roman" w:eastAsia="Times New Roman" w:hAnsi="Times New Roman" w:cs="Times New Roman"/>
          <w:b/>
          <w:bCs/>
          <w:sz w:val="20"/>
          <w:szCs w:val="20"/>
        </w:rPr>
        <w:t xml:space="preserve">Талони(Картки) </w:t>
      </w:r>
      <w:r w:rsidRPr="00BC1797">
        <w:rPr>
          <w:rFonts w:ascii="Times New Roman" w:eastAsia="Times New Roman" w:hAnsi="Times New Roman" w:cs="Times New Roman"/>
          <w:sz w:val="22"/>
          <w:szCs w:val="22"/>
        </w:rPr>
        <w:t xml:space="preserve">право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на отримання </w:t>
      </w:r>
      <w:r w:rsidRPr="00BC1797">
        <w:rPr>
          <w:rFonts w:ascii="Times New Roman" w:eastAsia="Times New Roman" w:hAnsi="Times New Roman" w:cs="Times New Roman"/>
          <w:b/>
          <w:bCs/>
          <w:sz w:val="20"/>
          <w:szCs w:val="20"/>
        </w:rPr>
        <w:t xml:space="preserve">Пального/Товару </w:t>
      </w:r>
      <w:r w:rsidRPr="00BC1797">
        <w:rPr>
          <w:rFonts w:ascii="Times New Roman" w:eastAsia="Times New Roman" w:hAnsi="Times New Roman" w:cs="Times New Roman"/>
          <w:sz w:val="22"/>
          <w:szCs w:val="22"/>
        </w:rPr>
        <w:t>не поновлюється. У випадку втрати (</w:t>
      </w:r>
      <w:proofErr w:type="spellStart"/>
      <w:r w:rsidRPr="00BC1797">
        <w:rPr>
          <w:rFonts w:ascii="Times New Roman" w:eastAsia="Times New Roman" w:hAnsi="Times New Roman" w:cs="Times New Roman"/>
          <w:sz w:val="22"/>
          <w:szCs w:val="22"/>
        </w:rPr>
        <w:t>крадіжки,знищення</w:t>
      </w:r>
      <w:proofErr w:type="spellEnd"/>
      <w:r w:rsidRPr="00BC1797">
        <w:rPr>
          <w:rFonts w:ascii="Times New Roman" w:eastAsia="Times New Roman" w:hAnsi="Times New Roman" w:cs="Times New Roman"/>
          <w:sz w:val="22"/>
          <w:szCs w:val="22"/>
        </w:rPr>
        <w:t xml:space="preserve"> тощо) </w:t>
      </w:r>
      <w:r w:rsidRPr="00BC1797">
        <w:rPr>
          <w:rFonts w:ascii="Times New Roman" w:eastAsia="Times New Roman" w:hAnsi="Times New Roman" w:cs="Times New Roman"/>
          <w:b/>
          <w:bCs/>
          <w:sz w:val="20"/>
          <w:szCs w:val="20"/>
        </w:rPr>
        <w:t xml:space="preserve">Карток(Талонів) </w:t>
      </w:r>
      <w:r w:rsidRPr="00BC1797">
        <w:rPr>
          <w:rFonts w:ascii="Times New Roman" w:eastAsia="Times New Roman" w:hAnsi="Times New Roman" w:cs="Times New Roman"/>
          <w:sz w:val="22"/>
          <w:szCs w:val="22"/>
        </w:rPr>
        <w:t xml:space="preserve">вимоги </w:t>
      </w:r>
      <w:r w:rsidRPr="00BC1797">
        <w:rPr>
          <w:rFonts w:ascii="Times New Roman" w:eastAsia="Times New Roman" w:hAnsi="Times New Roman" w:cs="Times New Roman"/>
          <w:b/>
          <w:bCs/>
          <w:sz w:val="20"/>
          <w:szCs w:val="20"/>
        </w:rPr>
        <w:t xml:space="preserve">Замовника/Покупця </w:t>
      </w:r>
      <w:r w:rsidRPr="00BC1797">
        <w:rPr>
          <w:rFonts w:ascii="Times New Roman" w:eastAsia="Times New Roman" w:hAnsi="Times New Roman" w:cs="Times New Roman"/>
          <w:sz w:val="22"/>
          <w:szCs w:val="22"/>
        </w:rPr>
        <w:t xml:space="preserve">щодо блокування використання </w:t>
      </w:r>
      <w:r w:rsidRPr="00BC1797">
        <w:rPr>
          <w:rFonts w:ascii="Times New Roman" w:eastAsia="Times New Roman" w:hAnsi="Times New Roman" w:cs="Times New Roman"/>
          <w:b/>
          <w:bCs/>
          <w:sz w:val="20"/>
          <w:szCs w:val="20"/>
        </w:rPr>
        <w:t xml:space="preserve">Талонів(Карток) </w:t>
      </w:r>
      <w:r w:rsidRPr="00BC1797">
        <w:rPr>
          <w:rFonts w:ascii="Times New Roman" w:eastAsia="Times New Roman" w:hAnsi="Times New Roman" w:cs="Times New Roman"/>
          <w:sz w:val="22"/>
          <w:szCs w:val="22"/>
        </w:rPr>
        <w:t xml:space="preserve">третіми особами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Default="00BC1797" w:rsidP="00BC1797">
      <w:pPr>
        <w:spacing w:after="260"/>
        <w:ind w:left="140" w:firstLine="460"/>
        <w:jc w:val="both"/>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Пальне </w:t>
      </w:r>
      <w:r w:rsidRPr="00BC1797">
        <w:rPr>
          <w:rFonts w:ascii="Times New Roman" w:eastAsia="Times New Roman" w:hAnsi="Times New Roman" w:cs="Times New Roman"/>
          <w:sz w:val="22"/>
          <w:szCs w:val="22"/>
        </w:rPr>
        <w:t xml:space="preserve">та/або </w:t>
      </w:r>
      <w:r w:rsidRPr="00BC1797">
        <w:rPr>
          <w:rFonts w:ascii="Times New Roman" w:eastAsia="Times New Roman" w:hAnsi="Times New Roman" w:cs="Times New Roman"/>
          <w:b/>
          <w:bCs/>
          <w:sz w:val="20"/>
          <w:szCs w:val="20"/>
        </w:rPr>
        <w:t xml:space="preserve">Товар — </w:t>
      </w:r>
      <w:r w:rsidRPr="00BC1797">
        <w:rPr>
          <w:rFonts w:ascii="Times New Roman" w:eastAsia="Times New Roman" w:hAnsi="Times New Roman" w:cs="Times New Roman"/>
          <w:sz w:val="22"/>
          <w:szCs w:val="22"/>
        </w:rPr>
        <w:t xml:space="preserve">паливно-мастильні матеріали з номенклатурою та у кількості визначеною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sz w:val="22"/>
          <w:szCs w:val="22"/>
        </w:rPr>
        <w:t xml:space="preserve">які </w:t>
      </w:r>
      <w:r w:rsidRPr="00BC1797">
        <w:rPr>
          <w:rFonts w:ascii="Times New Roman" w:eastAsia="Times New Roman" w:hAnsi="Times New Roman" w:cs="Times New Roman"/>
          <w:b/>
          <w:bCs/>
          <w:sz w:val="20"/>
          <w:szCs w:val="20"/>
        </w:rPr>
        <w:t xml:space="preserve">Покупець </w:t>
      </w:r>
      <w:r w:rsidRPr="00BC1797">
        <w:rPr>
          <w:rFonts w:ascii="Times New Roman" w:eastAsia="Times New Roman" w:hAnsi="Times New Roman" w:cs="Times New Roman"/>
          <w:sz w:val="22"/>
          <w:szCs w:val="22"/>
        </w:rPr>
        <w:t xml:space="preserve">має право отримати на умовах цього </w:t>
      </w:r>
      <w:r w:rsidRPr="00BC1797">
        <w:rPr>
          <w:rFonts w:ascii="Times New Roman" w:eastAsia="Times New Roman" w:hAnsi="Times New Roman" w:cs="Times New Roman"/>
          <w:b/>
          <w:bCs/>
          <w:sz w:val="20"/>
          <w:szCs w:val="20"/>
        </w:rPr>
        <w:t>Договору.</w:t>
      </w:r>
    </w:p>
    <w:p w:rsidR="00BC1797" w:rsidRPr="00BC1797" w:rsidRDefault="00E87C17" w:rsidP="00E87C17">
      <w:pPr>
        <w:keepNext/>
        <w:keepLines/>
        <w:tabs>
          <w:tab w:val="left" w:pos="284"/>
        </w:tabs>
        <w:spacing w:line="259" w:lineRule="auto"/>
        <w:outlineLvl w:val="0"/>
        <w:rPr>
          <w:rFonts w:ascii="Times New Roman" w:eastAsia="Times New Roman" w:hAnsi="Times New Roman" w:cs="Times New Roman"/>
          <w:b/>
          <w:bCs/>
          <w:sz w:val="20"/>
          <w:szCs w:val="20"/>
        </w:rPr>
      </w:pPr>
      <w:bookmarkStart w:id="1" w:name="bookmark2"/>
      <w:r>
        <w:rPr>
          <w:rFonts w:ascii="Times New Roman" w:eastAsia="Times New Roman" w:hAnsi="Times New Roman" w:cs="Times New Roman"/>
          <w:sz w:val="20"/>
          <w:szCs w:val="20"/>
        </w:rPr>
        <w:lastRenderedPageBreak/>
        <w:t xml:space="preserve">                                                                                1.</w:t>
      </w:r>
      <w:r w:rsidR="00BC1797" w:rsidRPr="00BC1797">
        <w:rPr>
          <w:rFonts w:ascii="Times New Roman" w:eastAsia="Times New Roman" w:hAnsi="Times New Roman" w:cs="Times New Roman"/>
          <w:b/>
          <w:bCs/>
          <w:sz w:val="20"/>
          <w:szCs w:val="20"/>
        </w:rPr>
        <w:t>ПРЕДМЕТ ДОГОВОРУ</w:t>
      </w:r>
      <w:bookmarkEnd w:id="1"/>
    </w:p>
    <w:p w:rsidR="00BC1797" w:rsidRPr="00BC1797" w:rsidRDefault="00D96A0C" w:rsidP="00D96A0C">
      <w:pPr>
        <w:numPr>
          <w:ilvl w:val="1"/>
          <w:numId w:val="1"/>
        </w:numPr>
        <w:tabs>
          <w:tab w:val="left" w:pos="1095"/>
        </w:tabs>
        <w:ind w:left="140" w:firstLine="460"/>
        <w:jc w:val="both"/>
        <w:rPr>
          <w:rFonts w:ascii="Times New Roman" w:eastAsia="Times New Roman" w:hAnsi="Times New Roman" w:cs="Times New Roman"/>
          <w:sz w:val="20"/>
          <w:szCs w:val="20"/>
        </w:rPr>
      </w:pPr>
      <w:r w:rsidRPr="00D96A0C">
        <w:rPr>
          <w:rFonts w:ascii="Times New Roman" w:eastAsia="Times New Roman" w:hAnsi="Times New Roman" w:cs="Times New Roman"/>
          <w:b/>
          <w:bCs/>
          <w:sz w:val="20"/>
          <w:szCs w:val="20"/>
        </w:rPr>
        <w:t>Предмет договору</w:t>
      </w:r>
      <w:r>
        <w:rPr>
          <w:rFonts w:ascii="Times New Roman" w:eastAsia="Times New Roman" w:hAnsi="Times New Roman" w:cs="Times New Roman"/>
          <w:b/>
          <w:bCs/>
          <w:sz w:val="20"/>
          <w:szCs w:val="20"/>
        </w:rPr>
        <w:t>:___________________________________________________________.</w:t>
      </w:r>
      <w:r w:rsidRPr="00D96A0C">
        <w:rPr>
          <w:rFonts w:ascii="Times New Roman" w:eastAsia="Times New Roman" w:hAnsi="Times New Roman" w:cs="Times New Roman"/>
          <w:b/>
          <w:bCs/>
          <w:sz w:val="20"/>
          <w:szCs w:val="20"/>
        </w:rPr>
        <w:t xml:space="preserve"> </w:t>
      </w:r>
      <w:r w:rsidR="00BC1797" w:rsidRPr="00BC1797">
        <w:rPr>
          <w:rFonts w:ascii="Times New Roman" w:eastAsia="Times New Roman" w:hAnsi="Times New Roman" w:cs="Times New Roman"/>
          <w:b/>
          <w:bCs/>
          <w:sz w:val="20"/>
          <w:szCs w:val="20"/>
        </w:rPr>
        <w:t xml:space="preserve">Продавець/Постачальник </w:t>
      </w:r>
      <w:r w:rsidR="00BC1797" w:rsidRPr="00BC1797">
        <w:rPr>
          <w:rFonts w:ascii="Times New Roman" w:eastAsia="Times New Roman" w:hAnsi="Times New Roman" w:cs="Times New Roman"/>
          <w:sz w:val="22"/>
          <w:szCs w:val="22"/>
        </w:rPr>
        <w:t xml:space="preserve">зобов'язується передати у власність </w:t>
      </w:r>
      <w:r w:rsidR="00BC1797" w:rsidRPr="00BC1797">
        <w:rPr>
          <w:rFonts w:ascii="Times New Roman" w:eastAsia="Times New Roman" w:hAnsi="Times New Roman" w:cs="Times New Roman"/>
          <w:b/>
          <w:bCs/>
          <w:sz w:val="20"/>
          <w:szCs w:val="20"/>
        </w:rPr>
        <w:t xml:space="preserve">Покупцю/Замовнику Картки/Талони </w:t>
      </w:r>
      <w:r w:rsidR="00BC1797" w:rsidRPr="00BC1797">
        <w:rPr>
          <w:rFonts w:ascii="Times New Roman" w:eastAsia="Times New Roman" w:hAnsi="Times New Roman" w:cs="Times New Roman"/>
          <w:sz w:val="22"/>
          <w:szCs w:val="22"/>
        </w:rPr>
        <w:t xml:space="preserve">для отримання </w:t>
      </w:r>
      <w:r w:rsidR="00BC1797" w:rsidRPr="00BC1797">
        <w:rPr>
          <w:rFonts w:ascii="Times New Roman" w:eastAsia="Times New Roman" w:hAnsi="Times New Roman" w:cs="Times New Roman"/>
          <w:b/>
          <w:bCs/>
          <w:sz w:val="20"/>
          <w:szCs w:val="20"/>
        </w:rPr>
        <w:t xml:space="preserve">Товару/Пального </w:t>
      </w:r>
      <w:r w:rsidR="00BC1797" w:rsidRPr="00BC1797">
        <w:rPr>
          <w:rFonts w:ascii="Times New Roman" w:eastAsia="Times New Roman" w:hAnsi="Times New Roman" w:cs="Times New Roman"/>
          <w:sz w:val="22"/>
          <w:szCs w:val="22"/>
        </w:rPr>
        <w:t xml:space="preserve">у визначений </w:t>
      </w:r>
      <w:r w:rsidR="00BC1797" w:rsidRPr="00BC1797">
        <w:rPr>
          <w:rFonts w:ascii="Times New Roman" w:eastAsia="Times New Roman" w:hAnsi="Times New Roman" w:cs="Times New Roman"/>
          <w:b/>
          <w:bCs/>
          <w:sz w:val="20"/>
          <w:szCs w:val="20"/>
        </w:rPr>
        <w:t xml:space="preserve">Специфікацією </w:t>
      </w:r>
      <w:r w:rsidR="00BC1797" w:rsidRPr="00BC1797">
        <w:rPr>
          <w:rFonts w:ascii="Times New Roman" w:eastAsia="Times New Roman" w:hAnsi="Times New Roman" w:cs="Times New Roman"/>
          <w:sz w:val="22"/>
          <w:szCs w:val="22"/>
        </w:rPr>
        <w:t xml:space="preserve">п. 1.2 </w:t>
      </w:r>
      <w:r w:rsidR="00BC1797" w:rsidRPr="00BC1797">
        <w:rPr>
          <w:rFonts w:ascii="Times New Roman" w:eastAsia="Times New Roman" w:hAnsi="Times New Roman" w:cs="Times New Roman"/>
          <w:b/>
          <w:bCs/>
          <w:sz w:val="20"/>
          <w:szCs w:val="20"/>
        </w:rPr>
        <w:t xml:space="preserve">Договору </w:t>
      </w:r>
      <w:r w:rsidR="00BC1797" w:rsidRPr="00BC1797">
        <w:rPr>
          <w:rFonts w:ascii="Times New Roman" w:eastAsia="Times New Roman" w:hAnsi="Times New Roman" w:cs="Times New Roman"/>
          <w:sz w:val="22"/>
          <w:szCs w:val="22"/>
        </w:rPr>
        <w:t xml:space="preserve">номенклатурі та кількості, а </w:t>
      </w:r>
      <w:r w:rsidR="00BC1797" w:rsidRPr="00BC1797">
        <w:rPr>
          <w:rFonts w:ascii="Times New Roman" w:eastAsia="Times New Roman" w:hAnsi="Times New Roman" w:cs="Times New Roman"/>
          <w:b/>
          <w:bCs/>
          <w:sz w:val="20"/>
          <w:szCs w:val="20"/>
        </w:rPr>
        <w:t xml:space="preserve">Покупець/Замовник </w:t>
      </w:r>
      <w:r w:rsidR="00BC1797" w:rsidRPr="00BC1797">
        <w:rPr>
          <w:rFonts w:ascii="Times New Roman" w:eastAsia="Times New Roman" w:hAnsi="Times New Roman" w:cs="Times New Roman"/>
          <w:sz w:val="22"/>
          <w:szCs w:val="22"/>
        </w:rPr>
        <w:t xml:space="preserve">зобов’язується прийняти й оплатити такий </w:t>
      </w:r>
      <w:r w:rsidR="00BC1797" w:rsidRPr="00BC1797">
        <w:rPr>
          <w:rFonts w:ascii="Times New Roman" w:eastAsia="Times New Roman" w:hAnsi="Times New Roman" w:cs="Times New Roman"/>
          <w:b/>
          <w:bCs/>
          <w:sz w:val="20"/>
          <w:szCs w:val="20"/>
        </w:rPr>
        <w:t xml:space="preserve">Товар/Пальне </w:t>
      </w:r>
      <w:r w:rsidR="00BC1797" w:rsidRPr="00BC1797">
        <w:rPr>
          <w:rFonts w:ascii="Times New Roman" w:eastAsia="Times New Roman" w:hAnsi="Times New Roman" w:cs="Times New Roman"/>
          <w:sz w:val="22"/>
          <w:szCs w:val="22"/>
        </w:rPr>
        <w:t xml:space="preserve">на умовах, викладених у </w:t>
      </w:r>
      <w:r w:rsidR="00BC1797" w:rsidRPr="00BC1797">
        <w:rPr>
          <w:rFonts w:ascii="Times New Roman" w:eastAsia="Times New Roman" w:hAnsi="Times New Roman" w:cs="Times New Roman"/>
          <w:b/>
          <w:bCs/>
          <w:sz w:val="20"/>
          <w:szCs w:val="20"/>
        </w:rPr>
        <w:t>Договорі.</w:t>
      </w:r>
    </w:p>
    <w:p w:rsidR="00BC1797" w:rsidRPr="007B4946" w:rsidRDefault="00BC1797" w:rsidP="00BC1797">
      <w:pPr>
        <w:numPr>
          <w:ilvl w:val="1"/>
          <w:numId w:val="1"/>
        </w:numPr>
        <w:tabs>
          <w:tab w:val="left" w:pos="1095"/>
        </w:tabs>
        <w:spacing w:after="260"/>
        <w:ind w:left="140" w:firstLine="460"/>
        <w:jc w:val="both"/>
        <w:rPr>
          <w:rFonts w:ascii="Times New Roman" w:eastAsia="Times New Roman" w:hAnsi="Times New Roman" w:cs="Times New Roman"/>
          <w:sz w:val="20"/>
          <w:szCs w:val="20"/>
        </w:rPr>
      </w:pPr>
      <w:r w:rsidRPr="00BC1797">
        <w:rPr>
          <w:rFonts w:ascii="Times New Roman" w:eastAsia="Times New Roman" w:hAnsi="Times New Roman" w:cs="Times New Roman"/>
          <w:sz w:val="22"/>
          <w:szCs w:val="22"/>
        </w:rPr>
        <w:t xml:space="preserve">З огляду на результати закупівлі за оголошенням у ЦБД </w:t>
      </w:r>
      <w:r w:rsidR="00E3142D">
        <w:rPr>
          <w:rFonts w:ascii="Times New Roman" w:eastAsia="Times New Roman" w:hAnsi="Times New Roman" w:cs="Times New Roman"/>
          <w:sz w:val="22"/>
          <w:szCs w:val="22"/>
          <w:lang w:val="en-US"/>
        </w:rPr>
        <w:t>UA</w:t>
      </w:r>
      <w:r w:rsidR="00FF3889">
        <w:rPr>
          <w:rFonts w:ascii="Times New Roman" w:eastAsia="Times New Roman" w:hAnsi="Times New Roman" w:cs="Times New Roman"/>
          <w:sz w:val="22"/>
          <w:szCs w:val="22"/>
          <w:lang w:val="ru-RU"/>
        </w:rPr>
        <w:t>_____________</w:t>
      </w:r>
      <w:r w:rsidR="00E3142D">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u w:val="single"/>
        </w:rPr>
        <w:t>,</w:t>
      </w:r>
      <w:r w:rsidRPr="00BC1797">
        <w:rPr>
          <w:rFonts w:ascii="Times New Roman" w:eastAsia="Times New Roman" w:hAnsi="Times New Roman" w:cs="Times New Roman"/>
          <w:sz w:val="22"/>
          <w:szCs w:val="22"/>
        </w:rPr>
        <w:t xml:space="preserve"> усі відомості про Товар, що підлягає постачанню, наведені нижче у </w:t>
      </w:r>
      <w:r w:rsidRPr="00BC1797">
        <w:rPr>
          <w:rFonts w:ascii="Times New Roman" w:eastAsia="Times New Roman" w:hAnsi="Times New Roman" w:cs="Times New Roman"/>
          <w:b/>
          <w:bCs/>
          <w:sz w:val="20"/>
          <w:szCs w:val="20"/>
        </w:rPr>
        <w:t xml:space="preserve">Специфікації: </w:t>
      </w:r>
      <w:r w:rsidRPr="00BC1797">
        <w:rPr>
          <w:rFonts w:ascii="Times New Roman" w:eastAsia="Times New Roman" w:hAnsi="Times New Roman" w:cs="Times New Roman"/>
          <w:bCs/>
          <w:sz w:val="20"/>
          <w:szCs w:val="20"/>
        </w:rPr>
        <w:t>(додаток 1)</w:t>
      </w:r>
    </w:p>
    <w:p w:rsidR="00BC1797" w:rsidRPr="00BC1797" w:rsidRDefault="00E87C17" w:rsidP="00BC1797">
      <w:pPr>
        <w:jc w:val="both"/>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          </w:t>
      </w:r>
      <w:r w:rsidR="00BC1797" w:rsidRPr="00BC1797">
        <w:rPr>
          <w:rFonts w:ascii="Times New Roman" w:eastAsia="Times New Roman" w:hAnsi="Times New Roman" w:cs="Times New Roman"/>
          <w:sz w:val="22"/>
          <w:szCs w:val="22"/>
          <w:lang w:val="ru-RU" w:eastAsia="ru-RU" w:bidi="ru-RU"/>
        </w:rPr>
        <w:t xml:space="preserve"> 1.3. Факт </w:t>
      </w:r>
      <w:proofErr w:type="spellStart"/>
      <w:r w:rsidR="00BC1797" w:rsidRPr="00BC1797">
        <w:rPr>
          <w:rFonts w:ascii="Times New Roman" w:eastAsia="Times New Roman" w:hAnsi="Times New Roman" w:cs="Times New Roman"/>
          <w:sz w:val="22"/>
          <w:szCs w:val="22"/>
          <w:lang w:val="ru-RU" w:eastAsia="ru-RU" w:bidi="ru-RU"/>
        </w:rPr>
        <w:t>приймання</w:t>
      </w:r>
      <w:proofErr w:type="spellEnd"/>
      <w:r w:rsidR="00BC1797" w:rsidRPr="00BC1797">
        <w:rPr>
          <w:rFonts w:ascii="Times New Roman" w:eastAsia="Times New Roman" w:hAnsi="Times New Roman" w:cs="Times New Roman"/>
          <w:sz w:val="22"/>
          <w:szCs w:val="22"/>
          <w:lang w:val="ru-RU" w:eastAsia="ru-RU" w:bidi="ru-RU"/>
        </w:rPr>
        <w:t xml:space="preserve">-передачи </w:t>
      </w:r>
      <w:r w:rsidR="00BC1797" w:rsidRPr="00BC1797">
        <w:rPr>
          <w:rFonts w:ascii="Times New Roman" w:eastAsia="Times New Roman" w:hAnsi="Times New Roman" w:cs="Times New Roman"/>
          <w:b/>
          <w:bCs/>
          <w:sz w:val="20"/>
          <w:szCs w:val="20"/>
        </w:rPr>
        <w:t xml:space="preserve">Карток/Талонів </w:t>
      </w:r>
      <w:r w:rsidR="00BC1797" w:rsidRPr="00BC1797">
        <w:rPr>
          <w:rFonts w:ascii="Times New Roman" w:eastAsia="Times New Roman" w:hAnsi="Times New Roman" w:cs="Times New Roman"/>
          <w:sz w:val="22"/>
          <w:szCs w:val="22"/>
          <w:lang w:val="ru-RU" w:eastAsia="ru-RU" w:bidi="ru-RU"/>
        </w:rPr>
        <w:t xml:space="preserve">на </w:t>
      </w:r>
      <w:r w:rsidR="00BC1797" w:rsidRPr="00BC1797">
        <w:rPr>
          <w:rFonts w:ascii="Times New Roman" w:eastAsia="Times New Roman" w:hAnsi="Times New Roman" w:cs="Times New Roman"/>
          <w:sz w:val="22"/>
          <w:szCs w:val="22"/>
        </w:rPr>
        <w:t xml:space="preserve">отримання </w:t>
      </w:r>
      <w:r w:rsidR="00BC1797" w:rsidRPr="00BC1797">
        <w:rPr>
          <w:rFonts w:ascii="Times New Roman" w:eastAsia="Times New Roman" w:hAnsi="Times New Roman" w:cs="Times New Roman"/>
          <w:sz w:val="22"/>
          <w:szCs w:val="22"/>
          <w:lang w:val="ru-RU" w:eastAsia="ru-RU" w:bidi="ru-RU"/>
        </w:rPr>
        <w:t xml:space="preserve">Товару документально </w:t>
      </w:r>
      <w:r w:rsidR="00BC1797" w:rsidRPr="00BC1797">
        <w:rPr>
          <w:rFonts w:ascii="Times New Roman" w:eastAsia="Times New Roman" w:hAnsi="Times New Roman" w:cs="Times New Roman"/>
          <w:sz w:val="22"/>
          <w:szCs w:val="22"/>
        </w:rPr>
        <w:t xml:space="preserve">оформляється видатковою </w:t>
      </w:r>
      <w:r w:rsidR="00BC1797" w:rsidRPr="00BC1797">
        <w:rPr>
          <w:rFonts w:ascii="Times New Roman" w:eastAsia="Times New Roman" w:hAnsi="Times New Roman" w:cs="Times New Roman"/>
          <w:sz w:val="22"/>
          <w:szCs w:val="22"/>
          <w:lang w:val="ru-RU" w:eastAsia="ru-RU" w:bidi="ru-RU"/>
        </w:rPr>
        <w:t>накладною</w:t>
      </w:r>
      <w:proofErr w:type="gramStart"/>
      <w:r w:rsidR="00BC1797" w:rsidRPr="00BC1797">
        <w:rPr>
          <w:rFonts w:ascii="Times New Roman" w:eastAsia="Times New Roman" w:hAnsi="Times New Roman" w:cs="Times New Roman"/>
          <w:sz w:val="22"/>
          <w:szCs w:val="22"/>
          <w:lang w:val="ru-RU" w:eastAsia="ru-RU" w:bidi="ru-RU"/>
        </w:rPr>
        <w:t xml:space="preserve"> </w:t>
      </w:r>
      <w:r w:rsidR="00BC1797" w:rsidRPr="00BC1797">
        <w:rPr>
          <w:rFonts w:ascii="Times New Roman" w:eastAsia="Times New Roman" w:hAnsi="Times New Roman" w:cs="Times New Roman"/>
          <w:sz w:val="22"/>
          <w:szCs w:val="22"/>
        </w:rPr>
        <w:t>,</w:t>
      </w:r>
      <w:proofErr w:type="gramEnd"/>
      <w:r w:rsidR="00BC1797" w:rsidRPr="00BC1797">
        <w:rPr>
          <w:rFonts w:ascii="Times New Roman" w:eastAsia="Times New Roman" w:hAnsi="Times New Roman" w:cs="Times New Roman"/>
          <w:sz w:val="22"/>
          <w:szCs w:val="22"/>
        </w:rPr>
        <w:t xml:space="preserve"> як</w:t>
      </w:r>
      <w:r w:rsidR="00D96A0C">
        <w:rPr>
          <w:rFonts w:ascii="Times New Roman" w:eastAsia="Times New Roman" w:hAnsi="Times New Roman" w:cs="Times New Roman"/>
          <w:sz w:val="22"/>
          <w:szCs w:val="22"/>
        </w:rPr>
        <w:t>а</w:t>
      </w:r>
      <w:r w:rsidR="00BC1797" w:rsidRPr="00BC1797">
        <w:rPr>
          <w:rFonts w:ascii="Times New Roman" w:eastAsia="Times New Roman" w:hAnsi="Times New Roman" w:cs="Times New Roman"/>
          <w:sz w:val="22"/>
          <w:szCs w:val="22"/>
        </w:rPr>
        <w:t xml:space="preserve"> підписується уповноваженими представниками обох Сторін.</w:t>
      </w:r>
    </w:p>
    <w:p w:rsidR="00BC1797" w:rsidRDefault="00BC1797" w:rsidP="00BC1797">
      <w:pPr>
        <w:numPr>
          <w:ilvl w:val="1"/>
          <w:numId w:val="2"/>
        </w:numPr>
        <w:tabs>
          <w:tab w:val="left" w:pos="879"/>
        </w:tabs>
        <w:spacing w:after="260"/>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Закупівля проводиться згідно Законом України «Про публічні закупівлі», з урахуванням Постанови КМУ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іншого чинного законодавства України.</w:t>
      </w:r>
    </w:p>
    <w:p w:rsidR="00BC1797" w:rsidRPr="00FB7FD3" w:rsidRDefault="00FB7FD3" w:rsidP="00FB7FD3">
      <w:pPr>
        <w:keepNext/>
        <w:keepLines/>
        <w:tabs>
          <w:tab w:val="left" w:pos="298"/>
        </w:tabs>
        <w:spacing w:line="259" w:lineRule="auto"/>
        <w:outlineLvl w:val="0"/>
        <w:rPr>
          <w:rFonts w:ascii="Times New Roman" w:eastAsia="Times New Roman" w:hAnsi="Times New Roman" w:cs="Times New Roman"/>
          <w:b/>
          <w:bCs/>
          <w:sz w:val="20"/>
          <w:szCs w:val="20"/>
        </w:rPr>
      </w:pPr>
      <w:bookmarkStart w:id="2" w:name="bookmark4"/>
      <w:r>
        <w:rPr>
          <w:rFonts w:ascii="Times New Roman" w:eastAsia="Times New Roman" w:hAnsi="Times New Roman" w:cs="Times New Roman"/>
          <w:b/>
          <w:bCs/>
          <w:sz w:val="20"/>
          <w:szCs w:val="20"/>
        </w:rPr>
        <w:t xml:space="preserve">                                                2.</w:t>
      </w:r>
      <w:r w:rsidR="00BC1797" w:rsidRPr="00FB7FD3">
        <w:rPr>
          <w:rFonts w:ascii="Times New Roman" w:eastAsia="Times New Roman" w:hAnsi="Times New Roman" w:cs="Times New Roman"/>
          <w:b/>
          <w:bCs/>
          <w:sz w:val="20"/>
          <w:szCs w:val="20"/>
        </w:rPr>
        <w:t>ЦІНА ТОВАРУ ТА ЗАГАЛЬНА ВАРТІСТЬ ДОГОВОРУ</w:t>
      </w:r>
      <w:bookmarkEnd w:id="2"/>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за одиницю виміру Товару є договірною і визначається в видаткових накладних на підставі п. 1.2. даного Договору.</w:t>
      </w:r>
    </w:p>
    <w:p w:rsidR="00BC1797" w:rsidRPr="00BC1797" w:rsidRDefault="00BC1797" w:rsidP="00BC1797">
      <w:pPr>
        <w:numPr>
          <w:ilvl w:val="1"/>
          <w:numId w:val="3"/>
        </w:numPr>
        <w:tabs>
          <w:tab w:val="left" w:pos="870"/>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w:t>
      </w:r>
      <w:r w:rsidR="00E3142D">
        <w:rPr>
          <w:rFonts w:ascii="Times New Roman" w:eastAsia="Times New Roman" w:hAnsi="Times New Roman" w:cs="Times New Roman"/>
          <w:sz w:val="22"/>
          <w:szCs w:val="22"/>
        </w:rPr>
        <w:t xml:space="preserve">а </w:t>
      </w:r>
      <w:r w:rsidR="00FF3889">
        <w:rPr>
          <w:rFonts w:ascii="Times New Roman" w:eastAsia="Times New Roman" w:hAnsi="Times New Roman" w:cs="Times New Roman"/>
          <w:sz w:val="22"/>
          <w:szCs w:val="22"/>
        </w:rPr>
        <w:t>вартість Договору складає:__________</w:t>
      </w:r>
      <w:r w:rsidR="00E3142D">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 xml:space="preserve">грн. </w:t>
      </w:r>
      <w:r w:rsidR="00FF3889">
        <w:rPr>
          <w:rFonts w:ascii="Times New Roman" w:eastAsia="Times New Roman" w:hAnsi="Times New Roman" w:cs="Times New Roman"/>
          <w:sz w:val="22"/>
          <w:szCs w:val="22"/>
        </w:rPr>
        <w:t>( _____________________ гривень ____</w:t>
      </w:r>
      <w:r w:rsidR="00E3142D">
        <w:rPr>
          <w:rFonts w:ascii="Times New Roman" w:eastAsia="Times New Roman" w:hAnsi="Times New Roman" w:cs="Times New Roman"/>
          <w:sz w:val="22"/>
          <w:szCs w:val="22"/>
        </w:rPr>
        <w:t xml:space="preserve"> </w:t>
      </w:r>
      <w:proofErr w:type="spellStart"/>
      <w:r w:rsidR="00E3142D">
        <w:rPr>
          <w:rFonts w:ascii="Times New Roman" w:eastAsia="Times New Roman" w:hAnsi="Times New Roman" w:cs="Times New Roman"/>
          <w:sz w:val="22"/>
          <w:szCs w:val="22"/>
        </w:rPr>
        <w:t>коп</w:t>
      </w:r>
      <w:proofErr w:type="spellEnd"/>
      <w:r w:rsidR="00BF26B9">
        <w:rPr>
          <w:rFonts w:ascii="Times New Roman" w:eastAsia="Times New Roman" w:hAnsi="Times New Roman" w:cs="Times New Roman"/>
          <w:sz w:val="22"/>
          <w:szCs w:val="22"/>
        </w:rPr>
        <w:t xml:space="preserve"> </w:t>
      </w:r>
      <w:r w:rsidRPr="00BC1797">
        <w:rPr>
          <w:rFonts w:ascii="Times New Roman" w:eastAsia="Times New Roman" w:hAnsi="Times New Roman" w:cs="Times New Roman"/>
          <w:sz w:val="22"/>
          <w:szCs w:val="22"/>
        </w:rPr>
        <w:t xml:space="preserve">) в тому числі ПДВ 20 % </w:t>
      </w:r>
      <w:r w:rsidR="00FF3889">
        <w:rPr>
          <w:rFonts w:ascii="Times New Roman" w:eastAsia="Times New Roman" w:hAnsi="Times New Roman" w:cs="Times New Roman"/>
          <w:sz w:val="22"/>
          <w:szCs w:val="22"/>
        </w:rPr>
        <w:t>-_________ грн. (____________________</w:t>
      </w:r>
      <w:r w:rsidR="00BF26B9">
        <w:rPr>
          <w:rFonts w:ascii="Times New Roman" w:eastAsia="Times New Roman" w:hAnsi="Times New Roman" w:cs="Times New Roman"/>
          <w:sz w:val="22"/>
          <w:szCs w:val="22"/>
        </w:rPr>
        <w:t>)</w:t>
      </w:r>
    </w:p>
    <w:p w:rsidR="00BC1797" w:rsidRPr="00BC1797" w:rsidRDefault="00BC1797" w:rsidP="00BC1797">
      <w:pPr>
        <w:tabs>
          <w:tab w:val="left" w:pos="870"/>
        </w:tabs>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Ціна Товару включає податки, збори та інші обов’язкові платежі до бюджетів, передбачені чинним законодавством України.</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Загальна сума цього Договору становить суму вартості усього Товару, поставленого протягом строку дії цього Договору та складається з загальної вартості партій Товару за всіма видатковими накладними.</w:t>
      </w:r>
    </w:p>
    <w:p w:rsidR="00BC1797" w:rsidRDefault="00BC1797" w:rsidP="00BC1797">
      <w:pPr>
        <w:numPr>
          <w:ilvl w:val="1"/>
          <w:numId w:val="3"/>
        </w:numPr>
        <w:tabs>
          <w:tab w:val="left" w:pos="1331"/>
        </w:tabs>
        <w:spacing w:after="260"/>
        <w:ind w:firstLine="520"/>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Джерело фінансування: </w:t>
      </w:r>
      <w:r w:rsidR="00326A23">
        <w:rPr>
          <w:rFonts w:ascii="Times New Roman" w:eastAsia="Times New Roman" w:hAnsi="Times New Roman" w:cs="Times New Roman"/>
          <w:sz w:val="22"/>
          <w:szCs w:val="22"/>
        </w:rPr>
        <w:t>місцевий</w:t>
      </w:r>
      <w:r w:rsidRPr="00BC1797">
        <w:rPr>
          <w:rFonts w:ascii="Times New Roman" w:eastAsia="Times New Roman" w:hAnsi="Times New Roman" w:cs="Times New Roman"/>
          <w:sz w:val="22"/>
          <w:szCs w:val="22"/>
        </w:rPr>
        <w:t xml:space="preserve"> бюджет.</w:t>
      </w:r>
    </w:p>
    <w:p w:rsidR="007B4946" w:rsidRPr="00BC1797" w:rsidRDefault="007B4946" w:rsidP="007B4946">
      <w:pPr>
        <w:tabs>
          <w:tab w:val="left" w:pos="1331"/>
        </w:tabs>
        <w:spacing w:after="260"/>
        <w:rPr>
          <w:rFonts w:ascii="Times New Roman" w:eastAsia="Times New Roman" w:hAnsi="Times New Roman" w:cs="Times New Roman"/>
          <w:sz w:val="22"/>
          <w:szCs w:val="22"/>
        </w:rPr>
      </w:pPr>
    </w:p>
    <w:p w:rsidR="00BC1797" w:rsidRPr="00BC1797" w:rsidRDefault="00BC1797" w:rsidP="000B2504">
      <w:pPr>
        <w:keepNext/>
        <w:keepLines/>
        <w:numPr>
          <w:ilvl w:val="0"/>
          <w:numId w:val="3"/>
        </w:numPr>
        <w:tabs>
          <w:tab w:val="left" w:pos="298"/>
        </w:tabs>
        <w:spacing w:line="262" w:lineRule="auto"/>
        <w:ind w:left="3119"/>
        <w:outlineLvl w:val="0"/>
        <w:rPr>
          <w:rFonts w:ascii="Times New Roman" w:eastAsia="Times New Roman" w:hAnsi="Times New Roman" w:cs="Times New Roman"/>
          <w:b/>
          <w:bCs/>
          <w:sz w:val="20"/>
          <w:szCs w:val="20"/>
        </w:rPr>
      </w:pPr>
      <w:bookmarkStart w:id="3" w:name="bookmark6"/>
      <w:r w:rsidRPr="00BC1797">
        <w:rPr>
          <w:rFonts w:ascii="Times New Roman" w:eastAsia="Times New Roman" w:hAnsi="Times New Roman" w:cs="Times New Roman"/>
          <w:b/>
          <w:bCs/>
          <w:sz w:val="20"/>
          <w:szCs w:val="20"/>
        </w:rPr>
        <w:t>ОБОВ’ЯЗКИ СТОРІН ТА ВІДПОВІДАЛЬНІСТЬ</w:t>
      </w:r>
      <w:bookmarkEnd w:id="3"/>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поставити Покупцю Товар у кількості та строки встановлені цим Договором.</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 метою належного виконання своїх зобов’язань щодо фактичної передачі Товару Покупцю, Постачальник залучає необхідну кількість третіх осіб-підприємств/Емітентів Карток(Талонів), які мають відповідні права на експлуатацію АЗС і на виконання договірних відносин з Постачальником, забезпечують фактичну передачу Товару Покупцю, за умови пред’явлення останнім діючих Талонів/Карток на Пальне. Товар, отриманий Покупцем від таких залучених Продавцем третіх осіб/Емітентів Карток(Талонів) вважаються фактично поставленим Постачальником Покупцю згідно умов цього Договору.</w:t>
      </w:r>
    </w:p>
    <w:p w:rsidR="00BC1797" w:rsidRPr="00BC1797" w:rsidRDefault="00BC1797" w:rsidP="00BC1797">
      <w:pPr>
        <w:numPr>
          <w:ilvl w:val="1"/>
          <w:numId w:val="3"/>
        </w:numPr>
        <w:tabs>
          <w:tab w:val="left" w:pos="88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Продавець звільняється від виконання своїх зобов’язань в частині фактичної передачі Товару Покупцю з окремих АЗС мережі, на строк їх реконструкції, планових та поточних ремонтів, технологічних перерв, зливу нафтопродуктів з бензовоза, виходу з ладу обладнання, що використовується на відповідній АЗС, збоїв в роботі технічних та комп’ютерних систем, терористичних актів, дій військових, знеструмлення електромережі та з інших причин які впливають на роботу відповідної </w:t>
      </w:r>
      <w:r w:rsidRPr="00BC1797">
        <w:rPr>
          <w:rFonts w:ascii="Times New Roman" w:eastAsia="Times New Roman" w:hAnsi="Times New Roman" w:cs="Times New Roman"/>
          <w:sz w:val="22"/>
          <w:szCs w:val="22"/>
          <w:lang w:eastAsia="ru-RU" w:bidi="ru-RU"/>
        </w:rPr>
        <w:t>(-</w:t>
      </w:r>
      <w:proofErr w:type="spellStart"/>
      <w:r w:rsidRPr="00BC1797">
        <w:rPr>
          <w:rFonts w:ascii="Times New Roman" w:eastAsia="Times New Roman" w:hAnsi="Times New Roman" w:cs="Times New Roman"/>
          <w:sz w:val="22"/>
          <w:szCs w:val="22"/>
          <w:lang w:eastAsia="ru-RU" w:bidi="ru-RU"/>
        </w:rPr>
        <w:t>их</w:t>
      </w:r>
      <w:proofErr w:type="spellEnd"/>
      <w:r w:rsidRPr="00BC1797">
        <w:rPr>
          <w:rFonts w:ascii="Times New Roman" w:eastAsia="Times New Roman" w:hAnsi="Times New Roman" w:cs="Times New Roman"/>
          <w:sz w:val="22"/>
          <w:szCs w:val="22"/>
          <w:lang w:eastAsia="ru-RU" w:bidi="ru-RU"/>
        </w:rPr>
        <w:t xml:space="preserve">) </w:t>
      </w:r>
      <w:r w:rsidRPr="00BC1797">
        <w:rPr>
          <w:rFonts w:ascii="Times New Roman" w:eastAsia="Times New Roman" w:hAnsi="Times New Roman" w:cs="Times New Roman"/>
          <w:sz w:val="22"/>
          <w:szCs w:val="22"/>
        </w:rPr>
        <w:t>АЗС.</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Режим роботи АЗС доводиться Покупцю шляхом розміщення відповідного повідомлення на конкретній АЗС. Сторони зобов’язуються дотримуватися вимог правил та інших нормативних документів, що регламентують питання технічної експлуатації і поводження на АЗС і їх торговельної діяльності.</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фактично передавати Покупцю Товар протягом терміну (строку) дії Талонів/Карток, у строки визначені цим Договором.</w:t>
      </w:r>
    </w:p>
    <w:p w:rsidR="00BC1797" w:rsidRPr="00BC1797" w:rsidRDefault="00BC1797" w:rsidP="00BC1797">
      <w:pPr>
        <w:numPr>
          <w:ilvl w:val="1"/>
          <w:numId w:val="3"/>
        </w:numPr>
        <w:tabs>
          <w:tab w:val="left" w:pos="874"/>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зобов’язується своєчасно прийняти і повністю оплатити такий Товар у відповідності до строків, зазначених у пункті 4.1 даного Договору.</w:t>
      </w:r>
    </w:p>
    <w:p w:rsidR="00BC1797" w:rsidRPr="00BC1797" w:rsidRDefault="00BC1797" w:rsidP="00BC1797">
      <w:pPr>
        <w:numPr>
          <w:ilvl w:val="1"/>
          <w:numId w:val="3"/>
        </w:numPr>
        <w:tabs>
          <w:tab w:val="left" w:pos="879"/>
        </w:tabs>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lastRenderedPageBreak/>
        <w:t xml:space="preserve">Покупець зобов’язується фактично отримати Товар в межах терміну (строку) дії Талонів/Карток впродовж строку визначеного цим Договором. </w:t>
      </w:r>
      <w:proofErr w:type="spellStart"/>
      <w:r w:rsidRPr="00BC1797">
        <w:rPr>
          <w:rFonts w:ascii="Times New Roman" w:eastAsia="Times New Roman" w:hAnsi="Times New Roman" w:cs="Times New Roman"/>
          <w:sz w:val="22"/>
          <w:szCs w:val="22"/>
        </w:rPr>
        <w:t>Необгрунтована</w:t>
      </w:r>
      <w:proofErr w:type="spellEnd"/>
      <w:r w:rsidRPr="00BC1797">
        <w:rPr>
          <w:rFonts w:ascii="Times New Roman" w:eastAsia="Times New Roman" w:hAnsi="Times New Roman" w:cs="Times New Roman"/>
          <w:sz w:val="22"/>
          <w:szCs w:val="22"/>
        </w:rPr>
        <w:t xml:space="preserve"> відмова Покупця від прийняття Товару не допускається.</w:t>
      </w:r>
    </w:p>
    <w:p w:rsidR="007B4946" w:rsidRDefault="00BC1797" w:rsidP="00BC1797">
      <w:pPr>
        <w:numPr>
          <w:ilvl w:val="1"/>
          <w:numId w:val="3"/>
        </w:numPr>
        <w:tabs>
          <w:tab w:val="left" w:pos="879"/>
        </w:tabs>
        <w:spacing w:line="228" w:lineRule="auto"/>
        <w:ind w:firstLine="52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За невиконання або неналежне виконання умов даного Договору Сторони несуть відповідальність відповідно до чинного законодавства України</w:t>
      </w:r>
    </w:p>
    <w:p w:rsidR="007B4946" w:rsidRDefault="007B4946" w:rsidP="007B4946">
      <w:pPr>
        <w:tabs>
          <w:tab w:val="left" w:pos="879"/>
        </w:tabs>
        <w:spacing w:line="228" w:lineRule="auto"/>
        <w:ind w:left="520"/>
        <w:jc w:val="both"/>
        <w:rPr>
          <w:rFonts w:ascii="Times New Roman" w:eastAsia="Times New Roman" w:hAnsi="Times New Roman" w:cs="Times New Roman"/>
          <w:sz w:val="22"/>
          <w:szCs w:val="22"/>
        </w:rPr>
      </w:pPr>
    </w:p>
    <w:p w:rsidR="00BC1797" w:rsidRPr="00BC1797" w:rsidRDefault="00BC1797" w:rsidP="007B4946">
      <w:pPr>
        <w:tabs>
          <w:tab w:val="left" w:pos="879"/>
        </w:tabs>
        <w:spacing w:line="228" w:lineRule="auto"/>
        <w:jc w:val="both"/>
        <w:rPr>
          <w:rFonts w:ascii="Times New Roman" w:eastAsia="Times New Roman" w:hAnsi="Times New Roman" w:cs="Times New Roman"/>
          <w:sz w:val="22"/>
          <w:szCs w:val="22"/>
        </w:rPr>
      </w:pPr>
    </w:p>
    <w:p w:rsidR="00BC1797" w:rsidRDefault="00BC1797" w:rsidP="00BC1797">
      <w:pPr>
        <w:keepNext/>
        <w:keepLines/>
        <w:numPr>
          <w:ilvl w:val="0"/>
          <w:numId w:val="3"/>
        </w:numPr>
        <w:tabs>
          <w:tab w:val="left" w:pos="289"/>
        </w:tabs>
        <w:spacing w:line="264" w:lineRule="auto"/>
        <w:jc w:val="center"/>
        <w:outlineLvl w:val="0"/>
        <w:rPr>
          <w:rFonts w:ascii="Times New Roman" w:eastAsia="Times New Roman" w:hAnsi="Times New Roman" w:cs="Times New Roman"/>
          <w:b/>
          <w:bCs/>
          <w:sz w:val="20"/>
          <w:szCs w:val="20"/>
        </w:rPr>
      </w:pPr>
      <w:bookmarkStart w:id="4" w:name="bookmark8"/>
      <w:r w:rsidRPr="00BC1797">
        <w:rPr>
          <w:rFonts w:ascii="Times New Roman" w:eastAsia="Times New Roman" w:hAnsi="Times New Roman" w:cs="Times New Roman"/>
          <w:b/>
          <w:bCs/>
          <w:sz w:val="20"/>
          <w:szCs w:val="20"/>
        </w:rPr>
        <w:t>УМОВИ ОПЛАТИ</w:t>
      </w:r>
      <w:bookmarkEnd w:id="4"/>
    </w:p>
    <w:p w:rsidR="005D5352" w:rsidRPr="00BC1797" w:rsidRDefault="005D5352" w:rsidP="005D5352">
      <w:pPr>
        <w:keepNext/>
        <w:keepLines/>
        <w:tabs>
          <w:tab w:val="left" w:pos="289"/>
        </w:tabs>
        <w:spacing w:line="264" w:lineRule="auto"/>
        <w:outlineLvl w:val="0"/>
        <w:rPr>
          <w:rFonts w:ascii="Times New Roman" w:eastAsia="Times New Roman" w:hAnsi="Times New Roman" w:cs="Times New Roman"/>
          <w:b/>
          <w:bCs/>
          <w:sz w:val="20"/>
          <w:szCs w:val="20"/>
        </w:rPr>
      </w:pP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Оплата за поставлений Товар/Талони/Картки/Дозвільні документи проводиться Покупцем протягом 5 (п’яти) </w:t>
      </w:r>
      <w:r w:rsidR="00326A23">
        <w:rPr>
          <w:rFonts w:ascii="Times New Roman" w:eastAsia="Times New Roman" w:hAnsi="Times New Roman" w:cs="Times New Roman"/>
          <w:sz w:val="22"/>
          <w:szCs w:val="22"/>
        </w:rPr>
        <w:t>робочих</w:t>
      </w:r>
      <w:r w:rsidRPr="00BC1797">
        <w:rPr>
          <w:rFonts w:ascii="Times New Roman" w:eastAsia="Times New Roman" w:hAnsi="Times New Roman" w:cs="Times New Roman"/>
          <w:sz w:val="22"/>
          <w:szCs w:val="22"/>
        </w:rPr>
        <w:t xml:space="preserve"> днів, на підставі наданих Продавцем належним чином оформлених видаткових накладних та товару, шляхом перерахування грошових коштів на  реквізити Постачальника.</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Розрахунки між Сторонами здійснюються в Українській національній валюті — гривнях. Вид розрахунків — безготівковий.</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Постачальник звільняється від своїх обов’язків стосовно партії Товару оплата якої здійснена Покупцем на інші реквізити.</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Датою оплати Товару є дата зарахування грошових коштів тільки на розрахунковий рахунок Постачальника вказаний у </w:t>
      </w:r>
      <w:r w:rsidR="00326A23">
        <w:rPr>
          <w:rFonts w:ascii="Times New Roman" w:eastAsia="Times New Roman" w:hAnsi="Times New Roman" w:cs="Times New Roman"/>
          <w:sz w:val="22"/>
          <w:szCs w:val="22"/>
        </w:rPr>
        <w:t>договорі</w:t>
      </w:r>
      <w:r w:rsidRPr="00BC1797">
        <w:rPr>
          <w:rFonts w:ascii="Times New Roman" w:eastAsia="Times New Roman" w:hAnsi="Times New Roman" w:cs="Times New Roman"/>
          <w:sz w:val="22"/>
          <w:szCs w:val="22"/>
        </w:rPr>
        <w:t>.</w:t>
      </w:r>
    </w:p>
    <w:p w:rsidR="00BC1797" w:rsidRPr="00BC1797" w:rsidRDefault="00BC1797" w:rsidP="00BC1797">
      <w:pPr>
        <w:numPr>
          <w:ilvl w:val="1"/>
          <w:numId w:val="3"/>
        </w:numPr>
        <w:tabs>
          <w:tab w:val="left" w:pos="883"/>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надає Покупцю належним чином оформлену видаткову накладну до кожної партії Товару/Талонів, яка поставляється по цьому Договору. У випадку ненадходження оплати у термін, вказаний в п.4.1 Договору, Покупець перед здійсненням оплати зобов’язаний отримати від Продавця підтвердження актуальності його банківських реквізитів.</w:t>
      </w:r>
    </w:p>
    <w:p w:rsidR="00E843F1" w:rsidRDefault="00BC1797" w:rsidP="00E843F1">
      <w:pPr>
        <w:numPr>
          <w:ilvl w:val="1"/>
          <w:numId w:val="3"/>
        </w:numPr>
        <w:tabs>
          <w:tab w:val="left" w:pos="883"/>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Продавець зобов’язується видати Талони/Товар та видаткову накладну на нього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у представника паспорта.</w:t>
      </w:r>
    </w:p>
    <w:p w:rsidR="00BC1797" w:rsidRPr="00E843F1" w:rsidRDefault="00E843F1" w:rsidP="00E843F1">
      <w:pPr>
        <w:tabs>
          <w:tab w:val="left" w:pos="883"/>
        </w:tabs>
        <w:spacing w:after="260"/>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w:t>
      </w:r>
      <w:r w:rsidR="009322CC" w:rsidRPr="00E843F1">
        <w:rPr>
          <w:rFonts w:ascii="Times New Roman" w:eastAsia="Times New Roman" w:hAnsi="Times New Roman" w:cs="Times New Roman"/>
          <w:b/>
          <w:bCs/>
          <w:sz w:val="20"/>
          <w:szCs w:val="20"/>
        </w:rPr>
        <w:t xml:space="preserve"> 5.  </w:t>
      </w:r>
      <w:bookmarkStart w:id="5" w:name="bookmark10"/>
      <w:r w:rsidR="00BC1797" w:rsidRPr="00E843F1">
        <w:rPr>
          <w:rFonts w:ascii="Times New Roman" w:eastAsia="Times New Roman" w:hAnsi="Times New Roman" w:cs="Times New Roman"/>
          <w:b/>
          <w:bCs/>
          <w:sz w:val="20"/>
          <w:szCs w:val="20"/>
        </w:rPr>
        <w:t>СТРОКИ ТА УМОВИ ПОСТАВКИ</w:t>
      </w:r>
      <w:bookmarkEnd w:id="5"/>
    </w:p>
    <w:p w:rsidR="005D5352" w:rsidRPr="009322CC" w:rsidRDefault="005D5352" w:rsidP="009322CC">
      <w:pPr>
        <w:keepNext/>
        <w:keepLines/>
        <w:tabs>
          <w:tab w:val="left" w:pos="725"/>
        </w:tabs>
        <w:spacing w:line="262" w:lineRule="auto"/>
        <w:outlineLvl w:val="0"/>
        <w:rPr>
          <w:rFonts w:ascii="Times New Roman" w:eastAsia="Times New Roman" w:hAnsi="Times New Roman" w:cs="Times New Roman"/>
          <w:b/>
          <w:bCs/>
          <w:sz w:val="20"/>
          <w:szCs w:val="20"/>
        </w:rPr>
      </w:pPr>
    </w:p>
    <w:p w:rsidR="00340C6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5.1.</w:t>
      </w:r>
      <w:r w:rsidR="00BC1797" w:rsidRPr="00BC1797">
        <w:rPr>
          <w:rFonts w:ascii="Times New Roman" w:eastAsia="Times New Roman" w:hAnsi="Times New Roman" w:cs="Times New Roman"/>
          <w:sz w:val="22"/>
          <w:szCs w:val="22"/>
        </w:rPr>
        <w:t>Поставка Товару/Талонів здійснюється виключно на підставі письмового Замовлення/Заявки Покупця, складеного на його фірмовому бланку, підписаного уповноваженою особою та скріпленого печаткою Покупця, направленого у спосіб, прийнятний для обох Сторін (поштою, електронною поштою</w:t>
      </w:r>
      <w:r w:rsidR="00BC1797" w:rsidRPr="00BC1797">
        <w:rPr>
          <w:rFonts w:ascii="Times New Roman" w:eastAsia="Times New Roman" w:hAnsi="Times New Roman" w:cs="Times New Roman"/>
          <w:sz w:val="22"/>
          <w:szCs w:val="22"/>
          <w:u w:val="single"/>
        </w:rPr>
        <w:t>,</w:t>
      </w:r>
      <w:r w:rsidR="00BC1797" w:rsidRPr="00BC1797">
        <w:rPr>
          <w:rFonts w:ascii="Times New Roman" w:eastAsia="Times New Roman" w:hAnsi="Times New Roman" w:cs="Times New Roman"/>
          <w:sz w:val="22"/>
          <w:szCs w:val="22"/>
        </w:rPr>
        <w:t xml:space="preserve"> факсимільним зв’язком тощо</w:t>
      </w:r>
      <w:r w:rsidR="00340C67">
        <w:rPr>
          <w:rFonts w:ascii="Times New Roman" w:eastAsia="Times New Roman" w:hAnsi="Times New Roman" w:cs="Times New Roman"/>
          <w:sz w:val="22"/>
          <w:szCs w:val="22"/>
        </w:rPr>
        <w:t>).</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w:t>
      </w:r>
      <w:r w:rsidR="00340C67">
        <w:rPr>
          <w:rFonts w:ascii="Times New Roman" w:eastAsia="Times New Roman" w:hAnsi="Times New Roman" w:cs="Times New Roman"/>
          <w:sz w:val="22"/>
          <w:szCs w:val="22"/>
        </w:rPr>
        <w:t>2</w:t>
      </w:r>
      <w:r>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 xml:space="preserve">Пальне поставляється Постачальником Замовнику, повністю або партіями, за домовленістю Сторін, шляхом передачі/надсилання Талонів/Карток. Під </w:t>
      </w:r>
      <w:r w:rsidR="00BC1797" w:rsidRPr="00BC1797">
        <w:rPr>
          <w:rFonts w:ascii="Times New Roman" w:eastAsia="Times New Roman" w:hAnsi="Times New Roman" w:cs="Times New Roman"/>
          <w:b/>
          <w:bCs/>
          <w:sz w:val="20"/>
          <w:szCs w:val="20"/>
        </w:rPr>
        <w:t xml:space="preserve">партією Товару </w:t>
      </w:r>
      <w:r w:rsidR="00BC1797" w:rsidRPr="00BC1797">
        <w:rPr>
          <w:rFonts w:ascii="Times New Roman" w:eastAsia="Times New Roman" w:hAnsi="Times New Roman" w:cs="Times New Roman"/>
          <w:sz w:val="22"/>
          <w:szCs w:val="22"/>
        </w:rPr>
        <w:t xml:space="preserve">розуміється його частина від загальної кількості, визначеної у </w:t>
      </w:r>
      <w:r w:rsidR="00BC1797" w:rsidRPr="00BC1797">
        <w:rPr>
          <w:rFonts w:ascii="Times New Roman" w:eastAsia="Times New Roman" w:hAnsi="Times New Roman" w:cs="Times New Roman"/>
          <w:b/>
          <w:bCs/>
          <w:sz w:val="20"/>
          <w:szCs w:val="20"/>
        </w:rPr>
        <w:t xml:space="preserve">Специфікації </w:t>
      </w:r>
      <w:r w:rsidR="00BC1797" w:rsidRPr="00BC1797">
        <w:rPr>
          <w:rFonts w:ascii="Times New Roman" w:eastAsia="Times New Roman" w:hAnsi="Times New Roman" w:cs="Times New Roman"/>
          <w:sz w:val="22"/>
          <w:szCs w:val="22"/>
        </w:rPr>
        <w:t>даного Договору.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w:t>
      </w:r>
      <w:r w:rsidR="00340C67">
        <w:rPr>
          <w:rFonts w:ascii="Times New Roman" w:eastAsia="Times New Roman" w:hAnsi="Times New Roman" w:cs="Times New Roman"/>
          <w:sz w:val="22"/>
          <w:szCs w:val="22"/>
        </w:rPr>
        <w:t>3.</w:t>
      </w:r>
      <w:r w:rsidR="00BC1797" w:rsidRPr="00BC1797">
        <w:rPr>
          <w:rFonts w:ascii="Times New Roman" w:eastAsia="Times New Roman" w:hAnsi="Times New Roman" w:cs="Times New Roman"/>
          <w:sz w:val="22"/>
          <w:szCs w:val="22"/>
        </w:rPr>
        <w:t>Постачальник зобов’язаний поставити Покупцю замовлений Товар/Талони/Картки/Дозвільні документи протягом 4 (чотирьох) робочих днів з дня узгодження до постачання відповідної партії Товару.</w:t>
      </w:r>
    </w:p>
    <w:p w:rsidR="00BC1797" w:rsidRPr="00BC1797" w:rsidRDefault="001E26AB"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w:t>
      </w:r>
      <w:r w:rsidR="00340C67">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Кількість Товару перевіряється Покупцем в момент отримання Товару, шляхом зрівняння фактично отриманої кількості і якості, зазначеної в накладній, відповідно до якої здійснюється поставка Товару.</w:t>
      </w:r>
    </w:p>
    <w:p w:rsidR="00BC1797" w:rsidRPr="00BC1797" w:rsidRDefault="00340C67" w:rsidP="001E26AB">
      <w:pPr>
        <w:tabs>
          <w:tab w:val="left" w:pos="883"/>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5.5.</w:t>
      </w:r>
      <w:r w:rsidR="001E26AB">
        <w:rPr>
          <w:rFonts w:ascii="Times New Roman" w:eastAsia="Times New Roman" w:hAnsi="Times New Roman" w:cs="Times New Roman"/>
          <w:sz w:val="22"/>
          <w:szCs w:val="22"/>
        </w:rPr>
        <w:t xml:space="preserve"> </w:t>
      </w:r>
      <w:r w:rsidR="00BC1797" w:rsidRPr="00BC1797">
        <w:rPr>
          <w:rFonts w:ascii="Times New Roman" w:eastAsia="Times New Roman" w:hAnsi="Times New Roman" w:cs="Times New Roman"/>
          <w:sz w:val="22"/>
          <w:szCs w:val="22"/>
        </w:rPr>
        <w:t xml:space="preserve">Перехід права власності на Товар/Талони і відповідно на Пальне, та ризики його використання, вчасного отримання, випадкового знищення (псування) відбувається в момент підписання Сторонами видаткової накладної, на підставі оформленої належним чином Довіреності про отримання матеріальних цінностей або </w:t>
      </w:r>
      <w:proofErr w:type="spellStart"/>
      <w:r w:rsidR="00BC1797" w:rsidRPr="00BC1797">
        <w:rPr>
          <w:rFonts w:ascii="Times New Roman" w:eastAsia="Times New Roman" w:hAnsi="Times New Roman" w:cs="Times New Roman"/>
          <w:sz w:val="22"/>
          <w:szCs w:val="22"/>
        </w:rPr>
        <w:t>акта</w:t>
      </w:r>
      <w:proofErr w:type="spellEnd"/>
      <w:r w:rsidR="00BC1797" w:rsidRPr="00BC1797">
        <w:rPr>
          <w:rFonts w:ascii="Times New Roman" w:eastAsia="Times New Roman" w:hAnsi="Times New Roman" w:cs="Times New Roman"/>
          <w:sz w:val="22"/>
          <w:szCs w:val="22"/>
        </w:rPr>
        <w:t xml:space="preserve"> приймання-передачі товару.</w:t>
      </w:r>
    </w:p>
    <w:p w:rsidR="00BC1797" w:rsidRPr="00BC1797" w:rsidRDefault="001E26AB" w:rsidP="001E26AB">
      <w:pPr>
        <w:tabs>
          <w:tab w:val="left" w:pos="985"/>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w:t>
      </w:r>
      <w:r w:rsidR="00340C67">
        <w:rPr>
          <w:rFonts w:ascii="Times New Roman" w:eastAsia="Times New Roman" w:hAnsi="Times New Roman" w:cs="Times New Roman"/>
          <w:sz w:val="22"/>
          <w:szCs w:val="22"/>
        </w:rPr>
        <w:t>6</w:t>
      </w:r>
      <w:r>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Продавець зобов'язаний забезпечити зберігання придбаного Покупцем Товару/ Талонів/Карт. Видача Товару зі зберігання здійснюється на АЗС (автозаправній станції) згідно переліку АЗС, який доводиться до відома Покупця шляхом розміщення та оновлення (змінюється в односторонньому порядку) Продавцем шляхом надання Покупцю в письмовій формі актуального переліку, чинного на дату вимоги.</w:t>
      </w:r>
    </w:p>
    <w:p w:rsidR="00BC1797" w:rsidRPr="00BC1797" w:rsidRDefault="001E26AB" w:rsidP="001E26AB">
      <w:pPr>
        <w:tabs>
          <w:tab w:val="left" w:pos="103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5.</w:t>
      </w:r>
      <w:r w:rsidR="00340C67">
        <w:rPr>
          <w:rFonts w:ascii="Times New Roman" w:eastAsia="Times New Roman" w:hAnsi="Times New Roman" w:cs="Times New Roman"/>
          <w:sz w:val="22"/>
          <w:szCs w:val="22"/>
        </w:rPr>
        <w:t>7</w:t>
      </w:r>
      <w:r>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Для отримання Товарів зі зберігання, Покупець зобов’язаний пред’явити відповідні Дозвільні документи/Картка/Талон, що підтверджують право отримати Товар та технічні засоби для його отримання.</w:t>
      </w:r>
    </w:p>
    <w:p w:rsidR="00BC1797" w:rsidRPr="00BC1797" w:rsidRDefault="00340C67" w:rsidP="001E26AB">
      <w:pPr>
        <w:tabs>
          <w:tab w:val="left" w:pos="99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       5.8</w:t>
      </w:r>
      <w:r w:rsidR="001E26AB">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Кінцевий строк, до якого Покупець може отримати пальне за Талоном, вказаний на самому талоні або узгоджується сторонами окремо. При необхідності після спливу терміну дії кожного з талонів Продавець залишає за собою право здійснювати їх заміну/переоформлення з перерахунком кількості Палива, у випадку збільшеної ринкової вартості Товару, за діючими на момент такої заміни цінами.</w:t>
      </w:r>
    </w:p>
    <w:p w:rsidR="00BC1797" w:rsidRDefault="00505A80" w:rsidP="00BC1797">
      <w:pPr>
        <w:spacing w:after="260"/>
        <w:ind w:firstLine="4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340C67">
        <w:rPr>
          <w:rFonts w:ascii="Times New Roman" w:eastAsia="Times New Roman" w:hAnsi="Times New Roman" w:cs="Times New Roman"/>
          <w:sz w:val="22"/>
          <w:szCs w:val="22"/>
        </w:rPr>
        <w:t>9</w:t>
      </w:r>
      <w:r>
        <w:rPr>
          <w:rFonts w:ascii="Times New Roman" w:eastAsia="Times New Roman" w:hAnsi="Times New Roman" w:cs="Times New Roman"/>
          <w:sz w:val="22"/>
          <w:szCs w:val="22"/>
        </w:rPr>
        <w:t>.</w:t>
      </w:r>
      <w:r w:rsidR="00BC1797" w:rsidRPr="00BC1797">
        <w:rPr>
          <w:rFonts w:ascii="Times New Roman" w:eastAsia="Times New Roman" w:hAnsi="Times New Roman" w:cs="Times New Roman"/>
          <w:sz w:val="22"/>
          <w:szCs w:val="22"/>
        </w:rPr>
        <w:t>Про необхідність переоформлення певної кількості талонів Покупець зобов’язаний повідомити Продавця протягом 5 (п’яти) робочих днів з дати закінчення строку вказаного на талоні, з обов’язковим поверненням Продавцю оригіналів таких талонів. Ризики втрати талонів шляхом їх невчасного використання, пошкодження, знищення, викрадення після їх отримання несе Покупець. У випадку втрати талонів вони не відновлюються і нові не видаються. Втрачені талони не компенсуються у грошовій формі та на втрачені талони право Покупця на отримання Пального не поновлюється. У випадку крадіжки талонів вимоги Покупця щодо блокування використання талонів третіми особами, Продавцем не приймаються.</w:t>
      </w:r>
    </w:p>
    <w:p w:rsidR="00BC1797" w:rsidRDefault="00E87C17" w:rsidP="00E87C17">
      <w:pPr>
        <w:keepNext/>
        <w:keepLines/>
        <w:tabs>
          <w:tab w:val="left" w:pos="294"/>
        </w:tabs>
        <w:spacing w:line="262" w:lineRule="auto"/>
        <w:outlineLvl w:val="0"/>
        <w:rPr>
          <w:rFonts w:ascii="Times New Roman" w:eastAsia="Times New Roman" w:hAnsi="Times New Roman" w:cs="Times New Roman"/>
          <w:b/>
          <w:bCs/>
          <w:sz w:val="20"/>
          <w:szCs w:val="20"/>
        </w:rPr>
      </w:pPr>
      <w:r>
        <w:rPr>
          <w:rFonts w:ascii="Times New Roman" w:eastAsia="Times New Roman" w:hAnsi="Times New Roman" w:cs="Times New Roman"/>
          <w:sz w:val="22"/>
          <w:szCs w:val="22"/>
        </w:rPr>
        <w:t xml:space="preserve">                                                    </w:t>
      </w:r>
      <w:r w:rsidR="001E26AB">
        <w:rPr>
          <w:rFonts w:ascii="Times New Roman" w:eastAsia="Times New Roman" w:hAnsi="Times New Roman" w:cs="Times New Roman"/>
          <w:b/>
          <w:bCs/>
          <w:sz w:val="20"/>
          <w:szCs w:val="20"/>
        </w:rPr>
        <w:t xml:space="preserve">6. </w:t>
      </w:r>
      <w:bookmarkStart w:id="6" w:name="bookmark12"/>
      <w:r w:rsidR="00BC1797" w:rsidRPr="00BC1797">
        <w:rPr>
          <w:rFonts w:ascii="Times New Roman" w:eastAsia="Times New Roman" w:hAnsi="Times New Roman" w:cs="Times New Roman"/>
          <w:b/>
          <w:bCs/>
          <w:sz w:val="20"/>
          <w:szCs w:val="20"/>
        </w:rPr>
        <w:t>ЯКІСТЬ ТОВАРУ ТА ГАРАНТІЇ ПРОДАВЦЯ</w:t>
      </w:r>
      <w:bookmarkEnd w:id="6"/>
    </w:p>
    <w:p w:rsidR="00BC1797" w:rsidRPr="00BC1797" w:rsidRDefault="00E87C17" w:rsidP="001E26AB">
      <w:pPr>
        <w:tabs>
          <w:tab w:val="left" w:pos="870"/>
        </w:tabs>
        <w:jc w:val="both"/>
        <w:rPr>
          <w:rFonts w:ascii="Times New Roman" w:eastAsia="Times New Roman" w:hAnsi="Times New Roman" w:cs="Times New Roman"/>
          <w:sz w:val="22"/>
          <w:szCs w:val="22"/>
        </w:rPr>
      </w:pPr>
      <w:r>
        <w:rPr>
          <w:rFonts w:ascii="Times New Roman" w:eastAsia="Times New Roman" w:hAnsi="Times New Roman" w:cs="Times New Roman"/>
          <w:b/>
          <w:bCs/>
          <w:sz w:val="20"/>
          <w:szCs w:val="20"/>
        </w:rPr>
        <w:t xml:space="preserve">        </w:t>
      </w:r>
      <w:r w:rsidR="001E26AB">
        <w:rPr>
          <w:rFonts w:ascii="Times New Roman" w:eastAsia="Times New Roman" w:hAnsi="Times New Roman" w:cs="Times New Roman"/>
          <w:sz w:val="22"/>
          <w:szCs w:val="22"/>
        </w:rPr>
        <w:t xml:space="preserve">  6.1.</w:t>
      </w:r>
      <w:r w:rsidR="00BC1797" w:rsidRPr="00BC1797">
        <w:rPr>
          <w:rFonts w:ascii="Times New Roman" w:eastAsia="Times New Roman" w:hAnsi="Times New Roman" w:cs="Times New Roman"/>
          <w:sz w:val="22"/>
          <w:szCs w:val="22"/>
        </w:rPr>
        <w:t>Якість Товару, що передається Покупцю, має відповідати вимогам, встановленим державними стандартами, технічними умовами, нормативно-технічними документами щодо його якості, а саме сертифікат якості палива.</w:t>
      </w:r>
    </w:p>
    <w:p w:rsidR="00BC1797" w:rsidRPr="00BC1797" w:rsidRDefault="001E26AB" w:rsidP="001E26AB">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6.2.</w:t>
      </w:r>
      <w:r w:rsidR="00BC1797" w:rsidRPr="00BC1797">
        <w:rPr>
          <w:rFonts w:ascii="Times New Roman" w:eastAsia="Times New Roman" w:hAnsi="Times New Roman" w:cs="Times New Roman"/>
          <w:sz w:val="22"/>
          <w:szCs w:val="22"/>
        </w:rPr>
        <w:t>Покупець має право відмовитися від прийняття Товару у разі невідповідності його якості, технічного стану і комплектації.</w:t>
      </w:r>
    </w:p>
    <w:p w:rsidR="00BC1797" w:rsidRPr="00BC1797" w:rsidRDefault="001E26AB" w:rsidP="001E26AB">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6.3.</w:t>
      </w:r>
      <w:r w:rsidR="00BC1797" w:rsidRPr="00BC1797">
        <w:rPr>
          <w:rFonts w:ascii="Times New Roman" w:eastAsia="Times New Roman" w:hAnsi="Times New Roman" w:cs="Times New Roman"/>
          <w:sz w:val="22"/>
          <w:szCs w:val="22"/>
        </w:rPr>
        <w:t>Товар повинен бути переданий у тарі або упаковці, що відповідає встановленим вимогам та виключає можливість псування або знищення Товару на період поставки до прийняття Товару Покупцем, якщо Товар, за своїм характером потребує застосування тари або упаковки.</w:t>
      </w:r>
    </w:p>
    <w:p w:rsidR="00BC1797" w:rsidRPr="00E950B1"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6.4.</w:t>
      </w:r>
      <w:r w:rsidR="00BC1797" w:rsidRPr="00E950B1">
        <w:rPr>
          <w:rFonts w:ascii="Times New Roman" w:eastAsia="Times New Roman" w:hAnsi="Times New Roman" w:cs="Times New Roman"/>
          <w:sz w:val="22"/>
          <w:szCs w:val="22"/>
        </w:rPr>
        <w:t>Продавець відповідає за всі недоліки Товару, які не могли бути виявлені Покупцем під час прийому Товару. У випадку виявлення Покупцем дефектів (у тому числі прихованих), недоліків, які не могли бути поміченими при прийманні Товару, Покупець оформляє акт, про що письмово повідомляє Продавця, прийнявши усі необхідні заходи щодо недопущення погіршення стану Товару.</w:t>
      </w:r>
    </w:p>
    <w:p w:rsidR="00BC1797" w:rsidRPr="00BC1797" w:rsidRDefault="00E950B1" w:rsidP="00E950B1">
      <w:pPr>
        <w:tabs>
          <w:tab w:val="left" w:pos="874"/>
        </w:tabs>
        <w:spacing w:after="2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6.5.</w:t>
      </w:r>
      <w:r w:rsidR="00BC1797" w:rsidRPr="00BC1797">
        <w:rPr>
          <w:rFonts w:ascii="Times New Roman" w:eastAsia="Times New Roman" w:hAnsi="Times New Roman" w:cs="Times New Roman"/>
          <w:sz w:val="22"/>
          <w:szCs w:val="22"/>
        </w:rPr>
        <w:t>Покупець має право пред’явити вимогу у зв’язку з недоліками Товару протягом гарантійного строку або строку придатності Товару (якщо гарантійний строк не передбачений виробником).</w:t>
      </w:r>
    </w:p>
    <w:p w:rsidR="00BC1797" w:rsidRDefault="00BC1797" w:rsidP="00BC1797">
      <w:pPr>
        <w:tabs>
          <w:tab w:val="left" w:pos="874"/>
        </w:tabs>
        <w:spacing w:after="2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       6.6 Термін дії талонів: до </w:t>
      </w:r>
      <w:r w:rsidR="00340C67">
        <w:rPr>
          <w:rFonts w:ascii="Times New Roman" w:eastAsia="Times New Roman" w:hAnsi="Times New Roman" w:cs="Times New Roman"/>
          <w:sz w:val="22"/>
          <w:szCs w:val="22"/>
        </w:rPr>
        <w:t>31.12.</w:t>
      </w:r>
      <w:r w:rsidRPr="00BC1797">
        <w:rPr>
          <w:rFonts w:ascii="Times New Roman" w:eastAsia="Times New Roman" w:hAnsi="Times New Roman" w:cs="Times New Roman"/>
          <w:sz w:val="22"/>
          <w:szCs w:val="22"/>
        </w:rPr>
        <w:t xml:space="preserve">2024 року. </w:t>
      </w:r>
    </w:p>
    <w:p w:rsidR="00BC1797" w:rsidRPr="00BC1797" w:rsidRDefault="00E87C17" w:rsidP="00E87C17">
      <w:pPr>
        <w:keepNext/>
        <w:keepLines/>
        <w:spacing w:line="262" w:lineRule="auto"/>
        <w:outlineLvl w:val="0"/>
        <w:rPr>
          <w:rFonts w:ascii="Times New Roman" w:eastAsia="Times New Roman" w:hAnsi="Times New Roman" w:cs="Times New Roman"/>
          <w:b/>
          <w:bCs/>
          <w:sz w:val="20"/>
          <w:szCs w:val="20"/>
        </w:rPr>
      </w:pPr>
      <w:bookmarkStart w:id="7" w:name="bookmark14"/>
      <w:r>
        <w:rPr>
          <w:rFonts w:ascii="Times New Roman" w:eastAsia="Times New Roman" w:hAnsi="Times New Roman" w:cs="Times New Roman"/>
          <w:sz w:val="22"/>
          <w:szCs w:val="22"/>
        </w:rPr>
        <w:t xml:space="preserve">                                                                             </w:t>
      </w:r>
      <w:r w:rsidR="00BC1797" w:rsidRPr="00BC1797">
        <w:rPr>
          <w:rFonts w:ascii="Times New Roman" w:eastAsia="Times New Roman" w:hAnsi="Times New Roman" w:cs="Times New Roman"/>
          <w:b/>
          <w:bCs/>
          <w:sz w:val="20"/>
          <w:szCs w:val="20"/>
        </w:rPr>
        <w:t>7.ФОРС-МАЖОР</w:t>
      </w:r>
      <w:bookmarkEnd w:id="7"/>
    </w:p>
    <w:p w:rsidR="00BC1797" w:rsidRPr="00BC1797"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7.1.</w:t>
      </w:r>
      <w:r w:rsidR="00BC1797" w:rsidRPr="00BC1797">
        <w:rPr>
          <w:rFonts w:ascii="Times New Roman" w:eastAsia="Times New Roman" w:hAnsi="Times New Roman" w:cs="Times New Roman"/>
          <w:sz w:val="22"/>
          <w:szCs w:val="22"/>
        </w:rPr>
        <w:t>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силі (форс-мажорних обставин).</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а саме: епідемії, пандемії, пожежі, повені, шторм, пилової бурі, землетруси, засухи або інших природних явищ, а також війни, введення воєнного стану, обмежень або санкцій будь-яких держав, що відбулися де-юре або де-факто, дій органів державної влади, блокади, страйку, саботажу, безладдя, заколоти за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 Звільнення від відповідальності застосовується з моменту, коли непереборна сила стала причиною порушення зобов'язання та до моменту, коли непереборна сила припинила перешкоджати виконанню обов'язку за цим Договором.</w:t>
      </w:r>
    </w:p>
    <w:p w:rsidR="00BC1797" w:rsidRPr="00BC1797" w:rsidRDefault="00E950B1" w:rsidP="00E950B1">
      <w:pPr>
        <w:tabs>
          <w:tab w:val="left" w:pos="879"/>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7.2 </w:t>
      </w:r>
      <w:r w:rsidR="00BC1797" w:rsidRPr="00BC1797">
        <w:rPr>
          <w:rFonts w:ascii="Times New Roman" w:eastAsia="Times New Roman" w:hAnsi="Times New Roman" w:cs="Times New Roman"/>
          <w:sz w:val="22"/>
          <w:szCs w:val="22"/>
        </w:rPr>
        <w:t>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строк дії форс-мажорних обставин. Сторона, яка не може виконувати свої зобов'язання за цим Договором через форс-мажорні обставини, повинна протягом 15 робочих днів повідомити про це другу Сторону.</w:t>
      </w:r>
    </w:p>
    <w:p w:rsidR="00E950B1"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7.3.</w:t>
      </w:r>
      <w:r w:rsidR="00BC1797" w:rsidRPr="00E950B1">
        <w:rPr>
          <w:rFonts w:ascii="Times New Roman" w:eastAsia="Times New Roman" w:hAnsi="Times New Roman" w:cs="Times New Roman"/>
          <w:sz w:val="22"/>
          <w:szCs w:val="22"/>
        </w:rPr>
        <w:t>Достатнім доказом дій форс-мажорних обставин є підтверджуючі документи уповноважених органів, установ або відповідне письмове повідомлення Сторони. Виникнення вищевказаних обставин не є підставою для відмови Покупця від оплати поставленого Товару.</w:t>
      </w:r>
    </w:p>
    <w:p w:rsidR="00BC1797" w:rsidRPr="00BC1797" w:rsidRDefault="00E950B1" w:rsidP="00E950B1">
      <w:pPr>
        <w:tabs>
          <w:tab w:val="left" w:pos="874"/>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7.4. </w:t>
      </w:r>
      <w:r w:rsidR="00BC1797" w:rsidRPr="00BC1797">
        <w:rPr>
          <w:rFonts w:ascii="Times New Roman" w:eastAsia="Times New Roman" w:hAnsi="Times New Roman" w:cs="Times New Roman"/>
          <w:sz w:val="22"/>
          <w:szCs w:val="22"/>
        </w:rPr>
        <w:t xml:space="preserve">Якщо дія обставин непереборної сили триває більше ніж ЗО робочих дні, кожна зі Сторін має право ініціювати припинення дії цього Договору або розірвати його в односторонньому </w:t>
      </w:r>
      <w:r w:rsidR="00BC1797" w:rsidRPr="00BC1797">
        <w:rPr>
          <w:rFonts w:ascii="Times New Roman" w:eastAsia="Times New Roman" w:hAnsi="Times New Roman" w:cs="Times New Roman"/>
          <w:sz w:val="22"/>
          <w:szCs w:val="22"/>
        </w:rPr>
        <w:lastRenderedPageBreak/>
        <w:t>порядку, про що зацікавлена сторона зобов’язана попередити іншу сторону за 15 робочих днів до дати одностороннього розірвання даного договору, відповідним цінним поштовим повідомленням з описом вкладеного. При цьому у таких випадках цей договір не передбачає необхідності укладання угоди про його розірвання.</w:t>
      </w:r>
    </w:p>
    <w:p w:rsidR="00BC1797" w:rsidRPr="00BC1797" w:rsidRDefault="00E950B1" w:rsidP="00E950B1">
      <w:pPr>
        <w:tabs>
          <w:tab w:val="left" w:pos="870"/>
        </w:tabs>
        <w:spacing w:after="260" w:line="25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7.5.</w:t>
      </w:r>
      <w:r w:rsidR="00BC1797" w:rsidRPr="00BC1797">
        <w:rPr>
          <w:rFonts w:ascii="Times New Roman" w:eastAsia="Times New Roman" w:hAnsi="Times New Roman" w:cs="Times New Roman"/>
          <w:sz w:val="22"/>
          <w:szCs w:val="22"/>
        </w:rPr>
        <w:t>Припинення дії Договору або його розірвання не звільняє Покупця від обов’язку оплатити поставлені Продавцем Талони/Картки/Товар.</w:t>
      </w:r>
    </w:p>
    <w:p w:rsidR="00BC1797" w:rsidRPr="00BC1797" w:rsidRDefault="00BC1797" w:rsidP="00BC1797">
      <w:pPr>
        <w:keepNext/>
        <w:keepLines/>
        <w:numPr>
          <w:ilvl w:val="0"/>
          <w:numId w:val="5"/>
        </w:numPr>
        <w:tabs>
          <w:tab w:val="left" w:pos="294"/>
        </w:tabs>
        <w:spacing w:line="264" w:lineRule="auto"/>
        <w:jc w:val="center"/>
        <w:outlineLvl w:val="0"/>
        <w:rPr>
          <w:rFonts w:ascii="Times New Roman" w:eastAsia="Times New Roman" w:hAnsi="Times New Roman" w:cs="Times New Roman"/>
          <w:b/>
          <w:bCs/>
          <w:sz w:val="20"/>
          <w:szCs w:val="20"/>
        </w:rPr>
      </w:pPr>
      <w:bookmarkStart w:id="8" w:name="bookmark16"/>
      <w:r w:rsidRPr="00BC1797">
        <w:rPr>
          <w:rFonts w:ascii="Times New Roman" w:eastAsia="Times New Roman" w:hAnsi="Times New Roman" w:cs="Times New Roman"/>
          <w:b/>
          <w:bCs/>
          <w:sz w:val="20"/>
          <w:szCs w:val="20"/>
        </w:rPr>
        <w:t>ПОРЯДОК ВИРІШЕННЯ СУПЕРЕЧОК</w:t>
      </w:r>
      <w:bookmarkEnd w:id="8"/>
    </w:p>
    <w:p w:rsidR="00BC1797" w:rsidRPr="00BC1797" w:rsidRDefault="00BC1797" w:rsidP="00BC1797">
      <w:pPr>
        <w:numPr>
          <w:ilvl w:val="1"/>
          <w:numId w:val="5"/>
        </w:numPr>
        <w:tabs>
          <w:tab w:val="left" w:pos="874"/>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Покупець та Продавець докладають усіх зусиль для розв’язання спорів, які виникають з цього Договору, шляхом переговорів та прийняттям відповідних рішень.</w:t>
      </w:r>
    </w:p>
    <w:p w:rsidR="00BC1797" w:rsidRPr="00BC1797" w:rsidRDefault="00BC1797" w:rsidP="00BC1797">
      <w:pPr>
        <w:numPr>
          <w:ilvl w:val="1"/>
          <w:numId w:val="5"/>
        </w:numPr>
        <w:tabs>
          <w:tab w:val="left" w:pos="870"/>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передбачає обов’язкове застосування процедури досудового врегулювання спорів. Сторони визнають, що всі ймовірні претензії за даним Договором повинні бути розглянуті протягом 20 (двадцяти) календарних днів з моменту отримання такої претензії.</w:t>
      </w:r>
    </w:p>
    <w:p w:rsidR="00BC1797" w:rsidRPr="00BC1797" w:rsidRDefault="00BC1797" w:rsidP="00BC1797">
      <w:pPr>
        <w:numPr>
          <w:ilvl w:val="1"/>
          <w:numId w:val="5"/>
        </w:numPr>
        <w:tabs>
          <w:tab w:val="left" w:pos="870"/>
        </w:tabs>
        <w:spacing w:after="26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Суперечки між Сторонами з питань, щодо яких не було досягнуто згоди, розв'язуються згідно з чинним законодавством України у судовому порядку за правилами територіальної підсудності з огляду на адресу реєстрації кожної з Сторін.</w:t>
      </w:r>
    </w:p>
    <w:p w:rsidR="00BC1797" w:rsidRPr="00BC1797" w:rsidRDefault="00BC1797" w:rsidP="00BC1797">
      <w:pPr>
        <w:keepNext/>
        <w:keepLines/>
        <w:numPr>
          <w:ilvl w:val="0"/>
          <w:numId w:val="5"/>
        </w:numPr>
        <w:tabs>
          <w:tab w:val="left" w:pos="289"/>
        </w:tabs>
        <w:spacing w:line="262" w:lineRule="auto"/>
        <w:jc w:val="center"/>
        <w:outlineLvl w:val="0"/>
        <w:rPr>
          <w:rFonts w:ascii="Times New Roman" w:eastAsia="Times New Roman" w:hAnsi="Times New Roman" w:cs="Times New Roman"/>
          <w:b/>
          <w:bCs/>
          <w:sz w:val="20"/>
          <w:szCs w:val="20"/>
        </w:rPr>
      </w:pPr>
      <w:bookmarkStart w:id="9" w:name="bookmark18"/>
      <w:r w:rsidRPr="00BC1797">
        <w:rPr>
          <w:rFonts w:ascii="Times New Roman" w:eastAsia="Times New Roman" w:hAnsi="Times New Roman" w:cs="Times New Roman"/>
          <w:b/>
          <w:bCs/>
          <w:sz w:val="20"/>
          <w:szCs w:val="20"/>
        </w:rPr>
        <w:t>ІНШІ УМОВИ</w:t>
      </w:r>
      <w:bookmarkEnd w:id="9"/>
    </w:p>
    <w:p w:rsidR="00BC1797" w:rsidRPr="00BC1797" w:rsidRDefault="00BC1797" w:rsidP="00BC1797">
      <w:pPr>
        <w:numPr>
          <w:ilvl w:val="1"/>
          <w:numId w:val="5"/>
        </w:numPr>
        <w:tabs>
          <w:tab w:val="left" w:pos="89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Істотними умовами договору є: ціна, строки постачання товару, предмет закуп</w:t>
      </w:r>
      <w:r w:rsidR="00EB0083">
        <w:rPr>
          <w:rFonts w:ascii="Times New Roman" w:eastAsia="Times New Roman" w:hAnsi="Times New Roman" w:cs="Times New Roman"/>
          <w:sz w:val="22"/>
          <w:szCs w:val="22"/>
        </w:rPr>
        <w:t xml:space="preserve">івлі та наявність  </w:t>
      </w:r>
      <w:r w:rsidRPr="00BC1797">
        <w:rPr>
          <w:rFonts w:ascii="Times New Roman" w:eastAsia="Times New Roman" w:hAnsi="Times New Roman" w:cs="Times New Roman"/>
          <w:sz w:val="22"/>
          <w:szCs w:val="22"/>
        </w:rPr>
        <w:t xml:space="preserve"> АЗС на </w:t>
      </w:r>
      <w:r w:rsidR="00530290">
        <w:rPr>
          <w:rFonts w:ascii="Times New Roman" w:eastAsia="Times New Roman" w:hAnsi="Times New Roman" w:cs="Times New Roman"/>
          <w:sz w:val="22"/>
          <w:szCs w:val="22"/>
        </w:rPr>
        <w:t xml:space="preserve">територій  </w:t>
      </w:r>
      <w:proofErr w:type="spellStart"/>
      <w:r w:rsidR="00530290">
        <w:rPr>
          <w:rFonts w:ascii="Times New Roman" w:eastAsia="Times New Roman" w:hAnsi="Times New Roman" w:cs="Times New Roman"/>
          <w:sz w:val="22"/>
          <w:szCs w:val="22"/>
        </w:rPr>
        <w:t>м.Миргород</w:t>
      </w:r>
      <w:proofErr w:type="spellEnd"/>
      <w:r w:rsidR="00530290">
        <w:rPr>
          <w:rFonts w:ascii="Times New Roman" w:eastAsia="Times New Roman" w:hAnsi="Times New Roman" w:cs="Times New Roman"/>
          <w:sz w:val="22"/>
          <w:szCs w:val="22"/>
        </w:rPr>
        <w:t>.</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встановлених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 1178, а саме:</w:t>
      </w:r>
    </w:p>
    <w:p w:rsidR="00BC1797" w:rsidRPr="00BC1797" w:rsidRDefault="00BC1797" w:rsidP="00BC1797">
      <w:pPr>
        <w:numPr>
          <w:ilvl w:val="2"/>
          <w:numId w:val="5"/>
        </w:numPr>
        <w:tabs>
          <w:tab w:val="left" w:pos="1355"/>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Зменшення обсягів закупівлі, зокрема з урахуванням фактичного обсягу видатків Замовника.</w:t>
      </w:r>
    </w:p>
    <w:p w:rsidR="00BC1797" w:rsidRPr="00BC1797" w:rsidRDefault="00BC1797" w:rsidP="00BC1797">
      <w:pPr>
        <w:numPr>
          <w:ilvl w:val="2"/>
          <w:numId w:val="5"/>
        </w:numPr>
        <w:tabs>
          <w:tab w:val="left" w:pos="134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Покращення якості товару за умови, що таке покращення не призведе до збільшення суми, визначеної у Договорі.</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у цьому Договорі.</w:t>
      </w:r>
    </w:p>
    <w:p w:rsidR="00BC1797" w:rsidRPr="00BC1797" w:rsidRDefault="00BC1797" w:rsidP="00BC1797">
      <w:pPr>
        <w:numPr>
          <w:ilvl w:val="2"/>
          <w:numId w:val="5"/>
        </w:numPr>
        <w:tabs>
          <w:tab w:val="left" w:pos="134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Узгодженої зміни ціни в бік зменшення (без зміни кількості (обсягу) та якості товарів),</w:t>
      </w:r>
    </w:p>
    <w:p w:rsidR="00BC1797" w:rsidRPr="00BC1797" w:rsidRDefault="00BC1797" w:rsidP="00BC1797">
      <w:pPr>
        <w:numPr>
          <w:ilvl w:val="2"/>
          <w:numId w:val="5"/>
        </w:numPr>
        <w:tabs>
          <w:tab w:val="left" w:pos="1326"/>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до зміни таких ставок та/або пільг з оподаткування, а також у зв ’</w:t>
      </w:r>
      <w:proofErr w:type="spellStart"/>
      <w:r w:rsidRPr="00BC1797">
        <w:rPr>
          <w:rFonts w:ascii="Times New Roman" w:eastAsia="Times New Roman" w:hAnsi="Times New Roman" w:cs="Times New Roman"/>
          <w:iCs/>
          <w:sz w:val="22"/>
          <w:szCs w:val="22"/>
        </w:rPr>
        <w:t>язку</w:t>
      </w:r>
      <w:proofErr w:type="spellEnd"/>
      <w:r w:rsidRPr="00BC1797">
        <w:rPr>
          <w:rFonts w:ascii="Times New Roman" w:eastAsia="Times New Roman" w:hAnsi="Times New Roman" w:cs="Times New Roman"/>
          <w:iCs/>
          <w:sz w:val="22"/>
          <w:szCs w:val="22"/>
        </w:rPr>
        <w:t xml:space="preserve"> із зміною системи оподаткування </w:t>
      </w:r>
      <w:proofErr w:type="spellStart"/>
      <w:r w:rsidRPr="00BC1797">
        <w:rPr>
          <w:rFonts w:ascii="Times New Roman" w:eastAsia="Times New Roman" w:hAnsi="Times New Roman" w:cs="Times New Roman"/>
          <w:iCs/>
          <w:sz w:val="22"/>
          <w:szCs w:val="22"/>
        </w:rPr>
        <w:t>пропорційно</w:t>
      </w:r>
      <w:proofErr w:type="spellEnd"/>
      <w:r w:rsidRPr="00BC1797">
        <w:rPr>
          <w:rFonts w:ascii="Times New Roman" w:eastAsia="Times New Roman" w:hAnsi="Times New Roman" w:cs="Times New Roman"/>
          <w:iCs/>
          <w:sz w:val="22"/>
          <w:szCs w:val="22"/>
        </w:rPr>
        <w:t xml:space="preserve"> до зміни податкового навантаження внаслідок зміни системи оподаткування.</w:t>
      </w:r>
    </w:p>
    <w:p w:rsidR="00BC1797" w:rsidRPr="00BC1797" w:rsidRDefault="00BC1797" w:rsidP="00BC1797">
      <w:pPr>
        <w:numPr>
          <w:ilvl w:val="2"/>
          <w:numId w:val="5"/>
        </w:numPr>
        <w:tabs>
          <w:tab w:val="left" w:pos="1350"/>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1797">
        <w:rPr>
          <w:rFonts w:ascii="Times New Roman" w:eastAsia="Times New Roman" w:hAnsi="Times New Roman" w:cs="Times New Roman"/>
          <w:iCs/>
          <w:sz w:val="22"/>
          <w:szCs w:val="22"/>
          <w:lang w:val="en-US" w:eastAsia="en-US" w:bidi="en-US"/>
        </w:rPr>
        <w:t>Platts</w:t>
      </w:r>
      <w:proofErr w:type="spellEnd"/>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lang w:val="en-US" w:eastAsia="en-US" w:bidi="en-US"/>
        </w:rPr>
        <w:t>ARGUS</w:t>
      </w:r>
      <w:r w:rsidRPr="00BC1797">
        <w:rPr>
          <w:rFonts w:ascii="Times New Roman" w:eastAsia="Times New Roman" w:hAnsi="Times New Roman" w:cs="Times New Roman"/>
          <w:iCs/>
          <w:sz w:val="22"/>
          <w:szCs w:val="22"/>
          <w:lang w:eastAsia="en-US" w:bidi="en-US"/>
        </w:rPr>
        <w:t xml:space="preserve">, </w:t>
      </w:r>
      <w:r w:rsidRPr="00BC1797">
        <w:rPr>
          <w:rFonts w:ascii="Times New Roman" w:eastAsia="Times New Roman" w:hAnsi="Times New Roman" w:cs="Times New Roman"/>
          <w:iCs/>
          <w:sz w:val="22"/>
          <w:szCs w:val="22"/>
        </w:rPr>
        <w:t>регульованих цін (тарифів) і нормативів, що застосовуються в договорі про закупівлю у разі встановлення в договорі порядку зміни ціни.</w:t>
      </w:r>
    </w:p>
    <w:p w:rsidR="00BC1797" w:rsidRPr="00BC1797" w:rsidRDefault="00BC1797" w:rsidP="00BC1797">
      <w:pPr>
        <w:numPr>
          <w:ilvl w:val="2"/>
          <w:numId w:val="5"/>
        </w:numPr>
        <w:tabs>
          <w:tab w:val="left" w:pos="1311"/>
        </w:tabs>
        <w:ind w:firstLine="740"/>
        <w:jc w:val="both"/>
        <w:rPr>
          <w:rFonts w:ascii="Times New Roman" w:eastAsia="Times New Roman" w:hAnsi="Times New Roman" w:cs="Times New Roman"/>
          <w:sz w:val="22"/>
          <w:szCs w:val="22"/>
        </w:rPr>
      </w:pPr>
      <w:r w:rsidRPr="00BC1797">
        <w:rPr>
          <w:rFonts w:ascii="Times New Roman" w:eastAsia="Times New Roman" w:hAnsi="Times New Roman" w:cs="Times New Roman"/>
          <w:iCs/>
          <w:sz w:val="22"/>
          <w:szCs w:val="22"/>
        </w:rPr>
        <w:t xml:space="preserve">Зміни умов у зв’язку із застосуванням положень </w:t>
      </w:r>
      <w:r w:rsidRPr="00BC1797">
        <w:rPr>
          <w:rFonts w:ascii="Times New Roman" w:eastAsia="Times New Roman" w:hAnsi="Times New Roman" w:cs="Times New Roman"/>
          <w:b/>
          <w:bCs/>
          <w:iCs/>
          <w:sz w:val="22"/>
          <w:szCs w:val="22"/>
        </w:rPr>
        <w:t xml:space="preserve">частини шостої статті 41 </w:t>
      </w:r>
      <w:r w:rsidRPr="00BC1797">
        <w:rPr>
          <w:rFonts w:ascii="Times New Roman" w:eastAsia="Times New Roman" w:hAnsi="Times New Roman" w:cs="Times New Roman"/>
          <w:iCs/>
          <w:sz w:val="22"/>
          <w:szCs w:val="22"/>
        </w:rPr>
        <w:t xml:space="preserve">Закону України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w:t>
      </w:r>
      <w:r w:rsidRPr="00BC1797">
        <w:rPr>
          <w:rFonts w:ascii="Times New Roman" w:eastAsia="Times New Roman" w:hAnsi="Times New Roman" w:cs="Times New Roman"/>
          <w:iCs/>
          <w:sz w:val="22"/>
          <w:szCs w:val="22"/>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C1797" w:rsidRPr="00BC1797" w:rsidRDefault="00BC1797" w:rsidP="00BC1797">
      <w:pPr>
        <w:numPr>
          <w:ilvl w:val="1"/>
          <w:numId w:val="5"/>
        </w:numPr>
        <w:tabs>
          <w:tab w:val="left" w:pos="822"/>
        </w:tabs>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1797" w:rsidRPr="00BC1797" w:rsidRDefault="00BC1797" w:rsidP="00BC1797">
      <w:pPr>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Усі зміни та доповнення до цього Договору оформлюються додатковою угодою, вважаються дійсними, якщо вони вчинені у письмовій формі та підписані уповноваженими на це представниками Сторін і скріплені печатками Сторін.</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У випадках передбачених п. 9.2.2. цього Договору, існування підстав для підписання відповідної додаткової угоди, з врахуванням коливання ціни за одиницю Товару має бути документально підтверджена зацікавленою Стороною довідкою (довідками), отриманою не пізніше 15 днів до дати відповідного звернення від уповноважених на таке органів ( Державної служби статистики України або Торгово-промислової палати або ДП </w:t>
      </w:r>
      <w:proofErr w:type="spellStart"/>
      <w:r w:rsidRPr="00BC1797">
        <w:rPr>
          <w:rFonts w:ascii="Times New Roman" w:eastAsia="Times New Roman" w:hAnsi="Times New Roman" w:cs="Times New Roman"/>
          <w:sz w:val="22"/>
          <w:szCs w:val="22"/>
        </w:rPr>
        <w:t>Держзовнішінформ</w:t>
      </w:r>
      <w:proofErr w:type="spellEnd"/>
      <w:r w:rsidRPr="00BC1797">
        <w:rPr>
          <w:rFonts w:ascii="Times New Roman" w:eastAsia="Times New Roman" w:hAnsi="Times New Roman" w:cs="Times New Roman"/>
          <w:sz w:val="22"/>
          <w:szCs w:val="22"/>
        </w:rPr>
        <w:t xml:space="preserve"> або іншого уповноваженого на таке органу)</w:t>
      </w:r>
    </w:p>
    <w:p w:rsidR="00BC1797" w:rsidRPr="00BC1797" w:rsidRDefault="00BC1797" w:rsidP="00BC1797">
      <w:pPr>
        <w:numPr>
          <w:ilvl w:val="1"/>
          <w:numId w:val="5"/>
        </w:numPr>
        <w:tabs>
          <w:tab w:val="left" w:pos="879"/>
        </w:tabs>
        <w:spacing w:after="120"/>
        <w:ind w:firstLine="46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У разі настання обставин визначених цим пунктом зацікавлена Сторона письмово звертається до іншої, та направляє проект додаткової угоди щодо внесення змін до Договору, з відповідним </w:t>
      </w:r>
      <w:proofErr w:type="spellStart"/>
      <w:r w:rsidRPr="00BC1797">
        <w:rPr>
          <w:rFonts w:ascii="Times New Roman" w:eastAsia="Times New Roman" w:hAnsi="Times New Roman" w:cs="Times New Roman"/>
          <w:sz w:val="22"/>
          <w:szCs w:val="22"/>
        </w:rPr>
        <w:t>обгрунтуванням</w:t>
      </w:r>
      <w:proofErr w:type="spellEnd"/>
      <w:r w:rsidRPr="00BC1797">
        <w:rPr>
          <w:rFonts w:ascii="Times New Roman" w:eastAsia="Times New Roman" w:hAnsi="Times New Roman" w:cs="Times New Roman"/>
          <w:sz w:val="22"/>
          <w:szCs w:val="22"/>
        </w:rPr>
        <w:t xml:space="preserve"> та документальним підтвердженням.</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Збільшення ціни за поставлений та/або оплачений товар не допускається.</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Перерахована (оновлена) ціна фіксується в додатковій угоді та може застосовуватись з дати письмового звернення щодо підвищення ціни за одиницю товару згідно ст. 631 Цивільного кодексу України про що має бути зазначено в додатковій угоді.</w:t>
      </w:r>
    </w:p>
    <w:p w:rsidR="00BC1797" w:rsidRPr="00BC1797" w:rsidRDefault="00BC1797" w:rsidP="00BC1797">
      <w:pPr>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Сторони зобов’язуються узгодити зміну ціни за одиницю товару протягом 3 (трьох) робочих днів з моменту отримання письмового звернення і впродовж цього періоду узгодження цін заявки від </w:t>
      </w:r>
      <w:r w:rsidRPr="00BC1797">
        <w:rPr>
          <w:rFonts w:ascii="Times New Roman" w:eastAsia="Times New Roman" w:hAnsi="Times New Roman" w:cs="Times New Roman"/>
          <w:b/>
          <w:bCs/>
          <w:sz w:val="20"/>
          <w:szCs w:val="20"/>
        </w:rPr>
        <w:t xml:space="preserve">Покупця/Замовника </w:t>
      </w:r>
      <w:r w:rsidRPr="00BC1797">
        <w:rPr>
          <w:rFonts w:ascii="Times New Roman" w:eastAsia="Times New Roman" w:hAnsi="Times New Roman" w:cs="Times New Roman"/>
          <w:sz w:val="22"/>
          <w:szCs w:val="22"/>
        </w:rPr>
        <w:t xml:space="preserve">на отримання Товару </w:t>
      </w:r>
      <w:r w:rsidRPr="00BC1797">
        <w:rPr>
          <w:rFonts w:ascii="Times New Roman" w:eastAsia="Times New Roman" w:hAnsi="Times New Roman" w:cs="Times New Roman"/>
          <w:b/>
          <w:bCs/>
          <w:sz w:val="20"/>
          <w:szCs w:val="20"/>
        </w:rPr>
        <w:t xml:space="preserve">Постачальником/Продавцем </w:t>
      </w:r>
      <w:r w:rsidRPr="00BC1797">
        <w:rPr>
          <w:rFonts w:ascii="Times New Roman" w:eastAsia="Times New Roman" w:hAnsi="Times New Roman" w:cs="Times New Roman"/>
          <w:sz w:val="22"/>
          <w:szCs w:val="22"/>
        </w:rPr>
        <w:t>не приймаються.</w:t>
      </w:r>
    </w:p>
    <w:p w:rsidR="00BC1797" w:rsidRPr="00BC1797" w:rsidRDefault="00BC1797" w:rsidP="00BC1797">
      <w:pPr>
        <w:numPr>
          <w:ilvl w:val="1"/>
          <w:numId w:val="5"/>
        </w:numPr>
        <w:tabs>
          <w:tab w:val="left" w:pos="922"/>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 xml:space="preserve">Здійснення перерахунку ціни та формування документального підтвердження коливання середніх цін на предмет закупівлі покладається на </w:t>
      </w:r>
      <w:r w:rsidRPr="00BC1797">
        <w:rPr>
          <w:rFonts w:ascii="Times New Roman" w:eastAsia="Times New Roman" w:hAnsi="Times New Roman" w:cs="Times New Roman"/>
          <w:b/>
          <w:bCs/>
          <w:sz w:val="20"/>
          <w:szCs w:val="20"/>
        </w:rPr>
        <w:t xml:space="preserve">Постачальника/Продавця - </w:t>
      </w:r>
      <w:r w:rsidRPr="00BC1797">
        <w:rPr>
          <w:rFonts w:ascii="Times New Roman" w:eastAsia="Times New Roman" w:hAnsi="Times New Roman" w:cs="Times New Roman"/>
          <w:sz w:val="22"/>
          <w:szCs w:val="22"/>
        </w:rPr>
        <w:t xml:space="preserve">у разі коливання ціни в бік збільшення, і на </w:t>
      </w:r>
      <w:r w:rsidRPr="00BC1797">
        <w:rPr>
          <w:rFonts w:ascii="Times New Roman" w:eastAsia="Times New Roman" w:hAnsi="Times New Roman" w:cs="Times New Roman"/>
          <w:b/>
          <w:bCs/>
          <w:sz w:val="20"/>
          <w:szCs w:val="20"/>
        </w:rPr>
        <w:t xml:space="preserve">Покупця/Замовника - </w:t>
      </w:r>
      <w:r w:rsidRPr="00BC1797">
        <w:rPr>
          <w:rFonts w:ascii="Times New Roman" w:eastAsia="Times New Roman" w:hAnsi="Times New Roman" w:cs="Times New Roman"/>
          <w:sz w:val="22"/>
          <w:szCs w:val="22"/>
        </w:rPr>
        <w:t>у разі коливання ціни в бік зменшення.</w:t>
      </w:r>
    </w:p>
    <w:p w:rsidR="00BC1797" w:rsidRPr="00BC1797" w:rsidRDefault="00BC1797" w:rsidP="00BC1797">
      <w:pPr>
        <w:numPr>
          <w:ilvl w:val="1"/>
          <w:numId w:val="5"/>
        </w:numPr>
        <w:tabs>
          <w:tab w:val="left" w:pos="870"/>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Жодна із Сторін не має права передавати свої права та обов'язки за цим Договором іншій стороні без письмової на те згоди другої Сторони.</w:t>
      </w:r>
    </w:p>
    <w:p w:rsidR="00BC1797" w:rsidRPr="00BC1797" w:rsidRDefault="00BC1797" w:rsidP="00BC1797">
      <w:pPr>
        <w:numPr>
          <w:ilvl w:val="1"/>
          <w:numId w:val="5"/>
        </w:numPr>
        <w:tabs>
          <w:tab w:val="left" w:pos="874"/>
        </w:tabs>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Цей Договір укладено у двох автентичних примірниках, по одному для кожної із Сторін, кожний з яких має однакову юридичну силу.</w:t>
      </w:r>
    </w:p>
    <w:p w:rsidR="00BC1797" w:rsidRPr="00340C67" w:rsidRDefault="00BC1797" w:rsidP="00340C67">
      <w:pPr>
        <w:numPr>
          <w:ilvl w:val="1"/>
          <w:numId w:val="5"/>
        </w:numPr>
        <w:tabs>
          <w:tab w:val="left" w:pos="870"/>
        </w:tabs>
        <w:spacing w:after="260"/>
        <w:ind w:firstLine="440"/>
        <w:jc w:val="both"/>
        <w:rPr>
          <w:rFonts w:ascii="Times New Roman" w:eastAsia="Times New Roman" w:hAnsi="Times New Roman" w:cs="Times New Roman"/>
          <w:sz w:val="22"/>
          <w:szCs w:val="22"/>
        </w:rPr>
      </w:pPr>
      <w:r w:rsidRPr="00BC1797">
        <w:rPr>
          <w:rFonts w:ascii="Times New Roman" w:eastAsia="Times New Roman" w:hAnsi="Times New Roman" w:cs="Times New Roman"/>
          <w:sz w:val="22"/>
          <w:szCs w:val="22"/>
        </w:rPr>
        <w:t>Право власності на Товар та ризик випадкової втрати Товару переходить Покупцю після отримання Талонів.</w:t>
      </w:r>
      <w:bookmarkStart w:id="10" w:name="bookmark20"/>
    </w:p>
    <w:p w:rsidR="00BC1797" w:rsidRPr="00BC1797" w:rsidRDefault="00BC1797" w:rsidP="00BC1797">
      <w:pPr>
        <w:keepNext/>
        <w:keepLines/>
        <w:tabs>
          <w:tab w:val="left" w:pos="390"/>
        </w:tabs>
        <w:spacing w:line="262" w:lineRule="auto"/>
        <w:outlineLvl w:val="0"/>
        <w:rPr>
          <w:rFonts w:ascii="Times New Roman" w:eastAsia="Times New Roman" w:hAnsi="Times New Roman" w:cs="Times New Roman"/>
          <w:b/>
          <w:bCs/>
          <w:sz w:val="20"/>
          <w:szCs w:val="20"/>
        </w:rPr>
      </w:pPr>
      <w:r w:rsidRPr="00BC1797">
        <w:rPr>
          <w:rFonts w:ascii="Times New Roman" w:eastAsia="Times New Roman" w:hAnsi="Times New Roman" w:cs="Times New Roman"/>
          <w:b/>
          <w:bCs/>
          <w:sz w:val="20"/>
          <w:szCs w:val="20"/>
        </w:rPr>
        <w:t xml:space="preserve">                                                                        10. СТРОК ДІЇ ДОГОВОРУ</w:t>
      </w:r>
      <w:bookmarkEnd w:id="10"/>
    </w:p>
    <w:p w:rsidR="00BC1797" w:rsidRPr="00BC1797" w:rsidRDefault="00C45F78" w:rsidP="00340C67">
      <w:pPr>
        <w:tabs>
          <w:tab w:val="left" w:pos="567"/>
        </w:tabs>
        <w:spacing w:line="259"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10.1.</w:t>
      </w:r>
      <w:r w:rsidR="00BC1797" w:rsidRPr="00BC1797">
        <w:rPr>
          <w:rFonts w:ascii="Times New Roman" w:eastAsia="Times New Roman" w:hAnsi="Times New Roman" w:cs="Times New Roman"/>
          <w:sz w:val="22"/>
          <w:szCs w:val="22"/>
        </w:rPr>
        <w:t>Цей Договір набирає чинності з дати підписання і діє до моменту завершення воєнного стану, але не пізніше ніж до 31 грудня 202</w:t>
      </w:r>
      <w:r w:rsidR="00340C67">
        <w:rPr>
          <w:rFonts w:ascii="Times New Roman" w:eastAsia="Times New Roman" w:hAnsi="Times New Roman" w:cs="Times New Roman"/>
          <w:sz w:val="22"/>
          <w:szCs w:val="22"/>
        </w:rPr>
        <w:t>4</w:t>
      </w:r>
      <w:r w:rsidR="00BC1797" w:rsidRPr="00BC1797">
        <w:rPr>
          <w:rFonts w:ascii="Times New Roman" w:eastAsia="Times New Roman" w:hAnsi="Times New Roman" w:cs="Times New Roman"/>
          <w:sz w:val="22"/>
          <w:szCs w:val="22"/>
        </w:rPr>
        <w:t xml:space="preserve"> року, але в будь-якому випадку до повного виконання Сторонами своїх зобов’язань за Договором. У випадку, якщо на момент закінчення строку дії Договору не проведений взаєморозрахунок Сторін, строк дії Договору подовжується до остаточного взаєморозрахунку Сторін.</w:t>
      </w:r>
    </w:p>
    <w:p w:rsidR="00BC1797" w:rsidRPr="00BC1797" w:rsidRDefault="00BC1797" w:rsidP="00BC1797">
      <w:pPr>
        <w:tabs>
          <w:tab w:val="left" w:pos="567"/>
        </w:tabs>
        <w:spacing w:line="259" w:lineRule="auto"/>
        <w:rPr>
          <w:rFonts w:ascii="Times New Roman" w:eastAsia="Times New Roman" w:hAnsi="Times New Roman" w:cs="Times New Roman"/>
          <w:sz w:val="28"/>
          <w:szCs w:val="28"/>
        </w:rPr>
      </w:pPr>
    </w:p>
    <w:p w:rsidR="00BC1797" w:rsidRPr="00340C67" w:rsidRDefault="00BC1797" w:rsidP="00BC1797">
      <w:pPr>
        <w:tabs>
          <w:tab w:val="left" w:pos="567"/>
        </w:tabs>
        <w:spacing w:line="259" w:lineRule="auto"/>
        <w:jc w:val="both"/>
        <w:rPr>
          <w:rFonts w:ascii="Times New Roman" w:eastAsia="Times New Roman" w:hAnsi="Times New Roman" w:cs="Times New Roman"/>
          <w:b/>
        </w:rPr>
      </w:pPr>
      <w:r w:rsidRPr="00340C67">
        <w:rPr>
          <w:rFonts w:ascii="Times New Roman" w:eastAsia="Times New Roman" w:hAnsi="Times New Roman" w:cs="Times New Roman"/>
          <w:b/>
        </w:rPr>
        <w:t xml:space="preserve">                </w:t>
      </w:r>
      <w:r w:rsidR="00573DA6" w:rsidRPr="00340C67">
        <w:rPr>
          <w:rFonts w:ascii="Times New Roman" w:eastAsia="Times New Roman" w:hAnsi="Times New Roman" w:cs="Times New Roman"/>
          <w:b/>
        </w:rPr>
        <w:t xml:space="preserve">             </w:t>
      </w:r>
      <w:r w:rsidRPr="00340C67">
        <w:rPr>
          <w:rFonts w:ascii="Times New Roman" w:eastAsia="Times New Roman" w:hAnsi="Times New Roman" w:cs="Times New Roman"/>
          <w:b/>
        </w:rPr>
        <w:t xml:space="preserve"> 11. Місце знаходження </w:t>
      </w:r>
      <w:r w:rsidRPr="00340C67">
        <w:rPr>
          <w:rFonts w:ascii="Times New Roman" w:eastAsia="Times New Roman" w:hAnsi="Times New Roman" w:cs="Times New Roman"/>
          <w:b/>
          <w:sz w:val="20"/>
          <w:szCs w:val="20"/>
        </w:rPr>
        <w:t>та</w:t>
      </w:r>
      <w:r w:rsidRPr="00340C67">
        <w:rPr>
          <w:rFonts w:ascii="Times New Roman" w:eastAsia="Times New Roman" w:hAnsi="Times New Roman" w:cs="Times New Roman"/>
          <w:b/>
        </w:rPr>
        <w:t xml:space="preserve"> банківські реквізити сторін :</w:t>
      </w:r>
    </w:p>
    <w:p w:rsidR="00BC1797" w:rsidRPr="00340C67" w:rsidRDefault="00BC1797" w:rsidP="00BC1797">
      <w:pPr>
        <w:tabs>
          <w:tab w:val="left" w:pos="567"/>
        </w:tabs>
        <w:spacing w:line="259" w:lineRule="auto"/>
        <w:jc w:val="both"/>
        <w:rPr>
          <w:rFonts w:ascii="Times New Roman" w:eastAsia="Times New Roman" w:hAnsi="Times New Roman" w:cs="Times New Roman"/>
          <w:b/>
        </w:rPr>
      </w:pPr>
    </w:p>
    <w:p w:rsidR="00BC1797" w:rsidRPr="00BC1797" w:rsidRDefault="00BC1797" w:rsidP="00BC1797">
      <w:pPr>
        <w:spacing w:line="220" w:lineRule="exact"/>
        <w:rPr>
          <w:rFonts w:ascii="Times New Roman" w:eastAsia="Times New Roman" w:hAnsi="Times New Roman" w:cs="Times New Roman"/>
          <w:color w:val="auto"/>
          <w:spacing w:val="-20"/>
          <w:sz w:val="22"/>
          <w:szCs w:val="22"/>
          <w:lang w:eastAsia="ru-RU" w:bidi="ar-SA"/>
        </w:rPr>
      </w:pPr>
    </w:p>
    <w:tbl>
      <w:tblPr>
        <w:tblW w:w="0" w:type="auto"/>
        <w:jc w:val="center"/>
        <w:tblLook w:val="00A0" w:firstRow="1" w:lastRow="0" w:firstColumn="1" w:lastColumn="0" w:noHBand="0" w:noVBand="0"/>
      </w:tblPr>
      <w:tblGrid>
        <w:gridCol w:w="5185"/>
        <w:gridCol w:w="4386"/>
      </w:tblGrid>
      <w:tr w:rsidR="00EC3DD5" w:rsidRPr="00EC3DD5" w:rsidTr="008E68B7">
        <w:trPr>
          <w:jc w:val="center"/>
        </w:trPr>
        <w:tc>
          <w:tcPr>
            <w:tcW w:w="5245" w:type="dxa"/>
          </w:tcPr>
          <w:p w:rsidR="00EC3DD5" w:rsidRDefault="00EC3DD5" w:rsidP="00EC3DD5">
            <w:pPr>
              <w:widowControl w:val="0"/>
              <w:rPr>
                <w:rFonts w:ascii="Times New Roman" w:eastAsia="Calibri" w:hAnsi="Times New Roman" w:cs="Times New Roman"/>
                <w:b/>
                <w:color w:val="auto"/>
                <w:lang w:eastAsia="en-US" w:bidi="ar-SA"/>
              </w:rPr>
            </w:pPr>
            <w:r w:rsidRPr="00EC3DD5">
              <w:rPr>
                <w:rFonts w:ascii="Times New Roman" w:eastAsia="Calibri" w:hAnsi="Times New Roman" w:cs="Times New Roman"/>
                <w:b/>
                <w:color w:val="auto"/>
                <w:lang w:eastAsia="en-US" w:bidi="ar-SA"/>
              </w:rPr>
              <w:t>Постачальник:</w:t>
            </w: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p>
          <w:p w:rsidR="00EC3DD5" w:rsidRDefault="00EC3DD5" w:rsidP="00EC3DD5">
            <w:pPr>
              <w:widowControl w:val="0"/>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_____________________________</w:t>
            </w:r>
          </w:p>
          <w:p w:rsidR="00EC3DD5" w:rsidRPr="00EC3DD5" w:rsidRDefault="00EC3DD5" w:rsidP="00EC3DD5">
            <w:pPr>
              <w:widowControl w:val="0"/>
              <w:rPr>
                <w:rFonts w:ascii="Times New Roman" w:eastAsia="Calibri" w:hAnsi="Times New Roman" w:cs="Times New Roman"/>
                <w:color w:val="auto"/>
                <w:lang w:eastAsia="en-US" w:bidi="ar-SA"/>
              </w:rPr>
            </w:pPr>
            <w:r w:rsidRPr="00EC3DD5">
              <w:rPr>
                <w:rFonts w:ascii="Times New Roman" w:eastAsia="Calibri" w:hAnsi="Times New Roman" w:cs="Times New Roman"/>
                <w:color w:val="auto"/>
                <w:lang w:eastAsia="en-US" w:bidi="ar-SA"/>
              </w:rPr>
              <w:t>М.П.</w:t>
            </w:r>
          </w:p>
        </w:tc>
        <w:tc>
          <w:tcPr>
            <w:tcW w:w="4409" w:type="dxa"/>
          </w:tcPr>
          <w:p w:rsidR="00EC3DD5" w:rsidRPr="00EC3DD5" w:rsidRDefault="00EC3DD5" w:rsidP="00EC3DD5">
            <w:pPr>
              <w:widowControl w:val="0"/>
              <w:rPr>
                <w:rFonts w:ascii="Times New Roman" w:eastAsia="Calibri" w:hAnsi="Times New Roman" w:cs="Times New Roman"/>
                <w:b/>
                <w:color w:val="auto"/>
                <w:lang w:eastAsia="en-US" w:bidi="ar-SA"/>
              </w:rPr>
            </w:pPr>
            <w:r w:rsidRPr="00EC3DD5">
              <w:rPr>
                <w:rFonts w:ascii="Times New Roman" w:eastAsia="Calibri" w:hAnsi="Times New Roman" w:cs="Times New Roman"/>
                <w:b/>
                <w:color w:val="auto"/>
                <w:lang w:eastAsia="en-US" w:bidi="ar-SA"/>
              </w:rPr>
              <w:lastRenderedPageBreak/>
              <w:t>Замовник:</w:t>
            </w:r>
          </w:p>
          <w:p w:rsidR="00EC3DD5" w:rsidRPr="00EC3DD5" w:rsidRDefault="00EC3DD5" w:rsidP="00EC3DD5">
            <w:pPr>
              <w:widowControl w:val="0"/>
              <w:contextualSpacing/>
              <w:jc w:val="both"/>
              <w:rPr>
                <w:rFonts w:ascii="Times New Roman" w:eastAsia="Calibri" w:hAnsi="Times New Roman" w:cs="Times New Roman"/>
                <w:b/>
                <w:color w:val="auto"/>
                <w:lang w:eastAsia="en-US" w:bidi="ar-SA"/>
              </w:rPr>
            </w:pPr>
            <w:r w:rsidRPr="00EC3DD5">
              <w:rPr>
                <w:rFonts w:ascii="Times New Roman" w:eastAsia="Calibri" w:hAnsi="Times New Roman" w:cs="Times New Roman"/>
                <w:b/>
                <w:color w:val="auto"/>
                <w:lang w:eastAsia="en-US" w:bidi="ar-SA"/>
              </w:rPr>
              <w:t>Виконавчий комітет Миргородської міської ради</w:t>
            </w:r>
          </w:p>
          <w:p w:rsidR="00EC3DD5" w:rsidRPr="00EC3DD5" w:rsidRDefault="00EC3DD5" w:rsidP="00EC3DD5">
            <w:pPr>
              <w:contextualSpacing/>
              <w:rPr>
                <w:rFonts w:ascii="Times New Roman" w:eastAsia="Times New Roman" w:hAnsi="Times New Roman" w:cs="Times New Roman"/>
                <w:color w:val="auto"/>
                <w:lang w:eastAsia="ar-SA" w:bidi="ar-SA"/>
              </w:rPr>
            </w:pPr>
            <w:r w:rsidRPr="00EC3DD5">
              <w:rPr>
                <w:rFonts w:ascii="Times New Roman" w:eastAsia="Times New Roman" w:hAnsi="Times New Roman" w:cs="Times New Roman"/>
                <w:lang w:eastAsia="ru-RU" w:bidi="ar-SA"/>
              </w:rPr>
              <w:t xml:space="preserve">Місцезнаходження: </w:t>
            </w:r>
            <w:r w:rsidRPr="00EC3DD5">
              <w:rPr>
                <w:rFonts w:ascii="Times New Roman" w:eastAsia="Times New Roman" w:hAnsi="Times New Roman" w:cs="Times New Roman"/>
                <w:color w:val="auto"/>
                <w:lang w:eastAsia="ar-SA" w:bidi="ar-SA"/>
              </w:rPr>
              <w:t xml:space="preserve">37600, Полтавська область, </w:t>
            </w:r>
            <w:proofErr w:type="spellStart"/>
            <w:r w:rsidRPr="00EC3DD5">
              <w:rPr>
                <w:rFonts w:ascii="Times New Roman" w:eastAsia="Times New Roman" w:hAnsi="Times New Roman" w:cs="Times New Roman"/>
                <w:color w:val="auto"/>
                <w:lang w:eastAsia="ar-SA" w:bidi="ar-SA"/>
              </w:rPr>
              <w:t>м.Миргород</w:t>
            </w:r>
            <w:proofErr w:type="spellEnd"/>
            <w:r w:rsidRPr="00EC3DD5">
              <w:rPr>
                <w:rFonts w:ascii="Times New Roman" w:eastAsia="Times New Roman" w:hAnsi="Times New Roman" w:cs="Times New Roman"/>
                <w:color w:val="auto"/>
                <w:lang w:eastAsia="ar-SA" w:bidi="ar-SA"/>
              </w:rPr>
              <w:t xml:space="preserve">, вул.Незалежності,17 </w:t>
            </w:r>
          </w:p>
          <w:p w:rsidR="00EC3DD5" w:rsidRPr="00EC3DD5" w:rsidRDefault="00EC3DD5" w:rsidP="00EC3DD5">
            <w:pPr>
              <w:contextualSpacing/>
              <w:rPr>
                <w:rFonts w:ascii="Times New Roman" w:eastAsia="Times New Roman" w:hAnsi="Times New Roman" w:cs="Times New Roman"/>
                <w:lang w:eastAsia="ru-RU" w:bidi="ar-SA"/>
              </w:rPr>
            </w:pPr>
            <w:r w:rsidRPr="00EC3DD5">
              <w:rPr>
                <w:rFonts w:ascii="Times New Roman" w:eastAsia="Times New Roman" w:hAnsi="Times New Roman" w:cs="Times New Roman"/>
                <w:lang w:eastAsia="ru-RU" w:bidi="ar-SA"/>
              </w:rPr>
              <w:t>Код ЄДРПОУ : 04057468</w:t>
            </w:r>
          </w:p>
          <w:p w:rsidR="00EC3DD5" w:rsidRPr="00EC3DD5" w:rsidRDefault="009B29D6" w:rsidP="00EC3DD5">
            <w:pPr>
              <w:contextualSpacing/>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ar-SA" w:bidi="ar-SA"/>
              </w:rPr>
              <w:t>ІВАN</w:t>
            </w:r>
            <w:r>
              <w:rPr>
                <w:rFonts w:ascii="Times New Roman" w:eastAsia="Times New Roman" w:hAnsi="Times New Roman" w:cs="Times New Roman"/>
                <w:color w:val="auto"/>
                <w:lang w:eastAsia="ru-RU" w:bidi="ar-SA"/>
              </w:rPr>
              <w:t xml:space="preserve"> </w:t>
            </w:r>
            <w:r w:rsidRPr="009B29D6">
              <w:rPr>
                <w:rFonts w:ascii="Times New Roman" w:eastAsia="Times New Roman" w:hAnsi="Times New Roman" w:cs="Times New Roman"/>
                <w:color w:val="auto"/>
                <w:lang w:eastAsia="ru-RU" w:bidi="ar-SA"/>
              </w:rPr>
              <w:t>UA878201720344270036000035939</w:t>
            </w:r>
          </w:p>
          <w:p w:rsidR="00EC3DD5" w:rsidRPr="00EC3DD5" w:rsidRDefault="00EC3DD5" w:rsidP="00EC3DD5">
            <w:pPr>
              <w:contextualSpacing/>
              <w:rPr>
                <w:rFonts w:ascii="Times New Roman" w:eastAsia="Times New Roman" w:hAnsi="Times New Roman" w:cs="Times New Roman"/>
                <w:color w:val="auto"/>
                <w:lang w:eastAsia="ru-RU" w:bidi="ar-SA"/>
              </w:rPr>
            </w:pPr>
            <w:r w:rsidRPr="00EC3DD5">
              <w:rPr>
                <w:rFonts w:ascii="Times New Roman" w:eastAsia="Times New Roman" w:hAnsi="Times New Roman" w:cs="Times New Roman"/>
                <w:color w:val="auto"/>
                <w:lang w:eastAsia="ru-RU" w:bidi="ar-SA"/>
              </w:rPr>
              <w:lastRenderedPageBreak/>
              <w:t>в Державній казначейській службі України м. Київ</w:t>
            </w:r>
          </w:p>
          <w:p w:rsidR="00EC3DD5" w:rsidRPr="00EC3DD5" w:rsidRDefault="00EC3DD5" w:rsidP="00EC3DD5">
            <w:pPr>
              <w:contextualSpacing/>
              <w:rPr>
                <w:rFonts w:ascii="Times New Roman" w:eastAsia="Times New Roman" w:hAnsi="Times New Roman" w:cs="Times New Roman"/>
                <w:color w:val="auto"/>
                <w:lang w:eastAsia="ar-SA" w:bidi="ar-SA"/>
              </w:rPr>
            </w:pPr>
            <w:r w:rsidRPr="00EC3DD5">
              <w:rPr>
                <w:rFonts w:ascii="Times New Roman" w:eastAsia="Times New Roman" w:hAnsi="Times New Roman" w:cs="Times New Roman"/>
                <w:color w:val="auto"/>
                <w:lang w:eastAsia="ar-SA" w:bidi="ar-SA"/>
              </w:rPr>
              <w:t>Телефон: (05355) 5-25-01</w:t>
            </w:r>
          </w:p>
          <w:p w:rsidR="00EC3DD5" w:rsidRPr="00EC3DD5" w:rsidRDefault="00EC3DD5" w:rsidP="00EC3DD5">
            <w:pPr>
              <w:tabs>
                <w:tab w:val="left" w:pos="567"/>
              </w:tabs>
              <w:autoSpaceDE w:val="0"/>
              <w:autoSpaceDN w:val="0"/>
              <w:adjustRightInd w:val="0"/>
              <w:ind w:left="467"/>
              <w:contextualSpacing/>
              <w:jc w:val="both"/>
              <w:rPr>
                <w:rFonts w:ascii="Times New Roman" w:eastAsia="Calibri" w:hAnsi="Times New Roman" w:cs="Times New Roman"/>
                <w:b/>
                <w:lang w:eastAsia="en-US" w:bidi="ar-SA"/>
              </w:rPr>
            </w:pPr>
          </w:p>
          <w:p w:rsidR="00EC3DD5" w:rsidRPr="00EC3DD5" w:rsidRDefault="00EC3DD5" w:rsidP="00EC3DD5">
            <w:pPr>
              <w:tabs>
                <w:tab w:val="left" w:pos="567"/>
              </w:tabs>
              <w:autoSpaceDE w:val="0"/>
              <w:autoSpaceDN w:val="0"/>
              <w:adjustRightInd w:val="0"/>
              <w:contextualSpacing/>
              <w:jc w:val="both"/>
              <w:rPr>
                <w:rFonts w:ascii="Times New Roman" w:eastAsia="Calibri" w:hAnsi="Times New Roman" w:cs="Times New Roman"/>
                <w:b/>
                <w:lang w:eastAsia="en-US" w:bidi="ar-SA"/>
              </w:rPr>
            </w:pPr>
            <w:r w:rsidRPr="00EC3DD5">
              <w:rPr>
                <w:rFonts w:ascii="Times New Roman" w:eastAsia="Calibri" w:hAnsi="Times New Roman" w:cs="Times New Roman"/>
                <w:b/>
                <w:lang w:eastAsia="en-US" w:bidi="ar-SA"/>
              </w:rPr>
              <w:t xml:space="preserve">Міський голова </w:t>
            </w:r>
          </w:p>
          <w:p w:rsidR="00EC3DD5" w:rsidRPr="00EC3DD5" w:rsidRDefault="00EC3DD5" w:rsidP="00EC3DD5">
            <w:pPr>
              <w:tabs>
                <w:tab w:val="left" w:pos="42"/>
              </w:tabs>
              <w:autoSpaceDE w:val="0"/>
              <w:autoSpaceDN w:val="0"/>
              <w:adjustRightInd w:val="0"/>
              <w:ind w:firstLine="42"/>
              <w:contextualSpacing/>
              <w:jc w:val="both"/>
              <w:rPr>
                <w:rFonts w:ascii="Times New Roman" w:eastAsia="Calibri" w:hAnsi="Times New Roman" w:cs="Times New Roman"/>
                <w:b/>
                <w:color w:val="auto"/>
                <w:lang w:eastAsia="en-US" w:bidi="ar-SA"/>
              </w:rPr>
            </w:pPr>
          </w:p>
          <w:p w:rsidR="00EC3DD5" w:rsidRPr="00EC3DD5" w:rsidRDefault="00EC3DD5" w:rsidP="00EC3DD5">
            <w:pPr>
              <w:tabs>
                <w:tab w:val="left" w:pos="42"/>
              </w:tabs>
              <w:autoSpaceDE w:val="0"/>
              <w:autoSpaceDN w:val="0"/>
              <w:adjustRightInd w:val="0"/>
              <w:ind w:firstLine="42"/>
              <w:contextualSpacing/>
              <w:jc w:val="both"/>
              <w:rPr>
                <w:rFonts w:ascii="Times New Roman" w:eastAsia="Calibri" w:hAnsi="Times New Roman" w:cs="Times New Roman"/>
                <w:b/>
                <w:lang w:eastAsia="en-US" w:bidi="ar-SA"/>
              </w:rPr>
            </w:pPr>
            <w:r w:rsidRPr="00EC3DD5">
              <w:rPr>
                <w:rFonts w:ascii="Times New Roman" w:eastAsia="Calibri" w:hAnsi="Times New Roman" w:cs="Times New Roman"/>
                <w:b/>
                <w:color w:val="auto"/>
                <w:lang w:eastAsia="en-US" w:bidi="ar-SA"/>
              </w:rPr>
              <w:t xml:space="preserve"> </w:t>
            </w:r>
            <w:r w:rsidRPr="00EC3DD5">
              <w:rPr>
                <w:rFonts w:ascii="Times New Roman" w:eastAsia="Calibri" w:hAnsi="Times New Roman" w:cs="Times New Roman"/>
                <w:b/>
                <w:color w:val="auto"/>
                <w:lang w:val="ru-RU" w:eastAsia="en-US" w:bidi="ar-SA"/>
              </w:rPr>
              <w:t>______</w:t>
            </w:r>
            <w:r w:rsidRPr="00EC3DD5">
              <w:rPr>
                <w:rFonts w:ascii="Times New Roman" w:eastAsia="Calibri" w:hAnsi="Times New Roman" w:cs="Times New Roman"/>
                <w:b/>
                <w:color w:val="auto"/>
                <w:lang w:eastAsia="en-US" w:bidi="ar-SA"/>
              </w:rPr>
              <w:t>______</w:t>
            </w:r>
            <w:r w:rsidRPr="00EC3DD5">
              <w:rPr>
                <w:rFonts w:ascii="Times New Roman" w:eastAsia="Calibri" w:hAnsi="Times New Roman" w:cs="Times New Roman"/>
                <w:b/>
                <w:lang w:eastAsia="en-US" w:bidi="ar-SA"/>
              </w:rPr>
              <w:t>Сергій СОЛОМАХА</w:t>
            </w:r>
          </w:p>
          <w:p w:rsidR="00EC3DD5" w:rsidRPr="00EC3DD5" w:rsidRDefault="00EC3DD5" w:rsidP="00EC3DD5">
            <w:pPr>
              <w:tabs>
                <w:tab w:val="left" w:pos="42"/>
              </w:tabs>
              <w:autoSpaceDE w:val="0"/>
              <w:autoSpaceDN w:val="0"/>
              <w:adjustRightInd w:val="0"/>
              <w:ind w:firstLine="42"/>
              <w:contextualSpacing/>
              <w:jc w:val="both"/>
              <w:rPr>
                <w:rFonts w:ascii="Times New Roman" w:eastAsia="Calibri" w:hAnsi="Times New Roman" w:cs="Times New Roman"/>
                <w:lang w:val="ru-RU" w:eastAsia="en-US" w:bidi="ar-SA"/>
              </w:rPr>
            </w:pPr>
            <w:r w:rsidRPr="00EC3DD5">
              <w:rPr>
                <w:rFonts w:ascii="Times New Roman" w:eastAsia="Calibri" w:hAnsi="Times New Roman" w:cs="Times New Roman"/>
                <w:lang w:val="ru-RU" w:eastAsia="en-US" w:bidi="ar-SA"/>
              </w:rPr>
              <w:t>М.П.</w:t>
            </w:r>
          </w:p>
          <w:p w:rsidR="00EC3DD5" w:rsidRPr="00EC3DD5" w:rsidRDefault="00EC3DD5" w:rsidP="00EC3DD5">
            <w:pPr>
              <w:tabs>
                <w:tab w:val="left" w:pos="567"/>
              </w:tabs>
              <w:autoSpaceDE w:val="0"/>
              <w:autoSpaceDN w:val="0"/>
              <w:adjustRightInd w:val="0"/>
              <w:ind w:left="-284" w:hanging="142"/>
              <w:contextualSpacing/>
              <w:jc w:val="both"/>
              <w:rPr>
                <w:rFonts w:ascii="Times New Roman" w:eastAsia="Calibri" w:hAnsi="Times New Roman" w:cs="Times New Roman"/>
                <w:lang w:val="ru-RU" w:eastAsia="en-US" w:bidi="ar-SA"/>
              </w:rPr>
            </w:pPr>
          </w:p>
          <w:p w:rsidR="00EC3DD5" w:rsidRPr="00EC3DD5" w:rsidRDefault="00EC3DD5" w:rsidP="00EC3DD5">
            <w:pPr>
              <w:widowControl w:val="0"/>
              <w:spacing w:after="200" w:line="276" w:lineRule="auto"/>
              <w:jc w:val="both"/>
              <w:rPr>
                <w:rFonts w:ascii="Times New Roman" w:eastAsia="Calibri" w:hAnsi="Times New Roman" w:cs="Times New Roman"/>
                <w:b/>
                <w:color w:val="auto"/>
                <w:lang w:eastAsia="en-US" w:bidi="ar-SA"/>
              </w:rPr>
            </w:pPr>
          </w:p>
          <w:p w:rsidR="00EC3DD5" w:rsidRPr="00EC3DD5" w:rsidRDefault="00EC3DD5" w:rsidP="00EC3DD5">
            <w:pPr>
              <w:widowControl w:val="0"/>
              <w:spacing w:after="200" w:line="276" w:lineRule="auto"/>
              <w:jc w:val="both"/>
              <w:rPr>
                <w:rFonts w:ascii="Times New Roman" w:eastAsia="Calibri" w:hAnsi="Times New Roman" w:cs="Times New Roman"/>
                <w:b/>
                <w:color w:val="auto"/>
                <w:lang w:eastAsia="en-US" w:bidi="ar-SA"/>
              </w:rPr>
            </w:pPr>
          </w:p>
        </w:tc>
      </w:tr>
    </w:tbl>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BC1797" w:rsidRPr="00BC1797" w:rsidRDefault="00BC1797" w:rsidP="00BC1797">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rsidP="00DE38A6">
      <w:pPr>
        <w:spacing w:line="220" w:lineRule="exact"/>
        <w:rPr>
          <w:rFonts w:ascii="Times New Roman" w:eastAsia="Times New Roman" w:hAnsi="Times New Roman" w:cs="Times New Roman"/>
          <w:bCs/>
          <w:color w:val="auto"/>
          <w:spacing w:val="-20"/>
          <w:sz w:val="28"/>
          <w:szCs w:val="28"/>
          <w:lang w:eastAsia="ru-RU" w:bidi="ar-SA"/>
        </w:rPr>
      </w:pPr>
    </w:p>
    <w:p w:rsidR="00DE38A6" w:rsidRDefault="00DE38A6"/>
    <w:p w:rsidR="00F710DE" w:rsidRDefault="00F710DE"/>
    <w:p w:rsidR="00F710DE" w:rsidRDefault="00F710DE"/>
    <w:p w:rsidR="00F710DE" w:rsidRDefault="00F710DE"/>
    <w:p w:rsidR="00F710DE" w:rsidRDefault="00F710DE"/>
    <w:p w:rsidR="00F710DE" w:rsidRDefault="00F710DE"/>
    <w:p w:rsidR="00F710DE" w:rsidRDefault="00F710DE"/>
    <w:p w:rsidR="00F710DE" w:rsidRDefault="00F710DE"/>
    <w:p w:rsidR="00F710DE" w:rsidRDefault="00F710DE"/>
    <w:p w:rsidR="00F710DE" w:rsidRDefault="00F710DE"/>
    <w:p w:rsidR="00530290" w:rsidRPr="00DE38A6" w:rsidRDefault="00530290" w:rsidP="00530290">
      <w:pPr>
        <w:ind w:left="1134" w:hanging="425"/>
        <w:rPr>
          <w:rFonts w:ascii="Times New Roman" w:eastAsia="Times New Roman" w:hAnsi="Times New Roman" w:cs="Times New Roman"/>
          <w:color w:val="auto"/>
          <w:sz w:val="20"/>
          <w:szCs w:val="20"/>
          <w:lang w:eastAsia="ru-RU" w:bidi="ar-SA"/>
        </w:rPr>
      </w:pPr>
    </w:p>
    <w:p w:rsidR="00530290" w:rsidRPr="00DE38A6" w:rsidRDefault="00530290" w:rsidP="00530290">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Додаток №1</w:t>
      </w:r>
    </w:p>
    <w:p w:rsidR="00530290" w:rsidRPr="00DE38A6" w:rsidRDefault="00530290" w:rsidP="00530290">
      <w:pPr>
        <w:keepNext/>
        <w:keepLines/>
        <w:spacing w:line="269"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b/>
          <w:color w:val="auto"/>
          <w:lang w:eastAsia="en-US" w:bidi="ar-SA"/>
        </w:rPr>
        <w:t>до договору № ________</w:t>
      </w:r>
    </w:p>
    <w:p w:rsidR="00530290" w:rsidRPr="00DE38A6" w:rsidRDefault="00530290" w:rsidP="00530290">
      <w:pPr>
        <w:keepNext/>
        <w:keepLines/>
        <w:spacing w:line="269" w:lineRule="exact"/>
        <w:jc w:val="right"/>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b/>
          <w:color w:val="auto"/>
          <w:lang w:eastAsia="en-US" w:bidi="ar-SA"/>
        </w:rPr>
        <w:t>від «__»____________ 202</w:t>
      </w:r>
      <w:r w:rsidR="00F710DE">
        <w:rPr>
          <w:rFonts w:ascii="Times New Roman" w:eastAsia="Times New Roman" w:hAnsi="Times New Roman" w:cs="Times New Roman"/>
          <w:b/>
          <w:color w:val="auto"/>
          <w:lang w:eastAsia="en-US" w:bidi="ar-SA"/>
        </w:rPr>
        <w:t>4</w:t>
      </w:r>
      <w:r w:rsidRPr="00DE38A6">
        <w:rPr>
          <w:rFonts w:ascii="Times New Roman" w:eastAsia="Times New Roman" w:hAnsi="Times New Roman" w:cs="Times New Roman"/>
          <w:b/>
          <w:color w:val="auto"/>
          <w:lang w:eastAsia="en-US" w:bidi="ar-SA"/>
        </w:rPr>
        <w:t>р.</w:t>
      </w:r>
    </w:p>
    <w:p w:rsidR="00530290" w:rsidRPr="00DE38A6" w:rsidRDefault="00530290" w:rsidP="00530290">
      <w:pPr>
        <w:keepNext/>
        <w:keepLines/>
        <w:spacing w:line="274" w:lineRule="exact"/>
        <w:jc w:val="center"/>
        <w:outlineLvl w:val="3"/>
        <w:rPr>
          <w:rFonts w:ascii="Times New Roman" w:eastAsia="Times New Roman" w:hAnsi="Times New Roman" w:cs="Times New Roman"/>
          <w:color w:val="auto"/>
          <w:lang w:eastAsia="en-US" w:bidi="ar-SA"/>
        </w:rPr>
      </w:pPr>
      <w:r w:rsidRPr="00DE38A6">
        <w:rPr>
          <w:rFonts w:ascii="Times New Roman" w:eastAsia="Times New Roman" w:hAnsi="Times New Roman" w:cs="Times New Roman"/>
          <w:color w:val="auto"/>
          <w:lang w:eastAsia="en-US" w:bidi="ar-SA"/>
        </w:rPr>
        <w:t>Специфікація</w:t>
      </w:r>
    </w:p>
    <w:p w:rsidR="00530290" w:rsidRPr="00DE38A6" w:rsidRDefault="00530290" w:rsidP="00530290">
      <w:pPr>
        <w:keepNext/>
        <w:keepLines/>
        <w:spacing w:line="274" w:lineRule="exact"/>
        <w:jc w:val="right"/>
        <w:outlineLvl w:val="3"/>
        <w:rPr>
          <w:rFonts w:ascii="Times New Roman" w:eastAsia="Times New Roman" w:hAnsi="Times New Roman" w:cs="Times New Roman"/>
          <w:b/>
          <w:color w:val="auto"/>
          <w:lang w:eastAsia="en-US" w:bidi="ar-SA"/>
        </w:rPr>
      </w:pPr>
      <w:r w:rsidRPr="00DE38A6">
        <w:rPr>
          <w:rFonts w:ascii="Times New Roman" w:eastAsia="Times New Roman" w:hAnsi="Times New Roman" w:cs="Times New Roman"/>
          <w:color w:val="auto"/>
          <w:lang w:eastAsia="en-US" w:bidi="ar-SA"/>
        </w:rPr>
        <w:t xml:space="preserve">«____» ______________ </w:t>
      </w:r>
      <w:r w:rsidRPr="00DE38A6">
        <w:rPr>
          <w:rFonts w:ascii="Times New Roman" w:eastAsia="Times New Roman" w:hAnsi="Times New Roman" w:cs="Times New Roman"/>
          <w:b/>
          <w:color w:val="auto"/>
          <w:lang w:eastAsia="en-US" w:bidi="ar-SA"/>
        </w:rPr>
        <w:t>20__ р.</w:t>
      </w:r>
    </w:p>
    <w:p w:rsidR="00530290" w:rsidRPr="00DE38A6" w:rsidRDefault="00530290" w:rsidP="00530290">
      <w:pPr>
        <w:keepNext/>
        <w:keepLines/>
        <w:spacing w:line="274" w:lineRule="exact"/>
        <w:jc w:val="right"/>
        <w:outlineLvl w:val="3"/>
        <w:rPr>
          <w:rFonts w:ascii="Times New Roman" w:eastAsia="Times New Roman" w:hAnsi="Times New Roman" w:cs="Times New Roman"/>
          <w:color w:val="auto"/>
          <w:lang w:eastAsia="en-US" w:bidi="ar-SA"/>
        </w:rPr>
      </w:pPr>
    </w:p>
    <w:tbl>
      <w:tblPr>
        <w:tblpPr w:leftFromText="180" w:rightFromText="180" w:vertAnchor="text" w:tblpY="1"/>
        <w:tblOverlap w:val="neve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0"/>
        <w:gridCol w:w="4612"/>
        <w:gridCol w:w="709"/>
        <w:gridCol w:w="709"/>
        <w:gridCol w:w="1134"/>
        <w:gridCol w:w="992"/>
      </w:tblGrid>
      <w:tr w:rsidR="00530290" w:rsidRPr="00DE38A6" w:rsidTr="00A56F14">
        <w:trPr>
          <w:trHeight w:val="793"/>
        </w:trPr>
        <w:tc>
          <w:tcPr>
            <w:tcW w:w="360"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b/>
                <w:bCs/>
                <w:sz w:val="20"/>
                <w:szCs w:val="20"/>
              </w:rPr>
              <w:t xml:space="preserve">№ </w:t>
            </w:r>
            <w:r w:rsidRPr="00DE38A6">
              <w:rPr>
                <w:rFonts w:ascii="Times New Roman" w:eastAsia="Arial" w:hAnsi="Times New Roman" w:cs="Times New Roman"/>
                <w:sz w:val="20"/>
                <w:szCs w:val="20"/>
              </w:rPr>
              <w:t>п/п</w:t>
            </w:r>
          </w:p>
        </w:tc>
        <w:tc>
          <w:tcPr>
            <w:tcW w:w="4612"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Найменування Товару</w:t>
            </w:r>
          </w:p>
        </w:tc>
        <w:tc>
          <w:tcPr>
            <w:tcW w:w="709"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Од.</w:t>
            </w:r>
          </w:p>
        </w:tc>
        <w:tc>
          <w:tcPr>
            <w:tcW w:w="709" w:type="dxa"/>
            <w:shd w:val="clear" w:color="auto" w:fill="FFFFFF"/>
            <w:vAlign w:val="center"/>
          </w:tcPr>
          <w:p w:rsidR="00530290" w:rsidRPr="00DE38A6" w:rsidRDefault="00530290" w:rsidP="00A56F14">
            <w:pPr>
              <w:spacing w:after="160" w:line="259" w:lineRule="auto"/>
              <w:jc w:val="center"/>
              <w:rPr>
                <w:rFonts w:ascii="Calibri" w:eastAsia="Calibri" w:hAnsi="Calibri" w:cs="Times New Roman"/>
                <w:color w:val="auto"/>
                <w:sz w:val="20"/>
                <w:szCs w:val="20"/>
                <w:lang w:val="ru-RU" w:eastAsia="en-US" w:bidi="ar-SA"/>
              </w:rPr>
            </w:pPr>
            <w:r w:rsidRPr="00DE38A6">
              <w:rPr>
                <w:rFonts w:ascii="Times New Roman" w:eastAsia="Arial" w:hAnsi="Times New Roman" w:cs="Times New Roman"/>
                <w:sz w:val="20"/>
                <w:szCs w:val="20"/>
              </w:rPr>
              <w:t>К-сть</w:t>
            </w:r>
          </w:p>
        </w:tc>
        <w:tc>
          <w:tcPr>
            <w:tcW w:w="1134" w:type="dxa"/>
            <w:shd w:val="clear" w:color="auto" w:fill="FFFFFF"/>
          </w:tcPr>
          <w:p w:rsidR="00530290" w:rsidRPr="00DE38A6" w:rsidRDefault="00530290" w:rsidP="00A56F14">
            <w:pPr>
              <w:spacing w:after="160" w:line="259"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Ціна за од., </w:t>
            </w:r>
            <w:r w:rsidRPr="00DE38A6">
              <w:rPr>
                <w:rFonts w:ascii="Times New Roman" w:eastAsia="Arial" w:hAnsi="Times New Roman" w:cs="Times New Roman"/>
                <w:bCs/>
                <w:sz w:val="20"/>
                <w:szCs w:val="20"/>
              </w:rPr>
              <w:t xml:space="preserve"> грн</w:t>
            </w:r>
          </w:p>
        </w:tc>
        <w:tc>
          <w:tcPr>
            <w:tcW w:w="992" w:type="dxa"/>
            <w:shd w:val="clear" w:color="auto" w:fill="FFFFFF"/>
          </w:tcPr>
          <w:p w:rsidR="00530290" w:rsidRPr="00DE38A6" w:rsidRDefault="00530290" w:rsidP="00A56F14">
            <w:pPr>
              <w:spacing w:after="160" w:line="259"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Сума, грн</w:t>
            </w:r>
          </w:p>
        </w:tc>
      </w:tr>
      <w:tr w:rsidR="00530290" w:rsidRPr="00DE38A6" w:rsidTr="00A56F14">
        <w:trPr>
          <w:trHeight w:val="385"/>
        </w:trPr>
        <w:tc>
          <w:tcPr>
            <w:tcW w:w="360" w:type="dxa"/>
            <w:shd w:val="clear" w:color="auto" w:fill="FFFFFF"/>
            <w:vAlign w:val="center"/>
          </w:tcPr>
          <w:p w:rsidR="00530290" w:rsidRPr="00DE38A6" w:rsidRDefault="00530290" w:rsidP="00A56F14">
            <w:pPr>
              <w:spacing w:after="160" w:line="259" w:lineRule="auto"/>
              <w:jc w:val="center"/>
              <w:rPr>
                <w:rFonts w:ascii="Times New Roman" w:eastAsia="Calibri" w:hAnsi="Times New Roman" w:cs="Times New Roman"/>
                <w:color w:val="auto"/>
                <w:sz w:val="22"/>
                <w:szCs w:val="22"/>
                <w:lang w:val="ru-RU" w:eastAsia="en-US" w:bidi="ar-SA"/>
              </w:rPr>
            </w:pPr>
            <w:r w:rsidRPr="00DE38A6">
              <w:rPr>
                <w:rFonts w:ascii="Times New Roman" w:eastAsia="Calibri" w:hAnsi="Times New Roman" w:cs="Times New Roman"/>
                <w:color w:val="auto"/>
                <w:sz w:val="22"/>
                <w:szCs w:val="22"/>
                <w:lang w:val="ru-RU" w:eastAsia="en-US" w:bidi="ar-SA"/>
              </w:rPr>
              <w:lastRenderedPageBreak/>
              <w:t>1</w:t>
            </w:r>
          </w:p>
        </w:tc>
        <w:tc>
          <w:tcPr>
            <w:tcW w:w="4612" w:type="dxa"/>
            <w:tcBorders>
              <w:top w:val="single" w:sz="4" w:space="0" w:color="auto"/>
              <w:left w:val="single" w:sz="4" w:space="0" w:color="auto"/>
              <w:bottom w:val="nil"/>
              <w:right w:val="nil"/>
            </w:tcBorders>
            <w:shd w:val="clear" w:color="auto" w:fill="auto"/>
          </w:tcPr>
          <w:p w:rsidR="00530290" w:rsidRPr="00DC549F" w:rsidRDefault="00530290" w:rsidP="00A56F14">
            <w:pPr>
              <w:rPr>
                <w:rFonts w:ascii="Times New Roman" w:eastAsia="Times New Roman" w:hAnsi="Times New Roman" w:cs="Times New Roman"/>
                <w:color w:val="auto"/>
                <w:sz w:val="22"/>
                <w:szCs w:val="22"/>
                <w:lang w:eastAsia="ru-RU" w:bidi="ar-SA"/>
              </w:rPr>
            </w:pPr>
            <w:bookmarkStart w:id="11" w:name="_GoBack"/>
            <w:bookmarkEnd w:id="11"/>
          </w:p>
        </w:tc>
        <w:tc>
          <w:tcPr>
            <w:tcW w:w="709" w:type="dxa"/>
            <w:tcBorders>
              <w:bottom w:val="single" w:sz="4" w:space="0" w:color="auto"/>
            </w:tcBorders>
            <w:shd w:val="clear" w:color="auto" w:fill="FFFFFF"/>
          </w:tcPr>
          <w:p w:rsidR="00530290" w:rsidRPr="00DE38A6" w:rsidRDefault="00530290" w:rsidP="00F710DE">
            <w:pPr>
              <w:jc w:val="cente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л</w:t>
            </w:r>
          </w:p>
        </w:tc>
        <w:tc>
          <w:tcPr>
            <w:tcW w:w="709"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p>
        </w:tc>
        <w:tc>
          <w:tcPr>
            <w:tcW w:w="1134"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r w:rsidRPr="00DE38A6">
              <w:rPr>
                <w:rFonts w:ascii="Times New Roman" w:eastAsia="Times New Roman" w:hAnsi="Times New Roman" w:cs="Times New Roman"/>
                <w:color w:val="auto"/>
                <w:sz w:val="22"/>
                <w:szCs w:val="22"/>
                <w:lang w:eastAsia="ru-RU" w:bidi="ar-SA"/>
              </w:rPr>
              <w:t xml:space="preserve"> </w:t>
            </w:r>
          </w:p>
        </w:tc>
        <w:tc>
          <w:tcPr>
            <w:tcW w:w="992" w:type="dxa"/>
            <w:tcBorders>
              <w:bottom w:val="single" w:sz="4" w:space="0" w:color="auto"/>
            </w:tcBorders>
            <w:shd w:val="clear" w:color="auto" w:fill="FFFFFF"/>
          </w:tcPr>
          <w:p w:rsidR="00530290" w:rsidRPr="00DE38A6" w:rsidRDefault="00530290" w:rsidP="00A56F14">
            <w:pPr>
              <w:rPr>
                <w:rFonts w:ascii="Times New Roman" w:eastAsia="Times New Roman" w:hAnsi="Times New Roman" w:cs="Times New Roman"/>
                <w:color w:val="auto"/>
                <w:sz w:val="22"/>
                <w:szCs w:val="22"/>
                <w:lang w:eastAsia="ru-RU" w:bidi="ar-SA"/>
              </w:rPr>
            </w:pPr>
          </w:p>
        </w:tc>
      </w:tr>
      <w:tr w:rsidR="00F710DE" w:rsidRPr="00DE38A6" w:rsidTr="00A56F14">
        <w:trPr>
          <w:trHeight w:val="385"/>
        </w:trPr>
        <w:tc>
          <w:tcPr>
            <w:tcW w:w="360" w:type="dxa"/>
            <w:shd w:val="clear" w:color="auto" w:fill="FFFFFF"/>
            <w:vAlign w:val="center"/>
          </w:tcPr>
          <w:p w:rsidR="00F710DE" w:rsidRPr="00DE38A6" w:rsidRDefault="009B29D6" w:rsidP="00A56F14">
            <w:pPr>
              <w:spacing w:after="160" w:line="259" w:lineRule="auto"/>
              <w:jc w:val="center"/>
              <w:rPr>
                <w:rFonts w:ascii="Times New Roman" w:eastAsia="Calibri" w:hAnsi="Times New Roman" w:cs="Times New Roman"/>
                <w:color w:val="auto"/>
                <w:sz w:val="22"/>
                <w:szCs w:val="22"/>
                <w:lang w:val="ru-RU" w:eastAsia="en-US" w:bidi="ar-SA"/>
              </w:rPr>
            </w:pPr>
            <w:r>
              <w:rPr>
                <w:rFonts w:ascii="Times New Roman" w:eastAsia="Calibri" w:hAnsi="Times New Roman" w:cs="Times New Roman"/>
                <w:color w:val="auto"/>
                <w:sz w:val="22"/>
                <w:szCs w:val="22"/>
                <w:lang w:val="ru-RU" w:eastAsia="en-US" w:bidi="ar-SA"/>
              </w:rPr>
              <w:t>2</w:t>
            </w:r>
          </w:p>
        </w:tc>
        <w:tc>
          <w:tcPr>
            <w:tcW w:w="4612" w:type="dxa"/>
            <w:tcBorders>
              <w:top w:val="single" w:sz="4" w:space="0" w:color="auto"/>
              <w:left w:val="single" w:sz="4" w:space="0" w:color="auto"/>
              <w:bottom w:val="nil"/>
              <w:right w:val="nil"/>
            </w:tcBorders>
            <w:shd w:val="clear" w:color="auto" w:fill="auto"/>
          </w:tcPr>
          <w:p w:rsidR="00F710DE" w:rsidRPr="00DC549F" w:rsidRDefault="00F710DE" w:rsidP="00A56F14">
            <w:pPr>
              <w:rPr>
                <w:rFonts w:ascii="Times New Roman" w:eastAsia="Times New Roman" w:hAnsi="Times New Roman" w:cs="Times New Roman"/>
                <w:color w:val="auto"/>
                <w:sz w:val="22"/>
                <w:szCs w:val="22"/>
                <w:lang w:eastAsia="ru-RU" w:bidi="ar-SA"/>
              </w:rPr>
            </w:pPr>
          </w:p>
        </w:tc>
        <w:tc>
          <w:tcPr>
            <w:tcW w:w="709" w:type="dxa"/>
            <w:tcBorders>
              <w:bottom w:val="single" w:sz="4" w:space="0" w:color="auto"/>
            </w:tcBorders>
            <w:shd w:val="clear" w:color="auto" w:fill="FFFFFF"/>
          </w:tcPr>
          <w:p w:rsidR="00F710DE" w:rsidRPr="00DE38A6" w:rsidRDefault="00F710DE" w:rsidP="00F710DE">
            <w:pPr>
              <w:jc w:val="center"/>
              <w:rPr>
                <w:rFonts w:ascii="Times New Roman" w:eastAsia="Times New Roman" w:hAnsi="Times New Roman" w:cs="Times New Roman"/>
                <w:color w:val="auto"/>
                <w:sz w:val="22"/>
                <w:szCs w:val="22"/>
                <w:lang w:eastAsia="ru-RU" w:bidi="ar-SA"/>
              </w:rPr>
            </w:pPr>
            <w:r>
              <w:rPr>
                <w:rFonts w:ascii="Times New Roman" w:eastAsia="Times New Roman" w:hAnsi="Times New Roman" w:cs="Times New Roman"/>
                <w:color w:val="auto"/>
                <w:sz w:val="22"/>
                <w:szCs w:val="22"/>
                <w:lang w:eastAsia="ru-RU" w:bidi="ar-SA"/>
              </w:rPr>
              <w:t>л</w:t>
            </w:r>
          </w:p>
        </w:tc>
        <w:tc>
          <w:tcPr>
            <w:tcW w:w="709" w:type="dxa"/>
            <w:tcBorders>
              <w:bottom w:val="single" w:sz="4" w:space="0" w:color="auto"/>
            </w:tcBorders>
            <w:shd w:val="clear" w:color="auto" w:fill="FFFFFF"/>
          </w:tcPr>
          <w:p w:rsidR="00F710DE" w:rsidRPr="00DE38A6" w:rsidRDefault="00F710DE" w:rsidP="00A56F14">
            <w:pPr>
              <w:rPr>
                <w:rFonts w:ascii="Times New Roman" w:eastAsia="Times New Roman" w:hAnsi="Times New Roman" w:cs="Times New Roman"/>
                <w:color w:val="auto"/>
                <w:sz w:val="22"/>
                <w:szCs w:val="22"/>
                <w:lang w:eastAsia="ru-RU" w:bidi="ar-SA"/>
              </w:rPr>
            </w:pPr>
          </w:p>
        </w:tc>
        <w:tc>
          <w:tcPr>
            <w:tcW w:w="1134" w:type="dxa"/>
            <w:tcBorders>
              <w:bottom w:val="single" w:sz="4" w:space="0" w:color="auto"/>
            </w:tcBorders>
            <w:shd w:val="clear" w:color="auto" w:fill="FFFFFF"/>
          </w:tcPr>
          <w:p w:rsidR="00F710DE" w:rsidRPr="00DE38A6" w:rsidRDefault="00F710DE" w:rsidP="00A56F14">
            <w:pPr>
              <w:rPr>
                <w:rFonts w:ascii="Times New Roman" w:eastAsia="Times New Roman" w:hAnsi="Times New Roman" w:cs="Times New Roman"/>
                <w:color w:val="auto"/>
                <w:sz w:val="22"/>
                <w:szCs w:val="22"/>
                <w:lang w:eastAsia="ru-RU" w:bidi="ar-SA"/>
              </w:rPr>
            </w:pPr>
          </w:p>
        </w:tc>
        <w:tc>
          <w:tcPr>
            <w:tcW w:w="992" w:type="dxa"/>
            <w:tcBorders>
              <w:bottom w:val="single" w:sz="4" w:space="0" w:color="auto"/>
            </w:tcBorders>
            <w:shd w:val="clear" w:color="auto" w:fill="FFFFFF"/>
          </w:tcPr>
          <w:p w:rsidR="00F710DE" w:rsidRPr="00DE38A6" w:rsidRDefault="00F710DE" w:rsidP="00A56F14">
            <w:pPr>
              <w:rPr>
                <w:rFonts w:ascii="Times New Roman" w:eastAsia="Times New Roman" w:hAnsi="Times New Roman" w:cs="Times New Roman"/>
                <w:color w:val="auto"/>
                <w:sz w:val="22"/>
                <w:szCs w:val="22"/>
                <w:lang w:eastAsia="ru-RU" w:bidi="ar-SA"/>
              </w:rPr>
            </w:pPr>
          </w:p>
        </w:tc>
      </w:tr>
      <w:tr w:rsidR="00530290" w:rsidRPr="00DE38A6" w:rsidTr="00A56F14">
        <w:trPr>
          <w:trHeight w:val="61"/>
        </w:trPr>
        <w:tc>
          <w:tcPr>
            <w:tcW w:w="4972" w:type="dxa"/>
            <w:gridSpan w:val="2"/>
            <w:tcBorders>
              <w:top w:val="single" w:sz="4" w:space="0" w:color="auto"/>
              <w:right w:val="nil"/>
            </w:tcBorders>
            <w:shd w:val="clear" w:color="auto" w:fill="FFFFFF"/>
          </w:tcPr>
          <w:p w:rsidR="00530290" w:rsidRPr="00DE38A6" w:rsidRDefault="00530290" w:rsidP="00A56F14">
            <w:pPr>
              <w:spacing w:after="160" w:line="259" w:lineRule="auto"/>
              <w:rPr>
                <w:rFonts w:ascii="Times New Roman" w:eastAsia="Calibri" w:hAnsi="Times New Roman" w:cs="Times New Roman"/>
                <w:b/>
                <w:color w:val="auto"/>
                <w:sz w:val="20"/>
                <w:szCs w:val="20"/>
                <w:lang w:val="ru-RU" w:eastAsia="en-US" w:bidi="ar-SA"/>
              </w:rPr>
            </w:pPr>
            <w:proofErr w:type="spellStart"/>
            <w:r w:rsidRPr="00DE38A6">
              <w:rPr>
                <w:rFonts w:ascii="Times New Roman" w:eastAsia="Calibri" w:hAnsi="Times New Roman" w:cs="Times New Roman"/>
                <w:b/>
                <w:color w:val="auto"/>
                <w:sz w:val="20"/>
                <w:szCs w:val="20"/>
                <w:lang w:val="ru-RU" w:eastAsia="en-US" w:bidi="ar-SA"/>
              </w:rPr>
              <w:t>Всього</w:t>
            </w:r>
            <w:proofErr w:type="spellEnd"/>
            <w:r w:rsidRPr="00DE38A6">
              <w:rPr>
                <w:rFonts w:ascii="Times New Roman" w:eastAsia="Calibri" w:hAnsi="Times New Roman" w:cs="Times New Roman"/>
                <w:b/>
                <w:color w:val="auto"/>
                <w:sz w:val="20"/>
                <w:szCs w:val="20"/>
                <w:lang w:val="ru-RU" w:eastAsia="en-US" w:bidi="ar-SA"/>
              </w:rPr>
              <w:t xml:space="preserve"> з ПДВ</w:t>
            </w:r>
          </w:p>
        </w:tc>
        <w:tc>
          <w:tcPr>
            <w:tcW w:w="709" w:type="dxa"/>
            <w:tcBorders>
              <w:top w:val="single" w:sz="4" w:space="0" w:color="auto"/>
              <w:left w:val="nil"/>
              <w:bottom w:val="single" w:sz="4" w:space="0" w:color="auto"/>
              <w:right w:val="nil"/>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709" w:type="dxa"/>
            <w:tcBorders>
              <w:top w:val="single" w:sz="4" w:space="0" w:color="auto"/>
              <w:left w:val="nil"/>
              <w:bottom w:val="single" w:sz="4" w:space="0" w:color="auto"/>
              <w:right w:val="nil"/>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1134" w:type="dxa"/>
            <w:tcBorders>
              <w:top w:val="single" w:sz="4" w:space="0" w:color="auto"/>
              <w:left w:val="nil"/>
              <w:bottom w:val="single" w:sz="4" w:space="0" w:color="auto"/>
              <w:right w:val="single" w:sz="4" w:space="0" w:color="auto"/>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c>
          <w:tcPr>
            <w:tcW w:w="992" w:type="dxa"/>
            <w:tcBorders>
              <w:top w:val="single" w:sz="4" w:space="0" w:color="auto"/>
              <w:left w:val="single" w:sz="4" w:space="0" w:color="auto"/>
            </w:tcBorders>
            <w:shd w:val="clear" w:color="auto" w:fill="FFFFFF"/>
          </w:tcPr>
          <w:p w:rsidR="00530290" w:rsidRPr="00DE38A6" w:rsidRDefault="00530290" w:rsidP="00A56F14">
            <w:pPr>
              <w:spacing w:after="160" w:line="259" w:lineRule="auto"/>
              <w:jc w:val="center"/>
              <w:rPr>
                <w:rFonts w:ascii="Times New Roman" w:eastAsia="Calibri" w:hAnsi="Times New Roman" w:cs="Times New Roman"/>
                <w:b/>
                <w:color w:val="auto"/>
                <w:sz w:val="20"/>
                <w:szCs w:val="20"/>
                <w:lang w:eastAsia="en-US" w:bidi="ar-SA"/>
              </w:rPr>
            </w:pPr>
          </w:p>
        </w:tc>
      </w:tr>
    </w:tbl>
    <w:p w:rsidR="00530290" w:rsidRPr="00DE38A6" w:rsidRDefault="00530290" w:rsidP="00530290">
      <w:pPr>
        <w:spacing w:after="160" w:line="259" w:lineRule="auto"/>
        <w:rPr>
          <w:rFonts w:ascii="Calibri" w:eastAsia="Calibri" w:hAnsi="Calibri" w:cs="Times New Roman"/>
          <w:color w:val="auto"/>
          <w:sz w:val="22"/>
          <w:szCs w:val="22"/>
          <w:lang w:val="ru-RU" w:eastAsia="en-US" w:bidi="ar-SA"/>
        </w:rPr>
      </w:pPr>
      <w:r w:rsidRPr="00DE38A6">
        <w:rPr>
          <w:rFonts w:ascii="Calibri" w:eastAsia="Calibri" w:hAnsi="Calibri" w:cs="Times New Roman"/>
          <w:b/>
          <w:color w:val="auto"/>
          <w:sz w:val="22"/>
          <w:szCs w:val="22"/>
          <w:lang w:val="ru-RU" w:eastAsia="en-US" w:bidi="ar-SA"/>
        </w:rPr>
        <w:br w:type="textWrapping" w:clear="all"/>
      </w: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roofErr w:type="spellStart"/>
      <w:r w:rsidRPr="00DE38A6">
        <w:rPr>
          <w:rFonts w:ascii="Times New Roman" w:eastAsia="Calibri" w:hAnsi="Times New Roman" w:cs="Times New Roman"/>
          <w:color w:val="auto"/>
          <w:sz w:val="22"/>
          <w:szCs w:val="22"/>
          <w:lang w:val="ru-RU" w:eastAsia="en-US" w:bidi="ar-SA"/>
        </w:rPr>
        <w:t>Загальна</w:t>
      </w:r>
      <w:proofErr w:type="spellEnd"/>
      <w:r w:rsidRPr="00DE38A6">
        <w:rPr>
          <w:rFonts w:ascii="Times New Roman" w:eastAsia="Calibri" w:hAnsi="Times New Roman" w:cs="Times New Roman"/>
          <w:color w:val="auto"/>
          <w:sz w:val="22"/>
          <w:szCs w:val="22"/>
          <w:lang w:val="ru-RU" w:eastAsia="en-US" w:bidi="ar-SA"/>
        </w:rPr>
        <w:t xml:space="preserve"> сума договору: </w:t>
      </w:r>
      <w:r>
        <w:rPr>
          <w:rFonts w:ascii="Times New Roman" w:eastAsia="Calibri" w:hAnsi="Times New Roman" w:cs="Times New Roman"/>
          <w:color w:val="auto"/>
          <w:sz w:val="22"/>
          <w:szCs w:val="22"/>
          <w:lang w:val="ru-RU" w:eastAsia="en-US" w:bidi="ar-SA"/>
        </w:rPr>
        <w:t xml:space="preserve">                   грн. (                                              ) в тому </w:t>
      </w:r>
      <w:proofErr w:type="spellStart"/>
      <w:r>
        <w:rPr>
          <w:rFonts w:ascii="Times New Roman" w:eastAsia="Calibri" w:hAnsi="Times New Roman" w:cs="Times New Roman"/>
          <w:color w:val="auto"/>
          <w:sz w:val="22"/>
          <w:szCs w:val="22"/>
          <w:lang w:val="ru-RU" w:eastAsia="en-US" w:bidi="ar-SA"/>
        </w:rPr>
        <w:t>числі</w:t>
      </w:r>
      <w:proofErr w:type="spellEnd"/>
      <w:r>
        <w:rPr>
          <w:rFonts w:ascii="Times New Roman" w:eastAsia="Calibri" w:hAnsi="Times New Roman" w:cs="Times New Roman"/>
          <w:color w:val="auto"/>
          <w:sz w:val="22"/>
          <w:szCs w:val="22"/>
          <w:lang w:val="ru-RU" w:eastAsia="en-US" w:bidi="ar-SA"/>
        </w:rPr>
        <w:t xml:space="preserve"> ПДВ 20% -                   грн. </w:t>
      </w:r>
      <w:proofErr w:type="gramStart"/>
      <w:r>
        <w:rPr>
          <w:rFonts w:ascii="Times New Roman" w:eastAsia="Calibri" w:hAnsi="Times New Roman" w:cs="Times New Roman"/>
          <w:color w:val="auto"/>
          <w:sz w:val="22"/>
          <w:szCs w:val="22"/>
          <w:lang w:val="ru-RU" w:eastAsia="en-US" w:bidi="ar-SA"/>
        </w:rPr>
        <w:t xml:space="preserve">(                                                </w:t>
      </w:r>
      <w:proofErr w:type="spellStart"/>
      <w:proofErr w:type="gramEnd"/>
      <w:r>
        <w:rPr>
          <w:rFonts w:ascii="Times New Roman" w:eastAsia="Calibri" w:hAnsi="Times New Roman" w:cs="Times New Roman"/>
          <w:color w:val="auto"/>
          <w:sz w:val="22"/>
          <w:szCs w:val="22"/>
          <w:lang w:val="ru-RU" w:eastAsia="en-US" w:bidi="ar-SA"/>
        </w:rPr>
        <w:t>гривень</w:t>
      </w:r>
      <w:proofErr w:type="spellEnd"/>
      <w:r>
        <w:rPr>
          <w:rFonts w:ascii="Times New Roman" w:eastAsia="Calibri" w:hAnsi="Times New Roman" w:cs="Times New Roman"/>
          <w:color w:val="auto"/>
          <w:sz w:val="22"/>
          <w:szCs w:val="22"/>
          <w:lang w:val="ru-RU" w:eastAsia="en-US" w:bidi="ar-SA"/>
        </w:rPr>
        <w:t xml:space="preserve">           коп.)</w:t>
      </w: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530290"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530290" w:rsidRPr="00DE38A6" w:rsidRDefault="00530290" w:rsidP="00530290">
      <w:pPr>
        <w:spacing w:after="160" w:line="259" w:lineRule="auto"/>
        <w:rPr>
          <w:rFonts w:ascii="Times New Roman" w:eastAsia="Calibri" w:hAnsi="Times New Roman" w:cs="Times New Roman"/>
          <w:color w:val="auto"/>
          <w:sz w:val="22"/>
          <w:szCs w:val="22"/>
          <w:lang w:val="ru-RU" w:eastAsia="en-US" w:bidi="ar-SA"/>
        </w:rPr>
      </w:pPr>
    </w:p>
    <w:p w:rsidR="00F710DE" w:rsidRPr="00BC1797" w:rsidRDefault="00530290" w:rsidP="00530290">
      <w:pPr>
        <w:tabs>
          <w:tab w:val="left" w:pos="567"/>
        </w:tabs>
        <w:spacing w:line="259" w:lineRule="auto"/>
        <w:jc w:val="both"/>
        <w:rPr>
          <w:rFonts w:ascii="Times New Roman" w:eastAsia="Times New Roman" w:hAnsi="Times New Roman" w:cs="Times New Roman"/>
          <w:sz w:val="22"/>
          <w:szCs w:val="22"/>
        </w:rPr>
      </w:pPr>
      <w:r w:rsidRPr="00DE38A6">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p>
    <w:tbl>
      <w:tblPr>
        <w:tblW w:w="0" w:type="auto"/>
        <w:jc w:val="center"/>
        <w:tblLook w:val="00A0" w:firstRow="1" w:lastRow="0" w:firstColumn="1" w:lastColumn="0" w:noHBand="0" w:noVBand="0"/>
      </w:tblPr>
      <w:tblGrid>
        <w:gridCol w:w="5179"/>
        <w:gridCol w:w="4392"/>
      </w:tblGrid>
      <w:tr w:rsidR="00F710DE" w:rsidRPr="00F710DE" w:rsidTr="008E68B7">
        <w:trPr>
          <w:jc w:val="center"/>
        </w:trPr>
        <w:tc>
          <w:tcPr>
            <w:tcW w:w="5245" w:type="dxa"/>
          </w:tcPr>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r w:rsidRPr="00F710DE">
              <w:rPr>
                <w:rFonts w:ascii="Times New Roman" w:eastAsia="Times New Roman" w:hAnsi="Times New Roman" w:cs="Times New Roman"/>
                <w:b/>
                <w:sz w:val="22"/>
                <w:szCs w:val="22"/>
              </w:rPr>
              <w:t>Постачальник:</w:t>
            </w:r>
          </w:p>
        </w:tc>
        <w:tc>
          <w:tcPr>
            <w:tcW w:w="4409" w:type="dxa"/>
          </w:tcPr>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r w:rsidRPr="00F710DE">
              <w:rPr>
                <w:rFonts w:ascii="Times New Roman" w:eastAsia="Times New Roman" w:hAnsi="Times New Roman" w:cs="Times New Roman"/>
                <w:b/>
                <w:sz w:val="22"/>
                <w:szCs w:val="22"/>
              </w:rPr>
              <w:t>Замовник:</w:t>
            </w: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r w:rsidRPr="00F710DE">
              <w:rPr>
                <w:rFonts w:ascii="Times New Roman" w:eastAsia="Times New Roman" w:hAnsi="Times New Roman" w:cs="Times New Roman"/>
                <w:b/>
                <w:sz w:val="22"/>
                <w:szCs w:val="22"/>
              </w:rPr>
              <w:t>Виконавчий комітет Миргородської міської ради</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rPr>
            </w:pPr>
            <w:r w:rsidRPr="00F710DE">
              <w:rPr>
                <w:rFonts w:ascii="Times New Roman" w:eastAsia="Times New Roman" w:hAnsi="Times New Roman" w:cs="Times New Roman"/>
                <w:sz w:val="22"/>
                <w:szCs w:val="22"/>
              </w:rPr>
              <w:t xml:space="preserve">Місцезнаходження: 37600, Полтавська область, </w:t>
            </w:r>
            <w:proofErr w:type="spellStart"/>
            <w:r w:rsidRPr="00F710DE">
              <w:rPr>
                <w:rFonts w:ascii="Times New Roman" w:eastAsia="Times New Roman" w:hAnsi="Times New Roman" w:cs="Times New Roman"/>
                <w:sz w:val="22"/>
                <w:szCs w:val="22"/>
              </w:rPr>
              <w:t>м.Миргород</w:t>
            </w:r>
            <w:proofErr w:type="spellEnd"/>
            <w:r w:rsidRPr="00F710DE">
              <w:rPr>
                <w:rFonts w:ascii="Times New Roman" w:eastAsia="Times New Roman" w:hAnsi="Times New Roman" w:cs="Times New Roman"/>
                <w:sz w:val="22"/>
                <w:szCs w:val="22"/>
              </w:rPr>
              <w:t xml:space="preserve">, вул.Незалежності,17 </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rPr>
            </w:pPr>
            <w:r w:rsidRPr="00F710DE">
              <w:rPr>
                <w:rFonts w:ascii="Times New Roman" w:eastAsia="Times New Roman" w:hAnsi="Times New Roman" w:cs="Times New Roman"/>
                <w:sz w:val="22"/>
                <w:szCs w:val="22"/>
              </w:rPr>
              <w:t>Код ЄДРПОУ : 04057468</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rPr>
            </w:pPr>
            <w:r w:rsidRPr="00F710DE">
              <w:rPr>
                <w:rFonts w:ascii="Times New Roman" w:eastAsia="Times New Roman" w:hAnsi="Times New Roman" w:cs="Times New Roman"/>
                <w:sz w:val="22"/>
                <w:szCs w:val="22"/>
              </w:rPr>
              <w:t xml:space="preserve">ІВАN </w:t>
            </w:r>
            <w:r w:rsidR="009B29D6" w:rsidRPr="009B29D6">
              <w:rPr>
                <w:rFonts w:ascii="Times New Roman" w:eastAsia="Times New Roman" w:hAnsi="Times New Roman" w:cs="Times New Roman"/>
                <w:sz w:val="22"/>
                <w:szCs w:val="22"/>
              </w:rPr>
              <w:t>UA878201720344270036000035939</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rPr>
            </w:pPr>
            <w:r w:rsidRPr="00F710DE">
              <w:rPr>
                <w:rFonts w:ascii="Times New Roman" w:eastAsia="Times New Roman" w:hAnsi="Times New Roman" w:cs="Times New Roman"/>
                <w:sz w:val="22"/>
                <w:szCs w:val="22"/>
              </w:rPr>
              <w:t>в Державній казначейській службі України м. Київ</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rPr>
            </w:pPr>
            <w:r w:rsidRPr="00F710DE">
              <w:rPr>
                <w:rFonts w:ascii="Times New Roman" w:eastAsia="Times New Roman" w:hAnsi="Times New Roman" w:cs="Times New Roman"/>
                <w:sz w:val="22"/>
                <w:szCs w:val="22"/>
              </w:rPr>
              <w:t>Телефон: (05355) 5-25-01</w:t>
            </w: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r w:rsidRPr="00F710DE">
              <w:rPr>
                <w:rFonts w:ascii="Times New Roman" w:eastAsia="Times New Roman" w:hAnsi="Times New Roman" w:cs="Times New Roman"/>
                <w:b/>
                <w:sz w:val="22"/>
                <w:szCs w:val="22"/>
              </w:rPr>
              <w:t xml:space="preserve">Міський голова </w:t>
            </w: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r w:rsidRPr="00F710DE">
              <w:rPr>
                <w:rFonts w:ascii="Times New Roman" w:eastAsia="Times New Roman" w:hAnsi="Times New Roman" w:cs="Times New Roman"/>
                <w:b/>
                <w:sz w:val="22"/>
                <w:szCs w:val="22"/>
              </w:rPr>
              <w:t xml:space="preserve"> </w:t>
            </w:r>
            <w:r w:rsidRPr="00F710DE">
              <w:rPr>
                <w:rFonts w:ascii="Times New Roman" w:eastAsia="Times New Roman" w:hAnsi="Times New Roman" w:cs="Times New Roman"/>
                <w:b/>
                <w:sz w:val="22"/>
                <w:szCs w:val="22"/>
                <w:lang w:val="ru-RU"/>
              </w:rPr>
              <w:t>______</w:t>
            </w:r>
            <w:r w:rsidRPr="00F710DE">
              <w:rPr>
                <w:rFonts w:ascii="Times New Roman" w:eastAsia="Times New Roman" w:hAnsi="Times New Roman" w:cs="Times New Roman"/>
                <w:b/>
                <w:sz w:val="22"/>
                <w:szCs w:val="22"/>
              </w:rPr>
              <w:t>______Сергій СОЛОМАХА</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lang w:val="ru-RU"/>
              </w:rPr>
            </w:pPr>
            <w:r w:rsidRPr="00F710DE">
              <w:rPr>
                <w:rFonts w:ascii="Times New Roman" w:eastAsia="Times New Roman" w:hAnsi="Times New Roman" w:cs="Times New Roman"/>
                <w:sz w:val="22"/>
                <w:szCs w:val="22"/>
                <w:lang w:val="ru-RU"/>
              </w:rPr>
              <w:t>М.П.</w:t>
            </w:r>
          </w:p>
          <w:p w:rsidR="00F710DE" w:rsidRPr="00F710DE" w:rsidRDefault="00F710DE" w:rsidP="00F710DE">
            <w:pPr>
              <w:tabs>
                <w:tab w:val="left" w:pos="567"/>
              </w:tabs>
              <w:spacing w:line="259" w:lineRule="auto"/>
              <w:jc w:val="both"/>
              <w:rPr>
                <w:rFonts w:ascii="Times New Roman" w:eastAsia="Times New Roman" w:hAnsi="Times New Roman" w:cs="Times New Roman"/>
                <w:sz w:val="22"/>
                <w:szCs w:val="22"/>
                <w:lang w:val="ru-RU"/>
              </w:rPr>
            </w:pP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p>
          <w:p w:rsidR="00F710DE" w:rsidRPr="00F710DE" w:rsidRDefault="00F710DE" w:rsidP="00F710DE">
            <w:pPr>
              <w:tabs>
                <w:tab w:val="left" w:pos="567"/>
              </w:tabs>
              <w:spacing w:line="259" w:lineRule="auto"/>
              <w:jc w:val="both"/>
              <w:rPr>
                <w:rFonts w:ascii="Times New Roman" w:eastAsia="Times New Roman" w:hAnsi="Times New Roman" w:cs="Times New Roman"/>
                <w:b/>
                <w:sz w:val="22"/>
                <w:szCs w:val="22"/>
              </w:rPr>
            </w:pPr>
          </w:p>
        </w:tc>
      </w:tr>
    </w:tbl>
    <w:p w:rsidR="00530290" w:rsidRPr="00BC1797" w:rsidRDefault="00530290" w:rsidP="00530290">
      <w:pPr>
        <w:tabs>
          <w:tab w:val="left" w:pos="567"/>
        </w:tabs>
        <w:spacing w:line="259" w:lineRule="auto"/>
        <w:jc w:val="both"/>
        <w:rPr>
          <w:rFonts w:ascii="Times New Roman" w:eastAsia="Times New Roman" w:hAnsi="Times New Roman" w:cs="Times New Roman"/>
          <w:sz w:val="22"/>
          <w:szCs w:val="22"/>
        </w:rPr>
      </w:pPr>
    </w:p>
    <w:p w:rsidR="00530290" w:rsidRPr="00BC1797" w:rsidRDefault="00530290" w:rsidP="00530290">
      <w:pPr>
        <w:spacing w:line="220" w:lineRule="exact"/>
        <w:rPr>
          <w:rFonts w:ascii="Times New Roman" w:eastAsia="Times New Roman" w:hAnsi="Times New Roman" w:cs="Times New Roman"/>
          <w:color w:val="auto"/>
          <w:spacing w:val="-20"/>
          <w:sz w:val="22"/>
          <w:szCs w:val="22"/>
          <w:lang w:eastAsia="ru-RU" w:bidi="ar-SA"/>
        </w:rPr>
      </w:pPr>
    </w:p>
    <w:p w:rsidR="00DF30D1" w:rsidRDefault="00DF30D1" w:rsidP="00DF30D1"/>
    <w:sectPr w:rsidR="00DF30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2D" w:rsidRDefault="004E1C2D" w:rsidP="00DE38A6">
      <w:r>
        <w:separator/>
      </w:r>
    </w:p>
  </w:endnote>
  <w:endnote w:type="continuationSeparator" w:id="0">
    <w:p w:rsidR="004E1C2D" w:rsidRDefault="004E1C2D" w:rsidP="00DE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2D" w:rsidRDefault="004E1C2D" w:rsidP="00DE38A6">
      <w:r>
        <w:separator/>
      </w:r>
    </w:p>
  </w:footnote>
  <w:footnote w:type="continuationSeparator" w:id="0">
    <w:p w:rsidR="004E1C2D" w:rsidRDefault="004E1C2D" w:rsidP="00DE3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0ACB"/>
    <w:multiLevelType w:val="multilevel"/>
    <w:tmpl w:val="8CA0643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A82F3E"/>
    <w:multiLevelType w:val="multilevel"/>
    <w:tmpl w:val="3884A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FC6F5F"/>
    <w:multiLevelType w:val="multilevel"/>
    <w:tmpl w:val="D3DE6A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3B2151A"/>
    <w:multiLevelType w:val="multilevel"/>
    <w:tmpl w:val="914A6CB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73612C"/>
    <w:multiLevelType w:val="multilevel"/>
    <w:tmpl w:val="377862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A3820"/>
    <w:multiLevelType w:val="multilevel"/>
    <w:tmpl w:val="DB90DA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2E5F0E"/>
    <w:multiLevelType w:val="multilevel"/>
    <w:tmpl w:val="A9F25C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68"/>
    <w:rsid w:val="0003271F"/>
    <w:rsid w:val="00037F48"/>
    <w:rsid w:val="00041F41"/>
    <w:rsid w:val="00042568"/>
    <w:rsid w:val="00051F6C"/>
    <w:rsid w:val="000B2504"/>
    <w:rsid w:val="000D2F22"/>
    <w:rsid w:val="000D6EFA"/>
    <w:rsid w:val="000E7FCF"/>
    <w:rsid w:val="001E26AB"/>
    <w:rsid w:val="00216776"/>
    <w:rsid w:val="00226357"/>
    <w:rsid w:val="002B565D"/>
    <w:rsid w:val="00326A23"/>
    <w:rsid w:val="00340C67"/>
    <w:rsid w:val="00381ED5"/>
    <w:rsid w:val="00441C69"/>
    <w:rsid w:val="004D028A"/>
    <w:rsid w:val="004E1C2D"/>
    <w:rsid w:val="00505A80"/>
    <w:rsid w:val="00530290"/>
    <w:rsid w:val="0053368F"/>
    <w:rsid w:val="00573DA6"/>
    <w:rsid w:val="005D5352"/>
    <w:rsid w:val="005E3F42"/>
    <w:rsid w:val="006040D1"/>
    <w:rsid w:val="00652086"/>
    <w:rsid w:val="006C36D6"/>
    <w:rsid w:val="00720A6C"/>
    <w:rsid w:val="00745F2D"/>
    <w:rsid w:val="00751450"/>
    <w:rsid w:val="007A6794"/>
    <w:rsid w:val="007B4946"/>
    <w:rsid w:val="008265B2"/>
    <w:rsid w:val="00837A87"/>
    <w:rsid w:val="0084214B"/>
    <w:rsid w:val="00853BB3"/>
    <w:rsid w:val="009322CC"/>
    <w:rsid w:val="009B29D6"/>
    <w:rsid w:val="009D4D68"/>
    <w:rsid w:val="00A30F97"/>
    <w:rsid w:val="00A56717"/>
    <w:rsid w:val="00AA25C4"/>
    <w:rsid w:val="00AF1791"/>
    <w:rsid w:val="00B37A04"/>
    <w:rsid w:val="00B57C4A"/>
    <w:rsid w:val="00B62E85"/>
    <w:rsid w:val="00B7774E"/>
    <w:rsid w:val="00BB5D79"/>
    <w:rsid w:val="00BC1797"/>
    <w:rsid w:val="00BF26B9"/>
    <w:rsid w:val="00C45F78"/>
    <w:rsid w:val="00CA2F1E"/>
    <w:rsid w:val="00D96A0C"/>
    <w:rsid w:val="00DC549F"/>
    <w:rsid w:val="00DC6262"/>
    <w:rsid w:val="00DE38A6"/>
    <w:rsid w:val="00DF30D1"/>
    <w:rsid w:val="00E3142D"/>
    <w:rsid w:val="00E45B76"/>
    <w:rsid w:val="00E50118"/>
    <w:rsid w:val="00E843F1"/>
    <w:rsid w:val="00E87C17"/>
    <w:rsid w:val="00E950B1"/>
    <w:rsid w:val="00EB0083"/>
    <w:rsid w:val="00EC3DD5"/>
    <w:rsid w:val="00EE0AEF"/>
    <w:rsid w:val="00F710DE"/>
    <w:rsid w:val="00FB7FD3"/>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a">
    <w:name w:val="Balloon Text"/>
    <w:basedOn w:val="a"/>
    <w:link w:val="ab"/>
    <w:uiPriority w:val="99"/>
    <w:semiHidden/>
    <w:unhideWhenUsed/>
    <w:rsid w:val="00B57C4A"/>
    <w:rPr>
      <w:rFonts w:ascii="Segoe UI" w:hAnsi="Segoe UI" w:cs="Segoe UI"/>
      <w:sz w:val="18"/>
      <w:szCs w:val="18"/>
    </w:rPr>
  </w:style>
  <w:style w:type="character" w:customStyle="1" w:styleId="ab">
    <w:name w:val="Текст выноски Знак"/>
    <w:basedOn w:val="a0"/>
    <w:link w:val="aa"/>
    <w:uiPriority w:val="99"/>
    <w:semiHidden/>
    <w:rsid w:val="00B57C4A"/>
    <w:rPr>
      <w:rFonts w:ascii="Segoe UI" w:eastAsia="Microsoft Sans Serif" w:hAnsi="Segoe UI" w:cs="Segoe UI"/>
      <w:color w:val="000000"/>
      <w:sz w:val="18"/>
      <w:szCs w:val="18"/>
      <w:lang w:val="uk-UA" w:eastAsia="uk-UA" w:bidi="uk-UA"/>
    </w:rPr>
  </w:style>
  <w:style w:type="paragraph" w:styleId="ac">
    <w:name w:val="List Paragraph"/>
    <w:basedOn w:val="a"/>
    <w:uiPriority w:val="34"/>
    <w:qFormat/>
    <w:rsid w:val="00932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8A6"/>
    <w:pPr>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E38A6"/>
    <w:rPr>
      <w:rFonts w:ascii="Times New Roman" w:eastAsia="Times New Roman" w:hAnsi="Times New Roman" w:cs="Times New Roman"/>
    </w:rPr>
  </w:style>
  <w:style w:type="character" w:customStyle="1" w:styleId="10">
    <w:name w:val="Заголовок №1_"/>
    <w:basedOn w:val="a0"/>
    <w:link w:val="11"/>
    <w:rsid w:val="00DE38A6"/>
    <w:rPr>
      <w:rFonts w:ascii="Times New Roman" w:eastAsia="Times New Roman" w:hAnsi="Times New Roman" w:cs="Times New Roman"/>
      <w:b/>
      <w:bCs/>
      <w:sz w:val="20"/>
      <w:szCs w:val="20"/>
    </w:rPr>
  </w:style>
  <w:style w:type="character" w:customStyle="1" w:styleId="a4">
    <w:name w:val="Подпись к таблице_"/>
    <w:basedOn w:val="a0"/>
    <w:link w:val="a5"/>
    <w:rsid w:val="00DE38A6"/>
    <w:rPr>
      <w:rFonts w:ascii="Times New Roman" w:eastAsia="Times New Roman" w:hAnsi="Times New Roman" w:cs="Times New Roman"/>
    </w:rPr>
  </w:style>
  <w:style w:type="paragraph" w:customStyle="1" w:styleId="1">
    <w:name w:val="Основной текст1"/>
    <w:basedOn w:val="a"/>
    <w:link w:val="a3"/>
    <w:rsid w:val="00DE38A6"/>
    <w:pPr>
      <w:ind w:firstLine="400"/>
    </w:pPr>
    <w:rPr>
      <w:rFonts w:ascii="Times New Roman" w:eastAsia="Times New Roman" w:hAnsi="Times New Roman" w:cs="Times New Roman"/>
      <w:color w:val="auto"/>
      <w:sz w:val="22"/>
      <w:szCs w:val="22"/>
      <w:lang w:val="ru-RU" w:eastAsia="en-US" w:bidi="ar-SA"/>
    </w:rPr>
  </w:style>
  <w:style w:type="paragraph" w:customStyle="1" w:styleId="11">
    <w:name w:val="Заголовок №1"/>
    <w:basedOn w:val="a"/>
    <w:link w:val="10"/>
    <w:rsid w:val="00DE38A6"/>
    <w:pPr>
      <w:spacing w:line="262" w:lineRule="auto"/>
      <w:jc w:val="center"/>
      <w:outlineLvl w:val="0"/>
    </w:pPr>
    <w:rPr>
      <w:rFonts w:ascii="Times New Roman" w:eastAsia="Times New Roman" w:hAnsi="Times New Roman" w:cs="Times New Roman"/>
      <w:b/>
      <w:bCs/>
      <w:color w:val="auto"/>
      <w:sz w:val="20"/>
      <w:szCs w:val="20"/>
      <w:lang w:val="ru-RU" w:eastAsia="en-US" w:bidi="ar-SA"/>
    </w:rPr>
  </w:style>
  <w:style w:type="paragraph" w:customStyle="1" w:styleId="a5">
    <w:name w:val="Подпись к таблице"/>
    <w:basedOn w:val="a"/>
    <w:link w:val="a4"/>
    <w:rsid w:val="00DE38A6"/>
    <w:pPr>
      <w:ind w:firstLine="440"/>
    </w:pPr>
    <w:rPr>
      <w:rFonts w:ascii="Times New Roman" w:eastAsia="Times New Roman" w:hAnsi="Times New Roman" w:cs="Times New Roman"/>
      <w:color w:val="auto"/>
      <w:sz w:val="22"/>
      <w:szCs w:val="22"/>
      <w:lang w:val="ru-RU" w:eastAsia="en-US" w:bidi="ar-SA"/>
    </w:rPr>
  </w:style>
  <w:style w:type="paragraph" w:styleId="a6">
    <w:name w:val="header"/>
    <w:basedOn w:val="a"/>
    <w:link w:val="a7"/>
    <w:uiPriority w:val="99"/>
    <w:unhideWhenUsed/>
    <w:rsid w:val="00DE38A6"/>
    <w:pPr>
      <w:tabs>
        <w:tab w:val="center" w:pos="4677"/>
        <w:tab w:val="right" w:pos="9355"/>
      </w:tabs>
    </w:pPr>
  </w:style>
  <w:style w:type="character" w:customStyle="1" w:styleId="a7">
    <w:name w:val="Верхний колонтитул Знак"/>
    <w:basedOn w:val="a0"/>
    <w:link w:val="a6"/>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8">
    <w:name w:val="footer"/>
    <w:basedOn w:val="a"/>
    <w:link w:val="a9"/>
    <w:uiPriority w:val="99"/>
    <w:unhideWhenUsed/>
    <w:rsid w:val="00DE38A6"/>
    <w:pPr>
      <w:tabs>
        <w:tab w:val="center" w:pos="4677"/>
        <w:tab w:val="right" w:pos="9355"/>
      </w:tabs>
    </w:pPr>
  </w:style>
  <w:style w:type="character" w:customStyle="1" w:styleId="a9">
    <w:name w:val="Нижний колонтитул Знак"/>
    <w:basedOn w:val="a0"/>
    <w:link w:val="a8"/>
    <w:uiPriority w:val="99"/>
    <w:rsid w:val="00DE38A6"/>
    <w:rPr>
      <w:rFonts w:ascii="Microsoft Sans Serif" w:eastAsia="Microsoft Sans Serif" w:hAnsi="Microsoft Sans Serif" w:cs="Microsoft Sans Serif"/>
      <w:color w:val="000000"/>
      <w:sz w:val="24"/>
      <w:szCs w:val="24"/>
      <w:lang w:val="uk-UA" w:eastAsia="uk-UA" w:bidi="uk-UA"/>
    </w:rPr>
  </w:style>
  <w:style w:type="paragraph" w:styleId="aa">
    <w:name w:val="Balloon Text"/>
    <w:basedOn w:val="a"/>
    <w:link w:val="ab"/>
    <w:uiPriority w:val="99"/>
    <w:semiHidden/>
    <w:unhideWhenUsed/>
    <w:rsid w:val="00B57C4A"/>
    <w:rPr>
      <w:rFonts w:ascii="Segoe UI" w:hAnsi="Segoe UI" w:cs="Segoe UI"/>
      <w:sz w:val="18"/>
      <w:szCs w:val="18"/>
    </w:rPr>
  </w:style>
  <w:style w:type="character" w:customStyle="1" w:styleId="ab">
    <w:name w:val="Текст выноски Знак"/>
    <w:basedOn w:val="a0"/>
    <w:link w:val="aa"/>
    <w:uiPriority w:val="99"/>
    <w:semiHidden/>
    <w:rsid w:val="00B57C4A"/>
    <w:rPr>
      <w:rFonts w:ascii="Segoe UI" w:eastAsia="Microsoft Sans Serif" w:hAnsi="Segoe UI" w:cs="Segoe UI"/>
      <w:color w:val="000000"/>
      <w:sz w:val="18"/>
      <w:szCs w:val="18"/>
      <w:lang w:val="uk-UA" w:eastAsia="uk-UA" w:bidi="uk-UA"/>
    </w:rPr>
  </w:style>
  <w:style w:type="paragraph" w:styleId="ac">
    <w:name w:val="List Paragraph"/>
    <w:basedOn w:val="a"/>
    <w:uiPriority w:val="34"/>
    <w:qFormat/>
    <w:rsid w:val="0093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8</Pages>
  <Words>15405</Words>
  <Characters>8781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Luda</cp:lastModifiedBy>
  <cp:revision>48</cp:revision>
  <cp:lastPrinted>2023-12-15T12:57:00Z</cp:lastPrinted>
  <dcterms:created xsi:type="dcterms:W3CDTF">2023-11-16T08:31:00Z</dcterms:created>
  <dcterms:modified xsi:type="dcterms:W3CDTF">2024-01-16T09:42:00Z</dcterms:modified>
</cp:coreProperties>
</file>