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9A55D" w14:textId="41CDF503" w:rsidR="008368B4" w:rsidRPr="008368B4" w:rsidRDefault="008368B4" w:rsidP="008368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6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D1F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349B4A1" w14:textId="77777777" w:rsidR="008368B4" w:rsidRDefault="008368B4" w:rsidP="008368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6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2FED891C" w14:textId="45C112FF" w:rsidR="007603F1" w:rsidRDefault="002336EA" w:rsidP="007603F1">
      <w:pPr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</w:pPr>
      <w:bookmarkStart w:id="0" w:name="_Hlk117806008"/>
      <w:r w:rsidRPr="002336EA"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  <w:t>Технічні,  якісні та кількісні ха</w:t>
      </w:r>
      <w:r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  <w:t>рактеристики предмета</w:t>
      </w:r>
      <w:r w:rsidR="009D1380" w:rsidRPr="009D1380"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val="ru-RU" w:eastAsia="hi-IN" w:bidi="hi-IN"/>
        </w:rPr>
        <w:t xml:space="preserve"> </w:t>
      </w:r>
      <w:r w:rsidR="009D1380"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  <w:t>закупівлі</w:t>
      </w:r>
      <w:r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  <w:t>:</w:t>
      </w:r>
      <w:r w:rsidR="007603F1"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  <w:t xml:space="preserve"> </w:t>
      </w:r>
    </w:p>
    <w:p w14:paraId="380F2B28" w14:textId="46B1D282" w:rsidR="00C12B25" w:rsidRPr="007603F1" w:rsidRDefault="007603F1" w:rsidP="007603F1">
      <w:pPr>
        <w:spacing w:after="0" w:line="240" w:lineRule="auto"/>
        <w:ind w:firstLine="567"/>
        <w:jc w:val="center"/>
        <w:rPr>
          <w:rFonts w:ascii="Times New Roman" w:eastAsia="Liberation Serif" w:hAnsi="Times New Roman" w:cs="Times New Roman"/>
          <w:b/>
          <w:spacing w:val="-3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Водостічна система;</w:t>
      </w:r>
      <w:r w:rsidR="00C12B25" w:rsidRPr="00C12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код ДК 021:2015 44160000-9 - Магістралі, трубопроводи, труби, обсадн</w:t>
      </w:r>
      <w:bookmarkStart w:id="1" w:name="_GoBack"/>
      <w:bookmarkEnd w:id="1"/>
      <w:r w:rsidR="00C12B25" w:rsidRPr="00C12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 труби, тюбінги та супутні вироби</w:t>
      </w:r>
    </w:p>
    <w:p w14:paraId="6B188FA7" w14:textId="38F76CF5" w:rsidR="00BC34DB" w:rsidRPr="00BC34DB" w:rsidRDefault="00BC34DB" w:rsidP="00BC34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34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Таблиця №1</w:t>
      </w:r>
    </w:p>
    <w:p w14:paraId="60F6715B" w14:textId="7E06311B" w:rsidR="002336EA" w:rsidRPr="002336EA" w:rsidRDefault="002336EA" w:rsidP="0043192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6EA">
        <w:rPr>
          <w:rFonts w:ascii="Times New Roman" w:eastAsia="Times New Roman" w:hAnsi="Times New Roman" w:cs="Times New Roman"/>
          <w:sz w:val="28"/>
          <w:szCs w:val="28"/>
        </w:rPr>
        <w:t>Кількість, обсяг поставки, технічні та якісні характеристики товару:</w:t>
      </w:r>
    </w:p>
    <w:tbl>
      <w:tblPr>
        <w:tblW w:w="9564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"/>
        <w:gridCol w:w="3540"/>
        <w:gridCol w:w="988"/>
        <w:gridCol w:w="860"/>
        <w:gridCol w:w="3745"/>
      </w:tblGrid>
      <w:tr w:rsidR="00A37EA5" w:rsidRPr="00A37EA5" w14:paraId="733ADAA8" w14:textId="77777777" w:rsidTr="00A37EA5"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AECC66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37E448C9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C917CB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 товару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A2993D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Од. вим.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DDB8D8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К-сть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8D75D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Технічні характеристики</w:t>
            </w:r>
          </w:p>
        </w:tc>
      </w:tr>
      <w:tr w:rsidR="00A37EA5" w:rsidRPr="00A37EA5" w14:paraId="7E5D687E" w14:textId="77777777" w:rsidTr="00A37EA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5100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2B1E" w14:textId="77777777" w:rsidR="00A37EA5" w:rsidRPr="00A37EA5" w:rsidRDefault="00A37EA5" w:rsidP="00A37EA5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Водостічний жолоб прямокутного перерізу 120х140мм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E7A1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м/п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DB23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7EA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330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36E9" w14:textId="77777777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Колір:  червоно-коричневий (RAL 8004) </w:t>
            </w:r>
          </w:p>
          <w:p w14:paraId="6359785C" w14:textId="77777777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 покриття:  мат </w:t>
            </w:r>
          </w:p>
          <w:p w14:paraId="456CEA18" w14:textId="038D3450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металу:  0,5 мм Цинкування:  225 -275 г/кв.м</w:t>
            </w:r>
          </w:p>
        </w:tc>
      </w:tr>
      <w:tr w:rsidR="00A37EA5" w:rsidRPr="00A37EA5" w14:paraId="4F74A4C6" w14:textId="77777777" w:rsidTr="00A37EA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9871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0BD4" w14:textId="77777777" w:rsidR="00A37EA5" w:rsidRPr="00A37EA5" w:rsidRDefault="00A37EA5" w:rsidP="00A37EA5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Кронштейни жолоба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A99F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F7ED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7EA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370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DA7" w14:textId="77777777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Колір:  червоно-коричневий (RAL 8004) </w:t>
            </w:r>
          </w:p>
          <w:p w14:paraId="128698B7" w14:textId="77777777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покриття: мат</w:t>
            </w:r>
          </w:p>
          <w:p w14:paraId="509D607F" w14:textId="77777777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металу: 0,5мм</w:t>
            </w:r>
          </w:p>
          <w:p w14:paraId="408BD4EF" w14:textId="17426C9F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Цинкування:  225 -275 г/кв.м</w:t>
            </w:r>
          </w:p>
        </w:tc>
      </w:tr>
      <w:tr w:rsidR="00A37EA5" w:rsidRPr="00A37EA5" w14:paraId="1F451EEF" w14:textId="77777777" w:rsidTr="00A37EA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280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98C9" w14:textId="77777777" w:rsidR="00A37EA5" w:rsidRPr="00A37EA5" w:rsidRDefault="00A37EA5" w:rsidP="00A37EA5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Лійки для труб водостічних прямокутного перерізу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1A28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40C8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7EA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00BD" w14:textId="77777777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Колір:  червоно-коричневий (RAL 8004) </w:t>
            </w:r>
          </w:p>
          <w:p w14:paraId="7BC12275" w14:textId="77777777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покриття: мат</w:t>
            </w:r>
          </w:p>
          <w:p w14:paraId="3B53CD81" w14:textId="77777777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металу: 0,5мм</w:t>
            </w:r>
          </w:p>
          <w:p w14:paraId="18FF9007" w14:textId="4DB49EAB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Цинкування:  225 -275 г/кв.м</w:t>
            </w:r>
          </w:p>
        </w:tc>
      </w:tr>
      <w:tr w:rsidR="00A37EA5" w:rsidRPr="00A37EA5" w14:paraId="252D11BA" w14:textId="77777777" w:rsidTr="00A37EA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67C1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220B" w14:textId="77777777" w:rsidR="00A37EA5" w:rsidRPr="00A37EA5" w:rsidRDefault="00A37EA5" w:rsidP="00A37EA5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 водостічні 120х120мм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7BCC0C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м/п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FD037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7EA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370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7803" w14:textId="77777777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Колір:  червоно-коричневий (RAL 8004) </w:t>
            </w:r>
          </w:p>
          <w:p w14:paraId="52500778" w14:textId="77777777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покриття: мат</w:t>
            </w:r>
          </w:p>
          <w:p w14:paraId="633B7483" w14:textId="77777777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металу: 0,5мм</w:t>
            </w:r>
          </w:p>
          <w:p w14:paraId="7AF1B155" w14:textId="2033BA44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Цинкування:  225 -275 г/кв.м</w:t>
            </w:r>
          </w:p>
        </w:tc>
      </w:tr>
      <w:tr w:rsidR="00A37EA5" w:rsidRPr="00A37EA5" w14:paraId="20B01739" w14:textId="77777777" w:rsidTr="00A37EA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C2F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5F0915" w14:textId="77777777" w:rsidR="00A37EA5" w:rsidRPr="00A37EA5" w:rsidRDefault="00A37EA5" w:rsidP="00A37EA5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Коліна для труб водостічних прямокутного перерізу 45°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3495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1CB0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7EA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645" w14:textId="77777777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Колір:  червоно-коричневий (RAL 8004) </w:t>
            </w:r>
          </w:p>
          <w:p w14:paraId="30FDE6F5" w14:textId="77777777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покриття: мат</w:t>
            </w:r>
          </w:p>
          <w:p w14:paraId="17922271" w14:textId="77777777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металу: 0,5мм</w:t>
            </w:r>
          </w:p>
          <w:p w14:paraId="5C400FEE" w14:textId="151F037B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Цинкування:  225 -275 г/кв.м</w:t>
            </w:r>
          </w:p>
        </w:tc>
      </w:tr>
      <w:tr w:rsidR="00A37EA5" w:rsidRPr="00A37EA5" w14:paraId="0F5C9FE9" w14:textId="77777777" w:rsidTr="00A37EA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9F8E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30C6C0" w14:textId="2CE536EA" w:rsidR="00A37EA5" w:rsidRPr="00A37EA5" w:rsidRDefault="00A37EA5" w:rsidP="00A37EA5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Кронштейни для труб водостічних прямокутного перерізу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дюбелем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AE7B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92E7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37EA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92C" w14:textId="77777777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Колір:  червоно-коричневий (RAL 8004) </w:t>
            </w:r>
          </w:p>
          <w:p w14:paraId="5A06547E" w14:textId="77777777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покриття: мат</w:t>
            </w:r>
          </w:p>
          <w:p w14:paraId="3FE45B30" w14:textId="77777777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металу: 0,5мм</w:t>
            </w:r>
          </w:p>
          <w:p w14:paraId="368B0C1E" w14:textId="32F9F4D8" w:rsidR="00A37EA5" w:rsidRPr="00A37EA5" w:rsidRDefault="00A37EA5" w:rsidP="00A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Цинкування:  225 -275 г/кв.м</w:t>
            </w:r>
          </w:p>
        </w:tc>
      </w:tr>
    </w:tbl>
    <w:p w14:paraId="15D05911" w14:textId="77777777" w:rsidR="003F28D3" w:rsidRDefault="003F28D3" w:rsidP="003F28D3">
      <w:pPr>
        <w:suppressAutoHyphens/>
        <w:spacing w:after="0" w:line="240" w:lineRule="auto"/>
        <w:ind w:firstLine="567"/>
        <w:jc w:val="both"/>
        <w:rPr>
          <w:rFonts w:ascii="Times New Roman" w:eastAsia="Liberation Serif" w:hAnsi="Times New Roman" w:cs="Liberation Serif"/>
          <w:i/>
          <w:kern w:val="2"/>
          <w:sz w:val="24"/>
          <w:szCs w:val="24"/>
          <w:lang w:bidi="hi-IN"/>
        </w:rPr>
      </w:pPr>
    </w:p>
    <w:p w14:paraId="48DE5E31" w14:textId="77777777" w:rsidR="003F28D3" w:rsidRPr="003F28D3" w:rsidRDefault="003F28D3" w:rsidP="003F28D3">
      <w:pPr>
        <w:suppressAutoHyphens/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kern w:val="2"/>
          <w:sz w:val="24"/>
          <w:szCs w:val="24"/>
          <w:lang w:eastAsia="hi-IN" w:bidi="hi-IN"/>
        </w:rPr>
      </w:pPr>
      <w:r w:rsidRPr="003F28D3">
        <w:rPr>
          <w:rFonts w:ascii="Times New Roman" w:eastAsia="Liberation Serif" w:hAnsi="Times New Roman" w:cs="Liberation Serif"/>
          <w:i/>
          <w:kern w:val="2"/>
          <w:sz w:val="24"/>
          <w:szCs w:val="24"/>
          <w:lang w:bidi="hi-IN"/>
        </w:rPr>
        <w:t xml:space="preserve">Примітка: У разі, якщо у даних технічних вимогах йде посилання на конкретну марку чи  фірму виробника, патент, конструкцію або тип товару чи матеріалів, то вважається, що технічні вимоги містить вираз (або еквівалент). </w:t>
      </w:r>
      <w:r w:rsidRPr="003F28D3">
        <w:rPr>
          <w:rFonts w:ascii="Times New Roman" w:eastAsia="Liberation Serif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Посилання Замовником в найменуванні та/або технічних характеристиках на виробників, торговельну марку або тип тощо обумовлено наданням Учасникам загального уявлення про технічні характеристики чи складові товару чи матеріалів</w:t>
      </w:r>
      <w:r w:rsidRPr="003F28D3">
        <w:rPr>
          <w:rFonts w:ascii="Times New Roman" w:eastAsia="Liberation Serif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4D120D08" w14:textId="77777777" w:rsidR="000930E2" w:rsidRDefault="000930E2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8ADA6D" w14:textId="77777777" w:rsidR="000930E2" w:rsidRDefault="000930E2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1F9FB" w14:textId="61906918" w:rsidR="008317EB" w:rsidRPr="008317EB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7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 ціни пропозиції включаються наступні витрати: </w:t>
      </w:r>
    </w:p>
    <w:p w14:paraId="30AFE97A" w14:textId="77777777" w:rsidR="008317EB" w:rsidRPr="008317EB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7EB">
        <w:rPr>
          <w:rFonts w:ascii="Times New Roman" w:eastAsia="Times New Roman" w:hAnsi="Times New Roman" w:cs="Times New Roman"/>
          <w:sz w:val="28"/>
          <w:szCs w:val="28"/>
        </w:rPr>
        <w:t>- вартість товару;</w:t>
      </w:r>
    </w:p>
    <w:p w14:paraId="679CB83F" w14:textId="77777777" w:rsidR="008317EB" w:rsidRPr="008317EB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7EB">
        <w:rPr>
          <w:rFonts w:ascii="Times New Roman" w:eastAsia="Times New Roman" w:hAnsi="Times New Roman" w:cs="Times New Roman"/>
          <w:sz w:val="28"/>
          <w:szCs w:val="28"/>
        </w:rPr>
        <w:t>- податки і збори (обов’язкові платежі), що сплачуються або мають бути сплачені;</w:t>
      </w:r>
    </w:p>
    <w:p w14:paraId="02553B4E" w14:textId="77777777" w:rsidR="008317EB" w:rsidRPr="008317EB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7EB">
        <w:rPr>
          <w:rFonts w:ascii="Times New Roman" w:eastAsia="Times New Roman" w:hAnsi="Times New Roman" w:cs="Times New Roman"/>
          <w:sz w:val="28"/>
          <w:szCs w:val="28"/>
        </w:rPr>
        <w:t xml:space="preserve">- витрати на поставку до адреси Замовника: </w:t>
      </w:r>
    </w:p>
    <w:p w14:paraId="1AD0E0D3" w14:textId="7D3D97E4" w:rsidR="008317EB" w:rsidRPr="008317EB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7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навантаження та </w:t>
      </w:r>
      <w:r w:rsidRPr="008317EB">
        <w:rPr>
          <w:rFonts w:ascii="Times New Roman" w:eastAsia="Times New Roman" w:hAnsi="Times New Roman" w:cs="Times New Roman"/>
          <w:sz w:val="28"/>
          <w:szCs w:val="28"/>
        </w:rPr>
        <w:t>розвантаження;</w:t>
      </w:r>
    </w:p>
    <w:p w14:paraId="5A4DCF0D" w14:textId="77777777" w:rsidR="008317EB" w:rsidRPr="008317EB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7EB">
        <w:rPr>
          <w:rFonts w:ascii="Times New Roman" w:eastAsia="Times New Roman" w:hAnsi="Times New Roman" w:cs="Times New Roman"/>
          <w:sz w:val="28"/>
          <w:szCs w:val="28"/>
        </w:rPr>
        <w:t>- інші витрати, передбачені для товару даного виду та умов закупівлі.</w:t>
      </w:r>
    </w:p>
    <w:p w14:paraId="2C941421" w14:textId="77777777" w:rsidR="00824307" w:rsidRDefault="00824307" w:rsidP="00824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6C6">
        <w:rPr>
          <w:rFonts w:ascii="Times New Roman" w:eastAsia="Times New Roman" w:hAnsi="Times New Roman" w:cs="Times New Roman"/>
          <w:sz w:val="28"/>
          <w:szCs w:val="28"/>
        </w:rPr>
        <w:t>Товар має постачатись в тарі (упаковці), яка забезпечує збереження якості товару під час транспортування.</w:t>
      </w:r>
    </w:p>
    <w:p w14:paraId="6F2A781A" w14:textId="4B4E667F" w:rsidR="008317EB" w:rsidRDefault="008317EB" w:rsidP="008317EB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  <w:r w:rsidRPr="008317EB">
        <w:rPr>
          <w:rFonts w:ascii="Times New Roman" w:eastAsia="Courier New" w:hAnsi="Times New Roman" w:cs="Times New Roman"/>
          <w:kern w:val="2"/>
          <w:sz w:val="28"/>
          <w:szCs w:val="28"/>
          <w:lang w:eastAsia="hi-IN" w:bidi="hi-IN"/>
        </w:rPr>
        <w:t xml:space="preserve">Якість товару має відповідати </w:t>
      </w:r>
      <w:r w:rsidRPr="008317EB">
        <w:rPr>
          <w:rFonts w:ascii="Times New Roman" w:eastAsia="Courier New" w:hAnsi="Times New Roman" w:cs="Times New Roman"/>
          <w:spacing w:val="4"/>
          <w:kern w:val="2"/>
          <w:sz w:val="28"/>
          <w:szCs w:val="28"/>
          <w:lang w:eastAsia="hi-IN" w:bidi="hi-IN"/>
        </w:rPr>
        <w:t>вимогам державних стандартів</w:t>
      </w:r>
      <w:r w:rsidRPr="008317EB">
        <w:rPr>
          <w:rFonts w:ascii="Times New Roman" w:eastAsia="Courier New" w:hAnsi="Times New Roman" w:cs="Times New Roman"/>
          <w:kern w:val="2"/>
          <w:sz w:val="28"/>
          <w:szCs w:val="28"/>
          <w:lang w:eastAsia="uk-UA" w:bidi="hi-IN"/>
        </w:rPr>
        <w:t xml:space="preserve">, а також </w:t>
      </w:r>
      <w:r w:rsidRPr="008317EB">
        <w:rPr>
          <w:rFonts w:ascii="Times New Roman" w:eastAsia="Courier New" w:hAnsi="Times New Roman" w:cs="Times New Roman"/>
          <w:kern w:val="2"/>
          <w:sz w:val="28"/>
          <w:szCs w:val="28"/>
          <w:lang w:eastAsia="hi-IN" w:bidi="hi-IN"/>
        </w:rPr>
        <w:t>умовам, встановленим чинним законодавством до товару даного виду.</w:t>
      </w:r>
    </w:p>
    <w:p w14:paraId="066992E4" w14:textId="73B9F6F1" w:rsidR="009E63FF" w:rsidRDefault="009E63FF" w:rsidP="009E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FF">
        <w:rPr>
          <w:rFonts w:ascii="Times New Roman" w:eastAsia="Times New Roman" w:hAnsi="Times New Roman" w:cs="Times New Roman"/>
          <w:sz w:val="28"/>
          <w:szCs w:val="28"/>
        </w:rPr>
        <w:t xml:space="preserve">Товар повинен бути новим, цільним без браку. </w:t>
      </w:r>
    </w:p>
    <w:p w14:paraId="1A89DF0B" w14:textId="5E3D49B0" w:rsidR="009E63FF" w:rsidRPr="009E63FF" w:rsidRDefault="009E63FF" w:rsidP="009E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FF">
        <w:rPr>
          <w:rFonts w:ascii="Times New Roman" w:eastAsia="Times New Roman" w:hAnsi="Times New Roman" w:cs="Times New Roman"/>
          <w:sz w:val="28"/>
          <w:szCs w:val="28"/>
        </w:rPr>
        <w:t xml:space="preserve">Товар, що постачається не перебуває у податковій заставі, не є під арештом, не є предметом іншого обтяження. Товар є новим, таким що не був у вжитку, терміни та умови його зберігання не порушені. </w:t>
      </w:r>
    </w:p>
    <w:p w14:paraId="69C56E42" w14:textId="77777777" w:rsidR="00CE644B" w:rsidRPr="00CE644B" w:rsidRDefault="00CE644B" w:rsidP="00CE644B">
      <w:pPr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b/>
          <w:i/>
          <w:kern w:val="2"/>
          <w:sz w:val="28"/>
          <w:szCs w:val="28"/>
          <w:lang w:eastAsia="hi-IN" w:bidi="hi-IN"/>
        </w:rPr>
      </w:pPr>
      <w:r w:rsidRPr="00CE644B">
        <w:rPr>
          <w:rFonts w:ascii="Times New Roman" w:eastAsia="Liberation Serif" w:hAnsi="Times New Roman" w:cs="Times New Roman"/>
          <w:b/>
          <w:i/>
          <w:kern w:val="2"/>
          <w:sz w:val="28"/>
          <w:szCs w:val="28"/>
          <w:lang w:eastAsia="hi-IN" w:bidi="hi-IN"/>
        </w:rPr>
        <w:t>На підтвердження відповідності предмета закупівлі технічним,  якісним та кількісним характеристикам надати:</w:t>
      </w:r>
    </w:p>
    <w:p w14:paraId="5623D0E3" w14:textId="77D192EF" w:rsidR="00CE644B" w:rsidRPr="000930E2" w:rsidRDefault="00CE644B" w:rsidP="000538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0E2">
        <w:rPr>
          <w:rFonts w:ascii="Times New Roman" w:hAnsi="Times New Roman" w:cs="Times New Roman"/>
          <w:sz w:val="28"/>
          <w:szCs w:val="28"/>
        </w:rPr>
        <w:t xml:space="preserve">Копію документу про якість: сертифікат відповідності та/або сертифікат/паспорт якості та/або інші документи згідно з технічними вимогами, встановлений діючим законодавством </w:t>
      </w:r>
      <w:r w:rsidR="00053868" w:rsidRPr="000930E2">
        <w:rPr>
          <w:rFonts w:ascii="Times New Roman" w:hAnsi="Times New Roman" w:cs="Times New Roman"/>
          <w:sz w:val="28"/>
          <w:szCs w:val="28"/>
        </w:rPr>
        <w:t>на матеріал з якого виготовляється Водостічна система.</w:t>
      </w:r>
      <w:r w:rsidRPr="000930E2">
        <w:rPr>
          <w:rFonts w:ascii="Times New Roman" w:hAnsi="Times New Roman" w:cs="Times New Roman"/>
          <w:sz w:val="28"/>
          <w:szCs w:val="28"/>
        </w:rPr>
        <w:t xml:space="preserve"> Сертифікати, що надаються, мають бути чинними на момент проведення закупівлі. </w:t>
      </w:r>
    </w:p>
    <w:p w14:paraId="3711786C" w14:textId="6505C5CD" w:rsidR="00CE644B" w:rsidRDefault="00053868" w:rsidP="000538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868">
        <w:rPr>
          <w:rFonts w:ascii="Times New Roman" w:hAnsi="Times New Roman" w:cs="Times New Roman"/>
          <w:sz w:val="28"/>
          <w:szCs w:val="28"/>
        </w:rPr>
        <w:t xml:space="preserve">Довідка про товар (заповнена </w:t>
      </w:r>
      <w:r w:rsidR="00CE644B" w:rsidRPr="00CE644B">
        <w:rPr>
          <w:rFonts w:ascii="Times New Roman" w:hAnsi="Times New Roman" w:cs="Times New Roman"/>
          <w:sz w:val="28"/>
          <w:szCs w:val="28"/>
        </w:rPr>
        <w:t>відповідно до таблиці №1)</w:t>
      </w:r>
    </w:p>
    <w:p w14:paraId="006D7840" w14:textId="3445868D" w:rsidR="009E63FF" w:rsidRPr="00053868" w:rsidRDefault="00CE644B" w:rsidP="000538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868">
        <w:rPr>
          <w:rFonts w:ascii="Times New Roman" w:hAnsi="Times New Roman" w:cs="Times New Roman"/>
          <w:sz w:val="28"/>
          <w:szCs w:val="28"/>
        </w:rPr>
        <w:t>Довідка про товар (заповнена відповідно до таблиці №2).</w:t>
      </w:r>
    </w:p>
    <w:p w14:paraId="563D97B1" w14:textId="3B29BEFD" w:rsidR="0088136B" w:rsidRPr="0088136B" w:rsidRDefault="00AD65AF" w:rsidP="00881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Таблиця №1</w:t>
      </w:r>
      <w:r w:rsidR="0088136B" w:rsidRPr="0088136B">
        <w:rPr>
          <w:rFonts w:ascii="Times New Roman" w:hAnsi="Times New Roman" w:cs="Times New Roman"/>
          <w:sz w:val="24"/>
          <w:szCs w:val="24"/>
        </w:rPr>
        <w:tab/>
      </w:r>
    </w:p>
    <w:p w14:paraId="144D89A3" w14:textId="6732FCA9" w:rsidR="00481111" w:rsidRPr="0088136B" w:rsidRDefault="0088136B" w:rsidP="000930E2">
      <w:pPr>
        <w:shd w:val="clear" w:color="auto" w:fill="FFFFFF"/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Додаток8_початок"/>
      <w:bookmarkEnd w:id="2"/>
      <w:r w:rsidRPr="0088136B">
        <w:rPr>
          <w:rFonts w:ascii="Times New Roman" w:hAnsi="Times New Roman" w:cs="Times New Roman"/>
          <w:sz w:val="24"/>
          <w:szCs w:val="24"/>
        </w:rPr>
        <w:t>ДАНІ ПРО ТОВАР*</w:t>
      </w:r>
    </w:p>
    <w:tbl>
      <w:tblPr>
        <w:tblW w:w="44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6"/>
        <w:gridCol w:w="3402"/>
        <w:gridCol w:w="2547"/>
        <w:gridCol w:w="1695"/>
      </w:tblGrid>
      <w:tr w:rsidR="00CE3FE7" w:rsidRPr="0088136B" w14:paraId="64A1B8EE" w14:textId="77777777" w:rsidTr="00CE3FE7">
        <w:trPr>
          <w:trHeight w:val="20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CA7BC" w14:textId="77777777" w:rsidR="00CE3FE7" w:rsidRPr="00F9607A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п.п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B81B5" w14:textId="77777777" w:rsidR="00CE3FE7" w:rsidRPr="00F9607A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7A">
              <w:rPr>
                <w:rFonts w:ascii="Times New Roman" w:hAnsi="Times New Roman" w:cs="Times New Roman"/>
                <w:sz w:val="20"/>
                <w:szCs w:val="20"/>
              </w:rPr>
              <w:t>Найменування товару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BCF40" w14:textId="77777777" w:rsidR="00CE3FE7" w:rsidRPr="00F9607A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7A">
              <w:rPr>
                <w:rFonts w:ascii="Times New Roman" w:hAnsi="Times New Roman" w:cs="Times New Roman"/>
                <w:sz w:val="20"/>
                <w:szCs w:val="20"/>
              </w:rPr>
              <w:t>Найменува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ння виробника, країна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AA392" w14:textId="77777777" w:rsidR="00CE3FE7" w:rsidRPr="00F9607A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Рік виготов</w:t>
            </w:r>
            <w:r w:rsidRPr="00F9607A">
              <w:rPr>
                <w:rFonts w:ascii="Times New Roman" w:hAnsi="Times New Roman" w:cs="Times New Roman"/>
                <w:sz w:val="20"/>
                <w:szCs w:val="20"/>
              </w:rPr>
              <w:t>лення</w:t>
            </w:r>
          </w:p>
        </w:tc>
      </w:tr>
      <w:tr w:rsidR="00CE3FE7" w:rsidRPr="0088136B" w14:paraId="067DA46C" w14:textId="77777777" w:rsidTr="00CE3FE7">
        <w:trPr>
          <w:trHeight w:val="20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078B3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34504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B8A0F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C58F6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FE7" w:rsidRPr="0088136B" w14:paraId="7DE2728A" w14:textId="77777777" w:rsidTr="00CE3FE7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9688D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CAE3B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4F270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586D5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E7" w:rsidRPr="0088136B" w14:paraId="22A81FC9" w14:textId="77777777" w:rsidTr="00CE3FE7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11E2D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FA2E8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949D1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9EDB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E7" w:rsidRPr="0088136B" w14:paraId="6C61FDD6" w14:textId="77777777" w:rsidTr="00CE3FE7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82EF9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ECED6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1D36A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86405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E7" w:rsidRPr="0088136B" w14:paraId="6EF1F4F9" w14:textId="77777777" w:rsidTr="00CE3FE7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3FBD9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···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1661B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71570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E5EA6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2663"/>
        <w:gridCol w:w="2663"/>
      </w:tblGrid>
      <w:tr w:rsidR="0088136B" w:rsidRPr="0088136B" w14:paraId="494EDC03" w14:textId="77777777" w:rsidTr="00456A74">
        <w:tc>
          <w:tcPr>
            <w:tcW w:w="5245" w:type="dxa"/>
            <w:vAlign w:val="center"/>
          </w:tcPr>
          <w:p w14:paraId="2386C68A" w14:textId="62ED6C00" w:rsidR="0088136B" w:rsidRPr="0088136B" w:rsidRDefault="00481111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8136B" w:rsidRPr="0088136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5245" w:type="dxa"/>
            <w:vAlign w:val="center"/>
          </w:tcPr>
          <w:p w14:paraId="047B6B43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5245" w:type="dxa"/>
            <w:vAlign w:val="center"/>
          </w:tcPr>
          <w:p w14:paraId="0DCE95A0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88136B" w:rsidRPr="0088136B" w14:paraId="61818779" w14:textId="77777777" w:rsidTr="00456A74">
        <w:tc>
          <w:tcPr>
            <w:tcW w:w="5245" w:type="dxa"/>
            <w:vAlign w:val="center"/>
          </w:tcPr>
          <w:p w14:paraId="715B4477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i/>
                <w:sz w:val="24"/>
                <w:szCs w:val="24"/>
              </w:rPr>
              <w:t>(Посада уповноваженої особи Учасника)</w:t>
            </w:r>
          </w:p>
        </w:tc>
        <w:tc>
          <w:tcPr>
            <w:tcW w:w="5245" w:type="dxa"/>
            <w:vAlign w:val="center"/>
          </w:tcPr>
          <w:p w14:paraId="555E8037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i/>
                <w:sz w:val="24"/>
                <w:szCs w:val="24"/>
              </w:rPr>
              <w:t>(Підпис та печатка)</w:t>
            </w:r>
          </w:p>
        </w:tc>
        <w:tc>
          <w:tcPr>
            <w:tcW w:w="5245" w:type="dxa"/>
            <w:vAlign w:val="center"/>
          </w:tcPr>
          <w:p w14:paraId="2569A8E8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i/>
                <w:sz w:val="24"/>
                <w:szCs w:val="24"/>
              </w:rPr>
              <w:t>(Прізвище та ініціали)</w:t>
            </w:r>
          </w:p>
        </w:tc>
      </w:tr>
      <w:tr w:rsidR="0088136B" w:rsidRPr="0088136B" w14:paraId="75157ED6" w14:textId="77777777" w:rsidTr="00456A74">
        <w:tc>
          <w:tcPr>
            <w:tcW w:w="5245" w:type="dxa"/>
            <w:vAlign w:val="center"/>
          </w:tcPr>
          <w:p w14:paraId="413719D4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6B0EE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«___» __________________ 20__ р</w:t>
            </w:r>
          </w:p>
        </w:tc>
        <w:tc>
          <w:tcPr>
            <w:tcW w:w="5245" w:type="dxa"/>
            <w:vAlign w:val="center"/>
          </w:tcPr>
          <w:p w14:paraId="221E8F47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096B512A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D03894E" w14:textId="77777777" w:rsidR="005264AE" w:rsidRDefault="005264AE" w:rsidP="008813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A0DF78" w14:textId="77777777" w:rsidR="0088136B" w:rsidRDefault="0088136B" w:rsidP="008813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36B">
        <w:rPr>
          <w:rFonts w:ascii="Times New Roman" w:hAnsi="Times New Roman" w:cs="Times New Roman"/>
          <w:i/>
          <w:sz w:val="24"/>
          <w:szCs w:val="24"/>
        </w:rPr>
        <w:t>*В даній таблиці кожна комірка повинна бути заповнена.</w:t>
      </w:r>
      <w:bookmarkStart w:id="3" w:name="Додаток8_кінець"/>
      <w:bookmarkEnd w:id="3"/>
    </w:p>
    <w:p w14:paraId="7C25B15C" w14:textId="77777777" w:rsidR="000930E2" w:rsidRDefault="000930E2" w:rsidP="000930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5A16C713" w14:textId="764E573D" w:rsidR="000930E2" w:rsidRPr="0088136B" w:rsidRDefault="000930E2" w:rsidP="000930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30E2" w:rsidRPr="0088136B" w:rsidSect="007603F1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1768B" w14:textId="77777777" w:rsidR="00003A49" w:rsidRDefault="00003A49" w:rsidP="00481111">
      <w:pPr>
        <w:spacing w:after="0" w:line="240" w:lineRule="auto"/>
      </w:pPr>
      <w:r>
        <w:separator/>
      </w:r>
    </w:p>
  </w:endnote>
  <w:endnote w:type="continuationSeparator" w:id="0">
    <w:p w14:paraId="5C786A68" w14:textId="77777777" w:rsidR="00003A49" w:rsidRDefault="00003A49" w:rsidP="0048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3A1FB" w14:textId="77777777" w:rsidR="00003A49" w:rsidRDefault="00003A49" w:rsidP="00481111">
      <w:pPr>
        <w:spacing w:after="0" w:line="240" w:lineRule="auto"/>
      </w:pPr>
      <w:r>
        <w:separator/>
      </w:r>
    </w:p>
  </w:footnote>
  <w:footnote w:type="continuationSeparator" w:id="0">
    <w:p w14:paraId="3BFE58CE" w14:textId="77777777" w:rsidR="00003A49" w:rsidRDefault="00003A49" w:rsidP="0048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16D3"/>
    <w:multiLevelType w:val="hybridMultilevel"/>
    <w:tmpl w:val="DFB0002E"/>
    <w:lvl w:ilvl="0" w:tplc="F9BC28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E9609BD"/>
    <w:multiLevelType w:val="hybridMultilevel"/>
    <w:tmpl w:val="0B504834"/>
    <w:lvl w:ilvl="0" w:tplc="113A3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C67E59"/>
    <w:multiLevelType w:val="multilevel"/>
    <w:tmpl w:val="E264C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D57DC"/>
    <w:multiLevelType w:val="hybridMultilevel"/>
    <w:tmpl w:val="21C4DF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5E"/>
    <w:rsid w:val="00003A49"/>
    <w:rsid w:val="00011798"/>
    <w:rsid w:val="000171B5"/>
    <w:rsid w:val="00045440"/>
    <w:rsid w:val="00053868"/>
    <w:rsid w:val="000667C2"/>
    <w:rsid w:val="00071B39"/>
    <w:rsid w:val="00072BCC"/>
    <w:rsid w:val="0007651B"/>
    <w:rsid w:val="000823C4"/>
    <w:rsid w:val="00084EB2"/>
    <w:rsid w:val="000930E2"/>
    <w:rsid w:val="000E3951"/>
    <w:rsid w:val="000E3F18"/>
    <w:rsid w:val="00136969"/>
    <w:rsid w:val="00157866"/>
    <w:rsid w:val="00161F51"/>
    <w:rsid w:val="00170575"/>
    <w:rsid w:val="00172DEF"/>
    <w:rsid w:val="00174D04"/>
    <w:rsid w:val="0018775C"/>
    <w:rsid w:val="001C0F31"/>
    <w:rsid w:val="001C4452"/>
    <w:rsid w:val="001C54AB"/>
    <w:rsid w:val="001E4BE0"/>
    <w:rsid w:val="001F3049"/>
    <w:rsid w:val="00200FB6"/>
    <w:rsid w:val="002033C9"/>
    <w:rsid w:val="002262C6"/>
    <w:rsid w:val="002336EA"/>
    <w:rsid w:val="0025701C"/>
    <w:rsid w:val="002735B9"/>
    <w:rsid w:val="00275D4E"/>
    <w:rsid w:val="00294156"/>
    <w:rsid w:val="002A3111"/>
    <w:rsid w:val="002C1536"/>
    <w:rsid w:val="002F0509"/>
    <w:rsid w:val="00354A12"/>
    <w:rsid w:val="00360F5A"/>
    <w:rsid w:val="003618D7"/>
    <w:rsid w:val="00373B46"/>
    <w:rsid w:val="00391CDC"/>
    <w:rsid w:val="003923B8"/>
    <w:rsid w:val="003C16C6"/>
    <w:rsid w:val="003D6C78"/>
    <w:rsid w:val="003F28D3"/>
    <w:rsid w:val="00423F54"/>
    <w:rsid w:val="00425ABB"/>
    <w:rsid w:val="0043192D"/>
    <w:rsid w:val="00435A59"/>
    <w:rsid w:val="00440242"/>
    <w:rsid w:val="00481111"/>
    <w:rsid w:val="00494F2D"/>
    <w:rsid w:val="004A400B"/>
    <w:rsid w:val="00520219"/>
    <w:rsid w:val="005264AE"/>
    <w:rsid w:val="00551C4D"/>
    <w:rsid w:val="00553347"/>
    <w:rsid w:val="00587D0A"/>
    <w:rsid w:val="005A1A28"/>
    <w:rsid w:val="005B0C78"/>
    <w:rsid w:val="005B5719"/>
    <w:rsid w:val="0062290A"/>
    <w:rsid w:val="00647145"/>
    <w:rsid w:val="00657311"/>
    <w:rsid w:val="00666F2B"/>
    <w:rsid w:val="00671F9C"/>
    <w:rsid w:val="00690D11"/>
    <w:rsid w:val="006A4176"/>
    <w:rsid w:val="00716349"/>
    <w:rsid w:val="00755713"/>
    <w:rsid w:val="007603F1"/>
    <w:rsid w:val="00771BD1"/>
    <w:rsid w:val="00785DCC"/>
    <w:rsid w:val="00792A36"/>
    <w:rsid w:val="007F051A"/>
    <w:rsid w:val="007F0CF7"/>
    <w:rsid w:val="007F2530"/>
    <w:rsid w:val="00824307"/>
    <w:rsid w:val="008317EB"/>
    <w:rsid w:val="008368B4"/>
    <w:rsid w:val="00851CB4"/>
    <w:rsid w:val="00854AE5"/>
    <w:rsid w:val="0088136B"/>
    <w:rsid w:val="008925EA"/>
    <w:rsid w:val="00896D2C"/>
    <w:rsid w:val="008B6B25"/>
    <w:rsid w:val="008C4229"/>
    <w:rsid w:val="008D3393"/>
    <w:rsid w:val="008E1B7F"/>
    <w:rsid w:val="008E5AB6"/>
    <w:rsid w:val="008F375E"/>
    <w:rsid w:val="00903783"/>
    <w:rsid w:val="0090611F"/>
    <w:rsid w:val="00934CA8"/>
    <w:rsid w:val="00957D5B"/>
    <w:rsid w:val="00980A11"/>
    <w:rsid w:val="009D1380"/>
    <w:rsid w:val="009E1383"/>
    <w:rsid w:val="009E63FF"/>
    <w:rsid w:val="009E6FD9"/>
    <w:rsid w:val="00A079E7"/>
    <w:rsid w:val="00A37EA5"/>
    <w:rsid w:val="00A4020B"/>
    <w:rsid w:val="00A70FC8"/>
    <w:rsid w:val="00A834A5"/>
    <w:rsid w:val="00AA5B23"/>
    <w:rsid w:val="00AD65AF"/>
    <w:rsid w:val="00AE1518"/>
    <w:rsid w:val="00AE318F"/>
    <w:rsid w:val="00AE7F9D"/>
    <w:rsid w:val="00B21BF3"/>
    <w:rsid w:val="00BB5303"/>
    <w:rsid w:val="00BB61C2"/>
    <w:rsid w:val="00BB73FC"/>
    <w:rsid w:val="00BC34DB"/>
    <w:rsid w:val="00BD0CF3"/>
    <w:rsid w:val="00BD353A"/>
    <w:rsid w:val="00C00D4C"/>
    <w:rsid w:val="00C02590"/>
    <w:rsid w:val="00C12B25"/>
    <w:rsid w:val="00C215F2"/>
    <w:rsid w:val="00C655F1"/>
    <w:rsid w:val="00C735A4"/>
    <w:rsid w:val="00CD1BD6"/>
    <w:rsid w:val="00CE174D"/>
    <w:rsid w:val="00CE3FE7"/>
    <w:rsid w:val="00CE644B"/>
    <w:rsid w:val="00CF3FB0"/>
    <w:rsid w:val="00D2268A"/>
    <w:rsid w:val="00D33810"/>
    <w:rsid w:val="00D3671A"/>
    <w:rsid w:val="00D36F0C"/>
    <w:rsid w:val="00D51E72"/>
    <w:rsid w:val="00D82983"/>
    <w:rsid w:val="00D940B8"/>
    <w:rsid w:val="00DA474E"/>
    <w:rsid w:val="00DA72AD"/>
    <w:rsid w:val="00DD1FCE"/>
    <w:rsid w:val="00DE6E77"/>
    <w:rsid w:val="00E0439C"/>
    <w:rsid w:val="00E44D90"/>
    <w:rsid w:val="00E607F9"/>
    <w:rsid w:val="00E75135"/>
    <w:rsid w:val="00E81DC8"/>
    <w:rsid w:val="00EA3A7F"/>
    <w:rsid w:val="00ED6120"/>
    <w:rsid w:val="00EF1831"/>
    <w:rsid w:val="00F04821"/>
    <w:rsid w:val="00F1004C"/>
    <w:rsid w:val="00F10FF0"/>
    <w:rsid w:val="00F41BA1"/>
    <w:rsid w:val="00F7420F"/>
    <w:rsid w:val="00F77B1E"/>
    <w:rsid w:val="00F91593"/>
    <w:rsid w:val="00F9607A"/>
    <w:rsid w:val="00F976B1"/>
    <w:rsid w:val="00FA00E3"/>
    <w:rsid w:val="00FA0ED3"/>
    <w:rsid w:val="00FB122F"/>
    <w:rsid w:val="00FB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5A85"/>
  <w15:docId w15:val="{0EBF13F4-76DA-4FE5-AFC3-793C3D15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B4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16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B4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83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3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36B"/>
    <w:rPr>
      <w:rFonts w:ascii="Tahoma" w:eastAsia="Calibri" w:hAnsi="Tahoma" w:cs="Tahoma"/>
      <w:sz w:val="16"/>
      <w:szCs w:val="16"/>
      <w:lang w:val="uk-UA" w:eastAsia="ru-RU"/>
    </w:rPr>
  </w:style>
  <w:style w:type="table" w:customStyle="1" w:styleId="2">
    <w:name w:val="Сетка таблицы2"/>
    <w:basedOn w:val="a1"/>
    <w:next w:val="a4"/>
    <w:uiPriority w:val="59"/>
    <w:rsid w:val="0088136B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11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1111"/>
    <w:rPr>
      <w:rFonts w:ascii="Calibri" w:eastAsia="Calibri" w:hAnsi="Calibri" w:cs="Calibri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4811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111"/>
    <w:rPr>
      <w:rFonts w:ascii="Calibri" w:eastAsia="Calibri" w:hAnsi="Calibri" w:cs="Calibri"/>
      <w:lang w:val="uk-UA" w:eastAsia="ru-RU"/>
    </w:rPr>
  </w:style>
  <w:style w:type="paragraph" w:customStyle="1" w:styleId="ab">
    <w:name w:val="Вміст таблиці"/>
    <w:basedOn w:val="a"/>
    <w:qFormat/>
    <w:rsid w:val="002336EA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c">
    <w:name w:val="Hyperlink"/>
    <w:basedOn w:val="a0"/>
    <w:uiPriority w:val="99"/>
    <w:unhideWhenUsed/>
    <w:rsid w:val="00F77B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63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CCD8-69A7-4FFA-B698-32AD578C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2222</Words>
  <Characters>1267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Користувач</cp:lastModifiedBy>
  <cp:revision>31</cp:revision>
  <cp:lastPrinted>2023-06-27T09:49:00Z</cp:lastPrinted>
  <dcterms:created xsi:type="dcterms:W3CDTF">2023-11-06T15:11:00Z</dcterms:created>
  <dcterms:modified xsi:type="dcterms:W3CDTF">2023-11-25T11:11:00Z</dcterms:modified>
</cp:coreProperties>
</file>