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98" w:rsidRPr="003C33C8" w:rsidRDefault="00DE2298" w:rsidP="002E171D">
      <w:pPr>
        <w:tabs>
          <w:tab w:val="left" w:pos="5461"/>
        </w:tabs>
        <w:jc w:val="center"/>
        <w:rPr>
          <w:rFonts w:cs="Times New Roman"/>
          <w:sz w:val="24"/>
          <w:szCs w:val="24"/>
          <w:lang w:eastAsia="en-US"/>
        </w:rPr>
      </w:pPr>
      <w:r w:rsidRPr="003C33C8">
        <w:rPr>
          <w:rFonts w:cs="Times New Roman"/>
          <w:noProof/>
          <w:sz w:val="24"/>
          <w:szCs w:val="24"/>
          <w:lang w:val="ru-RU"/>
        </w:rPr>
        <w:drawing>
          <wp:inline distT="0" distB="0" distL="0" distR="0" wp14:anchorId="0C392AD7" wp14:editId="082D28A4">
            <wp:extent cx="438912" cy="612648"/>
            <wp:effectExtent l="0" t="0" r="0" b="0"/>
            <wp:docPr id="1" name="Рисунок 1" descr="C:\Users\Trase\Desktop\tajnyj-smysl-gerba-ukrainy-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se\Desktop\tajnyj-smysl-gerba-ukrainy-f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912" cy="612648"/>
                    </a:xfrm>
                    <a:prstGeom prst="rect">
                      <a:avLst/>
                    </a:prstGeom>
                    <a:noFill/>
                    <a:ln>
                      <a:noFill/>
                    </a:ln>
                  </pic:spPr>
                </pic:pic>
              </a:graphicData>
            </a:graphic>
          </wp:inline>
        </w:drawing>
      </w:r>
    </w:p>
    <w:p w:rsidR="00DE2298" w:rsidRPr="003C33C8" w:rsidRDefault="00DE2298" w:rsidP="00DE2298">
      <w:pPr>
        <w:tabs>
          <w:tab w:val="left" w:pos="5461"/>
        </w:tabs>
        <w:spacing w:after="0" w:line="240" w:lineRule="auto"/>
        <w:jc w:val="center"/>
        <w:rPr>
          <w:rFonts w:ascii="Times New Roman" w:hAnsi="Times New Roman" w:cs="Times New Roman"/>
          <w:b/>
          <w:sz w:val="24"/>
          <w:szCs w:val="24"/>
          <w:lang w:eastAsia="en-US"/>
        </w:rPr>
      </w:pPr>
      <w:r w:rsidRPr="003C33C8">
        <w:rPr>
          <w:rFonts w:ascii="Times New Roman" w:hAnsi="Times New Roman" w:cs="Times New Roman"/>
          <w:b/>
          <w:sz w:val="24"/>
          <w:szCs w:val="24"/>
          <w:lang w:eastAsia="en-US"/>
        </w:rPr>
        <w:t>ПОПІВСЬКА СІЛЬСЬКА РАДА</w:t>
      </w:r>
    </w:p>
    <w:p w:rsidR="00DE2298" w:rsidRPr="003C33C8" w:rsidRDefault="00DE2298" w:rsidP="00DE2298">
      <w:pPr>
        <w:tabs>
          <w:tab w:val="left" w:pos="5461"/>
        </w:tabs>
        <w:spacing w:after="0" w:line="240" w:lineRule="auto"/>
        <w:jc w:val="center"/>
        <w:rPr>
          <w:rFonts w:ascii="Times New Roman" w:hAnsi="Times New Roman" w:cs="Times New Roman"/>
          <w:b/>
          <w:sz w:val="24"/>
          <w:szCs w:val="24"/>
          <w:lang w:eastAsia="en-US"/>
        </w:rPr>
      </w:pPr>
      <w:r w:rsidRPr="003C33C8">
        <w:rPr>
          <w:rFonts w:ascii="Times New Roman" w:hAnsi="Times New Roman" w:cs="Times New Roman"/>
          <w:b/>
          <w:sz w:val="24"/>
          <w:szCs w:val="24"/>
          <w:lang w:eastAsia="en-US"/>
        </w:rPr>
        <w:t>КОНОТОПСЬКОГО РАЙОНУ СУМСЬКОЇ ОБЛАСТІ</w:t>
      </w:r>
    </w:p>
    <w:p w:rsidR="00DE2298" w:rsidRPr="003C33C8" w:rsidRDefault="00DE2298" w:rsidP="00DE2298">
      <w:pPr>
        <w:tabs>
          <w:tab w:val="left" w:pos="5461"/>
        </w:tabs>
        <w:spacing w:after="0" w:line="240" w:lineRule="auto"/>
        <w:jc w:val="center"/>
        <w:rPr>
          <w:rFonts w:ascii="Times New Roman" w:hAnsi="Times New Roman" w:cs="Times New Roman"/>
          <w:b/>
          <w:sz w:val="24"/>
          <w:szCs w:val="24"/>
          <w:lang w:eastAsia="en-US"/>
        </w:rPr>
      </w:pPr>
      <w:r w:rsidRPr="003C33C8">
        <w:rPr>
          <w:rFonts w:ascii="Times New Roman" w:hAnsi="Times New Roman" w:cs="Times New Roman"/>
          <w:b/>
          <w:sz w:val="24"/>
          <w:szCs w:val="24"/>
          <w:lang w:eastAsia="en-US"/>
        </w:rPr>
        <w:t xml:space="preserve">КОМУНАЛЬНИЙ ЗАКЛАД </w:t>
      </w:r>
      <w:r w:rsidRPr="003C33C8">
        <w:rPr>
          <w:rFonts w:ascii="Times New Roman" w:hAnsi="Times New Roman" w:cs="Times New Roman"/>
          <w:b/>
          <w:sz w:val="24"/>
          <w:szCs w:val="24"/>
          <w:lang w:val="ru-RU" w:eastAsia="en-US"/>
        </w:rPr>
        <w:t>“</w:t>
      </w:r>
      <w:r w:rsidRPr="003C33C8">
        <w:rPr>
          <w:rFonts w:ascii="Times New Roman" w:hAnsi="Times New Roman" w:cs="Times New Roman"/>
          <w:b/>
          <w:sz w:val="24"/>
          <w:szCs w:val="24"/>
          <w:lang w:eastAsia="en-US"/>
        </w:rPr>
        <w:t>ЦЕНТР КУЛЬТУРИ,</w:t>
      </w:r>
    </w:p>
    <w:p w:rsidR="00DE2298" w:rsidRPr="003C33C8" w:rsidRDefault="00DE2298" w:rsidP="00DE2298">
      <w:pPr>
        <w:tabs>
          <w:tab w:val="left" w:pos="5461"/>
        </w:tabs>
        <w:spacing w:after="0" w:line="240" w:lineRule="auto"/>
        <w:jc w:val="center"/>
        <w:rPr>
          <w:rFonts w:ascii="Times New Roman" w:hAnsi="Times New Roman" w:cs="Times New Roman"/>
          <w:b/>
          <w:sz w:val="24"/>
          <w:szCs w:val="24"/>
          <w:lang w:eastAsia="en-US"/>
        </w:rPr>
      </w:pPr>
      <w:r w:rsidRPr="003C33C8">
        <w:rPr>
          <w:rFonts w:ascii="Times New Roman" w:hAnsi="Times New Roman" w:cs="Times New Roman"/>
          <w:b/>
          <w:sz w:val="24"/>
          <w:szCs w:val="24"/>
          <w:lang w:eastAsia="en-US"/>
        </w:rPr>
        <w:t>ДОЗВІЛЛЯ ТА СПОРТУ</w:t>
      </w:r>
      <w:r w:rsidRPr="003C33C8">
        <w:rPr>
          <w:rFonts w:ascii="Times New Roman" w:hAnsi="Times New Roman" w:cs="Times New Roman"/>
          <w:b/>
          <w:sz w:val="24"/>
          <w:szCs w:val="24"/>
          <w:lang w:val="ru-RU" w:eastAsia="en-US"/>
        </w:rPr>
        <w:t>”</w:t>
      </w:r>
    </w:p>
    <w:p w:rsidR="00DE2298" w:rsidRPr="003C33C8" w:rsidRDefault="00DE2298" w:rsidP="00DE2298">
      <w:pPr>
        <w:tabs>
          <w:tab w:val="left" w:pos="5461"/>
        </w:tabs>
        <w:spacing w:after="0" w:line="240" w:lineRule="auto"/>
        <w:jc w:val="center"/>
        <w:rPr>
          <w:rFonts w:ascii="Times New Roman" w:hAnsi="Times New Roman" w:cs="Times New Roman"/>
          <w:sz w:val="24"/>
          <w:szCs w:val="24"/>
          <w:lang w:eastAsia="en-US"/>
        </w:rPr>
      </w:pPr>
      <w:r w:rsidRPr="003C33C8">
        <w:rPr>
          <w:rFonts w:ascii="Times New Roman" w:hAnsi="Times New Roman" w:cs="Times New Roman"/>
          <w:sz w:val="24"/>
          <w:szCs w:val="24"/>
          <w:lang w:eastAsia="en-US"/>
        </w:rPr>
        <w:t>вул. Миру, 1, с. Попівка, 41627,</w:t>
      </w:r>
    </w:p>
    <w:p w:rsidR="00DE2298" w:rsidRPr="003C33C8" w:rsidRDefault="001671C1" w:rsidP="00DE2298">
      <w:pPr>
        <w:tabs>
          <w:tab w:val="left" w:pos="5461"/>
        </w:tabs>
        <w:spacing w:after="0" w:line="240" w:lineRule="auto"/>
        <w:jc w:val="center"/>
        <w:rPr>
          <w:rFonts w:ascii="Times New Roman" w:hAnsi="Times New Roman" w:cs="Times New Roman"/>
          <w:sz w:val="24"/>
          <w:szCs w:val="24"/>
          <w:lang w:eastAsia="en-US"/>
        </w:rPr>
      </w:pPr>
      <w:hyperlink r:id="rId9" w:history="1">
        <w:r w:rsidR="00DE2298" w:rsidRPr="003C33C8">
          <w:rPr>
            <w:rFonts w:ascii="Times New Roman" w:hAnsi="Times New Roman" w:cs="Times New Roman"/>
            <w:color w:val="000000"/>
            <w:sz w:val="24"/>
            <w:szCs w:val="24"/>
            <w:lang w:val="en-US" w:eastAsia="en-US"/>
          </w:rPr>
          <w:t>kz</w:t>
        </w:r>
        <w:r w:rsidR="00DE2298" w:rsidRPr="003C33C8">
          <w:rPr>
            <w:rFonts w:ascii="Times New Roman" w:hAnsi="Times New Roman" w:cs="Times New Roman"/>
            <w:color w:val="000000"/>
            <w:sz w:val="24"/>
            <w:szCs w:val="24"/>
            <w:lang w:val="ru-RU" w:eastAsia="en-US"/>
          </w:rPr>
          <w:t>_</w:t>
        </w:r>
        <w:r w:rsidR="00DE2298" w:rsidRPr="003C33C8">
          <w:rPr>
            <w:rFonts w:ascii="Times New Roman" w:hAnsi="Times New Roman" w:cs="Times New Roman"/>
            <w:color w:val="000000"/>
            <w:sz w:val="24"/>
            <w:szCs w:val="24"/>
            <w:lang w:val="en-US" w:eastAsia="en-US"/>
          </w:rPr>
          <w:t>ckds</w:t>
        </w:r>
        <w:r w:rsidR="00DE2298" w:rsidRPr="003C33C8">
          <w:rPr>
            <w:rFonts w:ascii="Times New Roman" w:hAnsi="Times New Roman" w:cs="Times New Roman"/>
            <w:color w:val="000000"/>
            <w:sz w:val="24"/>
            <w:szCs w:val="24"/>
            <w:lang w:val="ru-RU" w:eastAsia="en-US"/>
          </w:rPr>
          <w:t>_</w:t>
        </w:r>
        <w:r w:rsidR="00DE2298" w:rsidRPr="003C33C8">
          <w:rPr>
            <w:rFonts w:ascii="Times New Roman" w:hAnsi="Times New Roman" w:cs="Times New Roman"/>
            <w:color w:val="000000"/>
            <w:sz w:val="24"/>
            <w:szCs w:val="24"/>
            <w:lang w:val="en-US" w:eastAsia="en-US"/>
          </w:rPr>
          <w:t>popivka</w:t>
        </w:r>
        <w:r w:rsidR="00DE2298" w:rsidRPr="003C33C8">
          <w:rPr>
            <w:rFonts w:ascii="Times New Roman" w:hAnsi="Times New Roman" w:cs="Times New Roman"/>
            <w:color w:val="000000"/>
            <w:sz w:val="24"/>
            <w:szCs w:val="24"/>
            <w:lang w:val="ru-RU" w:eastAsia="en-US"/>
          </w:rPr>
          <w:t>@</w:t>
        </w:r>
        <w:r w:rsidR="00DE2298" w:rsidRPr="003C33C8">
          <w:rPr>
            <w:rFonts w:ascii="Times New Roman" w:hAnsi="Times New Roman" w:cs="Times New Roman"/>
            <w:color w:val="000000"/>
            <w:sz w:val="24"/>
            <w:szCs w:val="24"/>
            <w:lang w:val="en-US" w:eastAsia="en-US"/>
          </w:rPr>
          <w:t>ukr</w:t>
        </w:r>
        <w:r w:rsidR="00DE2298" w:rsidRPr="003C33C8">
          <w:rPr>
            <w:rFonts w:ascii="Times New Roman" w:hAnsi="Times New Roman" w:cs="Times New Roman"/>
            <w:color w:val="000000"/>
            <w:sz w:val="24"/>
            <w:szCs w:val="24"/>
            <w:lang w:val="ru-RU" w:eastAsia="en-US"/>
          </w:rPr>
          <w:t>.</w:t>
        </w:r>
        <w:r w:rsidR="00DE2298" w:rsidRPr="003C33C8">
          <w:rPr>
            <w:rFonts w:ascii="Times New Roman" w:hAnsi="Times New Roman" w:cs="Times New Roman"/>
            <w:color w:val="000000"/>
            <w:sz w:val="24"/>
            <w:szCs w:val="24"/>
            <w:lang w:val="en-US" w:eastAsia="en-US"/>
          </w:rPr>
          <w:t>net</w:t>
        </w:r>
      </w:hyperlink>
      <w:r w:rsidR="00DE2298" w:rsidRPr="003C33C8">
        <w:rPr>
          <w:rFonts w:ascii="Times New Roman" w:hAnsi="Times New Roman" w:cs="Times New Roman"/>
          <w:sz w:val="24"/>
          <w:szCs w:val="24"/>
          <w:lang w:val="ru-RU" w:eastAsia="en-US"/>
        </w:rPr>
        <w:t xml:space="preserve">Код </w:t>
      </w:r>
      <w:r w:rsidR="00DE2298" w:rsidRPr="003C33C8">
        <w:rPr>
          <w:rFonts w:ascii="Times New Roman" w:hAnsi="Times New Roman" w:cs="Times New Roman"/>
          <w:sz w:val="24"/>
          <w:szCs w:val="24"/>
          <w:lang w:eastAsia="en-US"/>
        </w:rPr>
        <w:t>ЄДРПОУ 43910123</w:t>
      </w:r>
    </w:p>
    <w:p w:rsidR="00DE2298" w:rsidRDefault="00DE2298" w:rsidP="00DE2298">
      <w:pPr>
        <w:widowControl w:val="0"/>
        <w:spacing w:after="0" w:line="240" w:lineRule="auto"/>
        <w:rPr>
          <w:rFonts w:ascii="Times New Roman" w:eastAsia="Times New Roman" w:hAnsi="Times New Roman" w:cs="Times New Roman"/>
          <w:b/>
          <w:sz w:val="24"/>
          <w:szCs w:val="24"/>
        </w:rPr>
      </w:pPr>
    </w:p>
    <w:p w:rsidR="002831CC" w:rsidRPr="003C33C8" w:rsidRDefault="002831CC" w:rsidP="00DE2298">
      <w:pPr>
        <w:widowControl w:val="0"/>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right" w:tblpY="164"/>
        <w:tblW w:w="6594" w:type="dxa"/>
        <w:tblLayout w:type="fixed"/>
        <w:tblCellMar>
          <w:left w:w="0" w:type="dxa"/>
          <w:right w:w="0" w:type="dxa"/>
        </w:tblCellMar>
        <w:tblLook w:val="01E0" w:firstRow="1" w:lastRow="1" w:firstColumn="1" w:lastColumn="1" w:noHBand="0" w:noVBand="0"/>
      </w:tblPr>
      <w:tblGrid>
        <w:gridCol w:w="6594"/>
      </w:tblGrid>
      <w:tr w:rsidR="00DE2298" w:rsidRPr="003C33C8" w:rsidTr="00445363">
        <w:trPr>
          <w:trHeight w:hRule="exact" w:val="226"/>
        </w:trPr>
        <w:tc>
          <w:tcPr>
            <w:tcW w:w="6594" w:type="dxa"/>
            <w:shd w:val="clear" w:color="auto" w:fill="auto"/>
          </w:tcPr>
          <w:p w:rsidR="00DE2298" w:rsidRPr="003C33C8" w:rsidRDefault="00DE2298" w:rsidP="00DE2298">
            <w:pPr>
              <w:widowControl w:val="0"/>
              <w:spacing w:after="0" w:line="240" w:lineRule="auto"/>
              <w:jc w:val="right"/>
              <w:rPr>
                <w:rFonts w:ascii="Times New Roman" w:eastAsia="Times New Roman" w:hAnsi="Times New Roman" w:cs="Times New Roman"/>
                <w:b/>
                <w:sz w:val="24"/>
                <w:szCs w:val="24"/>
              </w:rPr>
            </w:pPr>
            <w:r w:rsidRPr="003C33C8">
              <w:rPr>
                <w:rFonts w:ascii="Times New Roman" w:eastAsia="Times New Roman" w:hAnsi="Times New Roman" w:cs="Times New Roman"/>
                <w:b/>
                <w:sz w:val="24"/>
                <w:szCs w:val="24"/>
              </w:rPr>
              <w:t>ЗАТВЕРДЖЕНО</w:t>
            </w:r>
          </w:p>
          <w:p w:rsidR="00DE2298" w:rsidRPr="003C33C8" w:rsidRDefault="00DE2298" w:rsidP="00DE2298">
            <w:pPr>
              <w:widowControl w:val="0"/>
              <w:spacing w:after="0" w:line="240" w:lineRule="auto"/>
              <w:jc w:val="right"/>
              <w:rPr>
                <w:rFonts w:ascii="Times New Roman" w:eastAsia="Times New Roman" w:hAnsi="Times New Roman" w:cs="Times New Roman"/>
                <w:b/>
                <w:sz w:val="24"/>
                <w:szCs w:val="24"/>
              </w:rPr>
            </w:pPr>
          </w:p>
          <w:p w:rsidR="00DE2298" w:rsidRPr="003C33C8" w:rsidRDefault="00DE2298" w:rsidP="00DE2298">
            <w:pPr>
              <w:widowControl w:val="0"/>
              <w:spacing w:after="0" w:line="240" w:lineRule="auto"/>
              <w:jc w:val="right"/>
              <w:rPr>
                <w:rFonts w:ascii="Times New Roman" w:eastAsia="Times New Roman" w:hAnsi="Times New Roman" w:cs="Times New Roman"/>
                <w:b/>
                <w:sz w:val="24"/>
                <w:szCs w:val="24"/>
              </w:rPr>
            </w:pPr>
          </w:p>
        </w:tc>
      </w:tr>
      <w:tr w:rsidR="00DE2298" w:rsidRPr="003C33C8" w:rsidTr="00445363">
        <w:trPr>
          <w:trHeight w:hRule="exact" w:val="1245"/>
        </w:trPr>
        <w:tc>
          <w:tcPr>
            <w:tcW w:w="6594" w:type="dxa"/>
            <w:shd w:val="clear" w:color="auto" w:fill="auto"/>
          </w:tcPr>
          <w:p w:rsidR="00DE2298" w:rsidRPr="003C33C8" w:rsidRDefault="00992DCD" w:rsidP="00992DC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16747">
              <w:rPr>
                <w:rFonts w:ascii="Times New Roman" w:eastAsia="Times New Roman" w:hAnsi="Times New Roman" w:cs="Times New Roman"/>
                <w:b/>
                <w:sz w:val="24"/>
                <w:szCs w:val="24"/>
              </w:rPr>
              <w:t>п</w:t>
            </w:r>
            <w:r w:rsidR="00DE2298" w:rsidRPr="003C33C8">
              <w:rPr>
                <w:rFonts w:ascii="Times New Roman" w:eastAsia="Times New Roman" w:hAnsi="Times New Roman" w:cs="Times New Roman"/>
                <w:b/>
                <w:sz w:val="24"/>
                <w:szCs w:val="24"/>
              </w:rPr>
              <w:t>ротокол</w:t>
            </w:r>
            <w:r w:rsidR="00C16747">
              <w:rPr>
                <w:rFonts w:ascii="Times New Roman" w:eastAsia="Times New Roman" w:hAnsi="Times New Roman" w:cs="Times New Roman"/>
                <w:b/>
                <w:sz w:val="24"/>
                <w:szCs w:val="24"/>
              </w:rPr>
              <w:t>ом</w:t>
            </w:r>
            <w:r>
              <w:rPr>
                <w:rFonts w:ascii="Times New Roman" w:eastAsia="Times New Roman" w:hAnsi="Times New Roman" w:cs="Times New Roman"/>
                <w:b/>
                <w:sz w:val="24"/>
                <w:szCs w:val="24"/>
              </w:rPr>
              <w:t xml:space="preserve"> У</w:t>
            </w:r>
            <w:r w:rsidR="00DE2298" w:rsidRPr="003C33C8">
              <w:rPr>
                <w:rFonts w:ascii="Times New Roman" w:eastAsia="Times New Roman" w:hAnsi="Times New Roman" w:cs="Times New Roman"/>
                <w:b/>
                <w:sz w:val="24"/>
                <w:szCs w:val="24"/>
              </w:rPr>
              <w:t>повноваженої особи</w:t>
            </w:r>
          </w:p>
          <w:p w:rsidR="00C16747" w:rsidRDefault="00C16747" w:rsidP="00DE2298">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16747" w:rsidRDefault="00C16747" w:rsidP="00C1674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01.03.2024 року                                              </w:t>
            </w:r>
          </w:p>
          <w:p w:rsidR="00DE2298" w:rsidRPr="003C33C8" w:rsidRDefault="00C16747" w:rsidP="00C1674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Уповноважена особа</w:t>
            </w:r>
            <w:r w:rsidR="00373CF3">
              <w:rPr>
                <w:rFonts w:ascii="Times New Roman" w:eastAsia="Times New Roman" w:hAnsi="Times New Roman" w:cs="Times New Roman"/>
                <w:b/>
                <w:sz w:val="24"/>
                <w:szCs w:val="24"/>
              </w:rPr>
              <w:t xml:space="preserve"> ГОЛУБ</w:t>
            </w:r>
            <w:r>
              <w:rPr>
                <w:rFonts w:ascii="Times New Roman" w:eastAsia="Times New Roman" w:hAnsi="Times New Roman" w:cs="Times New Roman"/>
                <w:b/>
                <w:sz w:val="24"/>
                <w:szCs w:val="24"/>
              </w:rPr>
              <w:t xml:space="preserve"> А.А.</w:t>
            </w:r>
          </w:p>
        </w:tc>
      </w:tr>
    </w:tbl>
    <w:p w:rsidR="00BC42DF" w:rsidRPr="00526DC5" w:rsidRDefault="00BC42DF" w:rsidP="00BC42DF">
      <w:pPr>
        <w:jc w:val="center"/>
        <w:rPr>
          <w:rFonts w:ascii="Times New Roman" w:hAnsi="Times New Roman" w:cs="Times New Roman"/>
          <w:color w:val="000000"/>
          <w:sz w:val="28"/>
          <w:szCs w:val="28"/>
        </w:rPr>
      </w:pPr>
    </w:p>
    <w:p w:rsidR="008E31E6" w:rsidRDefault="008E31E6" w:rsidP="008E31E6">
      <w:pPr>
        <w:spacing w:after="0" w:line="240" w:lineRule="auto"/>
        <w:ind w:left="4956"/>
        <w:rPr>
          <w:color w:val="000000"/>
          <w:sz w:val="27"/>
          <w:szCs w:val="27"/>
        </w:rPr>
      </w:pPr>
      <w:r w:rsidRPr="004052A1">
        <w:rPr>
          <w:rFonts w:ascii="Times New Roman" w:hAnsi="Times New Roman"/>
          <w:sz w:val="24"/>
          <w:szCs w:val="24"/>
        </w:rPr>
        <w:tab/>
      </w:r>
    </w:p>
    <w:p w:rsidR="00DE2298" w:rsidRPr="00ED3C4E" w:rsidRDefault="00733E55" w:rsidP="00DC22E8">
      <w:pPr>
        <w:spacing w:after="0" w:line="240" w:lineRule="auto"/>
        <w:jc w:val="both"/>
        <w:rPr>
          <w:rFonts w:ascii="Times New Roman" w:hAnsi="Times New Roman"/>
          <w:i/>
          <w:sz w:val="24"/>
          <w:szCs w:val="24"/>
        </w:rPr>
      </w:pPr>
      <w:r>
        <w:rPr>
          <w:rFonts w:ascii="Times New Roman" w:hAnsi="Times New Roman"/>
          <w:sz w:val="24"/>
          <w:szCs w:val="24"/>
        </w:rPr>
        <w:t xml:space="preserve">         </w:t>
      </w:r>
      <w:r w:rsidR="00DC22E8">
        <w:rPr>
          <w:rFonts w:ascii="Times New Roman" w:hAnsi="Times New Roman"/>
          <w:sz w:val="24"/>
          <w:szCs w:val="24"/>
        </w:rPr>
        <w:t xml:space="preserve">                                     </w:t>
      </w:r>
      <w:r w:rsidR="00152995">
        <w:rPr>
          <w:rFonts w:ascii="Times New Roman" w:hAnsi="Times New Roman"/>
          <w:sz w:val="24"/>
          <w:szCs w:val="24"/>
        </w:rPr>
        <w:t xml:space="preserve">                                     </w:t>
      </w:r>
      <w:r w:rsidR="00DC22E8" w:rsidRPr="00ED3C4E">
        <w:rPr>
          <w:rFonts w:ascii="Times New Roman" w:hAnsi="Times New Roman"/>
          <w:i/>
          <w:sz w:val="24"/>
          <w:szCs w:val="24"/>
        </w:rPr>
        <w:t xml:space="preserve">                                            </w:t>
      </w:r>
      <w:r w:rsidR="00152995">
        <w:rPr>
          <w:rFonts w:ascii="Times New Roman" w:hAnsi="Times New Roman"/>
          <w:i/>
          <w:sz w:val="24"/>
          <w:szCs w:val="24"/>
        </w:rPr>
        <w:t xml:space="preserve">     </w:t>
      </w:r>
      <w:bookmarkStart w:id="0" w:name="_GoBack"/>
      <w:bookmarkEnd w:id="0"/>
    </w:p>
    <w:p w:rsidR="00602A31" w:rsidRDefault="00602A31" w:rsidP="008E31E6">
      <w:pPr>
        <w:spacing w:after="0" w:line="240" w:lineRule="auto"/>
        <w:jc w:val="center"/>
        <w:rPr>
          <w:rFonts w:ascii="Times New Roman" w:hAnsi="Times New Roman"/>
          <w:b/>
          <w:sz w:val="48"/>
          <w:szCs w:val="48"/>
        </w:rPr>
      </w:pPr>
    </w:p>
    <w:p w:rsidR="008E31E6" w:rsidRPr="00ED3C4E" w:rsidRDefault="008E31E6" w:rsidP="008E31E6">
      <w:pPr>
        <w:spacing w:after="0" w:line="240" w:lineRule="auto"/>
        <w:jc w:val="center"/>
        <w:rPr>
          <w:rFonts w:ascii="Times New Roman" w:hAnsi="Times New Roman"/>
          <w:b/>
          <w:sz w:val="48"/>
          <w:szCs w:val="48"/>
        </w:rPr>
      </w:pPr>
      <w:r w:rsidRPr="00ED3C4E">
        <w:rPr>
          <w:rFonts w:ascii="Times New Roman" w:hAnsi="Times New Roman"/>
          <w:b/>
          <w:sz w:val="48"/>
          <w:szCs w:val="48"/>
        </w:rPr>
        <w:t xml:space="preserve">ТЕНДЕРНА ДОКУМЕНТАЦІЯ </w:t>
      </w:r>
    </w:p>
    <w:p w:rsidR="008E31E6" w:rsidRPr="00ED3C4E" w:rsidRDefault="00DC22E8" w:rsidP="008E31E6">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noProof/>
          <w:sz w:val="32"/>
          <w:szCs w:val="32"/>
        </w:rPr>
      </w:pPr>
      <w:r w:rsidRPr="00ED3C4E">
        <w:rPr>
          <w:rFonts w:ascii="Times New Roman" w:hAnsi="Times New Roman"/>
          <w:noProof/>
          <w:sz w:val="32"/>
          <w:szCs w:val="32"/>
        </w:rPr>
        <w:t xml:space="preserve">по процедурі </w:t>
      </w:r>
      <w:r w:rsidR="008E31E6" w:rsidRPr="00ED3C4E">
        <w:rPr>
          <w:rFonts w:ascii="Times New Roman" w:hAnsi="Times New Roman"/>
          <w:noProof/>
          <w:sz w:val="32"/>
          <w:szCs w:val="32"/>
        </w:rPr>
        <w:t xml:space="preserve"> ВІДКРИТІ ТОРГИ </w:t>
      </w:r>
      <w:r w:rsidRPr="00ED3C4E">
        <w:rPr>
          <w:rFonts w:ascii="Times New Roman" w:hAnsi="Times New Roman"/>
          <w:noProof/>
          <w:sz w:val="32"/>
          <w:szCs w:val="32"/>
        </w:rPr>
        <w:t xml:space="preserve">( з особливостями) </w:t>
      </w:r>
    </w:p>
    <w:p w:rsidR="00DC22E8" w:rsidRDefault="00DC22E8" w:rsidP="008E31E6">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noProof/>
          <w:sz w:val="32"/>
          <w:szCs w:val="32"/>
        </w:rPr>
      </w:pPr>
      <w:r w:rsidRPr="00ED3C4E">
        <w:rPr>
          <w:rFonts w:ascii="Times New Roman" w:hAnsi="Times New Roman"/>
          <w:noProof/>
          <w:sz w:val="32"/>
          <w:szCs w:val="32"/>
        </w:rPr>
        <w:t xml:space="preserve">на закупівлю </w:t>
      </w:r>
      <w:r w:rsidR="0017655D" w:rsidRPr="00ED3C4E">
        <w:rPr>
          <w:rFonts w:ascii="Times New Roman" w:hAnsi="Times New Roman"/>
          <w:noProof/>
          <w:sz w:val="32"/>
          <w:szCs w:val="32"/>
        </w:rPr>
        <w:t>т</w:t>
      </w:r>
      <w:r w:rsidRPr="00ED3C4E">
        <w:rPr>
          <w:rFonts w:ascii="Times New Roman" w:hAnsi="Times New Roman"/>
          <w:noProof/>
          <w:sz w:val="32"/>
          <w:szCs w:val="32"/>
        </w:rPr>
        <w:t>овару</w:t>
      </w:r>
    </w:p>
    <w:p w:rsidR="00DC22E8" w:rsidRPr="00DC22E8" w:rsidRDefault="00DC22E8" w:rsidP="008E31E6">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rPr>
      </w:pPr>
      <w:r w:rsidRPr="00DC22E8">
        <w:rPr>
          <w:rFonts w:ascii="Times New Roman" w:hAnsi="Times New Roman"/>
          <w:i/>
          <w:noProof/>
          <w:sz w:val="32"/>
          <w:szCs w:val="32"/>
        </w:rPr>
        <w:t>ПРЕДМЕТ ЗАКУПІВЛІ</w:t>
      </w:r>
    </w:p>
    <w:p w:rsidR="00FA521E" w:rsidRPr="00800F19" w:rsidRDefault="00FA521E" w:rsidP="00602A31">
      <w:pPr>
        <w:spacing w:after="0" w:line="240" w:lineRule="auto"/>
        <w:jc w:val="both"/>
        <w:rPr>
          <w:rFonts w:ascii="Times New Roman" w:hAnsi="Times New Roman"/>
          <w:b/>
          <w:sz w:val="28"/>
          <w:szCs w:val="28"/>
        </w:rPr>
      </w:pPr>
      <w:r w:rsidRPr="00800F19">
        <w:rPr>
          <w:rFonts w:ascii="Times New Roman" w:hAnsi="Times New Roman"/>
          <w:b/>
          <w:sz w:val="28"/>
          <w:szCs w:val="28"/>
        </w:rPr>
        <w:t xml:space="preserve">Матеріали для капітального ремонту </w:t>
      </w:r>
      <w:r w:rsidR="00602A31">
        <w:rPr>
          <w:rFonts w:ascii="Times New Roman" w:hAnsi="Times New Roman"/>
          <w:b/>
          <w:sz w:val="28"/>
          <w:szCs w:val="28"/>
        </w:rPr>
        <w:t>кімнат ІІ</w:t>
      </w:r>
      <w:r w:rsidR="000874F3">
        <w:rPr>
          <w:rFonts w:ascii="Times New Roman" w:hAnsi="Times New Roman"/>
          <w:b/>
          <w:sz w:val="28"/>
          <w:szCs w:val="28"/>
        </w:rPr>
        <w:t>-го</w:t>
      </w:r>
      <w:r w:rsidR="00602A31">
        <w:rPr>
          <w:rFonts w:ascii="Times New Roman" w:hAnsi="Times New Roman"/>
          <w:b/>
          <w:sz w:val="28"/>
          <w:szCs w:val="28"/>
        </w:rPr>
        <w:t xml:space="preserve"> поверху</w:t>
      </w:r>
      <w:r w:rsidRPr="00800F19">
        <w:rPr>
          <w:rFonts w:ascii="Times New Roman" w:hAnsi="Times New Roman"/>
          <w:b/>
          <w:sz w:val="28"/>
          <w:szCs w:val="28"/>
        </w:rPr>
        <w:t xml:space="preserve"> в будівлі  спального корпусу В-3 за адресою: вул. Лісна, 1а, с. Таранське, Конотопського району, Сумської області, Україна для облаштування місць тимчасового перебування внутрішньо переміщених (евакуйованих) осіб</w:t>
      </w:r>
    </w:p>
    <w:p w:rsidR="00FA521E" w:rsidRPr="00800F19" w:rsidRDefault="00FA521E" w:rsidP="00FA521E">
      <w:pPr>
        <w:spacing w:after="0" w:line="240" w:lineRule="auto"/>
        <w:jc w:val="center"/>
        <w:rPr>
          <w:rFonts w:ascii="Times New Roman" w:hAnsi="Times New Roman"/>
          <w:b/>
          <w:sz w:val="36"/>
          <w:szCs w:val="36"/>
        </w:rPr>
      </w:pPr>
    </w:p>
    <w:p w:rsidR="00FA521E" w:rsidRDefault="00FA521E" w:rsidP="00FA521E">
      <w:pPr>
        <w:jc w:val="center"/>
        <w:rPr>
          <w:rFonts w:ascii="Times New Roman" w:hAnsi="Times New Roman"/>
          <w:b/>
          <w:i/>
          <w:iCs/>
          <w:sz w:val="28"/>
          <w:szCs w:val="24"/>
        </w:rPr>
      </w:pPr>
      <w:r w:rsidRPr="00800F19">
        <w:rPr>
          <w:rFonts w:ascii="Times New Roman" w:hAnsi="Times New Roman"/>
          <w:b/>
          <w:i/>
          <w:sz w:val="28"/>
          <w:szCs w:val="24"/>
        </w:rPr>
        <w:t>ДК 021:2015:</w:t>
      </w:r>
      <w:r w:rsidRPr="00E6767F">
        <w:rPr>
          <w:rFonts w:ascii="Arial" w:hAnsi="Arial" w:cs="Arial"/>
          <w:color w:val="202124"/>
          <w:shd w:val="clear" w:color="auto" w:fill="FFFFFF"/>
        </w:rPr>
        <w:t xml:space="preserve"> </w:t>
      </w:r>
      <w:r w:rsidR="00602A31" w:rsidRPr="00602A31">
        <w:rPr>
          <w:rFonts w:ascii="Times New Roman" w:hAnsi="Times New Roman" w:cs="Times New Roman"/>
          <w:b/>
          <w:i/>
          <w:color w:val="202124"/>
          <w:sz w:val="28"/>
          <w:szCs w:val="28"/>
          <w:shd w:val="clear" w:color="auto" w:fill="FFFFFF"/>
        </w:rPr>
        <w:t>4411</w:t>
      </w:r>
      <w:r w:rsidRPr="00602A31">
        <w:rPr>
          <w:rFonts w:ascii="Times New Roman" w:hAnsi="Times New Roman" w:cs="Times New Roman"/>
          <w:b/>
          <w:i/>
          <w:iCs/>
          <w:sz w:val="28"/>
          <w:szCs w:val="28"/>
        </w:rPr>
        <w:t>0</w:t>
      </w:r>
      <w:r w:rsidRPr="00E6767F">
        <w:rPr>
          <w:rFonts w:ascii="Times New Roman" w:hAnsi="Times New Roman"/>
          <w:b/>
          <w:i/>
          <w:iCs/>
          <w:sz w:val="28"/>
          <w:szCs w:val="24"/>
        </w:rPr>
        <w:t>000-</w:t>
      </w:r>
      <w:r w:rsidR="00602A31">
        <w:rPr>
          <w:rFonts w:ascii="Times New Roman" w:hAnsi="Times New Roman"/>
          <w:b/>
          <w:i/>
          <w:iCs/>
          <w:sz w:val="28"/>
          <w:szCs w:val="24"/>
        </w:rPr>
        <w:t>4</w:t>
      </w:r>
      <w:r w:rsidRPr="00E6767F">
        <w:rPr>
          <w:rFonts w:ascii="Times New Roman" w:hAnsi="Times New Roman"/>
          <w:b/>
          <w:i/>
          <w:iCs/>
          <w:sz w:val="28"/>
          <w:szCs w:val="24"/>
        </w:rPr>
        <w:t xml:space="preserve"> </w:t>
      </w:r>
      <w:r>
        <w:rPr>
          <w:rFonts w:ascii="Times New Roman" w:hAnsi="Times New Roman"/>
          <w:b/>
          <w:i/>
          <w:iCs/>
          <w:sz w:val="28"/>
          <w:szCs w:val="24"/>
        </w:rPr>
        <w:t>«</w:t>
      </w:r>
      <w:r w:rsidR="00602A31">
        <w:rPr>
          <w:rFonts w:ascii="Times New Roman" w:hAnsi="Times New Roman"/>
          <w:b/>
          <w:i/>
          <w:iCs/>
          <w:sz w:val="28"/>
          <w:szCs w:val="24"/>
        </w:rPr>
        <w:t>Конструкційні матеріли</w:t>
      </w:r>
      <w:r>
        <w:rPr>
          <w:rFonts w:ascii="Times New Roman" w:hAnsi="Times New Roman"/>
          <w:b/>
          <w:i/>
          <w:iCs/>
          <w:sz w:val="28"/>
          <w:szCs w:val="24"/>
        </w:rPr>
        <w:t>»</w:t>
      </w:r>
    </w:p>
    <w:tbl>
      <w:tblPr>
        <w:tblW w:w="8420" w:type="dxa"/>
        <w:jc w:val="center"/>
        <w:tblLayout w:type="fixed"/>
        <w:tblCellMar>
          <w:left w:w="28" w:type="dxa"/>
          <w:right w:w="28" w:type="dxa"/>
        </w:tblCellMar>
        <w:tblLook w:val="0000" w:firstRow="0" w:lastRow="0" w:firstColumn="0" w:lastColumn="0" w:noHBand="0" w:noVBand="0"/>
      </w:tblPr>
      <w:tblGrid>
        <w:gridCol w:w="8420"/>
      </w:tblGrid>
      <w:tr w:rsidR="00FA521E" w:rsidTr="001671C1">
        <w:trPr>
          <w:jc w:val="center"/>
        </w:trPr>
        <w:tc>
          <w:tcPr>
            <w:tcW w:w="8420" w:type="dxa"/>
            <w:tcBorders>
              <w:top w:val="nil"/>
              <w:left w:val="nil"/>
              <w:right w:val="nil"/>
            </w:tcBorders>
          </w:tcPr>
          <w:p w:rsidR="00EF655C" w:rsidRDefault="00EF655C" w:rsidP="00BF1A4F">
            <w:pPr>
              <w:keepLines/>
              <w:autoSpaceDE w:val="0"/>
              <w:autoSpaceDN w:val="0"/>
              <w:spacing w:after="0" w:line="240" w:lineRule="auto"/>
              <w:rPr>
                <w:rStyle w:val="afc"/>
                <w:rFonts w:ascii="Times New Roman" w:hAnsi="Times New Roman"/>
                <w:sz w:val="24"/>
                <w:szCs w:val="24"/>
              </w:rPr>
            </w:pPr>
          </w:p>
          <w:p w:rsidR="00BF1A4F" w:rsidRPr="00BF1A4F" w:rsidRDefault="00BF1A4F" w:rsidP="00BF1A4F">
            <w:pPr>
              <w:keepLines/>
              <w:autoSpaceDE w:val="0"/>
              <w:autoSpaceDN w:val="0"/>
              <w:spacing w:after="0" w:line="240" w:lineRule="auto"/>
              <w:rPr>
                <w:rStyle w:val="afc"/>
                <w:rFonts w:ascii="Times New Roman" w:hAnsi="Times New Roman" w:cs="Times New Roman"/>
                <w:i w:val="0"/>
                <w:sz w:val="24"/>
                <w:szCs w:val="24"/>
              </w:rPr>
            </w:pPr>
            <w:r w:rsidRPr="00BF1A4F">
              <w:rPr>
                <w:rStyle w:val="afc"/>
                <w:rFonts w:ascii="Times New Roman" w:hAnsi="Times New Roman"/>
                <w:sz w:val="24"/>
                <w:szCs w:val="24"/>
              </w:rPr>
              <w:t>(</w:t>
            </w:r>
            <w:r w:rsidR="00FA521E" w:rsidRPr="00BF1A4F">
              <w:rPr>
                <w:rStyle w:val="afc"/>
                <w:rFonts w:ascii="Times New Roman" w:hAnsi="Times New Roman"/>
                <w:sz w:val="24"/>
                <w:szCs w:val="24"/>
              </w:rPr>
              <w:t xml:space="preserve"> </w:t>
            </w:r>
            <w:r w:rsidRPr="00BF1A4F">
              <w:rPr>
                <w:rStyle w:val="afc"/>
                <w:rFonts w:ascii="Times New Roman" w:hAnsi="Times New Roman" w:cs="Times New Roman"/>
                <w:i w:val="0"/>
                <w:sz w:val="24"/>
                <w:szCs w:val="24"/>
              </w:rPr>
              <w:t>Газосилікатний блок</w:t>
            </w:r>
            <w:r>
              <w:rPr>
                <w:rStyle w:val="afc"/>
                <w:rFonts w:ascii="Times New Roman" w:hAnsi="Times New Roman" w:cs="Times New Roman"/>
                <w:i w:val="0"/>
                <w:sz w:val="24"/>
                <w:szCs w:val="24"/>
              </w:rPr>
              <w:t>,</w:t>
            </w:r>
          </w:p>
          <w:p w:rsidR="00BF1A4F" w:rsidRPr="00BF1A4F" w:rsidRDefault="00BF1A4F" w:rsidP="00BF1A4F">
            <w:pPr>
              <w:keepLines/>
              <w:autoSpaceDE w:val="0"/>
              <w:autoSpaceDN w:val="0"/>
              <w:spacing w:after="0" w:line="240" w:lineRule="auto"/>
              <w:rPr>
                <w:rStyle w:val="afc"/>
                <w:rFonts w:ascii="Times New Roman" w:hAnsi="Times New Roman" w:cs="Times New Roman"/>
                <w:i w:val="0"/>
                <w:sz w:val="24"/>
                <w:szCs w:val="24"/>
              </w:rPr>
            </w:pPr>
            <w:r w:rsidRPr="00BF1A4F">
              <w:rPr>
                <w:rStyle w:val="afc"/>
                <w:rFonts w:ascii="Times New Roman" w:hAnsi="Times New Roman" w:cs="Times New Roman"/>
                <w:i w:val="0"/>
                <w:sz w:val="24"/>
                <w:szCs w:val="24"/>
              </w:rPr>
              <w:t>Шлакопортландцемент загальнобудівельного та спеціального призначення, марка 300</w:t>
            </w:r>
            <w:r>
              <w:rPr>
                <w:rStyle w:val="afc"/>
                <w:rFonts w:ascii="Times New Roman" w:hAnsi="Times New Roman" w:cs="Times New Roman"/>
                <w:i w:val="0"/>
                <w:sz w:val="24"/>
                <w:szCs w:val="24"/>
              </w:rPr>
              <w:t>,</w:t>
            </w:r>
          </w:p>
          <w:p w:rsidR="00BF1A4F" w:rsidRPr="00BF1A4F" w:rsidRDefault="00BF1A4F" w:rsidP="00BF1A4F">
            <w:pPr>
              <w:keepLines/>
              <w:autoSpaceDE w:val="0"/>
              <w:autoSpaceDN w:val="0"/>
              <w:spacing w:after="0" w:line="240" w:lineRule="auto"/>
              <w:rPr>
                <w:rStyle w:val="afc"/>
                <w:rFonts w:ascii="Times New Roman" w:hAnsi="Times New Roman" w:cs="Times New Roman"/>
                <w:i w:val="0"/>
                <w:sz w:val="24"/>
                <w:szCs w:val="24"/>
              </w:rPr>
            </w:pPr>
            <w:r w:rsidRPr="00BF1A4F">
              <w:rPr>
                <w:rStyle w:val="afc"/>
                <w:rFonts w:ascii="Times New Roman" w:hAnsi="Times New Roman" w:cs="Times New Roman"/>
                <w:i w:val="0"/>
                <w:sz w:val="24"/>
                <w:szCs w:val="24"/>
              </w:rPr>
              <w:t>Шлакопортландцемент загальнобудівельного та спеціального призначення, марка 400</w:t>
            </w:r>
            <w:r>
              <w:rPr>
                <w:rStyle w:val="afc"/>
                <w:rFonts w:ascii="Times New Roman" w:hAnsi="Times New Roman" w:cs="Times New Roman"/>
                <w:i w:val="0"/>
                <w:sz w:val="24"/>
                <w:szCs w:val="24"/>
              </w:rPr>
              <w:t>,</w:t>
            </w:r>
          </w:p>
          <w:p w:rsidR="00BF1A4F" w:rsidRPr="00BF1A4F" w:rsidRDefault="00BF1A4F" w:rsidP="00BF1A4F">
            <w:pPr>
              <w:keepLines/>
              <w:autoSpaceDE w:val="0"/>
              <w:autoSpaceDN w:val="0"/>
              <w:spacing w:after="0" w:line="240" w:lineRule="auto"/>
              <w:rPr>
                <w:rStyle w:val="afc"/>
                <w:rFonts w:ascii="Times New Roman" w:hAnsi="Times New Roman" w:cs="Times New Roman"/>
                <w:i w:val="0"/>
                <w:sz w:val="24"/>
                <w:szCs w:val="24"/>
              </w:rPr>
            </w:pPr>
            <w:r w:rsidRPr="00BF1A4F">
              <w:rPr>
                <w:rStyle w:val="afc"/>
                <w:rFonts w:ascii="Times New Roman" w:hAnsi="Times New Roman" w:cs="Times New Roman"/>
                <w:i w:val="0"/>
                <w:sz w:val="24"/>
                <w:szCs w:val="24"/>
              </w:rPr>
              <w:t>Портландцемент загальнобудівельного призначення бездобавковий, марка 400</w:t>
            </w:r>
            <w:r>
              <w:rPr>
                <w:rStyle w:val="afc"/>
                <w:rFonts w:ascii="Times New Roman" w:hAnsi="Times New Roman" w:cs="Times New Roman"/>
                <w:i w:val="0"/>
                <w:sz w:val="24"/>
                <w:szCs w:val="24"/>
              </w:rPr>
              <w:t>,</w:t>
            </w:r>
          </w:p>
          <w:p w:rsidR="00BF1A4F" w:rsidRPr="00BF1A4F" w:rsidRDefault="00BF1A4F" w:rsidP="00BF1A4F">
            <w:pPr>
              <w:keepLines/>
              <w:autoSpaceDE w:val="0"/>
              <w:autoSpaceDN w:val="0"/>
              <w:spacing w:after="0" w:line="240" w:lineRule="auto"/>
              <w:rPr>
                <w:rStyle w:val="afc"/>
                <w:rFonts w:ascii="Times New Roman" w:hAnsi="Times New Roman" w:cs="Times New Roman"/>
                <w:i w:val="0"/>
                <w:sz w:val="24"/>
                <w:szCs w:val="24"/>
              </w:rPr>
            </w:pPr>
            <w:r w:rsidRPr="00BF1A4F">
              <w:rPr>
                <w:rStyle w:val="afc"/>
                <w:rFonts w:ascii="Times New Roman" w:hAnsi="Times New Roman" w:cs="Times New Roman"/>
                <w:i w:val="0"/>
                <w:sz w:val="24"/>
                <w:szCs w:val="24"/>
              </w:rPr>
              <w:t>Екструдірований пінополістирол</w:t>
            </w:r>
            <w:r>
              <w:rPr>
                <w:rStyle w:val="afc"/>
                <w:rFonts w:ascii="Times New Roman" w:hAnsi="Times New Roman" w:cs="Times New Roman"/>
                <w:i w:val="0"/>
                <w:sz w:val="24"/>
                <w:szCs w:val="24"/>
              </w:rPr>
              <w:t>,</w:t>
            </w:r>
          </w:p>
          <w:p w:rsidR="00FA521E" w:rsidRPr="00BF1A4F" w:rsidRDefault="00BF1A4F" w:rsidP="00BF1A4F">
            <w:pPr>
              <w:keepLines/>
              <w:autoSpaceDE w:val="0"/>
              <w:autoSpaceDN w:val="0"/>
              <w:spacing w:after="0" w:line="240" w:lineRule="auto"/>
              <w:rPr>
                <w:rFonts w:ascii="Arial" w:hAnsi="Arial" w:cs="Arial"/>
                <w:sz w:val="24"/>
                <w:szCs w:val="24"/>
              </w:rPr>
            </w:pPr>
            <w:r w:rsidRPr="00BF1A4F">
              <w:rPr>
                <w:rStyle w:val="afc"/>
                <w:rFonts w:ascii="Times New Roman" w:hAnsi="Times New Roman" w:cs="Times New Roman"/>
                <w:i w:val="0"/>
                <w:sz w:val="24"/>
                <w:szCs w:val="24"/>
              </w:rPr>
              <w:t>Маяк штукатурний</w:t>
            </w:r>
            <w:r>
              <w:rPr>
                <w:rStyle w:val="afc"/>
                <w:rFonts w:ascii="Times New Roman" w:hAnsi="Times New Roman" w:cs="Times New Roman"/>
                <w:i w:val="0"/>
                <w:sz w:val="24"/>
                <w:szCs w:val="24"/>
              </w:rPr>
              <w:t>.)</w:t>
            </w:r>
          </w:p>
          <w:p w:rsidR="00602A31" w:rsidRDefault="00602A31" w:rsidP="001671C1">
            <w:pPr>
              <w:keepLines/>
              <w:autoSpaceDE w:val="0"/>
              <w:autoSpaceDN w:val="0"/>
              <w:spacing w:after="0" w:line="240" w:lineRule="auto"/>
              <w:rPr>
                <w:rFonts w:ascii="Arial" w:hAnsi="Arial" w:cs="Arial"/>
                <w:sz w:val="20"/>
                <w:szCs w:val="20"/>
              </w:rPr>
            </w:pPr>
          </w:p>
          <w:p w:rsidR="00EF655C" w:rsidRDefault="00EF655C" w:rsidP="001671C1">
            <w:pPr>
              <w:keepLines/>
              <w:autoSpaceDE w:val="0"/>
              <w:autoSpaceDN w:val="0"/>
              <w:spacing w:after="0" w:line="240" w:lineRule="auto"/>
              <w:rPr>
                <w:rFonts w:ascii="Arial" w:hAnsi="Arial" w:cs="Arial"/>
                <w:sz w:val="20"/>
                <w:szCs w:val="20"/>
              </w:rPr>
            </w:pPr>
          </w:p>
        </w:tc>
      </w:tr>
    </w:tbl>
    <w:p w:rsidR="0025193E" w:rsidRDefault="0025193E" w:rsidP="00D461F7">
      <w:pPr>
        <w:spacing w:after="0" w:line="240" w:lineRule="auto"/>
        <w:rPr>
          <w:rFonts w:ascii="Times New Roman" w:hAnsi="Times New Roman"/>
          <w:b/>
          <w:sz w:val="36"/>
          <w:szCs w:val="36"/>
        </w:rPr>
      </w:pPr>
    </w:p>
    <w:p w:rsidR="00CC00B1" w:rsidRDefault="00CC00B1" w:rsidP="008E31E6">
      <w:pPr>
        <w:spacing w:after="0" w:line="240" w:lineRule="auto"/>
        <w:rPr>
          <w:rFonts w:ascii="Times New Roman" w:hAnsi="Times New Roman"/>
          <w:b/>
          <w:sz w:val="24"/>
          <w:szCs w:val="24"/>
        </w:rPr>
      </w:pPr>
    </w:p>
    <w:p w:rsidR="00E50A54" w:rsidRPr="00B17FDF" w:rsidRDefault="00E50A54" w:rsidP="008E31E6">
      <w:pPr>
        <w:spacing w:after="0" w:line="240" w:lineRule="auto"/>
        <w:rPr>
          <w:rFonts w:ascii="Times New Roman" w:hAnsi="Times New Roman"/>
          <w:b/>
          <w:sz w:val="24"/>
          <w:szCs w:val="24"/>
        </w:rPr>
      </w:pPr>
    </w:p>
    <w:p w:rsidR="00235A03" w:rsidRDefault="0025193E" w:rsidP="00CC00B1">
      <w:pPr>
        <w:spacing w:after="0" w:line="240" w:lineRule="auto"/>
        <w:jc w:val="center"/>
        <w:rPr>
          <w:rFonts w:ascii="Times New Roman" w:hAnsi="Times New Roman"/>
          <w:sz w:val="24"/>
          <w:szCs w:val="24"/>
        </w:rPr>
      </w:pPr>
      <w:r>
        <w:rPr>
          <w:rFonts w:ascii="Times New Roman" w:hAnsi="Times New Roman"/>
          <w:sz w:val="24"/>
          <w:szCs w:val="24"/>
        </w:rPr>
        <w:t xml:space="preserve">с. Попівка  </w:t>
      </w:r>
      <w:r w:rsidR="008E31E6">
        <w:rPr>
          <w:rFonts w:ascii="Times New Roman" w:hAnsi="Times New Roman"/>
          <w:sz w:val="24"/>
          <w:szCs w:val="24"/>
        </w:rPr>
        <w:t>202</w:t>
      </w:r>
      <w:r w:rsidR="00602A31">
        <w:rPr>
          <w:rFonts w:ascii="Times New Roman" w:hAnsi="Times New Roman"/>
          <w:sz w:val="24"/>
          <w:szCs w:val="24"/>
        </w:rPr>
        <w:t>4</w:t>
      </w:r>
      <w:r w:rsidR="008E31E6" w:rsidRPr="00B17FDF">
        <w:rPr>
          <w:rFonts w:ascii="Times New Roman" w:hAnsi="Times New Roman"/>
          <w:sz w:val="24"/>
          <w:szCs w:val="24"/>
        </w:rPr>
        <w:t xml:space="preserve"> рік</w:t>
      </w:r>
    </w:p>
    <w:p w:rsidR="00396C45" w:rsidRDefault="00396C45" w:rsidP="00CC00B1">
      <w:pPr>
        <w:spacing w:after="0" w:line="240" w:lineRule="auto"/>
        <w:jc w:val="center"/>
        <w:rPr>
          <w:rFonts w:ascii="Times New Roman" w:hAnsi="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530D8">
        <w:trPr>
          <w:trHeight w:val="416"/>
          <w:jc w:val="center"/>
        </w:trPr>
        <w:tc>
          <w:tcPr>
            <w:tcW w:w="705" w:type="dxa"/>
            <w:vAlign w:val="center"/>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530D8" w:rsidRDefault="00BF49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30D8">
        <w:trPr>
          <w:trHeight w:val="411"/>
          <w:jc w:val="center"/>
        </w:trPr>
        <w:tc>
          <w:tcPr>
            <w:tcW w:w="705" w:type="dxa"/>
            <w:vAlign w:val="center"/>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30D8">
        <w:trPr>
          <w:trHeight w:val="1119"/>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530D8" w:rsidRPr="00580A69" w:rsidRDefault="00BF49CE">
            <w:pPr>
              <w:jc w:val="both"/>
              <w:rPr>
                <w:rFonts w:ascii="Times New Roman" w:eastAsia="Times New Roman" w:hAnsi="Times New Roman" w:cs="Times New Roman"/>
                <w:sz w:val="24"/>
                <w:szCs w:val="24"/>
              </w:rPr>
            </w:pPr>
            <w:r w:rsidRPr="00580A6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530D8" w:rsidRDefault="00BF49CE">
            <w:pPr>
              <w:jc w:val="both"/>
              <w:rPr>
                <w:rFonts w:ascii="Times New Roman" w:eastAsia="Times New Roman" w:hAnsi="Times New Roman" w:cs="Times New Roman"/>
                <w:sz w:val="24"/>
                <w:szCs w:val="24"/>
              </w:rPr>
            </w:pPr>
            <w:r w:rsidRPr="00580A6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w:t>
            </w:r>
            <w:r w:rsidRPr="00580A69">
              <w:rPr>
                <w:rFonts w:ascii="Times New Roman" w:eastAsia="Times New Roman" w:hAnsi="Times New Roman" w:cs="Times New Roman"/>
                <w:color w:val="000000"/>
                <w:sz w:val="24"/>
                <w:szCs w:val="24"/>
              </w:rPr>
              <w:t xml:space="preserve"> Законі та </w:t>
            </w:r>
            <w:r w:rsidRPr="00580A69">
              <w:rPr>
                <w:rFonts w:ascii="Times New Roman" w:eastAsia="Times New Roman" w:hAnsi="Times New Roman" w:cs="Times New Roman"/>
                <w:sz w:val="24"/>
                <w:szCs w:val="24"/>
              </w:rPr>
              <w:t>Особливостях.</w:t>
            </w:r>
          </w:p>
        </w:tc>
      </w:tr>
      <w:tr w:rsidR="004530D8">
        <w:trPr>
          <w:trHeight w:val="615"/>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530D8" w:rsidRDefault="00BF49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42DF" w:rsidTr="007E5D23">
        <w:trPr>
          <w:trHeight w:val="285"/>
          <w:jc w:val="center"/>
        </w:trPr>
        <w:tc>
          <w:tcPr>
            <w:tcW w:w="705" w:type="dxa"/>
          </w:tcPr>
          <w:p w:rsidR="00BC42DF" w:rsidRDefault="00BC4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C42DF" w:rsidRDefault="00BC42DF">
            <w:pPr>
              <w:rPr>
                <w:rFonts w:ascii="Times New Roman" w:eastAsia="Times New Roman" w:hAnsi="Times New Roman" w:cs="Times New Roman"/>
                <w:sz w:val="24"/>
                <w:szCs w:val="24"/>
              </w:rPr>
            </w:pPr>
            <w:r w:rsidRPr="00F00A2C">
              <w:rPr>
                <w:rFonts w:ascii="Times New Roman" w:hAnsi="Times New Roman"/>
              </w:rPr>
              <w:t>повне найменування,</w:t>
            </w:r>
            <w:r w:rsidRPr="00F00A2C">
              <w:rPr>
                <w:rFonts w:ascii="Times New Roman" w:hAnsi="Times New Roman"/>
                <w:lang w:eastAsia="en-US"/>
              </w:rPr>
              <w:t xml:space="preserve"> ідентифікаційний код за ЄДРПОУ,</w:t>
            </w:r>
            <w:r w:rsidRPr="00F00A2C">
              <w:rPr>
                <w:rFonts w:ascii="Times New Roman" w:hAnsi="Times New Roman"/>
                <w:noProof/>
                <w:color w:val="000000"/>
              </w:rPr>
              <w:t xml:space="preserve"> категорія</w:t>
            </w:r>
          </w:p>
        </w:tc>
        <w:tc>
          <w:tcPr>
            <w:tcW w:w="6450" w:type="dxa"/>
            <w:vAlign w:val="center"/>
          </w:tcPr>
          <w:p w:rsidR="00DE2298" w:rsidRPr="00DE2298" w:rsidRDefault="00DE2298" w:rsidP="00573C56">
            <w:pPr>
              <w:pStyle w:val="western"/>
              <w:spacing w:before="0" w:beforeAutospacing="0"/>
              <w:rPr>
                <w:rFonts w:ascii="Times New Roman" w:hAnsi="Times New Roman"/>
                <w:b/>
                <w:sz w:val="24"/>
                <w:szCs w:val="24"/>
              </w:rPr>
            </w:pPr>
            <w:r w:rsidRPr="00DE2298">
              <w:rPr>
                <w:rFonts w:ascii="Times New Roman" w:hAnsi="Times New Roman"/>
                <w:b/>
                <w:sz w:val="24"/>
                <w:szCs w:val="24"/>
              </w:rPr>
              <w:t xml:space="preserve">Комунальний заклад «Центр культури, дозвілля та спорту» Попівської сільської ради Конотопського району Сумської області </w:t>
            </w:r>
          </w:p>
          <w:p w:rsidR="00BC42DF" w:rsidRDefault="00DE2298" w:rsidP="00573C56">
            <w:pPr>
              <w:pStyle w:val="western"/>
              <w:spacing w:before="0" w:beforeAutospacing="0"/>
              <w:rPr>
                <w:lang w:val="uk-UA"/>
              </w:rPr>
            </w:pPr>
            <w:r w:rsidRPr="00DE2298">
              <w:rPr>
                <w:rFonts w:ascii="Times New Roman" w:hAnsi="Times New Roman"/>
                <w:sz w:val="24"/>
                <w:szCs w:val="24"/>
                <w:lang w:val="uk-UA"/>
              </w:rPr>
              <w:t>Категорія - юридична особа, яка забезпечує потреби держави або територіальної громади.</w:t>
            </w:r>
          </w:p>
        </w:tc>
      </w:tr>
      <w:tr w:rsidR="00BC42DF" w:rsidTr="007E5D23">
        <w:trPr>
          <w:trHeight w:val="536"/>
          <w:jc w:val="center"/>
        </w:trPr>
        <w:tc>
          <w:tcPr>
            <w:tcW w:w="705" w:type="dxa"/>
          </w:tcPr>
          <w:p w:rsidR="00BC42DF" w:rsidRDefault="00BC4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C42DF" w:rsidRDefault="00BC42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BC42DF" w:rsidRDefault="00BC42DF" w:rsidP="00573C56">
            <w:pPr>
              <w:pStyle w:val="western"/>
              <w:spacing w:before="0" w:beforeAutospacing="0"/>
              <w:rPr>
                <w:lang w:val="uk-UA"/>
              </w:rPr>
            </w:pPr>
            <w:r>
              <w:rPr>
                <w:rFonts w:ascii="Times New Roman" w:hAnsi="Times New Roman"/>
                <w:sz w:val="24"/>
                <w:szCs w:val="24"/>
                <w:lang w:val="uk-UA"/>
              </w:rPr>
              <w:t>41627 , Україна , Сумська обл., Конотопський р</w:t>
            </w:r>
            <w:r w:rsidR="00DE2298">
              <w:rPr>
                <w:rFonts w:ascii="Times New Roman" w:hAnsi="Times New Roman"/>
                <w:sz w:val="24"/>
                <w:szCs w:val="24"/>
                <w:lang w:val="uk-UA"/>
              </w:rPr>
              <w:t>-</w:t>
            </w:r>
            <w:r>
              <w:rPr>
                <w:rFonts w:ascii="Times New Roman" w:hAnsi="Times New Roman"/>
                <w:sz w:val="24"/>
                <w:szCs w:val="24"/>
                <w:lang w:val="uk-UA"/>
              </w:rPr>
              <w:t>н, с.Попівка</w:t>
            </w:r>
            <w:r w:rsidR="007E5D23">
              <w:rPr>
                <w:rFonts w:ascii="Times New Roman" w:hAnsi="Times New Roman"/>
                <w:sz w:val="24"/>
                <w:szCs w:val="24"/>
                <w:lang w:val="uk-UA"/>
              </w:rPr>
              <w:t>,</w:t>
            </w:r>
            <w:r>
              <w:rPr>
                <w:rFonts w:ascii="Times New Roman" w:hAnsi="Times New Roman"/>
                <w:sz w:val="24"/>
                <w:szCs w:val="24"/>
                <w:lang w:val="uk-UA"/>
              </w:rPr>
              <w:t xml:space="preserve"> </w:t>
            </w:r>
            <w:r w:rsidR="007E5D23">
              <w:rPr>
                <w:rFonts w:ascii="Times New Roman" w:hAnsi="Times New Roman"/>
                <w:sz w:val="24"/>
                <w:szCs w:val="24"/>
                <w:lang w:val="uk-UA"/>
              </w:rPr>
              <w:t xml:space="preserve"> </w:t>
            </w:r>
            <w:r>
              <w:rPr>
                <w:rFonts w:ascii="Times New Roman" w:hAnsi="Times New Roman"/>
                <w:sz w:val="24"/>
                <w:szCs w:val="24"/>
                <w:lang w:val="uk-UA"/>
              </w:rPr>
              <w:t xml:space="preserve">вул. Миру, буд. 1 </w:t>
            </w:r>
          </w:p>
        </w:tc>
      </w:tr>
      <w:tr w:rsidR="00BC42DF" w:rsidTr="00573C56">
        <w:trPr>
          <w:trHeight w:val="1119"/>
          <w:jc w:val="center"/>
        </w:trPr>
        <w:tc>
          <w:tcPr>
            <w:tcW w:w="705" w:type="dxa"/>
          </w:tcPr>
          <w:p w:rsidR="00BC42DF" w:rsidRDefault="00BC4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C42DF" w:rsidRDefault="00BC42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2298" w:rsidRPr="006C4346" w:rsidRDefault="00DE2298" w:rsidP="00573C56">
            <w:pPr>
              <w:rPr>
                <w:rFonts w:ascii="Times New Roman" w:eastAsia="Times New Roman" w:hAnsi="Times New Roman" w:cs="Times New Roman"/>
                <w:b/>
                <w:sz w:val="24"/>
                <w:szCs w:val="24"/>
              </w:rPr>
            </w:pPr>
            <w:r w:rsidRPr="006C4346">
              <w:rPr>
                <w:rFonts w:ascii="Times New Roman" w:eastAsia="Times New Roman" w:hAnsi="Times New Roman" w:cs="Times New Roman"/>
                <w:sz w:val="24"/>
                <w:szCs w:val="24"/>
              </w:rPr>
              <w:t>ПІБ:</w:t>
            </w:r>
            <w:r w:rsidRPr="006C4346">
              <w:rPr>
                <w:rFonts w:ascii="Times New Roman" w:eastAsia="Times New Roman" w:hAnsi="Times New Roman" w:cs="Times New Roman"/>
                <w:b/>
                <w:sz w:val="24"/>
                <w:szCs w:val="24"/>
              </w:rPr>
              <w:t xml:space="preserve"> </w:t>
            </w:r>
            <w:r w:rsidR="00373CF3" w:rsidRPr="006C4346">
              <w:rPr>
                <w:rFonts w:ascii="Times New Roman" w:eastAsia="Times New Roman" w:hAnsi="Times New Roman" w:cs="Times New Roman"/>
                <w:b/>
                <w:sz w:val="24"/>
                <w:szCs w:val="24"/>
              </w:rPr>
              <w:t>Голуб Анжеліка Анатоліївна</w:t>
            </w:r>
            <w:r w:rsidRPr="006C4346">
              <w:rPr>
                <w:rFonts w:ascii="Times New Roman" w:eastAsia="Times New Roman" w:hAnsi="Times New Roman" w:cs="Times New Roman"/>
                <w:b/>
                <w:sz w:val="24"/>
                <w:szCs w:val="24"/>
              </w:rPr>
              <w:t xml:space="preserve"> </w:t>
            </w:r>
          </w:p>
          <w:p w:rsidR="00DE2298" w:rsidRPr="006C4346" w:rsidRDefault="00DE2298" w:rsidP="00573C56">
            <w:pPr>
              <w:rPr>
                <w:rFonts w:ascii="Times New Roman" w:eastAsia="Times New Roman" w:hAnsi="Times New Roman" w:cs="Times New Roman"/>
                <w:b/>
                <w:sz w:val="24"/>
                <w:szCs w:val="24"/>
              </w:rPr>
            </w:pPr>
            <w:r w:rsidRPr="006C4346">
              <w:rPr>
                <w:rFonts w:ascii="Times New Roman" w:eastAsia="Times New Roman" w:hAnsi="Times New Roman" w:cs="Times New Roman"/>
                <w:sz w:val="24"/>
                <w:szCs w:val="24"/>
              </w:rPr>
              <w:t>посада:</w:t>
            </w:r>
            <w:r w:rsidRPr="006C4346">
              <w:rPr>
                <w:rFonts w:ascii="Times New Roman" w:eastAsia="Times New Roman" w:hAnsi="Times New Roman" w:cs="Times New Roman"/>
                <w:b/>
                <w:sz w:val="24"/>
                <w:szCs w:val="24"/>
              </w:rPr>
              <w:t xml:space="preserve"> бухгалтер, уповноважена особа  </w:t>
            </w:r>
          </w:p>
          <w:p w:rsidR="00DE2298" w:rsidRPr="006C4346" w:rsidRDefault="00DE2298" w:rsidP="00573C56">
            <w:pPr>
              <w:rPr>
                <w:rFonts w:ascii="Times New Roman" w:eastAsia="Times New Roman" w:hAnsi="Times New Roman" w:cs="Times New Roman"/>
                <w:b/>
                <w:sz w:val="24"/>
                <w:szCs w:val="24"/>
              </w:rPr>
            </w:pPr>
            <w:r w:rsidRPr="006C4346">
              <w:rPr>
                <w:rFonts w:ascii="Times New Roman" w:eastAsia="Times New Roman" w:hAnsi="Times New Roman" w:cs="Times New Roman"/>
                <w:sz w:val="24"/>
                <w:szCs w:val="24"/>
              </w:rPr>
              <w:t>електронна адреса:</w:t>
            </w:r>
            <w:r w:rsidRPr="006C4346">
              <w:rPr>
                <w:rFonts w:ascii="Times New Roman" w:eastAsia="Times New Roman" w:hAnsi="Times New Roman" w:cs="Times New Roman"/>
                <w:b/>
                <w:sz w:val="24"/>
                <w:szCs w:val="24"/>
              </w:rPr>
              <w:t xml:space="preserve"> </w:t>
            </w:r>
            <w:hyperlink r:id="rId10" w:history="1">
              <w:r w:rsidRPr="006C4346">
                <w:rPr>
                  <w:rFonts w:ascii="Times New Roman" w:eastAsia="Times New Roman" w:hAnsi="Times New Roman" w:cs="Times New Roman"/>
                  <w:b/>
                  <w:color w:val="0000FF"/>
                  <w:sz w:val="24"/>
                  <w:szCs w:val="24"/>
                  <w:u w:val="single"/>
                  <w:lang w:val="en-US"/>
                </w:rPr>
                <w:t>kz</w:t>
              </w:r>
              <w:r w:rsidRPr="006C4346">
                <w:rPr>
                  <w:rFonts w:ascii="Times New Roman" w:eastAsia="Times New Roman" w:hAnsi="Times New Roman" w:cs="Times New Roman"/>
                  <w:b/>
                  <w:color w:val="0000FF"/>
                  <w:sz w:val="24"/>
                  <w:szCs w:val="24"/>
                  <w:u w:val="single"/>
                  <w:lang w:val="ru-RU"/>
                </w:rPr>
                <w:t>_</w:t>
              </w:r>
              <w:r w:rsidRPr="006C4346">
                <w:rPr>
                  <w:rFonts w:ascii="Times New Roman" w:eastAsia="Times New Roman" w:hAnsi="Times New Roman" w:cs="Times New Roman"/>
                  <w:b/>
                  <w:color w:val="0000FF"/>
                  <w:sz w:val="24"/>
                  <w:szCs w:val="24"/>
                  <w:u w:val="single"/>
                  <w:lang w:val="en-US"/>
                </w:rPr>
                <w:t>ckds</w:t>
              </w:r>
              <w:r w:rsidRPr="006C4346">
                <w:rPr>
                  <w:rFonts w:ascii="Times New Roman" w:eastAsia="Times New Roman" w:hAnsi="Times New Roman" w:cs="Times New Roman"/>
                  <w:b/>
                  <w:color w:val="0000FF"/>
                  <w:sz w:val="24"/>
                  <w:szCs w:val="24"/>
                  <w:u w:val="single"/>
                  <w:lang w:val="ru-RU"/>
                </w:rPr>
                <w:t>_</w:t>
              </w:r>
              <w:r w:rsidRPr="006C4346">
                <w:rPr>
                  <w:rFonts w:ascii="Times New Roman" w:eastAsia="Times New Roman" w:hAnsi="Times New Roman" w:cs="Times New Roman"/>
                  <w:b/>
                  <w:color w:val="0000FF"/>
                  <w:sz w:val="24"/>
                  <w:szCs w:val="24"/>
                  <w:u w:val="single"/>
                  <w:lang w:val="en-US"/>
                </w:rPr>
                <w:t>popivka</w:t>
              </w:r>
              <w:r w:rsidRPr="006C4346">
                <w:rPr>
                  <w:rFonts w:ascii="Times New Roman" w:eastAsia="Times New Roman" w:hAnsi="Times New Roman" w:cs="Times New Roman"/>
                  <w:b/>
                  <w:color w:val="0000FF"/>
                  <w:sz w:val="24"/>
                  <w:szCs w:val="24"/>
                  <w:u w:val="single"/>
                  <w:lang w:val="ru-RU"/>
                </w:rPr>
                <w:t>@</w:t>
              </w:r>
              <w:r w:rsidRPr="006C4346">
                <w:rPr>
                  <w:rFonts w:ascii="Times New Roman" w:eastAsia="Times New Roman" w:hAnsi="Times New Roman" w:cs="Times New Roman"/>
                  <w:b/>
                  <w:color w:val="0000FF"/>
                  <w:sz w:val="24"/>
                  <w:szCs w:val="24"/>
                  <w:u w:val="single"/>
                  <w:lang w:val="en-US"/>
                </w:rPr>
                <w:t>ukr</w:t>
              </w:r>
              <w:r w:rsidRPr="006C4346">
                <w:rPr>
                  <w:rFonts w:ascii="Times New Roman" w:eastAsia="Times New Roman" w:hAnsi="Times New Roman" w:cs="Times New Roman"/>
                  <w:b/>
                  <w:color w:val="0000FF"/>
                  <w:sz w:val="24"/>
                  <w:szCs w:val="24"/>
                  <w:u w:val="single"/>
                  <w:lang w:val="ru-RU"/>
                </w:rPr>
                <w:t>.</w:t>
              </w:r>
              <w:r w:rsidRPr="006C4346">
                <w:rPr>
                  <w:rFonts w:ascii="Times New Roman" w:eastAsia="Times New Roman" w:hAnsi="Times New Roman" w:cs="Times New Roman"/>
                  <w:b/>
                  <w:color w:val="0000FF"/>
                  <w:sz w:val="24"/>
                  <w:szCs w:val="24"/>
                  <w:u w:val="single"/>
                  <w:lang w:val="en-US"/>
                </w:rPr>
                <w:t>net</w:t>
              </w:r>
            </w:hyperlink>
            <w:r w:rsidRPr="006C4346">
              <w:rPr>
                <w:rFonts w:ascii="Times New Roman" w:eastAsia="Times New Roman" w:hAnsi="Times New Roman" w:cs="Times New Roman"/>
                <w:b/>
                <w:sz w:val="24"/>
                <w:szCs w:val="24"/>
              </w:rPr>
              <w:t xml:space="preserve"> </w:t>
            </w:r>
          </w:p>
          <w:p w:rsidR="00BC42DF" w:rsidRPr="00373CF3" w:rsidRDefault="00DE2298" w:rsidP="00373CF3">
            <w:pPr>
              <w:pStyle w:val="a9"/>
              <w:spacing w:before="0" w:beforeAutospacing="0" w:after="0" w:afterAutospacing="0"/>
              <w:rPr>
                <w:highlight w:val="green"/>
              </w:rPr>
            </w:pPr>
            <w:r w:rsidRPr="006C4346">
              <w:t>телефон:</w:t>
            </w:r>
            <w:r w:rsidRPr="006C4346">
              <w:rPr>
                <w:b/>
              </w:rPr>
              <w:t xml:space="preserve"> +38(0</w:t>
            </w:r>
            <w:r w:rsidR="00373CF3" w:rsidRPr="006C4346">
              <w:rPr>
                <w:b/>
              </w:rPr>
              <w:t>96</w:t>
            </w:r>
            <w:r w:rsidRPr="006C4346">
              <w:rPr>
                <w:b/>
              </w:rPr>
              <w:t>)-</w:t>
            </w:r>
            <w:r w:rsidR="00373CF3" w:rsidRPr="006C4346">
              <w:rPr>
                <w:b/>
              </w:rPr>
              <w:t>674</w:t>
            </w:r>
            <w:r w:rsidRPr="006C4346">
              <w:rPr>
                <w:b/>
              </w:rPr>
              <w:t>-</w:t>
            </w:r>
            <w:r w:rsidR="00373CF3" w:rsidRPr="006C4346">
              <w:rPr>
                <w:b/>
              </w:rPr>
              <w:t>98</w:t>
            </w:r>
            <w:r w:rsidRPr="006C4346">
              <w:rPr>
                <w:b/>
              </w:rPr>
              <w:t>-1</w:t>
            </w:r>
            <w:r w:rsidR="00373CF3" w:rsidRPr="006C4346">
              <w:rPr>
                <w:b/>
              </w:rPr>
              <w:t>5</w:t>
            </w:r>
          </w:p>
        </w:tc>
      </w:tr>
      <w:tr w:rsidR="004530D8">
        <w:trPr>
          <w:trHeight w:val="15"/>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530D8" w:rsidRPr="00DB3E19" w:rsidRDefault="00573C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F49CE" w:rsidRPr="00DB3E19">
              <w:rPr>
                <w:rFonts w:ascii="Times New Roman" w:eastAsia="Times New Roman" w:hAnsi="Times New Roman" w:cs="Times New Roman"/>
                <w:sz w:val="24"/>
                <w:szCs w:val="24"/>
              </w:rPr>
              <w:t>ідкриті торги з особливостями</w:t>
            </w:r>
          </w:p>
        </w:tc>
      </w:tr>
      <w:tr w:rsidR="004530D8">
        <w:trPr>
          <w:trHeight w:val="240"/>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530D8" w:rsidRDefault="00BF49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83CA9">
        <w:trPr>
          <w:jc w:val="center"/>
        </w:trPr>
        <w:tc>
          <w:tcPr>
            <w:tcW w:w="705" w:type="dxa"/>
          </w:tcPr>
          <w:p w:rsidR="00D83CA9" w:rsidRDefault="00D83CA9" w:rsidP="00D83C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83CA9" w:rsidRDefault="00D83CA9" w:rsidP="00D83C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83CA9" w:rsidRPr="005301A7" w:rsidRDefault="00D83CA9" w:rsidP="00D83CA9">
            <w:pPr>
              <w:widowControl w:val="0"/>
              <w:autoSpaceDE w:val="0"/>
              <w:autoSpaceDN w:val="0"/>
              <w:adjustRightInd w:val="0"/>
              <w:contextualSpacing/>
              <w:jc w:val="both"/>
              <w:rPr>
                <w:rFonts w:ascii="Times New Roman" w:hAnsi="Times New Roman"/>
                <w:b/>
                <w:sz w:val="24"/>
                <w:szCs w:val="24"/>
              </w:rPr>
            </w:pPr>
            <w:r w:rsidRPr="005301A7">
              <w:rPr>
                <w:rFonts w:ascii="Times New Roman" w:hAnsi="Times New Roman"/>
                <w:b/>
                <w:sz w:val="24"/>
                <w:szCs w:val="24"/>
              </w:rPr>
              <w:t xml:space="preserve">Матеріали для капітального ремонту </w:t>
            </w:r>
            <w:r w:rsidR="00BF1A4F" w:rsidRPr="00BF1A4F">
              <w:rPr>
                <w:rFonts w:ascii="Times New Roman" w:hAnsi="Times New Roman"/>
                <w:b/>
                <w:sz w:val="24"/>
                <w:szCs w:val="24"/>
              </w:rPr>
              <w:t>кімнат ІІ</w:t>
            </w:r>
            <w:r w:rsidR="000874F3">
              <w:rPr>
                <w:rFonts w:ascii="Times New Roman" w:hAnsi="Times New Roman"/>
                <w:b/>
                <w:sz w:val="24"/>
                <w:szCs w:val="24"/>
              </w:rPr>
              <w:t>-го</w:t>
            </w:r>
            <w:r w:rsidR="00BF1A4F" w:rsidRPr="00BF1A4F">
              <w:rPr>
                <w:rFonts w:ascii="Times New Roman" w:hAnsi="Times New Roman"/>
                <w:b/>
                <w:sz w:val="24"/>
                <w:szCs w:val="24"/>
              </w:rPr>
              <w:t xml:space="preserve"> поверху</w:t>
            </w:r>
            <w:r w:rsidRPr="005301A7">
              <w:rPr>
                <w:rFonts w:ascii="Times New Roman" w:hAnsi="Times New Roman"/>
                <w:b/>
                <w:sz w:val="24"/>
                <w:szCs w:val="24"/>
              </w:rPr>
              <w:t xml:space="preserve"> в будівлі  спального корпусу В-3 за адресою: вул. Лісна, 1а, с. Таранське, Конотопського району, Сумської області, Україна для облаштування місць тимчасового перебування внутрішньо переміщених (евакуйованих) осіб.</w:t>
            </w:r>
          </w:p>
          <w:p w:rsidR="00BF1A4F" w:rsidRDefault="00BF1A4F" w:rsidP="00BF1A4F">
            <w:pPr>
              <w:keepLines/>
              <w:autoSpaceDE w:val="0"/>
              <w:autoSpaceDN w:val="0"/>
              <w:rPr>
                <w:rStyle w:val="afc"/>
                <w:rFonts w:ascii="Times New Roman" w:hAnsi="Times New Roman" w:cs="Times New Roman"/>
                <w:b/>
                <w:i w:val="0"/>
                <w:sz w:val="24"/>
                <w:szCs w:val="24"/>
              </w:rPr>
            </w:pPr>
            <w:r w:rsidRPr="00BF1A4F">
              <w:rPr>
                <w:rFonts w:ascii="Times New Roman" w:hAnsi="Times New Roman"/>
                <w:b/>
                <w:sz w:val="24"/>
                <w:szCs w:val="24"/>
              </w:rPr>
              <w:t>ДК 021:2015: 44110000-4 «Конструкційні матеріли»</w:t>
            </w:r>
            <w:r w:rsidRPr="00BF1A4F">
              <w:rPr>
                <w:rStyle w:val="afc"/>
                <w:rFonts w:ascii="Times New Roman" w:hAnsi="Times New Roman"/>
                <w:b/>
                <w:i w:val="0"/>
                <w:iCs w:val="0"/>
                <w:sz w:val="24"/>
                <w:szCs w:val="24"/>
              </w:rPr>
              <w:t xml:space="preserve"> </w:t>
            </w:r>
          </w:p>
          <w:p w:rsidR="00D83CA9" w:rsidRPr="005301A7" w:rsidRDefault="00D83CA9" w:rsidP="00131BAD">
            <w:pPr>
              <w:widowControl w:val="0"/>
              <w:autoSpaceDE w:val="0"/>
              <w:autoSpaceDN w:val="0"/>
              <w:adjustRightInd w:val="0"/>
              <w:contextualSpacing/>
              <w:jc w:val="both"/>
              <w:rPr>
                <w:rFonts w:ascii="Times New Roman" w:hAnsi="Times New Roman"/>
                <w:b/>
                <w:sz w:val="24"/>
                <w:szCs w:val="24"/>
              </w:rPr>
            </w:pPr>
          </w:p>
        </w:tc>
      </w:tr>
      <w:tr w:rsidR="00D83CA9" w:rsidTr="00293C94">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83CA9" w:rsidRDefault="00D83CA9" w:rsidP="00D83C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D83CA9" w:rsidRPr="005301A7" w:rsidRDefault="00D83CA9" w:rsidP="00D83CA9">
            <w:pPr>
              <w:widowControl w:val="0"/>
              <w:ind w:right="120"/>
              <w:rPr>
                <w:rFonts w:ascii="Times New Roman" w:eastAsia="Times New Roman" w:hAnsi="Times New Roman" w:cs="Times New Roman"/>
                <w:sz w:val="24"/>
                <w:szCs w:val="24"/>
              </w:rPr>
            </w:pPr>
            <w:r w:rsidRPr="005301A7">
              <w:rPr>
                <w:rFonts w:ascii="Times New Roman" w:eastAsia="Times New Roman" w:hAnsi="Times New Roman" w:cs="Times New Roman"/>
                <w:color w:val="000000"/>
                <w:sz w:val="24"/>
                <w:szCs w:val="24"/>
              </w:rPr>
              <w:t>Закупівля здійснюється щодо предмет</w:t>
            </w:r>
            <w:r w:rsidRPr="005301A7">
              <w:rPr>
                <w:rFonts w:ascii="Times New Roman" w:eastAsia="Times New Roman" w:hAnsi="Times New Roman" w:cs="Times New Roman"/>
                <w:sz w:val="24"/>
                <w:szCs w:val="24"/>
              </w:rPr>
              <w:t>а</w:t>
            </w:r>
            <w:r w:rsidRPr="005301A7">
              <w:rPr>
                <w:rFonts w:ascii="Times New Roman" w:eastAsia="Times New Roman" w:hAnsi="Times New Roman" w:cs="Times New Roman"/>
                <w:color w:val="000000"/>
                <w:sz w:val="24"/>
                <w:szCs w:val="24"/>
              </w:rPr>
              <w:t xml:space="preserve"> закупівлі в цілому.</w:t>
            </w:r>
          </w:p>
        </w:tc>
      </w:tr>
      <w:tr w:rsidR="00D83CA9" w:rsidTr="00B5781E">
        <w:trPr>
          <w:trHeight w:val="558"/>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D83CA9" w:rsidRPr="00B5781E" w:rsidRDefault="00D83CA9" w:rsidP="00D83CA9">
            <w:pPr>
              <w:widowControl w:val="0"/>
              <w:rPr>
                <w:rFonts w:ascii="Times New Roman" w:eastAsia="Times New Roman" w:hAnsi="Times New Roman" w:cs="Times New Roman"/>
                <w:i/>
                <w:sz w:val="24"/>
                <w:szCs w:val="24"/>
              </w:rPr>
            </w:pPr>
            <w:r w:rsidRPr="00B5781E">
              <w:rPr>
                <w:rFonts w:ascii="Times New Roman" w:eastAsia="Times New Roman" w:hAnsi="Times New Roman" w:cs="Times New Roman"/>
                <w:sz w:val="24"/>
                <w:szCs w:val="24"/>
              </w:rPr>
              <w:t xml:space="preserve">кількість товару та місце його поставки </w:t>
            </w:r>
            <w:r w:rsidRPr="00B5781E">
              <w:rPr>
                <w:rFonts w:ascii="Times New Roman" w:eastAsia="Times New Roman" w:hAnsi="Times New Roman" w:cs="Times New Roman"/>
                <w:i/>
                <w:sz w:val="24"/>
                <w:szCs w:val="24"/>
              </w:rPr>
              <w:t>(для товару)</w:t>
            </w:r>
          </w:p>
          <w:p w:rsidR="00D83CA9" w:rsidRDefault="00D83CA9" w:rsidP="00D83CA9">
            <w:pPr>
              <w:widowControl w:val="0"/>
              <w:rPr>
                <w:rFonts w:ascii="Times New Roman" w:eastAsia="Times New Roman" w:hAnsi="Times New Roman" w:cs="Times New Roman"/>
                <w:color w:val="000000"/>
                <w:sz w:val="24"/>
                <w:szCs w:val="24"/>
                <w:highlight w:val="yellow"/>
              </w:rPr>
            </w:pPr>
          </w:p>
        </w:tc>
        <w:tc>
          <w:tcPr>
            <w:tcW w:w="6450" w:type="dxa"/>
          </w:tcPr>
          <w:p w:rsidR="009B1B13" w:rsidRPr="00C074D1" w:rsidRDefault="009B1B13" w:rsidP="009B1B13">
            <w:pPr>
              <w:widowControl w:val="0"/>
              <w:ind w:right="120"/>
              <w:jc w:val="both"/>
              <w:rPr>
                <w:rFonts w:ascii="Times New Roman" w:eastAsia="Times New Roman" w:hAnsi="Times New Roman" w:cs="Times New Roman"/>
                <w:color w:val="000000"/>
                <w:sz w:val="24"/>
                <w:szCs w:val="24"/>
              </w:rPr>
            </w:pPr>
            <w:r w:rsidRPr="00C074D1">
              <w:rPr>
                <w:rFonts w:ascii="Times New Roman" w:eastAsia="Times New Roman" w:hAnsi="Times New Roman" w:cs="Times New Roman"/>
                <w:color w:val="000000"/>
                <w:sz w:val="24"/>
                <w:szCs w:val="24"/>
              </w:rPr>
              <w:t>Місце поставки товарів: 41630,</w:t>
            </w:r>
            <w:r w:rsidRPr="00C074D1">
              <w:rPr>
                <w:rFonts w:ascii="Times New Roman" w:eastAsia="Times New Roman" w:hAnsi="Times New Roman" w:cs="Times New Roman"/>
                <w:i/>
                <w:color w:val="000000"/>
                <w:sz w:val="24"/>
                <w:szCs w:val="24"/>
              </w:rPr>
              <w:t xml:space="preserve"> </w:t>
            </w:r>
            <w:r w:rsidRPr="00C074D1">
              <w:rPr>
                <w:rFonts w:ascii="Times New Roman" w:eastAsia="Times New Roman" w:hAnsi="Times New Roman" w:cs="Times New Roman"/>
                <w:color w:val="000000"/>
                <w:sz w:val="24"/>
                <w:szCs w:val="24"/>
              </w:rPr>
              <w:t xml:space="preserve">Україна, Сумська обл., Конотопський р-н., с. Таранське, вул. Лісна, 1а. </w:t>
            </w:r>
          </w:p>
          <w:p w:rsidR="008E7531" w:rsidRPr="00C074D1" w:rsidRDefault="008E7531" w:rsidP="008E7531">
            <w:pPr>
              <w:widowControl w:val="0"/>
              <w:ind w:right="120"/>
              <w:jc w:val="both"/>
              <w:rPr>
                <w:rFonts w:ascii="Times New Roman" w:hAnsi="Times New Roman"/>
                <w:sz w:val="24"/>
                <w:szCs w:val="24"/>
              </w:rPr>
            </w:pPr>
            <w:r w:rsidRPr="00C074D1">
              <w:rPr>
                <w:rFonts w:ascii="Times New Roman" w:hAnsi="Times New Roman"/>
                <w:sz w:val="24"/>
                <w:szCs w:val="24"/>
              </w:rPr>
              <w:t>( Газосилікатний блок</w:t>
            </w:r>
            <w:r w:rsidR="00BF50A8" w:rsidRPr="00C074D1">
              <w:rPr>
                <w:rFonts w:ascii="Times New Roman" w:hAnsi="Times New Roman"/>
                <w:sz w:val="24"/>
                <w:szCs w:val="24"/>
              </w:rPr>
              <w:t xml:space="preserve"> - 8,167302 м3;</w:t>
            </w:r>
          </w:p>
          <w:p w:rsidR="008E7531" w:rsidRPr="00C074D1" w:rsidRDefault="008E7531" w:rsidP="008E7531">
            <w:pPr>
              <w:widowControl w:val="0"/>
              <w:ind w:right="120"/>
              <w:jc w:val="both"/>
              <w:rPr>
                <w:rFonts w:ascii="Times New Roman" w:hAnsi="Times New Roman"/>
                <w:sz w:val="24"/>
                <w:szCs w:val="24"/>
              </w:rPr>
            </w:pPr>
            <w:r w:rsidRPr="00C074D1">
              <w:rPr>
                <w:rFonts w:ascii="Times New Roman" w:hAnsi="Times New Roman"/>
                <w:sz w:val="24"/>
                <w:szCs w:val="24"/>
              </w:rPr>
              <w:t>Шлакопортландцемент загальнобудівельного та спеціального призначення, марка 300</w:t>
            </w:r>
            <w:r w:rsidR="00BF50A8" w:rsidRPr="00C074D1">
              <w:rPr>
                <w:rFonts w:ascii="Times New Roman" w:hAnsi="Times New Roman"/>
                <w:sz w:val="24"/>
                <w:szCs w:val="24"/>
              </w:rPr>
              <w:t xml:space="preserve"> -</w:t>
            </w:r>
            <w:r w:rsidR="00647287" w:rsidRPr="00C074D1">
              <w:rPr>
                <w:rFonts w:ascii="Times New Roman" w:hAnsi="Times New Roman"/>
                <w:sz w:val="24"/>
                <w:szCs w:val="24"/>
              </w:rPr>
              <w:t xml:space="preserve"> </w:t>
            </w:r>
            <w:r w:rsidR="00D7505B" w:rsidRPr="00C074D1">
              <w:rPr>
                <w:rFonts w:ascii="Times New Roman" w:hAnsi="Times New Roman"/>
                <w:sz w:val="24"/>
                <w:szCs w:val="24"/>
              </w:rPr>
              <w:t>6</w:t>
            </w:r>
            <w:r w:rsidR="00BF50A8" w:rsidRPr="00C074D1">
              <w:rPr>
                <w:rFonts w:ascii="Times New Roman" w:hAnsi="Times New Roman"/>
                <w:sz w:val="24"/>
                <w:szCs w:val="24"/>
              </w:rPr>
              <w:t>,</w:t>
            </w:r>
            <w:r w:rsidR="00D7505B" w:rsidRPr="00C074D1">
              <w:rPr>
                <w:rFonts w:ascii="Times New Roman" w:hAnsi="Times New Roman"/>
                <w:sz w:val="24"/>
                <w:szCs w:val="24"/>
              </w:rPr>
              <w:t>86191</w:t>
            </w:r>
            <w:r w:rsidR="00647287" w:rsidRPr="00C074D1">
              <w:rPr>
                <w:rFonts w:ascii="Times New Roman" w:hAnsi="Times New Roman"/>
                <w:sz w:val="24"/>
                <w:szCs w:val="24"/>
              </w:rPr>
              <w:t xml:space="preserve"> т </w:t>
            </w:r>
            <w:r w:rsidR="00BF50A8" w:rsidRPr="00C074D1">
              <w:rPr>
                <w:rFonts w:ascii="Times New Roman" w:hAnsi="Times New Roman"/>
                <w:sz w:val="24"/>
                <w:szCs w:val="24"/>
              </w:rPr>
              <w:t>;</w:t>
            </w:r>
          </w:p>
          <w:p w:rsidR="008E7531" w:rsidRPr="00C074D1" w:rsidRDefault="008E7531" w:rsidP="008E7531">
            <w:pPr>
              <w:widowControl w:val="0"/>
              <w:ind w:right="120"/>
              <w:jc w:val="both"/>
              <w:rPr>
                <w:rFonts w:ascii="Times New Roman" w:hAnsi="Times New Roman"/>
                <w:sz w:val="24"/>
                <w:szCs w:val="24"/>
              </w:rPr>
            </w:pPr>
            <w:r w:rsidRPr="00C074D1">
              <w:rPr>
                <w:rFonts w:ascii="Times New Roman" w:hAnsi="Times New Roman"/>
                <w:sz w:val="24"/>
                <w:szCs w:val="24"/>
              </w:rPr>
              <w:t>Шлакопортландцемент загальнобудівельного та спеціального призначення, марка 400</w:t>
            </w:r>
            <w:r w:rsidR="00647287" w:rsidRPr="00C074D1">
              <w:rPr>
                <w:rFonts w:ascii="Times New Roman" w:hAnsi="Times New Roman"/>
                <w:sz w:val="24"/>
                <w:szCs w:val="24"/>
              </w:rPr>
              <w:t xml:space="preserve">  -</w:t>
            </w:r>
            <w:r w:rsidR="00E47FD2" w:rsidRPr="00C074D1">
              <w:rPr>
                <w:rFonts w:ascii="Times New Roman" w:hAnsi="Times New Roman"/>
                <w:sz w:val="24"/>
                <w:szCs w:val="24"/>
              </w:rPr>
              <w:t xml:space="preserve"> 2</w:t>
            </w:r>
            <w:r w:rsidR="00E370DD" w:rsidRPr="00C074D1">
              <w:rPr>
                <w:rFonts w:ascii="Times New Roman" w:hAnsi="Times New Roman"/>
                <w:sz w:val="24"/>
                <w:szCs w:val="24"/>
              </w:rPr>
              <w:t>,</w:t>
            </w:r>
            <w:r w:rsidR="00E47FD2" w:rsidRPr="00C074D1">
              <w:rPr>
                <w:rFonts w:ascii="Times New Roman" w:hAnsi="Times New Roman"/>
                <w:sz w:val="24"/>
                <w:szCs w:val="24"/>
              </w:rPr>
              <w:t>079024 т;</w:t>
            </w:r>
          </w:p>
          <w:p w:rsidR="008E7531" w:rsidRPr="00C074D1" w:rsidRDefault="008E7531" w:rsidP="008E7531">
            <w:pPr>
              <w:widowControl w:val="0"/>
              <w:ind w:right="120"/>
              <w:jc w:val="both"/>
              <w:rPr>
                <w:rFonts w:ascii="Times New Roman" w:hAnsi="Times New Roman"/>
                <w:sz w:val="24"/>
                <w:szCs w:val="24"/>
              </w:rPr>
            </w:pPr>
            <w:r w:rsidRPr="00C074D1">
              <w:rPr>
                <w:rFonts w:ascii="Times New Roman" w:hAnsi="Times New Roman"/>
                <w:sz w:val="24"/>
                <w:szCs w:val="24"/>
              </w:rPr>
              <w:t>Портландцемент загальнобудівельного призначення бездобавковий, марка 400</w:t>
            </w:r>
            <w:r w:rsidR="00DA037D" w:rsidRPr="00C074D1">
              <w:rPr>
                <w:rFonts w:ascii="Times New Roman" w:hAnsi="Times New Roman"/>
                <w:sz w:val="24"/>
                <w:szCs w:val="24"/>
              </w:rPr>
              <w:t xml:space="preserve"> -0,068842 т</w:t>
            </w:r>
            <w:r w:rsidRPr="00C074D1">
              <w:rPr>
                <w:rFonts w:ascii="Times New Roman" w:hAnsi="Times New Roman"/>
                <w:sz w:val="24"/>
                <w:szCs w:val="24"/>
              </w:rPr>
              <w:t>,</w:t>
            </w:r>
          </w:p>
          <w:p w:rsidR="008E7531" w:rsidRPr="00C074D1" w:rsidRDefault="008E7531" w:rsidP="008E7531">
            <w:pPr>
              <w:widowControl w:val="0"/>
              <w:ind w:right="120"/>
              <w:jc w:val="both"/>
              <w:rPr>
                <w:rFonts w:ascii="Times New Roman" w:hAnsi="Times New Roman"/>
                <w:sz w:val="24"/>
                <w:szCs w:val="24"/>
              </w:rPr>
            </w:pPr>
            <w:r w:rsidRPr="00C074D1">
              <w:rPr>
                <w:rFonts w:ascii="Times New Roman" w:hAnsi="Times New Roman"/>
                <w:sz w:val="24"/>
                <w:szCs w:val="24"/>
              </w:rPr>
              <w:t>Екструдірований пінополістирол</w:t>
            </w:r>
            <w:r w:rsidR="00647287" w:rsidRPr="00C074D1">
              <w:rPr>
                <w:rFonts w:ascii="Times New Roman" w:hAnsi="Times New Roman"/>
                <w:sz w:val="24"/>
                <w:szCs w:val="24"/>
              </w:rPr>
              <w:t xml:space="preserve"> -84,1098 м2;</w:t>
            </w:r>
          </w:p>
          <w:p w:rsidR="00D83CA9" w:rsidRPr="00C074D1" w:rsidRDefault="008E7531" w:rsidP="008E7531">
            <w:pPr>
              <w:widowControl w:val="0"/>
              <w:ind w:right="120"/>
              <w:jc w:val="both"/>
              <w:rPr>
                <w:rFonts w:ascii="Times New Roman" w:eastAsia="Times New Roman" w:hAnsi="Times New Roman" w:cs="Times New Roman"/>
                <w:sz w:val="24"/>
                <w:szCs w:val="24"/>
              </w:rPr>
            </w:pPr>
            <w:r w:rsidRPr="00C074D1">
              <w:rPr>
                <w:rFonts w:ascii="Times New Roman" w:hAnsi="Times New Roman"/>
                <w:sz w:val="24"/>
                <w:szCs w:val="24"/>
              </w:rPr>
              <w:t>Маяк штукатурний</w:t>
            </w:r>
            <w:r w:rsidR="00C768C5" w:rsidRPr="00C074D1">
              <w:rPr>
                <w:rFonts w:ascii="Times New Roman" w:hAnsi="Times New Roman"/>
                <w:sz w:val="24"/>
                <w:szCs w:val="24"/>
              </w:rPr>
              <w:t xml:space="preserve"> -1750 м</w:t>
            </w:r>
            <w:r w:rsidRPr="00C074D1">
              <w:rPr>
                <w:rFonts w:ascii="Times New Roman" w:hAnsi="Times New Roman"/>
                <w:sz w:val="24"/>
                <w:szCs w:val="24"/>
              </w:rPr>
              <w:t>.)</w:t>
            </w:r>
          </w:p>
        </w:tc>
      </w:tr>
      <w:tr w:rsidR="00D83CA9" w:rsidTr="00A91B97">
        <w:trPr>
          <w:trHeight w:val="645"/>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83CA9" w:rsidRPr="005301A7" w:rsidRDefault="00D83CA9" w:rsidP="00F77176">
            <w:pPr>
              <w:widowControl w:val="0"/>
              <w:rPr>
                <w:rFonts w:ascii="Times New Roman" w:hAnsi="Times New Roman"/>
                <w:sz w:val="24"/>
                <w:szCs w:val="24"/>
              </w:rPr>
            </w:pPr>
            <w:r w:rsidRPr="00C074D1">
              <w:rPr>
                <w:rFonts w:ascii="Times New Roman" w:hAnsi="Times New Roman"/>
                <w:sz w:val="24"/>
                <w:szCs w:val="24"/>
              </w:rPr>
              <w:t xml:space="preserve">З дати укладання договору до </w:t>
            </w:r>
            <w:r w:rsidR="00F77176" w:rsidRPr="00C074D1">
              <w:rPr>
                <w:rFonts w:ascii="Times New Roman" w:hAnsi="Times New Roman"/>
                <w:sz w:val="24"/>
                <w:szCs w:val="24"/>
              </w:rPr>
              <w:t>31</w:t>
            </w:r>
            <w:r w:rsidRPr="00C074D1">
              <w:rPr>
                <w:rFonts w:ascii="Times New Roman" w:hAnsi="Times New Roman"/>
                <w:sz w:val="24"/>
                <w:szCs w:val="24"/>
              </w:rPr>
              <w:t xml:space="preserve"> </w:t>
            </w:r>
            <w:r w:rsidR="00F77176" w:rsidRPr="00C074D1">
              <w:rPr>
                <w:rFonts w:ascii="Times New Roman" w:hAnsi="Times New Roman"/>
                <w:sz w:val="24"/>
                <w:szCs w:val="24"/>
              </w:rPr>
              <w:t>березня</w:t>
            </w:r>
            <w:r w:rsidRPr="00C074D1">
              <w:rPr>
                <w:rFonts w:ascii="Times New Roman" w:hAnsi="Times New Roman"/>
                <w:sz w:val="24"/>
                <w:szCs w:val="24"/>
              </w:rPr>
              <w:t xml:space="preserve"> 202</w:t>
            </w:r>
            <w:r w:rsidR="00F77176" w:rsidRPr="00C074D1">
              <w:rPr>
                <w:rFonts w:ascii="Times New Roman" w:hAnsi="Times New Roman"/>
                <w:sz w:val="24"/>
                <w:szCs w:val="24"/>
              </w:rPr>
              <w:t>4</w:t>
            </w:r>
            <w:r w:rsidRPr="00C074D1">
              <w:rPr>
                <w:rFonts w:ascii="Times New Roman" w:hAnsi="Times New Roman"/>
                <w:sz w:val="24"/>
                <w:szCs w:val="24"/>
              </w:rPr>
              <w:t xml:space="preserve"> року включно.</w:t>
            </w:r>
          </w:p>
        </w:tc>
      </w:tr>
      <w:tr w:rsidR="00D83CA9">
        <w:trPr>
          <w:trHeight w:val="841"/>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83CA9" w:rsidRPr="005301A7" w:rsidRDefault="00D83CA9" w:rsidP="00D83CA9">
            <w:pPr>
              <w:widowControl w:val="0"/>
              <w:ind w:right="140"/>
              <w:jc w:val="both"/>
              <w:rPr>
                <w:rFonts w:ascii="Times New Roman" w:eastAsia="Times New Roman" w:hAnsi="Times New Roman" w:cs="Times New Roman"/>
                <w:sz w:val="24"/>
                <w:szCs w:val="24"/>
              </w:rPr>
            </w:pPr>
            <w:r w:rsidRPr="005301A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83CA9" w:rsidRPr="005301A7" w:rsidRDefault="00D83CA9" w:rsidP="00D83CA9">
            <w:pPr>
              <w:widowControl w:val="0"/>
              <w:ind w:right="140"/>
              <w:jc w:val="both"/>
              <w:rPr>
                <w:rFonts w:ascii="Times New Roman" w:eastAsia="Times New Roman" w:hAnsi="Times New Roman" w:cs="Times New Roman"/>
                <w:sz w:val="24"/>
                <w:szCs w:val="24"/>
              </w:rPr>
            </w:pPr>
            <w:r w:rsidRPr="005301A7">
              <w:rPr>
                <w:rFonts w:ascii="Times New Roman" w:eastAsia="Times New Roman" w:hAnsi="Times New Roman" w:cs="Times New Roman"/>
                <w:color w:val="000000"/>
                <w:sz w:val="24"/>
                <w:szCs w:val="24"/>
              </w:rPr>
              <w:t>Валютою тендерної пропозиції є гривня.</w:t>
            </w:r>
            <w:r w:rsidRPr="005301A7">
              <w:rPr>
                <w:rFonts w:ascii="Times New Roman" w:eastAsia="Times New Roman" w:hAnsi="Times New Roman" w:cs="Times New Roman"/>
              </w:rPr>
              <w:t xml:space="preserve"> </w:t>
            </w:r>
            <w:r w:rsidRPr="005301A7">
              <w:rPr>
                <w:rFonts w:ascii="Times New Roman" w:eastAsia="Times New Roman" w:hAnsi="Times New Roman" w:cs="Times New Roman"/>
                <w:b/>
                <w:i/>
                <w:color w:val="000000"/>
                <w:sz w:val="24"/>
                <w:szCs w:val="24"/>
              </w:rPr>
              <w:t>У разі якщо учасником процедури закупівлі є нерезидент</w:t>
            </w:r>
            <w:r w:rsidRPr="005301A7">
              <w:rPr>
                <w:rFonts w:ascii="Times New Roman" w:eastAsia="Times New Roman" w:hAnsi="Times New Roman" w:cs="Times New Roman"/>
                <w:b/>
                <w:color w:val="000000"/>
                <w:sz w:val="24"/>
                <w:szCs w:val="24"/>
              </w:rPr>
              <w:t xml:space="preserve">,  </w:t>
            </w:r>
            <w:r w:rsidRPr="005301A7">
              <w:rPr>
                <w:rFonts w:ascii="Times New Roman" w:eastAsia="Times New Roman" w:hAnsi="Times New Roman" w:cs="Times New Roman"/>
                <w:color w:val="000000"/>
                <w:sz w:val="24"/>
                <w:szCs w:val="24"/>
              </w:rPr>
              <w:t xml:space="preserve">такий </w:t>
            </w:r>
            <w:r w:rsidRPr="005301A7">
              <w:rPr>
                <w:rFonts w:ascii="Times New Roman" w:eastAsia="Times New Roman" w:hAnsi="Times New Roman" w:cs="Times New Roman"/>
                <w:sz w:val="24"/>
                <w:szCs w:val="24"/>
              </w:rPr>
              <w:t>у</w:t>
            </w:r>
            <w:r w:rsidRPr="005301A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3CA9" w:rsidTr="00DF77C7">
        <w:trPr>
          <w:trHeight w:val="69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83CA9" w:rsidRPr="005301A7" w:rsidRDefault="00D83CA9" w:rsidP="00D83CA9">
            <w:pPr>
              <w:widowControl w:val="0"/>
              <w:jc w:val="both"/>
              <w:rPr>
                <w:rFonts w:ascii="Times New Roman" w:eastAsia="Times New Roman" w:hAnsi="Times New Roman" w:cs="Times New Roman"/>
                <w:color w:val="000000"/>
                <w:sz w:val="24"/>
                <w:szCs w:val="24"/>
              </w:rPr>
            </w:pPr>
            <w:r w:rsidRPr="005301A7">
              <w:rPr>
                <w:rFonts w:ascii="Times New Roman" w:eastAsia="Times New Roman" w:hAnsi="Times New Roman" w:cs="Times New Roman"/>
                <w:color w:val="000000"/>
                <w:sz w:val="24"/>
                <w:szCs w:val="24"/>
              </w:rPr>
              <w:t>Мова тендерної пропозиції – українська.</w:t>
            </w:r>
          </w:p>
          <w:p w:rsidR="00D83CA9" w:rsidRPr="005301A7" w:rsidRDefault="00D83CA9" w:rsidP="00D83CA9">
            <w:pPr>
              <w:widowControl w:val="0"/>
              <w:jc w:val="both"/>
              <w:rPr>
                <w:rFonts w:ascii="Times New Roman" w:eastAsia="Times New Roman" w:hAnsi="Times New Roman" w:cs="Times New Roman"/>
                <w:color w:val="000000"/>
                <w:sz w:val="24"/>
                <w:szCs w:val="24"/>
              </w:rPr>
            </w:pPr>
            <w:r w:rsidRPr="005301A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301A7">
              <w:rPr>
                <w:rFonts w:ascii="Times New Roman" w:eastAsia="Times New Roman" w:hAnsi="Times New Roman" w:cs="Times New Roman"/>
                <w:sz w:val="24"/>
                <w:szCs w:val="24"/>
              </w:rPr>
              <w:t>іншою мовою</w:t>
            </w:r>
            <w:r w:rsidRPr="005301A7">
              <w:rPr>
                <w:rFonts w:ascii="Times New Roman" w:eastAsia="Times New Roman" w:hAnsi="Times New Roman" w:cs="Times New Roman"/>
                <w:color w:val="000000"/>
                <w:sz w:val="24"/>
                <w:szCs w:val="24"/>
              </w:rPr>
              <w:t>. Визначальним є текст, викладений українською мовою.</w:t>
            </w:r>
          </w:p>
          <w:p w:rsidR="00D83CA9" w:rsidRPr="005301A7" w:rsidRDefault="00D83CA9" w:rsidP="00D83CA9">
            <w:pPr>
              <w:widowControl w:val="0"/>
              <w:jc w:val="both"/>
              <w:rPr>
                <w:rFonts w:ascii="Times New Roman" w:eastAsia="Times New Roman" w:hAnsi="Times New Roman" w:cs="Times New Roman"/>
                <w:color w:val="000000"/>
                <w:sz w:val="24"/>
                <w:szCs w:val="24"/>
              </w:rPr>
            </w:pPr>
            <w:r w:rsidRPr="005301A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83CA9" w:rsidRPr="005301A7" w:rsidRDefault="00D83CA9" w:rsidP="00D83CA9">
            <w:pPr>
              <w:widowControl w:val="0"/>
              <w:jc w:val="both"/>
              <w:rPr>
                <w:rFonts w:ascii="Times New Roman" w:eastAsia="Times New Roman" w:hAnsi="Times New Roman" w:cs="Times New Roman"/>
                <w:color w:val="000000"/>
                <w:sz w:val="24"/>
                <w:szCs w:val="24"/>
              </w:rPr>
            </w:pPr>
            <w:r w:rsidRPr="005301A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301A7">
              <w:rPr>
                <w:rFonts w:ascii="Times New Roman" w:eastAsia="Times New Roman" w:hAnsi="Times New Roman" w:cs="Times New Roman"/>
                <w:sz w:val="24"/>
                <w:szCs w:val="24"/>
              </w:rPr>
              <w:t>І</w:t>
            </w:r>
            <w:r w:rsidRPr="005301A7">
              <w:rPr>
                <w:rFonts w:ascii="Times New Roman" w:eastAsia="Times New Roman" w:hAnsi="Times New Roman" w:cs="Times New Roman"/>
                <w:color w:val="000000"/>
                <w:sz w:val="24"/>
                <w:szCs w:val="24"/>
              </w:rPr>
              <w:t>нтернет, адреси електронної пошти, торговельної марки (знак</w:t>
            </w:r>
            <w:r w:rsidRPr="005301A7">
              <w:rPr>
                <w:rFonts w:ascii="Times New Roman" w:eastAsia="Times New Roman" w:hAnsi="Times New Roman" w:cs="Times New Roman"/>
                <w:sz w:val="24"/>
                <w:szCs w:val="24"/>
              </w:rPr>
              <w:t>а</w:t>
            </w:r>
            <w:r w:rsidRPr="005301A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301A7">
              <w:rPr>
                <w:rFonts w:ascii="Times New Roman" w:eastAsia="Times New Roman" w:hAnsi="Times New Roman" w:cs="Times New Roman"/>
                <w:sz w:val="24"/>
                <w:szCs w:val="24"/>
              </w:rPr>
              <w:t>в</w:t>
            </w:r>
            <w:r w:rsidRPr="005301A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301A7">
              <w:rPr>
                <w:rFonts w:ascii="Times New Roman" w:eastAsia="Times New Roman" w:hAnsi="Times New Roman" w:cs="Times New Roman"/>
                <w:sz w:val="24"/>
                <w:szCs w:val="24"/>
              </w:rPr>
              <w:t>українською мовою</w:t>
            </w:r>
            <w:r w:rsidRPr="005301A7">
              <w:rPr>
                <w:rFonts w:ascii="Times New Roman" w:eastAsia="Times New Roman" w:hAnsi="Times New Roman" w:cs="Times New Roman"/>
                <w:color w:val="000000"/>
                <w:sz w:val="24"/>
                <w:szCs w:val="24"/>
              </w:rPr>
              <w:t xml:space="preserve">. </w:t>
            </w:r>
          </w:p>
          <w:p w:rsidR="00D83CA9" w:rsidRPr="005301A7" w:rsidRDefault="00D83CA9" w:rsidP="00D83CA9">
            <w:pPr>
              <w:widowControl w:val="0"/>
              <w:jc w:val="both"/>
              <w:rPr>
                <w:rFonts w:ascii="Times New Roman" w:eastAsia="Times New Roman" w:hAnsi="Times New Roman" w:cs="Times New Roman"/>
                <w:b/>
                <w:color w:val="000000"/>
                <w:sz w:val="24"/>
                <w:szCs w:val="24"/>
              </w:rPr>
            </w:pPr>
            <w:r w:rsidRPr="005301A7">
              <w:rPr>
                <w:rFonts w:ascii="Times New Roman" w:eastAsia="Times New Roman" w:hAnsi="Times New Roman" w:cs="Times New Roman"/>
                <w:b/>
                <w:color w:val="000000"/>
                <w:sz w:val="24"/>
                <w:szCs w:val="24"/>
              </w:rPr>
              <w:t>Виключення:</w:t>
            </w:r>
          </w:p>
          <w:p w:rsidR="00D83CA9" w:rsidRPr="005301A7" w:rsidRDefault="00D83CA9" w:rsidP="00D83CA9">
            <w:pPr>
              <w:widowControl w:val="0"/>
              <w:jc w:val="both"/>
              <w:rPr>
                <w:rFonts w:ascii="Times New Roman" w:eastAsia="Times New Roman" w:hAnsi="Times New Roman" w:cs="Times New Roman"/>
                <w:color w:val="000000"/>
                <w:sz w:val="24"/>
                <w:szCs w:val="24"/>
              </w:rPr>
            </w:pPr>
            <w:r w:rsidRPr="005301A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301A7">
              <w:rPr>
                <w:rFonts w:ascii="Times New Roman" w:eastAsia="Times New Roman" w:hAnsi="Times New Roman" w:cs="Times New Roman"/>
                <w:sz w:val="24"/>
                <w:szCs w:val="24"/>
              </w:rPr>
              <w:t>у</w:t>
            </w:r>
            <w:r w:rsidRPr="005301A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83CA9" w:rsidRPr="005301A7" w:rsidRDefault="00D83CA9" w:rsidP="00D83CA9">
            <w:pPr>
              <w:widowControl w:val="0"/>
              <w:jc w:val="both"/>
              <w:rPr>
                <w:rFonts w:ascii="Times New Roman" w:eastAsia="Times New Roman" w:hAnsi="Times New Roman" w:cs="Times New Roman"/>
                <w:sz w:val="24"/>
                <w:szCs w:val="24"/>
              </w:rPr>
            </w:pPr>
            <w:r w:rsidRPr="005301A7">
              <w:rPr>
                <w:rFonts w:ascii="Times New Roman" w:eastAsia="Times New Roman" w:hAnsi="Times New Roman" w:cs="Times New Roman"/>
                <w:color w:val="000000"/>
                <w:sz w:val="24"/>
                <w:szCs w:val="24"/>
              </w:rPr>
              <w:lastRenderedPageBreak/>
              <w:t xml:space="preserve">2.  </w:t>
            </w:r>
            <w:r w:rsidRPr="005301A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3CA9">
        <w:trPr>
          <w:trHeight w:val="501"/>
          <w:jc w:val="center"/>
        </w:trPr>
        <w:tc>
          <w:tcPr>
            <w:tcW w:w="9960" w:type="dxa"/>
            <w:gridSpan w:val="3"/>
            <w:vAlign w:val="center"/>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3CA9">
        <w:trPr>
          <w:trHeight w:val="1975"/>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83CA9" w:rsidRDefault="00D83CA9" w:rsidP="00D83C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3CA9" w:rsidRDefault="00D83CA9" w:rsidP="00D83C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D83CA9" w:rsidRPr="00DF77C7" w:rsidRDefault="00D83CA9" w:rsidP="00D83CA9">
            <w:pPr>
              <w:widowControl w:val="0"/>
              <w:jc w:val="both"/>
              <w:rPr>
                <w:rFonts w:ascii="Times New Roman" w:eastAsia="Times New Roman" w:hAnsi="Times New Roman" w:cs="Times New Roman"/>
                <w:sz w:val="24"/>
                <w:szCs w:val="24"/>
              </w:rPr>
            </w:pP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83CA9" w:rsidRDefault="00D83CA9" w:rsidP="00D83CA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1F02D7">
              <w:rPr>
                <w:rFonts w:ascii="Times New Roman" w:eastAsia="Times New Roman" w:hAnsi="Times New Roman" w:cs="Times New Roman"/>
                <w:sz w:val="24"/>
                <w:szCs w:val="24"/>
                <w:highlight w:val="white"/>
              </w:rPr>
              <w:t>, 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p>
          <w:p w:rsidR="00D83CA9" w:rsidRDefault="00D83CA9" w:rsidP="00D83CA9">
            <w:pPr>
              <w:widowControl w:val="0"/>
              <w:jc w:val="both"/>
              <w:rPr>
                <w:rFonts w:ascii="Times New Roman" w:eastAsia="Times New Roman" w:hAnsi="Times New Roman" w:cs="Times New Roman"/>
                <w:sz w:val="24"/>
                <w:szCs w:val="24"/>
                <w:highlight w:val="white"/>
              </w:rPr>
            </w:pPr>
          </w:p>
        </w:tc>
      </w:tr>
      <w:tr w:rsidR="00D83CA9">
        <w:trPr>
          <w:trHeight w:val="480"/>
          <w:jc w:val="center"/>
        </w:trPr>
        <w:tc>
          <w:tcPr>
            <w:tcW w:w="9960" w:type="dxa"/>
            <w:gridSpan w:val="3"/>
            <w:vAlign w:val="center"/>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83CA9" w:rsidTr="00FF5A3C">
        <w:trPr>
          <w:trHeight w:val="547"/>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83CA9" w:rsidRPr="0095001A" w:rsidRDefault="00D83CA9" w:rsidP="00D83CA9">
            <w:pPr>
              <w:widowControl w:val="0"/>
              <w:jc w:val="both"/>
              <w:rPr>
                <w:rFonts w:ascii="Times New Roman" w:eastAsia="Times New Roman" w:hAnsi="Times New Roman" w:cs="Times New Roman"/>
                <w:sz w:val="24"/>
                <w:szCs w:val="24"/>
                <w:highlight w:val="white"/>
              </w:rPr>
            </w:pPr>
            <w:r w:rsidRPr="0095001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5001A">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83CA9" w:rsidRPr="0095001A" w:rsidRDefault="00D83CA9" w:rsidP="00D83CA9">
            <w:pPr>
              <w:widowControl w:val="0"/>
              <w:jc w:val="both"/>
              <w:rPr>
                <w:rFonts w:ascii="Times New Roman" w:eastAsia="Times New Roman" w:hAnsi="Times New Roman" w:cs="Times New Roman"/>
                <w:sz w:val="24"/>
                <w:szCs w:val="24"/>
                <w:highlight w:val="white"/>
              </w:rPr>
            </w:pPr>
            <w:r w:rsidRPr="0095001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95001A">
                <w:rPr>
                  <w:rFonts w:ascii="Times New Roman" w:eastAsia="Times New Roman" w:hAnsi="Times New Roman" w:cs="Times New Roman"/>
                  <w:sz w:val="24"/>
                  <w:szCs w:val="24"/>
                  <w:highlight w:val="white"/>
                </w:rPr>
                <w:t>пункті 47</w:t>
              </w:r>
            </w:hyperlink>
            <w:r w:rsidRPr="0095001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w:t>
            </w:r>
            <w:r>
              <w:rPr>
                <w:rFonts w:ascii="Times New Roman" w:eastAsia="Times New Roman" w:hAnsi="Times New Roman" w:cs="Times New Roman"/>
                <w:color w:val="00B050"/>
                <w:sz w:val="24"/>
                <w:szCs w:val="24"/>
                <w:highlight w:val="white"/>
              </w:rPr>
              <w:t xml:space="preserve"> </w:t>
            </w:r>
            <w:r w:rsidRPr="0095001A">
              <w:rPr>
                <w:rFonts w:ascii="Times New Roman" w:eastAsia="Times New Roman" w:hAnsi="Times New Roman" w:cs="Times New Roman"/>
                <w:sz w:val="24"/>
                <w:szCs w:val="24"/>
                <w:highlight w:val="white"/>
              </w:rPr>
              <w:t>замовником у тендерній документації:</w:t>
            </w:r>
          </w:p>
          <w:p w:rsidR="00D83CA9" w:rsidRPr="008E7EF9" w:rsidRDefault="00D83CA9" w:rsidP="00D83CA9">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E7EF9">
              <w:rPr>
                <w:rFonts w:ascii="Times New Roman" w:eastAsia="Times New Roman" w:hAnsi="Times New Roman" w:cs="Times New Roman"/>
                <w:b/>
                <w:i/>
                <w:sz w:val="24"/>
                <w:szCs w:val="24"/>
              </w:rPr>
              <w:t>згідно</w:t>
            </w:r>
            <w:r w:rsidRPr="008E7EF9">
              <w:rPr>
                <w:rFonts w:ascii="Times New Roman" w:eastAsia="Times New Roman" w:hAnsi="Times New Roman" w:cs="Times New Roman"/>
                <w:sz w:val="24"/>
                <w:szCs w:val="24"/>
              </w:rPr>
              <w:t xml:space="preserve"> з </w:t>
            </w:r>
            <w:r w:rsidRPr="008E7EF9">
              <w:rPr>
                <w:rFonts w:ascii="Times New Roman" w:eastAsia="Times New Roman" w:hAnsi="Times New Roman" w:cs="Times New Roman"/>
                <w:b/>
                <w:i/>
                <w:sz w:val="24"/>
                <w:szCs w:val="24"/>
              </w:rPr>
              <w:t>Додатком 1</w:t>
            </w:r>
            <w:r w:rsidRPr="008E7EF9">
              <w:rPr>
                <w:rFonts w:ascii="Times New Roman" w:eastAsia="Times New Roman" w:hAnsi="Times New Roman" w:cs="Times New Roman"/>
                <w:sz w:val="24"/>
                <w:szCs w:val="24"/>
              </w:rPr>
              <w:t xml:space="preserve"> до цієї тендерної документації;</w:t>
            </w:r>
          </w:p>
          <w:p w:rsidR="00D83CA9" w:rsidRPr="008E7EF9" w:rsidRDefault="00D83CA9" w:rsidP="00D83CA9">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2A6CF7">
              <w:rPr>
                <w:rFonts w:ascii="Times New Roman" w:eastAsia="Times New Roman" w:hAnsi="Times New Roman" w:cs="Times New Roman"/>
                <w:sz w:val="24"/>
                <w:szCs w:val="24"/>
              </w:rPr>
              <w:t xml:space="preserve">47 </w:t>
            </w:r>
            <w:r w:rsidRPr="008E7EF9">
              <w:rPr>
                <w:rFonts w:ascii="Times New Roman" w:eastAsia="Times New Roman" w:hAnsi="Times New Roman" w:cs="Times New Roman"/>
                <w:sz w:val="24"/>
                <w:szCs w:val="24"/>
              </w:rPr>
              <w:t xml:space="preserve">Особливостей, – </w:t>
            </w:r>
            <w:r w:rsidRPr="008E7EF9">
              <w:rPr>
                <w:rFonts w:ascii="Times New Roman" w:eastAsia="Times New Roman" w:hAnsi="Times New Roman" w:cs="Times New Roman"/>
                <w:b/>
                <w:i/>
                <w:sz w:val="24"/>
                <w:szCs w:val="24"/>
              </w:rPr>
              <w:t>згідно з Додатком 1</w:t>
            </w:r>
            <w:r w:rsidRPr="008E7EF9">
              <w:rPr>
                <w:rFonts w:ascii="Times New Roman" w:eastAsia="Times New Roman" w:hAnsi="Times New Roman" w:cs="Times New Roman"/>
                <w:sz w:val="24"/>
                <w:szCs w:val="24"/>
              </w:rPr>
              <w:t xml:space="preserve"> до цієї тендерної документації;</w:t>
            </w:r>
          </w:p>
          <w:p w:rsidR="00D83CA9" w:rsidRPr="008E7EF9" w:rsidRDefault="00D83CA9" w:rsidP="00D83CA9">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Інформацією щодо технічних та якісних характеристик предмета закупівлі</w:t>
            </w:r>
            <w:r>
              <w:rPr>
                <w:rFonts w:ascii="Times New Roman" w:eastAsia="Times New Roman" w:hAnsi="Times New Roman" w:cs="Times New Roman"/>
                <w:sz w:val="24"/>
                <w:szCs w:val="24"/>
              </w:rPr>
              <w:t xml:space="preserve"> </w:t>
            </w:r>
            <w:r w:rsidRPr="008E7EF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2</w:t>
            </w:r>
            <w:r w:rsidRPr="008E7EF9">
              <w:rPr>
                <w:rFonts w:ascii="Times New Roman" w:eastAsia="Times New Roman" w:hAnsi="Times New Roman" w:cs="Times New Roman"/>
                <w:sz w:val="24"/>
                <w:szCs w:val="24"/>
              </w:rPr>
              <w:t xml:space="preserve"> до цієї тендерної документації;</w:t>
            </w:r>
          </w:p>
          <w:p w:rsidR="00D83CA9" w:rsidRPr="008E7EF9" w:rsidRDefault="00D83CA9" w:rsidP="00D83CA9">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проект договор</w:t>
            </w:r>
            <w:r>
              <w:rPr>
                <w:rFonts w:ascii="Times New Roman" w:eastAsia="Times New Roman" w:hAnsi="Times New Roman" w:cs="Times New Roman"/>
                <w:sz w:val="24"/>
                <w:szCs w:val="24"/>
              </w:rPr>
              <w:t xml:space="preserve">у </w:t>
            </w:r>
            <w:r w:rsidRPr="008E7EF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3</w:t>
            </w:r>
            <w:r w:rsidRPr="008E7EF9">
              <w:rPr>
                <w:rFonts w:ascii="Times New Roman" w:eastAsia="Times New Roman" w:hAnsi="Times New Roman" w:cs="Times New Roman"/>
                <w:sz w:val="24"/>
                <w:szCs w:val="24"/>
              </w:rPr>
              <w:t xml:space="preserve"> до цієї тендерної документації;</w:t>
            </w:r>
          </w:p>
          <w:p w:rsidR="00D83CA9" w:rsidRPr="008E7EF9" w:rsidRDefault="00D83CA9" w:rsidP="00D83CA9">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83CA9" w:rsidRPr="00CE17A5" w:rsidRDefault="00D83CA9" w:rsidP="00D83CA9">
            <w:pPr>
              <w:widowControl w:val="0"/>
              <w:jc w:val="both"/>
              <w:rPr>
                <w:rFonts w:ascii="Times New Roman" w:eastAsia="Times New Roman" w:hAnsi="Times New Roman" w:cs="Times New Roman"/>
                <w:b/>
                <w:sz w:val="24"/>
                <w:szCs w:val="24"/>
              </w:rPr>
            </w:pPr>
            <w:r w:rsidRPr="00CE17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CA9" w:rsidRDefault="00D83CA9" w:rsidP="00D83C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3CA9" w:rsidRDefault="00D83CA9" w:rsidP="00D83C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та дати.</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3CA9" w:rsidRDefault="00D83CA9" w:rsidP="00D83C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83CA9" w:rsidRDefault="00D83CA9" w:rsidP="00D83C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83CA9" w:rsidRDefault="00D83CA9" w:rsidP="00D83C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83CA9" w:rsidRDefault="00D83CA9" w:rsidP="00D83C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83CA9" w:rsidRDefault="00D83CA9" w:rsidP="00D83C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83CA9" w:rsidRPr="002B0004" w:rsidRDefault="00D83CA9" w:rsidP="00D83C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74A81">
              <w:rPr>
                <w:rFonts w:ascii="Times New Roman" w:eastAsia="Times New Roman" w:hAnsi="Times New Roman" w:cs="Times New Roman"/>
                <w:b/>
                <w:color w:val="000000"/>
                <w:sz w:val="24"/>
                <w:szCs w:val="24"/>
              </w:rPr>
              <w:t xml:space="preserve">кваліфікованим електронним підписом </w:t>
            </w:r>
            <w:r w:rsidRPr="002B0004">
              <w:rPr>
                <w:rFonts w:ascii="Times New Roman" w:eastAsia="Times New Roman" w:hAnsi="Times New Roman" w:cs="Times New Roman"/>
                <w:b/>
                <w:color w:val="000000"/>
                <w:sz w:val="24"/>
                <w:szCs w:val="24"/>
              </w:rPr>
              <w:t>(КЕП) удосконаленим електронним підписом (УЕП);</w:t>
            </w:r>
          </w:p>
          <w:p w:rsidR="00D83CA9" w:rsidRDefault="00D83CA9" w:rsidP="00D83CA9">
            <w:pPr>
              <w:jc w:val="both"/>
              <w:rPr>
                <w:rFonts w:ascii="Times New Roman" w:eastAsia="Times New Roman" w:hAnsi="Times New Roman" w:cs="Times New Roman"/>
                <w:b/>
                <w:color w:val="000000"/>
                <w:sz w:val="24"/>
                <w:szCs w:val="24"/>
              </w:rPr>
            </w:pPr>
            <w:r w:rsidRPr="002B000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D83CA9" w:rsidRDefault="00D83CA9" w:rsidP="00D83C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83CA9" w:rsidRPr="005113E7" w:rsidRDefault="00D83CA9" w:rsidP="00D83C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w:t>
            </w:r>
            <w:r w:rsidRPr="005113E7">
              <w:rPr>
                <w:rFonts w:ascii="Times New Roman" w:eastAsia="Times New Roman" w:hAnsi="Times New Roman" w:cs="Times New Roman"/>
                <w:b/>
                <w:color w:val="000000"/>
                <w:sz w:val="24"/>
                <w:szCs w:val="24"/>
              </w:rPr>
              <w:t xml:space="preserve"> цієї організації, учаснику не потрібно</w:t>
            </w:r>
            <w:r>
              <w:rPr>
                <w:rFonts w:ascii="Times New Roman" w:eastAsia="Times New Roman" w:hAnsi="Times New Roman" w:cs="Times New Roman"/>
                <w:b/>
                <w:color w:val="000000"/>
                <w:sz w:val="24"/>
                <w:szCs w:val="24"/>
              </w:rPr>
              <w:t xml:space="preserve"> накладати на нього свій КЕП/УЕП</w:t>
            </w:r>
            <w:r w:rsidRPr="005113E7">
              <w:rPr>
                <w:rFonts w:ascii="Times New Roman" w:eastAsia="Times New Roman" w:hAnsi="Times New Roman" w:cs="Times New Roman"/>
                <w:b/>
                <w:color w:val="000000"/>
                <w:sz w:val="24"/>
                <w:szCs w:val="24"/>
              </w:rPr>
              <w:t>.</w:t>
            </w:r>
          </w:p>
          <w:p w:rsidR="00D83CA9" w:rsidRDefault="00D83CA9" w:rsidP="00D83CA9">
            <w:pPr>
              <w:widowControl w:val="0"/>
              <w:jc w:val="both"/>
              <w:rPr>
                <w:rFonts w:ascii="Times New Roman" w:eastAsia="Times New Roman" w:hAnsi="Times New Roman" w:cs="Times New Roman"/>
                <w:b/>
                <w:color w:val="000000"/>
                <w:sz w:val="24"/>
                <w:szCs w:val="24"/>
              </w:rPr>
            </w:pPr>
            <w:r w:rsidRPr="005113E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Pr>
                <w:rFonts w:ascii="Times New Roman" w:eastAsia="Times New Roman" w:hAnsi="Times New Roman" w:cs="Times New Roman"/>
                <w:b/>
                <w:color w:val="000000"/>
                <w:sz w:val="24"/>
                <w:szCs w:val="24"/>
              </w:rPr>
              <w:t xml:space="preserve">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rsidR="00D83CA9" w:rsidRDefault="00D83CA9" w:rsidP="00D83CA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3CA9" w:rsidRDefault="00D83CA9" w:rsidP="00D83C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w:t>
            </w:r>
            <w:r w:rsidRPr="00E74A81">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w:t>
            </w:r>
            <w:r>
              <w:rPr>
                <w:rFonts w:ascii="Times New Roman" w:eastAsia="Times New Roman" w:hAnsi="Times New Roman" w:cs="Times New Roman"/>
                <w:b/>
                <w:color w:val="000000"/>
                <w:sz w:val="24"/>
                <w:szCs w:val="24"/>
              </w:rPr>
              <w:t xml:space="preserve">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83CA9" w:rsidRDefault="00D83CA9" w:rsidP="00D83C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83CA9" w:rsidRDefault="00D83CA9" w:rsidP="00D83CA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83CA9" w:rsidRDefault="00D83CA9" w:rsidP="00D83CA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D83CA9" w:rsidTr="00FF5A3C">
        <w:trPr>
          <w:trHeight w:val="710"/>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83CA9" w:rsidRDefault="00D83CA9" w:rsidP="00D83C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83CA9" w:rsidRDefault="00D83CA9" w:rsidP="00D83CA9">
            <w:pPr>
              <w:widowControl w:val="0"/>
              <w:ind w:right="120"/>
              <w:jc w:val="both"/>
              <w:rPr>
                <w:rFonts w:ascii="Times New Roman" w:eastAsia="Times New Roman" w:hAnsi="Times New Roman" w:cs="Times New Roman"/>
                <w:color w:val="00B050"/>
                <w:sz w:val="24"/>
                <w:szCs w:val="24"/>
                <w:highlight w:val="white"/>
              </w:rPr>
            </w:pPr>
            <w:r w:rsidRPr="00E74A81">
              <w:rPr>
                <w:rFonts w:ascii="Times New Roman" w:eastAsia="Times New Roman" w:hAnsi="Times New Roman" w:cs="Times New Roman"/>
                <w:sz w:val="24"/>
                <w:szCs w:val="24"/>
              </w:rPr>
              <w:t xml:space="preserve">Забезпечення тендерної пропозиції не вимагається. </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83CA9" w:rsidRDefault="00D83CA9" w:rsidP="00D83CA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E74A81">
              <w:rPr>
                <w:rFonts w:ascii="Times New Roman" w:eastAsia="Times New Roman" w:hAnsi="Times New Roman" w:cs="Times New Roman"/>
                <w:sz w:val="24"/>
                <w:szCs w:val="24"/>
              </w:rPr>
              <w:t>Не передбачається.</w:t>
            </w:r>
          </w:p>
        </w:tc>
      </w:tr>
      <w:tr w:rsidR="00D83CA9">
        <w:trPr>
          <w:trHeight w:val="560"/>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83CA9" w:rsidRPr="00E74A81" w:rsidRDefault="00D83CA9" w:rsidP="00D83CA9">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 xml:space="preserve">Тендерні пропозиції вважаються дійсними </w:t>
            </w:r>
            <w:r w:rsidRPr="002B0004">
              <w:rPr>
                <w:rFonts w:ascii="Times New Roman" w:eastAsia="Times New Roman" w:hAnsi="Times New Roman" w:cs="Times New Roman"/>
                <w:b/>
                <w:i/>
                <w:sz w:val="24"/>
                <w:szCs w:val="24"/>
                <w:u w:val="single"/>
              </w:rPr>
              <w:t>протягом 120 (ста двадцяти) днів</w:t>
            </w:r>
            <w:r w:rsidRPr="002B0004">
              <w:rPr>
                <w:rFonts w:ascii="Times New Roman" w:eastAsia="Times New Roman" w:hAnsi="Times New Roman" w:cs="Times New Roman"/>
                <w:sz w:val="24"/>
                <w:szCs w:val="24"/>
              </w:rPr>
              <w:t xml:space="preserve"> із дати кінцевого строку</w:t>
            </w:r>
            <w:r w:rsidRPr="00E74A81">
              <w:rPr>
                <w:rFonts w:ascii="Times New Roman" w:eastAsia="Times New Roman" w:hAnsi="Times New Roman" w:cs="Times New Roman"/>
                <w:sz w:val="24"/>
                <w:szCs w:val="24"/>
              </w:rPr>
              <w:t xml:space="preserve"> подання тендерних пропозицій. </w:t>
            </w:r>
          </w:p>
          <w:p w:rsidR="00D83CA9" w:rsidRPr="00E74A81" w:rsidRDefault="00D83CA9" w:rsidP="00D83CA9">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83CA9" w:rsidRPr="00E74A81" w:rsidRDefault="00D83CA9" w:rsidP="00D83CA9">
            <w:pPr>
              <w:widowControl w:val="0"/>
              <w:jc w:val="both"/>
              <w:rPr>
                <w:rFonts w:ascii="Times New Roman" w:eastAsia="Times New Roman" w:hAnsi="Times New Roman" w:cs="Times New Roman"/>
                <w:sz w:val="24"/>
                <w:szCs w:val="24"/>
                <w:u w:val="single"/>
              </w:rPr>
            </w:pPr>
            <w:r w:rsidRPr="00E74A81">
              <w:rPr>
                <w:rFonts w:ascii="Times New Roman" w:eastAsia="Times New Roman" w:hAnsi="Times New Roman" w:cs="Times New Roman"/>
                <w:sz w:val="24"/>
                <w:szCs w:val="24"/>
              </w:rPr>
              <w:t xml:space="preserve">Учасник процедури закупівлі </w:t>
            </w:r>
            <w:r w:rsidRPr="00E74A81">
              <w:rPr>
                <w:rFonts w:ascii="Times New Roman" w:eastAsia="Times New Roman" w:hAnsi="Times New Roman" w:cs="Times New Roman"/>
                <w:sz w:val="24"/>
                <w:szCs w:val="24"/>
                <w:u w:val="single"/>
              </w:rPr>
              <w:t>має право:</w:t>
            </w:r>
          </w:p>
          <w:p w:rsidR="00D83CA9" w:rsidRPr="00E74A81" w:rsidRDefault="00D83CA9" w:rsidP="00D83CA9">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83CA9" w:rsidRPr="00E74A81" w:rsidRDefault="00D83CA9" w:rsidP="00D83CA9">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74A81">
              <w:rPr>
                <w:rFonts w:ascii="Times New Roman" w:eastAsia="Times New Roman" w:hAnsi="Times New Roman" w:cs="Times New Roman"/>
                <w:i/>
                <w:sz w:val="24"/>
                <w:szCs w:val="24"/>
              </w:rPr>
              <w:t>(у разі якщо таке вимагалося)</w:t>
            </w:r>
            <w:r w:rsidRPr="00E74A81">
              <w:rPr>
                <w:rFonts w:ascii="Times New Roman" w:eastAsia="Times New Roman" w:hAnsi="Times New Roman" w:cs="Times New Roman"/>
                <w:sz w:val="24"/>
                <w:szCs w:val="24"/>
              </w:rPr>
              <w:t>.</w:t>
            </w:r>
          </w:p>
          <w:p w:rsidR="00D83CA9" w:rsidRDefault="00D83CA9" w:rsidP="00D83CA9">
            <w:pPr>
              <w:widowControl w:val="0"/>
              <w:jc w:val="both"/>
              <w:rPr>
                <w:rFonts w:ascii="Times New Roman" w:eastAsia="Times New Roman" w:hAnsi="Times New Roman" w:cs="Times New Roman"/>
                <w:strike/>
                <w:sz w:val="24"/>
                <w:szCs w:val="24"/>
              </w:rPr>
            </w:pPr>
            <w:r w:rsidRPr="00E74A8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DF3F19">
              <w:rPr>
                <w:rFonts w:ascii="Times New Roman" w:eastAsia="Times New Roman" w:hAnsi="Times New Roman" w:cs="Times New Roman"/>
                <w:b/>
                <w:sz w:val="24"/>
                <w:szCs w:val="24"/>
                <w:highlight w:val="white"/>
              </w:rPr>
              <w:t xml:space="preserve">47 </w:t>
            </w:r>
            <w:r w:rsidRPr="00DF3F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83CA9" w:rsidRDefault="00D83CA9" w:rsidP="00D83C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83CA9" w:rsidRDefault="00D83CA9" w:rsidP="00D83C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83CA9" w:rsidRDefault="00D83CA9" w:rsidP="00D83C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F3F1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3CA9" w:rsidRDefault="00D83CA9" w:rsidP="00D83C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3CA9" w:rsidRDefault="00D83CA9" w:rsidP="00D83C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F3F19">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D83CA9" w:rsidRDefault="00D83CA9" w:rsidP="00D83C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CA9" w:rsidRDefault="00D83CA9" w:rsidP="00D83CA9">
            <w:pPr>
              <w:jc w:val="both"/>
              <w:rPr>
                <w:rFonts w:ascii="Times New Roman" w:eastAsia="Times New Roman" w:hAnsi="Times New Roman" w:cs="Times New Roman"/>
                <w:sz w:val="24"/>
                <w:szCs w:val="24"/>
                <w:highlight w:val="white"/>
              </w:rPr>
            </w:pPr>
          </w:p>
          <w:p w:rsidR="00D83CA9" w:rsidRDefault="00D83CA9" w:rsidP="00D83C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F3F19">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CA9" w:rsidRDefault="00D83CA9" w:rsidP="00D83CA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DF3F19">
              <w:rPr>
                <w:rFonts w:ascii="Times New Roman" w:eastAsia="Times New Roman" w:hAnsi="Times New Roman" w:cs="Times New Roman"/>
                <w:sz w:val="24"/>
                <w:szCs w:val="24"/>
                <w:highlight w:val="white"/>
              </w:rPr>
              <w:t>47 О</w:t>
            </w:r>
            <w:r>
              <w:rPr>
                <w:rFonts w:ascii="Times New Roman" w:eastAsia="Times New Roman" w:hAnsi="Times New Roman" w:cs="Times New Roman"/>
                <w:sz w:val="24"/>
                <w:szCs w:val="24"/>
                <w:highlight w:val="whit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83CA9" w:rsidRDefault="00D83CA9" w:rsidP="00D83C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83CA9" w:rsidRPr="00DF3F19" w:rsidRDefault="00D83CA9" w:rsidP="00D83CA9">
            <w:pPr>
              <w:widowControl w:val="0"/>
              <w:rPr>
                <w:rFonts w:ascii="Times New Roman" w:eastAsia="Times New Roman" w:hAnsi="Times New Roman" w:cs="Times New Roman"/>
                <w:sz w:val="24"/>
                <w:szCs w:val="24"/>
              </w:rPr>
            </w:pPr>
            <w:r w:rsidRPr="00DF3F1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D83CA9" w:rsidRPr="00DF3F19" w:rsidRDefault="00D83CA9" w:rsidP="00D83CA9">
            <w:pPr>
              <w:widowControl w:val="0"/>
              <w:ind w:right="120"/>
              <w:jc w:val="both"/>
              <w:rPr>
                <w:rFonts w:ascii="Times New Roman" w:eastAsia="Times New Roman" w:hAnsi="Times New Roman" w:cs="Times New Roman"/>
                <w:b/>
                <w:sz w:val="24"/>
                <w:szCs w:val="24"/>
              </w:rPr>
            </w:pPr>
            <w:r w:rsidRPr="00DF3F19">
              <w:rPr>
                <w:rFonts w:ascii="Times New Roman" w:eastAsia="Times New Roman" w:hAnsi="Times New Roman" w:cs="Times New Roman"/>
                <w:color w:val="000000"/>
                <w:sz w:val="24"/>
                <w:szCs w:val="24"/>
              </w:rPr>
              <w:t xml:space="preserve">Не передбачено.  </w:t>
            </w:r>
          </w:p>
          <w:p w:rsidR="00D83CA9" w:rsidRDefault="00D83CA9" w:rsidP="00D83CA9">
            <w:pPr>
              <w:widowControl w:val="0"/>
              <w:ind w:right="120"/>
              <w:jc w:val="both"/>
              <w:rPr>
                <w:rFonts w:ascii="Times New Roman" w:eastAsia="Times New Roman" w:hAnsi="Times New Roman" w:cs="Times New Roman"/>
                <w:sz w:val="24"/>
                <w:szCs w:val="24"/>
              </w:rPr>
            </w:pPr>
          </w:p>
        </w:tc>
      </w:tr>
      <w:tr w:rsidR="00D83CA9">
        <w:trPr>
          <w:trHeight w:val="841"/>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3CA9" w:rsidRDefault="00D83CA9" w:rsidP="00D83CA9">
            <w:pPr>
              <w:widowControl w:val="0"/>
              <w:jc w:val="both"/>
              <w:rPr>
                <w:rFonts w:ascii="Times New Roman" w:eastAsia="Times New Roman" w:hAnsi="Times New Roman" w:cs="Times New Roman"/>
                <w:sz w:val="24"/>
                <w:szCs w:val="24"/>
              </w:rPr>
            </w:pPr>
          </w:p>
        </w:tc>
      </w:tr>
      <w:tr w:rsidR="00D83CA9">
        <w:trPr>
          <w:trHeight w:val="442"/>
          <w:jc w:val="center"/>
        </w:trPr>
        <w:tc>
          <w:tcPr>
            <w:tcW w:w="9960" w:type="dxa"/>
            <w:gridSpan w:val="3"/>
            <w:vAlign w:val="center"/>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7127F" w:rsidRDefault="00D83CA9" w:rsidP="00D83CA9">
            <w:pPr>
              <w:widowControl w:val="0"/>
              <w:ind w:left="40" w:right="120"/>
              <w:jc w:val="both"/>
              <w:rPr>
                <w:rFonts w:ascii="Times New Roman" w:eastAsia="Times New Roman" w:hAnsi="Times New Roman" w:cs="Times New Roman"/>
                <w:sz w:val="24"/>
                <w:szCs w:val="24"/>
              </w:rPr>
            </w:pPr>
            <w:r w:rsidRPr="00EF79B8">
              <w:rPr>
                <w:rFonts w:ascii="Times New Roman" w:eastAsia="Times New Roman" w:hAnsi="Times New Roman" w:cs="Times New Roman"/>
                <w:sz w:val="24"/>
                <w:szCs w:val="24"/>
              </w:rPr>
              <w:t xml:space="preserve">Кінцевий строк подання тендерних пропозицій </w:t>
            </w:r>
            <w:r w:rsidRPr="00260C26">
              <w:rPr>
                <w:rFonts w:ascii="Times New Roman" w:eastAsia="Times New Roman" w:hAnsi="Times New Roman" w:cs="Times New Roman"/>
                <w:sz w:val="24"/>
                <w:szCs w:val="24"/>
              </w:rPr>
              <w:t>—</w:t>
            </w:r>
          </w:p>
          <w:p w:rsidR="00D83CA9" w:rsidRPr="00A77A26" w:rsidRDefault="00D83CA9" w:rsidP="00D83CA9">
            <w:pPr>
              <w:widowControl w:val="0"/>
              <w:ind w:left="40" w:right="120"/>
              <w:jc w:val="both"/>
              <w:rPr>
                <w:rFonts w:ascii="Times New Roman" w:eastAsia="Times New Roman" w:hAnsi="Times New Roman" w:cs="Times New Roman"/>
                <w:sz w:val="24"/>
                <w:szCs w:val="24"/>
                <w:lang w:val="ru-RU"/>
              </w:rPr>
            </w:pPr>
            <w:r w:rsidRPr="00260C26">
              <w:rPr>
                <w:rFonts w:ascii="Times New Roman" w:eastAsia="Times New Roman" w:hAnsi="Times New Roman" w:cs="Times New Roman"/>
                <w:sz w:val="24"/>
                <w:szCs w:val="24"/>
              </w:rPr>
              <w:t xml:space="preserve"> </w:t>
            </w:r>
            <w:r w:rsidR="0087127F" w:rsidRPr="00C074D1">
              <w:rPr>
                <w:rFonts w:ascii="Times New Roman" w:eastAsia="Times New Roman" w:hAnsi="Times New Roman" w:cs="Times New Roman"/>
                <w:b/>
                <w:sz w:val="24"/>
                <w:szCs w:val="24"/>
              </w:rPr>
              <w:t>09</w:t>
            </w:r>
            <w:r w:rsidRPr="00C074D1">
              <w:rPr>
                <w:rFonts w:ascii="Times New Roman" w:eastAsia="Times New Roman" w:hAnsi="Times New Roman" w:cs="Times New Roman"/>
                <w:b/>
                <w:sz w:val="24"/>
                <w:szCs w:val="24"/>
              </w:rPr>
              <w:t xml:space="preserve"> </w:t>
            </w:r>
            <w:r w:rsidR="0087127F" w:rsidRPr="00C074D1">
              <w:rPr>
                <w:rFonts w:ascii="Times New Roman" w:eastAsia="Times New Roman" w:hAnsi="Times New Roman" w:cs="Times New Roman"/>
                <w:b/>
                <w:sz w:val="24"/>
                <w:szCs w:val="24"/>
              </w:rPr>
              <w:t>березня</w:t>
            </w:r>
            <w:r w:rsidRPr="00C074D1">
              <w:rPr>
                <w:rFonts w:ascii="Times New Roman" w:eastAsia="Times New Roman" w:hAnsi="Times New Roman" w:cs="Times New Roman"/>
                <w:b/>
                <w:sz w:val="24"/>
                <w:szCs w:val="24"/>
              </w:rPr>
              <w:t xml:space="preserve"> </w:t>
            </w:r>
            <w:r w:rsidRPr="00C074D1">
              <w:rPr>
                <w:rFonts w:ascii="Times New Roman" w:eastAsia="Times New Roman" w:hAnsi="Times New Roman" w:cs="Times New Roman"/>
                <w:b/>
                <w:sz w:val="24"/>
                <w:szCs w:val="24"/>
                <w:lang w:val="ru-RU"/>
              </w:rPr>
              <w:t>202</w:t>
            </w:r>
            <w:r w:rsidR="0087127F" w:rsidRPr="00C074D1">
              <w:rPr>
                <w:rFonts w:ascii="Times New Roman" w:eastAsia="Times New Roman" w:hAnsi="Times New Roman" w:cs="Times New Roman"/>
                <w:b/>
                <w:sz w:val="24"/>
                <w:szCs w:val="24"/>
                <w:lang w:val="ru-RU"/>
              </w:rPr>
              <w:t>4</w:t>
            </w:r>
            <w:r w:rsidRPr="00C074D1">
              <w:rPr>
                <w:rFonts w:ascii="Times New Roman" w:eastAsia="Times New Roman" w:hAnsi="Times New Roman" w:cs="Times New Roman"/>
                <w:b/>
                <w:sz w:val="24"/>
                <w:szCs w:val="24"/>
                <w:lang w:val="ru-RU"/>
              </w:rPr>
              <w:t xml:space="preserve"> року.</w:t>
            </w:r>
          </w:p>
          <w:p w:rsidR="00D83CA9" w:rsidRPr="00AF45A9" w:rsidRDefault="00D83CA9" w:rsidP="00D83CA9">
            <w:pPr>
              <w:widowControl w:val="0"/>
              <w:ind w:left="40" w:right="120"/>
              <w:jc w:val="both"/>
              <w:rPr>
                <w:rFonts w:ascii="Times New Roman" w:eastAsia="Times New Roman" w:hAnsi="Times New Roman" w:cs="Times New Roman"/>
                <w:i/>
                <w:sz w:val="24"/>
                <w:szCs w:val="24"/>
                <w:highlight w:val="yellow"/>
              </w:rPr>
            </w:pPr>
            <w:r w:rsidRPr="00A77A26">
              <w:rPr>
                <w:rFonts w:ascii="Times New Roman" w:eastAsia="Times New Roman" w:hAnsi="Times New Roman" w:cs="Times New Roman"/>
                <w:i/>
                <w:sz w:val="24"/>
                <w:szCs w:val="24"/>
              </w:rPr>
              <w:t>(Строк для подання тендерних пропозицій не може бути</w:t>
            </w:r>
            <w:r w:rsidRPr="00AF45A9">
              <w:rPr>
                <w:rFonts w:ascii="Times New Roman" w:eastAsia="Times New Roman" w:hAnsi="Times New Roman" w:cs="Times New Roman"/>
                <w:i/>
                <w:sz w:val="24"/>
                <w:szCs w:val="24"/>
              </w:rPr>
              <w:t xml:space="preserve"> менше, ніж сім днів з дня оприлюднення оголошення про проведення відкритих торгів в електронній системі закупівель.)</w:t>
            </w:r>
            <w:r w:rsidRPr="00AF45A9">
              <w:rPr>
                <w:rFonts w:ascii="Times New Roman" w:eastAsia="Times New Roman" w:hAnsi="Times New Roman" w:cs="Times New Roman"/>
                <w:i/>
                <w:strike/>
                <w:sz w:val="24"/>
                <w:szCs w:val="24"/>
              </w:rPr>
              <w:t xml:space="preserve"> </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83CA9" w:rsidRPr="00EF79B8" w:rsidRDefault="00D83CA9" w:rsidP="00D83CA9">
            <w:pPr>
              <w:widowControl w:val="0"/>
              <w:rPr>
                <w:rFonts w:ascii="Times New Roman" w:eastAsia="Times New Roman" w:hAnsi="Times New Roman" w:cs="Times New Roman"/>
                <w:strike/>
                <w:sz w:val="24"/>
                <w:szCs w:val="24"/>
                <w:highlight w:val="white"/>
              </w:rPr>
            </w:pPr>
            <w:r w:rsidRPr="00EF79B8">
              <w:rPr>
                <w:rFonts w:ascii="Times New Roman" w:eastAsia="Times New Roman" w:hAnsi="Times New Roman" w:cs="Times New Roman"/>
                <w:b/>
                <w:sz w:val="24"/>
                <w:szCs w:val="24"/>
                <w:highlight w:val="white"/>
              </w:rPr>
              <w:t>Дата та час розкриття тендерної пропозиції</w:t>
            </w:r>
            <w:r w:rsidRPr="00EF79B8">
              <w:rPr>
                <w:rFonts w:ascii="Times New Roman" w:eastAsia="Times New Roman" w:hAnsi="Times New Roman" w:cs="Times New Roman"/>
                <w:sz w:val="28"/>
                <w:szCs w:val="28"/>
                <w:highlight w:val="white"/>
              </w:rPr>
              <w:t xml:space="preserve"> </w:t>
            </w:r>
          </w:p>
        </w:tc>
        <w:tc>
          <w:tcPr>
            <w:tcW w:w="6450" w:type="dxa"/>
            <w:vAlign w:val="center"/>
          </w:tcPr>
          <w:p w:rsidR="00D83CA9" w:rsidRPr="00EF79B8" w:rsidRDefault="00D83CA9" w:rsidP="00D83CA9">
            <w:pPr>
              <w:shd w:val="clear" w:color="auto" w:fill="FFFFFF"/>
              <w:jc w:val="both"/>
              <w:rPr>
                <w:rFonts w:ascii="Times New Roman" w:eastAsia="Times New Roman" w:hAnsi="Times New Roman" w:cs="Times New Roman"/>
                <w:sz w:val="24"/>
                <w:szCs w:val="24"/>
                <w:highlight w:val="white"/>
              </w:rPr>
            </w:pPr>
            <w:r w:rsidRPr="00EF79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83CA9" w:rsidRPr="00EF79B8" w:rsidRDefault="00D83CA9" w:rsidP="00D83CA9">
            <w:pPr>
              <w:shd w:val="clear" w:color="auto" w:fill="FFFFFF"/>
              <w:jc w:val="both"/>
              <w:rPr>
                <w:rFonts w:ascii="Times New Roman" w:eastAsia="Times New Roman" w:hAnsi="Times New Roman" w:cs="Times New Roman"/>
                <w:sz w:val="24"/>
                <w:szCs w:val="24"/>
                <w:highlight w:val="white"/>
              </w:rPr>
            </w:pPr>
            <w:r w:rsidRPr="00EF79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83CA9" w:rsidRPr="00EF79B8" w:rsidRDefault="00D83CA9" w:rsidP="00D83CA9">
            <w:pPr>
              <w:shd w:val="clear" w:color="auto" w:fill="FFFFFF"/>
              <w:jc w:val="both"/>
              <w:rPr>
                <w:rFonts w:ascii="Times New Roman" w:eastAsia="Times New Roman" w:hAnsi="Times New Roman" w:cs="Times New Roman"/>
                <w:sz w:val="24"/>
                <w:szCs w:val="24"/>
                <w:highlight w:val="white"/>
              </w:rPr>
            </w:pPr>
            <w:r w:rsidRPr="00EF79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79B8">
                <w:rPr>
                  <w:rFonts w:ascii="Times New Roman" w:eastAsia="Times New Roman" w:hAnsi="Times New Roman" w:cs="Times New Roman"/>
                  <w:sz w:val="24"/>
                  <w:szCs w:val="24"/>
                  <w:highlight w:val="white"/>
                </w:rPr>
                <w:t>47</w:t>
              </w:r>
            </w:hyperlink>
            <w:r w:rsidRPr="00EF79B8">
              <w:rPr>
                <w:rFonts w:ascii="Times New Roman" w:eastAsia="Times New Roman" w:hAnsi="Times New Roman" w:cs="Times New Roman"/>
                <w:sz w:val="24"/>
                <w:szCs w:val="24"/>
                <w:highlight w:val="white"/>
              </w:rPr>
              <w:t xml:space="preserve"> Особливостей.</w:t>
            </w:r>
          </w:p>
        </w:tc>
      </w:tr>
      <w:tr w:rsidR="00D83CA9">
        <w:trPr>
          <w:trHeight w:val="512"/>
          <w:jc w:val="center"/>
        </w:trPr>
        <w:tc>
          <w:tcPr>
            <w:tcW w:w="9960" w:type="dxa"/>
            <w:gridSpan w:val="3"/>
            <w:vAlign w:val="center"/>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83CA9" w:rsidRPr="00FA48FF" w:rsidRDefault="00D83CA9" w:rsidP="00D83CA9">
            <w:pPr>
              <w:shd w:val="clear" w:color="auto" w:fill="FFFFFF"/>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A48FF">
                <w:rPr>
                  <w:rFonts w:ascii="Times New Roman" w:eastAsia="Times New Roman" w:hAnsi="Times New Roman" w:cs="Times New Roman"/>
                  <w:sz w:val="24"/>
                  <w:szCs w:val="24"/>
                  <w:highlight w:val="white"/>
                </w:rPr>
                <w:t>шістнадцятої</w:t>
              </w:r>
            </w:hyperlink>
            <w:r w:rsidRPr="00FA48F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83CA9" w:rsidRPr="00FA48FF" w:rsidRDefault="00D83CA9" w:rsidP="00D83CA9">
            <w:pPr>
              <w:widowControl w:val="0"/>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83CA9" w:rsidRPr="00FA48FF" w:rsidRDefault="00D83CA9" w:rsidP="00D83CA9">
            <w:pPr>
              <w:widowControl w:val="0"/>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83CA9" w:rsidRPr="00FA48FF" w:rsidRDefault="00D83CA9" w:rsidP="00D83CA9">
            <w:pPr>
              <w:widowControl w:val="0"/>
              <w:jc w:val="both"/>
              <w:rPr>
                <w:rFonts w:ascii="Times New Roman" w:eastAsia="Times New Roman" w:hAnsi="Times New Roman" w:cs="Times New Roman"/>
                <w:b/>
                <w:sz w:val="24"/>
                <w:szCs w:val="24"/>
                <w:highlight w:val="white"/>
              </w:rPr>
            </w:pPr>
            <w:r w:rsidRPr="00FA48F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83CA9" w:rsidRPr="00FA48FF" w:rsidRDefault="00D83CA9" w:rsidP="00D83CA9">
            <w:pPr>
              <w:widowControl w:val="0"/>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83CA9" w:rsidRPr="00FA48FF" w:rsidRDefault="00D83CA9" w:rsidP="00D83CA9">
            <w:pPr>
              <w:widowControl w:val="0"/>
              <w:jc w:val="both"/>
              <w:rPr>
                <w:rFonts w:ascii="Times New Roman" w:eastAsia="Times New Roman" w:hAnsi="Times New Roman" w:cs="Times New Roman"/>
                <w:i/>
                <w:sz w:val="24"/>
                <w:szCs w:val="24"/>
                <w:highlight w:val="white"/>
              </w:rPr>
            </w:pPr>
            <w:r w:rsidRPr="00FA48FF">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D83CA9" w:rsidRPr="00FA48FF" w:rsidRDefault="00D83CA9" w:rsidP="00D83CA9">
            <w:pPr>
              <w:shd w:val="clear" w:color="auto" w:fill="FFFFFF"/>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83CA9" w:rsidRPr="00FA48FF" w:rsidRDefault="00D83CA9" w:rsidP="00D83CA9">
            <w:pPr>
              <w:widowControl w:val="0"/>
              <w:jc w:val="both"/>
              <w:rPr>
                <w:rFonts w:ascii="Times New Roman" w:eastAsia="Times New Roman" w:hAnsi="Times New Roman" w:cs="Times New Roman"/>
                <w:i/>
                <w:sz w:val="24"/>
                <w:szCs w:val="24"/>
                <w:highlight w:val="yellow"/>
              </w:rPr>
            </w:pPr>
            <w:r w:rsidRPr="00FA48F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CA9" w:rsidRPr="00966754" w:rsidRDefault="00D83CA9" w:rsidP="00D83CA9">
            <w:pPr>
              <w:widowControl w:val="0"/>
              <w:jc w:val="both"/>
              <w:rPr>
                <w:rFonts w:ascii="Times New Roman" w:eastAsia="Times New Roman" w:hAnsi="Times New Roman" w:cs="Times New Roman"/>
                <w:sz w:val="24"/>
                <w:szCs w:val="24"/>
              </w:rPr>
            </w:pPr>
            <w:r w:rsidRPr="0096675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83CA9" w:rsidRPr="00966754" w:rsidRDefault="00D83CA9" w:rsidP="00D83CA9">
            <w:pPr>
              <w:widowControl w:val="0"/>
              <w:jc w:val="both"/>
              <w:rPr>
                <w:rFonts w:ascii="Times New Roman" w:eastAsia="Times New Roman" w:hAnsi="Times New Roman" w:cs="Times New Roman"/>
                <w:b/>
                <w:sz w:val="24"/>
                <w:szCs w:val="24"/>
              </w:rPr>
            </w:pPr>
            <w:r w:rsidRPr="00966754">
              <w:rPr>
                <w:rFonts w:ascii="Times New Roman" w:eastAsia="Times New Roman" w:hAnsi="Times New Roman" w:cs="Times New Roman"/>
                <w:sz w:val="24"/>
                <w:szCs w:val="24"/>
              </w:rPr>
              <w:t xml:space="preserve">До розгляду </w:t>
            </w:r>
            <w:r w:rsidRPr="00966754">
              <w:rPr>
                <w:rFonts w:ascii="Times New Roman" w:eastAsia="Times New Roman" w:hAnsi="Times New Roman" w:cs="Times New Roman"/>
                <w:sz w:val="24"/>
                <w:szCs w:val="24"/>
                <w:u w:val="single"/>
              </w:rPr>
              <w:t xml:space="preserve">не приймається </w:t>
            </w:r>
            <w:r w:rsidRPr="0096675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83CA9" w:rsidRPr="001B7879" w:rsidRDefault="00D83CA9" w:rsidP="00D83CA9">
            <w:pPr>
              <w:widowControl w:val="0"/>
              <w:jc w:val="both"/>
              <w:rPr>
                <w:rFonts w:ascii="Times New Roman" w:eastAsia="Times New Roman" w:hAnsi="Times New Roman" w:cs="Times New Roman"/>
                <w:sz w:val="24"/>
                <w:szCs w:val="24"/>
              </w:rPr>
            </w:pPr>
            <w:r w:rsidRPr="001B7879">
              <w:rPr>
                <w:rFonts w:ascii="Times New Roman" w:eastAsia="Times New Roman" w:hAnsi="Times New Roman" w:cs="Times New Roman"/>
                <w:sz w:val="24"/>
                <w:szCs w:val="24"/>
              </w:rPr>
              <w:t>Оцінка здійснюється щодо предмета закупівлі в цілому.</w:t>
            </w:r>
          </w:p>
          <w:p w:rsidR="00D83CA9" w:rsidRPr="00A356BA" w:rsidRDefault="00D83CA9" w:rsidP="00D83CA9">
            <w:pPr>
              <w:widowControl w:val="0"/>
              <w:jc w:val="both"/>
              <w:rPr>
                <w:rFonts w:ascii="Times New Roman" w:eastAsia="Times New Roman" w:hAnsi="Times New Roman" w:cs="Times New Roman"/>
                <w:sz w:val="24"/>
                <w:szCs w:val="24"/>
              </w:rPr>
            </w:pPr>
            <w:r w:rsidRPr="00A356BA">
              <w:rPr>
                <w:rFonts w:ascii="Times New Roman" w:eastAsia="Times New Roman" w:hAnsi="Times New Roman" w:cs="Times New Roman"/>
                <w:sz w:val="24"/>
                <w:szCs w:val="24"/>
              </w:rPr>
              <w:t xml:space="preserve">Учасник визначає ціни на </w:t>
            </w:r>
            <w:r w:rsidRPr="00A356BA">
              <w:rPr>
                <w:rFonts w:ascii="Times New Roman" w:eastAsia="Times New Roman" w:hAnsi="Times New Roman" w:cs="Times New Roman"/>
                <w:b/>
                <w:sz w:val="24"/>
                <w:szCs w:val="24"/>
              </w:rPr>
              <w:t>товар</w:t>
            </w:r>
            <w:r w:rsidRPr="00A356BA">
              <w:rPr>
                <w:rFonts w:ascii="Times New Roman" w:eastAsia="Times New Roman" w:hAnsi="Times New Roman" w:cs="Times New Roman"/>
                <w:sz w:val="24"/>
                <w:szCs w:val="24"/>
              </w:rPr>
              <w:t xml:space="preserve">, що він пропонує </w:t>
            </w:r>
            <w:r w:rsidRPr="00A356BA">
              <w:rPr>
                <w:rFonts w:ascii="Times New Roman" w:eastAsia="Times New Roman" w:hAnsi="Times New Roman" w:cs="Times New Roman"/>
                <w:b/>
                <w:sz w:val="24"/>
                <w:szCs w:val="24"/>
              </w:rPr>
              <w:t>поставити</w:t>
            </w:r>
            <w:r w:rsidRPr="00A356B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356BA">
              <w:rPr>
                <w:rFonts w:ascii="Times New Roman" w:eastAsia="Times New Roman" w:hAnsi="Times New Roman" w:cs="Times New Roman"/>
                <w:b/>
                <w:sz w:val="24"/>
                <w:szCs w:val="24"/>
              </w:rPr>
              <w:t>товару</w:t>
            </w:r>
            <w:r w:rsidRPr="00A356BA">
              <w:rPr>
                <w:rFonts w:ascii="Times New Roman" w:eastAsia="Times New Roman" w:hAnsi="Times New Roman" w:cs="Times New Roman"/>
                <w:color w:val="FF0000"/>
                <w:sz w:val="24"/>
                <w:szCs w:val="24"/>
              </w:rPr>
              <w:t xml:space="preserve"> </w:t>
            </w:r>
            <w:r w:rsidRPr="00A356BA">
              <w:rPr>
                <w:rFonts w:ascii="Times New Roman" w:eastAsia="Times New Roman" w:hAnsi="Times New Roman" w:cs="Times New Roman"/>
                <w:sz w:val="24"/>
                <w:szCs w:val="24"/>
              </w:rPr>
              <w:t>даного виду.</w:t>
            </w:r>
          </w:p>
          <w:p w:rsidR="00D83CA9" w:rsidRPr="00A356BA" w:rsidRDefault="00D83CA9" w:rsidP="00D83CA9">
            <w:pPr>
              <w:widowControl w:val="0"/>
              <w:jc w:val="both"/>
              <w:rPr>
                <w:rFonts w:ascii="Times New Roman" w:eastAsia="Times New Roman" w:hAnsi="Times New Roman" w:cs="Times New Roman"/>
                <w:sz w:val="24"/>
                <w:szCs w:val="24"/>
              </w:rPr>
            </w:pPr>
            <w:r w:rsidRPr="00A356BA">
              <w:rPr>
                <w:rFonts w:ascii="Times New Roman" w:eastAsia="Times New Roman" w:hAnsi="Times New Roman" w:cs="Times New Roman"/>
                <w:sz w:val="24"/>
                <w:szCs w:val="24"/>
              </w:rPr>
              <w:t xml:space="preserve">Розмір мінімального кроку пониження ціни під час </w:t>
            </w:r>
            <w:r w:rsidRPr="00A356BA">
              <w:rPr>
                <w:rFonts w:ascii="Times New Roman" w:eastAsia="Times New Roman" w:hAnsi="Times New Roman" w:cs="Times New Roman"/>
                <w:sz w:val="24"/>
                <w:szCs w:val="24"/>
              </w:rPr>
              <w:lastRenderedPageBreak/>
              <w:t>електронного аукціону – 1</w:t>
            </w:r>
            <w:r w:rsidRPr="00A356BA">
              <w:rPr>
                <w:rFonts w:ascii="Times New Roman" w:eastAsia="Times New Roman" w:hAnsi="Times New Roman" w:cs="Times New Roman"/>
                <w:b/>
                <w:sz w:val="24"/>
                <w:szCs w:val="24"/>
              </w:rPr>
              <w:t xml:space="preserve"> %.</w:t>
            </w:r>
          </w:p>
          <w:p w:rsidR="00D83CA9" w:rsidRPr="00490218" w:rsidRDefault="00D83CA9" w:rsidP="00D83CA9">
            <w:pPr>
              <w:shd w:val="clear" w:color="auto" w:fill="FFFFFF"/>
              <w:jc w:val="both"/>
              <w:rPr>
                <w:rFonts w:ascii="Times New Roman" w:eastAsia="Times New Roman" w:hAnsi="Times New Roman" w:cs="Times New Roman"/>
                <w:sz w:val="24"/>
                <w:szCs w:val="24"/>
                <w:highlight w:val="white"/>
              </w:rPr>
            </w:pPr>
            <w:r w:rsidRPr="00A356B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w:t>
            </w:r>
            <w:r w:rsidRPr="00A356BA">
              <w:rPr>
                <w:rFonts w:ascii="Times New Roman" w:eastAsia="Times New Roman" w:hAnsi="Times New Roman" w:cs="Times New Roman"/>
                <w:sz w:val="24"/>
                <w:szCs w:val="24"/>
                <w:highlight w:val="magenta"/>
              </w:rPr>
              <w:t xml:space="preserve"> </w:t>
            </w:r>
            <w:r w:rsidRPr="00490218">
              <w:rPr>
                <w:rFonts w:ascii="Times New Roman" w:eastAsia="Times New Roman" w:hAnsi="Times New Roman" w:cs="Times New Roman"/>
                <w:sz w:val="24"/>
                <w:szCs w:val="24"/>
                <w:highlight w:val="white"/>
              </w:rPr>
              <w:t>закупівлі, до органів державної влади, підприємств, установ, організацій відповідно до їх компетенції.</w:t>
            </w:r>
          </w:p>
          <w:p w:rsidR="00D83CA9" w:rsidRPr="00490218" w:rsidRDefault="00D83CA9" w:rsidP="00D83CA9">
            <w:pPr>
              <w:keepNext/>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83CA9" w:rsidRPr="00490218" w:rsidRDefault="00D83CA9" w:rsidP="00D83CA9">
            <w:pPr>
              <w:keepNext/>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F76649">
              <w:rPr>
                <w:rFonts w:ascii="Times New Roman" w:eastAsia="Times New Roman" w:hAnsi="Times New Roman" w:cs="Times New Roman"/>
                <w:b/>
                <w:sz w:val="24"/>
                <w:szCs w:val="24"/>
                <w:highlight w:val="white"/>
              </w:rPr>
              <w:t>виявлено невідповідності</w:t>
            </w:r>
            <w:r w:rsidRPr="0049021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3CA9" w:rsidRPr="00490218" w:rsidRDefault="00D83CA9" w:rsidP="00D83CA9">
            <w:pPr>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3CA9" w:rsidRPr="00490218" w:rsidRDefault="00D83CA9" w:rsidP="00D83CA9">
            <w:pPr>
              <w:jc w:val="both"/>
              <w:rPr>
                <w:rFonts w:ascii="Times New Roman" w:eastAsia="Times New Roman" w:hAnsi="Times New Roman" w:cs="Times New Roman"/>
                <w:strike/>
                <w:sz w:val="24"/>
                <w:szCs w:val="24"/>
                <w:highlight w:val="white"/>
              </w:rPr>
            </w:pPr>
            <w:r w:rsidRPr="0049021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90218">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90218">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83CA9" w:rsidRPr="00490218" w:rsidRDefault="00D83CA9" w:rsidP="00D83CA9">
            <w:pPr>
              <w:widowControl w:val="0"/>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83CA9" w:rsidRDefault="00D83CA9" w:rsidP="00D83CA9">
            <w:pPr>
              <w:widowControl w:val="0"/>
              <w:jc w:val="both"/>
              <w:rPr>
                <w:rFonts w:ascii="Times New Roman" w:eastAsia="Times New Roman" w:hAnsi="Times New Roman" w:cs="Times New Roman"/>
                <w:color w:val="00B050"/>
                <w:sz w:val="24"/>
                <w:szCs w:val="24"/>
                <w:highlight w:val="white"/>
              </w:rPr>
            </w:pPr>
            <w:r w:rsidRPr="0049021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90218">
              <w:rPr>
                <w:rFonts w:ascii="Times New Roman" w:eastAsia="Times New Roman" w:hAnsi="Times New Roman" w:cs="Times New Roman"/>
                <w:i/>
                <w:sz w:val="24"/>
                <w:szCs w:val="24"/>
              </w:rPr>
              <w:t>(у разі здійснення закупівлі за лотами).</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83CA9" w:rsidRDefault="00D83CA9" w:rsidP="00D83C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C627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C627A">
              <w:rPr>
                <w:rFonts w:ascii="Times New Roman" w:eastAsia="Times New Roman" w:hAnsi="Times New Roman" w:cs="Times New Roman"/>
                <w:i/>
                <w:sz w:val="24"/>
                <w:szCs w:val="24"/>
              </w:rPr>
              <w:t>(у разі встановлення такої вимоги)</w:t>
            </w:r>
            <w:r w:rsidRPr="009C62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83CA9" w:rsidRDefault="00D83CA9" w:rsidP="00D83C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D83CA9" w:rsidRDefault="00D83CA9" w:rsidP="00D83C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83CA9" w:rsidRDefault="00D83CA9" w:rsidP="00D83C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83CA9" w:rsidRDefault="00D83CA9" w:rsidP="00D83C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83CA9" w:rsidRDefault="00D83CA9" w:rsidP="00D83C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83CA9" w:rsidRPr="00520D8F" w:rsidRDefault="00D83CA9" w:rsidP="00D83C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20D8F">
              <w:rPr>
                <w:rFonts w:ascii="Times New Roman" w:eastAsia="Times New Roman" w:hAnsi="Times New Roman" w:cs="Times New Roman"/>
                <w:color w:val="000000"/>
                <w:sz w:val="24"/>
                <w:szCs w:val="24"/>
              </w:rPr>
              <w:t>жодних окремих підтверджень не потрібно надавати.</w:t>
            </w:r>
          </w:p>
          <w:p w:rsidR="00D83CA9" w:rsidRPr="00520D8F" w:rsidRDefault="00D83CA9" w:rsidP="00D83CA9">
            <w:pPr>
              <w:widowControl w:val="0"/>
              <w:jc w:val="both"/>
              <w:rPr>
                <w:rFonts w:ascii="Times New Roman" w:eastAsia="Times New Roman" w:hAnsi="Times New Roman" w:cs="Times New Roman"/>
                <w:color w:val="000000"/>
                <w:sz w:val="24"/>
                <w:szCs w:val="24"/>
              </w:rPr>
            </w:pPr>
            <w:r w:rsidRPr="00520D8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надавати в складі тендерної пропозиції.</w:t>
            </w:r>
          </w:p>
          <w:p w:rsidR="00D83CA9" w:rsidRDefault="00D83CA9" w:rsidP="00D83CA9">
            <w:pPr>
              <w:widowControl w:val="0"/>
              <w:jc w:val="both"/>
              <w:rPr>
                <w:rFonts w:ascii="Times New Roman" w:eastAsia="Times New Roman" w:hAnsi="Times New Roman" w:cs="Times New Roman"/>
                <w:color w:val="000000"/>
                <w:sz w:val="24"/>
                <w:szCs w:val="24"/>
              </w:rPr>
            </w:pPr>
            <w:r w:rsidRPr="00520D8F">
              <w:rPr>
                <w:rFonts w:ascii="Times New Roman" w:eastAsia="Times New Roman" w:hAnsi="Times New Roman" w:cs="Times New Roman"/>
                <w:color w:val="000000"/>
                <w:sz w:val="24"/>
                <w:szCs w:val="24"/>
              </w:rPr>
              <w:t>7. Документи, видані державними органами,</w:t>
            </w:r>
            <w:r>
              <w:rPr>
                <w:rFonts w:ascii="Times New Roman" w:eastAsia="Times New Roman" w:hAnsi="Times New Roman" w:cs="Times New Roman"/>
                <w:color w:val="000000"/>
                <w:sz w:val="24"/>
                <w:szCs w:val="24"/>
              </w:rPr>
              <w:t xml:space="preserve"> повинні відповідати вимогам нормативних актів, відповідно до яких такі документи видані.</w:t>
            </w:r>
          </w:p>
          <w:p w:rsidR="00D83CA9" w:rsidRDefault="00D83CA9" w:rsidP="00D83C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83CA9" w:rsidRDefault="00D83CA9" w:rsidP="00D83C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83CA9" w:rsidRDefault="00D83CA9" w:rsidP="00D83C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83CA9" w:rsidRDefault="00D83CA9" w:rsidP="00D83CA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C627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9C627A">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83CA9" w:rsidRDefault="00D83CA9" w:rsidP="00D83C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83CA9" w:rsidRPr="00B92DB4" w:rsidRDefault="00D83CA9" w:rsidP="00D83CA9">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83CA9" w:rsidRPr="00B92DB4" w:rsidRDefault="00D83CA9" w:rsidP="00D83CA9">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3CA9" w:rsidRPr="00B92DB4" w:rsidRDefault="00D83CA9" w:rsidP="00D83CA9">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3CA9" w:rsidRPr="00B92DB4" w:rsidRDefault="00D83CA9" w:rsidP="00D83CA9">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83CA9" w:rsidRPr="00B92DB4" w:rsidRDefault="00D83CA9" w:rsidP="00D83CA9">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B92DB4">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83CA9" w:rsidRPr="00B92DB4" w:rsidRDefault="00D83CA9" w:rsidP="00D83CA9">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92DB4">
                <w:rPr>
                  <w:rFonts w:ascii="Times New Roman" w:eastAsia="Times New Roman" w:hAnsi="Times New Roman" w:cs="Times New Roman"/>
                  <w:sz w:val="24"/>
                  <w:szCs w:val="24"/>
                  <w:highlight w:val="white"/>
                </w:rPr>
                <w:t>пункту 4</w:t>
              </w:r>
            </w:hyperlink>
            <w:r w:rsidRPr="00B92DB4">
              <w:rPr>
                <w:rFonts w:ascii="Times New Roman" w:eastAsia="Times New Roman" w:hAnsi="Times New Roman" w:cs="Times New Roman"/>
                <w:sz w:val="24"/>
                <w:szCs w:val="24"/>
                <w:highlight w:val="white"/>
              </w:rPr>
              <w:t>3 цих особливостей;</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83CA9" w:rsidRPr="00ED62D0" w:rsidRDefault="00D83CA9" w:rsidP="00D83CA9">
            <w:pPr>
              <w:shd w:val="clear" w:color="auto" w:fill="FFFFFF"/>
              <w:ind w:firstLine="567"/>
              <w:jc w:val="both"/>
              <w:rPr>
                <w:rFonts w:ascii="Times New Roman" w:eastAsia="Times New Roman" w:hAnsi="Times New Roman" w:cs="Times New Roman"/>
                <w:sz w:val="24"/>
                <w:szCs w:val="24"/>
                <w:highlight w:val="white"/>
              </w:rPr>
            </w:pPr>
            <w:r w:rsidRPr="00ED62D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3CA9" w:rsidRDefault="00D83CA9" w:rsidP="00D83C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83CA9" w:rsidRPr="00ED62D0" w:rsidRDefault="00D83CA9" w:rsidP="00D83CA9">
            <w:pPr>
              <w:shd w:val="clear" w:color="auto" w:fill="FFFFFF"/>
              <w:ind w:firstLine="567"/>
              <w:jc w:val="both"/>
              <w:rPr>
                <w:rFonts w:ascii="Times New Roman" w:eastAsia="Times New Roman" w:hAnsi="Times New Roman" w:cs="Times New Roman"/>
                <w:sz w:val="24"/>
                <w:szCs w:val="24"/>
                <w:highlight w:val="white"/>
              </w:rPr>
            </w:pPr>
            <w:r w:rsidRPr="00ED62D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3CA9" w:rsidRDefault="00D83CA9" w:rsidP="00D83C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83CA9" w:rsidRDefault="00D83CA9" w:rsidP="00D83C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3CA9" w:rsidRDefault="00D83CA9" w:rsidP="00D83C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3CA9" w:rsidRDefault="00D83CA9" w:rsidP="00D83C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3CA9" w:rsidRDefault="00D83CA9" w:rsidP="00D83C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3CA9">
        <w:trPr>
          <w:trHeight w:val="472"/>
          <w:jc w:val="center"/>
        </w:trPr>
        <w:tc>
          <w:tcPr>
            <w:tcW w:w="9960" w:type="dxa"/>
            <w:gridSpan w:val="3"/>
            <w:vAlign w:val="center"/>
          </w:tcPr>
          <w:p w:rsidR="00D83CA9" w:rsidRDefault="00D83CA9" w:rsidP="00D83C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83CA9" w:rsidRDefault="00D83CA9" w:rsidP="00D83C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83CA9" w:rsidRDefault="00D83CA9" w:rsidP="00D83C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83CA9" w:rsidRDefault="00D83CA9" w:rsidP="00D83C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83CA9" w:rsidRDefault="00D83CA9" w:rsidP="00D83C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83CA9" w:rsidRDefault="00D83CA9" w:rsidP="00D83CA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83CA9" w:rsidRDefault="00D83CA9" w:rsidP="00D83C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83CA9" w:rsidRPr="00ED62D0" w:rsidRDefault="00D83CA9" w:rsidP="00D83CA9">
            <w:pPr>
              <w:widowControl w:val="0"/>
              <w:ind w:right="120"/>
              <w:jc w:val="both"/>
              <w:rPr>
                <w:rFonts w:ascii="Times New Roman" w:eastAsia="Times New Roman" w:hAnsi="Times New Roman" w:cs="Times New Roman"/>
                <w:i/>
                <w:sz w:val="24"/>
                <w:szCs w:val="24"/>
                <w:highlight w:val="white"/>
              </w:rPr>
            </w:pPr>
            <w:r w:rsidRPr="00ED62D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3CA9">
        <w:trPr>
          <w:trHeight w:val="2100"/>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83CA9" w:rsidRPr="00ED62D0" w:rsidRDefault="00D83CA9" w:rsidP="00D83CA9">
            <w:pPr>
              <w:widowControl w:val="0"/>
              <w:jc w:val="both"/>
              <w:rPr>
                <w:rFonts w:ascii="Times New Roman" w:eastAsia="Times New Roman" w:hAnsi="Times New Roman" w:cs="Times New Roman"/>
                <w:sz w:val="24"/>
                <w:szCs w:val="24"/>
                <w:highlight w:val="white"/>
              </w:rPr>
            </w:pPr>
            <w:r w:rsidRPr="00ED62D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83CA9" w:rsidRDefault="00D83CA9" w:rsidP="00D83C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83CA9" w:rsidRPr="00ED62D0" w:rsidRDefault="00D83CA9" w:rsidP="00D83CA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D62D0">
              <w:rPr>
                <w:rFonts w:ascii="Times New Roman" w:eastAsia="Times New Roman" w:hAnsi="Times New Roman" w:cs="Times New Roman"/>
                <w:sz w:val="24"/>
                <w:szCs w:val="24"/>
                <w:highlight w:val="white"/>
              </w:rPr>
              <w:t>у тому числі за результатами електронного аукціону, кр</w:t>
            </w:r>
            <w:r w:rsidRPr="00ED62D0">
              <w:rPr>
                <w:rFonts w:ascii="Times New Roman" w:eastAsia="Times New Roman" w:hAnsi="Times New Roman" w:cs="Times New Roman"/>
                <w:sz w:val="24"/>
                <w:szCs w:val="24"/>
              </w:rPr>
              <w:t>ім випадків:</w:t>
            </w:r>
          </w:p>
          <w:p w:rsidR="00D83CA9" w:rsidRPr="00ED62D0" w:rsidRDefault="00D83CA9" w:rsidP="00D83C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rsidR="00D83CA9" w:rsidRDefault="00D83CA9" w:rsidP="00D83C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D62D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D62D0">
              <w:rPr>
                <w:rFonts w:ascii="Times New Roman" w:eastAsia="Times New Roman" w:hAnsi="Times New Roman" w:cs="Times New Roman"/>
                <w:i/>
                <w:sz w:val="24"/>
                <w:szCs w:val="24"/>
              </w:rPr>
              <w:t>(залишити у разі закупівлі товару)</w:t>
            </w:r>
            <w:r w:rsidRPr="00ED62D0">
              <w:rPr>
                <w:rFonts w:ascii="Times New Roman" w:eastAsia="Times New Roman" w:hAnsi="Times New Roman" w:cs="Times New Roman"/>
                <w:sz w:val="24"/>
                <w:szCs w:val="24"/>
              </w:rPr>
              <w:t>.</w:t>
            </w:r>
          </w:p>
        </w:tc>
      </w:tr>
      <w:tr w:rsidR="00D83CA9">
        <w:trPr>
          <w:trHeight w:val="1119"/>
          <w:jc w:val="center"/>
        </w:trPr>
        <w:tc>
          <w:tcPr>
            <w:tcW w:w="705" w:type="dxa"/>
          </w:tcPr>
          <w:p w:rsidR="00D83CA9" w:rsidRDefault="00D83CA9" w:rsidP="00D83C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83CA9" w:rsidRDefault="00D83CA9" w:rsidP="00D83C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83CA9" w:rsidRPr="00ED62D0" w:rsidRDefault="00D83CA9" w:rsidP="00D83CA9">
            <w:pPr>
              <w:widowControl w:val="0"/>
              <w:ind w:right="120"/>
              <w:jc w:val="both"/>
              <w:rPr>
                <w:rFonts w:ascii="Times New Roman" w:eastAsia="Times New Roman" w:hAnsi="Times New Roman" w:cs="Times New Roman"/>
                <w:sz w:val="24"/>
                <w:szCs w:val="24"/>
              </w:rPr>
            </w:pPr>
            <w:r w:rsidRPr="00ED62D0">
              <w:rPr>
                <w:rFonts w:ascii="Times New Roman" w:eastAsia="Times New Roman" w:hAnsi="Times New Roman" w:cs="Times New Roman"/>
                <w:sz w:val="24"/>
                <w:szCs w:val="24"/>
              </w:rPr>
              <w:t>Забезпечення виконання договору про закупівлю не вимагається.</w:t>
            </w:r>
          </w:p>
          <w:p w:rsidR="00D83CA9" w:rsidRPr="00ED62D0" w:rsidRDefault="00D83CA9" w:rsidP="00D83CA9">
            <w:pPr>
              <w:widowControl w:val="0"/>
              <w:ind w:right="120"/>
              <w:jc w:val="both"/>
              <w:rPr>
                <w:rFonts w:ascii="Times New Roman" w:eastAsia="Times New Roman" w:hAnsi="Times New Roman" w:cs="Times New Roman"/>
                <w:sz w:val="24"/>
                <w:szCs w:val="24"/>
              </w:rPr>
            </w:pPr>
          </w:p>
          <w:p w:rsidR="00D83CA9" w:rsidRDefault="00D83CA9" w:rsidP="00D83CA9">
            <w:pPr>
              <w:widowControl w:val="0"/>
              <w:jc w:val="both"/>
              <w:rPr>
                <w:rFonts w:ascii="Times New Roman" w:eastAsia="Times New Roman" w:hAnsi="Times New Roman" w:cs="Times New Roman"/>
                <w:sz w:val="24"/>
                <w:szCs w:val="24"/>
              </w:rPr>
            </w:pPr>
          </w:p>
        </w:tc>
      </w:tr>
    </w:tbl>
    <w:p w:rsidR="004530D8" w:rsidRDefault="004530D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12265" w:rsidRPr="00445EB1" w:rsidRDefault="00445EB1">
      <w:pPr>
        <w:widowControl w:val="0"/>
        <w:spacing w:after="0" w:line="240" w:lineRule="auto"/>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Додатки: </w:t>
      </w:r>
    </w:p>
    <w:p w:rsidR="008F33B9" w:rsidRPr="003171CD" w:rsidRDefault="00BF49CE" w:rsidP="00F12265">
      <w:pPr>
        <w:widowControl w:val="0"/>
        <w:spacing w:after="0" w:line="240" w:lineRule="auto"/>
        <w:jc w:val="both"/>
        <w:rPr>
          <w:rFonts w:ascii="Times New Roman" w:eastAsia="Times New Roman" w:hAnsi="Times New Roman" w:cs="Times New Roman"/>
          <w:sz w:val="24"/>
          <w:szCs w:val="24"/>
        </w:rPr>
      </w:pPr>
      <w:r w:rsidRPr="003171CD">
        <w:rPr>
          <w:rFonts w:ascii="Times New Roman" w:eastAsia="Times New Roman" w:hAnsi="Times New Roman" w:cs="Times New Roman"/>
          <w:sz w:val="24"/>
          <w:szCs w:val="24"/>
        </w:rPr>
        <w:t xml:space="preserve">1. Додаток 1 до тендерної документації </w:t>
      </w:r>
      <w:r w:rsidR="008F33B9" w:rsidRPr="0039083A">
        <w:rPr>
          <w:rFonts w:ascii="Times New Roman" w:eastAsia="Times New Roman" w:hAnsi="Times New Roman" w:cs="Times New Roman"/>
          <w:sz w:val="24"/>
          <w:szCs w:val="24"/>
        </w:rPr>
        <w:t xml:space="preserve">на  </w:t>
      </w:r>
      <w:r w:rsidR="0039083A" w:rsidRPr="0039083A">
        <w:rPr>
          <w:rFonts w:ascii="Times New Roman" w:eastAsia="Times New Roman" w:hAnsi="Times New Roman" w:cs="Times New Roman"/>
          <w:sz w:val="24"/>
          <w:szCs w:val="24"/>
        </w:rPr>
        <w:t>6</w:t>
      </w:r>
      <w:r w:rsidR="008F33B9" w:rsidRPr="0039083A">
        <w:rPr>
          <w:rFonts w:ascii="Times New Roman" w:eastAsia="Times New Roman" w:hAnsi="Times New Roman" w:cs="Times New Roman"/>
          <w:sz w:val="24"/>
          <w:szCs w:val="24"/>
        </w:rPr>
        <w:t xml:space="preserve">  арк.</w:t>
      </w:r>
      <w:r w:rsidR="008F33B9" w:rsidRPr="003171CD">
        <w:rPr>
          <w:rFonts w:ascii="Times New Roman" w:eastAsia="Times New Roman" w:hAnsi="Times New Roman" w:cs="Times New Roman"/>
          <w:sz w:val="24"/>
          <w:szCs w:val="24"/>
        </w:rPr>
        <w:t xml:space="preserve"> в 1 прим.</w:t>
      </w:r>
      <w:r w:rsidR="00F12265" w:rsidRPr="003171CD">
        <w:rPr>
          <w:rFonts w:ascii="Times New Roman" w:eastAsia="Times New Roman" w:hAnsi="Times New Roman" w:cs="Times New Roman"/>
          <w:sz w:val="24"/>
          <w:szCs w:val="24"/>
        </w:rPr>
        <w:t xml:space="preserve"> </w:t>
      </w:r>
    </w:p>
    <w:p w:rsidR="00F12265" w:rsidRPr="003171CD" w:rsidRDefault="00BF49CE" w:rsidP="00F12265">
      <w:pPr>
        <w:widowControl w:val="0"/>
        <w:spacing w:after="0" w:line="240" w:lineRule="auto"/>
        <w:jc w:val="both"/>
        <w:rPr>
          <w:rFonts w:ascii="Times New Roman" w:eastAsia="Times New Roman" w:hAnsi="Times New Roman" w:cs="Times New Roman"/>
          <w:sz w:val="24"/>
          <w:szCs w:val="24"/>
        </w:rPr>
      </w:pPr>
      <w:r w:rsidRPr="003171CD">
        <w:rPr>
          <w:rFonts w:ascii="Times New Roman" w:eastAsia="Times New Roman" w:hAnsi="Times New Roman" w:cs="Times New Roman"/>
          <w:sz w:val="24"/>
          <w:szCs w:val="24"/>
        </w:rPr>
        <w:t>2. Дода</w:t>
      </w:r>
      <w:r w:rsidR="00F12265" w:rsidRPr="003171CD">
        <w:rPr>
          <w:rFonts w:ascii="Times New Roman" w:eastAsia="Times New Roman" w:hAnsi="Times New Roman" w:cs="Times New Roman"/>
          <w:sz w:val="24"/>
          <w:szCs w:val="24"/>
        </w:rPr>
        <w:t>ток 2 до тендерної документації</w:t>
      </w:r>
      <w:r w:rsidR="006A5ED7" w:rsidRPr="003171CD">
        <w:rPr>
          <w:rFonts w:ascii="Times New Roman" w:eastAsia="Times New Roman" w:hAnsi="Times New Roman" w:cs="Times New Roman"/>
          <w:sz w:val="24"/>
          <w:szCs w:val="24"/>
        </w:rPr>
        <w:t xml:space="preserve"> </w:t>
      </w:r>
      <w:r w:rsidR="00A91337" w:rsidRPr="003171CD">
        <w:rPr>
          <w:rFonts w:ascii="Times New Roman" w:eastAsia="Times New Roman" w:hAnsi="Times New Roman" w:cs="Times New Roman"/>
          <w:sz w:val="24"/>
          <w:szCs w:val="24"/>
        </w:rPr>
        <w:t>на</w:t>
      </w:r>
      <w:r w:rsidR="00E460BE">
        <w:rPr>
          <w:rFonts w:ascii="Times New Roman" w:eastAsia="Times New Roman" w:hAnsi="Times New Roman" w:cs="Times New Roman"/>
          <w:sz w:val="24"/>
          <w:szCs w:val="24"/>
        </w:rPr>
        <w:t xml:space="preserve">  2 </w:t>
      </w:r>
      <w:r w:rsidR="00A91337" w:rsidRPr="003171CD">
        <w:rPr>
          <w:rFonts w:ascii="Times New Roman" w:eastAsia="Times New Roman" w:hAnsi="Times New Roman" w:cs="Times New Roman"/>
          <w:sz w:val="24"/>
          <w:szCs w:val="24"/>
        </w:rPr>
        <w:t xml:space="preserve"> арк. в 1 прим. </w:t>
      </w:r>
    </w:p>
    <w:p w:rsidR="004530D8" w:rsidRPr="003171CD" w:rsidRDefault="00BF49CE" w:rsidP="00F12265">
      <w:pPr>
        <w:widowControl w:val="0"/>
        <w:spacing w:after="0" w:line="240" w:lineRule="auto"/>
        <w:jc w:val="both"/>
        <w:rPr>
          <w:rFonts w:ascii="Times New Roman" w:eastAsia="Times New Roman" w:hAnsi="Times New Roman" w:cs="Times New Roman"/>
          <w:sz w:val="24"/>
          <w:szCs w:val="24"/>
        </w:rPr>
      </w:pPr>
      <w:r w:rsidRPr="003171CD">
        <w:rPr>
          <w:rFonts w:ascii="Times New Roman" w:eastAsia="Times New Roman" w:hAnsi="Times New Roman" w:cs="Times New Roman"/>
          <w:sz w:val="24"/>
          <w:szCs w:val="24"/>
        </w:rPr>
        <w:t xml:space="preserve">3. Додаток 3 до тендерної документації </w:t>
      </w:r>
      <w:r w:rsidR="00A91337" w:rsidRPr="003171CD">
        <w:rPr>
          <w:rFonts w:ascii="Times New Roman" w:eastAsia="Times New Roman" w:hAnsi="Times New Roman" w:cs="Times New Roman"/>
          <w:sz w:val="24"/>
          <w:szCs w:val="24"/>
        </w:rPr>
        <w:t>на</w:t>
      </w:r>
      <w:r w:rsidR="00FA4226">
        <w:rPr>
          <w:rFonts w:ascii="Times New Roman" w:eastAsia="Times New Roman" w:hAnsi="Times New Roman" w:cs="Times New Roman"/>
          <w:sz w:val="24"/>
          <w:szCs w:val="24"/>
        </w:rPr>
        <w:t xml:space="preserve"> </w:t>
      </w:r>
      <w:r w:rsidR="00A91337" w:rsidRPr="003171CD">
        <w:rPr>
          <w:rFonts w:ascii="Times New Roman" w:eastAsia="Times New Roman" w:hAnsi="Times New Roman" w:cs="Times New Roman"/>
          <w:sz w:val="24"/>
          <w:szCs w:val="24"/>
        </w:rPr>
        <w:t xml:space="preserve"> </w:t>
      </w:r>
      <w:r w:rsidR="00FA4226">
        <w:rPr>
          <w:rFonts w:ascii="Times New Roman" w:eastAsia="Times New Roman" w:hAnsi="Times New Roman" w:cs="Times New Roman"/>
          <w:sz w:val="24"/>
          <w:szCs w:val="24"/>
        </w:rPr>
        <w:t xml:space="preserve">6 </w:t>
      </w:r>
      <w:r w:rsidR="00A91337" w:rsidRPr="003171CD">
        <w:rPr>
          <w:rFonts w:ascii="Times New Roman" w:eastAsia="Times New Roman" w:hAnsi="Times New Roman" w:cs="Times New Roman"/>
          <w:sz w:val="24"/>
          <w:szCs w:val="24"/>
        </w:rPr>
        <w:t xml:space="preserve"> арк. в 1 прим. </w:t>
      </w:r>
    </w:p>
    <w:p w:rsidR="004530D8" w:rsidRDefault="004530D8">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F84A33" w:rsidRDefault="00F84A33">
      <w:pPr>
        <w:widowControl w:val="0"/>
        <w:spacing w:after="0" w:line="240" w:lineRule="auto"/>
        <w:jc w:val="both"/>
        <w:rPr>
          <w:rFonts w:ascii="Times New Roman" w:eastAsia="Times New Roman" w:hAnsi="Times New Roman" w:cs="Times New Roman"/>
          <w:sz w:val="24"/>
          <w:szCs w:val="24"/>
        </w:rPr>
      </w:pPr>
    </w:p>
    <w:p w:rsidR="00F84A33" w:rsidRDefault="00F84A33">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702787" w:rsidRDefault="00702787">
      <w:pPr>
        <w:widowControl w:val="0"/>
        <w:spacing w:after="0" w:line="240" w:lineRule="auto"/>
        <w:jc w:val="both"/>
        <w:rPr>
          <w:rFonts w:ascii="Times New Roman" w:eastAsia="Times New Roman" w:hAnsi="Times New Roman" w:cs="Times New Roman"/>
          <w:sz w:val="24"/>
          <w:szCs w:val="24"/>
        </w:rPr>
      </w:pPr>
    </w:p>
    <w:p w:rsidR="00702787" w:rsidRDefault="00702787">
      <w:pPr>
        <w:widowControl w:val="0"/>
        <w:spacing w:after="0" w:line="240" w:lineRule="auto"/>
        <w:jc w:val="both"/>
        <w:rPr>
          <w:rFonts w:ascii="Times New Roman" w:eastAsia="Times New Roman" w:hAnsi="Times New Roman" w:cs="Times New Roman"/>
          <w:sz w:val="24"/>
          <w:szCs w:val="24"/>
        </w:rPr>
      </w:pPr>
    </w:p>
    <w:p w:rsidR="00702787" w:rsidRDefault="00702787">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C63FC0" w:rsidRDefault="00C63FC0">
      <w:pPr>
        <w:widowControl w:val="0"/>
        <w:spacing w:after="0" w:line="240" w:lineRule="auto"/>
        <w:jc w:val="both"/>
        <w:rPr>
          <w:rFonts w:ascii="Times New Roman" w:eastAsia="Times New Roman" w:hAnsi="Times New Roman" w:cs="Times New Roman"/>
          <w:sz w:val="24"/>
          <w:szCs w:val="24"/>
        </w:rPr>
      </w:pPr>
    </w:p>
    <w:p w:rsidR="009F17B9" w:rsidRPr="00BB0746" w:rsidRDefault="00CA2E08" w:rsidP="009F17B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    </w:t>
      </w:r>
      <w:r w:rsidR="000F292A">
        <w:rPr>
          <w:rFonts w:ascii="Times New Roman" w:eastAsia="Times New Roman" w:hAnsi="Times New Roman" w:cs="Times New Roman"/>
          <w:b/>
          <w:i/>
          <w:sz w:val="24"/>
          <w:szCs w:val="24"/>
        </w:rPr>
        <w:tab/>
      </w:r>
      <w:r w:rsidR="000F292A">
        <w:rPr>
          <w:rFonts w:ascii="Times New Roman" w:eastAsia="Times New Roman" w:hAnsi="Times New Roman" w:cs="Times New Roman"/>
          <w:b/>
          <w:i/>
          <w:sz w:val="24"/>
          <w:szCs w:val="24"/>
        </w:rPr>
        <w:tab/>
      </w:r>
      <w:r w:rsidR="000F292A">
        <w:rPr>
          <w:rFonts w:ascii="Times New Roman" w:eastAsia="Times New Roman" w:hAnsi="Times New Roman" w:cs="Times New Roman"/>
          <w:b/>
          <w:i/>
          <w:sz w:val="24"/>
          <w:szCs w:val="24"/>
        </w:rPr>
        <w:tab/>
      </w:r>
      <w:r w:rsidR="000F292A">
        <w:rPr>
          <w:rFonts w:ascii="Times New Roman" w:eastAsia="Times New Roman" w:hAnsi="Times New Roman" w:cs="Times New Roman"/>
          <w:b/>
          <w:i/>
          <w:sz w:val="24"/>
          <w:szCs w:val="24"/>
        </w:rPr>
        <w:tab/>
      </w:r>
      <w:r w:rsidR="000F292A">
        <w:rPr>
          <w:rFonts w:ascii="Times New Roman" w:eastAsia="Times New Roman" w:hAnsi="Times New Roman" w:cs="Times New Roman"/>
          <w:b/>
          <w:i/>
          <w:sz w:val="24"/>
          <w:szCs w:val="24"/>
        </w:rPr>
        <w:tab/>
      </w:r>
      <w:r w:rsidR="009F17B9" w:rsidRPr="00BB0746">
        <w:rPr>
          <w:rFonts w:ascii="Times New Roman" w:eastAsia="Times New Roman" w:hAnsi="Times New Roman" w:cs="Times New Roman"/>
          <w:b/>
          <w:i/>
          <w:color w:val="4A86E8"/>
          <w:sz w:val="24"/>
          <w:szCs w:val="24"/>
        </w:rPr>
        <w:tab/>
      </w:r>
      <w:r w:rsidR="009F17B9" w:rsidRPr="00BB0746">
        <w:rPr>
          <w:rFonts w:ascii="Times New Roman" w:eastAsia="Times New Roman" w:hAnsi="Times New Roman" w:cs="Times New Roman"/>
          <w:b/>
          <w:i/>
          <w:color w:val="4A86E8"/>
          <w:sz w:val="24"/>
          <w:szCs w:val="24"/>
        </w:rPr>
        <w:tab/>
      </w:r>
      <w:r w:rsidR="009F17B9" w:rsidRPr="00BB0746">
        <w:rPr>
          <w:rFonts w:ascii="Times New Roman" w:eastAsia="Times New Roman" w:hAnsi="Times New Roman" w:cs="Times New Roman"/>
          <w:b/>
          <w:i/>
          <w:sz w:val="24"/>
          <w:szCs w:val="24"/>
        </w:rPr>
        <w:tab/>
      </w:r>
      <w:r w:rsidR="009F17B9" w:rsidRPr="00BB0746">
        <w:rPr>
          <w:rFonts w:ascii="Times New Roman" w:eastAsia="Times New Roman" w:hAnsi="Times New Roman" w:cs="Times New Roman"/>
          <w:b/>
          <w:sz w:val="24"/>
          <w:szCs w:val="24"/>
        </w:rPr>
        <w:t>ДОДАТОК 1</w:t>
      </w:r>
    </w:p>
    <w:p w:rsidR="009F17B9" w:rsidRDefault="009F17B9" w:rsidP="009F17B9">
      <w:pPr>
        <w:spacing w:after="0" w:line="240" w:lineRule="auto"/>
        <w:ind w:left="5660" w:firstLine="700"/>
        <w:jc w:val="right"/>
        <w:rPr>
          <w:rFonts w:ascii="Times New Roman" w:eastAsia="Times New Roman" w:hAnsi="Times New Roman" w:cs="Times New Roman"/>
          <w:i/>
          <w:sz w:val="24"/>
          <w:szCs w:val="24"/>
        </w:rPr>
      </w:pPr>
      <w:r w:rsidRPr="00BB0746">
        <w:rPr>
          <w:rFonts w:ascii="Times New Roman" w:eastAsia="Times New Roman" w:hAnsi="Times New Roman" w:cs="Times New Roman"/>
          <w:i/>
          <w:sz w:val="24"/>
          <w:szCs w:val="24"/>
        </w:rPr>
        <w:t>до тендерної документації</w:t>
      </w:r>
    </w:p>
    <w:p w:rsidR="0049062A" w:rsidRPr="00BB0746" w:rsidRDefault="0049062A" w:rsidP="009F17B9">
      <w:pPr>
        <w:spacing w:after="0" w:line="240" w:lineRule="auto"/>
        <w:ind w:left="5660" w:firstLine="700"/>
        <w:jc w:val="right"/>
        <w:rPr>
          <w:rFonts w:ascii="Times New Roman" w:eastAsia="Times New Roman" w:hAnsi="Times New Roman" w:cs="Times New Roman"/>
          <w:sz w:val="24"/>
          <w:szCs w:val="24"/>
        </w:rPr>
      </w:pPr>
    </w:p>
    <w:p w:rsidR="00EB4BE8" w:rsidRPr="0049062A" w:rsidRDefault="00EB4BE8" w:rsidP="001671C1">
      <w:pPr>
        <w:widowControl w:val="0"/>
        <w:numPr>
          <w:ilvl w:val="0"/>
          <w:numId w:val="6"/>
        </w:numPr>
        <w:spacing w:after="0" w:line="240" w:lineRule="auto"/>
        <w:jc w:val="both"/>
        <w:rPr>
          <w:rFonts w:ascii="Times New Roman" w:eastAsia="Times New Roman" w:hAnsi="Times New Roman" w:cs="Times New Roman"/>
          <w:b/>
          <w:i/>
          <w:sz w:val="24"/>
          <w:szCs w:val="24"/>
        </w:rPr>
      </w:pPr>
      <w:r w:rsidRPr="0049062A">
        <w:rPr>
          <w:rFonts w:ascii="Times New Roman" w:eastAsia="Times New Roman" w:hAnsi="Times New Roman" w:cs="Times New Roman"/>
          <w:b/>
          <w:sz w:val="24"/>
          <w:szCs w:val="24"/>
        </w:rPr>
        <w:t>Перелік документів та інформації</w:t>
      </w:r>
      <w:r w:rsidRPr="0049062A">
        <w:rPr>
          <w:rFonts w:ascii="Times New Roman" w:eastAsia="Times New Roman" w:hAnsi="Times New Roman" w:cs="Times New Roman"/>
          <w:b/>
          <w:sz w:val="24"/>
          <w:szCs w:val="24"/>
          <w:lang w:val="ru-RU"/>
        </w:rPr>
        <w:t> </w:t>
      </w:r>
      <w:r w:rsidRPr="0049062A">
        <w:rPr>
          <w:rFonts w:ascii="Times New Roman" w:eastAsia="Times New Roman" w:hAnsi="Times New Roman" w:cs="Times New Roman"/>
          <w:b/>
          <w:sz w:val="24"/>
          <w:szCs w:val="24"/>
        </w:rPr>
        <w:t xml:space="preserve"> для підтвердження відповідності УЧАСНИКА</w:t>
      </w:r>
      <w:r w:rsidRPr="0049062A">
        <w:rPr>
          <w:rFonts w:ascii="Times New Roman" w:eastAsia="Times New Roman" w:hAnsi="Times New Roman" w:cs="Times New Roman"/>
          <w:b/>
          <w:sz w:val="24"/>
          <w:szCs w:val="24"/>
          <w:lang w:val="ru-RU"/>
        </w:rPr>
        <w:t> </w:t>
      </w:r>
      <w:r w:rsidRPr="0049062A">
        <w:rPr>
          <w:rFonts w:ascii="Times New Roman" w:eastAsia="Times New Roman" w:hAnsi="Times New Roman" w:cs="Times New Roman"/>
          <w:b/>
          <w:sz w:val="24"/>
          <w:szCs w:val="24"/>
        </w:rPr>
        <w:t xml:space="preserve"> кваліфікаційним критеріям, визначеним у статті 16 Закону “Про публічні закупівлі”:</w:t>
      </w:r>
    </w:p>
    <w:p w:rsidR="0049062A" w:rsidRPr="0049062A" w:rsidRDefault="0049062A" w:rsidP="0049062A">
      <w:pPr>
        <w:widowControl w:val="0"/>
        <w:spacing w:after="0" w:line="240" w:lineRule="auto"/>
        <w:ind w:left="720"/>
        <w:jc w:val="both"/>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B4BE8" w:rsidRPr="00EB4BE8" w:rsidTr="001671C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Документи та інформація, які підтверджують відповідність Учасника кваліфікаційним критеріям**</w:t>
            </w:r>
          </w:p>
        </w:tc>
      </w:tr>
      <w:tr w:rsidR="00EB4BE8" w:rsidRPr="00EB4BE8" w:rsidTr="001671C1">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Наявність обладнання, матеріально-технічної бази та технологій</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1.1. Довідка в довільній формі про наявність обладнання, матеріально-технічної бази та технологій, необхідних </w:t>
            </w:r>
            <w:r w:rsidRPr="00EB4BE8">
              <w:rPr>
                <w:rFonts w:ascii="Times New Roman" w:eastAsia="Times New Roman" w:hAnsi="Times New Roman" w:cs="Times New Roman"/>
                <w:sz w:val="24"/>
                <w:szCs w:val="24"/>
              </w:rPr>
              <w:t>пос</w:t>
            </w:r>
            <w:r w:rsidRPr="00EB4BE8">
              <w:rPr>
                <w:rFonts w:ascii="Times New Roman" w:eastAsia="Times New Roman" w:hAnsi="Times New Roman" w:cs="Times New Roman"/>
                <w:sz w:val="24"/>
                <w:szCs w:val="24"/>
                <w:lang w:val="ru-RU"/>
              </w:rPr>
              <w:t>тавки товару, визначених у технічних вимогах, із зазначенням найменування, кількості та правової підстави володіння / користування.</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w:t>
            </w:r>
            <w:proofErr w:type="gramStart"/>
            <w:r w:rsidRPr="00EB4BE8">
              <w:rPr>
                <w:rFonts w:ascii="Times New Roman" w:eastAsia="Times New Roman" w:hAnsi="Times New Roman" w:cs="Times New Roman"/>
                <w:sz w:val="24"/>
                <w:szCs w:val="24"/>
                <w:lang w:val="ru-RU"/>
              </w:rPr>
              <w:t>для  поставки</w:t>
            </w:r>
            <w:proofErr w:type="gramEnd"/>
            <w:r w:rsidRPr="00EB4BE8">
              <w:rPr>
                <w:rFonts w:ascii="Times New Roman" w:eastAsia="Times New Roman" w:hAnsi="Times New Roman" w:cs="Times New Roman"/>
                <w:sz w:val="24"/>
                <w:szCs w:val="24"/>
                <w:lang w:val="ru-RU"/>
              </w:rPr>
              <w:t xml:space="preserve">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EB4BE8" w:rsidRPr="00EB4BE8" w:rsidTr="001671C1">
        <w:trPr>
          <w:trHeight w:val="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232E10" w:rsidRDefault="00EB4BE8" w:rsidP="00EB4BE8">
            <w:pPr>
              <w:widowControl w:val="0"/>
              <w:spacing w:after="0" w:line="240" w:lineRule="auto"/>
              <w:jc w:val="both"/>
              <w:rPr>
                <w:rFonts w:ascii="Times New Roman" w:eastAsia="Times New Roman" w:hAnsi="Times New Roman" w:cs="Times New Roman"/>
                <w:sz w:val="24"/>
                <w:szCs w:val="24"/>
                <w:lang w:val="ru-RU"/>
              </w:rPr>
            </w:pPr>
            <w:r w:rsidRPr="00232E10">
              <w:rPr>
                <w:rFonts w:ascii="Times New Roman" w:eastAsia="Times New Roman" w:hAnsi="Times New Roman" w:cs="Times New Roman"/>
                <w:sz w:val="24"/>
                <w:szCs w:val="24"/>
              </w:rPr>
              <w:t>2</w:t>
            </w:r>
            <w:r w:rsidRPr="00232E10">
              <w:rPr>
                <w:rFonts w:ascii="Times New Roman" w:eastAsia="Times New Roman" w:hAnsi="Times New Roman" w:cs="Times New Roman"/>
                <w:sz w:val="24"/>
                <w:szCs w:val="24"/>
                <w:lang w:val="ru-RU"/>
              </w:rPr>
              <w:t>.1. На підтвердження досвіду виконання аналогічного (аналогічних) за предметом закупівлі договору (договорів) Учасник має надати:</w:t>
            </w:r>
          </w:p>
          <w:p w:rsidR="00EB4BE8" w:rsidRPr="00232E10" w:rsidRDefault="00EB4BE8" w:rsidP="00EB4BE8">
            <w:pPr>
              <w:widowControl w:val="0"/>
              <w:spacing w:after="0" w:line="240" w:lineRule="auto"/>
              <w:jc w:val="both"/>
              <w:rPr>
                <w:rFonts w:ascii="Times New Roman" w:eastAsia="Times New Roman" w:hAnsi="Times New Roman" w:cs="Times New Roman"/>
                <w:sz w:val="24"/>
                <w:szCs w:val="24"/>
                <w:lang w:val="ru-RU"/>
              </w:rPr>
            </w:pPr>
            <w:r w:rsidRPr="00232E10">
              <w:rPr>
                <w:rFonts w:ascii="Times New Roman" w:eastAsia="Times New Roman" w:hAnsi="Times New Roman" w:cs="Times New Roman"/>
                <w:sz w:val="24"/>
                <w:szCs w:val="24"/>
              </w:rPr>
              <w:t>2</w:t>
            </w:r>
            <w:r w:rsidRPr="00232E10">
              <w:rPr>
                <w:rFonts w:ascii="Times New Roman" w:eastAsia="Times New Roman" w:hAnsi="Times New Roman" w:cs="Times New Roman"/>
                <w:sz w:val="24"/>
                <w:szCs w:val="24"/>
                <w:lang w:val="ru-RU"/>
              </w:rPr>
              <w:t xml:space="preserve">.1.1. довідку в довільній формі, з інформацією про </w:t>
            </w:r>
            <w:proofErr w:type="gramStart"/>
            <w:r w:rsidRPr="00232E10">
              <w:rPr>
                <w:rFonts w:ascii="Times New Roman" w:eastAsia="Times New Roman" w:hAnsi="Times New Roman" w:cs="Times New Roman"/>
                <w:sz w:val="24"/>
                <w:szCs w:val="24"/>
                <w:lang w:val="ru-RU"/>
              </w:rPr>
              <w:t>виконання  аналогічного</w:t>
            </w:r>
            <w:proofErr w:type="gramEnd"/>
            <w:r w:rsidRPr="00232E10">
              <w:rPr>
                <w:rFonts w:ascii="Times New Roman" w:eastAsia="Times New Roman" w:hAnsi="Times New Roman" w:cs="Times New Roman"/>
                <w:sz w:val="24"/>
                <w:szCs w:val="24"/>
                <w:lang w:val="ru-RU"/>
              </w:rPr>
              <w:t xml:space="preserve"> (аналогічних) за предметом закупівлі договору (договорів)  (не менше одного договору).</w:t>
            </w:r>
          </w:p>
          <w:p w:rsidR="00EB4BE8" w:rsidRPr="00232E10" w:rsidRDefault="00EB4BE8" w:rsidP="00EB4BE8">
            <w:pPr>
              <w:widowControl w:val="0"/>
              <w:spacing w:after="0" w:line="240" w:lineRule="auto"/>
              <w:jc w:val="both"/>
              <w:rPr>
                <w:rFonts w:ascii="Times New Roman" w:eastAsia="Times New Roman" w:hAnsi="Times New Roman" w:cs="Times New Roman"/>
                <w:b/>
                <w:i/>
                <w:sz w:val="24"/>
                <w:szCs w:val="24"/>
              </w:rPr>
            </w:pPr>
            <w:r w:rsidRPr="00232E10">
              <w:rPr>
                <w:rFonts w:ascii="Times New Roman" w:eastAsia="Times New Roman" w:hAnsi="Times New Roman" w:cs="Times New Roman"/>
                <w:b/>
                <w:i/>
                <w:sz w:val="24"/>
                <w:szCs w:val="24"/>
                <w:lang w:val="ru-RU"/>
              </w:rPr>
              <w:t xml:space="preserve">Аналогічним вважається договір </w:t>
            </w:r>
            <w:r w:rsidRPr="00232E10">
              <w:rPr>
                <w:rFonts w:ascii="Times New Roman" w:eastAsia="Times New Roman" w:hAnsi="Times New Roman" w:cs="Times New Roman"/>
                <w:b/>
                <w:i/>
                <w:sz w:val="24"/>
                <w:szCs w:val="24"/>
              </w:rPr>
              <w:t>за предметом закупівлі з</w:t>
            </w:r>
            <w:r w:rsidR="00E44277" w:rsidRPr="00232E10">
              <w:rPr>
                <w:rFonts w:ascii="Times New Roman" w:eastAsia="Times New Roman" w:hAnsi="Times New Roman" w:cs="Times New Roman"/>
                <w:b/>
                <w:i/>
                <w:sz w:val="24"/>
                <w:szCs w:val="24"/>
              </w:rPr>
              <w:t>г</w:t>
            </w:r>
            <w:r w:rsidRPr="00232E10">
              <w:rPr>
                <w:rFonts w:ascii="Times New Roman" w:eastAsia="Times New Roman" w:hAnsi="Times New Roman" w:cs="Times New Roman"/>
                <w:b/>
                <w:i/>
                <w:sz w:val="24"/>
                <w:szCs w:val="24"/>
              </w:rPr>
              <w:t>ідно</w:t>
            </w:r>
          </w:p>
          <w:p w:rsidR="00E44277" w:rsidRPr="00232E10" w:rsidRDefault="00E44277" w:rsidP="00E44277">
            <w:pPr>
              <w:pStyle w:val="13"/>
              <w:jc w:val="both"/>
              <w:rPr>
                <w:rFonts w:ascii="Times New Roman" w:hAnsi="Times New Roman" w:cs="Times New Roman"/>
                <w:b/>
                <w:i/>
                <w:iCs/>
                <w:sz w:val="24"/>
                <w:szCs w:val="24"/>
              </w:rPr>
            </w:pPr>
            <w:r w:rsidRPr="00232E10">
              <w:rPr>
                <w:rFonts w:ascii="Times New Roman" w:hAnsi="Times New Roman" w:cs="Times New Roman"/>
                <w:b/>
                <w:i/>
                <w:sz w:val="24"/>
                <w:szCs w:val="24"/>
                <w:lang w:val="uk-UA"/>
              </w:rPr>
              <w:t xml:space="preserve">ДК </w:t>
            </w:r>
            <w:r w:rsidR="00514DE2" w:rsidRPr="00232E10">
              <w:rPr>
                <w:rFonts w:ascii="Times New Roman" w:hAnsi="Times New Roman" w:cs="Times New Roman"/>
                <w:b/>
                <w:i/>
                <w:sz w:val="24"/>
                <w:szCs w:val="24"/>
                <w:lang w:val="uk-UA"/>
              </w:rPr>
              <w:t>021:2015:</w:t>
            </w:r>
            <w:r w:rsidRPr="00232E10">
              <w:rPr>
                <w:rFonts w:ascii="Times New Roman" w:hAnsi="Times New Roman"/>
                <w:b/>
                <w:sz w:val="24"/>
                <w:szCs w:val="24"/>
              </w:rPr>
              <w:t xml:space="preserve"> </w:t>
            </w:r>
            <w:r w:rsidRPr="00232E10">
              <w:rPr>
                <w:rFonts w:ascii="Times New Roman" w:hAnsi="Times New Roman" w:cs="Times New Roman"/>
                <w:b/>
                <w:i/>
                <w:iCs/>
                <w:sz w:val="24"/>
                <w:szCs w:val="24"/>
              </w:rPr>
              <w:t xml:space="preserve">44110000-4 «Конструкційні матеріли» </w:t>
            </w:r>
          </w:p>
          <w:p w:rsidR="00EB4BE8" w:rsidRPr="00232E10" w:rsidRDefault="00EB4BE8" w:rsidP="00EB4BE8">
            <w:pPr>
              <w:widowControl w:val="0"/>
              <w:spacing w:after="0" w:line="240" w:lineRule="auto"/>
              <w:jc w:val="both"/>
              <w:rPr>
                <w:rFonts w:ascii="Times New Roman" w:eastAsia="Times New Roman" w:hAnsi="Times New Roman" w:cs="Times New Roman"/>
                <w:sz w:val="24"/>
                <w:szCs w:val="24"/>
                <w:lang w:val="ru-RU"/>
              </w:rPr>
            </w:pPr>
            <w:r w:rsidRPr="00232E10">
              <w:rPr>
                <w:rFonts w:ascii="Times New Roman" w:eastAsia="Times New Roman" w:hAnsi="Times New Roman" w:cs="Times New Roman"/>
                <w:sz w:val="24"/>
                <w:szCs w:val="24"/>
              </w:rPr>
              <w:t>2</w:t>
            </w:r>
            <w:r w:rsidRPr="00232E10">
              <w:rPr>
                <w:rFonts w:ascii="Times New Roman" w:eastAsia="Times New Roman" w:hAnsi="Times New Roman" w:cs="Times New Roman"/>
                <w:sz w:val="24"/>
                <w:szCs w:val="24"/>
                <w:lang w:val="ru-RU"/>
              </w:rPr>
              <w:t>.1.2. не менше 1 копії договору, зазначеного в довідці в повному обсязі,</w:t>
            </w:r>
          </w:p>
          <w:p w:rsidR="00EB4BE8" w:rsidRPr="00232E10" w:rsidRDefault="00EB4BE8" w:rsidP="00EB4BE8">
            <w:pPr>
              <w:widowControl w:val="0"/>
              <w:spacing w:after="0" w:line="240" w:lineRule="auto"/>
              <w:jc w:val="both"/>
              <w:rPr>
                <w:rFonts w:ascii="Times New Roman" w:eastAsia="Times New Roman" w:hAnsi="Times New Roman" w:cs="Times New Roman"/>
                <w:sz w:val="24"/>
                <w:szCs w:val="24"/>
                <w:lang w:val="ru-RU"/>
              </w:rPr>
            </w:pPr>
            <w:r w:rsidRPr="00232E10">
              <w:rPr>
                <w:rFonts w:ascii="Times New Roman" w:eastAsia="Times New Roman" w:hAnsi="Times New Roman" w:cs="Times New Roman"/>
                <w:sz w:val="24"/>
                <w:szCs w:val="24"/>
              </w:rPr>
              <w:t>2</w:t>
            </w:r>
            <w:r w:rsidRPr="00232E10">
              <w:rPr>
                <w:rFonts w:ascii="Times New Roman" w:eastAsia="Times New Roman" w:hAnsi="Times New Roman" w:cs="Times New Roman"/>
                <w:sz w:val="24"/>
                <w:szCs w:val="24"/>
                <w:lang w:val="ru-RU"/>
              </w:rPr>
              <w:t>.1.3. копії/ю документів/а на підтвердження виконання не менше ніж одного договору, зазначеного в наданій Учасником довідці. </w:t>
            </w:r>
          </w:p>
          <w:p w:rsidR="00EB4BE8" w:rsidRPr="00232E10" w:rsidRDefault="00EB4BE8" w:rsidP="00EB4BE8">
            <w:pPr>
              <w:widowControl w:val="0"/>
              <w:spacing w:after="0" w:line="240" w:lineRule="auto"/>
              <w:jc w:val="both"/>
              <w:rPr>
                <w:rFonts w:ascii="Times New Roman" w:eastAsia="Times New Roman" w:hAnsi="Times New Roman" w:cs="Times New Roman"/>
                <w:sz w:val="24"/>
                <w:szCs w:val="24"/>
                <w:lang w:val="ru-RU"/>
              </w:rPr>
            </w:pPr>
            <w:r w:rsidRPr="00232E10">
              <w:rPr>
                <w:rFonts w:ascii="Times New Roman" w:eastAsia="Times New Roman" w:hAnsi="Times New Roman" w:cs="Times New Roman"/>
                <w:b/>
                <w:sz w:val="24"/>
                <w:szCs w:val="24"/>
                <w:lang w:val="ru-RU"/>
              </w:rPr>
              <w:t>або</w:t>
            </w:r>
            <w:r w:rsidRPr="00232E10">
              <w:rPr>
                <w:rFonts w:ascii="Times New Roman" w:eastAsia="Times New Roman" w:hAnsi="Times New Roman" w:cs="Times New Roman"/>
                <w:sz w:val="24"/>
                <w:szCs w:val="24"/>
                <w:lang w:val="ru-RU"/>
              </w:rPr>
              <w:t> </w:t>
            </w:r>
          </w:p>
          <w:p w:rsidR="00EB4BE8" w:rsidRPr="00232E10" w:rsidRDefault="00EB4BE8" w:rsidP="00EB4BE8">
            <w:pPr>
              <w:widowControl w:val="0"/>
              <w:spacing w:after="0" w:line="240" w:lineRule="auto"/>
              <w:jc w:val="both"/>
              <w:rPr>
                <w:rFonts w:ascii="Times New Roman" w:eastAsia="Times New Roman" w:hAnsi="Times New Roman" w:cs="Times New Roman"/>
                <w:sz w:val="24"/>
                <w:szCs w:val="24"/>
                <w:lang w:val="ru-RU"/>
              </w:rPr>
            </w:pPr>
            <w:r w:rsidRPr="00232E10">
              <w:rPr>
                <w:rFonts w:ascii="Times New Roman" w:eastAsia="Times New Roman" w:hAnsi="Times New Roman" w:cs="Times New Roman"/>
                <w:sz w:val="24"/>
                <w:szCs w:val="24"/>
                <w:lang w:val="ru-RU"/>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EB4BE8" w:rsidRPr="00232E10" w:rsidRDefault="00EB4BE8" w:rsidP="00EB4BE8">
            <w:pPr>
              <w:widowControl w:val="0"/>
              <w:spacing w:after="0" w:line="240" w:lineRule="auto"/>
              <w:jc w:val="both"/>
              <w:rPr>
                <w:rFonts w:ascii="Times New Roman" w:eastAsia="Times New Roman" w:hAnsi="Times New Roman" w:cs="Times New Roman"/>
                <w:sz w:val="24"/>
                <w:szCs w:val="24"/>
                <w:lang w:val="ru-RU"/>
              </w:rPr>
            </w:pPr>
          </w:p>
        </w:tc>
      </w:tr>
    </w:tbl>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 xml:space="preserve">2. Підтвердження відповідності УЧАСНИКА (в тому числі для об’єднання учасників як </w:t>
      </w:r>
      <w:r w:rsidRPr="00EB4BE8">
        <w:rPr>
          <w:rFonts w:ascii="Times New Roman" w:eastAsia="Times New Roman" w:hAnsi="Times New Roman" w:cs="Times New Roman"/>
          <w:b/>
          <w:sz w:val="24"/>
          <w:szCs w:val="24"/>
          <w:lang w:val="ru-RU"/>
        </w:rPr>
        <w:lastRenderedPageBreak/>
        <w:t xml:space="preserve">учасника </w:t>
      </w:r>
      <w:proofErr w:type="gramStart"/>
      <w:r w:rsidRPr="00EB4BE8">
        <w:rPr>
          <w:rFonts w:ascii="Times New Roman" w:eastAsia="Times New Roman" w:hAnsi="Times New Roman" w:cs="Times New Roman"/>
          <w:b/>
          <w:sz w:val="24"/>
          <w:szCs w:val="24"/>
          <w:lang w:val="ru-RU"/>
        </w:rPr>
        <w:t>процедури)  вимогам</w:t>
      </w:r>
      <w:proofErr w:type="gramEnd"/>
      <w:r w:rsidRPr="00EB4BE8">
        <w:rPr>
          <w:rFonts w:ascii="Times New Roman" w:eastAsia="Times New Roman" w:hAnsi="Times New Roman" w:cs="Times New Roman"/>
          <w:b/>
          <w:sz w:val="24"/>
          <w:szCs w:val="24"/>
          <w:lang w:val="ru-RU"/>
        </w:rPr>
        <w:t>, визначеним у пункті 47 Особливостей.</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B4BE8">
        <w:rPr>
          <w:rFonts w:ascii="Times New Roman" w:eastAsia="Times New Roman" w:hAnsi="Times New Roman" w:cs="Times New Roman"/>
          <w:sz w:val="24"/>
          <w:szCs w:val="24"/>
          <w:lang w:val="ru-RU"/>
        </w:rPr>
        <w:t>до абзацу</w:t>
      </w:r>
      <w:proofErr w:type="gramEnd"/>
      <w:r w:rsidRPr="00EB4BE8">
        <w:rPr>
          <w:rFonts w:ascii="Times New Roman" w:eastAsia="Times New Roman" w:hAnsi="Times New Roman" w:cs="Times New Roman"/>
          <w:sz w:val="24"/>
          <w:szCs w:val="24"/>
          <w:lang w:val="ru-RU"/>
        </w:rPr>
        <w:t xml:space="preserve"> шістнадцятого пункту 47 Особливостей.</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Учасник процедури закупівлі підтверджує відсутність підстав, зазначених в пункті 47 </w:t>
      </w:r>
      <w:proofErr w:type="gramStart"/>
      <w:r w:rsidRPr="00EB4BE8">
        <w:rPr>
          <w:rFonts w:ascii="Times New Roman" w:eastAsia="Times New Roman" w:hAnsi="Times New Roman" w:cs="Times New Roman"/>
          <w:sz w:val="24"/>
          <w:szCs w:val="24"/>
          <w:lang w:val="ru-RU"/>
        </w:rPr>
        <w:t>Особливостей  (</w:t>
      </w:r>
      <w:proofErr w:type="gramEnd"/>
      <w:r w:rsidRPr="00EB4BE8">
        <w:rPr>
          <w:rFonts w:ascii="Times New Roman" w:eastAsia="Times New Roman" w:hAnsi="Times New Roman" w:cs="Times New Roman"/>
          <w:sz w:val="24"/>
          <w:szCs w:val="24"/>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proofErr w:type="gramStart"/>
      <w:r w:rsidRPr="00EB4BE8">
        <w:rPr>
          <w:rFonts w:ascii="Times New Roman" w:eastAsia="Times New Roman" w:hAnsi="Times New Roman" w:cs="Times New Roman"/>
          <w:sz w:val="24"/>
          <w:szCs w:val="24"/>
          <w:lang w:val="ru-RU"/>
        </w:rPr>
        <w:t>Учасник  повинен</w:t>
      </w:r>
      <w:proofErr w:type="gramEnd"/>
      <w:r w:rsidRPr="00EB4BE8">
        <w:rPr>
          <w:rFonts w:ascii="Times New Roman" w:eastAsia="Times New Roman" w:hAnsi="Times New Roman" w:cs="Times New Roman"/>
          <w:sz w:val="24"/>
          <w:szCs w:val="24"/>
          <w:lang w:val="ru-RU"/>
        </w:rPr>
        <w:t xml:space="preserve"> надати </w:t>
      </w:r>
      <w:r w:rsidRPr="00EB4BE8">
        <w:rPr>
          <w:rFonts w:ascii="Times New Roman" w:eastAsia="Times New Roman" w:hAnsi="Times New Roman" w:cs="Times New Roman"/>
          <w:b/>
          <w:sz w:val="24"/>
          <w:szCs w:val="24"/>
          <w:lang w:val="ru-RU"/>
        </w:rPr>
        <w:t>довідку у довільній формі</w:t>
      </w:r>
      <w:r w:rsidRPr="00EB4BE8">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p>
    <w:p w:rsidR="00EB4BE8" w:rsidRPr="00EB4BE8" w:rsidRDefault="00EB4BE8" w:rsidP="00EB4BE8">
      <w:pPr>
        <w:widowControl w:val="0"/>
        <w:spacing w:after="0" w:line="240" w:lineRule="auto"/>
        <w:jc w:val="both"/>
        <w:rPr>
          <w:rFonts w:ascii="Times New Roman" w:eastAsia="Times New Roman" w:hAnsi="Times New Roman" w:cs="Times New Roman"/>
          <w:i/>
          <w:sz w:val="24"/>
          <w:szCs w:val="24"/>
          <w:lang w:val="ru-RU"/>
        </w:rPr>
      </w:pPr>
      <w:r w:rsidRPr="00EB4BE8">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 xml:space="preserve">3. Перелік документів та </w:t>
      </w:r>
      <w:proofErr w:type="gramStart"/>
      <w:r w:rsidRPr="00EB4BE8">
        <w:rPr>
          <w:rFonts w:ascii="Times New Roman" w:eastAsia="Times New Roman" w:hAnsi="Times New Roman" w:cs="Times New Roman"/>
          <w:b/>
          <w:sz w:val="24"/>
          <w:szCs w:val="24"/>
          <w:lang w:val="ru-RU"/>
        </w:rPr>
        <w:t>інформації  для</w:t>
      </w:r>
      <w:proofErr w:type="gramEnd"/>
      <w:r w:rsidRPr="00EB4BE8">
        <w:rPr>
          <w:rFonts w:ascii="Times New Roman" w:eastAsia="Times New Roman" w:hAnsi="Times New Roman" w:cs="Times New Roman"/>
          <w:b/>
          <w:sz w:val="24"/>
          <w:szCs w:val="24"/>
          <w:lang w:val="ru-RU"/>
        </w:rPr>
        <w:t xml:space="preserve"> підтвердження відповідності ПЕРЕМОЖЦЯ вимогам, визначеним у пункті </w:t>
      </w:r>
      <w:r w:rsidRPr="00EB4BE8">
        <w:rPr>
          <w:rFonts w:ascii="Times New Roman" w:eastAsia="Times New Roman" w:hAnsi="Times New Roman" w:cs="Times New Roman"/>
          <w:sz w:val="24"/>
          <w:szCs w:val="24"/>
          <w:lang w:val="ru-RU"/>
        </w:rPr>
        <w:t>47</w:t>
      </w:r>
      <w:r w:rsidRPr="00EB4BE8">
        <w:rPr>
          <w:rFonts w:ascii="Times New Roman" w:eastAsia="Times New Roman" w:hAnsi="Times New Roman" w:cs="Times New Roman"/>
          <w:b/>
          <w:sz w:val="24"/>
          <w:szCs w:val="24"/>
          <w:lang w:val="ru-RU"/>
        </w:rPr>
        <w:t xml:space="preserve"> Особливостей:</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Переможець процедури закупівлі у строк, що </w:t>
      </w:r>
      <w:r w:rsidRPr="00EB4BE8">
        <w:rPr>
          <w:rFonts w:ascii="Times New Roman" w:eastAsia="Times New Roman" w:hAnsi="Times New Roman" w:cs="Times New Roman"/>
          <w:b/>
          <w:i/>
          <w:sz w:val="24"/>
          <w:szCs w:val="24"/>
          <w:lang w:val="ru-RU"/>
        </w:rPr>
        <w:t xml:space="preserve">не перевищує чотири дні </w:t>
      </w:r>
      <w:r w:rsidRPr="00EB4BE8">
        <w:rPr>
          <w:rFonts w:ascii="Times New Roman" w:eastAsia="Times New Roman" w:hAnsi="Times New Roman" w:cs="Times New Roman"/>
          <w:sz w:val="24"/>
          <w:szCs w:val="24"/>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sz w:val="24"/>
          <w:szCs w:val="24"/>
          <w:lang w:val="ru-RU"/>
        </w:rPr>
        <w:t> </w:t>
      </w:r>
      <w:r w:rsidRPr="00EB4BE8">
        <w:rPr>
          <w:rFonts w:ascii="Times New Roman" w:eastAsia="Times New Roman" w:hAnsi="Times New Roman" w:cs="Times New Roman"/>
          <w:b/>
          <w:sz w:val="24"/>
          <w:szCs w:val="24"/>
          <w:lang w:val="ru-RU"/>
        </w:rPr>
        <w:t xml:space="preserve">3.1. Документи, які </w:t>
      </w:r>
      <w:proofErr w:type="gramStart"/>
      <w:r w:rsidRPr="00EB4BE8">
        <w:rPr>
          <w:rFonts w:ascii="Times New Roman" w:eastAsia="Times New Roman" w:hAnsi="Times New Roman" w:cs="Times New Roman"/>
          <w:b/>
          <w:sz w:val="24"/>
          <w:szCs w:val="24"/>
          <w:lang w:val="ru-RU"/>
        </w:rPr>
        <w:t>надаються  ПЕРЕМОЖЦЕМ</w:t>
      </w:r>
      <w:proofErr w:type="gramEnd"/>
      <w:r w:rsidRPr="00EB4BE8">
        <w:rPr>
          <w:rFonts w:ascii="Times New Roman" w:eastAsia="Times New Roman" w:hAnsi="Times New Roman" w:cs="Times New Roman"/>
          <w:b/>
          <w:sz w:val="24"/>
          <w:szCs w:val="24"/>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B4BE8" w:rsidRPr="00EB4BE8" w:rsidTr="001671C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 xml:space="preserve">Вимоги згідно п. </w:t>
            </w:r>
            <w:r w:rsidRPr="00EB4BE8">
              <w:rPr>
                <w:rFonts w:ascii="Times New Roman" w:eastAsia="Times New Roman" w:hAnsi="Times New Roman" w:cs="Times New Roman"/>
                <w:sz w:val="24"/>
                <w:szCs w:val="24"/>
                <w:lang w:val="ru-RU"/>
              </w:rPr>
              <w:t>47</w:t>
            </w:r>
            <w:r w:rsidRPr="00EB4BE8">
              <w:rPr>
                <w:rFonts w:ascii="Times New Roman" w:eastAsia="Times New Roman" w:hAnsi="Times New Roman" w:cs="Times New Roman"/>
                <w:b/>
                <w:sz w:val="24"/>
                <w:szCs w:val="24"/>
                <w:lang w:val="ru-RU"/>
              </w:rPr>
              <w:t xml:space="preserve"> Особливостей</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 xml:space="preserve">Переможець торгів на виконання вимоги згідно п. </w:t>
            </w:r>
            <w:r w:rsidRPr="00EB4BE8">
              <w:rPr>
                <w:rFonts w:ascii="Times New Roman" w:eastAsia="Times New Roman" w:hAnsi="Times New Roman" w:cs="Times New Roman"/>
                <w:sz w:val="24"/>
                <w:szCs w:val="24"/>
                <w:lang w:val="ru-RU"/>
              </w:rPr>
              <w:t>47</w:t>
            </w:r>
            <w:r w:rsidRPr="00EB4BE8">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EB4BE8" w:rsidRPr="00EB4BE8" w:rsidTr="001671C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B4BE8">
              <w:rPr>
                <w:rFonts w:ascii="Times New Roman" w:eastAsia="Times New Roman" w:hAnsi="Times New Roman" w:cs="Times New Roman"/>
                <w:sz w:val="24"/>
                <w:szCs w:val="24"/>
                <w:lang w:val="ru-RU"/>
              </w:rPr>
              <w:t>законом  до</w:t>
            </w:r>
            <w:proofErr w:type="gramEnd"/>
            <w:r w:rsidRPr="00EB4BE8">
              <w:rPr>
                <w:rFonts w:ascii="Times New Roman" w:eastAsia="Times New Roman" w:hAnsi="Times New Roman" w:cs="Times New Roman"/>
                <w:sz w:val="24"/>
                <w:szCs w:val="24"/>
                <w:lang w:val="ru-RU"/>
              </w:rPr>
              <w:t xml:space="preserve"> відповідальності за вчинення корупційного правопорушення або правопорушення, пов’язаного з корупцією.</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4BE8">
              <w:rPr>
                <w:rFonts w:ascii="Times New Roman" w:eastAsia="Times New Roman" w:hAnsi="Times New Roman" w:cs="Times New Roman"/>
                <w:sz w:val="24"/>
                <w:szCs w:val="24"/>
                <w:lang w:val="ru-RU"/>
              </w:rPr>
              <w:t>керівника</w:t>
            </w:r>
            <w:r w:rsidRPr="00EB4BE8">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B4BE8" w:rsidRPr="00EB4BE8" w:rsidTr="001671C1">
        <w:trPr>
          <w:trHeight w:val="20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Документ повинен бути виданий/ сформований/ отриманий в поточному році. </w:t>
            </w:r>
          </w:p>
        </w:tc>
      </w:tr>
      <w:tr w:rsidR="00EB4BE8" w:rsidRPr="00EB4BE8" w:rsidTr="001671C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p>
        </w:tc>
      </w:tr>
      <w:tr w:rsidR="00EB4BE8" w:rsidRPr="00EB4BE8" w:rsidTr="001671C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Довідка в довільній формі</w:t>
            </w:r>
            <w:r w:rsidRPr="00EB4BE8">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EB4BE8">
              <w:rPr>
                <w:rFonts w:ascii="Times New Roman" w:eastAsia="Times New Roman" w:hAnsi="Times New Roman" w:cs="Times New Roman"/>
                <w:sz w:val="24"/>
                <w:szCs w:val="24"/>
                <w:lang w:val="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B4BE8" w:rsidRPr="00EB4BE8" w:rsidTr="001671C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 xml:space="preserve">Вимоги </w:t>
            </w:r>
            <w:r w:rsidRPr="00EB4BE8">
              <w:rPr>
                <w:rFonts w:ascii="Times New Roman" w:eastAsia="Times New Roman" w:hAnsi="Times New Roman" w:cs="Times New Roman"/>
                <w:sz w:val="24"/>
                <w:szCs w:val="24"/>
                <w:lang w:val="ru-RU"/>
              </w:rPr>
              <w:t xml:space="preserve">згідно пункту </w:t>
            </w:r>
            <w:r w:rsidRPr="00EB4BE8">
              <w:rPr>
                <w:rFonts w:ascii="Times New Roman" w:eastAsia="Times New Roman" w:hAnsi="Times New Roman" w:cs="Times New Roman"/>
                <w:b/>
                <w:sz w:val="24"/>
                <w:szCs w:val="24"/>
                <w:lang w:val="ru-RU"/>
              </w:rPr>
              <w:t>47</w:t>
            </w:r>
            <w:r w:rsidRPr="00EB4BE8">
              <w:rPr>
                <w:rFonts w:ascii="Times New Roman" w:eastAsia="Times New Roman" w:hAnsi="Times New Roman" w:cs="Times New Roman"/>
                <w:sz w:val="24"/>
                <w:szCs w:val="24"/>
                <w:lang w:val="ru-RU"/>
              </w:rPr>
              <w:t xml:space="preserve"> Особливостей</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 xml:space="preserve">Переможець торгів на виконання вимоги </w:t>
            </w:r>
            <w:r w:rsidRPr="00EB4BE8">
              <w:rPr>
                <w:rFonts w:ascii="Times New Roman" w:eastAsia="Times New Roman" w:hAnsi="Times New Roman" w:cs="Times New Roman"/>
                <w:sz w:val="24"/>
                <w:szCs w:val="24"/>
                <w:lang w:val="ru-RU"/>
              </w:rPr>
              <w:t xml:space="preserve">згідно пункту </w:t>
            </w:r>
            <w:r w:rsidRPr="00EB4BE8">
              <w:rPr>
                <w:rFonts w:ascii="Times New Roman" w:eastAsia="Times New Roman" w:hAnsi="Times New Roman" w:cs="Times New Roman"/>
                <w:b/>
                <w:sz w:val="24"/>
                <w:szCs w:val="24"/>
                <w:lang w:val="ru-RU"/>
              </w:rPr>
              <w:t>47</w:t>
            </w:r>
            <w:r w:rsidRPr="00EB4BE8">
              <w:rPr>
                <w:rFonts w:ascii="Times New Roman" w:eastAsia="Times New Roman" w:hAnsi="Times New Roman" w:cs="Times New Roman"/>
                <w:sz w:val="24"/>
                <w:szCs w:val="24"/>
                <w:lang w:val="ru-RU"/>
              </w:rPr>
              <w:t xml:space="preserve"> Особливостей</w:t>
            </w:r>
            <w:r w:rsidRPr="00EB4BE8">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EB4BE8" w:rsidRPr="00EB4BE8" w:rsidTr="001671C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B4BE8">
              <w:rPr>
                <w:rFonts w:ascii="Times New Roman" w:eastAsia="Times New Roman" w:hAnsi="Times New Roman" w:cs="Times New Roman"/>
                <w:sz w:val="24"/>
                <w:szCs w:val="24"/>
                <w:lang w:val="ru-RU"/>
              </w:rPr>
              <w:t>законом  до</w:t>
            </w:r>
            <w:proofErr w:type="gramEnd"/>
            <w:r w:rsidRPr="00EB4BE8">
              <w:rPr>
                <w:rFonts w:ascii="Times New Roman" w:eastAsia="Times New Roman" w:hAnsi="Times New Roman" w:cs="Times New Roman"/>
                <w:sz w:val="24"/>
                <w:szCs w:val="24"/>
                <w:lang w:val="ru-RU"/>
              </w:rPr>
              <w:t xml:space="preserve"> відповідальності за вчинення корупційного правопорушення або правопорушення, пов’язаного з корупцією.</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B4BE8">
              <w:rPr>
                <w:rFonts w:ascii="Times New Roman" w:eastAsia="Times New Roman" w:hAnsi="Times New Roman" w:cs="Times New Roman"/>
                <w:b/>
                <w:sz w:val="24"/>
                <w:szCs w:val="24"/>
                <w:lang w:val="ru-RU"/>
              </w:rPr>
              <w:t>є  учасником</w:t>
            </w:r>
            <w:proofErr w:type="gramEnd"/>
            <w:r w:rsidRPr="00EB4BE8">
              <w:rPr>
                <w:rFonts w:ascii="Times New Roman" w:eastAsia="Times New Roman" w:hAnsi="Times New Roman" w:cs="Times New Roman"/>
                <w:b/>
                <w:sz w:val="24"/>
                <w:szCs w:val="24"/>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B4BE8" w:rsidRPr="00EB4BE8" w:rsidTr="001671C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Документ повинен бути виданий/ сформований/ отриманий в поточному році.</w:t>
            </w:r>
            <w:r w:rsidRPr="00EB4BE8">
              <w:rPr>
                <w:rFonts w:ascii="Times New Roman" w:eastAsia="Times New Roman" w:hAnsi="Times New Roman" w:cs="Times New Roman"/>
                <w:sz w:val="24"/>
                <w:szCs w:val="24"/>
                <w:lang w:val="ru-RU"/>
              </w:rPr>
              <w:t> </w:t>
            </w:r>
          </w:p>
        </w:tc>
      </w:tr>
      <w:tr w:rsidR="00EB4BE8" w:rsidRPr="00EB4BE8" w:rsidTr="001671C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p>
        </w:tc>
      </w:tr>
      <w:tr w:rsidR="00EB4BE8" w:rsidRPr="00EB4BE8" w:rsidTr="001671C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Довідка в довільній формі</w:t>
            </w:r>
            <w:r w:rsidRPr="00EB4BE8">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B4BE8" w:rsidRPr="00EB4BE8" w:rsidTr="001671C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Інші документи від Учасника:</w:t>
            </w:r>
          </w:p>
        </w:tc>
      </w:tr>
      <w:tr w:rsidR="00EB4BE8" w:rsidRPr="00EB4BE8" w:rsidTr="001671C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B4BE8" w:rsidRPr="00EB4BE8" w:rsidTr="001671C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EB4BE8">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B4BE8">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r w:rsidR="00EB4BE8" w:rsidRPr="00EB4BE8" w:rsidTr="001671C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b/>
                <w:sz w:val="24"/>
                <w:szCs w:val="24"/>
                <w:lang w:val="ru-RU"/>
              </w:rPr>
            </w:pPr>
            <w:r w:rsidRPr="00EB4BE8">
              <w:rPr>
                <w:rFonts w:ascii="Times New Roman" w:eastAsia="Times New Roman" w:hAnsi="Times New Roman" w:cs="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r w:rsidRPr="00EB4BE8">
              <w:rPr>
                <w:rFonts w:ascii="Times New Roman" w:eastAsia="Times New Roman" w:hAnsi="Times New Roman" w:cs="Times New Roman"/>
                <w:sz w:val="24"/>
                <w:szCs w:val="24"/>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B4BE8">
              <w:rPr>
                <w:rFonts w:ascii="Times New Roman" w:eastAsia="Times New Roman" w:hAnsi="Times New Roman" w:cs="Times New Roman"/>
                <w:sz w:val="24"/>
                <w:szCs w:val="24"/>
                <w:lang w:val="ru-RU"/>
              </w:rPr>
              <w:br/>
              <w:t xml:space="preserve"> </w:t>
            </w:r>
            <w:r w:rsidRPr="00EB4BE8">
              <w:rPr>
                <w:rFonts w:ascii="Times New Roman" w:eastAsia="Times New Roman" w:hAnsi="Times New Roman" w:cs="Times New Roman"/>
                <w:i/>
                <w:sz w:val="24"/>
                <w:szCs w:val="24"/>
                <w:lang w:val="ru-RU"/>
              </w:rPr>
              <w:t>або</w:t>
            </w:r>
            <w:r w:rsidRPr="00EB4BE8">
              <w:rPr>
                <w:rFonts w:ascii="Times New Roman" w:eastAsia="Times New Roman" w:hAnsi="Times New Roman" w:cs="Times New Roman"/>
                <w:sz w:val="24"/>
                <w:szCs w:val="24"/>
                <w:lang w:val="ru-RU"/>
              </w:rPr>
              <w:t xml:space="preserve"> • посвідчення біженця чи документ, що підтверджує надання притулку в Україні,</w:t>
            </w:r>
            <w:r w:rsidRPr="00EB4BE8">
              <w:rPr>
                <w:rFonts w:ascii="Times New Roman" w:eastAsia="Times New Roman" w:hAnsi="Times New Roman" w:cs="Times New Roman"/>
                <w:sz w:val="24"/>
                <w:szCs w:val="24"/>
                <w:lang w:val="ru-RU"/>
              </w:rPr>
              <w:br/>
              <w:t xml:space="preserve"> </w:t>
            </w:r>
            <w:r w:rsidRPr="00EB4BE8">
              <w:rPr>
                <w:rFonts w:ascii="Times New Roman" w:eastAsia="Times New Roman" w:hAnsi="Times New Roman" w:cs="Times New Roman"/>
                <w:i/>
                <w:sz w:val="24"/>
                <w:szCs w:val="24"/>
                <w:lang w:val="ru-RU"/>
              </w:rPr>
              <w:t>або</w:t>
            </w:r>
            <w:r w:rsidRPr="00EB4BE8">
              <w:rPr>
                <w:rFonts w:ascii="Times New Roman" w:eastAsia="Times New Roman" w:hAnsi="Times New Roman" w:cs="Times New Roman"/>
                <w:sz w:val="24"/>
                <w:szCs w:val="24"/>
                <w:lang w:val="ru-RU"/>
              </w:rPr>
              <w:t xml:space="preserve"> • посвідчення особи, яка потребує додаткового захисту в Україні,</w:t>
            </w:r>
            <w:r w:rsidRPr="00EB4BE8">
              <w:rPr>
                <w:rFonts w:ascii="Times New Roman" w:eastAsia="Times New Roman" w:hAnsi="Times New Roman" w:cs="Times New Roman"/>
                <w:sz w:val="24"/>
                <w:szCs w:val="24"/>
                <w:lang w:val="ru-RU"/>
              </w:rPr>
              <w:br/>
            </w:r>
            <w:r w:rsidRPr="00EB4BE8">
              <w:rPr>
                <w:rFonts w:ascii="Times New Roman" w:eastAsia="Times New Roman" w:hAnsi="Times New Roman" w:cs="Times New Roman"/>
                <w:i/>
                <w:sz w:val="24"/>
                <w:szCs w:val="24"/>
                <w:lang w:val="ru-RU"/>
              </w:rPr>
              <w:t xml:space="preserve"> або</w:t>
            </w:r>
            <w:r w:rsidRPr="00EB4BE8">
              <w:rPr>
                <w:rFonts w:ascii="Times New Roman" w:eastAsia="Times New Roman" w:hAnsi="Times New Roman" w:cs="Times New Roman"/>
                <w:sz w:val="24"/>
                <w:szCs w:val="24"/>
                <w:lang w:val="ru-RU"/>
              </w:rPr>
              <w:t xml:space="preserve"> •    посвідчення особи, якій надано тимчасовий захист в Україні,</w:t>
            </w:r>
            <w:r w:rsidRPr="00EB4BE8">
              <w:rPr>
                <w:rFonts w:ascii="Times New Roman" w:eastAsia="Times New Roman" w:hAnsi="Times New Roman" w:cs="Times New Roman"/>
                <w:sz w:val="24"/>
                <w:szCs w:val="24"/>
                <w:lang w:val="ru-RU"/>
              </w:rPr>
              <w:br/>
            </w:r>
            <w:r w:rsidRPr="00EB4BE8">
              <w:rPr>
                <w:rFonts w:ascii="Times New Roman" w:eastAsia="Times New Roman" w:hAnsi="Times New Roman" w:cs="Times New Roman"/>
                <w:i/>
                <w:sz w:val="24"/>
                <w:szCs w:val="24"/>
                <w:lang w:val="ru-RU"/>
              </w:rPr>
              <w:t xml:space="preserve"> або</w:t>
            </w:r>
            <w:r w:rsidRPr="00EB4BE8">
              <w:rPr>
                <w:rFonts w:ascii="Times New Roman" w:eastAsia="Times New Roman" w:hAnsi="Times New Roman" w:cs="Times New Roman"/>
                <w:sz w:val="24"/>
                <w:szCs w:val="24"/>
                <w:lang w:val="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B4BE8">
              <w:rPr>
                <w:rFonts w:ascii="Times New Roman" w:eastAsia="Times New Roman" w:hAnsi="Times New Roman" w:cs="Times New Roman"/>
                <w:sz w:val="24"/>
                <w:szCs w:val="24"/>
                <w:lang w:val="ru-RU"/>
              </w:rPr>
              <w:br/>
            </w:r>
            <w:r w:rsidRPr="00EB4BE8">
              <w:rPr>
                <w:rFonts w:ascii="Times New Roman" w:eastAsia="Times New Roman" w:hAnsi="Times New Roman" w:cs="Times New Roman"/>
                <w:sz w:val="24"/>
                <w:szCs w:val="24"/>
                <w:lang w:val="ru-RU"/>
              </w:rPr>
              <w:br/>
              <w:t xml:space="preserve"> У разі, якщо активи учасника в установленому законодавством порядку передані в </w:t>
            </w:r>
            <w:r w:rsidRPr="00EB4BE8">
              <w:rPr>
                <w:rFonts w:ascii="Times New Roman" w:eastAsia="Times New Roman" w:hAnsi="Times New Roman" w:cs="Times New Roman"/>
                <w:sz w:val="24"/>
                <w:szCs w:val="24"/>
                <w:lang w:val="ru-RU"/>
              </w:rPr>
              <w:lastRenderedPageBreak/>
              <w:t>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B4BE8">
              <w:rPr>
                <w:rFonts w:ascii="Times New Roman" w:eastAsia="Times New Roman" w:hAnsi="Times New Roman" w:cs="Times New Roman"/>
                <w:sz w:val="24"/>
                <w:szCs w:val="24"/>
                <w:lang w:val="ru-RU"/>
              </w:rPr>
              <w:br/>
              <w:t xml:space="preserve"> • Ухвалу слідчого судді, суду, щодо арешту активів,</w:t>
            </w:r>
            <w:r w:rsidRPr="00EB4BE8">
              <w:rPr>
                <w:rFonts w:ascii="Times New Roman" w:eastAsia="Times New Roman" w:hAnsi="Times New Roman" w:cs="Times New Roman"/>
                <w:sz w:val="24"/>
                <w:szCs w:val="24"/>
                <w:lang w:val="ru-RU"/>
              </w:rPr>
              <w:br/>
            </w:r>
            <w:r w:rsidRPr="00EB4BE8">
              <w:rPr>
                <w:rFonts w:ascii="Times New Roman" w:eastAsia="Times New Roman" w:hAnsi="Times New Roman" w:cs="Times New Roman"/>
                <w:i/>
                <w:sz w:val="24"/>
                <w:szCs w:val="24"/>
                <w:lang w:val="ru-RU"/>
              </w:rPr>
              <w:t xml:space="preserve"> або</w:t>
            </w:r>
            <w:r w:rsidRPr="00EB4BE8">
              <w:rPr>
                <w:rFonts w:ascii="Times New Roman" w:eastAsia="Times New Roman" w:hAnsi="Times New Roman" w:cs="Times New Roman"/>
                <w:sz w:val="24"/>
                <w:szCs w:val="24"/>
                <w:lang w:val="ru-RU"/>
              </w:rPr>
              <w:t xml:space="preserve"> • Нотаріально засвідчену копію згоди власника, щодо управління активами,</w:t>
            </w:r>
            <w:r w:rsidRPr="00EB4BE8">
              <w:rPr>
                <w:rFonts w:ascii="Times New Roman" w:eastAsia="Times New Roman" w:hAnsi="Times New Roman" w:cs="Times New Roman"/>
                <w:sz w:val="24"/>
                <w:szCs w:val="24"/>
                <w:lang w:val="ru-RU"/>
              </w:rPr>
              <w:br/>
              <w:t xml:space="preserve"> а також:</w:t>
            </w:r>
            <w:r w:rsidRPr="00EB4BE8">
              <w:rPr>
                <w:rFonts w:ascii="Times New Roman" w:eastAsia="Times New Roman" w:hAnsi="Times New Roman" w:cs="Times New Roman"/>
                <w:sz w:val="24"/>
                <w:szCs w:val="24"/>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B4BE8">
              <w:rPr>
                <w:rFonts w:ascii="Times New Roman" w:eastAsia="Times New Roman" w:hAnsi="Times New Roman" w:cs="Times New Roman"/>
                <w:sz w:val="24"/>
                <w:szCs w:val="24"/>
                <w:lang w:val="ru-RU"/>
              </w:rPr>
              <w:br/>
              <w:t xml:space="preserve"> </w:t>
            </w:r>
            <w:r w:rsidRPr="00EB4BE8">
              <w:rPr>
                <w:rFonts w:ascii="Times New Roman" w:eastAsia="Times New Roman" w:hAnsi="Times New Roman" w:cs="Times New Roman"/>
                <w:i/>
                <w:sz w:val="24"/>
                <w:szCs w:val="24"/>
                <w:lang w:val="ru-RU"/>
              </w:rPr>
              <w:t>або</w:t>
            </w:r>
            <w:r w:rsidRPr="00EB4BE8">
              <w:rPr>
                <w:rFonts w:ascii="Times New Roman" w:eastAsia="Times New Roman" w:hAnsi="Times New Roman" w:cs="Times New Roman"/>
                <w:sz w:val="24"/>
                <w:szCs w:val="24"/>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EB4BE8" w:rsidRPr="00EB4BE8" w:rsidRDefault="00EB4BE8" w:rsidP="00EB4BE8">
      <w:pPr>
        <w:widowControl w:val="0"/>
        <w:spacing w:after="0" w:line="240" w:lineRule="auto"/>
        <w:jc w:val="both"/>
        <w:rPr>
          <w:rFonts w:ascii="Times New Roman" w:eastAsia="Times New Roman" w:hAnsi="Times New Roman" w:cs="Times New Roman"/>
          <w:sz w:val="24"/>
          <w:szCs w:val="24"/>
          <w:lang w:val="ru-RU"/>
        </w:rPr>
      </w:pPr>
    </w:p>
    <w:p w:rsidR="004C50B8" w:rsidRDefault="004C50B8">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2F453E" w:rsidRDefault="002F453E">
      <w:pPr>
        <w:widowControl w:val="0"/>
        <w:spacing w:after="0" w:line="240" w:lineRule="auto"/>
        <w:jc w:val="both"/>
        <w:rPr>
          <w:rFonts w:ascii="Times New Roman" w:eastAsia="Times New Roman" w:hAnsi="Times New Roman" w:cs="Times New Roman"/>
          <w:sz w:val="24"/>
          <w:szCs w:val="24"/>
          <w:lang w:val="ru-RU"/>
        </w:rPr>
      </w:pPr>
    </w:p>
    <w:p w:rsidR="008775E7" w:rsidRPr="005D6A52" w:rsidRDefault="008775E7" w:rsidP="008775E7">
      <w:pPr>
        <w:spacing w:after="0" w:line="240" w:lineRule="auto"/>
        <w:ind w:left="6380" w:firstLine="700"/>
        <w:rPr>
          <w:rFonts w:ascii="Times New Roman" w:eastAsia="Times New Roman" w:hAnsi="Times New Roman" w:cs="Times New Roman"/>
          <w:sz w:val="24"/>
          <w:szCs w:val="24"/>
        </w:rPr>
      </w:pPr>
      <w:r w:rsidRPr="005D6A52">
        <w:rPr>
          <w:rFonts w:ascii="Times New Roman" w:eastAsia="Times New Roman" w:hAnsi="Times New Roman" w:cs="Times New Roman"/>
          <w:b/>
          <w:sz w:val="24"/>
          <w:szCs w:val="24"/>
        </w:rPr>
        <w:lastRenderedPageBreak/>
        <w:t>ДОДАТОК 2</w:t>
      </w:r>
    </w:p>
    <w:p w:rsidR="008775E7" w:rsidRPr="005D6A52" w:rsidRDefault="008775E7" w:rsidP="008775E7">
      <w:pPr>
        <w:spacing w:after="0" w:line="240" w:lineRule="auto"/>
        <w:ind w:left="5660" w:firstLine="700"/>
        <w:jc w:val="right"/>
        <w:rPr>
          <w:rFonts w:ascii="Times New Roman" w:eastAsia="Times New Roman" w:hAnsi="Times New Roman" w:cs="Times New Roman"/>
          <w:sz w:val="24"/>
          <w:szCs w:val="24"/>
        </w:rPr>
      </w:pPr>
      <w:r w:rsidRPr="005D6A52">
        <w:rPr>
          <w:rFonts w:ascii="Times New Roman" w:eastAsia="Times New Roman" w:hAnsi="Times New Roman" w:cs="Times New Roman"/>
          <w:i/>
          <w:sz w:val="24"/>
          <w:szCs w:val="24"/>
        </w:rPr>
        <w:t>до тендерної документації</w:t>
      </w:r>
    </w:p>
    <w:p w:rsidR="008775E7" w:rsidRPr="005D6A52" w:rsidRDefault="008775E7" w:rsidP="008775E7">
      <w:pPr>
        <w:jc w:val="center"/>
        <w:rPr>
          <w:rFonts w:ascii="Times New Roman" w:hAnsi="Times New Roman"/>
          <w:b/>
        </w:rPr>
      </w:pPr>
    </w:p>
    <w:p w:rsidR="008775E7" w:rsidRPr="005D6A52" w:rsidRDefault="008775E7" w:rsidP="008775E7">
      <w:pPr>
        <w:spacing w:after="0" w:line="240" w:lineRule="auto"/>
        <w:jc w:val="center"/>
        <w:outlineLvl w:val="0"/>
        <w:rPr>
          <w:rFonts w:ascii="Times New Roman" w:hAnsi="Times New Roman"/>
          <w:b/>
          <w:color w:val="000000" w:themeColor="text1"/>
          <w:sz w:val="24"/>
          <w:szCs w:val="24"/>
        </w:rPr>
      </w:pPr>
      <w:r w:rsidRPr="005D6A52">
        <w:rPr>
          <w:rFonts w:ascii="Times New Roman" w:hAnsi="Times New Roman"/>
          <w:b/>
          <w:color w:val="000000" w:themeColor="text1"/>
          <w:sz w:val="24"/>
          <w:szCs w:val="24"/>
        </w:rPr>
        <w:t>ІНФОРМАЦІЯ ПРО НЕОБХІДНІ ТЕХНІЧНІ, ЯКІСНІ ТА КІЛЬКІСНІ ХАРАКТЕРИСТИКИ ПРЕДМЕТА ЗАКУПІВЛІ</w:t>
      </w:r>
    </w:p>
    <w:p w:rsidR="0056084B" w:rsidRPr="005D6A52" w:rsidRDefault="0056084B" w:rsidP="008775E7">
      <w:pPr>
        <w:spacing w:after="0" w:line="240" w:lineRule="auto"/>
        <w:jc w:val="both"/>
        <w:rPr>
          <w:rFonts w:ascii="Times New Roman" w:hAnsi="Times New Roman"/>
        </w:rPr>
      </w:pPr>
      <w:r w:rsidRPr="005D6A52">
        <w:rPr>
          <w:rFonts w:ascii="Times New Roman" w:hAnsi="Times New Roman"/>
        </w:rPr>
        <w:t xml:space="preserve">                                                      </w:t>
      </w:r>
    </w:p>
    <w:p w:rsidR="008775E7" w:rsidRPr="005D6A52" w:rsidRDefault="0056084B" w:rsidP="008775E7">
      <w:pPr>
        <w:spacing w:after="0" w:line="240" w:lineRule="auto"/>
        <w:jc w:val="both"/>
        <w:rPr>
          <w:rFonts w:ascii="Times New Roman" w:hAnsi="Times New Roman"/>
          <w:b/>
          <w:sz w:val="24"/>
          <w:szCs w:val="24"/>
        </w:rPr>
      </w:pPr>
      <w:r w:rsidRPr="005D6A52">
        <w:rPr>
          <w:rFonts w:ascii="Times New Roman" w:hAnsi="Times New Roman"/>
        </w:rPr>
        <w:t xml:space="preserve">                                                                 </w:t>
      </w:r>
      <w:r w:rsidRPr="005D6A52">
        <w:rPr>
          <w:rFonts w:ascii="Times New Roman" w:hAnsi="Times New Roman"/>
          <w:b/>
          <w:sz w:val="24"/>
          <w:szCs w:val="24"/>
        </w:rPr>
        <w:t>ТЕХНІЧНА СПЕЦИФІКАЦІЯ</w:t>
      </w:r>
    </w:p>
    <w:p w:rsidR="009000BB" w:rsidRPr="005D6A52" w:rsidRDefault="009000BB" w:rsidP="009000BB">
      <w:pPr>
        <w:spacing w:after="0" w:line="240" w:lineRule="auto"/>
        <w:jc w:val="center"/>
        <w:rPr>
          <w:rFonts w:ascii="Times New Roman" w:hAnsi="Times New Roman"/>
          <w:b/>
          <w:sz w:val="24"/>
          <w:szCs w:val="24"/>
        </w:rPr>
      </w:pPr>
      <w:r w:rsidRPr="005D6A52">
        <w:rPr>
          <w:rFonts w:ascii="Times New Roman" w:hAnsi="Times New Roman"/>
          <w:b/>
          <w:sz w:val="24"/>
          <w:szCs w:val="24"/>
        </w:rPr>
        <w:t xml:space="preserve">Матеріали для капітального ремонту </w:t>
      </w:r>
      <w:r w:rsidR="00312FB4" w:rsidRPr="005D6A52">
        <w:rPr>
          <w:rFonts w:ascii="Times New Roman" w:hAnsi="Times New Roman"/>
          <w:b/>
          <w:sz w:val="24"/>
          <w:szCs w:val="24"/>
        </w:rPr>
        <w:t>кімнат ІІ-го поверху</w:t>
      </w:r>
      <w:r w:rsidRPr="005D6A52">
        <w:rPr>
          <w:rFonts w:ascii="Times New Roman" w:hAnsi="Times New Roman"/>
          <w:b/>
          <w:sz w:val="24"/>
          <w:szCs w:val="24"/>
        </w:rPr>
        <w:t xml:space="preserve"> в будівлі  спального корпусу В-3 за адресою: вул. Лісна, 1а, с. Таранське, Конотопського району, Сумської області, Україна для облаштування місць тимчасового перебування внутрішньо переміщених (евакуйованих) осіб</w:t>
      </w:r>
    </w:p>
    <w:p w:rsidR="000108A2" w:rsidRPr="000108A2" w:rsidRDefault="000108A2" w:rsidP="000108A2">
      <w:pPr>
        <w:spacing w:after="0" w:line="276" w:lineRule="auto"/>
        <w:jc w:val="both"/>
        <w:rPr>
          <w:rFonts w:ascii="Times New Roman" w:eastAsia="Arial" w:hAnsi="Times New Roman" w:cs="Times New Roman"/>
          <w:b/>
          <w:i/>
          <w:iCs/>
          <w:color w:val="000000"/>
          <w:sz w:val="24"/>
          <w:szCs w:val="24"/>
          <w:lang w:val="ru-RU"/>
        </w:rPr>
      </w:pPr>
      <w:r w:rsidRPr="005D6A52">
        <w:rPr>
          <w:rFonts w:ascii="Times New Roman" w:eastAsia="Arial" w:hAnsi="Times New Roman" w:cs="Times New Roman"/>
          <w:b/>
          <w:i/>
          <w:color w:val="000000"/>
          <w:sz w:val="24"/>
          <w:szCs w:val="24"/>
        </w:rPr>
        <w:t xml:space="preserve">                                </w:t>
      </w:r>
      <w:r w:rsidRPr="000108A2">
        <w:rPr>
          <w:rFonts w:ascii="Times New Roman" w:eastAsia="Arial" w:hAnsi="Times New Roman" w:cs="Times New Roman"/>
          <w:b/>
          <w:i/>
          <w:color w:val="000000"/>
          <w:sz w:val="24"/>
          <w:szCs w:val="24"/>
        </w:rPr>
        <w:t>ДК 021:2015:</w:t>
      </w:r>
      <w:r w:rsidRPr="000108A2">
        <w:rPr>
          <w:rFonts w:ascii="Times New Roman" w:eastAsia="Arial" w:hAnsi="Times New Roman" w:cs="Arial"/>
          <w:b/>
          <w:color w:val="000000"/>
          <w:sz w:val="24"/>
          <w:szCs w:val="24"/>
          <w:lang w:val="ru-RU"/>
        </w:rPr>
        <w:t xml:space="preserve"> </w:t>
      </w:r>
      <w:r w:rsidRPr="000108A2">
        <w:rPr>
          <w:rFonts w:ascii="Times New Roman" w:eastAsia="Arial" w:hAnsi="Times New Roman" w:cs="Times New Roman"/>
          <w:b/>
          <w:i/>
          <w:iCs/>
          <w:color w:val="000000"/>
          <w:sz w:val="24"/>
          <w:szCs w:val="24"/>
          <w:lang w:val="ru-RU"/>
        </w:rPr>
        <w:t xml:space="preserve">44110000-4 «Конструкційні матеріли»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1305"/>
        <w:gridCol w:w="1275"/>
      </w:tblGrid>
      <w:tr w:rsidR="00BF06CB" w:rsidRPr="005D6A52" w:rsidTr="001671C1">
        <w:trPr>
          <w:trHeight w:val="335"/>
        </w:trPr>
        <w:tc>
          <w:tcPr>
            <w:tcW w:w="534" w:type="dxa"/>
            <w:shd w:val="clear" w:color="auto" w:fill="auto"/>
          </w:tcPr>
          <w:p w:rsidR="00BF06CB" w:rsidRPr="005D6A52" w:rsidRDefault="00BF06CB" w:rsidP="001671C1">
            <w:pPr>
              <w:jc w:val="both"/>
              <w:rPr>
                <w:rFonts w:ascii="Times New Roman" w:hAnsi="Times New Roman"/>
                <w:b/>
                <w:sz w:val="24"/>
                <w:szCs w:val="24"/>
              </w:rPr>
            </w:pPr>
            <w:r w:rsidRPr="005D6A52">
              <w:rPr>
                <w:rFonts w:ascii="Times New Roman" w:hAnsi="Times New Roman"/>
                <w:b/>
                <w:sz w:val="24"/>
                <w:szCs w:val="24"/>
              </w:rPr>
              <w:t xml:space="preserve">№ </w:t>
            </w:r>
          </w:p>
        </w:tc>
        <w:tc>
          <w:tcPr>
            <w:tcW w:w="6520" w:type="dxa"/>
            <w:shd w:val="clear" w:color="auto" w:fill="auto"/>
          </w:tcPr>
          <w:p w:rsidR="00BF06CB" w:rsidRPr="005D6A52" w:rsidRDefault="00BF06CB" w:rsidP="001671C1">
            <w:pPr>
              <w:jc w:val="both"/>
              <w:rPr>
                <w:rFonts w:ascii="Times New Roman" w:hAnsi="Times New Roman"/>
                <w:b/>
                <w:sz w:val="24"/>
                <w:szCs w:val="24"/>
              </w:rPr>
            </w:pPr>
            <w:r w:rsidRPr="005D6A52">
              <w:rPr>
                <w:rFonts w:ascii="Times New Roman" w:hAnsi="Times New Roman"/>
                <w:b/>
                <w:sz w:val="24"/>
                <w:szCs w:val="24"/>
              </w:rPr>
              <w:t>Технічна характеристика та найменування</w:t>
            </w:r>
          </w:p>
        </w:tc>
        <w:tc>
          <w:tcPr>
            <w:tcW w:w="1305" w:type="dxa"/>
            <w:shd w:val="clear" w:color="auto" w:fill="auto"/>
          </w:tcPr>
          <w:p w:rsidR="00BF06CB" w:rsidRPr="005D6A52" w:rsidRDefault="00BF06CB" w:rsidP="001671C1">
            <w:pPr>
              <w:jc w:val="both"/>
              <w:rPr>
                <w:rFonts w:ascii="Times New Roman" w:hAnsi="Times New Roman"/>
                <w:b/>
                <w:sz w:val="24"/>
                <w:szCs w:val="24"/>
              </w:rPr>
            </w:pPr>
            <w:r w:rsidRPr="005D6A52">
              <w:rPr>
                <w:rFonts w:ascii="Times New Roman" w:hAnsi="Times New Roman"/>
                <w:b/>
                <w:sz w:val="24"/>
                <w:szCs w:val="24"/>
              </w:rPr>
              <w:t>Одиниця виміру</w:t>
            </w:r>
          </w:p>
        </w:tc>
        <w:tc>
          <w:tcPr>
            <w:tcW w:w="1275" w:type="dxa"/>
            <w:shd w:val="clear" w:color="auto" w:fill="auto"/>
          </w:tcPr>
          <w:p w:rsidR="00BF06CB" w:rsidRPr="005D6A52" w:rsidRDefault="00BF06CB" w:rsidP="001671C1">
            <w:pPr>
              <w:jc w:val="both"/>
              <w:rPr>
                <w:rFonts w:ascii="Times New Roman" w:hAnsi="Times New Roman"/>
                <w:b/>
                <w:sz w:val="24"/>
                <w:szCs w:val="24"/>
              </w:rPr>
            </w:pPr>
            <w:r w:rsidRPr="005D6A52">
              <w:rPr>
                <w:rFonts w:ascii="Times New Roman" w:hAnsi="Times New Roman"/>
                <w:b/>
                <w:sz w:val="24"/>
                <w:szCs w:val="24"/>
              </w:rPr>
              <w:t>Кількість</w:t>
            </w:r>
          </w:p>
        </w:tc>
      </w:tr>
      <w:tr w:rsidR="00912124" w:rsidRPr="005D6A52" w:rsidTr="00140578">
        <w:trPr>
          <w:trHeight w:val="556"/>
        </w:trPr>
        <w:tc>
          <w:tcPr>
            <w:tcW w:w="534" w:type="dxa"/>
            <w:shd w:val="clear" w:color="auto" w:fill="auto"/>
            <w:vAlign w:val="center"/>
          </w:tcPr>
          <w:p w:rsidR="00912124" w:rsidRPr="005D6A52" w:rsidRDefault="00912124" w:rsidP="00912124">
            <w:pPr>
              <w:jc w:val="center"/>
              <w:rPr>
                <w:rFonts w:ascii="Times New Roman" w:hAnsi="Times New Roman"/>
                <w:sz w:val="24"/>
                <w:szCs w:val="24"/>
              </w:rPr>
            </w:pPr>
            <w:r w:rsidRPr="005D6A52">
              <w:rPr>
                <w:rFonts w:ascii="Times New Roman" w:hAnsi="Times New Roman"/>
                <w:sz w:val="24"/>
                <w:szCs w:val="24"/>
              </w:rPr>
              <w:t>1</w:t>
            </w:r>
          </w:p>
        </w:tc>
        <w:tc>
          <w:tcPr>
            <w:tcW w:w="6520" w:type="dxa"/>
            <w:shd w:val="clear" w:color="auto" w:fill="auto"/>
          </w:tcPr>
          <w:p w:rsidR="00912124" w:rsidRPr="005D6A52" w:rsidRDefault="00912124" w:rsidP="00912124">
            <w:pPr>
              <w:rPr>
                <w:rFonts w:ascii="Times New Roman" w:hAnsi="Times New Roman" w:cs="Times New Roman"/>
                <w:sz w:val="24"/>
                <w:szCs w:val="24"/>
              </w:rPr>
            </w:pPr>
            <w:r w:rsidRPr="005D6A52">
              <w:rPr>
                <w:rFonts w:ascii="Times New Roman" w:hAnsi="Times New Roman" w:cs="Times New Roman"/>
                <w:sz w:val="24"/>
                <w:szCs w:val="24"/>
              </w:rPr>
              <w:t>Газосилікатний блок</w:t>
            </w:r>
          </w:p>
        </w:tc>
        <w:tc>
          <w:tcPr>
            <w:tcW w:w="1305" w:type="dxa"/>
            <w:shd w:val="clear" w:color="auto" w:fill="auto"/>
          </w:tcPr>
          <w:p w:rsidR="00912124" w:rsidRPr="005D6A52" w:rsidRDefault="00912124" w:rsidP="00912124">
            <w:pPr>
              <w:keepLines/>
              <w:autoSpaceDE w:val="0"/>
              <w:autoSpaceDN w:val="0"/>
              <w:spacing w:after="0" w:line="240" w:lineRule="auto"/>
              <w:jc w:val="center"/>
              <w:rPr>
                <w:rFonts w:ascii="Times New Roman" w:hAnsi="Times New Roman" w:cs="Times New Roman"/>
                <w:sz w:val="24"/>
                <w:szCs w:val="24"/>
              </w:rPr>
            </w:pPr>
            <w:r w:rsidRPr="005D6A52">
              <w:rPr>
                <w:rFonts w:ascii="Times New Roman" w:hAnsi="Times New Roman" w:cs="Times New Roman"/>
                <w:spacing w:val="-3"/>
                <w:sz w:val="24"/>
                <w:szCs w:val="24"/>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124" w:rsidRPr="005D6A52" w:rsidRDefault="00912124" w:rsidP="00912124">
            <w:pPr>
              <w:keepLines/>
              <w:autoSpaceDE w:val="0"/>
              <w:autoSpaceDN w:val="0"/>
              <w:spacing w:after="0" w:line="240" w:lineRule="auto"/>
              <w:jc w:val="center"/>
              <w:rPr>
                <w:rFonts w:ascii="Times New Roman" w:hAnsi="Times New Roman" w:cs="Times New Roman"/>
                <w:sz w:val="24"/>
                <w:szCs w:val="24"/>
              </w:rPr>
            </w:pPr>
            <w:r w:rsidRPr="005D6A52">
              <w:rPr>
                <w:rFonts w:ascii="Times New Roman" w:hAnsi="Times New Roman" w:cs="Times New Roman"/>
                <w:spacing w:val="-3"/>
                <w:sz w:val="24"/>
                <w:szCs w:val="24"/>
              </w:rPr>
              <w:t>8,167302</w:t>
            </w:r>
          </w:p>
        </w:tc>
      </w:tr>
      <w:tr w:rsidR="00912124" w:rsidRPr="005D6A52" w:rsidTr="001671C1">
        <w:trPr>
          <w:trHeight w:val="560"/>
        </w:trPr>
        <w:tc>
          <w:tcPr>
            <w:tcW w:w="534" w:type="dxa"/>
            <w:shd w:val="clear" w:color="auto" w:fill="auto"/>
            <w:vAlign w:val="center"/>
          </w:tcPr>
          <w:p w:rsidR="00912124" w:rsidRPr="005D6A52" w:rsidRDefault="00912124" w:rsidP="00912124">
            <w:pPr>
              <w:jc w:val="center"/>
              <w:rPr>
                <w:rFonts w:ascii="Times New Roman" w:hAnsi="Times New Roman"/>
                <w:sz w:val="24"/>
                <w:szCs w:val="24"/>
              </w:rPr>
            </w:pPr>
            <w:r w:rsidRPr="005D6A52">
              <w:rPr>
                <w:rFonts w:ascii="Times New Roman" w:hAnsi="Times New Roman"/>
                <w:sz w:val="24"/>
                <w:szCs w:val="24"/>
              </w:rPr>
              <w:t>2</w:t>
            </w:r>
          </w:p>
        </w:tc>
        <w:tc>
          <w:tcPr>
            <w:tcW w:w="6520" w:type="dxa"/>
            <w:shd w:val="clear" w:color="auto" w:fill="auto"/>
          </w:tcPr>
          <w:p w:rsidR="00912124" w:rsidRPr="005D6A52" w:rsidRDefault="00912124" w:rsidP="00912124">
            <w:pPr>
              <w:rPr>
                <w:rFonts w:ascii="Times New Roman" w:hAnsi="Times New Roman" w:cs="Times New Roman"/>
                <w:sz w:val="24"/>
                <w:szCs w:val="24"/>
              </w:rPr>
            </w:pPr>
            <w:r w:rsidRPr="005D6A52">
              <w:rPr>
                <w:rFonts w:ascii="Times New Roman" w:hAnsi="Times New Roman" w:cs="Times New Roman"/>
                <w:sz w:val="24"/>
                <w:szCs w:val="24"/>
              </w:rPr>
              <w:t>Шлакопортландцемент загальнобудівельного та спеціального призначення, марка 300</w:t>
            </w:r>
          </w:p>
        </w:tc>
        <w:tc>
          <w:tcPr>
            <w:tcW w:w="1305" w:type="dxa"/>
            <w:shd w:val="clear" w:color="auto" w:fill="auto"/>
          </w:tcPr>
          <w:p w:rsidR="00912124" w:rsidRPr="005D6A52" w:rsidRDefault="00912124" w:rsidP="00912124">
            <w:pPr>
              <w:jc w:val="center"/>
              <w:rPr>
                <w:rFonts w:ascii="Times New Roman" w:hAnsi="Times New Roman" w:cs="Times New Roman"/>
                <w:sz w:val="24"/>
                <w:szCs w:val="24"/>
              </w:rPr>
            </w:pPr>
            <w:r w:rsidRPr="005D6A52">
              <w:rPr>
                <w:rFonts w:ascii="Times New Roman" w:hAnsi="Times New Roman" w:cs="Times New Roman"/>
                <w:sz w:val="24"/>
                <w:szCs w:val="24"/>
              </w:rPr>
              <w:t>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124" w:rsidRPr="005D6A52" w:rsidRDefault="00912124" w:rsidP="00912124">
            <w:pPr>
              <w:jc w:val="center"/>
              <w:rPr>
                <w:rFonts w:ascii="Times New Roman" w:hAnsi="Times New Roman" w:cs="Times New Roman"/>
                <w:sz w:val="24"/>
                <w:szCs w:val="24"/>
              </w:rPr>
            </w:pPr>
            <w:r w:rsidRPr="005D6A52">
              <w:rPr>
                <w:rFonts w:ascii="Times New Roman" w:hAnsi="Times New Roman" w:cs="Times New Roman"/>
                <w:sz w:val="24"/>
                <w:szCs w:val="24"/>
              </w:rPr>
              <w:t>6,86191</w:t>
            </w:r>
          </w:p>
        </w:tc>
      </w:tr>
      <w:tr w:rsidR="00912124" w:rsidRPr="005D6A52" w:rsidTr="001671C1">
        <w:trPr>
          <w:trHeight w:val="560"/>
        </w:trPr>
        <w:tc>
          <w:tcPr>
            <w:tcW w:w="534" w:type="dxa"/>
            <w:shd w:val="clear" w:color="auto" w:fill="auto"/>
            <w:vAlign w:val="center"/>
          </w:tcPr>
          <w:p w:rsidR="00912124" w:rsidRPr="005D6A52" w:rsidRDefault="00912124" w:rsidP="00912124">
            <w:pPr>
              <w:jc w:val="center"/>
              <w:rPr>
                <w:rFonts w:ascii="Times New Roman" w:hAnsi="Times New Roman"/>
                <w:sz w:val="24"/>
                <w:szCs w:val="24"/>
              </w:rPr>
            </w:pPr>
            <w:r w:rsidRPr="005D6A52">
              <w:rPr>
                <w:rFonts w:ascii="Times New Roman" w:hAnsi="Times New Roman"/>
                <w:sz w:val="24"/>
                <w:szCs w:val="24"/>
              </w:rPr>
              <w:t>3</w:t>
            </w:r>
          </w:p>
        </w:tc>
        <w:tc>
          <w:tcPr>
            <w:tcW w:w="6520" w:type="dxa"/>
            <w:shd w:val="clear" w:color="auto" w:fill="auto"/>
          </w:tcPr>
          <w:p w:rsidR="00912124" w:rsidRPr="005D6A52" w:rsidRDefault="00912124" w:rsidP="00912124">
            <w:pPr>
              <w:rPr>
                <w:rFonts w:ascii="Times New Roman" w:hAnsi="Times New Roman" w:cs="Times New Roman"/>
                <w:sz w:val="24"/>
                <w:szCs w:val="24"/>
              </w:rPr>
            </w:pPr>
            <w:r w:rsidRPr="005D6A52">
              <w:rPr>
                <w:rFonts w:ascii="Times New Roman" w:hAnsi="Times New Roman" w:cs="Times New Roman"/>
                <w:sz w:val="24"/>
                <w:szCs w:val="24"/>
              </w:rPr>
              <w:t>Шлакопортландцемент загальнобудівельного та спеціального призначення, марка 400</w:t>
            </w:r>
          </w:p>
        </w:tc>
        <w:tc>
          <w:tcPr>
            <w:tcW w:w="1305" w:type="dxa"/>
            <w:shd w:val="clear" w:color="auto" w:fill="auto"/>
          </w:tcPr>
          <w:p w:rsidR="00912124" w:rsidRPr="005D6A52" w:rsidRDefault="00912124" w:rsidP="00912124">
            <w:pPr>
              <w:jc w:val="center"/>
              <w:rPr>
                <w:rFonts w:ascii="Times New Roman" w:hAnsi="Times New Roman" w:cs="Times New Roman"/>
                <w:sz w:val="24"/>
                <w:szCs w:val="24"/>
              </w:rPr>
            </w:pPr>
            <w:r w:rsidRPr="005D6A52">
              <w:rPr>
                <w:rFonts w:ascii="Times New Roman" w:hAnsi="Times New Roman" w:cs="Times New Roman"/>
                <w:sz w:val="24"/>
                <w:szCs w:val="24"/>
              </w:rPr>
              <w:t>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124" w:rsidRPr="005D6A52" w:rsidRDefault="00912124" w:rsidP="00912124">
            <w:pPr>
              <w:jc w:val="center"/>
              <w:rPr>
                <w:rFonts w:ascii="Times New Roman" w:hAnsi="Times New Roman" w:cs="Times New Roman"/>
                <w:sz w:val="24"/>
                <w:szCs w:val="24"/>
              </w:rPr>
            </w:pPr>
            <w:r w:rsidRPr="005D6A52">
              <w:rPr>
                <w:rFonts w:ascii="Times New Roman" w:hAnsi="Times New Roman" w:cs="Times New Roman"/>
                <w:sz w:val="24"/>
                <w:szCs w:val="24"/>
              </w:rPr>
              <w:t>2,079024</w:t>
            </w:r>
          </w:p>
        </w:tc>
      </w:tr>
      <w:tr w:rsidR="00912124" w:rsidRPr="005D6A52" w:rsidTr="00140578">
        <w:trPr>
          <w:trHeight w:val="560"/>
        </w:trPr>
        <w:tc>
          <w:tcPr>
            <w:tcW w:w="534" w:type="dxa"/>
            <w:shd w:val="clear" w:color="auto" w:fill="auto"/>
            <w:vAlign w:val="center"/>
          </w:tcPr>
          <w:p w:rsidR="00912124" w:rsidRPr="005D6A52" w:rsidRDefault="00912124" w:rsidP="00912124">
            <w:pPr>
              <w:rPr>
                <w:rFonts w:ascii="Times New Roman" w:hAnsi="Times New Roman"/>
                <w:sz w:val="24"/>
                <w:szCs w:val="24"/>
              </w:rPr>
            </w:pPr>
            <w:r w:rsidRPr="005D6A52">
              <w:rPr>
                <w:rFonts w:ascii="Times New Roman" w:hAnsi="Times New Roman"/>
                <w:sz w:val="24"/>
                <w:szCs w:val="24"/>
              </w:rPr>
              <w:t xml:space="preserve"> 4</w:t>
            </w:r>
          </w:p>
        </w:tc>
        <w:tc>
          <w:tcPr>
            <w:tcW w:w="6520" w:type="dxa"/>
            <w:tcBorders>
              <w:top w:val="nil"/>
              <w:left w:val="nil"/>
              <w:bottom w:val="nil"/>
              <w:right w:val="nil"/>
            </w:tcBorders>
          </w:tcPr>
          <w:p w:rsidR="00912124" w:rsidRPr="005D6A52" w:rsidRDefault="00912124" w:rsidP="00912124">
            <w:pPr>
              <w:rPr>
                <w:rFonts w:ascii="Times New Roman" w:hAnsi="Times New Roman" w:cs="Times New Roman"/>
                <w:sz w:val="24"/>
                <w:szCs w:val="24"/>
              </w:rPr>
            </w:pPr>
            <w:r w:rsidRPr="005D6A52">
              <w:rPr>
                <w:rFonts w:ascii="Times New Roman" w:hAnsi="Times New Roman" w:cs="Times New Roman"/>
                <w:sz w:val="24"/>
                <w:szCs w:val="24"/>
              </w:rPr>
              <w:t>Портландцемент загальнобудівельного призначення бездобавковий, марка 400</w:t>
            </w:r>
          </w:p>
        </w:tc>
        <w:tc>
          <w:tcPr>
            <w:tcW w:w="1305" w:type="dxa"/>
            <w:tcBorders>
              <w:top w:val="nil"/>
              <w:left w:val="single" w:sz="4" w:space="0" w:color="auto"/>
              <w:bottom w:val="nil"/>
              <w:right w:val="single" w:sz="4" w:space="0" w:color="auto"/>
            </w:tcBorders>
            <w:vAlign w:val="center"/>
          </w:tcPr>
          <w:p w:rsidR="00912124" w:rsidRPr="005D6A52" w:rsidRDefault="00912124" w:rsidP="00912124">
            <w:pPr>
              <w:jc w:val="center"/>
              <w:rPr>
                <w:rFonts w:ascii="Times New Roman" w:hAnsi="Times New Roman" w:cs="Times New Roman"/>
                <w:sz w:val="24"/>
                <w:szCs w:val="24"/>
              </w:rPr>
            </w:pPr>
            <w:r w:rsidRPr="005D6A52">
              <w:rPr>
                <w:rFonts w:ascii="Times New Roman" w:hAnsi="Times New Roman" w:cs="Times New Roman"/>
                <w:sz w:val="24"/>
                <w:szCs w:val="24"/>
              </w:rPr>
              <w:t>т</w:t>
            </w:r>
          </w:p>
        </w:tc>
        <w:tc>
          <w:tcPr>
            <w:tcW w:w="1275" w:type="dxa"/>
            <w:tcBorders>
              <w:top w:val="nil"/>
              <w:left w:val="single" w:sz="4" w:space="0" w:color="auto"/>
              <w:bottom w:val="nil"/>
              <w:right w:val="single" w:sz="4" w:space="0" w:color="auto"/>
            </w:tcBorders>
          </w:tcPr>
          <w:p w:rsidR="00912124" w:rsidRPr="005D6A52" w:rsidRDefault="00912124" w:rsidP="00912124">
            <w:pPr>
              <w:keepLines/>
              <w:autoSpaceDE w:val="0"/>
              <w:autoSpaceDN w:val="0"/>
              <w:spacing w:line="256" w:lineRule="auto"/>
              <w:jc w:val="center"/>
              <w:rPr>
                <w:rFonts w:ascii="Times New Roman" w:hAnsi="Times New Roman" w:cs="Times New Roman"/>
                <w:spacing w:val="-3"/>
                <w:sz w:val="24"/>
                <w:szCs w:val="24"/>
              </w:rPr>
            </w:pPr>
            <w:r w:rsidRPr="005D6A52">
              <w:rPr>
                <w:rFonts w:ascii="Times New Roman" w:hAnsi="Times New Roman" w:cs="Times New Roman"/>
                <w:spacing w:val="-3"/>
                <w:sz w:val="24"/>
                <w:szCs w:val="24"/>
              </w:rPr>
              <w:t>0,068842</w:t>
            </w:r>
          </w:p>
        </w:tc>
      </w:tr>
      <w:tr w:rsidR="00912124" w:rsidRPr="005D6A52" w:rsidTr="00912124">
        <w:trPr>
          <w:trHeight w:val="560"/>
        </w:trPr>
        <w:tc>
          <w:tcPr>
            <w:tcW w:w="534" w:type="dxa"/>
            <w:tcBorders>
              <w:bottom w:val="single" w:sz="4" w:space="0" w:color="auto"/>
            </w:tcBorders>
            <w:shd w:val="clear" w:color="auto" w:fill="auto"/>
            <w:vAlign w:val="center"/>
          </w:tcPr>
          <w:p w:rsidR="00912124" w:rsidRPr="005D6A52" w:rsidRDefault="00912124" w:rsidP="00912124">
            <w:pPr>
              <w:rPr>
                <w:rFonts w:ascii="Times New Roman" w:hAnsi="Times New Roman"/>
                <w:sz w:val="24"/>
                <w:szCs w:val="24"/>
              </w:rPr>
            </w:pPr>
            <w:r w:rsidRPr="005D6A52">
              <w:rPr>
                <w:rFonts w:ascii="Times New Roman" w:hAnsi="Times New Roman"/>
                <w:sz w:val="24"/>
                <w:szCs w:val="24"/>
              </w:rPr>
              <w:t xml:space="preserve"> 5</w:t>
            </w:r>
          </w:p>
        </w:tc>
        <w:tc>
          <w:tcPr>
            <w:tcW w:w="6520" w:type="dxa"/>
            <w:tcBorders>
              <w:bottom w:val="single" w:sz="4" w:space="0" w:color="auto"/>
            </w:tcBorders>
            <w:shd w:val="clear" w:color="auto" w:fill="auto"/>
          </w:tcPr>
          <w:p w:rsidR="00912124" w:rsidRPr="005D6A52" w:rsidRDefault="00912124" w:rsidP="00912124">
            <w:pPr>
              <w:rPr>
                <w:rFonts w:ascii="Times New Roman" w:hAnsi="Times New Roman" w:cs="Times New Roman"/>
                <w:sz w:val="24"/>
                <w:szCs w:val="24"/>
              </w:rPr>
            </w:pPr>
            <w:r w:rsidRPr="005D6A52">
              <w:rPr>
                <w:rFonts w:ascii="Times New Roman" w:hAnsi="Times New Roman" w:cs="Times New Roman"/>
                <w:sz w:val="24"/>
                <w:szCs w:val="24"/>
              </w:rPr>
              <w:t>Екструдірований пінополістирол</w:t>
            </w:r>
          </w:p>
        </w:tc>
        <w:tc>
          <w:tcPr>
            <w:tcW w:w="1305" w:type="dxa"/>
            <w:tcBorders>
              <w:bottom w:val="single" w:sz="4" w:space="0" w:color="auto"/>
            </w:tcBorders>
            <w:shd w:val="clear" w:color="auto" w:fill="auto"/>
          </w:tcPr>
          <w:p w:rsidR="00912124" w:rsidRPr="005D6A52" w:rsidRDefault="00912124" w:rsidP="00912124">
            <w:pPr>
              <w:keepLines/>
              <w:autoSpaceDE w:val="0"/>
              <w:autoSpaceDN w:val="0"/>
              <w:spacing w:after="0" w:line="240" w:lineRule="auto"/>
              <w:jc w:val="center"/>
              <w:rPr>
                <w:rFonts w:ascii="Times New Roman" w:hAnsi="Times New Roman" w:cs="Times New Roman"/>
                <w:sz w:val="24"/>
                <w:szCs w:val="24"/>
              </w:rPr>
            </w:pPr>
            <w:r w:rsidRPr="005D6A52">
              <w:rPr>
                <w:rFonts w:ascii="Times New Roman" w:hAnsi="Times New Roman" w:cs="Times New Roman"/>
                <w:spacing w:val="-3"/>
                <w:sz w:val="24"/>
                <w:szCs w:val="24"/>
              </w:rPr>
              <w:t>м2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124" w:rsidRPr="005D6A52" w:rsidRDefault="00912124" w:rsidP="00912124">
            <w:pPr>
              <w:keepLines/>
              <w:autoSpaceDE w:val="0"/>
              <w:autoSpaceDN w:val="0"/>
              <w:spacing w:line="256" w:lineRule="auto"/>
              <w:jc w:val="center"/>
              <w:rPr>
                <w:rFonts w:ascii="Times New Roman" w:hAnsi="Times New Roman" w:cs="Times New Roman"/>
                <w:spacing w:val="-3"/>
                <w:sz w:val="24"/>
                <w:szCs w:val="24"/>
              </w:rPr>
            </w:pPr>
            <w:r w:rsidRPr="005D6A52">
              <w:rPr>
                <w:rFonts w:ascii="Times New Roman" w:hAnsi="Times New Roman" w:cs="Times New Roman"/>
                <w:spacing w:val="-3"/>
                <w:sz w:val="24"/>
                <w:szCs w:val="24"/>
              </w:rPr>
              <w:t>84,1098</w:t>
            </w:r>
          </w:p>
        </w:tc>
      </w:tr>
      <w:tr w:rsidR="00912124" w:rsidRPr="005D6A52" w:rsidTr="00912124">
        <w:trPr>
          <w:trHeight w:val="560"/>
        </w:trPr>
        <w:tc>
          <w:tcPr>
            <w:tcW w:w="534" w:type="dxa"/>
            <w:tcBorders>
              <w:top w:val="single" w:sz="4" w:space="0" w:color="auto"/>
              <w:bottom w:val="single" w:sz="4" w:space="0" w:color="auto"/>
            </w:tcBorders>
            <w:shd w:val="clear" w:color="auto" w:fill="auto"/>
            <w:vAlign w:val="center"/>
          </w:tcPr>
          <w:p w:rsidR="00912124" w:rsidRPr="005D6A52" w:rsidRDefault="00912124" w:rsidP="00912124">
            <w:pPr>
              <w:rPr>
                <w:rFonts w:ascii="Times New Roman" w:hAnsi="Times New Roman"/>
                <w:sz w:val="24"/>
                <w:szCs w:val="24"/>
              </w:rPr>
            </w:pPr>
            <w:r w:rsidRPr="005D6A52">
              <w:rPr>
                <w:rFonts w:ascii="Times New Roman" w:hAnsi="Times New Roman"/>
                <w:sz w:val="24"/>
                <w:szCs w:val="24"/>
              </w:rPr>
              <w:t xml:space="preserve"> 6</w:t>
            </w:r>
          </w:p>
        </w:tc>
        <w:tc>
          <w:tcPr>
            <w:tcW w:w="6520" w:type="dxa"/>
            <w:tcBorders>
              <w:top w:val="single" w:sz="4" w:space="0" w:color="auto"/>
              <w:left w:val="nil"/>
              <w:bottom w:val="single" w:sz="4" w:space="0" w:color="auto"/>
              <w:right w:val="nil"/>
            </w:tcBorders>
          </w:tcPr>
          <w:p w:rsidR="00912124" w:rsidRPr="005D6A52" w:rsidRDefault="00912124" w:rsidP="00912124">
            <w:pPr>
              <w:rPr>
                <w:rFonts w:ascii="Times New Roman" w:hAnsi="Times New Roman" w:cs="Times New Roman"/>
                <w:sz w:val="24"/>
                <w:szCs w:val="24"/>
              </w:rPr>
            </w:pPr>
            <w:r w:rsidRPr="005D6A52">
              <w:rPr>
                <w:rFonts w:ascii="Times New Roman" w:hAnsi="Times New Roman" w:cs="Times New Roman"/>
                <w:sz w:val="24"/>
                <w:szCs w:val="24"/>
              </w:rPr>
              <w:t>Маяк штукатурний</w:t>
            </w:r>
          </w:p>
        </w:tc>
        <w:tc>
          <w:tcPr>
            <w:tcW w:w="1305" w:type="dxa"/>
            <w:tcBorders>
              <w:top w:val="single" w:sz="4" w:space="0" w:color="auto"/>
              <w:left w:val="single" w:sz="4" w:space="0" w:color="auto"/>
              <w:bottom w:val="single" w:sz="4" w:space="0" w:color="auto"/>
              <w:right w:val="single" w:sz="4" w:space="0" w:color="auto"/>
            </w:tcBorders>
            <w:vAlign w:val="center"/>
          </w:tcPr>
          <w:p w:rsidR="00912124" w:rsidRPr="005D6A52" w:rsidRDefault="00912124" w:rsidP="00912124">
            <w:pPr>
              <w:jc w:val="center"/>
              <w:rPr>
                <w:rFonts w:ascii="Times New Roman" w:hAnsi="Times New Roman" w:cs="Times New Roman"/>
                <w:sz w:val="24"/>
                <w:szCs w:val="24"/>
              </w:rPr>
            </w:pPr>
            <w:r w:rsidRPr="005D6A52">
              <w:rPr>
                <w:rFonts w:ascii="Times New Roman" w:hAnsi="Times New Roman" w:cs="Times New Roman"/>
                <w:sz w:val="24"/>
                <w:szCs w:val="24"/>
              </w:rPr>
              <w:t>м</w:t>
            </w:r>
          </w:p>
        </w:tc>
        <w:tc>
          <w:tcPr>
            <w:tcW w:w="1275" w:type="dxa"/>
            <w:tcBorders>
              <w:top w:val="single" w:sz="4" w:space="0" w:color="auto"/>
              <w:left w:val="single" w:sz="4" w:space="0" w:color="auto"/>
              <w:bottom w:val="single" w:sz="4" w:space="0" w:color="auto"/>
              <w:right w:val="single" w:sz="4" w:space="0" w:color="auto"/>
            </w:tcBorders>
          </w:tcPr>
          <w:p w:rsidR="00912124" w:rsidRPr="005D6A52" w:rsidRDefault="00912124" w:rsidP="00912124">
            <w:pPr>
              <w:keepLines/>
              <w:autoSpaceDE w:val="0"/>
              <w:autoSpaceDN w:val="0"/>
              <w:spacing w:line="256" w:lineRule="auto"/>
              <w:jc w:val="center"/>
              <w:rPr>
                <w:rFonts w:ascii="Times New Roman" w:hAnsi="Times New Roman" w:cs="Times New Roman"/>
                <w:spacing w:val="-3"/>
                <w:sz w:val="24"/>
                <w:szCs w:val="24"/>
              </w:rPr>
            </w:pPr>
            <w:r w:rsidRPr="005D6A52">
              <w:rPr>
                <w:rFonts w:ascii="Times New Roman" w:hAnsi="Times New Roman" w:cs="Times New Roman"/>
                <w:spacing w:val="-3"/>
                <w:sz w:val="24"/>
                <w:szCs w:val="24"/>
              </w:rPr>
              <w:t>1750</w:t>
            </w:r>
          </w:p>
        </w:tc>
      </w:tr>
    </w:tbl>
    <w:p w:rsidR="00216388" w:rsidRDefault="00216388" w:rsidP="008775E7">
      <w:pPr>
        <w:ind w:firstLine="540"/>
        <w:jc w:val="both"/>
        <w:rPr>
          <w:rFonts w:ascii="Times New Roman" w:hAnsi="Times New Roman"/>
          <w:i/>
          <w:color w:val="000000"/>
          <w:sz w:val="24"/>
          <w:szCs w:val="24"/>
        </w:rPr>
      </w:pPr>
      <w:r w:rsidRPr="00216388">
        <w:rPr>
          <w:rFonts w:ascii="Times New Roman" w:hAnsi="Times New Roman"/>
          <w:i/>
          <w:color w:val="000000"/>
          <w:sz w:val="24"/>
          <w:szCs w:val="24"/>
        </w:rPr>
        <w:t>У разі, якщо дані Технічні вимоги містять посилання на конкретну торгівельну марку чи фірму, патент, конструкцію або тип товару, джерело його походження або виробника, то вважається, що Технічні вимоги містять вираз «або еквівалент».</w:t>
      </w:r>
    </w:p>
    <w:p w:rsidR="00C7705A" w:rsidRPr="00C7705A" w:rsidRDefault="00C7705A" w:rsidP="00C7705A">
      <w:pPr>
        <w:ind w:firstLine="540"/>
        <w:jc w:val="both"/>
        <w:rPr>
          <w:rFonts w:ascii="Times New Roman" w:hAnsi="Times New Roman"/>
          <w:i/>
          <w:color w:val="000000"/>
          <w:sz w:val="24"/>
          <w:szCs w:val="24"/>
        </w:rPr>
      </w:pPr>
      <w:r w:rsidRPr="00C7705A">
        <w:rPr>
          <w:rFonts w:ascii="Times New Roman" w:hAnsi="Times New Roman"/>
          <w:i/>
          <w:color w:val="000000"/>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технічних та якісних характеристик товару, що вимагається Замовником до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або бути кращою. Таблиця повинна містити точну назву товару, яка пропонується учасником, технічні та якісні характеристики запропонованого товару. В разі виявлення, що запропонований товар не може використовуватися за призначенням, Замовник може відхилити таку тендерну пропозицію Учасника.</w:t>
      </w:r>
    </w:p>
    <w:p w:rsidR="008775E7" w:rsidRPr="006E3FA1" w:rsidRDefault="008775E7" w:rsidP="008775E7">
      <w:pPr>
        <w:ind w:firstLine="540"/>
        <w:jc w:val="both"/>
        <w:rPr>
          <w:rFonts w:ascii="Times New Roman" w:hAnsi="Times New Roman"/>
          <w:b/>
          <w:color w:val="000000"/>
          <w:sz w:val="24"/>
          <w:szCs w:val="24"/>
          <w:u w:val="single"/>
        </w:rPr>
      </w:pPr>
      <w:r w:rsidRPr="006E3FA1">
        <w:rPr>
          <w:rFonts w:ascii="Times New Roman" w:hAnsi="Times New Roman"/>
          <w:b/>
          <w:color w:val="000000"/>
          <w:sz w:val="24"/>
          <w:szCs w:val="24"/>
          <w:u w:val="single"/>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8A6A8E" w:rsidRDefault="008A6A8E" w:rsidP="008775E7">
      <w:pPr>
        <w:numPr>
          <w:ilvl w:val="0"/>
          <w:numId w:val="5"/>
        </w:numPr>
        <w:autoSpaceDN w:val="0"/>
        <w:spacing w:after="0" w:line="240" w:lineRule="auto"/>
        <w:contextualSpacing/>
        <w:jc w:val="both"/>
        <w:rPr>
          <w:rFonts w:ascii="Times New Roman" w:hAnsi="Times New Roman"/>
          <w:sz w:val="24"/>
          <w:szCs w:val="24"/>
        </w:rPr>
      </w:pPr>
      <w:r>
        <w:rPr>
          <w:rFonts w:ascii="Times New Roman" w:hAnsi="Times New Roman"/>
          <w:sz w:val="24"/>
          <w:szCs w:val="24"/>
        </w:rPr>
        <w:t>копію документів, що підтверджують якість товару (паспорт та/або висновок</w:t>
      </w:r>
      <w:r w:rsidRPr="009C04DB">
        <w:rPr>
          <w:rFonts w:ascii="Times New Roman" w:hAnsi="Times New Roman"/>
          <w:sz w:val="24"/>
          <w:szCs w:val="24"/>
        </w:rPr>
        <w:t xml:space="preserve"> державної санітарно-епідеміологічної експертизи</w:t>
      </w:r>
      <w:r>
        <w:rPr>
          <w:rFonts w:ascii="Times New Roman" w:hAnsi="Times New Roman"/>
          <w:sz w:val="24"/>
          <w:szCs w:val="24"/>
        </w:rPr>
        <w:t xml:space="preserve">, та/або </w:t>
      </w:r>
      <w:r w:rsidRPr="009C04DB">
        <w:rPr>
          <w:rFonts w:ascii="Times New Roman" w:hAnsi="Times New Roman"/>
          <w:color w:val="000000"/>
          <w:sz w:val="24"/>
          <w:szCs w:val="24"/>
        </w:rPr>
        <w:t>скан-копію декларації виробника</w:t>
      </w:r>
      <w:r>
        <w:rPr>
          <w:rFonts w:ascii="Times New Roman" w:hAnsi="Times New Roman"/>
          <w:color w:val="000000"/>
          <w:sz w:val="24"/>
          <w:szCs w:val="24"/>
        </w:rPr>
        <w:t>,</w:t>
      </w:r>
      <w:r w:rsidRPr="009C04DB">
        <w:rPr>
          <w:rFonts w:ascii="Times New Roman" w:hAnsi="Times New Roman"/>
          <w:color w:val="000000"/>
          <w:sz w:val="24"/>
          <w:szCs w:val="24"/>
        </w:rPr>
        <w:t xml:space="preserve"> та/або сертифікат якості</w:t>
      </w:r>
      <w:r>
        <w:rPr>
          <w:rFonts w:ascii="Times New Roman" w:hAnsi="Times New Roman"/>
          <w:sz w:val="24"/>
          <w:szCs w:val="24"/>
        </w:rPr>
        <w:t>)</w:t>
      </w:r>
      <w:r w:rsidR="003B76D8">
        <w:rPr>
          <w:rFonts w:ascii="Times New Roman" w:hAnsi="Times New Roman"/>
          <w:sz w:val="24"/>
          <w:szCs w:val="24"/>
        </w:rPr>
        <w:t xml:space="preserve"> на кожну позицію.</w:t>
      </w:r>
    </w:p>
    <w:p w:rsidR="00F84A33" w:rsidRPr="00F84A33" w:rsidRDefault="00F84A33" w:rsidP="00F84A33">
      <w:pPr>
        <w:autoSpaceDN w:val="0"/>
        <w:spacing w:after="0" w:line="240" w:lineRule="auto"/>
        <w:ind w:left="360"/>
        <w:contextualSpacing/>
        <w:jc w:val="both"/>
        <w:rPr>
          <w:rFonts w:ascii="Times New Roman" w:hAnsi="Times New Roman"/>
        </w:rPr>
      </w:pPr>
    </w:p>
    <w:p w:rsidR="008775E7" w:rsidRPr="00F84A33" w:rsidRDefault="008775E7" w:rsidP="00F84A33">
      <w:pPr>
        <w:autoSpaceDN w:val="0"/>
        <w:spacing w:after="0" w:line="240" w:lineRule="auto"/>
        <w:ind w:firstLine="360"/>
        <w:contextualSpacing/>
        <w:jc w:val="both"/>
        <w:rPr>
          <w:rFonts w:ascii="Times New Roman" w:hAnsi="Times New Roman"/>
        </w:rPr>
      </w:pPr>
      <w:r w:rsidRPr="00F84A33">
        <w:rPr>
          <w:rFonts w:ascii="Times New Roman" w:hAnsi="Times New Roman"/>
          <w:color w:val="000000"/>
          <w:sz w:val="24"/>
          <w:szCs w:val="24"/>
        </w:rPr>
        <w:lastRenderedPageBreak/>
        <w:t>Учасник може надати у складі своєї тендерної пропозиції інші документи, що підтверджують якість то</w:t>
      </w:r>
      <w:r w:rsidR="00816FB2" w:rsidRPr="00F84A33">
        <w:rPr>
          <w:rFonts w:ascii="Times New Roman" w:hAnsi="Times New Roman"/>
          <w:color w:val="000000"/>
          <w:sz w:val="24"/>
          <w:szCs w:val="24"/>
        </w:rPr>
        <w:t>вару, що планується постачатися</w:t>
      </w:r>
      <w:r w:rsidRPr="00F84A33">
        <w:rPr>
          <w:rFonts w:ascii="Times New Roman" w:hAnsi="Times New Roman"/>
          <w:color w:val="000000"/>
          <w:sz w:val="24"/>
          <w:szCs w:val="24"/>
        </w:rPr>
        <w:t xml:space="preserve"> та відповідність технічним характеристикам, встановленим замовником. </w:t>
      </w:r>
    </w:p>
    <w:p w:rsidR="008775E7" w:rsidRPr="00CF7580" w:rsidRDefault="008775E7" w:rsidP="008775E7">
      <w:pPr>
        <w:shd w:val="clear" w:color="auto" w:fill="FFFFFF"/>
        <w:spacing w:after="0" w:line="240" w:lineRule="auto"/>
        <w:ind w:firstLine="709"/>
        <w:jc w:val="both"/>
        <w:rPr>
          <w:rFonts w:ascii="Times New Roman" w:hAnsi="Times New Roman"/>
          <w:sz w:val="24"/>
          <w:szCs w:val="24"/>
        </w:rPr>
      </w:pPr>
      <w:r w:rsidRPr="009C04DB">
        <w:rPr>
          <w:rFonts w:ascii="Times New Roman" w:hAnsi="Times New Roman"/>
          <w:sz w:val="24"/>
          <w:szCs w:val="24"/>
        </w:rPr>
        <w:t xml:space="preserve">За якість та безпечність продукції </w:t>
      </w:r>
      <w:r w:rsidR="00B25937">
        <w:rPr>
          <w:rFonts w:ascii="Times New Roman" w:hAnsi="Times New Roman"/>
          <w:sz w:val="24"/>
          <w:szCs w:val="24"/>
        </w:rPr>
        <w:t>П</w:t>
      </w:r>
      <w:r w:rsidRPr="009C04DB">
        <w:rPr>
          <w:rFonts w:ascii="Times New Roman" w:hAnsi="Times New Roman"/>
          <w:sz w:val="24"/>
          <w:szCs w:val="24"/>
        </w:rPr>
        <w:t>остачальник відповідає до кінця</w:t>
      </w:r>
      <w:r>
        <w:rPr>
          <w:rFonts w:ascii="Times New Roman" w:hAnsi="Times New Roman"/>
          <w:sz w:val="24"/>
          <w:szCs w:val="24"/>
        </w:rPr>
        <w:t xml:space="preserve"> терміну </w:t>
      </w:r>
      <w:r w:rsidRPr="009C04DB">
        <w:rPr>
          <w:rFonts w:ascii="Times New Roman" w:hAnsi="Times New Roman"/>
          <w:sz w:val="24"/>
          <w:szCs w:val="24"/>
        </w:rPr>
        <w:t xml:space="preserve">її використання. Замовник залишає за собою право у </w:t>
      </w:r>
      <w:r w:rsidRPr="00A14350">
        <w:rPr>
          <w:rFonts w:ascii="Times New Roman" w:hAnsi="Times New Roman"/>
          <w:sz w:val="24"/>
          <w:szCs w:val="24"/>
        </w:rPr>
        <w:t>будь-який час відбирати зразки поставленої продукції для проведення досліджень на відповідність наданим документам щодо якості</w:t>
      </w:r>
      <w:r>
        <w:rPr>
          <w:rFonts w:ascii="Times New Roman" w:hAnsi="Times New Roman"/>
          <w:sz w:val="24"/>
          <w:szCs w:val="24"/>
        </w:rPr>
        <w:t>, складу</w:t>
      </w:r>
      <w:r w:rsidRPr="00A14350">
        <w:rPr>
          <w:rFonts w:ascii="Times New Roman" w:hAnsi="Times New Roman"/>
          <w:sz w:val="24"/>
          <w:szCs w:val="24"/>
        </w:rPr>
        <w:t xml:space="preserve"> та безпеки в спеціальних акредитованих на це лабораторіях. Вартість проведення досліджень сплачує </w:t>
      </w:r>
      <w:r w:rsidR="00B25937">
        <w:rPr>
          <w:rFonts w:ascii="Times New Roman" w:hAnsi="Times New Roman"/>
          <w:sz w:val="24"/>
          <w:szCs w:val="24"/>
        </w:rPr>
        <w:t>П</w:t>
      </w:r>
      <w:r w:rsidRPr="00A14350">
        <w:rPr>
          <w:rFonts w:ascii="Times New Roman" w:hAnsi="Times New Roman"/>
          <w:sz w:val="24"/>
          <w:szCs w:val="24"/>
        </w:rPr>
        <w:t xml:space="preserve">остачальник. В разі встановлення невідповідності продукції заданим параметрам </w:t>
      </w:r>
      <w:r w:rsidR="00B25937">
        <w:rPr>
          <w:rFonts w:ascii="Times New Roman" w:hAnsi="Times New Roman"/>
          <w:sz w:val="24"/>
          <w:szCs w:val="24"/>
        </w:rPr>
        <w:t>З</w:t>
      </w:r>
      <w:r w:rsidRPr="00A14350">
        <w:rPr>
          <w:rFonts w:ascii="Times New Roman" w:hAnsi="Times New Roman"/>
          <w:sz w:val="24"/>
          <w:szCs w:val="24"/>
        </w:rPr>
        <w:t xml:space="preserve">амовник залишає за собою право повернення продукції </w:t>
      </w:r>
      <w:r w:rsidR="00B25937">
        <w:rPr>
          <w:rFonts w:ascii="Times New Roman" w:hAnsi="Times New Roman"/>
          <w:sz w:val="24"/>
          <w:szCs w:val="24"/>
        </w:rPr>
        <w:t>П</w:t>
      </w:r>
      <w:r w:rsidRPr="00A14350">
        <w:rPr>
          <w:rFonts w:ascii="Times New Roman" w:hAnsi="Times New Roman"/>
          <w:sz w:val="24"/>
          <w:szCs w:val="24"/>
        </w:rPr>
        <w:t xml:space="preserve">остачальнику та у подальшому  розірвання </w:t>
      </w:r>
      <w:r w:rsidRPr="00CF7580">
        <w:rPr>
          <w:rFonts w:ascii="Times New Roman" w:hAnsi="Times New Roman"/>
          <w:sz w:val="24"/>
          <w:szCs w:val="24"/>
        </w:rPr>
        <w:t>існуючого договору на постачання продукції.</w:t>
      </w:r>
    </w:p>
    <w:p w:rsidR="008775E7" w:rsidRPr="00CF7580" w:rsidRDefault="008775E7" w:rsidP="008775E7">
      <w:pPr>
        <w:shd w:val="clear" w:color="auto" w:fill="FFFFFF"/>
        <w:spacing w:after="0" w:line="240" w:lineRule="auto"/>
        <w:ind w:firstLine="709"/>
        <w:jc w:val="both"/>
        <w:rPr>
          <w:rFonts w:ascii="Times New Roman" w:hAnsi="Times New Roman"/>
          <w:sz w:val="24"/>
          <w:szCs w:val="24"/>
        </w:rPr>
      </w:pPr>
      <w:r w:rsidRPr="00CF7580">
        <w:rPr>
          <w:rFonts w:ascii="Times New Roman" w:hAnsi="Times New Roman"/>
          <w:sz w:val="24"/>
          <w:szCs w:val="24"/>
        </w:rPr>
        <w:t>Без наявності супровідних документів щодо якості та безпеки, а також маркування передбаченого чинним законодавством товар не приймається.</w:t>
      </w:r>
    </w:p>
    <w:p w:rsidR="008775E7" w:rsidRPr="00816FB2" w:rsidRDefault="008775E7" w:rsidP="008775E7">
      <w:pPr>
        <w:pStyle w:val="13"/>
        <w:jc w:val="both"/>
        <w:rPr>
          <w:rFonts w:ascii="Times New Roman" w:hAnsi="Times New Roman" w:cs="Times New Roman"/>
          <w:sz w:val="24"/>
          <w:szCs w:val="24"/>
          <w:lang w:val="uk-UA"/>
        </w:rPr>
      </w:pPr>
      <w:r w:rsidRPr="00816FB2">
        <w:rPr>
          <w:rFonts w:ascii="Times New Roman" w:hAnsi="Times New Roman" w:cs="Times New Roman"/>
          <w:sz w:val="24"/>
          <w:szCs w:val="24"/>
          <w:lang w:val="uk-UA"/>
        </w:rPr>
        <w:t xml:space="preserve">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w:t>
      </w:r>
    </w:p>
    <w:p w:rsidR="008775E7" w:rsidRPr="00816FB2" w:rsidRDefault="008775E7" w:rsidP="008775E7">
      <w:pPr>
        <w:pStyle w:val="13"/>
        <w:jc w:val="both"/>
        <w:rPr>
          <w:rFonts w:ascii="Times New Roman" w:hAnsi="Times New Roman" w:cs="Times New Roman"/>
          <w:sz w:val="24"/>
          <w:szCs w:val="24"/>
          <w:lang w:val="uk-UA"/>
        </w:rPr>
      </w:pPr>
      <w:r w:rsidRPr="00816FB2">
        <w:rPr>
          <w:rFonts w:ascii="Times New Roman" w:hAnsi="Times New Roman" w:cs="Times New Roman"/>
          <w:sz w:val="24"/>
          <w:szCs w:val="24"/>
          <w:lang w:val="uk-UA"/>
        </w:rPr>
        <w:t>Поставлені товари повинні бути якісними та без дефектів, укомплектованими і посвідчуватися відповідними документами.</w:t>
      </w:r>
    </w:p>
    <w:p w:rsidR="008775E7" w:rsidRPr="00816FB2" w:rsidRDefault="008775E7" w:rsidP="008775E7">
      <w:pPr>
        <w:pStyle w:val="13"/>
        <w:jc w:val="both"/>
        <w:rPr>
          <w:rFonts w:ascii="Times New Roman" w:hAnsi="Times New Roman" w:cs="Times New Roman"/>
          <w:sz w:val="24"/>
          <w:szCs w:val="24"/>
          <w:lang w:val="uk-UA"/>
        </w:rPr>
      </w:pPr>
      <w:r w:rsidRPr="00816FB2">
        <w:rPr>
          <w:rFonts w:ascii="Times New Roman" w:hAnsi="Times New Roman" w:cs="Times New Roman"/>
          <w:sz w:val="24"/>
          <w:szCs w:val="24"/>
          <w:lang w:val="uk-UA"/>
        </w:rPr>
        <w:t xml:space="preserve">Постачальник зобов’язується замінити товар протягом </w:t>
      </w:r>
      <w:r w:rsidRPr="00F84A33">
        <w:rPr>
          <w:rFonts w:ascii="Times New Roman" w:hAnsi="Times New Roman" w:cs="Times New Roman"/>
          <w:i/>
          <w:sz w:val="24"/>
          <w:szCs w:val="24"/>
          <w:lang w:val="uk-UA"/>
        </w:rPr>
        <w:t>5 (п’яти) робочих днів</w:t>
      </w:r>
      <w:r w:rsidRPr="00816FB2">
        <w:rPr>
          <w:rFonts w:ascii="Times New Roman" w:hAnsi="Times New Roman" w:cs="Times New Roman"/>
          <w:sz w:val="24"/>
          <w:szCs w:val="24"/>
          <w:lang w:val="uk-UA"/>
        </w:rPr>
        <w:t xml:space="preserve">, у разі поставки неякісного товару, або такого, що не відповідає технічним вимогам Замовника. </w:t>
      </w:r>
    </w:p>
    <w:p w:rsidR="00EA053A" w:rsidRDefault="00EA053A" w:rsidP="008775E7">
      <w:pPr>
        <w:pStyle w:val="13"/>
        <w:jc w:val="both"/>
        <w:rPr>
          <w:rFonts w:ascii="Times New Roman" w:hAnsi="Times New Roman" w:cs="Times New Roman"/>
          <w:b/>
          <w:bCs/>
          <w:sz w:val="24"/>
          <w:szCs w:val="24"/>
          <w:lang w:val="uk-UA"/>
        </w:rPr>
      </w:pPr>
    </w:p>
    <w:p w:rsidR="00F84A33" w:rsidRPr="00EA053A" w:rsidRDefault="00EA053A" w:rsidP="008775E7">
      <w:pPr>
        <w:pStyle w:val="13"/>
        <w:jc w:val="both"/>
        <w:rPr>
          <w:rFonts w:ascii="Times New Roman" w:hAnsi="Times New Roman" w:cs="Times New Roman"/>
          <w:bCs/>
          <w:sz w:val="24"/>
          <w:szCs w:val="24"/>
          <w:lang w:val="uk-UA"/>
        </w:rPr>
      </w:pPr>
      <w:r w:rsidRPr="00EA053A">
        <w:rPr>
          <w:rFonts w:ascii="Times New Roman" w:hAnsi="Times New Roman" w:cs="Times New Roman"/>
          <w:b/>
          <w:bCs/>
          <w:sz w:val="24"/>
          <w:szCs w:val="24"/>
          <w:lang w:val="uk-UA"/>
        </w:rPr>
        <w:t xml:space="preserve">Місце поставки товарів: </w:t>
      </w:r>
      <w:r w:rsidRPr="00EA053A">
        <w:rPr>
          <w:rFonts w:ascii="Times New Roman" w:hAnsi="Times New Roman" w:cs="Times New Roman"/>
          <w:bCs/>
          <w:sz w:val="24"/>
          <w:szCs w:val="24"/>
          <w:lang w:val="uk-UA"/>
        </w:rPr>
        <w:t>41630,</w:t>
      </w:r>
      <w:r w:rsidRPr="00EA053A">
        <w:rPr>
          <w:rFonts w:ascii="Times New Roman" w:hAnsi="Times New Roman" w:cs="Times New Roman"/>
          <w:bCs/>
          <w:i/>
          <w:sz w:val="24"/>
          <w:szCs w:val="24"/>
          <w:lang w:val="uk-UA"/>
        </w:rPr>
        <w:t xml:space="preserve"> </w:t>
      </w:r>
      <w:r w:rsidRPr="00EA053A">
        <w:rPr>
          <w:rFonts w:ascii="Times New Roman" w:hAnsi="Times New Roman" w:cs="Times New Roman"/>
          <w:bCs/>
          <w:sz w:val="24"/>
          <w:szCs w:val="24"/>
          <w:lang w:val="uk-UA"/>
        </w:rPr>
        <w:t>Україна, Сумська обл., Конотопський р-н., с. Таранське, вул. Лісна, 1а.</w:t>
      </w:r>
    </w:p>
    <w:p w:rsidR="00EA053A" w:rsidRDefault="00EA053A" w:rsidP="008775E7">
      <w:pPr>
        <w:pStyle w:val="13"/>
        <w:jc w:val="both"/>
        <w:rPr>
          <w:rFonts w:ascii="Times New Roman" w:hAnsi="Times New Roman" w:cs="Times New Roman"/>
          <w:b/>
          <w:bCs/>
          <w:sz w:val="24"/>
          <w:szCs w:val="24"/>
          <w:lang w:val="uk-UA"/>
        </w:rPr>
      </w:pPr>
    </w:p>
    <w:p w:rsidR="008775E7" w:rsidRPr="00F84A33" w:rsidRDefault="008775E7" w:rsidP="008775E7">
      <w:pPr>
        <w:pStyle w:val="13"/>
        <w:jc w:val="both"/>
        <w:rPr>
          <w:rFonts w:ascii="Times New Roman" w:hAnsi="Times New Roman" w:cs="Times New Roman"/>
          <w:b/>
          <w:sz w:val="24"/>
          <w:szCs w:val="24"/>
          <w:lang w:val="uk-UA"/>
        </w:rPr>
      </w:pPr>
      <w:r w:rsidRPr="00F84A33">
        <w:rPr>
          <w:rFonts w:ascii="Times New Roman" w:hAnsi="Times New Roman" w:cs="Times New Roman"/>
          <w:b/>
          <w:bCs/>
          <w:sz w:val="24"/>
          <w:szCs w:val="24"/>
          <w:lang w:val="uk-UA"/>
        </w:rPr>
        <w:t>Строк поставки Товарів:</w:t>
      </w:r>
    </w:p>
    <w:p w:rsidR="008775E7" w:rsidRDefault="008775E7" w:rsidP="008775E7">
      <w:pPr>
        <w:pStyle w:val="13"/>
        <w:jc w:val="both"/>
        <w:rPr>
          <w:rFonts w:ascii="Times New Roman" w:hAnsi="Times New Roman" w:cs="Times New Roman"/>
          <w:sz w:val="24"/>
          <w:szCs w:val="24"/>
          <w:lang w:val="uk-UA" w:eastAsia="zh-CN"/>
        </w:rPr>
      </w:pPr>
      <w:r w:rsidRPr="00816FB2">
        <w:rPr>
          <w:rFonts w:ascii="Times New Roman" w:hAnsi="Times New Roman" w:cs="Times New Roman"/>
          <w:bCs/>
          <w:sz w:val="24"/>
          <w:szCs w:val="24"/>
          <w:lang w:val="uk-UA"/>
        </w:rPr>
        <w:t xml:space="preserve">- </w:t>
      </w:r>
      <w:r w:rsidRPr="00816FB2">
        <w:rPr>
          <w:rFonts w:ascii="Times New Roman" w:hAnsi="Times New Roman" w:cs="Times New Roman"/>
          <w:sz w:val="24"/>
          <w:szCs w:val="24"/>
          <w:lang w:val="uk-UA"/>
        </w:rPr>
        <w:t xml:space="preserve">Поставка товарів здійснюється </w:t>
      </w:r>
      <w:r w:rsidRPr="00312FB4">
        <w:rPr>
          <w:rFonts w:ascii="Times New Roman" w:hAnsi="Times New Roman" w:cs="Times New Roman"/>
          <w:sz w:val="24"/>
          <w:szCs w:val="24"/>
          <w:lang w:val="uk-UA" w:eastAsia="zh-CN"/>
        </w:rPr>
        <w:t xml:space="preserve">по </w:t>
      </w:r>
      <w:r w:rsidR="004A71F9" w:rsidRPr="005D6A52">
        <w:rPr>
          <w:rFonts w:ascii="Times New Roman" w:hAnsi="Times New Roman" w:cs="Times New Roman"/>
          <w:b/>
          <w:sz w:val="24"/>
          <w:szCs w:val="24"/>
          <w:lang w:val="uk-UA" w:eastAsia="zh-CN"/>
        </w:rPr>
        <w:t>31</w:t>
      </w:r>
      <w:r w:rsidRPr="005D6A52">
        <w:rPr>
          <w:rFonts w:ascii="Times New Roman" w:hAnsi="Times New Roman" w:cs="Times New Roman"/>
          <w:b/>
          <w:sz w:val="24"/>
          <w:szCs w:val="24"/>
          <w:lang w:val="uk-UA" w:eastAsia="zh-CN"/>
        </w:rPr>
        <w:t xml:space="preserve"> </w:t>
      </w:r>
      <w:r w:rsidR="00312FB4" w:rsidRPr="005D6A52">
        <w:rPr>
          <w:rFonts w:ascii="Times New Roman" w:hAnsi="Times New Roman" w:cs="Times New Roman"/>
          <w:b/>
          <w:sz w:val="24"/>
          <w:szCs w:val="24"/>
          <w:lang w:val="uk-UA" w:eastAsia="zh-CN"/>
        </w:rPr>
        <w:t>березня</w:t>
      </w:r>
      <w:r w:rsidRPr="005D6A52">
        <w:rPr>
          <w:rFonts w:ascii="Times New Roman" w:hAnsi="Times New Roman" w:cs="Times New Roman"/>
          <w:b/>
          <w:sz w:val="24"/>
          <w:szCs w:val="24"/>
          <w:lang w:val="uk-UA" w:eastAsia="zh-CN"/>
        </w:rPr>
        <w:t xml:space="preserve"> 202</w:t>
      </w:r>
      <w:r w:rsidR="00312FB4" w:rsidRPr="005D6A52">
        <w:rPr>
          <w:rFonts w:ascii="Times New Roman" w:hAnsi="Times New Roman" w:cs="Times New Roman"/>
          <w:b/>
          <w:sz w:val="24"/>
          <w:szCs w:val="24"/>
          <w:lang w:val="uk-UA" w:eastAsia="zh-CN"/>
        </w:rPr>
        <w:t>4</w:t>
      </w:r>
      <w:r w:rsidRPr="005D6A52">
        <w:rPr>
          <w:rFonts w:ascii="Times New Roman" w:hAnsi="Times New Roman" w:cs="Times New Roman"/>
          <w:b/>
          <w:sz w:val="24"/>
          <w:szCs w:val="24"/>
          <w:lang w:val="uk-UA" w:eastAsia="zh-CN"/>
        </w:rPr>
        <w:t xml:space="preserve"> р</w:t>
      </w:r>
      <w:r w:rsidRPr="005D6A52">
        <w:rPr>
          <w:rFonts w:ascii="Times New Roman" w:hAnsi="Times New Roman" w:cs="Times New Roman"/>
          <w:sz w:val="24"/>
          <w:szCs w:val="24"/>
          <w:lang w:val="uk-UA" w:eastAsia="zh-CN"/>
        </w:rPr>
        <w:t>, партіями</w:t>
      </w:r>
      <w:r w:rsidRPr="00816FB2">
        <w:rPr>
          <w:rFonts w:ascii="Times New Roman" w:hAnsi="Times New Roman" w:cs="Times New Roman"/>
          <w:sz w:val="24"/>
          <w:szCs w:val="24"/>
          <w:lang w:val="uk-UA" w:eastAsia="zh-CN"/>
        </w:rPr>
        <w:t xml:space="preserve"> згідно замовлення, яке передається постачальнику напередодні  поставки. Постачальник, до моменту поставки, повинен забезпечити попередній огляд товару, наочно та безпосередньо самим </w:t>
      </w:r>
      <w:r w:rsidR="00F84A33">
        <w:rPr>
          <w:rFonts w:ascii="Times New Roman" w:hAnsi="Times New Roman" w:cs="Times New Roman"/>
          <w:sz w:val="24"/>
          <w:szCs w:val="24"/>
          <w:lang w:val="uk-UA" w:eastAsia="zh-CN"/>
        </w:rPr>
        <w:t>З</w:t>
      </w:r>
      <w:r w:rsidRPr="00816FB2">
        <w:rPr>
          <w:rFonts w:ascii="Times New Roman" w:hAnsi="Times New Roman" w:cs="Times New Roman"/>
          <w:sz w:val="24"/>
          <w:szCs w:val="24"/>
          <w:lang w:val="uk-UA" w:eastAsia="zh-CN"/>
        </w:rPr>
        <w:t>амовником. Поставка товару здійснюється за рахунок коштів постачальника.</w:t>
      </w:r>
    </w:p>
    <w:p w:rsidR="00F84A33" w:rsidRPr="00816FB2" w:rsidRDefault="00F84A33" w:rsidP="008775E7">
      <w:pPr>
        <w:pStyle w:val="13"/>
        <w:jc w:val="both"/>
        <w:rPr>
          <w:rFonts w:ascii="Times New Roman" w:hAnsi="Times New Roman" w:cs="Times New Roman"/>
          <w:sz w:val="24"/>
          <w:szCs w:val="24"/>
          <w:lang w:val="uk-UA" w:eastAsia="zh-CN"/>
        </w:rPr>
      </w:pPr>
    </w:p>
    <w:p w:rsidR="008775E7" w:rsidRPr="00F84A33" w:rsidRDefault="008775E7" w:rsidP="008775E7">
      <w:pPr>
        <w:pStyle w:val="13"/>
        <w:jc w:val="both"/>
        <w:rPr>
          <w:rFonts w:ascii="Times New Roman" w:hAnsi="Times New Roman" w:cs="Times New Roman"/>
          <w:b/>
          <w:bCs/>
          <w:sz w:val="24"/>
          <w:szCs w:val="24"/>
          <w:lang w:val="uk-UA"/>
        </w:rPr>
      </w:pPr>
      <w:r w:rsidRPr="00F84A33">
        <w:rPr>
          <w:rFonts w:ascii="Times New Roman" w:hAnsi="Times New Roman" w:cs="Times New Roman"/>
          <w:b/>
          <w:bCs/>
          <w:sz w:val="24"/>
          <w:szCs w:val="24"/>
          <w:lang w:val="uk-UA"/>
        </w:rPr>
        <w:t>Ціна пропозиції крім вартості Товару включає:</w:t>
      </w:r>
    </w:p>
    <w:p w:rsidR="008775E7" w:rsidRPr="00816FB2" w:rsidRDefault="008775E7" w:rsidP="008775E7">
      <w:pPr>
        <w:pStyle w:val="13"/>
        <w:jc w:val="both"/>
        <w:rPr>
          <w:rFonts w:ascii="Times New Roman" w:hAnsi="Times New Roman" w:cs="Times New Roman"/>
          <w:bCs/>
          <w:sz w:val="24"/>
          <w:szCs w:val="24"/>
          <w:lang w:val="uk-UA"/>
        </w:rPr>
      </w:pPr>
      <w:r w:rsidRPr="00816FB2">
        <w:rPr>
          <w:rFonts w:ascii="Times New Roman" w:hAnsi="Times New Roman" w:cs="Times New Roman"/>
          <w:bCs/>
          <w:sz w:val="24"/>
          <w:szCs w:val="24"/>
          <w:lang w:val="uk-UA"/>
        </w:rPr>
        <w:t>1. Податки і збори (обов’язкові платежі), що сплачуються або мають бути сплачені.</w:t>
      </w:r>
    </w:p>
    <w:p w:rsidR="008775E7" w:rsidRPr="00816FB2" w:rsidRDefault="008775E7" w:rsidP="008775E7">
      <w:pPr>
        <w:pStyle w:val="13"/>
        <w:jc w:val="both"/>
        <w:rPr>
          <w:rFonts w:ascii="Times New Roman" w:hAnsi="Times New Roman" w:cs="Times New Roman"/>
          <w:bCs/>
          <w:sz w:val="24"/>
          <w:szCs w:val="24"/>
          <w:lang w:val="uk-UA"/>
        </w:rPr>
      </w:pPr>
      <w:r w:rsidRPr="00816FB2">
        <w:rPr>
          <w:rFonts w:ascii="Times New Roman" w:hAnsi="Times New Roman" w:cs="Times New Roman"/>
          <w:bCs/>
          <w:sz w:val="24"/>
          <w:szCs w:val="24"/>
          <w:lang w:val="uk-UA"/>
        </w:rPr>
        <w:t>2. Витрати на поставку Товару.</w:t>
      </w:r>
    </w:p>
    <w:p w:rsidR="008775E7" w:rsidRPr="00816FB2" w:rsidRDefault="008775E7" w:rsidP="008775E7">
      <w:pPr>
        <w:pStyle w:val="13"/>
        <w:jc w:val="both"/>
        <w:rPr>
          <w:rFonts w:ascii="Times New Roman" w:hAnsi="Times New Roman" w:cs="Times New Roman"/>
          <w:bCs/>
          <w:sz w:val="24"/>
          <w:szCs w:val="24"/>
          <w:lang w:val="uk-UA"/>
        </w:rPr>
      </w:pPr>
      <w:r w:rsidRPr="00816FB2">
        <w:rPr>
          <w:rFonts w:ascii="Times New Roman" w:hAnsi="Times New Roman" w:cs="Times New Roman"/>
          <w:bCs/>
          <w:sz w:val="24"/>
          <w:szCs w:val="24"/>
          <w:lang w:val="uk-UA"/>
        </w:rPr>
        <w:t>3. Навантаження та розвантаження Товару.</w:t>
      </w:r>
    </w:p>
    <w:p w:rsidR="008775E7" w:rsidRDefault="008775E7" w:rsidP="008775E7">
      <w:pPr>
        <w:spacing w:after="0" w:line="240" w:lineRule="auto"/>
        <w:rPr>
          <w:rFonts w:ascii="Times New Roman" w:hAnsi="Times New Roman"/>
          <w:b/>
          <w:bCs/>
          <w:sz w:val="24"/>
          <w:szCs w:val="24"/>
        </w:rPr>
      </w:pPr>
    </w:p>
    <w:p w:rsidR="008775E7" w:rsidRDefault="008775E7">
      <w:pPr>
        <w:widowControl w:val="0"/>
        <w:spacing w:after="0" w:line="240" w:lineRule="auto"/>
        <w:jc w:val="both"/>
        <w:rPr>
          <w:rFonts w:ascii="Times New Roman" w:hAnsi="Times New Roman"/>
          <w:b/>
          <w:bCs/>
          <w:sz w:val="24"/>
          <w:szCs w:val="24"/>
        </w:rPr>
      </w:pPr>
    </w:p>
    <w:p w:rsidR="00085789" w:rsidRDefault="00085789">
      <w:pPr>
        <w:widowControl w:val="0"/>
        <w:spacing w:after="0" w:line="240" w:lineRule="auto"/>
        <w:jc w:val="both"/>
        <w:rPr>
          <w:rFonts w:ascii="Times New Roman" w:eastAsia="Times New Roman" w:hAnsi="Times New Roman" w:cs="Times New Roman"/>
          <w:sz w:val="24"/>
          <w:szCs w:val="24"/>
        </w:rPr>
      </w:pPr>
    </w:p>
    <w:p w:rsidR="00EB2479" w:rsidRDefault="00EB2479">
      <w:pPr>
        <w:widowControl w:val="0"/>
        <w:spacing w:after="0" w:line="240" w:lineRule="auto"/>
        <w:jc w:val="both"/>
        <w:rPr>
          <w:rFonts w:ascii="Times New Roman" w:eastAsia="Times New Roman" w:hAnsi="Times New Roman" w:cs="Times New Roman"/>
          <w:sz w:val="24"/>
          <w:szCs w:val="24"/>
        </w:rPr>
      </w:pPr>
    </w:p>
    <w:p w:rsidR="00EB2479" w:rsidRDefault="00EB2479">
      <w:pPr>
        <w:widowControl w:val="0"/>
        <w:spacing w:after="0" w:line="240" w:lineRule="auto"/>
        <w:jc w:val="both"/>
        <w:rPr>
          <w:rFonts w:ascii="Times New Roman" w:eastAsia="Times New Roman" w:hAnsi="Times New Roman" w:cs="Times New Roman"/>
          <w:sz w:val="24"/>
          <w:szCs w:val="24"/>
        </w:rPr>
      </w:pPr>
    </w:p>
    <w:p w:rsidR="00104149" w:rsidRDefault="00104149">
      <w:pPr>
        <w:widowControl w:val="0"/>
        <w:spacing w:after="0" w:line="240" w:lineRule="auto"/>
        <w:jc w:val="both"/>
        <w:rPr>
          <w:rFonts w:ascii="Times New Roman" w:eastAsia="Times New Roman" w:hAnsi="Times New Roman" w:cs="Times New Roman"/>
          <w:sz w:val="24"/>
          <w:szCs w:val="24"/>
        </w:rPr>
      </w:pPr>
    </w:p>
    <w:p w:rsidR="00EB2479" w:rsidRDefault="00EB2479">
      <w:pPr>
        <w:widowControl w:val="0"/>
        <w:spacing w:after="0" w:line="240" w:lineRule="auto"/>
        <w:jc w:val="both"/>
        <w:rPr>
          <w:rFonts w:ascii="Times New Roman" w:eastAsia="Times New Roman" w:hAnsi="Times New Roman" w:cs="Times New Roman"/>
          <w:sz w:val="24"/>
          <w:szCs w:val="24"/>
        </w:rPr>
      </w:pPr>
    </w:p>
    <w:p w:rsidR="00EF655C" w:rsidRDefault="00EF655C">
      <w:pPr>
        <w:widowControl w:val="0"/>
        <w:spacing w:after="0" w:line="240" w:lineRule="auto"/>
        <w:jc w:val="both"/>
        <w:rPr>
          <w:rFonts w:ascii="Times New Roman" w:eastAsia="Times New Roman" w:hAnsi="Times New Roman" w:cs="Times New Roman"/>
          <w:sz w:val="24"/>
          <w:szCs w:val="24"/>
        </w:rPr>
      </w:pPr>
    </w:p>
    <w:p w:rsidR="00EF655C" w:rsidRDefault="00EF655C">
      <w:pPr>
        <w:widowControl w:val="0"/>
        <w:spacing w:after="0" w:line="240" w:lineRule="auto"/>
        <w:jc w:val="both"/>
        <w:rPr>
          <w:rFonts w:ascii="Times New Roman" w:eastAsia="Times New Roman" w:hAnsi="Times New Roman" w:cs="Times New Roman"/>
          <w:sz w:val="24"/>
          <w:szCs w:val="24"/>
        </w:rPr>
      </w:pPr>
    </w:p>
    <w:p w:rsidR="00EF655C" w:rsidRDefault="00EF655C">
      <w:pPr>
        <w:widowControl w:val="0"/>
        <w:spacing w:after="0" w:line="240" w:lineRule="auto"/>
        <w:jc w:val="both"/>
        <w:rPr>
          <w:rFonts w:ascii="Times New Roman" w:eastAsia="Times New Roman" w:hAnsi="Times New Roman" w:cs="Times New Roman"/>
          <w:sz w:val="24"/>
          <w:szCs w:val="24"/>
        </w:rPr>
      </w:pPr>
    </w:p>
    <w:p w:rsidR="00EF655C" w:rsidRDefault="00EF655C">
      <w:pPr>
        <w:widowControl w:val="0"/>
        <w:spacing w:after="0" w:line="240" w:lineRule="auto"/>
        <w:jc w:val="both"/>
        <w:rPr>
          <w:rFonts w:ascii="Times New Roman" w:eastAsia="Times New Roman" w:hAnsi="Times New Roman" w:cs="Times New Roman"/>
          <w:sz w:val="24"/>
          <w:szCs w:val="24"/>
        </w:rPr>
      </w:pPr>
    </w:p>
    <w:p w:rsidR="00EF655C" w:rsidRDefault="00EF655C">
      <w:pPr>
        <w:widowControl w:val="0"/>
        <w:spacing w:after="0" w:line="240" w:lineRule="auto"/>
        <w:jc w:val="both"/>
        <w:rPr>
          <w:rFonts w:ascii="Times New Roman" w:eastAsia="Times New Roman" w:hAnsi="Times New Roman" w:cs="Times New Roman"/>
          <w:sz w:val="24"/>
          <w:szCs w:val="24"/>
        </w:rPr>
      </w:pPr>
    </w:p>
    <w:p w:rsidR="00EF655C" w:rsidRDefault="00EF655C">
      <w:pPr>
        <w:widowControl w:val="0"/>
        <w:spacing w:after="0" w:line="240" w:lineRule="auto"/>
        <w:jc w:val="both"/>
        <w:rPr>
          <w:rFonts w:ascii="Times New Roman" w:eastAsia="Times New Roman" w:hAnsi="Times New Roman" w:cs="Times New Roman"/>
          <w:sz w:val="24"/>
          <w:szCs w:val="24"/>
        </w:rPr>
      </w:pPr>
    </w:p>
    <w:p w:rsidR="00EF655C" w:rsidRDefault="00EF655C">
      <w:pPr>
        <w:widowControl w:val="0"/>
        <w:spacing w:after="0" w:line="240" w:lineRule="auto"/>
        <w:jc w:val="both"/>
        <w:rPr>
          <w:rFonts w:ascii="Times New Roman" w:eastAsia="Times New Roman" w:hAnsi="Times New Roman" w:cs="Times New Roman"/>
          <w:sz w:val="24"/>
          <w:szCs w:val="24"/>
        </w:rPr>
      </w:pPr>
    </w:p>
    <w:p w:rsidR="00EF655C" w:rsidRDefault="00EF655C">
      <w:pPr>
        <w:widowControl w:val="0"/>
        <w:spacing w:after="0" w:line="240" w:lineRule="auto"/>
        <w:jc w:val="both"/>
        <w:rPr>
          <w:rFonts w:ascii="Times New Roman" w:eastAsia="Times New Roman" w:hAnsi="Times New Roman" w:cs="Times New Roman"/>
          <w:sz w:val="24"/>
          <w:szCs w:val="24"/>
        </w:rPr>
      </w:pPr>
    </w:p>
    <w:p w:rsidR="00EF655C" w:rsidRDefault="00EF655C">
      <w:pPr>
        <w:widowControl w:val="0"/>
        <w:spacing w:after="0" w:line="240" w:lineRule="auto"/>
        <w:jc w:val="both"/>
        <w:rPr>
          <w:rFonts w:ascii="Times New Roman" w:eastAsia="Times New Roman" w:hAnsi="Times New Roman" w:cs="Times New Roman"/>
          <w:sz w:val="24"/>
          <w:szCs w:val="24"/>
        </w:rPr>
      </w:pPr>
    </w:p>
    <w:p w:rsidR="00EB2479" w:rsidRDefault="00EB2479">
      <w:pPr>
        <w:widowControl w:val="0"/>
        <w:spacing w:after="0" w:line="240" w:lineRule="auto"/>
        <w:jc w:val="both"/>
        <w:rPr>
          <w:rFonts w:ascii="Times New Roman" w:eastAsia="Times New Roman" w:hAnsi="Times New Roman" w:cs="Times New Roman"/>
          <w:sz w:val="24"/>
          <w:szCs w:val="24"/>
        </w:rPr>
      </w:pPr>
    </w:p>
    <w:p w:rsidR="00EB2479" w:rsidRDefault="00EB2479">
      <w:pPr>
        <w:widowControl w:val="0"/>
        <w:spacing w:after="0" w:line="240" w:lineRule="auto"/>
        <w:jc w:val="both"/>
        <w:rPr>
          <w:rFonts w:ascii="Times New Roman" w:eastAsia="Times New Roman" w:hAnsi="Times New Roman" w:cs="Times New Roman"/>
          <w:sz w:val="24"/>
          <w:szCs w:val="24"/>
        </w:rPr>
      </w:pPr>
    </w:p>
    <w:p w:rsidR="007F75B4" w:rsidRDefault="007F75B4">
      <w:pPr>
        <w:widowControl w:val="0"/>
        <w:spacing w:after="0" w:line="240" w:lineRule="auto"/>
        <w:jc w:val="both"/>
        <w:rPr>
          <w:rFonts w:ascii="Times New Roman" w:eastAsia="Times New Roman" w:hAnsi="Times New Roman" w:cs="Times New Roman"/>
          <w:sz w:val="24"/>
          <w:szCs w:val="24"/>
        </w:rPr>
      </w:pPr>
    </w:p>
    <w:p w:rsidR="0089443E" w:rsidRDefault="0089443E" w:rsidP="0089443E">
      <w:pPr>
        <w:pStyle w:val="13"/>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3</w:t>
      </w:r>
    </w:p>
    <w:p w:rsidR="004C50B8" w:rsidRPr="004C50B8" w:rsidRDefault="004C50B8" w:rsidP="004C50B8">
      <w:pPr>
        <w:pStyle w:val="13"/>
        <w:jc w:val="right"/>
        <w:rPr>
          <w:rFonts w:ascii="Times New Roman" w:hAnsi="Times New Roman" w:cs="Times New Roman"/>
          <w:i/>
          <w:sz w:val="24"/>
          <w:szCs w:val="24"/>
        </w:rPr>
      </w:pPr>
      <w:r w:rsidRPr="004C50B8">
        <w:rPr>
          <w:rFonts w:ascii="Times New Roman" w:hAnsi="Times New Roman" w:cs="Times New Roman"/>
          <w:i/>
          <w:sz w:val="24"/>
          <w:szCs w:val="24"/>
        </w:rPr>
        <w:t>до тендерної документації</w:t>
      </w:r>
    </w:p>
    <w:p w:rsidR="004C50B8" w:rsidRDefault="004C50B8" w:rsidP="0089443E">
      <w:pPr>
        <w:pStyle w:val="13"/>
        <w:jc w:val="right"/>
        <w:rPr>
          <w:rFonts w:ascii="Times New Roman" w:hAnsi="Times New Roman" w:cs="Times New Roman"/>
          <w:b/>
          <w:sz w:val="24"/>
          <w:szCs w:val="24"/>
          <w:lang w:val="uk-UA"/>
        </w:rPr>
      </w:pPr>
    </w:p>
    <w:p w:rsidR="007957EA" w:rsidRDefault="007957EA" w:rsidP="0089443E">
      <w:pPr>
        <w:pStyle w:val="13"/>
        <w:jc w:val="right"/>
        <w:rPr>
          <w:rFonts w:ascii="Times New Roman" w:hAnsi="Times New Roman" w:cs="Times New Roman"/>
          <w:b/>
          <w:sz w:val="24"/>
          <w:szCs w:val="24"/>
          <w:lang w:val="uk-UA"/>
        </w:rPr>
      </w:pPr>
    </w:p>
    <w:p w:rsidR="007957EA" w:rsidRDefault="007957EA" w:rsidP="007957EA">
      <w:pPr>
        <w:pStyle w:val="13"/>
        <w:jc w:val="center"/>
        <w:rPr>
          <w:rFonts w:ascii="Times New Roman" w:hAnsi="Times New Roman" w:cs="Times New Roman"/>
          <w:b/>
          <w:sz w:val="24"/>
          <w:szCs w:val="24"/>
          <w:lang w:val="uk-UA"/>
        </w:rPr>
      </w:pPr>
      <w:r>
        <w:rPr>
          <w:rFonts w:ascii="Times New Roman" w:hAnsi="Times New Roman" w:cs="Times New Roman"/>
          <w:b/>
          <w:sz w:val="24"/>
          <w:szCs w:val="24"/>
          <w:lang w:val="uk-UA"/>
        </w:rPr>
        <w:t>Проєкт договору про закупівлю</w:t>
      </w:r>
      <w:r w:rsidR="00BD6A87">
        <w:rPr>
          <w:rFonts w:ascii="Times New Roman" w:hAnsi="Times New Roman" w:cs="Times New Roman"/>
          <w:b/>
          <w:sz w:val="24"/>
          <w:szCs w:val="24"/>
          <w:lang w:val="uk-UA"/>
        </w:rPr>
        <w:t xml:space="preserve"> за Особливостями</w:t>
      </w:r>
    </w:p>
    <w:p w:rsidR="007957EA" w:rsidRDefault="007957EA" w:rsidP="007957EA">
      <w:pPr>
        <w:pStyle w:val="13"/>
        <w:jc w:val="center"/>
        <w:rPr>
          <w:rFonts w:ascii="Times New Roman" w:hAnsi="Times New Roman" w:cs="Times New Roman"/>
          <w:b/>
          <w:sz w:val="24"/>
          <w:szCs w:val="24"/>
          <w:lang w:val="uk-UA"/>
        </w:rPr>
      </w:pPr>
    </w:p>
    <w:p w:rsidR="0089443E" w:rsidRDefault="0089443E" w:rsidP="0089443E">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lang w:val="uk-UA"/>
        </w:rPr>
        <w:t>ДОГОВІР  №</w:t>
      </w:r>
      <w:r>
        <w:rPr>
          <w:rFonts w:ascii="Times New Roman" w:hAnsi="Times New Roman" w:cs="Times New Roman"/>
          <w:b/>
          <w:sz w:val="24"/>
          <w:szCs w:val="24"/>
          <w:lang w:val="uk-UA"/>
        </w:rPr>
        <w:t>____</w:t>
      </w:r>
    </w:p>
    <w:p w:rsidR="007957EA" w:rsidRDefault="007957EA" w:rsidP="0089443E">
      <w:pPr>
        <w:pStyle w:val="13"/>
        <w:jc w:val="center"/>
        <w:rPr>
          <w:rFonts w:ascii="Times New Roman" w:hAnsi="Times New Roman" w:cs="Times New Roman"/>
          <w:b/>
          <w:sz w:val="24"/>
          <w:szCs w:val="24"/>
          <w:lang w:val="uk-UA"/>
        </w:rPr>
      </w:pPr>
    </w:p>
    <w:p w:rsidR="0089443E" w:rsidRDefault="00BB7DD7" w:rsidP="0089443E">
      <w:pPr>
        <w:pStyle w:val="13"/>
        <w:jc w:val="both"/>
        <w:rPr>
          <w:rFonts w:ascii="Times New Roman" w:hAnsi="Times New Roman" w:cs="Times New Roman"/>
          <w:sz w:val="24"/>
          <w:szCs w:val="24"/>
          <w:lang w:val="uk-UA"/>
        </w:rPr>
      </w:pPr>
      <w:bookmarkStart w:id="7" w:name="19"/>
      <w:bookmarkEnd w:id="7"/>
      <w:r>
        <w:rPr>
          <w:rFonts w:ascii="Times New Roman" w:hAnsi="Times New Roman" w:cs="Times New Roman"/>
          <w:sz w:val="24"/>
          <w:szCs w:val="24"/>
          <w:lang w:val="uk-UA"/>
        </w:rPr>
        <w:t xml:space="preserve"> </w:t>
      </w:r>
      <w:r w:rsidR="008C2FC2">
        <w:rPr>
          <w:rFonts w:ascii="Times New Roman" w:hAnsi="Times New Roman" w:cs="Times New Roman"/>
          <w:sz w:val="24"/>
          <w:szCs w:val="24"/>
          <w:lang w:val="uk-UA"/>
        </w:rPr>
        <w:t>с.Попівка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7957EA">
        <w:rPr>
          <w:rFonts w:ascii="Times New Roman" w:hAnsi="Times New Roman" w:cs="Times New Roman"/>
          <w:sz w:val="24"/>
          <w:szCs w:val="24"/>
          <w:lang w:val="uk-UA"/>
        </w:rPr>
        <w:t>«</w:t>
      </w:r>
      <w:r w:rsidR="0089443E" w:rsidRPr="00E75C85">
        <w:rPr>
          <w:rFonts w:ascii="Times New Roman" w:hAnsi="Times New Roman" w:cs="Times New Roman"/>
          <w:sz w:val="24"/>
          <w:szCs w:val="24"/>
          <w:lang w:val="uk-UA"/>
        </w:rPr>
        <w:t>_____</w:t>
      </w:r>
      <w:r w:rsidR="007957EA">
        <w:rPr>
          <w:rFonts w:ascii="Times New Roman" w:hAnsi="Times New Roman" w:cs="Times New Roman"/>
          <w:sz w:val="24"/>
          <w:szCs w:val="24"/>
          <w:lang w:val="uk-UA"/>
        </w:rPr>
        <w:t>»</w:t>
      </w:r>
      <w:r w:rsidR="0089443E" w:rsidRPr="00E75C85">
        <w:rPr>
          <w:rFonts w:ascii="Times New Roman" w:hAnsi="Times New Roman" w:cs="Times New Roman"/>
          <w:sz w:val="24"/>
          <w:szCs w:val="24"/>
          <w:lang w:val="uk-UA"/>
        </w:rPr>
        <w:t>______</w:t>
      </w:r>
      <w:r w:rsidR="007957EA">
        <w:rPr>
          <w:rFonts w:ascii="Times New Roman" w:hAnsi="Times New Roman" w:cs="Times New Roman"/>
          <w:sz w:val="24"/>
          <w:szCs w:val="24"/>
          <w:lang w:val="uk-UA"/>
        </w:rPr>
        <w:t>__</w:t>
      </w:r>
      <w:r w:rsidR="0089443E" w:rsidRPr="00E75C85">
        <w:rPr>
          <w:rFonts w:ascii="Times New Roman" w:hAnsi="Times New Roman" w:cs="Times New Roman"/>
          <w:sz w:val="24"/>
          <w:szCs w:val="24"/>
          <w:lang w:val="uk-UA"/>
        </w:rPr>
        <w:t>__ 202</w:t>
      </w:r>
      <w:r w:rsidR="00644B3F">
        <w:rPr>
          <w:rFonts w:ascii="Times New Roman" w:hAnsi="Times New Roman" w:cs="Times New Roman"/>
          <w:sz w:val="24"/>
          <w:szCs w:val="24"/>
          <w:lang w:val="uk-UA"/>
        </w:rPr>
        <w:t>4</w:t>
      </w:r>
      <w:r w:rsidR="0089443E" w:rsidRPr="00E75C85">
        <w:rPr>
          <w:rFonts w:ascii="Times New Roman" w:hAnsi="Times New Roman" w:cs="Times New Roman"/>
          <w:sz w:val="24"/>
          <w:szCs w:val="24"/>
          <w:lang w:val="uk-UA"/>
        </w:rPr>
        <w:t xml:space="preserve"> року  </w:t>
      </w:r>
      <w:bookmarkStart w:id="8" w:name="20"/>
      <w:bookmarkEnd w:id="8"/>
    </w:p>
    <w:p w:rsidR="0089443E" w:rsidRPr="00E75C85" w:rsidRDefault="0089443E" w:rsidP="0089443E">
      <w:pPr>
        <w:pStyle w:val="13"/>
        <w:jc w:val="both"/>
        <w:rPr>
          <w:rFonts w:ascii="Times New Roman" w:hAnsi="Times New Roman" w:cs="Times New Roman"/>
          <w:sz w:val="24"/>
          <w:szCs w:val="24"/>
          <w:lang w:val="uk-UA"/>
        </w:rPr>
      </w:pPr>
    </w:p>
    <w:p w:rsidR="0089443E" w:rsidRPr="00A90CE0" w:rsidRDefault="007957EA" w:rsidP="00795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bookmarkStart w:id="9" w:name="26"/>
      <w:bookmarkStart w:id="10" w:name="_Hlk118376192"/>
      <w:bookmarkEnd w:id="9"/>
      <w:r>
        <w:rPr>
          <w:rFonts w:ascii="Times New Roman" w:hAnsi="Times New Roman"/>
          <w:sz w:val="24"/>
          <w:szCs w:val="24"/>
        </w:rPr>
        <w:tab/>
      </w:r>
      <w:r w:rsidRPr="007957EA">
        <w:rPr>
          <w:rFonts w:ascii="Times New Roman" w:hAnsi="Times New Roman"/>
          <w:b/>
          <w:sz w:val="24"/>
          <w:szCs w:val="24"/>
        </w:rPr>
        <w:t>Комунальний заклад «Центр культури, дозвілля та спорту» Попівської сільської ради Конотопського району Сумської області,</w:t>
      </w:r>
      <w:r>
        <w:rPr>
          <w:rFonts w:ascii="Times New Roman" w:hAnsi="Times New Roman"/>
          <w:sz w:val="24"/>
          <w:szCs w:val="24"/>
        </w:rPr>
        <w:t xml:space="preserve"> </w:t>
      </w:r>
      <w:r w:rsidR="0089443E" w:rsidRPr="007957EA">
        <w:rPr>
          <w:rFonts w:ascii="Times New Roman" w:hAnsi="Times New Roman"/>
          <w:bCs/>
          <w:sz w:val="24"/>
          <w:szCs w:val="24"/>
          <w:lang w:bidi="uk-UA"/>
        </w:rPr>
        <w:t>в особі</w:t>
      </w:r>
      <w:r w:rsidR="0089443E" w:rsidRPr="00A90CE0">
        <w:rPr>
          <w:rFonts w:ascii="Times New Roman" w:hAnsi="Times New Roman"/>
          <w:b/>
          <w:bCs/>
          <w:sz w:val="24"/>
          <w:szCs w:val="24"/>
          <w:lang w:bidi="uk-UA"/>
        </w:rPr>
        <w:t xml:space="preserve"> </w:t>
      </w:r>
      <w:r>
        <w:rPr>
          <w:rFonts w:ascii="Times New Roman" w:hAnsi="Times New Roman"/>
          <w:b/>
          <w:bCs/>
          <w:sz w:val="24"/>
          <w:szCs w:val="24"/>
          <w:lang w:bidi="uk-UA"/>
        </w:rPr>
        <w:t>директора Панченко Світлани Миколаївни</w:t>
      </w:r>
      <w:r w:rsidR="0089443E" w:rsidRPr="00A90CE0">
        <w:rPr>
          <w:rFonts w:ascii="Times New Roman" w:hAnsi="Times New Roman"/>
          <w:b/>
          <w:bCs/>
          <w:sz w:val="24"/>
          <w:szCs w:val="24"/>
          <w:lang w:bidi="uk-UA"/>
        </w:rPr>
        <w:t xml:space="preserve">, </w:t>
      </w:r>
      <w:r w:rsidR="0089443E" w:rsidRPr="007957EA">
        <w:rPr>
          <w:rFonts w:ascii="Times New Roman" w:hAnsi="Times New Roman"/>
          <w:bCs/>
          <w:sz w:val="24"/>
          <w:szCs w:val="24"/>
          <w:lang w:bidi="uk-UA"/>
        </w:rPr>
        <w:t>що діє на підставі</w:t>
      </w:r>
      <w:r w:rsidR="0089443E" w:rsidRPr="00A90CE0">
        <w:rPr>
          <w:rFonts w:ascii="Times New Roman" w:hAnsi="Times New Roman"/>
          <w:b/>
          <w:bCs/>
          <w:sz w:val="24"/>
          <w:szCs w:val="24"/>
          <w:lang w:bidi="uk-UA"/>
        </w:rPr>
        <w:t xml:space="preserve"> </w:t>
      </w:r>
      <w:r>
        <w:rPr>
          <w:rFonts w:ascii="Times New Roman" w:hAnsi="Times New Roman"/>
          <w:bCs/>
          <w:sz w:val="24"/>
          <w:szCs w:val="24"/>
          <w:u w:val="single"/>
          <w:lang w:bidi="uk-UA"/>
        </w:rPr>
        <w:t>Статуту</w:t>
      </w:r>
      <w:r w:rsidR="0089443E" w:rsidRPr="00A90CE0">
        <w:rPr>
          <w:rFonts w:ascii="Times New Roman" w:hAnsi="Times New Roman"/>
          <w:b/>
          <w:bCs/>
          <w:sz w:val="24"/>
          <w:szCs w:val="24"/>
        </w:rPr>
        <w:t xml:space="preserve"> </w:t>
      </w:r>
      <w:r w:rsidR="0089443E" w:rsidRPr="00A90CE0">
        <w:rPr>
          <w:rFonts w:ascii="Times New Roman" w:hAnsi="Times New Roman"/>
          <w:sz w:val="24"/>
          <w:szCs w:val="24"/>
        </w:rPr>
        <w:t>(далі  - Покупець)</w:t>
      </w:r>
      <w:bookmarkEnd w:id="10"/>
      <w:r w:rsidR="0089443E" w:rsidRPr="00A90CE0">
        <w:rPr>
          <w:rFonts w:ascii="Times New Roman" w:hAnsi="Times New Roman"/>
          <w:sz w:val="24"/>
          <w:szCs w:val="24"/>
        </w:rPr>
        <w:t>, з однієї сторони та</w:t>
      </w:r>
    </w:p>
    <w:p w:rsidR="0089443E" w:rsidRDefault="0089443E" w:rsidP="00795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957EA">
        <w:rPr>
          <w:rFonts w:ascii="Times New Roman" w:hAnsi="Times New Roman"/>
          <w:b/>
          <w:bCs/>
          <w:iCs/>
          <w:sz w:val="24"/>
          <w:szCs w:val="24"/>
        </w:rPr>
        <w:t>_________________________</w:t>
      </w:r>
      <w:r w:rsidR="007957EA">
        <w:rPr>
          <w:rFonts w:ascii="Times New Roman" w:hAnsi="Times New Roman"/>
          <w:b/>
          <w:bCs/>
          <w:iCs/>
          <w:sz w:val="24"/>
          <w:szCs w:val="24"/>
        </w:rPr>
        <w:t>________</w:t>
      </w:r>
      <w:r w:rsidRPr="007957EA">
        <w:rPr>
          <w:rFonts w:ascii="Times New Roman" w:hAnsi="Times New Roman"/>
          <w:b/>
          <w:bCs/>
          <w:iCs/>
          <w:sz w:val="24"/>
          <w:szCs w:val="24"/>
        </w:rPr>
        <w:t>__,</w:t>
      </w:r>
      <w:r w:rsidRPr="00A90CE0">
        <w:rPr>
          <w:rFonts w:ascii="Times New Roman" w:hAnsi="Times New Roman"/>
          <w:b/>
          <w:bCs/>
          <w:i/>
          <w:iCs/>
          <w:sz w:val="24"/>
          <w:szCs w:val="24"/>
        </w:rPr>
        <w:t xml:space="preserve"> </w:t>
      </w:r>
      <w:r w:rsidRPr="00A90CE0">
        <w:rPr>
          <w:rFonts w:ascii="Times New Roman" w:hAnsi="Times New Roman"/>
          <w:i/>
          <w:iCs/>
          <w:sz w:val="24"/>
          <w:szCs w:val="24"/>
        </w:rPr>
        <w:t xml:space="preserve"> </w:t>
      </w:r>
      <w:r w:rsidRPr="00A90CE0">
        <w:rPr>
          <w:rFonts w:ascii="Times New Roman" w:hAnsi="Times New Roman"/>
          <w:sz w:val="24"/>
          <w:szCs w:val="24"/>
        </w:rPr>
        <w:t>в особі __________</w:t>
      </w:r>
      <w:r w:rsidR="007957EA">
        <w:rPr>
          <w:rFonts w:ascii="Times New Roman" w:hAnsi="Times New Roman"/>
          <w:sz w:val="24"/>
          <w:szCs w:val="24"/>
        </w:rPr>
        <w:t>____________________</w:t>
      </w:r>
      <w:r w:rsidRPr="00A90CE0">
        <w:rPr>
          <w:rFonts w:ascii="Times New Roman" w:hAnsi="Times New Roman"/>
          <w:sz w:val="24"/>
          <w:szCs w:val="24"/>
        </w:rPr>
        <w:t>____, що діє на підставі</w:t>
      </w:r>
      <w:r w:rsidR="007957EA">
        <w:rPr>
          <w:rFonts w:ascii="Times New Roman" w:hAnsi="Times New Roman"/>
          <w:sz w:val="24"/>
          <w:szCs w:val="24"/>
        </w:rPr>
        <w:t xml:space="preserve"> ________________</w:t>
      </w:r>
      <w:r w:rsidRPr="00A90CE0">
        <w:rPr>
          <w:rFonts w:ascii="Times New Roman" w:hAnsi="Times New Roman"/>
          <w:sz w:val="24"/>
          <w:szCs w:val="24"/>
        </w:rPr>
        <w:t xml:space="preserve">   (далі - Постачальник),  з іншої сторони,  </w:t>
      </w:r>
      <w:r w:rsidR="007957EA">
        <w:rPr>
          <w:rFonts w:ascii="Times New Roman" w:hAnsi="Times New Roman"/>
          <w:sz w:val="24"/>
          <w:szCs w:val="24"/>
        </w:rPr>
        <w:t>(</w:t>
      </w:r>
      <w:r w:rsidRPr="00A90CE0">
        <w:rPr>
          <w:rFonts w:ascii="Times New Roman" w:hAnsi="Times New Roman"/>
          <w:sz w:val="24"/>
          <w:szCs w:val="24"/>
        </w:rPr>
        <w:t xml:space="preserve">разом </w:t>
      </w:r>
      <w:r w:rsidR="007957EA">
        <w:rPr>
          <w:rFonts w:ascii="Times New Roman" w:hAnsi="Times New Roman"/>
          <w:sz w:val="24"/>
          <w:szCs w:val="24"/>
        </w:rPr>
        <w:t>–</w:t>
      </w:r>
      <w:r w:rsidRPr="00A90CE0">
        <w:rPr>
          <w:rFonts w:ascii="Times New Roman" w:hAnsi="Times New Roman"/>
          <w:sz w:val="24"/>
          <w:szCs w:val="24"/>
        </w:rPr>
        <w:t xml:space="preserve"> Сторони</w:t>
      </w:r>
      <w:r w:rsidR="007957EA">
        <w:rPr>
          <w:rFonts w:ascii="Times New Roman" w:hAnsi="Times New Roman"/>
          <w:sz w:val="24"/>
          <w:szCs w:val="24"/>
        </w:rPr>
        <w:t>)</w:t>
      </w:r>
      <w:r w:rsidRPr="00A90CE0">
        <w:rPr>
          <w:rFonts w:ascii="Times New Roman" w:hAnsi="Times New Roman"/>
          <w:sz w:val="24"/>
          <w:szCs w:val="24"/>
        </w:rPr>
        <w:t xml:space="preserve">,  </w:t>
      </w:r>
      <w:bookmarkStart w:id="11" w:name="_Hlk118376208"/>
      <w:r w:rsidRPr="00A90CE0">
        <w:rPr>
          <w:rFonts w:ascii="Times New Roman" w:hAnsi="Times New Roman"/>
          <w:sz w:val="24"/>
          <w:szCs w:val="24"/>
        </w:rPr>
        <w:t>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sz w:val="24"/>
          <w:szCs w:val="24"/>
        </w:rPr>
        <w:t xml:space="preserve"> та доповненнями</w:t>
      </w:r>
      <w:r w:rsidRPr="00A90CE0">
        <w:rPr>
          <w:rFonts w:ascii="Times New Roman" w:hAnsi="Times New Roman"/>
          <w:sz w:val="24"/>
          <w:szCs w:val="24"/>
        </w:rPr>
        <w:t>, Указу Президента України від 24 лютого 2022 р. № 64 “Про введення воєнного стану в Україні” (зі змінами</w:t>
      </w:r>
      <w:r>
        <w:rPr>
          <w:rFonts w:ascii="Times New Roman" w:hAnsi="Times New Roman"/>
          <w:sz w:val="24"/>
          <w:szCs w:val="24"/>
        </w:rPr>
        <w:t xml:space="preserve"> та доповненнями</w:t>
      </w:r>
      <w:r w:rsidRPr="00A90CE0">
        <w:rPr>
          <w:rFonts w:ascii="Times New Roman" w:hAnsi="Times New Roman"/>
          <w:sz w:val="24"/>
          <w:szCs w:val="24"/>
        </w:rPr>
        <w:t xml:space="preserve">) про таке  (далі-Договір): </w:t>
      </w:r>
      <w:bookmarkEnd w:id="11"/>
    </w:p>
    <w:p w:rsidR="0089443E" w:rsidRPr="00A90CE0" w:rsidRDefault="0089443E" w:rsidP="0089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rsidR="0089443E" w:rsidRPr="00E75C85" w:rsidRDefault="0089443E" w:rsidP="0089443E">
      <w:pPr>
        <w:pStyle w:val="13"/>
        <w:jc w:val="center"/>
        <w:rPr>
          <w:rFonts w:ascii="Times New Roman" w:hAnsi="Times New Roman" w:cs="Times New Roman"/>
          <w:b/>
          <w:sz w:val="24"/>
          <w:szCs w:val="24"/>
        </w:rPr>
      </w:pPr>
      <w:r w:rsidRPr="00E75C85">
        <w:rPr>
          <w:rFonts w:ascii="Times New Roman" w:hAnsi="Times New Roman" w:cs="Times New Roman"/>
          <w:b/>
          <w:sz w:val="24"/>
          <w:szCs w:val="24"/>
        </w:rPr>
        <w:t>I. Предмет договору</w:t>
      </w:r>
    </w:p>
    <w:p w:rsidR="004F2457" w:rsidRPr="005D6A52" w:rsidRDefault="0089443E" w:rsidP="004F2457">
      <w:pPr>
        <w:pStyle w:val="10"/>
        <w:spacing w:line="276" w:lineRule="auto"/>
        <w:jc w:val="both"/>
        <w:rPr>
          <w:rFonts w:ascii="Times New Roman" w:eastAsia="Arial" w:hAnsi="Times New Roman" w:cs="Times New Roman"/>
          <w:b/>
          <w:i/>
          <w:iCs/>
          <w:color w:val="000000"/>
          <w:sz w:val="24"/>
          <w:szCs w:val="24"/>
        </w:rPr>
      </w:pPr>
      <w:bookmarkStart w:id="12" w:name="27"/>
      <w:bookmarkEnd w:id="12"/>
      <w:r w:rsidRPr="005D6A52">
        <w:rPr>
          <w:rFonts w:ascii="Times New Roman" w:hAnsi="Times New Roman" w:cs="Times New Roman"/>
          <w:sz w:val="24"/>
          <w:szCs w:val="24"/>
        </w:rPr>
        <w:t>1.1. Постачальник зобов'язується у 202</w:t>
      </w:r>
      <w:r w:rsidR="00644B3F" w:rsidRPr="005D6A52">
        <w:rPr>
          <w:rFonts w:ascii="Times New Roman" w:hAnsi="Times New Roman" w:cs="Times New Roman"/>
          <w:sz w:val="24"/>
          <w:szCs w:val="24"/>
        </w:rPr>
        <w:t>4</w:t>
      </w:r>
      <w:r w:rsidRPr="005D6A52">
        <w:rPr>
          <w:rFonts w:ascii="Times New Roman" w:hAnsi="Times New Roman" w:cs="Times New Roman"/>
          <w:sz w:val="24"/>
          <w:szCs w:val="24"/>
        </w:rPr>
        <w:t xml:space="preserve"> році поставити Замовникові товари, зазначені в специфікації, а Замовник - прийняти і оплатити </w:t>
      </w:r>
      <w:r w:rsidR="00AA282A" w:rsidRPr="005D6A52">
        <w:rPr>
          <w:rFonts w:ascii="Times New Roman" w:hAnsi="Times New Roman" w:cs="Times New Roman"/>
          <w:sz w:val="24"/>
          <w:szCs w:val="24"/>
        </w:rPr>
        <w:t>товар</w:t>
      </w:r>
      <w:bookmarkStart w:id="13" w:name="28"/>
      <w:bookmarkStart w:id="14" w:name="31"/>
      <w:bookmarkEnd w:id="13"/>
      <w:bookmarkEnd w:id="14"/>
      <w:r w:rsidR="00AA282A" w:rsidRPr="005D6A52">
        <w:rPr>
          <w:rFonts w:ascii="Times New Roman" w:hAnsi="Times New Roman" w:cs="Times New Roman"/>
          <w:sz w:val="24"/>
          <w:szCs w:val="24"/>
        </w:rPr>
        <w:t xml:space="preserve"> - </w:t>
      </w:r>
      <w:r w:rsidR="009000BB" w:rsidRPr="005D6A52">
        <w:rPr>
          <w:rFonts w:ascii="Times New Roman" w:hAnsi="Times New Roman" w:cs="Times New Roman"/>
          <w:b/>
          <w:sz w:val="24"/>
          <w:szCs w:val="24"/>
        </w:rPr>
        <w:t xml:space="preserve">Матеріали для капітального ремонту </w:t>
      </w:r>
      <w:r w:rsidR="004F2457" w:rsidRPr="005D6A52">
        <w:rPr>
          <w:rFonts w:ascii="Times New Roman" w:hAnsi="Times New Roman" w:cs="Times New Roman"/>
          <w:b/>
          <w:sz w:val="24"/>
          <w:szCs w:val="24"/>
        </w:rPr>
        <w:t xml:space="preserve">кімнат ІІ-го поверху </w:t>
      </w:r>
      <w:r w:rsidR="009000BB" w:rsidRPr="005D6A52">
        <w:rPr>
          <w:rFonts w:ascii="Times New Roman" w:hAnsi="Times New Roman" w:cs="Times New Roman"/>
          <w:b/>
          <w:sz w:val="24"/>
          <w:szCs w:val="24"/>
        </w:rPr>
        <w:t xml:space="preserve">в </w:t>
      </w:r>
      <w:proofErr w:type="gramStart"/>
      <w:r w:rsidR="009000BB" w:rsidRPr="005D6A52">
        <w:rPr>
          <w:rFonts w:ascii="Times New Roman" w:hAnsi="Times New Roman" w:cs="Times New Roman"/>
          <w:b/>
          <w:sz w:val="24"/>
          <w:szCs w:val="24"/>
        </w:rPr>
        <w:t>будівлі  спального</w:t>
      </w:r>
      <w:proofErr w:type="gramEnd"/>
      <w:r w:rsidR="009000BB" w:rsidRPr="005D6A52">
        <w:rPr>
          <w:rFonts w:ascii="Times New Roman" w:hAnsi="Times New Roman" w:cs="Times New Roman"/>
          <w:b/>
          <w:sz w:val="24"/>
          <w:szCs w:val="24"/>
        </w:rPr>
        <w:t xml:space="preserve"> корпусу В-3 за адресою: вул. Лісна, 1а, с. Таранське, Конотопського району, Сумської області, Україна для облаштування місць тимчасового перебування внутрішньо переміщених (евакуйованих) осіб</w:t>
      </w:r>
      <w:r w:rsidR="00AA282A" w:rsidRPr="005D6A52">
        <w:rPr>
          <w:rFonts w:ascii="Times New Roman" w:hAnsi="Times New Roman" w:cs="Times New Roman"/>
          <w:b/>
          <w:sz w:val="24"/>
          <w:szCs w:val="24"/>
        </w:rPr>
        <w:t xml:space="preserve">, </w:t>
      </w:r>
      <w:r w:rsidR="003D043F" w:rsidRPr="005D6A52">
        <w:rPr>
          <w:rFonts w:ascii="Times New Roman" w:hAnsi="Times New Roman" w:cs="Times New Roman"/>
          <w:b/>
          <w:sz w:val="24"/>
          <w:szCs w:val="24"/>
        </w:rPr>
        <w:t xml:space="preserve">згідно  </w:t>
      </w:r>
      <w:r w:rsidR="004F2457" w:rsidRPr="005D6A52">
        <w:rPr>
          <w:rFonts w:ascii="Times New Roman" w:eastAsia="Arial" w:hAnsi="Times New Roman" w:cs="Times New Roman"/>
          <w:b/>
          <w:i/>
          <w:color w:val="000000"/>
          <w:sz w:val="24"/>
          <w:szCs w:val="24"/>
        </w:rPr>
        <w:t>ДК 021:2015:</w:t>
      </w:r>
      <w:r w:rsidR="004F2457" w:rsidRPr="005D6A52">
        <w:rPr>
          <w:rFonts w:ascii="Times New Roman" w:eastAsia="Arial" w:hAnsi="Times New Roman" w:cs="Arial"/>
          <w:b/>
          <w:color w:val="000000"/>
          <w:sz w:val="24"/>
          <w:szCs w:val="24"/>
        </w:rPr>
        <w:t xml:space="preserve"> </w:t>
      </w:r>
      <w:r w:rsidR="004F2457" w:rsidRPr="005D6A52">
        <w:rPr>
          <w:rFonts w:ascii="Times New Roman" w:eastAsia="Arial" w:hAnsi="Times New Roman" w:cs="Times New Roman"/>
          <w:b/>
          <w:i/>
          <w:iCs/>
          <w:color w:val="000000"/>
          <w:sz w:val="24"/>
          <w:szCs w:val="24"/>
        </w:rPr>
        <w:t xml:space="preserve">44110000-4 «Конструкційні матеріли» </w:t>
      </w:r>
    </w:p>
    <w:p w:rsidR="00DE23D3" w:rsidRPr="005D6A52" w:rsidRDefault="003D043F" w:rsidP="00DE23D3">
      <w:pPr>
        <w:pStyle w:val="13"/>
        <w:jc w:val="both"/>
        <w:rPr>
          <w:rFonts w:ascii="Times New Roman" w:hAnsi="Times New Roman"/>
          <w:b/>
          <w:iCs/>
          <w:sz w:val="24"/>
          <w:szCs w:val="24"/>
          <w:lang w:val="uk-UA"/>
        </w:rPr>
      </w:pPr>
      <w:r w:rsidRPr="005D6A52">
        <w:rPr>
          <w:rFonts w:ascii="Times New Roman" w:hAnsi="Times New Roman"/>
          <w:sz w:val="24"/>
          <w:szCs w:val="24"/>
        </w:rPr>
        <w:t xml:space="preserve">1.2. Найменування (номенклатура, асортимент) товару </w:t>
      </w:r>
      <w:bookmarkStart w:id="15" w:name="32"/>
      <w:bookmarkEnd w:id="15"/>
      <w:r w:rsidRPr="005D6A52">
        <w:rPr>
          <w:rFonts w:ascii="Times New Roman" w:hAnsi="Times New Roman"/>
          <w:sz w:val="24"/>
          <w:szCs w:val="24"/>
        </w:rPr>
        <w:t xml:space="preserve">–  </w:t>
      </w:r>
      <w:r w:rsidR="00DE23D3" w:rsidRPr="005D6A52">
        <w:rPr>
          <w:rFonts w:ascii="Times New Roman" w:hAnsi="Times New Roman"/>
          <w:b/>
          <w:iCs/>
          <w:sz w:val="24"/>
          <w:szCs w:val="24"/>
          <w:lang w:val="uk-UA"/>
        </w:rPr>
        <w:t xml:space="preserve"> Газосилікатний блок,</w:t>
      </w:r>
    </w:p>
    <w:p w:rsidR="00DE23D3" w:rsidRPr="005D6A52" w:rsidRDefault="00DE23D3" w:rsidP="00DE23D3">
      <w:pPr>
        <w:pStyle w:val="13"/>
        <w:jc w:val="both"/>
        <w:rPr>
          <w:rFonts w:ascii="Times New Roman" w:hAnsi="Times New Roman"/>
          <w:b/>
          <w:iCs/>
          <w:sz w:val="24"/>
          <w:szCs w:val="24"/>
          <w:lang w:val="uk-UA"/>
        </w:rPr>
      </w:pPr>
      <w:r w:rsidRPr="005D6A52">
        <w:rPr>
          <w:rFonts w:ascii="Times New Roman" w:hAnsi="Times New Roman"/>
          <w:b/>
          <w:iCs/>
          <w:sz w:val="24"/>
          <w:szCs w:val="24"/>
          <w:lang w:val="uk-UA"/>
        </w:rPr>
        <w:t>Шлакопортландцемент загальнобудівельного та спеціального призначення, марка 300,</w:t>
      </w:r>
    </w:p>
    <w:p w:rsidR="00DE23D3" w:rsidRPr="005D6A52" w:rsidRDefault="00DE23D3" w:rsidP="00DE23D3">
      <w:pPr>
        <w:pStyle w:val="13"/>
        <w:jc w:val="both"/>
        <w:rPr>
          <w:rFonts w:ascii="Times New Roman" w:hAnsi="Times New Roman"/>
          <w:b/>
          <w:iCs/>
          <w:sz w:val="24"/>
          <w:szCs w:val="24"/>
          <w:lang w:val="uk-UA"/>
        </w:rPr>
      </w:pPr>
      <w:r w:rsidRPr="005D6A52">
        <w:rPr>
          <w:rFonts w:ascii="Times New Roman" w:hAnsi="Times New Roman"/>
          <w:b/>
          <w:iCs/>
          <w:sz w:val="24"/>
          <w:szCs w:val="24"/>
          <w:lang w:val="uk-UA"/>
        </w:rPr>
        <w:t>Шлакопортландцемент загальнобудівельного та спеціального призначення, марка 400,</w:t>
      </w:r>
    </w:p>
    <w:p w:rsidR="00DE23D3" w:rsidRPr="005D6A52" w:rsidRDefault="00DE23D3" w:rsidP="00DE23D3">
      <w:pPr>
        <w:pStyle w:val="13"/>
        <w:jc w:val="both"/>
        <w:rPr>
          <w:rFonts w:ascii="Times New Roman" w:hAnsi="Times New Roman"/>
          <w:b/>
          <w:iCs/>
          <w:sz w:val="24"/>
          <w:szCs w:val="24"/>
          <w:lang w:val="uk-UA"/>
        </w:rPr>
      </w:pPr>
      <w:r w:rsidRPr="005D6A52">
        <w:rPr>
          <w:rFonts w:ascii="Times New Roman" w:hAnsi="Times New Roman"/>
          <w:b/>
          <w:iCs/>
          <w:sz w:val="24"/>
          <w:szCs w:val="24"/>
          <w:lang w:val="uk-UA"/>
        </w:rPr>
        <w:t>Портландцемент загальнобудівельного призначення бездобавковий, марка 400,</w:t>
      </w:r>
    </w:p>
    <w:p w:rsidR="00DE23D3" w:rsidRPr="005D6A52" w:rsidRDefault="00DE23D3" w:rsidP="00DE23D3">
      <w:pPr>
        <w:pStyle w:val="13"/>
        <w:jc w:val="both"/>
        <w:rPr>
          <w:rFonts w:ascii="Times New Roman" w:hAnsi="Times New Roman"/>
          <w:b/>
          <w:iCs/>
          <w:sz w:val="24"/>
          <w:szCs w:val="24"/>
          <w:lang w:val="uk-UA"/>
        </w:rPr>
      </w:pPr>
      <w:r w:rsidRPr="005D6A52">
        <w:rPr>
          <w:rFonts w:ascii="Times New Roman" w:hAnsi="Times New Roman"/>
          <w:b/>
          <w:iCs/>
          <w:sz w:val="24"/>
          <w:szCs w:val="24"/>
          <w:lang w:val="uk-UA"/>
        </w:rPr>
        <w:t>Екструдірований пінополістирол,</w:t>
      </w:r>
    </w:p>
    <w:p w:rsidR="00DE23D3" w:rsidRDefault="00DE23D3" w:rsidP="00DE23D3">
      <w:pPr>
        <w:pStyle w:val="13"/>
        <w:jc w:val="both"/>
        <w:rPr>
          <w:rFonts w:ascii="Times New Roman" w:hAnsi="Times New Roman"/>
          <w:b/>
          <w:iCs/>
          <w:sz w:val="24"/>
          <w:szCs w:val="24"/>
          <w:lang w:val="uk-UA"/>
        </w:rPr>
      </w:pPr>
      <w:r w:rsidRPr="005D6A52">
        <w:rPr>
          <w:rFonts w:ascii="Times New Roman" w:hAnsi="Times New Roman"/>
          <w:b/>
          <w:iCs/>
          <w:sz w:val="24"/>
          <w:szCs w:val="24"/>
          <w:lang w:val="uk-UA"/>
        </w:rPr>
        <w:t>Маяк штукатурний.</w:t>
      </w:r>
    </w:p>
    <w:p w:rsidR="0089443E" w:rsidRDefault="0089443E" w:rsidP="00DE23D3">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89443E" w:rsidRPr="004A1C61" w:rsidRDefault="0089443E" w:rsidP="0089443E">
      <w:pPr>
        <w:pStyle w:val="13"/>
        <w:jc w:val="center"/>
        <w:rPr>
          <w:rFonts w:ascii="Times New Roman" w:hAnsi="Times New Roman" w:cs="Times New Roman"/>
          <w:b/>
          <w:sz w:val="24"/>
          <w:szCs w:val="24"/>
          <w:lang w:val="uk-UA"/>
        </w:rPr>
      </w:pPr>
      <w:bookmarkStart w:id="16" w:name="37"/>
      <w:bookmarkStart w:id="17" w:name="40"/>
      <w:bookmarkEnd w:id="16"/>
      <w:bookmarkEnd w:id="17"/>
      <w:r w:rsidRPr="004A1C61">
        <w:rPr>
          <w:rFonts w:ascii="Times New Roman" w:hAnsi="Times New Roman" w:cs="Times New Roman"/>
          <w:b/>
          <w:sz w:val="24"/>
          <w:szCs w:val="24"/>
          <w:lang w:val="uk-UA"/>
        </w:rPr>
        <w:t>II. Якість товарів, робіт чи послуг</w:t>
      </w:r>
      <w:bookmarkStart w:id="18" w:name="38"/>
      <w:bookmarkEnd w:id="18"/>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xml:space="preserve">2.1. Постачальник повинен передати (поставити) Замовнику товар, якість якого відповідає  технічним </w:t>
      </w:r>
      <w:bookmarkStart w:id="19" w:name="39"/>
      <w:bookmarkEnd w:id="19"/>
      <w:r w:rsidRPr="004A1C61">
        <w:rPr>
          <w:rFonts w:ascii="Times New Roman" w:hAnsi="Times New Roman" w:cs="Times New Roman"/>
          <w:sz w:val="24"/>
          <w:szCs w:val="24"/>
          <w:lang w:val="uk-UA"/>
        </w:rPr>
        <w:t>вимогам замовника.</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2.2.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xml:space="preserve">2.3. Якість товару повинна відповідати держаним стандартам або ТУ виробника, Закону України «Про захист прав споживачів», а також іншій нормативно-технічній документації. </w:t>
      </w:r>
      <w:r w:rsidRPr="004A1C61">
        <w:rPr>
          <w:rFonts w:ascii="Times New Roman" w:hAnsi="Times New Roman" w:cs="Times New Roman"/>
          <w:sz w:val="24"/>
          <w:szCs w:val="24"/>
          <w:lang w:val="uk-UA"/>
        </w:rPr>
        <w:lastRenderedPageBreak/>
        <w:t xml:space="preserve">Кожна партія повинна супроводжуватися відповідними документами, що підтверджують якість та безпечність товару надаються на кожну партію товару (посвідчення або сертифікат відповідності або паспорт якості, тощо), або декларація виробника, де вказується дата виготовлення, умови та термін зберігання, інші документи, що передбачені чинним законодавством України).  </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2.4. 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89443E" w:rsidRPr="004C50B8" w:rsidRDefault="0089443E" w:rsidP="004C50B8">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2.5. Доставка товару транспортом Постачальника, завантажувально-розвантажувальні роботи за рахунок Постачальника, окремо замовником не сплачуються і включаються Постачальником до загальної вартості товару.</w:t>
      </w:r>
    </w:p>
    <w:p w:rsidR="0089443E" w:rsidRPr="004A1C61" w:rsidRDefault="0089443E" w:rsidP="0089443E">
      <w:pPr>
        <w:pStyle w:val="13"/>
        <w:jc w:val="center"/>
        <w:rPr>
          <w:rFonts w:ascii="Times New Roman" w:hAnsi="Times New Roman" w:cs="Times New Roman"/>
          <w:b/>
          <w:sz w:val="24"/>
          <w:szCs w:val="24"/>
          <w:lang w:val="uk-UA"/>
        </w:rPr>
      </w:pPr>
      <w:r w:rsidRPr="004A1C61">
        <w:rPr>
          <w:rFonts w:ascii="Times New Roman" w:hAnsi="Times New Roman" w:cs="Times New Roman"/>
          <w:b/>
          <w:sz w:val="24"/>
          <w:szCs w:val="24"/>
          <w:lang w:val="uk-UA"/>
        </w:rPr>
        <w:t>III. Ціна договору</w:t>
      </w:r>
      <w:bookmarkStart w:id="20" w:name="41"/>
      <w:bookmarkEnd w:id="20"/>
    </w:p>
    <w:p w:rsidR="0089443E" w:rsidRPr="004A1C61" w:rsidRDefault="0089443E" w:rsidP="0089443E">
      <w:pPr>
        <w:pStyle w:val="13"/>
        <w:jc w:val="both"/>
        <w:rPr>
          <w:rFonts w:ascii="Times New Roman" w:hAnsi="Times New Roman" w:cs="Times New Roman"/>
          <w:bCs/>
          <w:sz w:val="24"/>
          <w:szCs w:val="24"/>
          <w:lang w:val="uk-UA"/>
        </w:rPr>
      </w:pPr>
      <w:r w:rsidRPr="004A1C61">
        <w:rPr>
          <w:rFonts w:ascii="Times New Roman" w:hAnsi="Times New Roman" w:cs="Times New Roman"/>
          <w:sz w:val="24"/>
          <w:szCs w:val="24"/>
          <w:lang w:val="uk-UA"/>
        </w:rPr>
        <w:t>3.1. Ціна цього Договору становить _____________________ (_____________________________)</w:t>
      </w:r>
      <w:r w:rsidRPr="004A1C61">
        <w:rPr>
          <w:rFonts w:ascii="Times New Roman" w:hAnsi="Times New Roman" w:cs="Times New Roman"/>
          <w:bCs/>
          <w:sz w:val="24"/>
          <w:szCs w:val="24"/>
          <w:lang w:val="uk-UA"/>
        </w:rPr>
        <w:t>. Фінансові зобов’язання виникають в межах кошторисних призначань.</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89443E" w:rsidRPr="004A1C61" w:rsidRDefault="0089443E" w:rsidP="0089443E">
      <w:pPr>
        <w:pStyle w:val="13"/>
        <w:jc w:val="center"/>
        <w:rPr>
          <w:rFonts w:ascii="Times New Roman" w:hAnsi="Times New Roman" w:cs="Times New Roman"/>
          <w:b/>
          <w:sz w:val="24"/>
          <w:szCs w:val="24"/>
          <w:lang w:val="uk-UA"/>
        </w:rPr>
      </w:pPr>
      <w:r w:rsidRPr="004A1C61">
        <w:rPr>
          <w:rFonts w:ascii="Times New Roman" w:hAnsi="Times New Roman" w:cs="Times New Roman"/>
          <w:b/>
          <w:sz w:val="24"/>
          <w:szCs w:val="24"/>
          <w:lang w:val="uk-UA"/>
        </w:rPr>
        <w:t>IV. Порядок здійснення оплати</w:t>
      </w:r>
    </w:p>
    <w:p w:rsidR="0089443E" w:rsidRPr="004A1C61" w:rsidRDefault="0089443E" w:rsidP="0089443E">
      <w:pPr>
        <w:pStyle w:val="13"/>
        <w:jc w:val="both"/>
        <w:rPr>
          <w:rFonts w:ascii="Times New Roman" w:hAnsi="Times New Roman" w:cs="Times New Roman"/>
          <w:sz w:val="24"/>
          <w:szCs w:val="24"/>
          <w:lang w:val="uk-UA"/>
        </w:rPr>
      </w:pPr>
      <w:bookmarkStart w:id="21" w:name="47"/>
      <w:bookmarkEnd w:id="21"/>
      <w:r w:rsidRPr="004A1C61">
        <w:rPr>
          <w:rFonts w:ascii="Times New Roman" w:hAnsi="Times New Roman" w:cs="Times New Roman"/>
          <w:sz w:val="24"/>
          <w:szCs w:val="24"/>
          <w:lang w:val="uk-UA"/>
        </w:rPr>
        <w:t>4.1. Розрахунки проводяться шляхом:</w:t>
      </w:r>
      <w:bookmarkStart w:id="22" w:name="48"/>
      <w:bookmarkEnd w:id="22"/>
      <w:r w:rsidRPr="004A1C61">
        <w:rPr>
          <w:rFonts w:ascii="Times New Roman" w:hAnsi="Times New Roman" w:cs="Times New Roman"/>
          <w:sz w:val="24"/>
          <w:szCs w:val="24"/>
          <w:lang w:val="uk-UA"/>
        </w:rPr>
        <w:t xml:space="preserve"> </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xml:space="preserve">оплати Замовником після пред'явлення Постачальником рахунка на оплату товару (далі - рахунок) по мірі надходження коштів з місцевого бюджету протягом 30 банківських днів; </w:t>
      </w:r>
    </w:p>
    <w:p w:rsidR="0089443E" w:rsidRPr="004A1C61" w:rsidRDefault="0089443E" w:rsidP="0089443E">
      <w:pPr>
        <w:pStyle w:val="13"/>
        <w:jc w:val="both"/>
        <w:rPr>
          <w:rFonts w:ascii="Times New Roman" w:hAnsi="Times New Roman" w:cs="Times New Roman"/>
          <w:sz w:val="24"/>
          <w:szCs w:val="24"/>
          <w:lang w:val="uk-UA"/>
        </w:rPr>
      </w:pPr>
      <w:bookmarkStart w:id="23" w:name="49"/>
      <w:bookmarkStart w:id="24" w:name="52"/>
      <w:bookmarkStart w:id="25" w:name="54"/>
      <w:bookmarkEnd w:id="23"/>
      <w:bookmarkEnd w:id="24"/>
      <w:bookmarkEnd w:id="25"/>
      <w:r w:rsidRPr="004A1C61">
        <w:rPr>
          <w:rFonts w:ascii="Times New Roman" w:hAnsi="Times New Roman" w:cs="Times New Roman"/>
          <w:sz w:val="24"/>
          <w:szCs w:val="24"/>
          <w:lang w:val="uk-UA"/>
        </w:rPr>
        <w:t>4.2. До рахунка додається видаткова накладна.</w:t>
      </w:r>
    </w:p>
    <w:p w:rsidR="0089443E" w:rsidRPr="004A1C61" w:rsidRDefault="0089443E" w:rsidP="0089443E">
      <w:pPr>
        <w:pStyle w:val="13"/>
        <w:jc w:val="center"/>
        <w:rPr>
          <w:rFonts w:ascii="Times New Roman" w:hAnsi="Times New Roman" w:cs="Times New Roman"/>
          <w:b/>
          <w:sz w:val="24"/>
          <w:szCs w:val="24"/>
          <w:lang w:val="uk-UA"/>
        </w:rPr>
      </w:pPr>
      <w:bookmarkStart w:id="26" w:name="55"/>
      <w:bookmarkEnd w:id="26"/>
      <w:r w:rsidRPr="004A1C61">
        <w:rPr>
          <w:rFonts w:ascii="Times New Roman" w:hAnsi="Times New Roman" w:cs="Times New Roman"/>
          <w:b/>
          <w:sz w:val="24"/>
          <w:szCs w:val="24"/>
          <w:lang w:val="uk-UA"/>
        </w:rPr>
        <w:t>V. Поставка тов</w:t>
      </w:r>
      <w:bookmarkStart w:id="27" w:name="58"/>
      <w:bookmarkEnd w:id="27"/>
      <w:r w:rsidRPr="004A1C61">
        <w:rPr>
          <w:rFonts w:ascii="Times New Roman" w:hAnsi="Times New Roman" w:cs="Times New Roman"/>
          <w:b/>
          <w:sz w:val="24"/>
          <w:szCs w:val="24"/>
          <w:lang w:val="uk-UA"/>
        </w:rPr>
        <w:t>арів</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5.1. Поставка товарів здійснюється у відповідності до заявок.</w:t>
      </w:r>
    </w:p>
    <w:p w:rsidR="00BD6A87" w:rsidRPr="00E460BE" w:rsidRDefault="0089443E" w:rsidP="00BD6A87">
      <w:pPr>
        <w:pStyle w:val="13"/>
        <w:jc w:val="both"/>
        <w:rPr>
          <w:rFonts w:ascii="Times New Roman" w:hAnsi="Times New Roman" w:cs="Times New Roman"/>
          <w:bCs/>
          <w:sz w:val="24"/>
          <w:szCs w:val="24"/>
          <w:lang w:val="uk-UA"/>
        </w:rPr>
      </w:pPr>
      <w:r w:rsidRPr="00E460BE">
        <w:rPr>
          <w:rFonts w:ascii="Times New Roman" w:hAnsi="Times New Roman" w:cs="Times New Roman"/>
          <w:sz w:val="24"/>
          <w:szCs w:val="24"/>
          <w:lang w:val="uk-UA"/>
        </w:rPr>
        <w:t xml:space="preserve">5.2. Місце поставки (передачі) товарів - </w:t>
      </w:r>
      <w:r w:rsidR="00BD6A87" w:rsidRPr="00E460BE">
        <w:rPr>
          <w:rFonts w:ascii="Times New Roman" w:hAnsi="Times New Roman" w:cs="Times New Roman"/>
          <w:bCs/>
          <w:sz w:val="24"/>
          <w:szCs w:val="24"/>
          <w:lang w:val="uk-UA"/>
        </w:rPr>
        <w:t>41630,</w:t>
      </w:r>
      <w:r w:rsidR="00BD6A87" w:rsidRPr="00E460BE">
        <w:rPr>
          <w:rFonts w:ascii="Times New Roman" w:hAnsi="Times New Roman" w:cs="Times New Roman"/>
          <w:bCs/>
          <w:i/>
          <w:sz w:val="24"/>
          <w:szCs w:val="24"/>
          <w:lang w:val="uk-UA"/>
        </w:rPr>
        <w:t xml:space="preserve"> </w:t>
      </w:r>
      <w:r w:rsidR="00BD6A87" w:rsidRPr="00E460BE">
        <w:rPr>
          <w:rFonts w:ascii="Times New Roman" w:hAnsi="Times New Roman" w:cs="Times New Roman"/>
          <w:bCs/>
          <w:sz w:val="24"/>
          <w:szCs w:val="24"/>
          <w:lang w:val="uk-UA"/>
        </w:rPr>
        <w:t>Україна, Сумська обл., Конотопський р-н., с.Таранське, вул. Лісна, 1а.</w:t>
      </w:r>
    </w:p>
    <w:p w:rsidR="0089443E" w:rsidRPr="00E460BE" w:rsidRDefault="0089443E" w:rsidP="0089443E">
      <w:pPr>
        <w:pStyle w:val="13"/>
        <w:jc w:val="both"/>
        <w:rPr>
          <w:rFonts w:ascii="Times New Roman" w:hAnsi="Times New Roman" w:cs="Times New Roman"/>
          <w:sz w:val="24"/>
          <w:szCs w:val="24"/>
          <w:lang w:val="uk-UA"/>
        </w:rPr>
      </w:pPr>
      <w:r w:rsidRPr="00E460BE">
        <w:rPr>
          <w:rFonts w:ascii="Times New Roman" w:hAnsi="Times New Roman" w:cs="Times New Roman"/>
          <w:sz w:val="24"/>
          <w:szCs w:val="24"/>
          <w:lang w:val="uk-UA"/>
        </w:rPr>
        <w:t>5.3. Датою поставки товару є дата, коли товар був переданий у власність в місці поставки, що підтверджується відповідними документами (товарно-транспортними накладними, актами приймання-передачі та відповідними документами про якість).</w:t>
      </w:r>
    </w:p>
    <w:p w:rsidR="0089443E" w:rsidRPr="004A1C61" w:rsidRDefault="0089443E" w:rsidP="0089443E">
      <w:pPr>
        <w:pStyle w:val="13"/>
        <w:jc w:val="both"/>
        <w:rPr>
          <w:rFonts w:ascii="Times New Roman" w:hAnsi="Times New Roman" w:cs="Times New Roman"/>
          <w:sz w:val="24"/>
          <w:szCs w:val="24"/>
          <w:lang w:val="uk-UA"/>
        </w:rPr>
      </w:pPr>
      <w:r w:rsidRPr="00E460BE">
        <w:rPr>
          <w:rFonts w:ascii="Times New Roman" w:hAnsi="Times New Roman" w:cs="Times New Roman"/>
          <w:sz w:val="24"/>
          <w:szCs w:val="24"/>
          <w:lang w:val="uk-UA"/>
        </w:rPr>
        <w:t>5.4. Приймання-передача товару по кількості проводиться в присутності відповідального представника відповідно до товарно-супровідних документів, по якості - відповідно</w:t>
      </w:r>
      <w:r w:rsidRPr="004A1C61">
        <w:rPr>
          <w:rFonts w:ascii="Times New Roman" w:hAnsi="Times New Roman" w:cs="Times New Roman"/>
          <w:sz w:val="24"/>
          <w:szCs w:val="24"/>
          <w:lang w:val="uk-UA"/>
        </w:rPr>
        <w:t xml:space="preserve"> до документів.</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5.5. Навантажувально-розвантажувальні роботи здійснюються Постачальником за власні кошти.</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5.8. При виникненні претензій по кількості, якості</w:t>
      </w:r>
      <w:r w:rsidRPr="004A1C61">
        <w:rPr>
          <w:rFonts w:ascii="Times New Roman" w:hAnsi="Times New Roman" w:cs="Times New Roman"/>
          <w:spacing w:val="-2"/>
          <w:sz w:val="24"/>
          <w:szCs w:val="24"/>
          <w:lang w:val="uk-UA"/>
        </w:rPr>
        <w:t xml:space="preserve"> Постачальник повинен замінити неякісний</w:t>
      </w:r>
      <w:r w:rsidRPr="004A1C61">
        <w:rPr>
          <w:rFonts w:ascii="Times New Roman" w:hAnsi="Times New Roman" w:cs="Times New Roman"/>
          <w:sz w:val="24"/>
          <w:szCs w:val="24"/>
          <w:lang w:val="uk-UA"/>
        </w:rPr>
        <w:t xml:space="preserve"> товар того ж дня.</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5.7. Замовник має право відмовитися прийняти Товар від Постачальника, якщо його умови не відповідають умовам зазначеним у специфікації.</w:t>
      </w:r>
    </w:p>
    <w:p w:rsidR="004A1C61" w:rsidRDefault="0089443E" w:rsidP="0089443E">
      <w:pPr>
        <w:pStyle w:val="13"/>
        <w:jc w:val="both"/>
        <w:rPr>
          <w:rFonts w:ascii="Times New Roman" w:hAnsi="Times New Roman" w:cs="Times New Roman"/>
          <w:b/>
          <w:sz w:val="24"/>
          <w:szCs w:val="24"/>
          <w:lang w:val="uk-UA"/>
        </w:rPr>
      </w:pPr>
      <w:r w:rsidRPr="004A1C61">
        <w:rPr>
          <w:rFonts w:ascii="Times New Roman" w:hAnsi="Times New Roman" w:cs="Times New Roman"/>
          <w:sz w:val="24"/>
          <w:szCs w:val="24"/>
          <w:lang w:val="uk-UA"/>
        </w:rPr>
        <w:t xml:space="preserve">5.8. Строк поставки товарів до </w:t>
      </w:r>
      <w:r w:rsidR="00343F2E" w:rsidRPr="00343F2E">
        <w:rPr>
          <w:rFonts w:ascii="Times New Roman" w:hAnsi="Times New Roman" w:cs="Times New Roman"/>
          <w:b/>
          <w:sz w:val="24"/>
          <w:szCs w:val="24"/>
          <w:lang w:val="uk-UA"/>
        </w:rPr>
        <w:t>31</w:t>
      </w:r>
      <w:r w:rsidRPr="00343F2E">
        <w:rPr>
          <w:rFonts w:ascii="Times New Roman" w:hAnsi="Times New Roman" w:cs="Times New Roman"/>
          <w:b/>
          <w:sz w:val="24"/>
          <w:szCs w:val="24"/>
          <w:lang w:val="uk-UA"/>
        </w:rPr>
        <w:t xml:space="preserve"> </w:t>
      </w:r>
      <w:r w:rsidR="00343F2E">
        <w:rPr>
          <w:rFonts w:ascii="Times New Roman" w:hAnsi="Times New Roman" w:cs="Times New Roman"/>
          <w:b/>
          <w:sz w:val="24"/>
          <w:szCs w:val="24"/>
          <w:lang w:val="uk-UA"/>
        </w:rPr>
        <w:t>березня</w:t>
      </w:r>
      <w:r w:rsidR="003E60A3">
        <w:rPr>
          <w:rFonts w:ascii="Times New Roman" w:hAnsi="Times New Roman" w:cs="Times New Roman"/>
          <w:b/>
          <w:sz w:val="24"/>
          <w:szCs w:val="24"/>
          <w:lang w:val="uk-UA"/>
        </w:rPr>
        <w:t xml:space="preserve"> </w:t>
      </w:r>
      <w:r w:rsidRPr="004A1C61">
        <w:rPr>
          <w:rFonts w:ascii="Times New Roman" w:hAnsi="Times New Roman" w:cs="Times New Roman"/>
          <w:b/>
          <w:sz w:val="24"/>
          <w:szCs w:val="24"/>
          <w:lang w:val="uk-UA"/>
        </w:rPr>
        <w:t xml:space="preserve"> 202</w:t>
      </w:r>
      <w:r w:rsidR="00343F2E">
        <w:rPr>
          <w:rFonts w:ascii="Times New Roman" w:hAnsi="Times New Roman" w:cs="Times New Roman"/>
          <w:b/>
          <w:sz w:val="24"/>
          <w:szCs w:val="24"/>
          <w:lang w:val="uk-UA"/>
        </w:rPr>
        <w:t>4</w:t>
      </w:r>
      <w:r w:rsidRPr="004A1C61">
        <w:rPr>
          <w:rFonts w:ascii="Times New Roman" w:hAnsi="Times New Roman" w:cs="Times New Roman"/>
          <w:b/>
          <w:sz w:val="24"/>
          <w:szCs w:val="24"/>
          <w:lang w:val="uk-UA"/>
        </w:rPr>
        <w:t xml:space="preserve"> року.</w:t>
      </w:r>
    </w:p>
    <w:p w:rsidR="00F31483" w:rsidRPr="004C50B8" w:rsidRDefault="00F31483" w:rsidP="0089443E">
      <w:pPr>
        <w:pStyle w:val="13"/>
        <w:jc w:val="both"/>
        <w:rPr>
          <w:rFonts w:ascii="Times New Roman" w:hAnsi="Times New Roman" w:cs="Times New Roman"/>
          <w:b/>
          <w:sz w:val="24"/>
          <w:szCs w:val="24"/>
          <w:lang w:val="uk-UA"/>
        </w:rPr>
      </w:pPr>
    </w:p>
    <w:p w:rsidR="0089443E" w:rsidRPr="004A1C61" w:rsidRDefault="0089443E" w:rsidP="0089443E">
      <w:pPr>
        <w:pStyle w:val="13"/>
        <w:jc w:val="center"/>
        <w:rPr>
          <w:rFonts w:ascii="Times New Roman" w:hAnsi="Times New Roman" w:cs="Times New Roman"/>
          <w:b/>
          <w:sz w:val="24"/>
          <w:szCs w:val="24"/>
          <w:lang w:val="uk-UA"/>
        </w:rPr>
      </w:pPr>
      <w:bookmarkStart w:id="28" w:name="60"/>
      <w:bookmarkStart w:id="29" w:name="63"/>
      <w:bookmarkEnd w:id="28"/>
      <w:bookmarkEnd w:id="29"/>
      <w:r w:rsidRPr="004A1C61">
        <w:rPr>
          <w:rFonts w:ascii="Times New Roman" w:hAnsi="Times New Roman" w:cs="Times New Roman"/>
          <w:b/>
          <w:sz w:val="24"/>
          <w:szCs w:val="24"/>
          <w:lang w:val="uk-UA"/>
        </w:rPr>
        <w:t>VI. Права та обов'язки сторін</w:t>
      </w:r>
    </w:p>
    <w:p w:rsidR="0089443E" w:rsidRPr="004A1C61" w:rsidRDefault="0089443E" w:rsidP="0089443E">
      <w:pPr>
        <w:pStyle w:val="13"/>
        <w:jc w:val="both"/>
        <w:rPr>
          <w:rFonts w:ascii="Times New Roman" w:hAnsi="Times New Roman" w:cs="Times New Roman"/>
          <w:sz w:val="24"/>
          <w:szCs w:val="24"/>
          <w:lang w:val="uk-UA"/>
        </w:rPr>
      </w:pPr>
      <w:bookmarkStart w:id="30" w:name="64"/>
      <w:bookmarkEnd w:id="30"/>
      <w:r w:rsidRPr="004A1C61">
        <w:rPr>
          <w:rFonts w:ascii="Times New Roman" w:hAnsi="Times New Roman" w:cs="Times New Roman"/>
          <w:sz w:val="24"/>
          <w:szCs w:val="24"/>
          <w:lang w:val="uk-UA"/>
        </w:rPr>
        <w:t>6.1. Замовник зобов'язаний:</w:t>
      </w:r>
    </w:p>
    <w:p w:rsidR="0089443E" w:rsidRPr="004A1C61" w:rsidRDefault="0089443E" w:rsidP="0089443E">
      <w:pPr>
        <w:pStyle w:val="13"/>
        <w:jc w:val="both"/>
        <w:rPr>
          <w:rFonts w:ascii="Times New Roman" w:hAnsi="Times New Roman" w:cs="Times New Roman"/>
          <w:sz w:val="24"/>
          <w:szCs w:val="24"/>
          <w:lang w:val="uk-UA"/>
        </w:rPr>
      </w:pPr>
      <w:bookmarkStart w:id="31" w:name="65"/>
      <w:bookmarkEnd w:id="31"/>
      <w:r w:rsidRPr="004A1C61">
        <w:rPr>
          <w:rFonts w:ascii="Times New Roman" w:hAnsi="Times New Roman" w:cs="Times New Roman"/>
          <w:sz w:val="24"/>
          <w:szCs w:val="24"/>
          <w:lang w:val="uk-UA"/>
        </w:rPr>
        <w:t>6.1.1. Своєчасно та в повному обсязі сплачувати за поставлені товари;</w:t>
      </w:r>
    </w:p>
    <w:p w:rsidR="0089443E" w:rsidRPr="004A1C61" w:rsidRDefault="0089443E" w:rsidP="0089443E">
      <w:pPr>
        <w:pStyle w:val="13"/>
        <w:jc w:val="both"/>
        <w:rPr>
          <w:rFonts w:ascii="Times New Roman" w:hAnsi="Times New Roman" w:cs="Times New Roman"/>
          <w:sz w:val="24"/>
          <w:szCs w:val="24"/>
          <w:lang w:val="uk-UA"/>
        </w:rPr>
      </w:pPr>
      <w:bookmarkStart w:id="32" w:name="66"/>
      <w:bookmarkEnd w:id="32"/>
      <w:r w:rsidRPr="004A1C61">
        <w:rPr>
          <w:rFonts w:ascii="Times New Roman" w:hAnsi="Times New Roman" w:cs="Times New Roman"/>
          <w:sz w:val="24"/>
          <w:szCs w:val="24"/>
          <w:lang w:val="uk-UA"/>
        </w:rPr>
        <w:t>6.1.2. Приймати поставлені товари, згідно з видатковою накладною;</w:t>
      </w:r>
    </w:p>
    <w:p w:rsidR="0089443E" w:rsidRPr="004A1C61" w:rsidRDefault="0089443E" w:rsidP="0089443E">
      <w:pPr>
        <w:pStyle w:val="13"/>
        <w:jc w:val="both"/>
        <w:rPr>
          <w:rFonts w:ascii="Times New Roman" w:hAnsi="Times New Roman" w:cs="Times New Roman"/>
          <w:sz w:val="24"/>
          <w:szCs w:val="24"/>
          <w:lang w:val="uk-UA"/>
        </w:rPr>
      </w:pPr>
      <w:bookmarkStart w:id="33" w:name="67"/>
      <w:bookmarkStart w:id="34" w:name="68"/>
      <w:bookmarkEnd w:id="33"/>
      <w:bookmarkEnd w:id="34"/>
      <w:r w:rsidRPr="004A1C61">
        <w:rPr>
          <w:rFonts w:ascii="Times New Roman" w:hAnsi="Times New Roman" w:cs="Times New Roman"/>
          <w:sz w:val="24"/>
          <w:szCs w:val="24"/>
          <w:lang w:val="uk-UA"/>
        </w:rPr>
        <w:lastRenderedPageBreak/>
        <w:t>6.2. Замовник має право:</w:t>
      </w:r>
    </w:p>
    <w:p w:rsidR="0089443E" w:rsidRPr="004A1C61" w:rsidRDefault="0089443E" w:rsidP="0089443E">
      <w:pPr>
        <w:pStyle w:val="13"/>
        <w:jc w:val="both"/>
        <w:rPr>
          <w:rFonts w:ascii="Times New Roman" w:hAnsi="Times New Roman" w:cs="Times New Roman"/>
          <w:sz w:val="24"/>
          <w:szCs w:val="24"/>
          <w:lang w:val="uk-UA"/>
        </w:rPr>
      </w:pPr>
      <w:bookmarkStart w:id="35" w:name="69"/>
      <w:bookmarkEnd w:id="35"/>
      <w:r w:rsidRPr="004A1C61">
        <w:rPr>
          <w:rFonts w:ascii="Times New Roman" w:hAnsi="Times New Roman" w:cs="Times New Roman"/>
          <w:sz w:val="24"/>
          <w:szCs w:val="24"/>
          <w:lang w:val="uk-UA"/>
        </w:rPr>
        <w:t>6.2.1. Достроково розірвати цей Договір в односторонньому порядку у разі невиконання зобов'язань Постачальником, повідомивши про це його у строк 5 днів;</w:t>
      </w:r>
    </w:p>
    <w:p w:rsidR="0089443E" w:rsidRPr="004A1C61" w:rsidRDefault="0089443E" w:rsidP="0089443E">
      <w:pPr>
        <w:pStyle w:val="13"/>
        <w:jc w:val="both"/>
        <w:rPr>
          <w:rFonts w:ascii="Times New Roman" w:hAnsi="Times New Roman" w:cs="Times New Roman"/>
          <w:sz w:val="24"/>
          <w:szCs w:val="24"/>
          <w:lang w:val="uk-UA"/>
        </w:rPr>
      </w:pPr>
      <w:bookmarkStart w:id="36" w:name="70"/>
      <w:bookmarkEnd w:id="36"/>
      <w:r w:rsidRPr="004A1C61">
        <w:rPr>
          <w:rFonts w:ascii="Times New Roman" w:hAnsi="Times New Roman" w:cs="Times New Roman"/>
          <w:sz w:val="24"/>
          <w:szCs w:val="24"/>
          <w:lang w:val="uk-UA"/>
        </w:rPr>
        <w:t>6.2.2. Контролювати поставку товарів у строки, встановлені цим Договором;</w:t>
      </w:r>
    </w:p>
    <w:p w:rsidR="0089443E" w:rsidRPr="004A1C61" w:rsidRDefault="0089443E" w:rsidP="0089443E">
      <w:pPr>
        <w:pStyle w:val="13"/>
        <w:jc w:val="both"/>
        <w:rPr>
          <w:rFonts w:ascii="Times New Roman" w:hAnsi="Times New Roman" w:cs="Times New Roman"/>
          <w:sz w:val="24"/>
          <w:szCs w:val="24"/>
          <w:lang w:val="uk-UA"/>
        </w:rPr>
      </w:pPr>
      <w:bookmarkStart w:id="37" w:name="71"/>
      <w:bookmarkEnd w:id="37"/>
      <w:r w:rsidRPr="004A1C61">
        <w:rPr>
          <w:rFonts w:ascii="Times New Roman"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9443E" w:rsidRPr="004A1C61" w:rsidRDefault="0089443E" w:rsidP="0089443E">
      <w:pPr>
        <w:pStyle w:val="13"/>
        <w:jc w:val="both"/>
        <w:rPr>
          <w:rFonts w:ascii="Times New Roman" w:hAnsi="Times New Roman" w:cs="Times New Roman"/>
          <w:sz w:val="24"/>
          <w:szCs w:val="24"/>
          <w:lang w:val="uk-UA"/>
        </w:rPr>
      </w:pPr>
      <w:bookmarkStart w:id="38" w:name="72"/>
      <w:bookmarkEnd w:id="38"/>
      <w:r w:rsidRPr="004A1C61">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невід’ємними частинами договору.</w:t>
      </w:r>
      <w:r w:rsidRPr="004A1C61">
        <w:rPr>
          <w:rFonts w:ascii="Times New Roman" w:hAnsi="Times New Roman" w:cs="Times New Roman"/>
          <w:sz w:val="24"/>
          <w:szCs w:val="24"/>
          <w:lang w:val="uk-UA"/>
        </w:rPr>
        <w:t xml:space="preserve">  </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6.3. Постачальник зобов'язаний:</w:t>
      </w:r>
    </w:p>
    <w:p w:rsidR="0089443E" w:rsidRPr="004A1C61" w:rsidRDefault="0089443E" w:rsidP="0089443E">
      <w:pPr>
        <w:pStyle w:val="13"/>
        <w:jc w:val="both"/>
        <w:rPr>
          <w:rFonts w:ascii="Times New Roman" w:hAnsi="Times New Roman" w:cs="Times New Roman"/>
          <w:sz w:val="24"/>
          <w:szCs w:val="24"/>
          <w:lang w:val="uk-UA"/>
        </w:rPr>
      </w:pPr>
      <w:bookmarkStart w:id="39" w:name="75"/>
      <w:bookmarkEnd w:id="39"/>
      <w:r w:rsidRPr="004A1C61">
        <w:rPr>
          <w:rFonts w:ascii="Times New Roman" w:hAnsi="Times New Roman" w:cs="Times New Roman"/>
          <w:sz w:val="24"/>
          <w:szCs w:val="24"/>
          <w:lang w:val="uk-UA"/>
        </w:rPr>
        <w:t>6.3.1. Забезпечити поставку товарів у строки, встановлені цим Договором;</w:t>
      </w:r>
    </w:p>
    <w:p w:rsidR="0089443E" w:rsidRPr="004A1C61" w:rsidRDefault="0089443E" w:rsidP="0089443E">
      <w:pPr>
        <w:pStyle w:val="13"/>
        <w:jc w:val="both"/>
        <w:rPr>
          <w:rFonts w:ascii="Times New Roman" w:hAnsi="Times New Roman" w:cs="Times New Roman"/>
          <w:sz w:val="24"/>
          <w:szCs w:val="24"/>
          <w:lang w:val="uk-UA"/>
        </w:rPr>
      </w:pPr>
      <w:bookmarkStart w:id="40" w:name="76"/>
      <w:bookmarkEnd w:id="40"/>
      <w:r w:rsidRPr="004A1C61">
        <w:rPr>
          <w:rFonts w:ascii="Times New Roman" w:hAnsi="Times New Roman" w:cs="Times New Roman"/>
          <w:sz w:val="24"/>
          <w:szCs w:val="24"/>
          <w:lang w:val="uk-UA"/>
        </w:rPr>
        <w:t>6.3.2. Забезпечити поставку товарів якість яких відповідає умовам, установленим розділом II цього Договору;</w:t>
      </w:r>
    </w:p>
    <w:p w:rsidR="0089443E" w:rsidRPr="004A1C61" w:rsidRDefault="0089443E" w:rsidP="0089443E">
      <w:pPr>
        <w:pStyle w:val="13"/>
        <w:jc w:val="both"/>
        <w:rPr>
          <w:rFonts w:ascii="Times New Roman" w:hAnsi="Times New Roman" w:cs="Times New Roman"/>
          <w:sz w:val="24"/>
          <w:szCs w:val="24"/>
          <w:lang w:val="uk-UA"/>
        </w:rPr>
      </w:pPr>
      <w:bookmarkStart w:id="41" w:name="77"/>
      <w:bookmarkStart w:id="42" w:name="78"/>
      <w:bookmarkEnd w:id="41"/>
      <w:bookmarkEnd w:id="42"/>
      <w:r w:rsidRPr="004A1C61">
        <w:rPr>
          <w:rFonts w:ascii="Times New Roman" w:hAnsi="Times New Roman" w:cs="Times New Roman"/>
          <w:sz w:val="24"/>
          <w:szCs w:val="24"/>
          <w:lang w:val="uk-UA"/>
        </w:rPr>
        <w:t>6.4. Постачальник має право:</w:t>
      </w:r>
    </w:p>
    <w:p w:rsidR="0089443E" w:rsidRPr="004A1C61" w:rsidRDefault="0089443E" w:rsidP="0089443E">
      <w:pPr>
        <w:pStyle w:val="13"/>
        <w:jc w:val="both"/>
        <w:rPr>
          <w:rFonts w:ascii="Times New Roman" w:hAnsi="Times New Roman" w:cs="Times New Roman"/>
          <w:sz w:val="24"/>
          <w:szCs w:val="24"/>
          <w:lang w:val="uk-UA"/>
        </w:rPr>
      </w:pPr>
      <w:bookmarkStart w:id="43" w:name="79"/>
      <w:bookmarkEnd w:id="43"/>
      <w:r w:rsidRPr="004A1C61">
        <w:rPr>
          <w:rFonts w:ascii="Times New Roman" w:hAnsi="Times New Roman" w:cs="Times New Roman"/>
          <w:sz w:val="24"/>
          <w:szCs w:val="24"/>
          <w:lang w:val="uk-UA"/>
        </w:rPr>
        <w:t>6.4.1. Своєчасно та в повному обсязі отримувати плату за поставлені товари.</w:t>
      </w:r>
    </w:p>
    <w:p w:rsidR="0089443E" w:rsidRPr="004A1C61" w:rsidRDefault="0089443E" w:rsidP="0089443E">
      <w:pPr>
        <w:pStyle w:val="13"/>
        <w:jc w:val="both"/>
        <w:rPr>
          <w:rFonts w:ascii="Times New Roman" w:hAnsi="Times New Roman" w:cs="Times New Roman"/>
          <w:sz w:val="24"/>
          <w:szCs w:val="24"/>
          <w:lang w:val="uk-UA"/>
        </w:rPr>
      </w:pPr>
      <w:bookmarkStart w:id="44" w:name="80"/>
      <w:bookmarkEnd w:id="44"/>
      <w:r w:rsidRPr="004A1C61">
        <w:rPr>
          <w:rFonts w:ascii="Times New Roman" w:hAnsi="Times New Roman" w:cs="Times New Roman"/>
          <w:sz w:val="24"/>
          <w:szCs w:val="24"/>
          <w:lang w:val="uk-UA"/>
        </w:rPr>
        <w:t>6.4.2. На дострокову поставку товарів  за письмовим погодженням Замовника;</w:t>
      </w:r>
    </w:p>
    <w:p w:rsidR="0089443E" w:rsidRPr="004A1C61" w:rsidRDefault="0089443E" w:rsidP="0089443E">
      <w:pPr>
        <w:pStyle w:val="13"/>
        <w:jc w:val="both"/>
        <w:rPr>
          <w:rFonts w:ascii="Times New Roman" w:hAnsi="Times New Roman" w:cs="Times New Roman"/>
          <w:sz w:val="24"/>
          <w:szCs w:val="24"/>
          <w:lang w:val="uk-UA"/>
        </w:rPr>
      </w:pPr>
      <w:bookmarkStart w:id="45" w:name="81"/>
      <w:bookmarkEnd w:id="45"/>
      <w:r w:rsidRPr="004A1C61">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15 днів до моменту розірвання.</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4A1C61"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89443E" w:rsidRPr="004A1C61" w:rsidRDefault="0089443E" w:rsidP="0089443E">
      <w:pPr>
        <w:pStyle w:val="13"/>
        <w:jc w:val="center"/>
        <w:rPr>
          <w:rFonts w:ascii="Times New Roman" w:hAnsi="Times New Roman" w:cs="Times New Roman"/>
          <w:b/>
          <w:sz w:val="24"/>
          <w:szCs w:val="24"/>
          <w:lang w:val="uk-UA"/>
        </w:rPr>
      </w:pPr>
      <w:bookmarkStart w:id="46" w:name="82"/>
      <w:bookmarkStart w:id="47" w:name="83"/>
      <w:bookmarkEnd w:id="46"/>
      <w:bookmarkEnd w:id="47"/>
      <w:r w:rsidRPr="004A1C61">
        <w:rPr>
          <w:rFonts w:ascii="Times New Roman" w:hAnsi="Times New Roman" w:cs="Times New Roman"/>
          <w:b/>
          <w:sz w:val="24"/>
          <w:szCs w:val="24"/>
          <w:lang w:val="uk-UA"/>
        </w:rPr>
        <w:t>VII. Відповідальність сторін</w:t>
      </w:r>
    </w:p>
    <w:p w:rsidR="0089443E" w:rsidRPr="004A1C61" w:rsidRDefault="0089443E" w:rsidP="0089443E">
      <w:pPr>
        <w:pStyle w:val="13"/>
        <w:jc w:val="both"/>
        <w:rPr>
          <w:rFonts w:ascii="Times New Roman" w:hAnsi="Times New Roman" w:cs="Times New Roman"/>
          <w:sz w:val="24"/>
          <w:szCs w:val="24"/>
          <w:lang w:val="uk-UA"/>
        </w:rPr>
      </w:pPr>
      <w:bookmarkStart w:id="48" w:name="84"/>
      <w:bookmarkEnd w:id="48"/>
      <w:r w:rsidRPr="004A1C61">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49" w:name="85"/>
      <w:bookmarkEnd w:id="49"/>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50" w:name="86"/>
      <w:bookmarkEnd w:id="50"/>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xml:space="preserve">7.3. Види порушень та санкції за них, установлені Договором: </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1" w:name="1541"/>
      <w:bookmarkEnd w:id="51"/>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9443E" w:rsidRPr="004A1C61" w:rsidRDefault="0089443E" w:rsidP="0089443E">
      <w:pPr>
        <w:pStyle w:val="13"/>
        <w:jc w:val="center"/>
        <w:rPr>
          <w:rFonts w:ascii="Times New Roman" w:hAnsi="Times New Roman" w:cs="Times New Roman"/>
          <w:b/>
          <w:sz w:val="24"/>
          <w:szCs w:val="24"/>
          <w:lang w:val="uk-UA"/>
        </w:rPr>
      </w:pPr>
      <w:bookmarkStart w:id="52" w:name="87"/>
      <w:bookmarkStart w:id="53" w:name="88"/>
      <w:bookmarkEnd w:id="52"/>
      <w:bookmarkEnd w:id="53"/>
      <w:r w:rsidRPr="004A1C61">
        <w:rPr>
          <w:rFonts w:ascii="Times New Roman" w:hAnsi="Times New Roman" w:cs="Times New Roman"/>
          <w:b/>
          <w:sz w:val="24"/>
          <w:szCs w:val="24"/>
          <w:lang w:val="uk-UA"/>
        </w:rPr>
        <w:t>VIII. Обставини непереборної сили</w:t>
      </w:r>
      <w:bookmarkStart w:id="54" w:name="89"/>
      <w:bookmarkEnd w:id="54"/>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4A1C61">
        <w:rPr>
          <w:rFonts w:ascii="Times New Roman" w:hAnsi="Times New Roman" w:cs="Times New Roman"/>
          <w:sz w:val="24"/>
          <w:szCs w:val="24"/>
          <w:lang w:val="uk-UA"/>
        </w:rPr>
        <w:lastRenderedPageBreak/>
        <w:t xml:space="preserve">під час укладання Договору та виникли поза волею Сторін (аварія, катастрофа, стихійне </w:t>
      </w:r>
      <w:r w:rsidR="004A1C61">
        <w:rPr>
          <w:rFonts w:ascii="Times New Roman" w:hAnsi="Times New Roman" w:cs="Times New Roman"/>
          <w:sz w:val="24"/>
          <w:szCs w:val="24"/>
          <w:lang w:val="uk-UA"/>
        </w:rPr>
        <w:t>лихо, епідемія, епізоотія</w:t>
      </w:r>
      <w:r w:rsidRPr="004A1C61">
        <w:rPr>
          <w:rFonts w:ascii="Times New Roman" w:hAnsi="Times New Roman" w:cs="Times New Roman"/>
          <w:sz w:val="24"/>
          <w:szCs w:val="24"/>
          <w:lang w:val="uk-UA"/>
        </w:rPr>
        <w:t xml:space="preserve"> тощо).</w:t>
      </w:r>
      <w:bookmarkStart w:id="55" w:name="90"/>
      <w:bookmarkEnd w:id="55"/>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w:t>
      </w:r>
      <w:bookmarkStart w:id="56" w:name="91"/>
      <w:bookmarkEnd w:id="56"/>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xml:space="preserve">8.3. </w:t>
      </w:r>
      <w:bookmarkStart w:id="57" w:name="92"/>
      <w:bookmarkStart w:id="58" w:name="93"/>
      <w:bookmarkEnd w:id="57"/>
      <w:bookmarkEnd w:id="58"/>
      <w:r w:rsidRPr="004A1C61">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чи іншим уповноваженим органом.</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89443E" w:rsidRPr="004A1C61" w:rsidRDefault="0089443E" w:rsidP="0089443E">
      <w:pPr>
        <w:pStyle w:val="13"/>
        <w:jc w:val="center"/>
        <w:rPr>
          <w:rFonts w:ascii="Times New Roman" w:hAnsi="Times New Roman" w:cs="Times New Roman"/>
          <w:b/>
          <w:sz w:val="24"/>
          <w:szCs w:val="24"/>
          <w:lang w:val="uk-UA"/>
        </w:rPr>
      </w:pPr>
      <w:bookmarkStart w:id="59" w:name="94"/>
      <w:bookmarkEnd w:id="59"/>
      <w:r w:rsidRPr="004A1C61">
        <w:rPr>
          <w:rFonts w:ascii="Times New Roman" w:hAnsi="Times New Roman" w:cs="Times New Roman"/>
          <w:b/>
          <w:sz w:val="24"/>
          <w:szCs w:val="24"/>
          <w:lang w:val="uk-UA"/>
        </w:rPr>
        <w:t>IX. Вирішення спорів</w:t>
      </w:r>
    </w:p>
    <w:p w:rsidR="0089443E" w:rsidRPr="004A1C61" w:rsidRDefault="0089443E" w:rsidP="0089443E">
      <w:pPr>
        <w:pStyle w:val="13"/>
        <w:jc w:val="both"/>
        <w:rPr>
          <w:rFonts w:ascii="Times New Roman" w:hAnsi="Times New Roman" w:cs="Times New Roman"/>
          <w:sz w:val="24"/>
          <w:szCs w:val="24"/>
          <w:lang w:val="uk-UA"/>
        </w:rPr>
      </w:pPr>
      <w:bookmarkStart w:id="60" w:name="95"/>
      <w:bookmarkEnd w:id="60"/>
      <w:r w:rsidRPr="004A1C61">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61" w:name="96"/>
      <w:bookmarkEnd w:id="61"/>
    </w:p>
    <w:p w:rsidR="0089443E" w:rsidRPr="004A1C61" w:rsidRDefault="0089443E" w:rsidP="0089443E">
      <w:pPr>
        <w:pStyle w:val="13"/>
        <w:rPr>
          <w:rFonts w:ascii="Times New Roman" w:hAnsi="Times New Roman" w:cs="Times New Roman"/>
          <w:sz w:val="24"/>
          <w:szCs w:val="24"/>
          <w:lang w:val="uk-UA"/>
        </w:rPr>
      </w:pPr>
      <w:r w:rsidRPr="004A1C61">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89443E" w:rsidRPr="004A1C61" w:rsidRDefault="0089443E" w:rsidP="0089443E">
      <w:pPr>
        <w:pStyle w:val="13"/>
        <w:jc w:val="center"/>
        <w:rPr>
          <w:rFonts w:ascii="Times New Roman" w:hAnsi="Times New Roman" w:cs="Times New Roman"/>
          <w:b/>
          <w:sz w:val="24"/>
          <w:szCs w:val="24"/>
          <w:lang w:val="uk-UA"/>
        </w:rPr>
      </w:pPr>
      <w:bookmarkStart w:id="62" w:name="97"/>
      <w:bookmarkStart w:id="63" w:name="100"/>
      <w:bookmarkEnd w:id="62"/>
      <w:bookmarkEnd w:id="63"/>
      <w:r w:rsidRPr="004A1C61">
        <w:rPr>
          <w:rFonts w:ascii="Times New Roman" w:hAnsi="Times New Roman" w:cs="Times New Roman"/>
          <w:b/>
          <w:sz w:val="24"/>
          <w:szCs w:val="24"/>
          <w:lang w:val="uk-UA"/>
        </w:rPr>
        <w:t>X. Строк дії договору</w:t>
      </w:r>
    </w:p>
    <w:p w:rsidR="0089443E" w:rsidRPr="004A1C61" w:rsidRDefault="0089443E" w:rsidP="0089443E">
      <w:pPr>
        <w:pStyle w:val="13"/>
        <w:jc w:val="both"/>
        <w:rPr>
          <w:rFonts w:ascii="Times New Roman" w:hAnsi="Times New Roman" w:cs="Times New Roman"/>
          <w:sz w:val="24"/>
          <w:szCs w:val="24"/>
          <w:lang w:val="uk-UA"/>
        </w:rPr>
      </w:pPr>
      <w:bookmarkStart w:id="64" w:name="101"/>
      <w:bookmarkEnd w:id="64"/>
      <w:r w:rsidRPr="004A1C61">
        <w:rPr>
          <w:rFonts w:ascii="Times New Roman" w:hAnsi="Times New Roman" w:cs="Times New Roman"/>
          <w:sz w:val="24"/>
          <w:szCs w:val="24"/>
          <w:lang w:val="uk-UA"/>
        </w:rPr>
        <w:t>10.1. Цей Договір набирає чинності з моменту підписання і діє до</w:t>
      </w:r>
      <w:bookmarkStart w:id="65" w:name="102"/>
      <w:bookmarkEnd w:id="65"/>
      <w:r w:rsidRPr="004A1C61">
        <w:rPr>
          <w:rFonts w:ascii="Times New Roman" w:hAnsi="Times New Roman" w:cs="Times New Roman"/>
          <w:sz w:val="24"/>
          <w:szCs w:val="24"/>
          <w:lang w:val="uk-UA"/>
        </w:rPr>
        <w:t xml:space="preserve"> </w:t>
      </w:r>
      <w:r w:rsidRPr="004A1C61">
        <w:rPr>
          <w:rFonts w:ascii="Times New Roman" w:hAnsi="Times New Roman" w:cs="Times New Roman"/>
          <w:b/>
          <w:sz w:val="24"/>
          <w:szCs w:val="24"/>
          <w:lang w:val="uk-UA"/>
        </w:rPr>
        <w:t>31 грудня 202</w:t>
      </w:r>
      <w:r w:rsidR="00343F2E">
        <w:rPr>
          <w:rFonts w:ascii="Times New Roman" w:hAnsi="Times New Roman" w:cs="Times New Roman"/>
          <w:b/>
          <w:sz w:val="24"/>
          <w:szCs w:val="24"/>
          <w:lang w:val="uk-UA"/>
        </w:rPr>
        <w:t>4</w:t>
      </w:r>
      <w:r w:rsidRPr="004A1C61">
        <w:rPr>
          <w:rFonts w:ascii="Times New Roman" w:hAnsi="Times New Roman" w:cs="Times New Roman"/>
          <w:b/>
          <w:sz w:val="24"/>
          <w:szCs w:val="24"/>
          <w:lang w:val="uk-UA"/>
        </w:rPr>
        <w:t xml:space="preserve"> р.,</w:t>
      </w:r>
      <w:r w:rsidRPr="004A1C61">
        <w:rPr>
          <w:rFonts w:ascii="Times New Roman" w:hAnsi="Times New Roman" w:cs="Times New Roman"/>
          <w:sz w:val="24"/>
          <w:szCs w:val="24"/>
          <w:lang w:val="uk-UA"/>
        </w:rPr>
        <w:t xml:space="preserve"> а в частині розрахунків до повного його виконання.</w:t>
      </w:r>
    </w:p>
    <w:p w:rsidR="0089443E" w:rsidRPr="004A1C61" w:rsidRDefault="0089443E" w:rsidP="0089443E">
      <w:pPr>
        <w:pStyle w:val="13"/>
        <w:jc w:val="both"/>
        <w:rPr>
          <w:rFonts w:ascii="Times New Roman" w:hAnsi="Times New Roman" w:cs="Times New Roman"/>
          <w:sz w:val="24"/>
          <w:szCs w:val="24"/>
          <w:lang w:val="uk-UA"/>
        </w:rPr>
      </w:pPr>
      <w:bookmarkStart w:id="66" w:name="103"/>
      <w:bookmarkEnd w:id="66"/>
      <w:r w:rsidRPr="004A1C61">
        <w:rPr>
          <w:rFonts w:ascii="Times New Roman" w:hAnsi="Times New Roman" w:cs="Times New Roman"/>
          <w:sz w:val="24"/>
          <w:szCs w:val="24"/>
          <w:lang w:val="uk-UA"/>
        </w:rPr>
        <w:t xml:space="preserve">10.2. Цей Договір укладається і підписується у 2-х примірниках, що мають однакову юридичну силу. </w:t>
      </w:r>
      <w:bookmarkStart w:id="67" w:name="104"/>
      <w:bookmarkEnd w:id="67"/>
      <w:r w:rsidRPr="004A1C61">
        <w:rPr>
          <w:rFonts w:ascii="Times New Roman" w:hAnsi="Times New Roman" w:cs="Times New Roman"/>
          <w:sz w:val="24"/>
          <w:szCs w:val="24"/>
          <w:lang w:val="uk-UA"/>
        </w:rPr>
        <w:t xml:space="preserve">  </w:t>
      </w:r>
    </w:p>
    <w:p w:rsidR="0089443E" w:rsidRPr="004A1C61" w:rsidRDefault="0089443E" w:rsidP="0089443E">
      <w:pPr>
        <w:pStyle w:val="13"/>
        <w:jc w:val="center"/>
        <w:rPr>
          <w:rFonts w:ascii="Times New Roman" w:hAnsi="Times New Roman" w:cs="Times New Roman"/>
          <w:b/>
          <w:sz w:val="24"/>
          <w:szCs w:val="24"/>
          <w:lang w:val="uk-UA"/>
        </w:rPr>
      </w:pPr>
      <w:r w:rsidRPr="004A1C61">
        <w:rPr>
          <w:rFonts w:ascii="Times New Roman" w:hAnsi="Times New Roman" w:cs="Times New Roman"/>
          <w:b/>
          <w:sz w:val="24"/>
          <w:szCs w:val="24"/>
          <w:lang w:val="uk-UA"/>
        </w:rPr>
        <w:t>XI. Інші умови договору</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11.1. Закінчення дії цього Договору не звільняє Сторони від відповідальності за його порушення, яке мало місце під час його дії.</w:t>
      </w:r>
    </w:p>
    <w:p w:rsidR="0089443E" w:rsidRPr="004A1C61" w:rsidRDefault="0089443E" w:rsidP="0089443E">
      <w:pPr>
        <w:pStyle w:val="13"/>
        <w:jc w:val="both"/>
        <w:rPr>
          <w:rFonts w:ascii="Times New Roman" w:hAnsi="Times New Roman" w:cs="Times New Roman"/>
          <w:sz w:val="24"/>
          <w:szCs w:val="24"/>
          <w:lang w:val="uk-UA"/>
        </w:rPr>
      </w:pPr>
      <w:r w:rsidRPr="004A1C61">
        <w:rPr>
          <w:rFonts w:ascii="Times New Roman" w:hAnsi="Times New Roman" w:cs="Times New Roman"/>
          <w:sz w:val="24"/>
          <w:szCs w:val="24"/>
          <w:lang w:val="uk-UA"/>
        </w:rPr>
        <w:t>11.2. Якщо інше прямо не передбачено цим Договором зміни у цей Договір вносяться тільки за письмовою згодою Сторін, оформлюються додатковою угодою до цього Договору та набирають чинності з моменту належного оформлення, якщо інше не вказується в додатковій угоді.</w:t>
      </w:r>
    </w:p>
    <w:p w:rsidR="0089443E" w:rsidRPr="004A1C61" w:rsidRDefault="0089443E" w:rsidP="0089443E">
      <w:pPr>
        <w:pStyle w:val="13"/>
        <w:jc w:val="both"/>
        <w:rPr>
          <w:rFonts w:ascii="Times New Roman" w:hAnsi="Times New Roman"/>
          <w:lang w:val="uk-UA"/>
        </w:rPr>
      </w:pPr>
      <w:r w:rsidRPr="004A1C61">
        <w:rPr>
          <w:rFonts w:ascii="Times New Roman" w:hAnsi="Times New Roman" w:cs="Times New Roman"/>
          <w:sz w:val="24"/>
          <w:szCs w:val="24"/>
          <w:lang w:val="uk-UA" w:eastAsia="uk-UA"/>
        </w:rPr>
        <w:t xml:space="preserve">11.3. </w:t>
      </w:r>
      <w:bookmarkStart w:id="68" w:name="n1777"/>
      <w:bookmarkStart w:id="69" w:name="108"/>
      <w:bookmarkEnd w:id="68"/>
      <w:bookmarkEnd w:id="69"/>
      <w:r w:rsidRPr="004A1C61">
        <w:rPr>
          <w:rFonts w:ascii="Times New Roman" w:hAnsi="Times New Roman"/>
          <w:lang w:val="uk-UA"/>
        </w:rPr>
        <w:t>Істотні умови договору про закупівлю</w:t>
      </w:r>
      <w:hyperlink r:id="rId19" w:tgtFrame="_blank" w:history="1">
        <w:r w:rsidRPr="004A1C61">
          <w:rPr>
            <w:rStyle w:val="a6"/>
            <w:rFonts w:ascii="Times New Roman" w:hAnsi="Times New Roman" w:cs="Times New Roman"/>
            <w:color w:val="auto"/>
            <w:sz w:val="24"/>
            <w:szCs w:val="24"/>
            <w:lang w:val="uk-UA"/>
          </w:rPr>
          <w:t>, укладеного відповідно до пунктів 10 і 13 (крім підпункту 13 пункту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A1C61">
        <w:rPr>
          <w:rFonts w:ascii="Times New Roman" w:hAnsi="Times New Roman" w:cs="Times New Roman"/>
          <w:sz w:val="24"/>
          <w:szCs w:val="24"/>
          <w:lang w:val="uk-UA"/>
        </w:rPr>
        <w:t xml:space="preserve"> </w:t>
      </w:r>
      <w:r w:rsidRPr="004A1C61">
        <w:rPr>
          <w:rFonts w:ascii="Times New Roman" w:hAnsi="Times New Roman"/>
          <w:lang w:val="uk-UA"/>
        </w:rPr>
        <w:t>(далі Постанова</w:t>
      </w:r>
      <w:r w:rsidRPr="004A1C61">
        <w:rPr>
          <w:rFonts w:ascii="Times New Roman" w:hAnsi="Times New Roman"/>
          <w:shd w:val="clear" w:color="auto" w:fill="FFFFFF"/>
          <w:lang w:val="uk-UA"/>
        </w:rPr>
        <w:t>), не можуть змінюватися після його підписання до виконання зобов'язань сторонами в повному обсязі, крім випадків:</w:t>
      </w:r>
    </w:p>
    <w:p w:rsidR="0089443E" w:rsidRPr="004A1C61" w:rsidRDefault="0089443E" w:rsidP="0089443E">
      <w:pPr>
        <w:jc w:val="both"/>
        <w:rPr>
          <w:rFonts w:ascii="Times New Roman" w:hAnsi="Times New Roman"/>
          <w:sz w:val="24"/>
          <w:szCs w:val="24"/>
        </w:rPr>
      </w:pPr>
      <w:r w:rsidRPr="004A1C61">
        <w:rPr>
          <w:rFonts w:ascii="Times New Roman" w:hAnsi="Times New Roman"/>
          <w:sz w:val="24"/>
          <w:szCs w:val="24"/>
        </w:rPr>
        <w:t>1) зменшення обсягів закупівлі, зокрема з урахуванням фактичного обсягу видатків замовника;</w:t>
      </w:r>
    </w:p>
    <w:p w:rsidR="0089443E" w:rsidRPr="004A1C61" w:rsidRDefault="0089443E" w:rsidP="0089443E">
      <w:pPr>
        <w:jc w:val="both"/>
        <w:rPr>
          <w:rFonts w:ascii="Times New Roman" w:hAnsi="Times New Roman"/>
          <w:sz w:val="24"/>
          <w:szCs w:val="24"/>
        </w:rPr>
      </w:pPr>
      <w:r w:rsidRPr="004A1C61">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443E" w:rsidRPr="004A1C61" w:rsidRDefault="0089443E" w:rsidP="0089443E">
      <w:pPr>
        <w:jc w:val="both"/>
        <w:rPr>
          <w:rFonts w:ascii="Times New Roman" w:hAnsi="Times New Roman"/>
          <w:sz w:val="24"/>
          <w:szCs w:val="24"/>
        </w:rPr>
      </w:pPr>
      <w:r w:rsidRPr="004A1C6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9443E" w:rsidRPr="00B34AC2" w:rsidRDefault="0089443E" w:rsidP="0089443E">
      <w:pPr>
        <w:jc w:val="both"/>
        <w:rPr>
          <w:rFonts w:ascii="Times New Roman" w:hAnsi="Times New Roman"/>
          <w:sz w:val="24"/>
          <w:szCs w:val="24"/>
        </w:rPr>
      </w:pPr>
      <w:r w:rsidRPr="00B34AC2">
        <w:rPr>
          <w:rFonts w:ascii="Times New Roman" w:hAnsi="Times New Roman"/>
          <w:sz w:val="24"/>
          <w:szCs w:val="24"/>
        </w:rPr>
        <w:lastRenderedPageBreak/>
        <w:t>4) продовження строку дії договору про закупівлю </w:t>
      </w:r>
      <w:hyperlink r:id="rId20" w:tgtFrame="_blank" w:history="1">
        <w:r w:rsidRPr="00B34AC2">
          <w:rPr>
            <w:rStyle w:val="a6"/>
            <w:sz w:val="24"/>
            <w:szCs w:val="24"/>
          </w:rPr>
          <w:t>та/або</w:t>
        </w:r>
      </w:hyperlink>
      <w:r w:rsidRPr="00B34AC2">
        <w:rPr>
          <w:rFonts w:ascii="Times New Roman" w:hAnsi="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443E" w:rsidRPr="00B34AC2" w:rsidRDefault="0089443E" w:rsidP="0089443E">
      <w:pPr>
        <w:jc w:val="both"/>
        <w:rPr>
          <w:rFonts w:ascii="Times New Roman" w:hAnsi="Times New Roman"/>
          <w:sz w:val="24"/>
          <w:szCs w:val="24"/>
        </w:rPr>
      </w:pPr>
      <w:r w:rsidRPr="00B34AC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9443E" w:rsidRPr="00B34AC2" w:rsidRDefault="0089443E" w:rsidP="0089443E">
      <w:pPr>
        <w:jc w:val="both"/>
        <w:rPr>
          <w:rFonts w:ascii="Times New Roman" w:hAnsi="Times New Roman"/>
          <w:sz w:val="24"/>
          <w:szCs w:val="24"/>
        </w:rPr>
      </w:pPr>
      <w:r w:rsidRPr="00B34AC2">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9443E" w:rsidRPr="00B34AC2" w:rsidRDefault="0089443E" w:rsidP="0089443E">
      <w:pPr>
        <w:jc w:val="both"/>
        <w:rPr>
          <w:rFonts w:ascii="Times New Roman" w:hAnsi="Times New Roman"/>
          <w:sz w:val="24"/>
          <w:szCs w:val="24"/>
        </w:rPr>
      </w:pPr>
      <w:r w:rsidRPr="00B34AC2">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443E" w:rsidRPr="00B34AC2" w:rsidRDefault="0089443E" w:rsidP="0089443E">
      <w:pPr>
        <w:jc w:val="both"/>
        <w:rPr>
          <w:rFonts w:ascii="Times New Roman" w:hAnsi="Times New Roman"/>
          <w:sz w:val="24"/>
          <w:szCs w:val="24"/>
        </w:rPr>
      </w:pPr>
      <w:r w:rsidRPr="00B34AC2">
        <w:rPr>
          <w:rFonts w:ascii="Times New Roman" w:hAnsi="Times New Roman"/>
          <w:sz w:val="24"/>
          <w:szCs w:val="24"/>
        </w:rPr>
        <w:t>8) зміни умов у зв'язку із застосуванням положень </w:t>
      </w:r>
      <w:hyperlink r:id="rId21" w:tgtFrame="_blank" w:history="1">
        <w:r w:rsidRPr="00B34AC2">
          <w:rPr>
            <w:rStyle w:val="hard-blue-color"/>
            <w:rFonts w:ascii="Times New Roman" w:hAnsi="Times New Roman"/>
            <w:sz w:val="24"/>
            <w:szCs w:val="24"/>
            <w:u w:val="single"/>
          </w:rPr>
          <w:t>частини шостої статті 41 Закону</w:t>
        </w:r>
      </w:hyperlink>
      <w:r w:rsidRPr="00B34AC2">
        <w:rPr>
          <w:rFonts w:ascii="Times New Roman" w:hAnsi="Times New Roman"/>
          <w:sz w:val="24"/>
          <w:szCs w:val="24"/>
        </w:rPr>
        <w:t>.</w:t>
      </w:r>
    </w:p>
    <w:p w:rsidR="0089443E" w:rsidRPr="000E4701" w:rsidRDefault="0089443E" w:rsidP="0089443E">
      <w:pPr>
        <w:pStyle w:val="13"/>
        <w:jc w:val="center"/>
        <w:rPr>
          <w:rFonts w:ascii="Times New Roman" w:hAnsi="Times New Roman" w:cs="Times New Roman"/>
          <w:b/>
          <w:sz w:val="24"/>
          <w:szCs w:val="24"/>
          <w:lang w:val="uk-UA"/>
        </w:rPr>
      </w:pPr>
      <w:r w:rsidRPr="000E4701">
        <w:rPr>
          <w:rFonts w:ascii="Times New Roman" w:hAnsi="Times New Roman" w:cs="Times New Roman"/>
          <w:b/>
          <w:sz w:val="24"/>
          <w:szCs w:val="24"/>
          <w:lang w:val="uk-UA"/>
        </w:rPr>
        <w:t>XII. Додатки до договору</w:t>
      </w:r>
    </w:p>
    <w:p w:rsidR="0089443E" w:rsidRDefault="0089443E" w:rsidP="0089443E">
      <w:pPr>
        <w:pStyle w:val="13"/>
        <w:jc w:val="both"/>
        <w:rPr>
          <w:rFonts w:ascii="Times New Roman" w:hAnsi="Times New Roman" w:cs="Times New Roman"/>
          <w:sz w:val="24"/>
          <w:szCs w:val="24"/>
          <w:lang w:val="uk-UA"/>
        </w:rPr>
      </w:pPr>
      <w:bookmarkStart w:id="70" w:name="109"/>
      <w:bookmarkEnd w:id="70"/>
      <w:r w:rsidRPr="00E75C85">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483DA6" w:rsidRDefault="00483DA6" w:rsidP="0089443E">
      <w:pPr>
        <w:pStyle w:val="13"/>
        <w:jc w:val="both"/>
        <w:rPr>
          <w:rFonts w:ascii="Times New Roman" w:hAnsi="Times New Roman" w:cs="Times New Roman"/>
          <w:sz w:val="24"/>
          <w:szCs w:val="24"/>
          <w:lang w:val="uk-UA"/>
        </w:rPr>
      </w:pPr>
    </w:p>
    <w:p w:rsidR="000E4701" w:rsidRDefault="0089443E" w:rsidP="00F2317F">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XIII</w:t>
      </w:r>
      <w:r w:rsidRPr="00E75C85">
        <w:rPr>
          <w:rFonts w:ascii="Times New Roman" w:hAnsi="Times New Roman" w:cs="Times New Roman"/>
          <w:b/>
          <w:sz w:val="24"/>
          <w:szCs w:val="24"/>
          <w:lang w:val="uk-UA"/>
        </w:rPr>
        <w:t>. Місцезнаходження та банківські реквізити сторін</w:t>
      </w:r>
    </w:p>
    <w:p w:rsidR="0089443E" w:rsidRPr="00E75C85" w:rsidRDefault="0089443E" w:rsidP="0089443E">
      <w:pPr>
        <w:shd w:val="clear" w:color="auto" w:fill="FFFFFF"/>
        <w:spacing w:before="5" w:after="0" w:line="264" w:lineRule="exact"/>
        <w:ind w:firstLine="360"/>
        <w:rPr>
          <w:rFonts w:ascii="Times New Roman" w:hAnsi="Times New Roman"/>
          <w:b/>
          <w:bCs/>
          <w:iCs/>
          <w:color w:val="000000"/>
          <w:sz w:val="24"/>
          <w:szCs w:val="24"/>
        </w:rPr>
      </w:pPr>
      <w:bookmarkStart w:id="71" w:name="114"/>
      <w:bookmarkEnd w:id="71"/>
      <w:r w:rsidRPr="00E75C85">
        <w:rPr>
          <w:rFonts w:ascii="Times New Roman" w:hAnsi="Times New Roman"/>
          <w:b/>
          <w:bCs/>
          <w:iCs/>
          <w:color w:val="000000"/>
          <w:sz w:val="24"/>
          <w:szCs w:val="24"/>
        </w:rPr>
        <w:tab/>
      </w:r>
      <w:r w:rsidRPr="00E75C85">
        <w:rPr>
          <w:rFonts w:ascii="Times New Roman" w:hAnsi="Times New Roman"/>
          <w:b/>
          <w:bCs/>
          <w:iCs/>
          <w:color w:val="000000"/>
          <w:sz w:val="24"/>
          <w:szCs w:val="24"/>
        </w:rPr>
        <w:tab/>
      </w:r>
      <w:r w:rsidRPr="00E75C85">
        <w:rPr>
          <w:rFonts w:ascii="Times New Roman" w:hAnsi="Times New Roman"/>
          <w:b/>
          <w:bCs/>
          <w:iCs/>
          <w:color w:val="000000"/>
          <w:sz w:val="24"/>
          <w:szCs w:val="24"/>
        </w:rPr>
        <w:tab/>
      </w:r>
      <w:r w:rsidRPr="00E75C85">
        <w:rPr>
          <w:rFonts w:ascii="Times New Roman" w:hAnsi="Times New Roman"/>
          <w:b/>
          <w:bCs/>
          <w:iCs/>
          <w:color w:val="000000"/>
          <w:sz w:val="24"/>
          <w:szCs w:val="24"/>
        </w:rPr>
        <w:tab/>
      </w:r>
      <w:r w:rsidRPr="00E75C85">
        <w:rPr>
          <w:rFonts w:ascii="Times New Roman" w:hAnsi="Times New Roman"/>
          <w:b/>
          <w:bCs/>
          <w:iCs/>
          <w:color w:val="000000"/>
          <w:sz w:val="24"/>
          <w:szCs w:val="24"/>
        </w:rPr>
        <w:tab/>
      </w:r>
      <w:r w:rsidRPr="00E75C85">
        <w:rPr>
          <w:rFonts w:ascii="Times New Roman" w:hAnsi="Times New Roman"/>
          <w:b/>
          <w:bCs/>
          <w:iCs/>
          <w:color w:val="000000"/>
          <w:sz w:val="24"/>
          <w:szCs w:val="24"/>
        </w:rPr>
        <w:tab/>
      </w:r>
    </w:p>
    <w:tbl>
      <w:tblPr>
        <w:tblW w:w="9836" w:type="dxa"/>
        <w:jc w:val="center"/>
        <w:tblLook w:val="01E0" w:firstRow="1" w:lastRow="1" w:firstColumn="1" w:lastColumn="1" w:noHBand="0" w:noVBand="0"/>
      </w:tblPr>
      <w:tblGrid>
        <w:gridCol w:w="5174"/>
        <w:gridCol w:w="4662"/>
      </w:tblGrid>
      <w:tr w:rsidR="0089443E" w:rsidRPr="00E75C85" w:rsidTr="001A3FC8">
        <w:trPr>
          <w:trHeight w:val="384"/>
          <w:jc w:val="center"/>
        </w:trPr>
        <w:tc>
          <w:tcPr>
            <w:tcW w:w="5174" w:type="dxa"/>
          </w:tcPr>
          <w:p w:rsidR="0089443E" w:rsidRPr="00E75C85" w:rsidRDefault="000E4701" w:rsidP="000E4701">
            <w:pPr>
              <w:pStyle w:val="13"/>
              <w:jc w:val="center"/>
              <w:rPr>
                <w:rFonts w:ascii="Times New Roman" w:hAnsi="Times New Roman"/>
                <w:sz w:val="24"/>
                <w:szCs w:val="24"/>
              </w:rPr>
            </w:pPr>
            <w:r w:rsidRPr="00E75C85">
              <w:rPr>
                <w:rFonts w:ascii="Times New Roman" w:hAnsi="Times New Roman"/>
                <w:b/>
                <w:bCs/>
                <w:iCs/>
                <w:spacing w:val="-2"/>
                <w:sz w:val="24"/>
                <w:szCs w:val="24"/>
              </w:rPr>
              <w:t>ЗАМОВНИК</w:t>
            </w:r>
          </w:p>
        </w:tc>
        <w:tc>
          <w:tcPr>
            <w:tcW w:w="4662" w:type="dxa"/>
          </w:tcPr>
          <w:p w:rsidR="0089443E" w:rsidRPr="00E75C85" w:rsidRDefault="000E4701" w:rsidP="000E4701">
            <w:pPr>
              <w:spacing w:after="120" w:line="240" w:lineRule="auto"/>
              <w:jc w:val="center"/>
              <w:rPr>
                <w:rFonts w:ascii="Times New Roman" w:hAnsi="Times New Roman"/>
                <w:sz w:val="24"/>
                <w:szCs w:val="24"/>
              </w:rPr>
            </w:pPr>
            <w:r w:rsidRPr="00E75C85">
              <w:rPr>
                <w:rFonts w:ascii="Times New Roman" w:hAnsi="Times New Roman"/>
                <w:b/>
                <w:bCs/>
                <w:iCs/>
                <w:color w:val="000000"/>
                <w:sz w:val="24"/>
                <w:szCs w:val="24"/>
              </w:rPr>
              <w:t>ПОСТАЧАЛЬНИК</w:t>
            </w:r>
          </w:p>
        </w:tc>
      </w:tr>
      <w:tr w:rsidR="0089443E" w:rsidRPr="00E75C85" w:rsidTr="001A3FC8">
        <w:trPr>
          <w:jc w:val="center"/>
        </w:trPr>
        <w:tc>
          <w:tcPr>
            <w:tcW w:w="5174" w:type="dxa"/>
          </w:tcPr>
          <w:p w:rsidR="0089443E" w:rsidRPr="000E4701" w:rsidRDefault="000E4701" w:rsidP="007E5D23">
            <w:pPr>
              <w:spacing w:after="120" w:line="240" w:lineRule="auto"/>
              <w:jc w:val="both"/>
              <w:rPr>
                <w:rFonts w:ascii="Times New Roman" w:hAnsi="Times New Roman"/>
                <w:b/>
                <w:sz w:val="24"/>
                <w:szCs w:val="24"/>
              </w:rPr>
            </w:pPr>
            <w:r>
              <w:rPr>
                <w:rFonts w:ascii="Times New Roman" w:hAnsi="Times New Roman"/>
                <w:b/>
                <w:sz w:val="24"/>
                <w:szCs w:val="24"/>
              </w:rPr>
              <w:t>Комунальний заклад «Центр культури, дозвілля та спорту» Попівської сільської ради Конотопського району Сумської області</w:t>
            </w:r>
          </w:p>
        </w:tc>
        <w:tc>
          <w:tcPr>
            <w:tcW w:w="4662" w:type="dxa"/>
          </w:tcPr>
          <w:p w:rsidR="0089443E" w:rsidRPr="00E75C85" w:rsidRDefault="0089443E" w:rsidP="007E5D23">
            <w:pPr>
              <w:spacing w:after="120" w:line="240" w:lineRule="auto"/>
              <w:jc w:val="both"/>
              <w:rPr>
                <w:rFonts w:ascii="Times New Roman" w:hAnsi="Times New Roman"/>
                <w:sz w:val="24"/>
                <w:szCs w:val="24"/>
              </w:rPr>
            </w:pPr>
          </w:p>
        </w:tc>
      </w:tr>
      <w:tr w:rsidR="0089443E" w:rsidRPr="00E75C85" w:rsidTr="001A3FC8">
        <w:trPr>
          <w:jc w:val="center"/>
        </w:trPr>
        <w:tc>
          <w:tcPr>
            <w:tcW w:w="5174" w:type="dxa"/>
          </w:tcPr>
          <w:p w:rsidR="0089443E" w:rsidRPr="00483DA6" w:rsidRDefault="00483DA6" w:rsidP="007E5D23">
            <w:pPr>
              <w:shd w:val="clear" w:color="auto" w:fill="FFFFFF"/>
              <w:spacing w:before="5" w:after="0" w:line="264" w:lineRule="exact"/>
              <w:ind w:left="10"/>
              <w:rPr>
                <w:rFonts w:ascii="Times New Roman" w:hAnsi="Times New Roman"/>
                <w:color w:val="000000"/>
                <w:sz w:val="24"/>
                <w:szCs w:val="24"/>
              </w:rPr>
            </w:pPr>
            <w:r w:rsidRPr="00483DA6">
              <w:rPr>
                <w:rFonts w:ascii="Times New Roman" w:hAnsi="Times New Roman"/>
                <w:b/>
                <w:color w:val="000000"/>
                <w:sz w:val="24"/>
                <w:szCs w:val="24"/>
              </w:rPr>
              <w:t xml:space="preserve">Юридична адреса: </w:t>
            </w:r>
            <w:r>
              <w:rPr>
                <w:rFonts w:ascii="Times New Roman" w:hAnsi="Times New Roman"/>
                <w:color w:val="000000"/>
                <w:sz w:val="24"/>
                <w:szCs w:val="24"/>
              </w:rPr>
              <w:t>41627, Україна, Сумська область, Конотопський район, с. Попівка, вул.Миру, 1</w:t>
            </w:r>
          </w:p>
        </w:tc>
        <w:tc>
          <w:tcPr>
            <w:tcW w:w="4662" w:type="dxa"/>
          </w:tcPr>
          <w:p w:rsidR="0089443E" w:rsidRPr="00E75C85" w:rsidRDefault="0089443E" w:rsidP="007E5D23">
            <w:pPr>
              <w:pStyle w:val="13"/>
              <w:rPr>
                <w:rFonts w:ascii="Times New Roman" w:eastAsia="Times New Roman" w:hAnsi="Times New Roman" w:cs="Times New Roman"/>
                <w:sz w:val="24"/>
                <w:szCs w:val="24"/>
                <w:lang w:val="uk-UA"/>
              </w:rPr>
            </w:pPr>
          </w:p>
        </w:tc>
      </w:tr>
      <w:tr w:rsidR="0089443E" w:rsidRPr="00E75C85" w:rsidTr="001A3FC8">
        <w:trPr>
          <w:jc w:val="center"/>
        </w:trPr>
        <w:tc>
          <w:tcPr>
            <w:tcW w:w="5174" w:type="dxa"/>
          </w:tcPr>
          <w:p w:rsidR="0089443E" w:rsidRPr="00E75C85" w:rsidRDefault="000E4701" w:rsidP="000E4701">
            <w:pPr>
              <w:spacing w:after="120" w:line="240" w:lineRule="auto"/>
              <w:jc w:val="both"/>
              <w:rPr>
                <w:rFonts w:ascii="Times New Roman" w:hAnsi="Times New Roman"/>
                <w:sz w:val="24"/>
                <w:szCs w:val="24"/>
              </w:rPr>
            </w:pPr>
            <w:r w:rsidRPr="00E75C85">
              <w:rPr>
                <w:rFonts w:ascii="Times New Roman" w:hAnsi="Times New Roman"/>
                <w:color w:val="000000"/>
                <w:sz w:val="24"/>
                <w:szCs w:val="24"/>
              </w:rPr>
              <w:t>р/р UA</w:t>
            </w:r>
            <w:r>
              <w:rPr>
                <w:rFonts w:ascii="Times New Roman" w:hAnsi="Times New Roman"/>
                <w:color w:val="000000"/>
                <w:sz w:val="24"/>
                <w:szCs w:val="24"/>
              </w:rPr>
              <w:t>138201720344290001000122336</w:t>
            </w:r>
          </w:p>
        </w:tc>
        <w:tc>
          <w:tcPr>
            <w:tcW w:w="4662" w:type="dxa"/>
          </w:tcPr>
          <w:p w:rsidR="0089443E" w:rsidRPr="00E75C85" w:rsidRDefault="0089443E" w:rsidP="007E5D23">
            <w:pPr>
              <w:spacing w:after="120" w:line="240" w:lineRule="auto"/>
              <w:jc w:val="both"/>
              <w:rPr>
                <w:rFonts w:ascii="Times New Roman" w:hAnsi="Times New Roman"/>
                <w:sz w:val="24"/>
                <w:szCs w:val="24"/>
              </w:rPr>
            </w:pPr>
          </w:p>
        </w:tc>
      </w:tr>
      <w:tr w:rsidR="0089443E" w:rsidRPr="00E75C85" w:rsidTr="001A3FC8">
        <w:trPr>
          <w:jc w:val="center"/>
        </w:trPr>
        <w:tc>
          <w:tcPr>
            <w:tcW w:w="5174" w:type="dxa"/>
          </w:tcPr>
          <w:p w:rsidR="0089443E" w:rsidRPr="00E75C85" w:rsidRDefault="000E4701" w:rsidP="008C2FC2">
            <w:pPr>
              <w:spacing w:after="120" w:line="240" w:lineRule="auto"/>
              <w:jc w:val="both"/>
              <w:rPr>
                <w:rFonts w:ascii="Times New Roman" w:hAnsi="Times New Roman"/>
                <w:sz w:val="24"/>
                <w:szCs w:val="24"/>
              </w:rPr>
            </w:pPr>
            <w:r>
              <w:rPr>
                <w:rFonts w:ascii="Times New Roman" w:hAnsi="Times New Roman"/>
                <w:sz w:val="24"/>
                <w:szCs w:val="24"/>
              </w:rPr>
              <w:t>в Державній казначейській службі</w:t>
            </w:r>
            <w:r w:rsidRPr="00E75C85">
              <w:rPr>
                <w:rFonts w:ascii="Times New Roman" w:hAnsi="Times New Roman"/>
                <w:sz w:val="24"/>
                <w:szCs w:val="24"/>
              </w:rPr>
              <w:t xml:space="preserve"> України</w:t>
            </w:r>
          </w:p>
        </w:tc>
        <w:tc>
          <w:tcPr>
            <w:tcW w:w="4662" w:type="dxa"/>
          </w:tcPr>
          <w:p w:rsidR="0089443E" w:rsidRPr="00E75C85" w:rsidRDefault="0089443E" w:rsidP="007E5D23">
            <w:pPr>
              <w:spacing w:after="120" w:line="240" w:lineRule="auto"/>
              <w:jc w:val="both"/>
              <w:rPr>
                <w:rFonts w:ascii="Times New Roman" w:hAnsi="Times New Roman"/>
                <w:sz w:val="24"/>
                <w:szCs w:val="24"/>
              </w:rPr>
            </w:pPr>
          </w:p>
        </w:tc>
      </w:tr>
      <w:tr w:rsidR="0089443E" w:rsidRPr="00E75C85" w:rsidTr="001A3FC8">
        <w:trPr>
          <w:jc w:val="center"/>
        </w:trPr>
        <w:tc>
          <w:tcPr>
            <w:tcW w:w="5174" w:type="dxa"/>
          </w:tcPr>
          <w:p w:rsidR="0089443E" w:rsidRPr="00483DA6" w:rsidRDefault="000E4701" w:rsidP="008C2FC2">
            <w:pPr>
              <w:spacing w:after="120" w:line="240" w:lineRule="auto"/>
              <w:jc w:val="both"/>
              <w:rPr>
                <w:rFonts w:ascii="Times New Roman" w:hAnsi="Times New Roman"/>
                <w:sz w:val="24"/>
                <w:szCs w:val="24"/>
              </w:rPr>
            </w:pPr>
            <w:r w:rsidRPr="00483DA6">
              <w:rPr>
                <w:rFonts w:ascii="Times New Roman" w:hAnsi="Times New Roman"/>
                <w:b/>
                <w:sz w:val="24"/>
                <w:szCs w:val="24"/>
              </w:rPr>
              <w:t>МФО</w:t>
            </w:r>
            <w:r w:rsidR="00483DA6">
              <w:rPr>
                <w:rFonts w:ascii="Times New Roman" w:hAnsi="Times New Roman"/>
                <w:b/>
                <w:sz w:val="24"/>
                <w:szCs w:val="24"/>
              </w:rPr>
              <w:t xml:space="preserve"> </w:t>
            </w:r>
            <w:r w:rsidR="00483DA6">
              <w:rPr>
                <w:rFonts w:ascii="Times New Roman" w:hAnsi="Times New Roman"/>
                <w:sz w:val="24"/>
                <w:szCs w:val="24"/>
              </w:rPr>
              <w:t>820172</w:t>
            </w:r>
          </w:p>
        </w:tc>
        <w:tc>
          <w:tcPr>
            <w:tcW w:w="4662" w:type="dxa"/>
          </w:tcPr>
          <w:p w:rsidR="0089443E" w:rsidRPr="00E75C85" w:rsidRDefault="0089443E" w:rsidP="007E5D23">
            <w:pPr>
              <w:spacing w:after="120" w:line="240" w:lineRule="auto"/>
              <w:jc w:val="both"/>
              <w:rPr>
                <w:rFonts w:ascii="Times New Roman" w:hAnsi="Times New Roman"/>
                <w:sz w:val="24"/>
                <w:szCs w:val="24"/>
              </w:rPr>
            </w:pPr>
          </w:p>
        </w:tc>
      </w:tr>
      <w:tr w:rsidR="0089443E" w:rsidRPr="00E75C85" w:rsidTr="001A3FC8">
        <w:trPr>
          <w:jc w:val="center"/>
        </w:trPr>
        <w:tc>
          <w:tcPr>
            <w:tcW w:w="5174" w:type="dxa"/>
          </w:tcPr>
          <w:p w:rsidR="0089443E" w:rsidRPr="00E75C85" w:rsidRDefault="000E4701" w:rsidP="007E5D23">
            <w:pPr>
              <w:tabs>
                <w:tab w:val="left" w:pos="960"/>
              </w:tabs>
              <w:spacing w:after="120" w:line="240" w:lineRule="auto"/>
              <w:jc w:val="both"/>
              <w:rPr>
                <w:rFonts w:ascii="Times New Roman" w:hAnsi="Times New Roman"/>
                <w:sz w:val="24"/>
                <w:szCs w:val="24"/>
              </w:rPr>
            </w:pPr>
            <w:r w:rsidRPr="00483DA6">
              <w:rPr>
                <w:rFonts w:ascii="Times New Roman" w:hAnsi="Times New Roman"/>
                <w:b/>
                <w:color w:val="000000"/>
                <w:sz w:val="24"/>
                <w:szCs w:val="24"/>
              </w:rPr>
              <w:t>ЄДРПОУ</w:t>
            </w:r>
            <w:r>
              <w:rPr>
                <w:rFonts w:ascii="Times New Roman" w:hAnsi="Times New Roman"/>
                <w:color w:val="000000"/>
                <w:sz w:val="24"/>
                <w:szCs w:val="24"/>
              </w:rPr>
              <w:t xml:space="preserve"> 43910123</w:t>
            </w:r>
          </w:p>
        </w:tc>
        <w:tc>
          <w:tcPr>
            <w:tcW w:w="4662" w:type="dxa"/>
          </w:tcPr>
          <w:p w:rsidR="0089443E" w:rsidRPr="00E75C85" w:rsidRDefault="0089443E" w:rsidP="007E5D23">
            <w:pPr>
              <w:spacing w:after="120" w:line="240" w:lineRule="auto"/>
              <w:jc w:val="both"/>
              <w:rPr>
                <w:rFonts w:ascii="Times New Roman" w:hAnsi="Times New Roman"/>
                <w:sz w:val="24"/>
                <w:szCs w:val="24"/>
              </w:rPr>
            </w:pPr>
          </w:p>
        </w:tc>
      </w:tr>
      <w:tr w:rsidR="00483DA6" w:rsidRPr="00E75C85" w:rsidTr="001A3FC8">
        <w:trPr>
          <w:jc w:val="center"/>
        </w:trPr>
        <w:tc>
          <w:tcPr>
            <w:tcW w:w="5174" w:type="dxa"/>
          </w:tcPr>
          <w:p w:rsidR="00483DA6" w:rsidRPr="00483DA6" w:rsidRDefault="00483DA6" w:rsidP="007E5D23">
            <w:pPr>
              <w:tabs>
                <w:tab w:val="left" w:pos="960"/>
              </w:tabs>
              <w:spacing w:after="120" w:line="240" w:lineRule="auto"/>
              <w:jc w:val="both"/>
              <w:rPr>
                <w:rFonts w:ascii="Times New Roman" w:hAnsi="Times New Roman"/>
                <w:b/>
                <w:sz w:val="24"/>
                <w:szCs w:val="24"/>
              </w:rPr>
            </w:pPr>
            <w:r w:rsidRPr="00483DA6">
              <w:rPr>
                <w:rFonts w:ascii="Times New Roman" w:hAnsi="Times New Roman"/>
                <w:b/>
                <w:sz w:val="24"/>
                <w:szCs w:val="24"/>
              </w:rPr>
              <w:t>Директор ________________ /Панченко С.М./</w:t>
            </w:r>
          </w:p>
        </w:tc>
        <w:tc>
          <w:tcPr>
            <w:tcW w:w="4662" w:type="dxa"/>
          </w:tcPr>
          <w:p w:rsidR="00483DA6" w:rsidRPr="00E75C85" w:rsidRDefault="00483DA6" w:rsidP="007E5D23">
            <w:pPr>
              <w:spacing w:after="120" w:line="240" w:lineRule="auto"/>
              <w:jc w:val="both"/>
              <w:rPr>
                <w:rFonts w:ascii="Times New Roman" w:hAnsi="Times New Roman"/>
                <w:sz w:val="24"/>
                <w:szCs w:val="24"/>
              </w:rPr>
            </w:pPr>
          </w:p>
        </w:tc>
      </w:tr>
    </w:tbl>
    <w:p w:rsidR="004C50B8" w:rsidRDefault="004C50B8" w:rsidP="00F31483">
      <w:pPr>
        <w:pStyle w:val="13"/>
        <w:jc w:val="both"/>
        <w:rPr>
          <w:rFonts w:ascii="Times New Roman" w:hAnsi="Times New Roman" w:cs="Times New Roman"/>
          <w:spacing w:val="-1"/>
          <w:sz w:val="24"/>
          <w:szCs w:val="24"/>
          <w:lang w:val="uk-UA"/>
        </w:rPr>
      </w:pPr>
    </w:p>
    <w:p w:rsidR="00C63FC0" w:rsidRDefault="00C63FC0" w:rsidP="00F31483">
      <w:pPr>
        <w:pStyle w:val="13"/>
        <w:jc w:val="both"/>
        <w:rPr>
          <w:rFonts w:ascii="Times New Roman" w:hAnsi="Times New Roman" w:cs="Times New Roman"/>
          <w:spacing w:val="-1"/>
          <w:sz w:val="24"/>
          <w:szCs w:val="24"/>
          <w:lang w:val="uk-UA"/>
        </w:rPr>
      </w:pPr>
    </w:p>
    <w:p w:rsidR="00C63FC0" w:rsidRDefault="00C63FC0" w:rsidP="00F31483">
      <w:pPr>
        <w:pStyle w:val="13"/>
        <w:jc w:val="both"/>
        <w:rPr>
          <w:rFonts w:ascii="Times New Roman" w:hAnsi="Times New Roman" w:cs="Times New Roman"/>
          <w:spacing w:val="-1"/>
          <w:sz w:val="24"/>
          <w:szCs w:val="24"/>
          <w:lang w:val="uk-UA"/>
        </w:rPr>
      </w:pPr>
    </w:p>
    <w:p w:rsidR="00C63FC0" w:rsidRDefault="00C63FC0" w:rsidP="00F31483">
      <w:pPr>
        <w:pStyle w:val="13"/>
        <w:jc w:val="both"/>
        <w:rPr>
          <w:rFonts w:ascii="Times New Roman" w:hAnsi="Times New Roman" w:cs="Times New Roman"/>
          <w:spacing w:val="-1"/>
          <w:sz w:val="24"/>
          <w:szCs w:val="24"/>
          <w:lang w:val="uk-UA"/>
        </w:rPr>
      </w:pPr>
    </w:p>
    <w:p w:rsidR="00056B12" w:rsidRDefault="00056B12" w:rsidP="00F31483">
      <w:pPr>
        <w:pStyle w:val="13"/>
        <w:jc w:val="both"/>
        <w:rPr>
          <w:rFonts w:ascii="Times New Roman" w:hAnsi="Times New Roman" w:cs="Times New Roman"/>
          <w:spacing w:val="-1"/>
          <w:sz w:val="24"/>
          <w:szCs w:val="24"/>
          <w:lang w:val="uk-UA"/>
        </w:rPr>
      </w:pPr>
    </w:p>
    <w:p w:rsidR="00056B12" w:rsidRDefault="00056B12" w:rsidP="00F31483">
      <w:pPr>
        <w:pStyle w:val="13"/>
        <w:jc w:val="both"/>
        <w:rPr>
          <w:rFonts w:ascii="Times New Roman" w:hAnsi="Times New Roman" w:cs="Times New Roman"/>
          <w:spacing w:val="-1"/>
          <w:sz w:val="24"/>
          <w:szCs w:val="24"/>
          <w:lang w:val="uk-UA"/>
        </w:rPr>
      </w:pPr>
    </w:p>
    <w:p w:rsidR="00C63FC0" w:rsidRDefault="00C63FC0" w:rsidP="00F31483">
      <w:pPr>
        <w:pStyle w:val="13"/>
        <w:jc w:val="both"/>
        <w:rPr>
          <w:rFonts w:ascii="Times New Roman" w:hAnsi="Times New Roman" w:cs="Times New Roman"/>
          <w:spacing w:val="-1"/>
          <w:sz w:val="24"/>
          <w:szCs w:val="24"/>
          <w:lang w:val="uk-UA"/>
        </w:rPr>
      </w:pPr>
    </w:p>
    <w:p w:rsidR="00C63FC0" w:rsidRDefault="00C63FC0" w:rsidP="00F31483">
      <w:pPr>
        <w:pStyle w:val="13"/>
        <w:jc w:val="both"/>
        <w:rPr>
          <w:rFonts w:ascii="Times New Roman" w:hAnsi="Times New Roman" w:cs="Times New Roman"/>
          <w:spacing w:val="-1"/>
          <w:sz w:val="24"/>
          <w:szCs w:val="24"/>
          <w:lang w:val="uk-UA"/>
        </w:rPr>
      </w:pPr>
    </w:p>
    <w:p w:rsidR="00C63FC0" w:rsidRDefault="00C63FC0" w:rsidP="00F31483">
      <w:pPr>
        <w:pStyle w:val="13"/>
        <w:jc w:val="both"/>
        <w:rPr>
          <w:rFonts w:ascii="Times New Roman" w:hAnsi="Times New Roman" w:cs="Times New Roman"/>
          <w:spacing w:val="-1"/>
          <w:sz w:val="24"/>
          <w:szCs w:val="24"/>
          <w:lang w:val="uk-UA"/>
        </w:rPr>
      </w:pPr>
    </w:p>
    <w:p w:rsidR="00C63FC0" w:rsidRDefault="00C63FC0" w:rsidP="00F31483">
      <w:pPr>
        <w:pStyle w:val="13"/>
        <w:jc w:val="both"/>
        <w:rPr>
          <w:rFonts w:ascii="Times New Roman" w:hAnsi="Times New Roman" w:cs="Times New Roman"/>
          <w:spacing w:val="-1"/>
          <w:sz w:val="24"/>
          <w:szCs w:val="24"/>
          <w:lang w:val="uk-UA"/>
        </w:rPr>
      </w:pPr>
    </w:p>
    <w:p w:rsidR="00C63FC0" w:rsidRPr="005301A7" w:rsidRDefault="00483DA6" w:rsidP="00C63FC0">
      <w:pPr>
        <w:pStyle w:val="13"/>
        <w:ind w:left="5664" w:firstLine="708"/>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lastRenderedPageBreak/>
        <w:t xml:space="preserve"> </w:t>
      </w:r>
      <w:r w:rsidR="00C63FC0" w:rsidRPr="005301A7">
        <w:rPr>
          <w:rFonts w:ascii="Times New Roman" w:hAnsi="Times New Roman" w:cs="Times New Roman"/>
          <w:spacing w:val="-1"/>
          <w:sz w:val="24"/>
          <w:szCs w:val="24"/>
          <w:lang w:val="uk-UA"/>
        </w:rPr>
        <w:t>Додаток №1</w:t>
      </w:r>
      <w:r w:rsidR="00C63FC0" w:rsidRPr="005301A7">
        <w:rPr>
          <w:rFonts w:ascii="Times New Roman" w:hAnsi="Times New Roman" w:cs="Times New Roman"/>
          <w:spacing w:val="-1"/>
          <w:sz w:val="24"/>
          <w:szCs w:val="24"/>
          <w:lang w:val="uk-UA"/>
        </w:rPr>
        <w:tab/>
      </w:r>
      <w:r w:rsidR="00C63FC0" w:rsidRPr="005301A7">
        <w:rPr>
          <w:rFonts w:ascii="Times New Roman" w:hAnsi="Times New Roman" w:cs="Times New Roman"/>
          <w:spacing w:val="-1"/>
          <w:sz w:val="24"/>
          <w:szCs w:val="24"/>
          <w:lang w:val="uk-UA"/>
        </w:rPr>
        <w:tab/>
      </w:r>
    </w:p>
    <w:p w:rsidR="00C63FC0" w:rsidRPr="005301A7" w:rsidRDefault="00C63FC0" w:rsidP="00C63FC0">
      <w:pPr>
        <w:pStyle w:val="13"/>
        <w:jc w:val="both"/>
        <w:rPr>
          <w:rFonts w:ascii="Times New Roman" w:hAnsi="Times New Roman" w:cs="Times New Roman"/>
          <w:spacing w:val="-1"/>
          <w:sz w:val="24"/>
          <w:szCs w:val="24"/>
          <w:lang w:val="uk-UA"/>
        </w:rPr>
      </w:pPr>
      <w:r w:rsidRPr="005301A7">
        <w:rPr>
          <w:rFonts w:ascii="Times New Roman" w:hAnsi="Times New Roman" w:cs="Times New Roman"/>
          <w:spacing w:val="-1"/>
          <w:sz w:val="24"/>
          <w:szCs w:val="24"/>
          <w:lang w:val="uk-UA"/>
        </w:rPr>
        <w:tab/>
      </w:r>
      <w:r w:rsidRPr="005301A7">
        <w:rPr>
          <w:rFonts w:ascii="Times New Roman" w:hAnsi="Times New Roman" w:cs="Times New Roman"/>
          <w:spacing w:val="-1"/>
          <w:sz w:val="24"/>
          <w:szCs w:val="24"/>
          <w:lang w:val="uk-UA"/>
        </w:rPr>
        <w:tab/>
      </w:r>
      <w:r w:rsidRPr="005301A7">
        <w:rPr>
          <w:rFonts w:ascii="Times New Roman" w:hAnsi="Times New Roman" w:cs="Times New Roman"/>
          <w:spacing w:val="-1"/>
          <w:sz w:val="24"/>
          <w:szCs w:val="24"/>
          <w:lang w:val="uk-UA"/>
        </w:rPr>
        <w:tab/>
      </w:r>
      <w:r w:rsidRPr="005301A7">
        <w:rPr>
          <w:rFonts w:ascii="Times New Roman" w:hAnsi="Times New Roman" w:cs="Times New Roman"/>
          <w:spacing w:val="-1"/>
          <w:sz w:val="24"/>
          <w:szCs w:val="24"/>
          <w:lang w:val="uk-UA"/>
        </w:rPr>
        <w:tab/>
      </w:r>
      <w:r w:rsidRPr="005301A7">
        <w:rPr>
          <w:rFonts w:ascii="Times New Roman" w:hAnsi="Times New Roman" w:cs="Times New Roman"/>
          <w:spacing w:val="-1"/>
          <w:sz w:val="24"/>
          <w:szCs w:val="24"/>
          <w:lang w:val="uk-UA"/>
        </w:rPr>
        <w:tab/>
      </w:r>
      <w:r w:rsidRPr="005301A7">
        <w:rPr>
          <w:rFonts w:ascii="Times New Roman" w:hAnsi="Times New Roman" w:cs="Times New Roman"/>
          <w:spacing w:val="-1"/>
          <w:sz w:val="24"/>
          <w:szCs w:val="24"/>
          <w:lang w:val="uk-UA"/>
        </w:rPr>
        <w:tab/>
      </w:r>
      <w:r w:rsidRPr="005301A7">
        <w:rPr>
          <w:rFonts w:ascii="Times New Roman" w:hAnsi="Times New Roman" w:cs="Times New Roman"/>
          <w:spacing w:val="-1"/>
          <w:sz w:val="24"/>
          <w:szCs w:val="24"/>
          <w:lang w:val="uk-UA"/>
        </w:rPr>
        <w:tab/>
      </w:r>
      <w:r w:rsidRPr="005301A7">
        <w:rPr>
          <w:rFonts w:ascii="Times New Roman" w:hAnsi="Times New Roman" w:cs="Times New Roman"/>
          <w:spacing w:val="-1"/>
          <w:sz w:val="24"/>
          <w:szCs w:val="24"/>
          <w:lang w:val="uk-UA"/>
        </w:rPr>
        <w:tab/>
      </w:r>
      <w:r w:rsidRPr="005301A7">
        <w:rPr>
          <w:rFonts w:ascii="Times New Roman" w:hAnsi="Times New Roman" w:cs="Times New Roman"/>
          <w:spacing w:val="-1"/>
          <w:sz w:val="24"/>
          <w:szCs w:val="24"/>
          <w:lang w:val="uk-UA"/>
        </w:rPr>
        <w:tab/>
        <w:t>до договору № ___</w:t>
      </w:r>
    </w:p>
    <w:p w:rsidR="00C63FC0" w:rsidRPr="005301A7" w:rsidRDefault="00C63FC0" w:rsidP="00C63FC0">
      <w:pPr>
        <w:pStyle w:val="13"/>
        <w:ind w:left="5664" w:firstLine="708"/>
        <w:jc w:val="both"/>
        <w:rPr>
          <w:rFonts w:ascii="Times New Roman" w:hAnsi="Times New Roman" w:cs="Times New Roman"/>
          <w:spacing w:val="-1"/>
          <w:sz w:val="24"/>
          <w:szCs w:val="24"/>
          <w:lang w:val="uk-UA"/>
        </w:rPr>
      </w:pPr>
      <w:r w:rsidRPr="005301A7">
        <w:rPr>
          <w:rFonts w:ascii="Times New Roman" w:hAnsi="Times New Roman" w:cs="Times New Roman"/>
          <w:spacing w:val="-1"/>
          <w:sz w:val="24"/>
          <w:szCs w:val="24"/>
          <w:lang w:val="uk-UA"/>
        </w:rPr>
        <w:t>від _____________ 202</w:t>
      </w:r>
      <w:r w:rsidR="00343F2E">
        <w:rPr>
          <w:rFonts w:ascii="Times New Roman" w:hAnsi="Times New Roman" w:cs="Times New Roman"/>
          <w:spacing w:val="-1"/>
          <w:sz w:val="24"/>
          <w:szCs w:val="24"/>
          <w:lang w:val="uk-UA"/>
        </w:rPr>
        <w:t>4</w:t>
      </w:r>
      <w:r w:rsidRPr="005301A7">
        <w:rPr>
          <w:rFonts w:ascii="Times New Roman" w:hAnsi="Times New Roman" w:cs="Times New Roman"/>
          <w:spacing w:val="-1"/>
          <w:sz w:val="24"/>
          <w:szCs w:val="24"/>
          <w:lang w:val="uk-UA"/>
        </w:rPr>
        <w:t xml:space="preserve"> р.</w:t>
      </w:r>
    </w:p>
    <w:p w:rsidR="00C63FC0" w:rsidRPr="005301A7" w:rsidRDefault="00C63FC0" w:rsidP="00C63FC0">
      <w:pPr>
        <w:pStyle w:val="13"/>
        <w:ind w:left="5664" w:firstLine="708"/>
        <w:jc w:val="both"/>
        <w:rPr>
          <w:rFonts w:ascii="Times New Roman" w:hAnsi="Times New Roman" w:cs="Times New Roman"/>
          <w:spacing w:val="-1"/>
          <w:sz w:val="24"/>
          <w:szCs w:val="24"/>
          <w:lang w:val="uk-UA"/>
        </w:rPr>
      </w:pPr>
    </w:p>
    <w:p w:rsidR="00C63FC0" w:rsidRPr="005301A7" w:rsidRDefault="00C63FC0" w:rsidP="00C63FC0">
      <w:pPr>
        <w:pStyle w:val="13"/>
        <w:jc w:val="center"/>
        <w:rPr>
          <w:rFonts w:ascii="Times New Roman" w:hAnsi="Times New Roman" w:cs="Times New Roman"/>
          <w:b/>
          <w:spacing w:val="-1"/>
          <w:sz w:val="24"/>
          <w:szCs w:val="24"/>
          <w:lang w:val="uk-UA"/>
        </w:rPr>
      </w:pPr>
      <w:r w:rsidRPr="005301A7">
        <w:rPr>
          <w:rFonts w:ascii="Times New Roman" w:hAnsi="Times New Roman" w:cs="Times New Roman"/>
          <w:b/>
          <w:spacing w:val="-1"/>
          <w:sz w:val="24"/>
          <w:szCs w:val="24"/>
          <w:lang w:val="uk-UA"/>
        </w:rPr>
        <w:t>СПЕЦИФІКАЦІЯ</w:t>
      </w:r>
    </w:p>
    <w:p w:rsidR="00C63FC0" w:rsidRPr="005301A7" w:rsidRDefault="00C63FC0" w:rsidP="00C63FC0">
      <w:pPr>
        <w:pStyle w:val="13"/>
        <w:jc w:val="center"/>
        <w:rPr>
          <w:rFonts w:ascii="Times New Roman" w:hAnsi="Times New Roman" w:cs="Times New Roman"/>
          <w:spacing w:val="-1"/>
          <w:sz w:val="24"/>
          <w:szCs w:val="24"/>
          <w:lang w:val="uk-UA"/>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50"/>
        <w:gridCol w:w="76"/>
        <w:gridCol w:w="633"/>
        <w:gridCol w:w="1247"/>
        <w:gridCol w:w="1418"/>
        <w:gridCol w:w="1364"/>
        <w:gridCol w:w="200"/>
      </w:tblGrid>
      <w:tr w:rsidR="00C63FC0" w:rsidRPr="005301A7" w:rsidTr="008045A4">
        <w:tc>
          <w:tcPr>
            <w:tcW w:w="648" w:type="dxa"/>
            <w:vAlign w:val="center"/>
          </w:tcPr>
          <w:p w:rsidR="00C63FC0" w:rsidRPr="005301A7" w:rsidRDefault="00C63FC0" w:rsidP="001671C1">
            <w:pPr>
              <w:pStyle w:val="13"/>
              <w:jc w:val="center"/>
              <w:rPr>
                <w:rFonts w:ascii="Times New Roman" w:hAnsi="Times New Roman" w:cs="Times New Roman"/>
                <w:sz w:val="24"/>
                <w:lang w:val="uk-UA"/>
              </w:rPr>
            </w:pPr>
            <w:r w:rsidRPr="005301A7">
              <w:rPr>
                <w:rFonts w:ascii="Times New Roman" w:hAnsi="Times New Roman" w:cs="Times New Roman"/>
                <w:sz w:val="24"/>
                <w:lang w:val="uk-UA"/>
              </w:rPr>
              <w:t>№ з/п</w:t>
            </w:r>
          </w:p>
        </w:tc>
        <w:tc>
          <w:tcPr>
            <w:tcW w:w="4450" w:type="dxa"/>
            <w:vAlign w:val="center"/>
          </w:tcPr>
          <w:p w:rsidR="00C63FC0" w:rsidRPr="005301A7" w:rsidRDefault="00C63FC0" w:rsidP="001671C1">
            <w:pPr>
              <w:pStyle w:val="13"/>
              <w:jc w:val="center"/>
              <w:rPr>
                <w:rFonts w:ascii="Times New Roman" w:hAnsi="Times New Roman" w:cs="Times New Roman"/>
                <w:sz w:val="24"/>
                <w:lang w:val="uk-UA"/>
              </w:rPr>
            </w:pPr>
            <w:r w:rsidRPr="005301A7">
              <w:rPr>
                <w:rFonts w:ascii="Times New Roman" w:hAnsi="Times New Roman" w:cs="Times New Roman"/>
                <w:sz w:val="24"/>
                <w:lang w:val="uk-UA"/>
              </w:rPr>
              <w:t>Найменування товару</w:t>
            </w:r>
          </w:p>
        </w:tc>
        <w:tc>
          <w:tcPr>
            <w:tcW w:w="709" w:type="dxa"/>
            <w:gridSpan w:val="2"/>
            <w:vAlign w:val="center"/>
          </w:tcPr>
          <w:p w:rsidR="00C63FC0" w:rsidRPr="005301A7" w:rsidRDefault="00C63FC0" w:rsidP="001671C1">
            <w:pPr>
              <w:pStyle w:val="13"/>
              <w:jc w:val="center"/>
              <w:rPr>
                <w:rFonts w:ascii="Times New Roman" w:hAnsi="Times New Roman" w:cs="Times New Roman"/>
                <w:sz w:val="24"/>
                <w:lang w:val="uk-UA"/>
              </w:rPr>
            </w:pPr>
            <w:r w:rsidRPr="005301A7">
              <w:rPr>
                <w:rFonts w:ascii="Times New Roman" w:hAnsi="Times New Roman" w:cs="Times New Roman"/>
                <w:sz w:val="24"/>
                <w:lang w:val="uk-UA"/>
              </w:rPr>
              <w:t>Од.виміру</w:t>
            </w:r>
          </w:p>
        </w:tc>
        <w:tc>
          <w:tcPr>
            <w:tcW w:w="1247" w:type="dxa"/>
            <w:vAlign w:val="center"/>
          </w:tcPr>
          <w:p w:rsidR="00C63FC0" w:rsidRPr="005301A7" w:rsidRDefault="00C63FC0" w:rsidP="001671C1">
            <w:pPr>
              <w:pStyle w:val="13"/>
              <w:jc w:val="center"/>
              <w:rPr>
                <w:rFonts w:ascii="Times New Roman" w:hAnsi="Times New Roman" w:cs="Times New Roman"/>
                <w:sz w:val="24"/>
                <w:lang w:val="uk-UA"/>
              </w:rPr>
            </w:pPr>
            <w:r w:rsidRPr="005301A7">
              <w:rPr>
                <w:rFonts w:ascii="Times New Roman" w:hAnsi="Times New Roman" w:cs="Times New Roman"/>
                <w:sz w:val="24"/>
                <w:lang w:val="uk-UA"/>
              </w:rPr>
              <w:t>Кількість продукції</w:t>
            </w:r>
          </w:p>
        </w:tc>
        <w:tc>
          <w:tcPr>
            <w:tcW w:w="1418" w:type="dxa"/>
            <w:vAlign w:val="center"/>
          </w:tcPr>
          <w:p w:rsidR="00C63FC0" w:rsidRPr="005301A7" w:rsidRDefault="00C63FC0" w:rsidP="001671C1">
            <w:pPr>
              <w:pStyle w:val="13"/>
              <w:jc w:val="center"/>
              <w:rPr>
                <w:rFonts w:ascii="Times New Roman" w:hAnsi="Times New Roman" w:cs="Times New Roman"/>
                <w:sz w:val="24"/>
                <w:lang w:val="uk-UA"/>
              </w:rPr>
            </w:pPr>
            <w:r w:rsidRPr="005301A7">
              <w:rPr>
                <w:rFonts w:ascii="Times New Roman" w:hAnsi="Times New Roman" w:cs="Times New Roman"/>
                <w:sz w:val="24"/>
                <w:lang w:val="uk-UA"/>
              </w:rPr>
              <w:t>Ціна з/без ПДВ, грн.</w:t>
            </w:r>
          </w:p>
        </w:tc>
        <w:tc>
          <w:tcPr>
            <w:tcW w:w="1564" w:type="dxa"/>
            <w:gridSpan w:val="2"/>
            <w:vAlign w:val="center"/>
          </w:tcPr>
          <w:p w:rsidR="00C63FC0" w:rsidRPr="005301A7" w:rsidRDefault="00C63FC0" w:rsidP="001671C1">
            <w:pPr>
              <w:pStyle w:val="13"/>
              <w:jc w:val="center"/>
              <w:rPr>
                <w:rFonts w:ascii="Times New Roman" w:hAnsi="Times New Roman" w:cs="Times New Roman"/>
                <w:sz w:val="24"/>
                <w:lang w:val="uk-UA"/>
              </w:rPr>
            </w:pPr>
            <w:r w:rsidRPr="005301A7">
              <w:rPr>
                <w:rFonts w:ascii="Times New Roman" w:hAnsi="Times New Roman" w:cs="Times New Roman"/>
                <w:sz w:val="24"/>
                <w:lang w:val="uk-UA"/>
              </w:rPr>
              <w:t>Сума, з/без ПДВ, грн.</w:t>
            </w:r>
          </w:p>
        </w:tc>
      </w:tr>
      <w:tr w:rsidR="008045A4" w:rsidRPr="005301A7" w:rsidTr="008045A4">
        <w:trPr>
          <w:trHeight w:val="515"/>
        </w:trPr>
        <w:tc>
          <w:tcPr>
            <w:tcW w:w="648" w:type="dxa"/>
            <w:shd w:val="clear" w:color="auto" w:fill="auto"/>
            <w:vAlign w:val="center"/>
          </w:tcPr>
          <w:p w:rsidR="008045A4" w:rsidRPr="00C53350" w:rsidRDefault="008045A4" w:rsidP="008045A4">
            <w:pPr>
              <w:jc w:val="center"/>
              <w:rPr>
                <w:rFonts w:ascii="Times New Roman" w:hAnsi="Times New Roman"/>
                <w:sz w:val="24"/>
                <w:szCs w:val="24"/>
              </w:rPr>
            </w:pPr>
            <w:r w:rsidRPr="00C53350">
              <w:rPr>
                <w:rFonts w:ascii="Times New Roman" w:hAnsi="Times New Roman"/>
                <w:sz w:val="24"/>
                <w:szCs w:val="24"/>
              </w:rPr>
              <w:t>1</w:t>
            </w:r>
          </w:p>
        </w:tc>
        <w:tc>
          <w:tcPr>
            <w:tcW w:w="4450" w:type="dxa"/>
            <w:shd w:val="clear" w:color="auto" w:fill="auto"/>
          </w:tcPr>
          <w:p w:rsidR="008045A4" w:rsidRPr="00C53350" w:rsidRDefault="008045A4" w:rsidP="008045A4">
            <w:pPr>
              <w:rPr>
                <w:rFonts w:ascii="Times New Roman" w:hAnsi="Times New Roman" w:cs="Times New Roman"/>
                <w:sz w:val="24"/>
                <w:szCs w:val="24"/>
              </w:rPr>
            </w:pPr>
            <w:r w:rsidRPr="00C53350">
              <w:rPr>
                <w:rFonts w:ascii="Times New Roman" w:hAnsi="Times New Roman" w:cs="Times New Roman"/>
                <w:sz w:val="24"/>
                <w:szCs w:val="24"/>
              </w:rPr>
              <w:t>Газосилікатний блок</w:t>
            </w:r>
          </w:p>
        </w:tc>
        <w:tc>
          <w:tcPr>
            <w:tcW w:w="709" w:type="dxa"/>
            <w:gridSpan w:val="2"/>
            <w:shd w:val="clear" w:color="auto" w:fill="auto"/>
          </w:tcPr>
          <w:p w:rsidR="008045A4" w:rsidRPr="00C53350" w:rsidRDefault="00EB7D9E" w:rsidP="002D15C3">
            <w:pPr>
              <w:keepLines/>
              <w:autoSpaceDE w:val="0"/>
              <w:autoSpaceDN w:val="0"/>
              <w:spacing w:after="0" w:line="240" w:lineRule="auto"/>
              <w:jc w:val="center"/>
              <w:rPr>
                <w:rFonts w:ascii="Times New Roman" w:hAnsi="Times New Roman" w:cs="Times New Roman"/>
                <w:sz w:val="24"/>
                <w:szCs w:val="24"/>
              </w:rPr>
            </w:pPr>
            <w:r w:rsidRPr="00C53350">
              <w:rPr>
                <w:rFonts w:ascii="Times New Roman" w:hAnsi="Times New Roman" w:cs="Times New Roman"/>
                <w:spacing w:val="-3"/>
                <w:sz w:val="24"/>
                <w:szCs w:val="24"/>
              </w:rPr>
              <w:t>м</w:t>
            </w:r>
            <w:r w:rsidR="002D15C3" w:rsidRPr="00C53350">
              <w:rPr>
                <w:rFonts w:ascii="Times New Roman" w:hAnsi="Times New Roman" w:cs="Times New Roman"/>
                <w:spacing w:val="-3"/>
                <w:sz w:val="24"/>
                <w:szCs w:val="24"/>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045A4" w:rsidRPr="00C53350" w:rsidRDefault="006D443A" w:rsidP="006D443A">
            <w:pPr>
              <w:keepLines/>
              <w:autoSpaceDE w:val="0"/>
              <w:autoSpaceDN w:val="0"/>
              <w:spacing w:after="0" w:line="240" w:lineRule="auto"/>
              <w:jc w:val="center"/>
              <w:rPr>
                <w:rFonts w:ascii="Times New Roman" w:hAnsi="Times New Roman" w:cs="Times New Roman"/>
                <w:sz w:val="24"/>
                <w:szCs w:val="24"/>
              </w:rPr>
            </w:pPr>
            <w:r w:rsidRPr="00C53350">
              <w:rPr>
                <w:rFonts w:ascii="Times New Roman" w:hAnsi="Times New Roman" w:cs="Times New Roman"/>
                <w:spacing w:val="-3"/>
                <w:sz w:val="24"/>
                <w:szCs w:val="24"/>
              </w:rPr>
              <w:t>8,167302</w:t>
            </w:r>
          </w:p>
        </w:tc>
        <w:tc>
          <w:tcPr>
            <w:tcW w:w="1418" w:type="dxa"/>
          </w:tcPr>
          <w:p w:rsidR="008045A4" w:rsidRPr="00C53350" w:rsidRDefault="008045A4" w:rsidP="008045A4">
            <w:pPr>
              <w:pStyle w:val="13"/>
              <w:jc w:val="both"/>
              <w:rPr>
                <w:rFonts w:ascii="Times New Roman" w:hAnsi="Times New Roman" w:cs="Times New Roman"/>
                <w:lang w:val="uk-UA"/>
              </w:rPr>
            </w:pPr>
          </w:p>
        </w:tc>
        <w:tc>
          <w:tcPr>
            <w:tcW w:w="1564" w:type="dxa"/>
            <w:gridSpan w:val="2"/>
          </w:tcPr>
          <w:p w:rsidR="008045A4" w:rsidRPr="005301A7" w:rsidRDefault="008045A4" w:rsidP="008045A4">
            <w:pPr>
              <w:pStyle w:val="13"/>
              <w:jc w:val="both"/>
              <w:rPr>
                <w:rFonts w:ascii="Times New Roman" w:hAnsi="Times New Roman" w:cs="Times New Roman"/>
                <w:lang w:val="uk-UA"/>
              </w:rPr>
            </w:pPr>
          </w:p>
        </w:tc>
      </w:tr>
      <w:tr w:rsidR="008045A4" w:rsidRPr="005301A7" w:rsidTr="008045A4">
        <w:trPr>
          <w:trHeight w:val="565"/>
        </w:trPr>
        <w:tc>
          <w:tcPr>
            <w:tcW w:w="648" w:type="dxa"/>
            <w:shd w:val="clear" w:color="auto" w:fill="auto"/>
            <w:vAlign w:val="center"/>
          </w:tcPr>
          <w:p w:rsidR="008045A4" w:rsidRPr="00C53350" w:rsidRDefault="008045A4" w:rsidP="008045A4">
            <w:pPr>
              <w:jc w:val="center"/>
              <w:rPr>
                <w:rFonts w:ascii="Times New Roman" w:hAnsi="Times New Roman"/>
                <w:sz w:val="24"/>
                <w:szCs w:val="24"/>
              </w:rPr>
            </w:pPr>
            <w:r w:rsidRPr="00C53350">
              <w:rPr>
                <w:rFonts w:ascii="Times New Roman" w:hAnsi="Times New Roman"/>
                <w:sz w:val="24"/>
                <w:szCs w:val="24"/>
              </w:rPr>
              <w:t>2</w:t>
            </w:r>
          </w:p>
        </w:tc>
        <w:tc>
          <w:tcPr>
            <w:tcW w:w="4450" w:type="dxa"/>
            <w:shd w:val="clear" w:color="auto" w:fill="auto"/>
          </w:tcPr>
          <w:p w:rsidR="008045A4" w:rsidRPr="00C53350" w:rsidRDefault="008045A4" w:rsidP="008045A4">
            <w:pPr>
              <w:rPr>
                <w:rFonts w:ascii="Times New Roman" w:hAnsi="Times New Roman" w:cs="Times New Roman"/>
                <w:sz w:val="24"/>
                <w:szCs w:val="24"/>
              </w:rPr>
            </w:pPr>
            <w:r w:rsidRPr="00C53350">
              <w:rPr>
                <w:rFonts w:ascii="Times New Roman" w:hAnsi="Times New Roman" w:cs="Times New Roman"/>
                <w:sz w:val="24"/>
                <w:szCs w:val="24"/>
              </w:rPr>
              <w:t>Шлакопортландцемент загальнобудівельного та спеціального призначення, марка 300</w:t>
            </w:r>
          </w:p>
        </w:tc>
        <w:tc>
          <w:tcPr>
            <w:tcW w:w="709" w:type="dxa"/>
            <w:gridSpan w:val="2"/>
            <w:shd w:val="clear" w:color="auto" w:fill="auto"/>
          </w:tcPr>
          <w:p w:rsidR="008045A4" w:rsidRPr="00C53350" w:rsidRDefault="008045A4" w:rsidP="008045A4">
            <w:pPr>
              <w:jc w:val="center"/>
              <w:rPr>
                <w:rFonts w:ascii="Times New Roman" w:hAnsi="Times New Roman" w:cs="Times New Roman"/>
                <w:sz w:val="24"/>
                <w:szCs w:val="24"/>
              </w:rPr>
            </w:pPr>
            <w:r w:rsidRPr="00C53350">
              <w:rPr>
                <w:rFonts w:ascii="Times New Roman" w:hAnsi="Times New Roman" w:cs="Times New Roman"/>
                <w:sz w:val="24"/>
                <w:szCs w:val="24"/>
              </w:rPr>
              <w:t>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045A4" w:rsidRPr="00C53350" w:rsidRDefault="00470389" w:rsidP="008045A4">
            <w:pPr>
              <w:jc w:val="center"/>
              <w:rPr>
                <w:rFonts w:ascii="Times New Roman" w:hAnsi="Times New Roman" w:cs="Times New Roman"/>
                <w:sz w:val="24"/>
                <w:szCs w:val="24"/>
              </w:rPr>
            </w:pPr>
            <w:r w:rsidRPr="00C53350">
              <w:rPr>
                <w:rFonts w:ascii="Times New Roman" w:hAnsi="Times New Roman" w:cs="Times New Roman"/>
                <w:sz w:val="24"/>
                <w:szCs w:val="24"/>
              </w:rPr>
              <w:t>6,86191</w:t>
            </w:r>
          </w:p>
        </w:tc>
        <w:tc>
          <w:tcPr>
            <w:tcW w:w="1418" w:type="dxa"/>
          </w:tcPr>
          <w:p w:rsidR="008045A4" w:rsidRPr="00C53350" w:rsidRDefault="008045A4" w:rsidP="008045A4">
            <w:pPr>
              <w:pStyle w:val="13"/>
              <w:jc w:val="both"/>
              <w:rPr>
                <w:rFonts w:ascii="Times New Roman" w:hAnsi="Times New Roman" w:cs="Times New Roman"/>
                <w:lang w:val="uk-UA"/>
              </w:rPr>
            </w:pPr>
          </w:p>
        </w:tc>
        <w:tc>
          <w:tcPr>
            <w:tcW w:w="1564" w:type="dxa"/>
            <w:gridSpan w:val="2"/>
          </w:tcPr>
          <w:p w:rsidR="008045A4" w:rsidRPr="005301A7" w:rsidRDefault="008045A4" w:rsidP="008045A4">
            <w:pPr>
              <w:pStyle w:val="13"/>
              <w:jc w:val="both"/>
              <w:rPr>
                <w:rFonts w:ascii="Times New Roman" w:hAnsi="Times New Roman" w:cs="Times New Roman"/>
                <w:lang w:val="uk-UA"/>
              </w:rPr>
            </w:pPr>
          </w:p>
        </w:tc>
      </w:tr>
      <w:tr w:rsidR="008045A4" w:rsidRPr="005301A7" w:rsidTr="008045A4">
        <w:trPr>
          <w:trHeight w:val="539"/>
        </w:trPr>
        <w:tc>
          <w:tcPr>
            <w:tcW w:w="648" w:type="dxa"/>
            <w:shd w:val="clear" w:color="auto" w:fill="auto"/>
            <w:vAlign w:val="center"/>
          </w:tcPr>
          <w:p w:rsidR="008045A4" w:rsidRPr="00C53350" w:rsidRDefault="008045A4" w:rsidP="008045A4">
            <w:pPr>
              <w:jc w:val="center"/>
              <w:rPr>
                <w:rFonts w:ascii="Times New Roman" w:hAnsi="Times New Roman"/>
                <w:sz w:val="24"/>
                <w:szCs w:val="24"/>
              </w:rPr>
            </w:pPr>
            <w:r w:rsidRPr="00C53350">
              <w:rPr>
                <w:rFonts w:ascii="Times New Roman" w:hAnsi="Times New Roman"/>
                <w:sz w:val="24"/>
                <w:szCs w:val="24"/>
              </w:rPr>
              <w:t>3</w:t>
            </w:r>
          </w:p>
        </w:tc>
        <w:tc>
          <w:tcPr>
            <w:tcW w:w="4450" w:type="dxa"/>
            <w:shd w:val="clear" w:color="auto" w:fill="auto"/>
          </w:tcPr>
          <w:p w:rsidR="008045A4" w:rsidRPr="00C53350" w:rsidRDefault="008045A4" w:rsidP="008045A4">
            <w:pPr>
              <w:rPr>
                <w:rFonts w:ascii="Times New Roman" w:hAnsi="Times New Roman" w:cs="Times New Roman"/>
                <w:sz w:val="24"/>
                <w:szCs w:val="24"/>
              </w:rPr>
            </w:pPr>
            <w:r w:rsidRPr="00C53350">
              <w:rPr>
                <w:rFonts w:ascii="Times New Roman" w:hAnsi="Times New Roman" w:cs="Times New Roman"/>
                <w:sz w:val="24"/>
                <w:szCs w:val="24"/>
              </w:rPr>
              <w:t>Шлакопортландцемент загальнобудівельного та спеціального призначення, марка 400</w:t>
            </w:r>
          </w:p>
        </w:tc>
        <w:tc>
          <w:tcPr>
            <w:tcW w:w="709" w:type="dxa"/>
            <w:gridSpan w:val="2"/>
            <w:shd w:val="clear" w:color="auto" w:fill="auto"/>
          </w:tcPr>
          <w:p w:rsidR="008045A4" w:rsidRPr="00C53350" w:rsidRDefault="008045A4" w:rsidP="008045A4">
            <w:pPr>
              <w:jc w:val="center"/>
              <w:rPr>
                <w:rFonts w:ascii="Times New Roman" w:hAnsi="Times New Roman" w:cs="Times New Roman"/>
                <w:sz w:val="24"/>
                <w:szCs w:val="24"/>
              </w:rPr>
            </w:pPr>
            <w:r w:rsidRPr="00C53350">
              <w:rPr>
                <w:rFonts w:ascii="Times New Roman" w:hAnsi="Times New Roman" w:cs="Times New Roman"/>
                <w:sz w:val="24"/>
                <w:szCs w:val="24"/>
              </w:rPr>
              <w:t>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045A4" w:rsidRPr="00C53350" w:rsidRDefault="00EB7D9E" w:rsidP="00EB7D9E">
            <w:pPr>
              <w:jc w:val="center"/>
              <w:rPr>
                <w:rFonts w:ascii="Times New Roman" w:hAnsi="Times New Roman" w:cs="Times New Roman"/>
                <w:sz w:val="24"/>
                <w:szCs w:val="24"/>
              </w:rPr>
            </w:pPr>
            <w:r w:rsidRPr="00C53350">
              <w:rPr>
                <w:rFonts w:ascii="Times New Roman" w:hAnsi="Times New Roman" w:cs="Times New Roman"/>
                <w:sz w:val="24"/>
                <w:szCs w:val="24"/>
              </w:rPr>
              <w:t>2,079024</w:t>
            </w:r>
          </w:p>
        </w:tc>
        <w:tc>
          <w:tcPr>
            <w:tcW w:w="1418" w:type="dxa"/>
          </w:tcPr>
          <w:p w:rsidR="008045A4" w:rsidRPr="00C53350" w:rsidRDefault="008045A4" w:rsidP="008045A4">
            <w:pPr>
              <w:pStyle w:val="13"/>
              <w:jc w:val="both"/>
              <w:rPr>
                <w:rFonts w:ascii="Times New Roman" w:hAnsi="Times New Roman" w:cs="Times New Roman"/>
                <w:lang w:val="uk-UA"/>
              </w:rPr>
            </w:pPr>
          </w:p>
        </w:tc>
        <w:tc>
          <w:tcPr>
            <w:tcW w:w="1564" w:type="dxa"/>
            <w:gridSpan w:val="2"/>
          </w:tcPr>
          <w:p w:rsidR="008045A4" w:rsidRPr="005301A7" w:rsidRDefault="008045A4" w:rsidP="008045A4">
            <w:pPr>
              <w:pStyle w:val="13"/>
              <w:jc w:val="both"/>
              <w:rPr>
                <w:rFonts w:ascii="Times New Roman" w:hAnsi="Times New Roman" w:cs="Times New Roman"/>
                <w:lang w:val="uk-UA"/>
              </w:rPr>
            </w:pPr>
          </w:p>
        </w:tc>
      </w:tr>
      <w:tr w:rsidR="008045A4" w:rsidRPr="005301A7" w:rsidTr="008045A4">
        <w:tc>
          <w:tcPr>
            <w:tcW w:w="648" w:type="dxa"/>
            <w:shd w:val="clear" w:color="auto" w:fill="auto"/>
            <w:vAlign w:val="center"/>
          </w:tcPr>
          <w:p w:rsidR="008045A4" w:rsidRPr="00C53350" w:rsidRDefault="008045A4" w:rsidP="008045A4">
            <w:pPr>
              <w:rPr>
                <w:rFonts w:ascii="Times New Roman" w:hAnsi="Times New Roman"/>
                <w:sz w:val="24"/>
                <w:szCs w:val="24"/>
              </w:rPr>
            </w:pPr>
            <w:r w:rsidRPr="00C53350">
              <w:rPr>
                <w:rFonts w:ascii="Times New Roman" w:hAnsi="Times New Roman"/>
                <w:sz w:val="24"/>
                <w:szCs w:val="24"/>
              </w:rPr>
              <w:t xml:space="preserve"> 4</w:t>
            </w:r>
          </w:p>
        </w:tc>
        <w:tc>
          <w:tcPr>
            <w:tcW w:w="4450" w:type="dxa"/>
            <w:tcBorders>
              <w:top w:val="nil"/>
              <w:left w:val="nil"/>
              <w:bottom w:val="nil"/>
              <w:right w:val="nil"/>
            </w:tcBorders>
          </w:tcPr>
          <w:p w:rsidR="008045A4" w:rsidRPr="00C53350" w:rsidRDefault="008045A4" w:rsidP="008045A4">
            <w:pPr>
              <w:rPr>
                <w:rFonts w:ascii="Times New Roman" w:hAnsi="Times New Roman" w:cs="Times New Roman"/>
                <w:sz w:val="24"/>
                <w:szCs w:val="24"/>
              </w:rPr>
            </w:pPr>
            <w:r w:rsidRPr="00C53350">
              <w:rPr>
                <w:rFonts w:ascii="Times New Roman" w:hAnsi="Times New Roman" w:cs="Times New Roman"/>
                <w:sz w:val="24"/>
                <w:szCs w:val="24"/>
              </w:rPr>
              <w:t>Портландцемент загальнобудівельного призначення бездобавковий, марка 400</w:t>
            </w:r>
          </w:p>
        </w:tc>
        <w:tc>
          <w:tcPr>
            <w:tcW w:w="709" w:type="dxa"/>
            <w:gridSpan w:val="2"/>
            <w:tcBorders>
              <w:top w:val="nil"/>
              <w:left w:val="single" w:sz="4" w:space="0" w:color="auto"/>
              <w:bottom w:val="nil"/>
              <w:right w:val="single" w:sz="4" w:space="0" w:color="auto"/>
            </w:tcBorders>
            <w:vAlign w:val="center"/>
          </w:tcPr>
          <w:p w:rsidR="008045A4" w:rsidRPr="00C53350" w:rsidRDefault="008045A4" w:rsidP="008045A4">
            <w:pPr>
              <w:jc w:val="center"/>
              <w:rPr>
                <w:rFonts w:ascii="Times New Roman" w:hAnsi="Times New Roman" w:cs="Times New Roman"/>
                <w:sz w:val="24"/>
                <w:szCs w:val="24"/>
              </w:rPr>
            </w:pPr>
            <w:r w:rsidRPr="00C53350">
              <w:rPr>
                <w:rFonts w:ascii="Times New Roman" w:hAnsi="Times New Roman" w:cs="Times New Roman"/>
                <w:sz w:val="24"/>
                <w:szCs w:val="24"/>
              </w:rPr>
              <w:t>т</w:t>
            </w:r>
          </w:p>
        </w:tc>
        <w:tc>
          <w:tcPr>
            <w:tcW w:w="1247" w:type="dxa"/>
            <w:tcBorders>
              <w:top w:val="nil"/>
              <w:left w:val="single" w:sz="4" w:space="0" w:color="auto"/>
              <w:bottom w:val="nil"/>
              <w:right w:val="single" w:sz="4" w:space="0" w:color="auto"/>
            </w:tcBorders>
          </w:tcPr>
          <w:p w:rsidR="008045A4" w:rsidRPr="00C53350" w:rsidRDefault="00321994" w:rsidP="00321994">
            <w:pPr>
              <w:keepLines/>
              <w:autoSpaceDE w:val="0"/>
              <w:autoSpaceDN w:val="0"/>
              <w:spacing w:line="256" w:lineRule="auto"/>
              <w:jc w:val="center"/>
              <w:rPr>
                <w:rFonts w:ascii="Times New Roman" w:hAnsi="Times New Roman" w:cs="Times New Roman"/>
                <w:spacing w:val="-3"/>
                <w:sz w:val="24"/>
                <w:szCs w:val="24"/>
              </w:rPr>
            </w:pPr>
            <w:r w:rsidRPr="00C53350">
              <w:rPr>
                <w:rFonts w:ascii="Times New Roman" w:hAnsi="Times New Roman" w:cs="Times New Roman"/>
                <w:spacing w:val="-3"/>
                <w:sz w:val="24"/>
                <w:szCs w:val="24"/>
              </w:rPr>
              <w:t>0,068842</w:t>
            </w:r>
          </w:p>
        </w:tc>
        <w:tc>
          <w:tcPr>
            <w:tcW w:w="1418" w:type="dxa"/>
          </w:tcPr>
          <w:p w:rsidR="008045A4" w:rsidRPr="00C53350" w:rsidRDefault="008045A4" w:rsidP="008045A4">
            <w:pPr>
              <w:pStyle w:val="13"/>
              <w:jc w:val="both"/>
              <w:rPr>
                <w:rFonts w:ascii="Times New Roman" w:hAnsi="Times New Roman" w:cs="Times New Roman"/>
                <w:lang w:val="uk-UA"/>
              </w:rPr>
            </w:pPr>
          </w:p>
        </w:tc>
        <w:tc>
          <w:tcPr>
            <w:tcW w:w="1564" w:type="dxa"/>
            <w:gridSpan w:val="2"/>
          </w:tcPr>
          <w:p w:rsidR="008045A4" w:rsidRPr="005301A7" w:rsidRDefault="008045A4" w:rsidP="008045A4">
            <w:pPr>
              <w:pStyle w:val="13"/>
              <w:jc w:val="both"/>
              <w:rPr>
                <w:rFonts w:ascii="Times New Roman" w:hAnsi="Times New Roman" w:cs="Times New Roman"/>
                <w:lang w:val="uk-UA"/>
              </w:rPr>
            </w:pPr>
          </w:p>
        </w:tc>
      </w:tr>
      <w:tr w:rsidR="008045A4" w:rsidRPr="005301A7" w:rsidTr="008045A4">
        <w:tc>
          <w:tcPr>
            <w:tcW w:w="648" w:type="dxa"/>
            <w:shd w:val="clear" w:color="auto" w:fill="auto"/>
            <w:vAlign w:val="center"/>
          </w:tcPr>
          <w:p w:rsidR="008045A4" w:rsidRPr="00C53350" w:rsidRDefault="008045A4" w:rsidP="008045A4">
            <w:pPr>
              <w:rPr>
                <w:rFonts w:ascii="Times New Roman" w:hAnsi="Times New Roman"/>
                <w:sz w:val="24"/>
                <w:szCs w:val="24"/>
              </w:rPr>
            </w:pPr>
            <w:r w:rsidRPr="00C53350">
              <w:rPr>
                <w:rFonts w:ascii="Times New Roman" w:hAnsi="Times New Roman"/>
                <w:sz w:val="24"/>
                <w:szCs w:val="24"/>
              </w:rPr>
              <w:t xml:space="preserve"> 5</w:t>
            </w:r>
          </w:p>
        </w:tc>
        <w:tc>
          <w:tcPr>
            <w:tcW w:w="4450" w:type="dxa"/>
            <w:shd w:val="clear" w:color="auto" w:fill="auto"/>
          </w:tcPr>
          <w:p w:rsidR="008045A4" w:rsidRPr="00C53350" w:rsidRDefault="008045A4" w:rsidP="008045A4">
            <w:pPr>
              <w:rPr>
                <w:rFonts w:ascii="Times New Roman" w:hAnsi="Times New Roman" w:cs="Times New Roman"/>
                <w:sz w:val="24"/>
                <w:szCs w:val="24"/>
              </w:rPr>
            </w:pPr>
            <w:r w:rsidRPr="00C53350">
              <w:rPr>
                <w:rFonts w:ascii="Times New Roman" w:hAnsi="Times New Roman" w:cs="Times New Roman"/>
                <w:sz w:val="24"/>
                <w:szCs w:val="24"/>
              </w:rPr>
              <w:t>Екструдірований пінополістирол</w:t>
            </w:r>
          </w:p>
        </w:tc>
        <w:tc>
          <w:tcPr>
            <w:tcW w:w="709" w:type="dxa"/>
            <w:gridSpan w:val="2"/>
            <w:shd w:val="clear" w:color="auto" w:fill="auto"/>
          </w:tcPr>
          <w:p w:rsidR="008045A4" w:rsidRPr="00C53350" w:rsidRDefault="00A765A1" w:rsidP="00A765A1">
            <w:pPr>
              <w:keepLines/>
              <w:autoSpaceDE w:val="0"/>
              <w:autoSpaceDN w:val="0"/>
              <w:spacing w:after="0" w:line="240" w:lineRule="auto"/>
              <w:jc w:val="center"/>
              <w:rPr>
                <w:rFonts w:ascii="Times New Roman" w:hAnsi="Times New Roman" w:cs="Times New Roman"/>
                <w:sz w:val="24"/>
                <w:szCs w:val="24"/>
              </w:rPr>
            </w:pPr>
            <w:r w:rsidRPr="00C53350">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045A4" w:rsidRPr="00C53350" w:rsidRDefault="00A765A1" w:rsidP="00A765A1">
            <w:pPr>
              <w:keepLines/>
              <w:autoSpaceDE w:val="0"/>
              <w:autoSpaceDN w:val="0"/>
              <w:spacing w:line="256" w:lineRule="auto"/>
              <w:jc w:val="center"/>
              <w:rPr>
                <w:rFonts w:ascii="Times New Roman" w:hAnsi="Times New Roman" w:cs="Times New Roman"/>
                <w:spacing w:val="-3"/>
                <w:sz w:val="24"/>
                <w:szCs w:val="24"/>
              </w:rPr>
            </w:pPr>
            <w:r w:rsidRPr="00C53350">
              <w:rPr>
                <w:rFonts w:ascii="Times New Roman" w:hAnsi="Times New Roman" w:cs="Times New Roman"/>
                <w:spacing w:val="-3"/>
                <w:sz w:val="24"/>
                <w:szCs w:val="24"/>
              </w:rPr>
              <w:t>84,1098</w:t>
            </w:r>
          </w:p>
        </w:tc>
        <w:tc>
          <w:tcPr>
            <w:tcW w:w="1418" w:type="dxa"/>
          </w:tcPr>
          <w:p w:rsidR="008045A4" w:rsidRPr="00C53350" w:rsidRDefault="008045A4" w:rsidP="008045A4">
            <w:pPr>
              <w:pStyle w:val="13"/>
              <w:jc w:val="both"/>
              <w:rPr>
                <w:rFonts w:ascii="Times New Roman" w:hAnsi="Times New Roman" w:cs="Times New Roman"/>
                <w:lang w:val="uk-UA"/>
              </w:rPr>
            </w:pPr>
          </w:p>
        </w:tc>
        <w:tc>
          <w:tcPr>
            <w:tcW w:w="1564" w:type="dxa"/>
            <w:gridSpan w:val="2"/>
          </w:tcPr>
          <w:p w:rsidR="008045A4" w:rsidRPr="005301A7" w:rsidRDefault="008045A4" w:rsidP="008045A4">
            <w:pPr>
              <w:pStyle w:val="13"/>
              <w:jc w:val="both"/>
              <w:rPr>
                <w:rFonts w:ascii="Times New Roman" w:hAnsi="Times New Roman" w:cs="Times New Roman"/>
                <w:lang w:val="uk-UA"/>
              </w:rPr>
            </w:pPr>
          </w:p>
        </w:tc>
      </w:tr>
      <w:tr w:rsidR="008045A4" w:rsidRPr="005301A7" w:rsidTr="008045A4">
        <w:tc>
          <w:tcPr>
            <w:tcW w:w="648" w:type="dxa"/>
            <w:shd w:val="clear" w:color="auto" w:fill="auto"/>
            <w:vAlign w:val="center"/>
          </w:tcPr>
          <w:p w:rsidR="008045A4" w:rsidRPr="00C53350" w:rsidRDefault="008045A4" w:rsidP="008045A4">
            <w:pPr>
              <w:rPr>
                <w:rFonts w:ascii="Times New Roman" w:hAnsi="Times New Roman"/>
                <w:sz w:val="24"/>
                <w:szCs w:val="24"/>
              </w:rPr>
            </w:pPr>
            <w:r w:rsidRPr="00C53350">
              <w:rPr>
                <w:rFonts w:ascii="Times New Roman" w:hAnsi="Times New Roman"/>
                <w:sz w:val="24"/>
                <w:szCs w:val="24"/>
              </w:rPr>
              <w:t xml:space="preserve"> 6</w:t>
            </w:r>
          </w:p>
        </w:tc>
        <w:tc>
          <w:tcPr>
            <w:tcW w:w="4450" w:type="dxa"/>
            <w:tcBorders>
              <w:top w:val="nil"/>
              <w:left w:val="nil"/>
              <w:bottom w:val="nil"/>
              <w:right w:val="nil"/>
            </w:tcBorders>
          </w:tcPr>
          <w:p w:rsidR="008045A4" w:rsidRPr="00C53350" w:rsidRDefault="008045A4" w:rsidP="008045A4">
            <w:pPr>
              <w:rPr>
                <w:rFonts w:ascii="Times New Roman" w:hAnsi="Times New Roman" w:cs="Times New Roman"/>
                <w:sz w:val="24"/>
                <w:szCs w:val="24"/>
              </w:rPr>
            </w:pPr>
            <w:r w:rsidRPr="00C53350">
              <w:rPr>
                <w:rFonts w:ascii="Times New Roman" w:hAnsi="Times New Roman" w:cs="Times New Roman"/>
                <w:sz w:val="24"/>
                <w:szCs w:val="24"/>
              </w:rPr>
              <w:t>Маяк штукатурний</w:t>
            </w:r>
          </w:p>
        </w:tc>
        <w:tc>
          <w:tcPr>
            <w:tcW w:w="709" w:type="dxa"/>
            <w:gridSpan w:val="2"/>
            <w:tcBorders>
              <w:top w:val="nil"/>
              <w:left w:val="single" w:sz="4" w:space="0" w:color="auto"/>
              <w:bottom w:val="nil"/>
              <w:right w:val="single" w:sz="4" w:space="0" w:color="auto"/>
            </w:tcBorders>
            <w:vAlign w:val="center"/>
          </w:tcPr>
          <w:p w:rsidR="008045A4" w:rsidRPr="00C53350" w:rsidRDefault="00EB4BE1" w:rsidP="00EB4BE1">
            <w:pPr>
              <w:jc w:val="center"/>
              <w:rPr>
                <w:rFonts w:ascii="Times New Roman" w:hAnsi="Times New Roman" w:cs="Times New Roman"/>
                <w:sz w:val="24"/>
                <w:szCs w:val="24"/>
              </w:rPr>
            </w:pPr>
            <w:r w:rsidRPr="00C53350">
              <w:rPr>
                <w:rFonts w:ascii="Times New Roman" w:hAnsi="Times New Roman" w:cs="Times New Roman"/>
                <w:sz w:val="24"/>
                <w:szCs w:val="24"/>
              </w:rPr>
              <w:t>м</w:t>
            </w:r>
          </w:p>
        </w:tc>
        <w:tc>
          <w:tcPr>
            <w:tcW w:w="1247" w:type="dxa"/>
            <w:tcBorders>
              <w:top w:val="nil"/>
              <w:left w:val="single" w:sz="4" w:space="0" w:color="auto"/>
              <w:bottom w:val="nil"/>
              <w:right w:val="single" w:sz="4" w:space="0" w:color="auto"/>
            </w:tcBorders>
          </w:tcPr>
          <w:p w:rsidR="008045A4" w:rsidRPr="00C53350" w:rsidRDefault="008045A4" w:rsidP="00EB4BE1">
            <w:pPr>
              <w:keepLines/>
              <w:autoSpaceDE w:val="0"/>
              <w:autoSpaceDN w:val="0"/>
              <w:spacing w:line="256" w:lineRule="auto"/>
              <w:jc w:val="center"/>
              <w:rPr>
                <w:rFonts w:ascii="Times New Roman" w:hAnsi="Times New Roman" w:cs="Times New Roman"/>
                <w:spacing w:val="-3"/>
                <w:sz w:val="24"/>
                <w:szCs w:val="24"/>
              </w:rPr>
            </w:pPr>
            <w:r w:rsidRPr="00C53350">
              <w:rPr>
                <w:rFonts w:ascii="Times New Roman" w:hAnsi="Times New Roman" w:cs="Times New Roman"/>
                <w:spacing w:val="-3"/>
                <w:sz w:val="24"/>
                <w:szCs w:val="24"/>
              </w:rPr>
              <w:t>1</w:t>
            </w:r>
            <w:r w:rsidR="00EB4BE1" w:rsidRPr="00C53350">
              <w:rPr>
                <w:rFonts w:ascii="Times New Roman" w:hAnsi="Times New Roman" w:cs="Times New Roman"/>
                <w:spacing w:val="-3"/>
                <w:sz w:val="24"/>
                <w:szCs w:val="24"/>
              </w:rPr>
              <w:t>750</w:t>
            </w:r>
          </w:p>
        </w:tc>
        <w:tc>
          <w:tcPr>
            <w:tcW w:w="1418" w:type="dxa"/>
          </w:tcPr>
          <w:p w:rsidR="008045A4" w:rsidRPr="00C53350" w:rsidRDefault="008045A4" w:rsidP="008045A4">
            <w:pPr>
              <w:pStyle w:val="13"/>
              <w:jc w:val="both"/>
              <w:rPr>
                <w:rFonts w:ascii="Times New Roman" w:hAnsi="Times New Roman" w:cs="Times New Roman"/>
                <w:lang w:val="uk-UA"/>
              </w:rPr>
            </w:pPr>
          </w:p>
        </w:tc>
        <w:tc>
          <w:tcPr>
            <w:tcW w:w="1564" w:type="dxa"/>
            <w:gridSpan w:val="2"/>
          </w:tcPr>
          <w:p w:rsidR="008045A4" w:rsidRPr="005301A7" w:rsidRDefault="008045A4" w:rsidP="008045A4">
            <w:pPr>
              <w:pStyle w:val="13"/>
              <w:jc w:val="both"/>
              <w:rPr>
                <w:rFonts w:ascii="Times New Roman" w:hAnsi="Times New Roman" w:cs="Times New Roman"/>
                <w:lang w:val="uk-UA"/>
              </w:rPr>
            </w:pPr>
          </w:p>
        </w:tc>
      </w:tr>
      <w:tr w:rsidR="00C63FC0" w:rsidRPr="005301A7" w:rsidTr="008045A4">
        <w:tc>
          <w:tcPr>
            <w:tcW w:w="648" w:type="dxa"/>
          </w:tcPr>
          <w:p w:rsidR="00C63FC0" w:rsidRPr="00C53350" w:rsidRDefault="00C63FC0" w:rsidP="001671C1">
            <w:pPr>
              <w:pStyle w:val="13"/>
              <w:jc w:val="both"/>
              <w:rPr>
                <w:rFonts w:ascii="Times New Roman" w:hAnsi="Times New Roman" w:cs="Times New Roman"/>
                <w:sz w:val="24"/>
                <w:lang w:val="uk-UA"/>
              </w:rPr>
            </w:pPr>
          </w:p>
        </w:tc>
        <w:tc>
          <w:tcPr>
            <w:tcW w:w="4450" w:type="dxa"/>
          </w:tcPr>
          <w:p w:rsidR="00C63FC0" w:rsidRPr="00C53350" w:rsidRDefault="00C63FC0" w:rsidP="001671C1">
            <w:pPr>
              <w:pStyle w:val="13"/>
              <w:jc w:val="both"/>
              <w:rPr>
                <w:rFonts w:ascii="Times New Roman" w:hAnsi="Times New Roman" w:cs="Times New Roman"/>
                <w:sz w:val="24"/>
                <w:lang w:val="uk-UA"/>
              </w:rPr>
            </w:pPr>
            <w:r w:rsidRPr="00C53350">
              <w:rPr>
                <w:rFonts w:ascii="Times New Roman" w:hAnsi="Times New Roman" w:cs="Times New Roman"/>
                <w:sz w:val="24"/>
                <w:lang w:val="uk-UA"/>
              </w:rPr>
              <w:t>Всього</w:t>
            </w:r>
          </w:p>
        </w:tc>
        <w:tc>
          <w:tcPr>
            <w:tcW w:w="709" w:type="dxa"/>
            <w:gridSpan w:val="2"/>
          </w:tcPr>
          <w:p w:rsidR="00C63FC0" w:rsidRPr="00C53350" w:rsidRDefault="00C63FC0" w:rsidP="001671C1">
            <w:pPr>
              <w:pStyle w:val="13"/>
              <w:jc w:val="both"/>
              <w:rPr>
                <w:rFonts w:ascii="Times New Roman" w:hAnsi="Times New Roman" w:cs="Times New Roman"/>
                <w:sz w:val="24"/>
                <w:lang w:val="uk-UA"/>
              </w:rPr>
            </w:pPr>
          </w:p>
        </w:tc>
        <w:tc>
          <w:tcPr>
            <w:tcW w:w="1247" w:type="dxa"/>
          </w:tcPr>
          <w:p w:rsidR="00C63FC0" w:rsidRPr="00C53350" w:rsidRDefault="00C63FC0" w:rsidP="001671C1">
            <w:pPr>
              <w:pStyle w:val="13"/>
              <w:jc w:val="both"/>
              <w:rPr>
                <w:rFonts w:ascii="Times New Roman" w:hAnsi="Times New Roman" w:cs="Times New Roman"/>
                <w:sz w:val="24"/>
                <w:lang w:val="uk-UA"/>
              </w:rPr>
            </w:pPr>
          </w:p>
        </w:tc>
        <w:tc>
          <w:tcPr>
            <w:tcW w:w="1418" w:type="dxa"/>
          </w:tcPr>
          <w:p w:rsidR="00C63FC0" w:rsidRPr="00C53350" w:rsidRDefault="00C63FC0" w:rsidP="001671C1">
            <w:pPr>
              <w:pStyle w:val="13"/>
              <w:jc w:val="both"/>
              <w:rPr>
                <w:rFonts w:ascii="Times New Roman" w:hAnsi="Times New Roman" w:cs="Times New Roman"/>
                <w:sz w:val="24"/>
                <w:lang w:val="uk-UA"/>
              </w:rPr>
            </w:pPr>
          </w:p>
        </w:tc>
        <w:tc>
          <w:tcPr>
            <w:tcW w:w="1564" w:type="dxa"/>
            <w:gridSpan w:val="2"/>
          </w:tcPr>
          <w:p w:rsidR="00C63FC0" w:rsidRPr="005301A7" w:rsidRDefault="00C63FC0" w:rsidP="001671C1">
            <w:pPr>
              <w:pStyle w:val="13"/>
              <w:jc w:val="both"/>
              <w:rPr>
                <w:rFonts w:ascii="Times New Roman" w:hAnsi="Times New Roman" w:cs="Times New Roman"/>
                <w:sz w:val="24"/>
                <w:lang w:val="uk-UA"/>
              </w:rPr>
            </w:pPr>
          </w:p>
        </w:tc>
      </w:tr>
      <w:tr w:rsidR="00C63FC0" w:rsidRPr="005301A7" w:rsidTr="008045A4">
        <w:tc>
          <w:tcPr>
            <w:tcW w:w="648" w:type="dxa"/>
          </w:tcPr>
          <w:p w:rsidR="00C63FC0" w:rsidRPr="005301A7" w:rsidRDefault="00C63FC0" w:rsidP="001671C1">
            <w:pPr>
              <w:pStyle w:val="13"/>
              <w:jc w:val="both"/>
              <w:rPr>
                <w:rFonts w:ascii="Times New Roman" w:hAnsi="Times New Roman" w:cs="Times New Roman"/>
                <w:sz w:val="24"/>
                <w:lang w:val="uk-UA"/>
              </w:rPr>
            </w:pPr>
          </w:p>
        </w:tc>
        <w:tc>
          <w:tcPr>
            <w:tcW w:w="4450" w:type="dxa"/>
          </w:tcPr>
          <w:p w:rsidR="00C63FC0" w:rsidRPr="005301A7" w:rsidRDefault="00C63FC0" w:rsidP="001671C1">
            <w:pPr>
              <w:pStyle w:val="13"/>
              <w:jc w:val="both"/>
              <w:rPr>
                <w:rFonts w:ascii="Times New Roman" w:hAnsi="Times New Roman" w:cs="Times New Roman"/>
                <w:sz w:val="24"/>
                <w:lang w:val="uk-UA"/>
              </w:rPr>
            </w:pPr>
            <w:r w:rsidRPr="005301A7">
              <w:rPr>
                <w:rFonts w:ascii="Times New Roman" w:hAnsi="Times New Roman" w:cs="Times New Roman"/>
                <w:sz w:val="24"/>
                <w:lang w:val="uk-UA"/>
              </w:rPr>
              <w:t>В т.ч. ПДВ</w:t>
            </w:r>
          </w:p>
        </w:tc>
        <w:tc>
          <w:tcPr>
            <w:tcW w:w="709" w:type="dxa"/>
            <w:gridSpan w:val="2"/>
          </w:tcPr>
          <w:p w:rsidR="00C63FC0" w:rsidRPr="005301A7" w:rsidRDefault="00C63FC0" w:rsidP="001671C1">
            <w:pPr>
              <w:pStyle w:val="13"/>
              <w:jc w:val="both"/>
              <w:rPr>
                <w:rFonts w:ascii="Times New Roman" w:hAnsi="Times New Roman" w:cs="Times New Roman"/>
                <w:sz w:val="24"/>
                <w:lang w:val="uk-UA"/>
              </w:rPr>
            </w:pPr>
          </w:p>
        </w:tc>
        <w:tc>
          <w:tcPr>
            <w:tcW w:w="1247" w:type="dxa"/>
          </w:tcPr>
          <w:p w:rsidR="00C63FC0" w:rsidRPr="005301A7" w:rsidRDefault="00C63FC0" w:rsidP="001671C1">
            <w:pPr>
              <w:pStyle w:val="13"/>
              <w:jc w:val="both"/>
              <w:rPr>
                <w:rFonts w:ascii="Times New Roman" w:hAnsi="Times New Roman" w:cs="Times New Roman"/>
                <w:sz w:val="24"/>
                <w:lang w:val="uk-UA"/>
              </w:rPr>
            </w:pPr>
          </w:p>
        </w:tc>
        <w:tc>
          <w:tcPr>
            <w:tcW w:w="1418" w:type="dxa"/>
          </w:tcPr>
          <w:p w:rsidR="00C63FC0" w:rsidRPr="005301A7" w:rsidRDefault="00C63FC0" w:rsidP="001671C1">
            <w:pPr>
              <w:pStyle w:val="13"/>
              <w:jc w:val="both"/>
              <w:rPr>
                <w:rFonts w:ascii="Times New Roman" w:hAnsi="Times New Roman" w:cs="Times New Roman"/>
                <w:sz w:val="24"/>
                <w:lang w:val="uk-UA"/>
              </w:rPr>
            </w:pPr>
          </w:p>
        </w:tc>
        <w:tc>
          <w:tcPr>
            <w:tcW w:w="1564" w:type="dxa"/>
            <w:gridSpan w:val="2"/>
          </w:tcPr>
          <w:p w:rsidR="00C63FC0" w:rsidRPr="005301A7" w:rsidRDefault="00C63FC0" w:rsidP="001671C1">
            <w:pPr>
              <w:pStyle w:val="13"/>
              <w:jc w:val="both"/>
              <w:rPr>
                <w:rFonts w:ascii="Times New Roman" w:hAnsi="Times New Roman" w:cs="Times New Roman"/>
                <w:sz w:val="24"/>
                <w:lang w:val="uk-UA"/>
              </w:rPr>
            </w:pPr>
          </w:p>
        </w:tc>
      </w:tr>
      <w:tr w:rsidR="00C63FC0" w:rsidRPr="005301A7" w:rsidTr="008045A4">
        <w:tc>
          <w:tcPr>
            <w:tcW w:w="648" w:type="dxa"/>
          </w:tcPr>
          <w:p w:rsidR="00C63FC0" w:rsidRPr="005301A7" w:rsidRDefault="00C63FC0" w:rsidP="001671C1">
            <w:pPr>
              <w:pStyle w:val="13"/>
              <w:jc w:val="both"/>
              <w:rPr>
                <w:rFonts w:ascii="Times New Roman" w:hAnsi="Times New Roman" w:cs="Times New Roman"/>
                <w:sz w:val="24"/>
                <w:lang w:val="uk-UA"/>
              </w:rPr>
            </w:pPr>
          </w:p>
        </w:tc>
        <w:tc>
          <w:tcPr>
            <w:tcW w:w="4450" w:type="dxa"/>
          </w:tcPr>
          <w:p w:rsidR="00C63FC0" w:rsidRPr="005301A7" w:rsidRDefault="00C63FC0" w:rsidP="001671C1">
            <w:pPr>
              <w:pStyle w:val="13"/>
              <w:jc w:val="both"/>
              <w:rPr>
                <w:rFonts w:ascii="Times New Roman" w:hAnsi="Times New Roman" w:cs="Times New Roman"/>
                <w:sz w:val="24"/>
                <w:lang w:val="uk-UA"/>
              </w:rPr>
            </w:pPr>
            <w:r w:rsidRPr="005301A7">
              <w:rPr>
                <w:rFonts w:ascii="Times New Roman" w:hAnsi="Times New Roman" w:cs="Times New Roman"/>
                <w:sz w:val="24"/>
                <w:lang w:val="uk-UA"/>
              </w:rPr>
              <w:t>Всього з ПДВ</w:t>
            </w:r>
          </w:p>
        </w:tc>
        <w:tc>
          <w:tcPr>
            <w:tcW w:w="709" w:type="dxa"/>
            <w:gridSpan w:val="2"/>
          </w:tcPr>
          <w:p w:rsidR="00C63FC0" w:rsidRPr="005301A7" w:rsidRDefault="00C63FC0" w:rsidP="001671C1">
            <w:pPr>
              <w:pStyle w:val="13"/>
              <w:jc w:val="both"/>
              <w:rPr>
                <w:rFonts w:ascii="Times New Roman" w:hAnsi="Times New Roman" w:cs="Times New Roman"/>
                <w:sz w:val="24"/>
                <w:lang w:val="uk-UA"/>
              </w:rPr>
            </w:pPr>
          </w:p>
        </w:tc>
        <w:tc>
          <w:tcPr>
            <w:tcW w:w="1247" w:type="dxa"/>
          </w:tcPr>
          <w:p w:rsidR="00C63FC0" w:rsidRPr="005301A7" w:rsidRDefault="00C63FC0" w:rsidP="001671C1">
            <w:pPr>
              <w:pStyle w:val="13"/>
              <w:jc w:val="both"/>
              <w:rPr>
                <w:rFonts w:ascii="Times New Roman" w:hAnsi="Times New Roman" w:cs="Times New Roman"/>
                <w:sz w:val="24"/>
                <w:lang w:val="uk-UA"/>
              </w:rPr>
            </w:pPr>
          </w:p>
        </w:tc>
        <w:tc>
          <w:tcPr>
            <w:tcW w:w="1418" w:type="dxa"/>
          </w:tcPr>
          <w:p w:rsidR="00C63FC0" w:rsidRPr="005301A7" w:rsidRDefault="00C63FC0" w:rsidP="001671C1">
            <w:pPr>
              <w:pStyle w:val="13"/>
              <w:jc w:val="both"/>
              <w:rPr>
                <w:rFonts w:ascii="Times New Roman" w:hAnsi="Times New Roman" w:cs="Times New Roman"/>
                <w:sz w:val="24"/>
                <w:lang w:val="uk-UA"/>
              </w:rPr>
            </w:pPr>
          </w:p>
        </w:tc>
        <w:tc>
          <w:tcPr>
            <w:tcW w:w="1564" w:type="dxa"/>
            <w:gridSpan w:val="2"/>
          </w:tcPr>
          <w:p w:rsidR="00C63FC0" w:rsidRPr="005301A7" w:rsidRDefault="00C63FC0" w:rsidP="001671C1">
            <w:pPr>
              <w:pStyle w:val="13"/>
              <w:jc w:val="both"/>
              <w:rPr>
                <w:rFonts w:ascii="Times New Roman" w:hAnsi="Times New Roman" w:cs="Times New Roman"/>
                <w:sz w:val="24"/>
                <w:lang w:val="uk-UA"/>
              </w:rPr>
            </w:pPr>
          </w:p>
        </w:tc>
      </w:tr>
      <w:tr w:rsidR="00C63FC0" w:rsidRPr="005301A7" w:rsidTr="008045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Height w:val="631"/>
          <w:jc w:val="center"/>
        </w:trPr>
        <w:tc>
          <w:tcPr>
            <w:tcW w:w="5174" w:type="dxa"/>
            <w:gridSpan w:val="3"/>
          </w:tcPr>
          <w:p w:rsidR="00C63FC0" w:rsidRPr="005301A7" w:rsidRDefault="00C63FC0" w:rsidP="001671C1">
            <w:pPr>
              <w:pStyle w:val="13"/>
              <w:jc w:val="center"/>
              <w:rPr>
                <w:rFonts w:ascii="Times New Roman" w:hAnsi="Times New Roman"/>
                <w:sz w:val="24"/>
                <w:szCs w:val="24"/>
              </w:rPr>
            </w:pPr>
            <w:r w:rsidRPr="005301A7">
              <w:rPr>
                <w:rFonts w:ascii="Times New Roman" w:hAnsi="Times New Roman"/>
                <w:b/>
                <w:bCs/>
                <w:iCs/>
                <w:spacing w:val="-2"/>
                <w:sz w:val="24"/>
                <w:szCs w:val="24"/>
              </w:rPr>
              <w:t>ЗАМОВНИК</w:t>
            </w:r>
          </w:p>
        </w:tc>
        <w:tc>
          <w:tcPr>
            <w:tcW w:w="4662" w:type="dxa"/>
            <w:gridSpan w:val="4"/>
          </w:tcPr>
          <w:p w:rsidR="00C63FC0" w:rsidRPr="005301A7" w:rsidRDefault="00C63FC0" w:rsidP="001671C1">
            <w:pPr>
              <w:spacing w:after="120" w:line="240" w:lineRule="auto"/>
              <w:jc w:val="center"/>
              <w:rPr>
                <w:rFonts w:ascii="Times New Roman" w:hAnsi="Times New Roman"/>
                <w:sz w:val="24"/>
                <w:szCs w:val="24"/>
              </w:rPr>
            </w:pPr>
            <w:r w:rsidRPr="005301A7">
              <w:rPr>
                <w:rFonts w:ascii="Times New Roman" w:hAnsi="Times New Roman"/>
                <w:b/>
                <w:bCs/>
                <w:iCs/>
                <w:color w:val="000000"/>
                <w:sz w:val="24"/>
                <w:szCs w:val="24"/>
              </w:rPr>
              <w:t>ПОСТАЧАЛЬНИК</w:t>
            </w:r>
          </w:p>
        </w:tc>
      </w:tr>
      <w:tr w:rsidR="00C63FC0" w:rsidRPr="005301A7" w:rsidTr="008045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jc w:val="center"/>
        </w:trPr>
        <w:tc>
          <w:tcPr>
            <w:tcW w:w="5174" w:type="dxa"/>
            <w:gridSpan w:val="3"/>
          </w:tcPr>
          <w:p w:rsidR="00C63FC0" w:rsidRPr="005301A7" w:rsidRDefault="00C63FC0" w:rsidP="001671C1">
            <w:pPr>
              <w:spacing w:after="120" w:line="240" w:lineRule="auto"/>
              <w:jc w:val="both"/>
              <w:rPr>
                <w:rFonts w:ascii="Times New Roman" w:hAnsi="Times New Roman"/>
                <w:b/>
                <w:sz w:val="24"/>
                <w:szCs w:val="24"/>
              </w:rPr>
            </w:pPr>
            <w:r w:rsidRPr="005301A7">
              <w:rPr>
                <w:rFonts w:ascii="Times New Roman" w:hAnsi="Times New Roman"/>
                <w:b/>
                <w:sz w:val="24"/>
                <w:szCs w:val="24"/>
              </w:rPr>
              <w:t>Комунальний заклад «Центр культури, дозвілля та спорту» Попівської сільської ради Конотопського району Сумської області</w:t>
            </w:r>
          </w:p>
        </w:tc>
        <w:tc>
          <w:tcPr>
            <w:tcW w:w="4662" w:type="dxa"/>
            <w:gridSpan w:val="4"/>
          </w:tcPr>
          <w:p w:rsidR="00C63FC0" w:rsidRPr="005301A7" w:rsidRDefault="00C63FC0" w:rsidP="001671C1">
            <w:pPr>
              <w:spacing w:after="120" w:line="240" w:lineRule="auto"/>
              <w:jc w:val="both"/>
              <w:rPr>
                <w:rFonts w:ascii="Times New Roman" w:hAnsi="Times New Roman"/>
                <w:sz w:val="24"/>
                <w:szCs w:val="24"/>
              </w:rPr>
            </w:pPr>
          </w:p>
        </w:tc>
      </w:tr>
      <w:tr w:rsidR="00C63FC0" w:rsidRPr="005301A7" w:rsidTr="008045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jc w:val="center"/>
        </w:trPr>
        <w:tc>
          <w:tcPr>
            <w:tcW w:w="5174" w:type="dxa"/>
            <w:gridSpan w:val="3"/>
          </w:tcPr>
          <w:p w:rsidR="00C63FC0" w:rsidRPr="005301A7" w:rsidRDefault="00C63FC0" w:rsidP="001671C1">
            <w:pPr>
              <w:shd w:val="clear" w:color="auto" w:fill="FFFFFF"/>
              <w:spacing w:before="5" w:after="0" w:line="264" w:lineRule="exact"/>
              <w:ind w:left="10"/>
              <w:rPr>
                <w:rFonts w:ascii="Times New Roman" w:hAnsi="Times New Roman"/>
                <w:color w:val="000000"/>
                <w:sz w:val="24"/>
                <w:szCs w:val="24"/>
              </w:rPr>
            </w:pPr>
            <w:r w:rsidRPr="005301A7">
              <w:rPr>
                <w:rFonts w:ascii="Times New Roman" w:hAnsi="Times New Roman"/>
                <w:b/>
                <w:color w:val="000000"/>
                <w:sz w:val="24"/>
                <w:szCs w:val="24"/>
              </w:rPr>
              <w:t xml:space="preserve">Юридична адреса: </w:t>
            </w:r>
            <w:r w:rsidRPr="005301A7">
              <w:rPr>
                <w:rFonts w:ascii="Times New Roman" w:hAnsi="Times New Roman"/>
                <w:color w:val="000000"/>
                <w:sz w:val="24"/>
                <w:szCs w:val="24"/>
              </w:rPr>
              <w:t>41627, Україна, Сумська область, Конотопський район, с. Попівка, вул.Миру, 1</w:t>
            </w:r>
          </w:p>
        </w:tc>
        <w:tc>
          <w:tcPr>
            <w:tcW w:w="4662" w:type="dxa"/>
            <w:gridSpan w:val="4"/>
          </w:tcPr>
          <w:p w:rsidR="00C63FC0" w:rsidRPr="005301A7" w:rsidRDefault="00C63FC0" w:rsidP="001671C1">
            <w:pPr>
              <w:pStyle w:val="13"/>
              <w:rPr>
                <w:rFonts w:ascii="Times New Roman" w:eastAsia="Times New Roman" w:hAnsi="Times New Roman" w:cs="Times New Roman"/>
                <w:sz w:val="24"/>
                <w:szCs w:val="24"/>
                <w:lang w:val="uk-UA"/>
              </w:rPr>
            </w:pPr>
          </w:p>
        </w:tc>
      </w:tr>
      <w:tr w:rsidR="00C63FC0" w:rsidRPr="005301A7" w:rsidTr="008045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jc w:val="center"/>
        </w:trPr>
        <w:tc>
          <w:tcPr>
            <w:tcW w:w="5174" w:type="dxa"/>
            <w:gridSpan w:val="3"/>
          </w:tcPr>
          <w:p w:rsidR="00C63FC0" w:rsidRPr="005301A7" w:rsidRDefault="00C63FC0" w:rsidP="001671C1">
            <w:pPr>
              <w:spacing w:after="120" w:line="240" w:lineRule="auto"/>
              <w:jc w:val="both"/>
              <w:rPr>
                <w:rFonts w:ascii="Times New Roman" w:hAnsi="Times New Roman"/>
                <w:sz w:val="24"/>
                <w:szCs w:val="24"/>
              </w:rPr>
            </w:pPr>
            <w:r w:rsidRPr="005301A7">
              <w:rPr>
                <w:rFonts w:ascii="Times New Roman" w:hAnsi="Times New Roman"/>
                <w:color w:val="000000"/>
                <w:sz w:val="24"/>
                <w:szCs w:val="24"/>
              </w:rPr>
              <w:t>р/р UA138201720344290001000122336</w:t>
            </w:r>
          </w:p>
        </w:tc>
        <w:tc>
          <w:tcPr>
            <w:tcW w:w="4662" w:type="dxa"/>
            <w:gridSpan w:val="4"/>
          </w:tcPr>
          <w:p w:rsidR="00C63FC0" w:rsidRPr="005301A7" w:rsidRDefault="00C63FC0" w:rsidP="001671C1">
            <w:pPr>
              <w:spacing w:after="120" w:line="240" w:lineRule="auto"/>
              <w:jc w:val="both"/>
              <w:rPr>
                <w:rFonts w:ascii="Times New Roman" w:hAnsi="Times New Roman"/>
                <w:sz w:val="24"/>
                <w:szCs w:val="24"/>
              </w:rPr>
            </w:pPr>
          </w:p>
        </w:tc>
      </w:tr>
      <w:tr w:rsidR="00C63FC0" w:rsidRPr="005301A7" w:rsidTr="008045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jc w:val="center"/>
        </w:trPr>
        <w:tc>
          <w:tcPr>
            <w:tcW w:w="5174" w:type="dxa"/>
            <w:gridSpan w:val="3"/>
          </w:tcPr>
          <w:p w:rsidR="00C63FC0" w:rsidRPr="005301A7" w:rsidRDefault="00C63FC0" w:rsidP="001671C1">
            <w:pPr>
              <w:spacing w:after="120" w:line="240" w:lineRule="auto"/>
              <w:jc w:val="both"/>
              <w:rPr>
                <w:rFonts w:ascii="Times New Roman" w:hAnsi="Times New Roman"/>
                <w:sz w:val="24"/>
                <w:szCs w:val="24"/>
              </w:rPr>
            </w:pPr>
            <w:r w:rsidRPr="005301A7">
              <w:rPr>
                <w:rFonts w:ascii="Times New Roman" w:hAnsi="Times New Roman"/>
                <w:sz w:val="24"/>
                <w:szCs w:val="24"/>
              </w:rPr>
              <w:t>в Державній казначейській службі України</w:t>
            </w:r>
          </w:p>
        </w:tc>
        <w:tc>
          <w:tcPr>
            <w:tcW w:w="4662" w:type="dxa"/>
            <w:gridSpan w:val="4"/>
          </w:tcPr>
          <w:p w:rsidR="00C63FC0" w:rsidRPr="005301A7" w:rsidRDefault="00C63FC0" w:rsidP="001671C1">
            <w:pPr>
              <w:spacing w:after="120" w:line="240" w:lineRule="auto"/>
              <w:jc w:val="both"/>
              <w:rPr>
                <w:rFonts w:ascii="Times New Roman" w:hAnsi="Times New Roman"/>
                <w:sz w:val="24"/>
                <w:szCs w:val="24"/>
              </w:rPr>
            </w:pPr>
          </w:p>
        </w:tc>
      </w:tr>
      <w:tr w:rsidR="00C63FC0" w:rsidRPr="005301A7" w:rsidTr="008045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jc w:val="center"/>
        </w:trPr>
        <w:tc>
          <w:tcPr>
            <w:tcW w:w="5174" w:type="dxa"/>
            <w:gridSpan w:val="3"/>
          </w:tcPr>
          <w:p w:rsidR="00C63FC0" w:rsidRPr="005301A7" w:rsidRDefault="00C63FC0" w:rsidP="001671C1">
            <w:pPr>
              <w:spacing w:after="120" w:line="240" w:lineRule="auto"/>
              <w:jc w:val="both"/>
              <w:rPr>
                <w:rFonts w:ascii="Times New Roman" w:hAnsi="Times New Roman"/>
                <w:sz w:val="24"/>
                <w:szCs w:val="24"/>
              </w:rPr>
            </w:pPr>
            <w:r w:rsidRPr="005301A7">
              <w:rPr>
                <w:rFonts w:ascii="Times New Roman" w:hAnsi="Times New Roman"/>
                <w:b/>
                <w:sz w:val="24"/>
                <w:szCs w:val="24"/>
              </w:rPr>
              <w:t xml:space="preserve">МФО </w:t>
            </w:r>
            <w:r w:rsidRPr="005301A7">
              <w:rPr>
                <w:rFonts w:ascii="Times New Roman" w:hAnsi="Times New Roman"/>
                <w:sz w:val="24"/>
                <w:szCs w:val="24"/>
              </w:rPr>
              <w:t>820172</w:t>
            </w:r>
          </w:p>
        </w:tc>
        <w:tc>
          <w:tcPr>
            <w:tcW w:w="4662" w:type="dxa"/>
            <w:gridSpan w:val="4"/>
          </w:tcPr>
          <w:p w:rsidR="00C63FC0" w:rsidRPr="005301A7" w:rsidRDefault="00C63FC0" w:rsidP="001671C1">
            <w:pPr>
              <w:spacing w:after="120" w:line="240" w:lineRule="auto"/>
              <w:jc w:val="both"/>
              <w:rPr>
                <w:rFonts w:ascii="Times New Roman" w:hAnsi="Times New Roman"/>
                <w:sz w:val="24"/>
                <w:szCs w:val="24"/>
              </w:rPr>
            </w:pPr>
          </w:p>
        </w:tc>
      </w:tr>
      <w:tr w:rsidR="00C63FC0" w:rsidRPr="00E75C85" w:rsidTr="008045A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jc w:val="center"/>
        </w:trPr>
        <w:tc>
          <w:tcPr>
            <w:tcW w:w="5174" w:type="dxa"/>
            <w:gridSpan w:val="3"/>
          </w:tcPr>
          <w:p w:rsidR="00C63FC0" w:rsidRPr="00E75C85" w:rsidRDefault="00C63FC0" w:rsidP="001671C1">
            <w:pPr>
              <w:tabs>
                <w:tab w:val="left" w:pos="960"/>
              </w:tabs>
              <w:spacing w:after="120" w:line="240" w:lineRule="auto"/>
              <w:jc w:val="both"/>
              <w:rPr>
                <w:rFonts w:ascii="Times New Roman" w:hAnsi="Times New Roman"/>
                <w:sz w:val="24"/>
                <w:szCs w:val="24"/>
              </w:rPr>
            </w:pPr>
            <w:r w:rsidRPr="005301A7">
              <w:rPr>
                <w:rFonts w:ascii="Times New Roman" w:hAnsi="Times New Roman"/>
                <w:b/>
                <w:color w:val="000000"/>
                <w:sz w:val="24"/>
                <w:szCs w:val="24"/>
              </w:rPr>
              <w:t>ЄДРПОУ</w:t>
            </w:r>
            <w:r w:rsidRPr="005301A7">
              <w:rPr>
                <w:rFonts w:ascii="Times New Roman" w:hAnsi="Times New Roman"/>
                <w:color w:val="000000"/>
                <w:sz w:val="24"/>
                <w:szCs w:val="24"/>
              </w:rPr>
              <w:t xml:space="preserve"> 43910123</w:t>
            </w:r>
          </w:p>
        </w:tc>
        <w:tc>
          <w:tcPr>
            <w:tcW w:w="4662" w:type="dxa"/>
            <w:gridSpan w:val="4"/>
          </w:tcPr>
          <w:p w:rsidR="00C63FC0" w:rsidRPr="00E75C85" w:rsidRDefault="00C63FC0" w:rsidP="001671C1">
            <w:pPr>
              <w:spacing w:after="120" w:line="240" w:lineRule="auto"/>
              <w:jc w:val="both"/>
              <w:rPr>
                <w:rFonts w:ascii="Times New Roman" w:hAnsi="Times New Roman"/>
                <w:sz w:val="24"/>
                <w:szCs w:val="24"/>
              </w:rPr>
            </w:pPr>
          </w:p>
        </w:tc>
      </w:tr>
    </w:tbl>
    <w:p w:rsidR="00C63FC0" w:rsidRDefault="00C63FC0" w:rsidP="00C63FC0">
      <w:pPr>
        <w:pStyle w:val="13"/>
        <w:ind w:left="5664" w:firstLine="708"/>
        <w:jc w:val="both"/>
        <w:rPr>
          <w:rFonts w:ascii="Times New Roman" w:hAnsi="Times New Roman" w:cs="Times New Roman"/>
          <w:spacing w:val="-1"/>
          <w:sz w:val="24"/>
          <w:szCs w:val="24"/>
          <w:lang w:val="uk-UA"/>
        </w:rPr>
      </w:pPr>
    </w:p>
    <w:tbl>
      <w:tblPr>
        <w:tblW w:w="9879" w:type="dxa"/>
        <w:jc w:val="center"/>
        <w:tblLayout w:type="fixed"/>
        <w:tblLook w:val="01E0" w:firstRow="1" w:lastRow="1" w:firstColumn="1" w:lastColumn="1" w:noHBand="0" w:noVBand="0"/>
      </w:tblPr>
      <w:tblGrid>
        <w:gridCol w:w="4732"/>
        <w:gridCol w:w="5147"/>
      </w:tblGrid>
      <w:tr w:rsidR="00483DA6" w:rsidRPr="00E75C85" w:rsidTr="00C63FC0">
        <w:trPr>
          <w:jc w:val="center"/>
        </w:trPr>
        <w:tc>
          <w:tcPr>
            <w:tcW w:w="4732" w:type="dxa"/>
          </w:tcPr>
          <w:p w:rsidR="00483DA6" w:rsidRPr="002F453E" w:rsidRDefault="00C4170F" w:rsidP="00C4170F">
            <w:pPr>
              <w:tabs>
                <w:tab w:val="left" w:pos="960"/>
              </w:tabs>
              <w:spacing w:after="120" w:line="240" w:lineRule="auto"/>
              <w:jc w:val="both"/>
              <w:rPr>
                <w:rFonts w:ascii="Times New Roman" w:hAnsi="Times New Roman"/>
                <w:b/>
                <w:sz w:val="24"/>
                <w:szCs w:val="24"/>
              </w:rPr>
            </w:pPr>
            <w:r>
              <w:rPr>
                <w:rFonts w:ascii="Times New Roman" w:hAnsi="Times New Roman"/>
                <w:b/>
                <w:sz w:val="24"/>
                <w:szCs w:val="24"/>
              </w:rPr>
              <w:t>Директор _____________</w:t>
            </w:r>
            <w:r w:rsidR="00483DA6" w:rsidRPr="002F453E">
              <w:rPr>
                <w:rFonts w:ascii="Times New Roman" w:hAnsi="Times New Roman"/>
                <w:b/>
                <w:sz w:val="24"/>
                <w:szCs w:val="24"/>
              </w:rPr>
              <w:t>/Панченко С.М./</w:t>
            </w:r>
          </w:p>
        </w:tc>
        <w:tc>
          <w:tcPr>
            <w:tcW w:w="5147" w:type="dxa"/>
          </w:tcPr>
          <w:p w:rsidR="00483DA6" w:rsidRPr="002F453E" w:rsidRDefault="00483DA6" w:rsidP="006A5A69">
            <w:pPr>
              <w:spacing w:after="120" w:line="240" w:lineRule="auto"/>
              <w:jc w:val="both"/>
              <w:rPr>
                <w:rFonts w:ascii="Times New Roman" w:hAnsi="Times New Roman"/>
                <w:sz w:val="24"/>
                <w:szCs w:val="24"/>
              </w:rPr>
            </w:pPr>
          </w:p>
        </w:tc>
      </w:tr>
    </w:tbl>
    <w:p w:rsidR="0089443E" w:rsidRDefault="0089443E" w:rsidP="00483DA6">
      <w:pPr>
        <w:rPr>
          <w:rFonts w:ascii="Times New Roman" w:hAnsi="Times New Roman"/>
          <w:sz w:val="24"/>
          <w:szCs w:val="24"/>
        </w:rPr>
      </w:pPr>
    </w:p>
    <w:p w:rsidR="0089443E" w:rsidRDefault="0089443E" w:rsidP="0089443E"/>
    <w:p w:rsidR="008775E7" w:rsidRDefault="008775E7">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C7705A" w:rsidRDefault="00C7705A">
      <w:pPr>
        <w:widowControl w:val="0"/>
        <w:spacing w:after="0" w:line="240" w:lineRule="auto"/>
        <w:jc w:val="both"/>
        <w:rPr>
          <w:rFonts w:ascii="Times New Roman" w:eastAsia="Times New Roman" w:hAnsi="Times New Roman" w:cs="Times New Roman"/>
          <w:sz w:val="24"/>
          <w:szCs w:val="24"/>
        </w:rPr>
      </w:pPr>
    </w:p>
    <w:p w:rsidR="004C50B8" w:rsidRDefault="004C50B8" w:rsidP="00C7705A">
      <w:pPr>
        <w:pStyle w:val="13"/>
        <w:jc w:val="right"/>
        <w:rPr>
          <w:rFonts w:ascii="Times New Roman" w:eastAsia="Times New Roman" w:hAnsi="Times New Roman" w:cs="Times New Roman"/>
          <w:color w:val="auto"/>
          <w:sz w:val="24"/>
          <w:szCs w:val="24"/>
          <w:lang w:val="uk-UA"/>
        </w:rPr>
      </w:pPr>
    </w:p>
    <w:sectPr w:rsidR="004C50B8" w:rsidSect="004530D8">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A2" w:rsidRDefault="00FF09A2" w:rsidP="004530D8">
      <w:pPr>
        <w:spacing w:after="0" w:line="240" w:lineRule="auto"/>
      </w:pPr>
      <w:r>
        <w:separator/>
      </w:r>
    </w:p>
  </w:endnote>
  <w:endnote w:type="continuationSeparator" w:id="0">
    <w:p w:rsidR="00FF09A2" w:rsidRDefault="00FF09A2" w:rsidP="0045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C1" w:rsidRDefault="001671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674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A2" w:rsidRDefault="00FF09A2" w:rsidP="004530D8">
      <w:pPr>
        <w:spacing w:after="0" w:line="240" w:lineRule="auto"/>
      </w:pPr>
      <w:r>
        <w:separator/>
      </w:r>
    </w:p>
  </w:footnote>
  <w:footnote w:type="continuationSeparator" w:id="0">
    <w:p w:rsidR="00FF09A2" w:rsidRDefault="00FF09A2" w:rsidP="0045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C1" w:rsidRDefault="001671C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3"/>
      <w:numFmt w:val="bullet"/>
      <w:lvlText w:val="-"/>
      <w:lvlJc w:val="left"/>
      <w:pPr>
        <w:ind w:left="720" w:hanging="360"/>
      </w:pPr>
      <w:rPr>
        <w:rFonts w:ascii="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98419B4"/>
    <w:multiLevelType w:val="multilevel"/>
    <w:tmpl w:val="9ED6F0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5A6921"/>
    <w:multiLevelType w:val="hybridMultilevel"/>
    <w:tmpl w:val="6F74331A"/>
    <w:lvl w:ilvl="0" w:tplc="44CA8778">
      <w:start w:val="1"/>
      <w:numFmt w:val="decimal"/>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B76E24"/>
    <w:multiLevelType w:val="multilevel"/>
    <w:tmpl w:val="420086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3DB0D17"/>
    <w:multiLevelType w:val="multilevel"/>
    <w:tmpl w:val="C7A8ED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D8"/>
    <w:rsid w:val="0000081A"/>
    <w:rsid w:val="000016C6"/>
    <w:rsid w:val="00005960"/>
    <w:rsid w:val="000108A2"/>
    <w:rsid w:val="00011DDC"/>
    <w:rsid w:val="000120F4"/>
    <w:rsid w:val="000231B0"/>
    <w:rsid w:val="00035065"/>
    <w:rsid w:val="000372C5"/>
    <w:rsid w:val="00056B12"/>
    <w:rsid w:val="0006160B"/>
    <w:rsid w:val="00070019"/>
    <w:rsid w:val="00072960"/>
    <w:rsid w:val="00074527"/>
    <w:rsid w:val="0007611A"/>
    <w:rsid w:val="00076CC4"/>
    <w:rsid w:val="0007780D"/>
    <w:rsid w:val="00080930"/>
    <w:rsid w:val="00085789"/>
    <w:rsid w:val="000874F3"/>
    <w:rsid w:val="0009341E"/>
    <w:rsid w:val="000974EE"/>
    <w:rsid w:val="000A2BB2"/>
    <w:rsid w:val="000A76E4"/>
    <w:rsid w:val="000C300A"/>
    <w:rsid w:val="000C3C2D"/>
    <w:rsid w:val="000C6696"/>
    <w:rsid w:val="000C7726"/>
    <w:rsid w:val="000C7A83"/>
    <w:rsid w:val="000D1538"/>
    <w:rsid w:val="000D47AE"/>
    <w:rsid w:val="000E099B"/>
    <w:rsid w:val="000E45FC"/>
    <w:rsid w:val="000E4701"/>
    <w:rsid w:val="000E5C5A"/>
    <w:rsid w:val="000F0060"/>
    <w:rsid w:val="000F26EF"/>
    <w:rsid w:val="000F26FF"/>
    <w:rsid w:val="000F28BC"/>
    <w:rsid w:val="000F292A"/>
    <w:rsid w:val="00102289"/>
    <w:rsid w:val="00102550"/>
    <w:rsid w:val="00104149"/>
    <w:rsid w:val="00110D18"/>
    <w:rsid w:val="001116E4"/>
    <w:rsid w:val="001231BC"/>
    <w:rsid w:val="00126950"/>
    <w:rsid w:val="00127009"/>
    <w:rsid w:val="00131B20"/>
    <w:rsid w:val="00131BAD"/>
    <w:rsid w:val="00152995"/>
    <w:rsid w:val="001544C6"/>
    <w:rsid w:val="001671C1"/>
    <w:rsid w:val="0017655D"/>
    <w:rsid w:val="001837A8"/>
    <w:rsid w:val="00184B51"/>
    <w:rsid w:val="001A01F1"/>
    <w:rsid w:val="001A3FC8"/>
    <w:rsid w:val="001B7546"/>
    <w:rsid w:val="001B7871"/>
    <w:rsid w:val="001B7879"/>
    <w:rsid w:val="001E2B8A"/>
    <w:rsid w:val="001F02D7"/>
    <w:rsid w:val="001F70A2"/>
    <w:rsid w:val="00205D82"/>
    <w:rsid w:val="00210CD1"/>
    <w:rsid w:val="00211CD5"/>
    <w:rsid w:val="00213058"/>
    <w:rsid w:val="00216388"/>
    <w:rsid w:val="00220EC5"/>
    <w:rsid w:val="00221374"/>
    <w:rsid w:val="00221860"/>
    <w:rsid w:val="00232008"/>
    <w:rsid w:val="00232E10"/>
    <w:rsid w:val="00235A03"/>
    <w:rsid w:val="00247335"/>
    <w:rsid w:val="0025193E"/>
    <w:rsid w:val="0025437D"/>
    <w:rsid w:val="00260C26"/>
    <w:rsid w:val="0026580F"/>
    <w:rsid w:val="00266FF2"/>
    <w:rsid w:val="00275D65"/>
    <w:rsid w:val="002831CC"/>
    <w:rsid w:val="0028489B"/>
    <w:rsid w:val="002937A1"/>
    <w:rsid w:val="00293C94"/>
    <w:rsid w:val="002A58A8"/>
    <w:rsid w:val="002A6CF7"/>
    <w:rsid w:val="002B0004"/>
    <w:rsid w:val="002B2D4F"/>
    <w:rsid w:val="002B4528"/>
    <w:rsid w:val="002C6996"/>
    <w:rsid w:val="002D15C3"/>
    <w:rsid w:val="002E171D"/>
    <w:rsid w:val="002E7342"/>
    <w:rsid w:val="002F453E"/>
    <w:rsid w:val="002F5E22"/>
    <w:rsid w:val="002F606C"/>
    <w:rsid w:val="00312FB4"/>
    <w:rsid w:val="003162CE"/>
    <w:rsid w:val="003171CD"/>
    <w:rsid w:val="00321994"/>
    <w:rsid w:val="003417A5"/>
    <w:rsid w:val="00341B2B"/>
    <w:rsid w:val="00343F2E"/>
    <w:rsid w:val="003517D1"/>
    <w:rsid w:val="00356CAD"/>
    <w:rsid w:val="00364D26"/>
    <w:rsid w:val="00373CF3"/>
    <w:rsid w:val="0039083A"/>
    <w:rsid w:val="0039454B"/>
    <w:rsid w:val="00396C45"/>
    <w:rsid w:val="003B1992"/>
    <w:rsid w:val="003B21DD"/>
    <w:rsid w:val="003B76D8"/>
    <w:rsid w:val="003C4551"/>
    <w:rsid w:val="003D043F"/>
    <w:rsid w:val="003D072B"/>
    <w:rsid w:val="003D3B3A"/>
    <w:rsid w:val="003D5959"/>
    <w:rsid w:val="003E15B8"/>
    <w:rsid w:val="003E60A3"/>
    <w:rsid w:val="003F1277"/>
    <w:rsid w:val="00401EFC"/>
    <w:rsid w:val="00403CA2"/>
    <w:rsid w:val="00411EE6"/>
    <w:rsid w:val="00415449"/>
    <w:rsid w:val="004355C6"/>
    <w:rsid w:val="00440BF5"/>
    <w:rsid w:val="00445363"/>
    <w:rsid w:val="00445EB1"/>
    <w:rsid w:val="00446C00"/>
    <w:rsid w:val="004530D8"/>
    <w:rsid w:val="00453BC2"/>
    <w:rsid w:val="00466A25"/>
    <w:rsid w:val="00470389"/>
    <w:rsid w:val="004720DC"/>
    <w:rsid w:val="00476A03"/>
    <w:rsid w:val="00482213"/>
    <w:rsid w:val="00483DA6"/>
    <w:rsid w:val="00490218"/>
    <w:rsid w:val="0049062A"/>
    <w:rsid w:val="004A115D"/>
    <w:rsid w:val="004A13B8"/>
    <w:rsid w:val="004A1C61"/>
    <w:rsid w:val="004A71F9"/>
    <w:rsid w:val="004B0230"/>
    <w:rsid w:val="004C394D"/>
    <w:rsid w:val="004C50B8"/>
    <w:rsid w:val="004E792E"/>
    <w:rsid w:val="004E7C40"/>
    <w:rsid w:val="004F2457"/>
    <w:rsid w:val="004F551D"/>
    <w:rsid w:val="0050423E"/>
    <w:rsid w:val="005113E7"/>
    <w:rsid w:val="00514DE2"/>
    <w:rsid w:val="0051562C"/>
    <w:rsid w:val="00520D8F"/>
    <w:rsid w:val="00526DC5"/>
    <w:rsid w:val="0052797B"/>
    <w:rsid w:val="005301A7"/>
    <w:rsid w:val="005317AA"/>
    <w:rsid w:val="005319F5"/>
    <w:rsid w:val="00535317"/>
    <w:rsid w:val="00540D12"/>
    <w:rsid w:val="00543204"/>
    <w:rsid w:val="00552553"/>
    <w:rsid w:val="00553F92"/>
    <w:rsid w:val="00554A93"/>
    <w:rsid w:val="0056084B"/>
    <w:rsid w:val="0056132B"/>
    <w:rsid w:val="005624E8"/>
    <w:rsid w:val="005630C8"/>
    <w:rsid w:val="00573C56"/>
    <w:rsid w:val="00577012"/>
    <w:rsid w:val="00580A69"/>
    <w:rsid w:val="00585030"/>
    <w:rsid w:val="00586E60"/>
    <w:rsid w:val="0059298F"/>
    <w:rsid w:val="005C2F66"/>
    <w:rsid w:val="005D57F5"/>
    <w:rsid w:val="005D6A52"/>
    <w:rsid w:val="005F21A7"/>
    <w:rsid w:val="005F491D"/>
    <w:rsid w:val="005F54FF"/>
    <w:rsid w:val="005F669E"/>
    <w:rsid w:val="005F70B3"/>
    <w:rsid w:val="00602A31"/>
    <w:rsid w:val="0060699E"/>
    <w:rsid w:val="00611BE8"/>
    <w:rsid w:val="00616F32"/>
    <w:rsid w:val="0063023C"/>
    <w:rsid w:val="00644B3F"/>
    <w:rsid w:val="00647287"/>
    <w:rsid w:val="006708A1"/>
    <w:rsid w:val="006725EC"/>
    <w:rsid w:val="0067739E"/>
    <w:rsid w:val="00683889"/>
    <w:rsid w:val="00683B4D"/>
    <w:rsid w:val="00692DAE"/>
    <w:rsid w:val="006A39B3"/>
    <w:rsid w:val="006A5A69"/>
    <w:rsid w:val="006A5ED7"/>
    <w:rsid w:val="006A6CCF"/>
    <w:rsid w:val="006B5E85"/>
    <w:rsid w:val="006C1C6E"/>
    <w:rsid w:val="006C4346"/>
    <w:rsid w:val="006C45AB"/>
    <w:rsid w:val="006C5EDD"/>
    <w:rsid w:val="006D443A"/>
    <w:rsid w:val="006D665E"/>
    <w:rsid w:val="006E25AF"/>
    <w:rsid w:val="006E314B"/>
    <w:rsid w:val="006E5354"/>
    <w:rsid w:val="006E7FDA"/>
    <w:rsid w:val="0070123D"/>
    <w:rsid w:val="00702787"/>
    <w:rsid w:val="00711E0C"/>
    <w:rsid w:val="00714B9A"/>
    <w:rsid w:val="00715EAF"/>
    <w:rsid w:val="00722B0C"/>
    <w:rsid w:val="00723CBA"/>
    <w:rsid w:val="00725914"/>
    <w:rsid w:val="00730481"/>
    <w:rsid w:val="00733E55"/>
    <w:rsid w:val="00733FAD"/>
    <w:rsid w:val="007370DF"/>
    <w:rsid w:val="00743DB2"/>
    <w:rsid w:val="00745DD8"/>
    <w:rsid w:val="00752215"/>
    <w:rsid w:val="007525A4"/>
    <w:rsid w:val="00755FEE"/>
    <w:rsid w:val="0075745F"/>
    <w:rsid w:val="00764BE7"/>
    <w:rsid w:val="00773730"/>
    <w:rsid w:val="00776FBE"/>
    <w:rsid w:val="007957EA"/>
    <w:rsid w:val="0079675F"/>
    <w:rsid w:val="00796F03"/>
    <w:rsid w:val="007A35FB"/>
    <w:rsid w:val="007A3E82"/>
    <w:rsid w:val="007A7C45"/>
    <w:rsid w:val="007B37DF"/>
    <w:rsid w:val="007B40A2"/>
    <w:rsid w:val="007B4492"/>
    <w:rsid w:val="007C545A"/>
    <w:rsid w:val="007D0E8F"/>
    <w:rsid w:val="007E19F2"/>
    <w:rsid w:val="007E39C8"/>
    <w:rsid w:val="007E5D23"/>
    <w:rsid w:val="007E7443"/>
    <w:rsid w:val="007F1189"/>
    <w:rsid w:val="007F2213"/>
    <w:rsid w:val="007F46CF"/>
    <w:rsid w:val="007F75B4"/>
    <w:rsid w:val="00800F19"/>
    <w:rsid w:val="008045A4"/>
    <w:rsid w:val="00816FB2"/>
    <w:rsid w:val="008301A1"/>
    <w:rsid w:val="00832252"/>
    <w:rsid w:val="0084122E"/>
    <w:rsid w:val="00842509"/>
    <w:rsid w:val="00842DC3"/>
    <w:rsid w:val="00847C91"/>
    <w:rsid w:val="008526E5"/>
    <w:rsid w:val="00856E58"/>
    <w:rsid w:val="0087127F"/>
    <w:rsid w:val="00872F36"/>
    <w:rsid w:val="0087590F"/>
    <w:rsid w:val="008775E7"/>
    <w:rsid w:val="00884C7F"/>
    <w:rsid w:val="00890B63"/>
    <w:rsid w:val="0089443E"/>
    <w:rsid w:val="008A0A43"/>
    <w:rsid w:val="008A61B5"/>
    <w:rsid w:val="008A6A8E"/>
    <w:rsid w:val="008C0568"/>
    <w:rsid w:val="008C2FC2"/>
    <w:rsid w:val="008D1038"/>
    <w:rsid w:val="008D1DE1"/>
    <w:rsid w:val="008D4DD9"/>
    <w:rsid w:val="008E31E6"/>
    <w:rsid w:val="008E7531"/>
    <w:rsid w:val="008E7EF9"/>
    <w:rsid w:val="008F0D9E"/>
    <w:rsid w:val="008F1309"/>
    <w:rsid w:val="008F33B9"/>
    <w:rsid w:val="008F3BDF"/>
    <w:rsid w:val="009000BB"/>
    <w:rsid w:val="00901EB8"/>
    <w:rsid w:val="0090616A"/>
    <w:rsid w:val="00912124"/>
    <w:rsid w:val="00914833"/>
    <w:rsid w:val="009150DA"/>
    <w:rsid w:val="00916AB1"/>
    <w:rsid w:val="0092210E"/>
    <w:rsid w:val="0095001A"/>
    <w:rsid w:val="00957469"/>
    <w:rsid w:val="0096426D"/>
    <w:rsid w:val="0096463C"/>
    <w:rsid w:val="00966539"/>
    <w:rsid w:val="00966754"/>
    <w:rsid w:val="00972151"/>
    <w:rsid w:val="00975471"/>
    <w:rsid w:val="009825DA"/>
    <w:rsid w:val="009908C1"/>
    <w:rsid w:val="00991A85"/>
    <w:rsid w:val="00992DCD"/>
    <w:rsid w:val="009B1B13"/>
    <w:rsid w:val="009B3A1A"/>
    <w:rsid w:val="009C3612"/>
    <w:rsid w:val="009C627A"/>
    <w:rsid w:val="009D147C"/>
    <w:rsid w:val="009D61AF"/>
    <w:rsid w:val="009E0650"/>
    <w:rsid w:val="009E1783"/>
    <w:rsid w:val="009E241D"/>
    <w:rsid w:val="009F17B9"/>
    <w:rsid w:val="009F2B23"/>
    <w:rsid w:val="009F2EEE"/>
    <w:rsid w:val="009F3501"/>
    <w:rsid w:val="009F6D5F"/>
    <w:rsid w:val="00A01921"/>
    <w:rsid w:val="00A04190"/>
    <w:rsid w:val="00A071DA"/>
    <w:rsid w:val="00A12B9B"/>
    <w:rsid w:val="00A12F33"/>
    <w:rsid w:val="00A23092"/>
    <w:rsid w:val="00A23220"/>
    <w:rsid w:val="00A33CC8"/>
    <w:rsid w:val="00A356BA"/>
    <w:rsid w:val="00A401D9"/>
    <w:rsid w:val="00A436F6"/>
    <w:rsid w:val="00A53D8A"/>
    <w:rsid w:val="00A5451F"/>
    <w:rsid w:val="00A600F0"/>
    <w:rsid w:val="00A62802"/>
    <w:rsid w:val="00A67555"/>
    <w:rsid w:val="00A765A1"/>
    <w:rsid w:val="00A77A26"/>
    <w:rsid w:val="00A80D7D"/>
    <w:rsid w:val="00A817C0"/>
    <w:rsid w:val="00A86044"/>
    <w:rsid w:val="00A8644E"/>
    <w:rsid w:val="00A87964"/>
    <w:rsid w:val="00A91337"/>
    <w:rsid w:val="00A91B97"/>
    <w:rsid w:val="00A93B3E"/>
    <w:rsid w:val="00A96237"/>
    <w:rsid w:val="00A96517"/>
    <w:rsid w:val="00AA104E"/>
    <w:rsid w:val="00AA282A"/>
    <w:rsid w:val="00AB1559"/>
    <w:rsid w:val="00AB50A1"/>
    <w:rsid w:val="00AB6FD3"/>
    <w:rsid w:val="00AC6A26"/>
    <w:rsid w:val="00AE0BCF"/>
    <w:rsid w:val="00AE5FF8"/>
    <w:rsid w:val="00AF45A9"/>
    <w:rsid w:val="00AF56AD"/>
    <w:rsid w:val="00AF71B4"/>
    <w:rsid w:val="00B035B7"/>
    <w:rsid w:val="00B12FA3"/>
    <w:rsid w:val="00B17B38"/>
    <w:rsid w:val="00B17CDA"/>
    <w:rsid w:val="00B25937"/>
    <w:rsid w:val="00B32ECE"/>
    <w:rsid w:val="00B5781E"/>
    <w:rsid w:val="00B623FA"/>
    <w:rsid w:val="00B662D3"/>
    <w:rsid w:val="00B66825"/>
    <w:rsid w:val="00B72094"/>
    <w:rsid w:val="00B75DAA"/>
    <w:rsid w:val="00B80083"/>
    <w:rsid w:val="00B8056F"/>
    <w:rsid w:val="00B92DB4"/>
    <w:rsid w:val="00BA49D4"/>
    <w:rsid w:val="00BA6349"/>
    <w:rsid w:val="00BB5B73"/>
    <w:rsid w:val="00BB7DD7"/>
    <w:rsid w:val="00BC3FEA"/>
    <w:rsid w:val="00BC42DF"/>
    <w:rsid w:val="00BD6A87"/>
    <w:rsid w:val="00BD7840"/>
    <w:rsid w:val="00BF06CB"/>
    <w:rsid w:val="00BF1A4F"/>
    <w:rsid w:val="00BF49CE"/>
    <w:rsid w:val="00BF50A8"/>
    <w:rsid w:val="00C013D2"/>
    <w:rsid w:val="00C043C6"/>
    <w:rsid w:val="00C057C3"/>
    <w:rsid w:val="00C058FB"/>
    <w:rsid w:val="00C074D1"/>
    <w:rsid w:val="00C16747"/>
    <w:rsid w:val="00C2074A"/>
    <w:rsid w:val="00C245D9"/>
    <w:rsid w:val="00C254DC"/>
    <w:rsid w:val="00C25E79"/>
    <w:rsid w:val="00C3176F"/>
    <w:rsid w:val="00C352E5"/>
    <w:rsid w:val="00C4170F"/>
    <w:rsid w:val="00C53350"/>
    <w:rsid w:val="00C55356"/>
    <w:rsid w:val="00C6124F"/>
    <w:rsid w:val="00C63FC0"/>
    <w:rsid w:val="00C768C5"/>
    <w:rsid w:val="00C7705A"/>
    <w:rsid w:val="00C81127"/>
    <w:rsid w:val="00C84320"/>
    <w:rsid w:val="00CA2E08"/>
    <w:rsid w:val="00CA5B60"/>
    <w:rsid w:val="00CB2C18"/>
    <w:rsid w:val="00CC00B1"/>
    <w:rsid w:val="00CC00FA"/>
    <w:rsid w:val="00CC2CB3"/>
    <w:rsid w:val="00CC4B0E"/>
    <w:rsid w:val="00CC61FC"/>
    <w:rsid w:val="00CD46BA"/>
    <w:rsid w:val="00CE17A5"/>
    <w:rsid w:val="00D10FDB"/>
    <w:rsid w:val="00D13AE8"/>
    <w:rsid w:val="00D14D0E"/>
    <w:rsid w:val="00D15DA5"/>
    <w:rsid w:val="00D220A2"/>
    <w:rsid w:val="00D26545"/>
    <w:rsid w:val="00D424DE"/>
    <w:rsid w:val="00D45D73"/>
    <w:rsid w:val="00D461F7"/>
    <w:rsid w:val="00D52622"/>
    <w:rsid w:val="00D55866"/>
    <w:rsid w:val="00D61BE7"/>
    <w:rsid w:val="00D636BE"/>
    <w:rsid w:val="00D72EE2"/>
    <w:rsid w:val="00D7505B"/>
    <w:rsid w:val="00D820E0"/>
    <w:rsid w:val="00D83CA9"/>
    <w:rsid w:val="00D86BAB"/>
    <w:rsid w:val="00DA02B5"/>
    <w:rsid w:val="00DA037D"/>
    <w:rsid w:val="00DA59A0"/>
    <w:rsid w:val="00DB3E19"/>
    <w:rsid w:val="00DB6904"/>
    <w:rsid w:val="00DB7FC3"/>
    <w:rsid w:val="00DC22E8"/>
    <w:rsid w:val="00DD5F48"/>
    <w:rsid w:val="00DE2298"/>
    <w:rsid w:val="00DE23D3"/>
    <w:rsid w:val="00DE3262"/>
    <w:rsid w:val="00DE7084"/>
    <w:rsid w:val="00DF3F19"/>
    <w:rsid w:val="00DF77C7"/>
    <w:rsid w:val="00E02B51"/>
    <w:rsid w:val="00E0516D"/>
    <w:rsid w:val="00E10E08"/>
    <w:rsid w:val="00E35D2C"/>
    <w:rsid w:val="00E3690D"/>
    <w:rsid w:val="00E370DD"/>
    <w:rsid w:val="00E44277"/>
    <w:rsid w:val="00E460BE"/>
    <w:rsid w:val="00E47FD2"/>
    <w:rsid w:val="00E50A54"/>
    <w:rsid w:val="00E518AD"/>
    <w:rsid w:val="00E52944"/>
    <w:rsid w:val="00E5595F"/>
    <w:rsid w:val="00E67D45"/>
    <w:rsid w:val="00E73560"/>
    <w:rsid w:val="00E749A0"/>
    <w:rsid w:val="00E74A81"/>
    <w:rsid w:val="00E86DFD"/>
    <w:rsid w:val="00E930A5"/>
    <w:rsid w:val="00EA053A"/>
    <w:rsid w:val="00EA2F53"/>
    <w:rsid w:val="00EA5937"/>
    <w:rsid w:val="00EA6C48"/>
    <w:rsid w:val="00EA76D9"/>
    <w:rsid w:val="00EB2479"/>
    <w:rsid w:val="00EB4597"/>
    <w:rsid w:val="00EB4A9F"/>
    <w:rsid w:val="00EB4BE1"/>
    <w:rsid w:val="00EB4BE8"/>
    <w:rsid w:val="00EB7D9E"/>
    <w:rsid w:val="00EC3899"/>
    <w:rsid w:val="00EC734A"/>
    <w:rsid w:val="00ED0DF3"/>
    <w:rsid w:val="00ED132A"/>
    <w:rsid w:val="00ED3C4E"/>
    <w:rsid w:val="00ED4BAC"/>
    <w:rsid w:val="00ED62D0"/>
    <w:rsid w:val="00EE40F0"/>
    <w:rsid w:val="00EE45A7"/>
    <w:rsid w:val="00EF17E1"/>
    <w:rsid w:val="00EF1AB9"/>
    <w:rsid w:val="00EF5CE7"/>
    <w:rsid w:val="00EF5FEB"/>
    <w:rsid w:val="00EF655C"/>
    <w:rsid w:val="00EF79B8"/>
    <w:rsid w:val="00F00EDA"/>
    <w:rsid w:val="00F0158C"/>
    <w:rsid w:val="00F050BF"/>
    <w:rsid w:val="00F10C17"/>
    <w:rsid w:val="00F12265"/>
    <w:rsid w:val="00F22BAF"/>
    <w:rsid w:val="00F2317F"/>
    <w:rsid w:val="00F24B6B"/>
    <w:rsid w:val="00F277C9"/>
    <w:rsid w:val="00F31483"/>
    <w:rsid w:val="00F46CC3"/>
    <w:rsid w:val="00F53236"/>
    <w:rsid w:val="00F629B7"/>
    <w:rsid w:val="00F63491"/>
    <w:rsid w:val="00F76649"/>
    <w:rsid w:val="00F77176"/>
    <w:rsid w:val="00F84A33"/>
    <w:rsid w:val="00F8770E"/>
    <w:rsid w:val="00F92226"/>
    <w:rsid w:val="00F96851"/>
    <w:rsid w:val="00F97EB9"/>
    <w:rsid w:val="00FA37D8"/>
    <w:rsid w:val="00FA4226"/>
    <w:rsid w:val="00FA4504"/>
    <w:rsid w:val="00FA48FF"/>
    <w:rsid w:val="00FA521E"/>
    <w:rsid w:val="00FC3151"/>
    <w:rsid w:val="00FC3FF6"/>
    <w:rsid w:val="00FC728C"/>
    <w:rsid w:val="00FE34CB"/>
    <w:rsid w:val="00FF07F3"/>
    <w:rsid w:val="00FF09A2"/>
    <w:rsid w:val="00FF5A3C"/>
    <w:rsid w:val="00FF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B054"/>
  <w15:docId w15:val="{A9B0F0AF-47EF-46CC-BED4-4B9D6825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8A2"/>
  </w:style>
  <w:style w:type="paragraph" w:styleId="1">
    <w:name w:val="heading 1"/>
    <w:basedOn w:val="a"/>
    <w:next w:val="a"/>
    <w:uiPriority w:val="9"/>
    <w:qFormat/>
    <w:rsid w:val="004530D8"/>
    <w:pPr>
      <w:keepNext/>
      <w:keepLines/>
      <w:spacing w:before="480" w:after="120"/>
      <w:outlineLvl w:val="0"/>
    </w:pPr>
    <w:rPr>
      <w:b/>
      <w:sz w:val="48"/>
      <w:szCs w:val="48"/>
    </w:rPr>
  </w:style>
  <w:style w:type="paragraph" w:styleId="2">
    <w:name w:val="heading 2"/>
    <w:basedOn w:val="a"/>
    <w:next w:val="a"/>
    <w:uiPriority w:val="9"/>
    <w:semiHidden/>
    <w:unhideWhenUsed/>
    <w:qFormat/>
    <w:rsid w:val="004530D8"/>
    <w:pPr>
      <w:keepNext/>
      <w:keepLines/>
      <w:spacing w:before="360" w:after="80"/>
      <w:outlineLvl w:val="1"/>
    </w:pPr>
    <w:rPr>
      <w:b/>
      <w:sz w:val="36"/>
      <w:szCs w:val="36"/>
    </w:rPr>
  </w:style>
  <w:style w:type="paragraph" w:styleId="3">
    <w:name w:val="heading 3"/>
    <w:basedOn w:val="a"/>
    <w:next w:val="a"/>
    <w:uiPriority w:val="9"/>
    <w:semiHidden/>
    <w:unhideWhenUsed/>
    <w:qFormat/>
    <w:rsid w:val="004530D8"/>
    <w:pPr>
      <w:keepNext/>
      <w:keepLines/>
      <w:spacing w:before="280" w:after="80"/>
      <w:outlineLvl w:val="2"/>
    </w:pPr>
    <w:rPr>
      <w:b/>
      <w:sz w:val="28"/>
      <w:szCs w:val="28"/>
    </w:rPr>
  </w:style>
  <w:style w:type="paragraph" w:styleId="4">
    <w:name w:val="heading 4"/>
    <w:basedOn w:val="a"/>
    <w:next w:val="a"/>
    <w:uiPriority w:val="9"/>
    <w:semiHidden/>
    <w:unhideWhenUsed/>
    <w:qFormat/>
    <w:rsid w:val="004530D8"/>
    <w:pPr>
      <w:keepNext/>
      <w:keepLines/>
      <w:spacing w:before="240" w:after="40"/>
      <w:outlineLvl w:val="3"/>
    </w:pPr>
    <w:rPr>
      <w:b/>
      <w:sz w:val="24"/>
      <w:szCs w:val="24"/>
    </w:rPr>
  </w:style>
  <w:style w:type="paragraph" w:styleId="5">
    <w:name w:val="heading 5"/>
    <w:basedOn w:val="a"/>
    <w:next w:val="a"/>
    <w:uiPriority w:val="9"/>
    <w:semiHidden/>
    <w:unhideWhenUsed/>
    <w:qFormat/>
    <w:rsid w:val="004530D8"/>
    <w:pPr>
      <w:keepNext/>
      <w:keepLines/>
      <w:spacing w:before="220" w:after="40"/>
      <w:outlineLvl w:val="4"/>
    </w:pPr>
    <w:rPr>
      <w:b/>
    </w:rPr>
  </w:style>
  <w:style w:type="paragraph" w:styleId="6">
    <w:name w:val="heading 6"/>
    <w:basedOn w:val="a"/>
    <w:next w:val="a"/>
    <w:uiPriority w:val="9"/>
    <w:semiHidden/>
    <w:unhideWhenUsed/>
    <w:qFormat/>
    <w:rsid w:val="004530D8"/>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530D8"/>
  </w:style>
  <w:style w:type="table" w:customStyle="1" w:styleId="TableNormal">
    <w:name w:val="Table Normal"/>
    <w:rsid w:val="004530D8"/>
    <w:tblPr>
      <w:tblCellMar>
        <w:top w:w="0" w:type="dxa"/>
        <w:left w:w="0" w:type="dxa"/>
        <w:bottom w:w="0" w:type="dxa"/>
        <w:right w:w="0" w:type="dxa"/>
      </w:tblCellMar>
    </w:tblPr>
  </w:style>
  <w:style w:type="paragraph" w:styleId="a3">
    <w:name w:val="Title"/>
    <w:basedOn w:val="a"/>
    <w:next w:val="a"/>
    <w:uiPriority w:val="10"/>
    <w:qFormat/>
    <w:rsid w:val="004530D8"/>
    <w:pPr>
      <w:keepNext/>
      <w:keepLines/>
      <w:spacing w:before="480" w:after="120"/>
    </w:pPr>
    <w:rPr>
      <w:b/>
      <w:sz w:val="72"/>
      <w:szCs w:val="72"/>
    </w:rPr>
  </w:style>
  <w:style w:type="table" w:customStyle="1" w:styleId="TableNormal0">
    <w:name w:val="Table Normal"/>
    <w:rsid w:val="004530D8"/>
    <w:tblPr>
      <w:tblCellMar>
        <w:top w:w="0" w:type="dxa"/>
        <w:left w:w="0" w:type="dxa"/>
        <w:bottom w:w="0" w:type="dxa"/>
        <w:right w:w="0" w:type="dxa"/>
      </w:tblCellMar>
    </w:tblPr>
  </w:style>
  <w:style w:type="table" w:customStyle="1" w:styleId="TableNormal1">
    <w:name w:val="Table Normal"/>
    <w:rsid w:val="004530D8"/>
    <w:tblPr>
      <w:tblCellMar>
        <w:top w:w="0" w:type="dxa"/>
        <w:left w:w="0" w:type="dxa"/>
        <w:bottom w:w="0" w:type="dxa"/>
        <w:right w:w="0" w:type="dxa"/>
      </w:tblCellMar>
    </w:tblPr>
  </w:style>
  <w:style w:type="table" w:customStyle="1" w:styleId="TableNormal2">
    <w:name w:val="Table Normal"/>
    <w:rsid w:val="004530D8"/>
    <w:tblPr>
      <w:tblCellMar>
        <w:top w:w="0" w:type="dxa"/>
        <w:left w:w="0" w:type="dxa"/>
        <w:bottom w:w="0" w:type="dxa"/>
        <w:right w:w="0" w:type="dxa"/>
      </w:tblCellMar>
    </w:tblPr>
  </w:style>
  <w:style w:type="table" w:customStyle="1" w:styleId="TableNormal3">
    <w:name w:val="Table Normal"/>
    <w:rsid w:val="004530D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2,Знак Знак3, Знак5 Знак, Знак5"/>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4530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4530D8"/>
    <w:pPr>
      <w:spacing w:after="0" w:line="240" w:lineRule="auto"/>
    </w:pPr>
    <w:tblPr>
      <w:tblStyleRowBandSize w:val="1"/>
      <w:tblStyleColBandSize w:val="1"/>
      <w:tblCellMar>
        <w:left w:w="108" w:type="dxa"/>
        <w:right w:w="108" w:type="dxa"/>
      </w:tblCellMar>
    </w:tblPr>
  </w:style>
  <w:style w:type="table" w:customStyle="1" w:styleId="ac">
    <w:basedOn w:val="TableNormal3"/>
    <w:rsid w:val="004530D8"/>
    <w:pPr>
      <w:spacing w:after="0" w:line="240" w:lineRule="auto"/>
    </w:pPr>
    <w:tblPr>
      <w:tblStyleRowBandSize w:val="1"/>
      <w:tblStyleColBandSize w:val="1"/>
      <w:tblCellMar>
        <w:left w:w="108" w:type="dxa"/>
        <w:right w:w="108" w:type="dxa"/>
      </w:tblCellMar>
    </w:tblPr>
  </w:style>
  <w:style w:type="table" w:customStyle="1" w:styleId="ad">
    <w:basedOn w:val="TableNormal2"/>
    <w:rsid w:val="004530D8"/>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4530D8"/>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4530D8"/>
    <w:pPr>
      <w:spacing w:after="0" w:line="240" w:lineRule="auto"/>
    </w:pPr>
    <w:tblPr>
      <w:tblStyleRowBandSize w:val="1"/>
      <w:tblStyleColBandSize w:val="1"/>
      <w:tblCellMar>
        <w:left w:w="108" w:type="dxa"/>
        <w:right w:w="108" w:type="dxa"/>
      </w:tblCellMar>
    </w:tblPr>
  </w:style>
  <w:style w:type="paragraph" w:customStyle="1" w:styleId="13">
    <w:name w:val="Обычный1"/>
    <w:qFormat/>
    <w:rsid w:val="008E31E6"/>
    <w:pPr>
      <w:spacing w:after="0" w:line="276" w:lineRule="auto"/>
    </w:pPr>
    <w:rPr>
      <w:rFonts w:ascii="Arial" w:eastAsia="Arial" w:hAnsi="Arial" w:cs="Arial"/>
      <w:color w:val="000000"/>
      <w:lang w:val="ru-RU"/>
    </w:rPr>
  </w:style>
  <w:style w:type="paragraph" w:styleId="af6">
    <w:name w:val="header"/>
    <w:basedOn w:val="a"/>
    <w:link w:val="af7"/>
    <w:uiPriority w:val="99"/>
    <w:semiHidden/>
    <w:unhideWhenUsed/>
    <w:rsid w:val="000F292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0F292A"/>
  </w:style>
  <w:style w:type="paragraph" w:styleId="af8">
    <w:name w:val="footer"/>
    <w:basedOn w:val="a"/>
    <w:link w:val="af9"/>
    <w:uiPriority w:val="99"/>
    <w:semiHidden/>
    <w:unhideWhenUsed/>
    <w:rsid w:val="000F292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F292A"/>
  </w:style>
  <w:style w:type="paragraph" w:styleId="afa">
    <w:name w:val="No Spacing"/>
    <w:link w:val="afb"/>
    <w:uiPriority w:val="1"/>
    <w:qFormat/>
    <w:rsid w:val="000F292A"/>
    <w:pPr>
      <w:widowControl w:val="0"/>
      <w:autoSpaceDE w:val="0"/>
      <w:autoSpaceDN w:val="0"/>
      <w:adjustRightInd w:val="0"/>
      <w:spacing w:after="0" w:line="240" w:lineRule="auto"/>
    </w:pPr>
    <w:rPr>
      <w:rFonts w:ascii="Arial" w:eastAsia="Times New Roman" w:hAnsi="Arial" w:cs="Arial"/>
      <w:sz w:val="20"/>
      <w:szCs w:val="20"/>
      <w:lang w:val="ru-RU"/>
    </w:rPr>
  </w:style>
  <w:style w:type="character" w:customStyle="1" w:styleId="afb">
    <w:name w:val="Без интервала Знак"/>
    <w:link w:val="afa"/>
    <w:uiPriority w:val="1"/>
    <w:rsid w:val="000F292A"/>
    <w:rPr>
      <w:rFonts w:ascii="Arial" w:eastAsia="Times New Roman" w:hAnsi="Arial" w:cs="Arial"/>
      <w:sz w:val="20"/>
      <w:szCs w:val="20"/>
      <w:lang w:val="ru-RU"/>
    </w:rPr>
  </w:style>
  <w:style w:type="paragraph" w:styleId="20">
    <w:name w:val="Body Text Indent 2"/>
    <w:basedOn w:val="a"/>
    <w:link w:val="21"/>
    <w:uiPriority w:val="99"/>
    <w:semiHidden/>
    <w:unhideWhenUsed/>
    <w:rsid w:val="000F292A"/>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1">
    <w:name w:val="Основной текст с отступом 2 Знак"/>
    <w:basedOn w:val="a0"/>
    <w:link w:val="20"/>
    <w:uiPriority w:val="99"/>
    <w:semiHidden/>
    <w:rsid w:val="000F292A"/>
    <w:rPr>
      <w:rFonts w:ascii="Times New Roman" w:eastAsia="Times New Roman" w:hAnsi="Times New Roman" w:cs="Times New Roman"/>
      <w:sz w:val="24"/>
      <w:szCs w:val="24"/>
      <w:lang w:eastAsia="zh-CN"/>
    </w:rPr>
  </w:style>
  <w:style w:type="character" w:customStyle="1" w:styleId="hard-blue-color">
    <w:name w:val="hard-blue-color"/>
    <w:basedOn w:val="a0"/>
    <w:rsid w:val="00884C7F"/>
  </w:style>
  <w:style w:type="character" w:styleId="afc">
    <w:name w:val="Emphasis"/>
    <w:basedOn w:val="a0"/>
    <w:qFormat/>
    <w:rsid w:val="00914833"/>
    <w:rPr>
      <w:i/>
      <w:iCs/>
    </w:rPr>
  </w:style>
  <w:style w:type="paragraph" w:customStyle="1" w:styleId="western">
    <w:name w:val="western"/>
    <w:basedOn w:val="a"/>
    <w:rsid w:val="00BC42DF"/>
    <w:pPr>
      <w:spacing w:before="100" w:beforeAutospacing="1" w:after="119" w:line="276" w:lineRule="auto"/>
    </w:pPr>
    <w:rPr>
      <w:rFonts w:eastAsia="Times New Roman" w:cs="Times New Roman"/>
      <w:color w:val="000000"/>
      <w:lang w:val="ru-RU"/>
    </w:rPr>
  </w:style>
  <w:style w:type="character" w:customStyle="1" w:styleId="12">
    <w:name w:val="Обычный (веб) Знак1"/>
    <w:aliases w:val="Обычный (веб) Знак Знак,Обычный (Web) Знак,Знак2 Знак,Знак Знак3 Знак, Знак5 Знак Знак, Знак5 Знак1"/>
    <w:link w:val="a9"/>
    <w:uiPriority w:val="99"/>
    <w:locked/>
    <w:rsid w:val="00BC42DF"/>
    <w:rPr>
      <w:rFonts w:ascii="Times New Roman" w:eastAsia="Times New Roman" w:hAnsi="Times New Roman" w:cs="Times New Roman"/>
      <w:sz w:val="24"/>
      <w:szCs w:val="24"/>
      <w:lang w:eastAsia="uk-UA"/>
    </w:rPr>
  </w:style>
  <w:style w:type="table" w:customStyle="1" w:styleId="14">
    <w:name w:val="Сетка таблицы1"/>
    <w:basedOn w:val="a1"/>
    <w:next w:val="a4"/>
    <w:uiPriority w:val="59"/>
    <w:rsid w:val="004C50B8"/>
    <w:pPr>
      <w:spacing w:after="0" w:line="240" w:lineRule="auto"/>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616">
      <w:bodyDiv w:val="1"/>
      <w:marLeft w:val="0"/>
      <w:marRight w:val="0"/>
      <w:marTop w:val="0"/>
      <w:marBottom w:val="0"/>
      <w:divBdr>
        <w:top w:val="none" w:sz="0" w:space="0" w:color="auto"/>
        <w:left w:val="none" w:sz="0" w:space="0" w:color="auto"/>
        <w:bottom w:val="none" w:sz="0" w:space="0" w:color="auto"/>
        <w:right w:val="none" w:sz="0" w:space="0" w:color="auto"/>
      </w:divBdr>
    </w:div>
    <w:div w:id="471559851">
      <w:bodyDiv w:val="1"/>
      <w:marLeft w:val="0"/>
      <w:marRight w:val="0"/>
      <w:marTop w:val="0"/>
      <w:marBottom w:val="0"/>
      <w:divBdr>
        <w:top w:val="none" w:sz="0" w:space="0" w:color="auto"/>
        <w:left w:val="none" w:sz="0" w:space="0" w:color="auto"/>
        <w:bottom w:val="none" w:sz="0" w:space="0" w:color="auto"/>
        <w:right w:val="none" w:sz="0" w:space="0" w:color="auto"/>
      </w:divBdr>
    </w:div>
    <w:div w:id="960650862">
      <w:bodyDiv w:val="1"/>
      <w:marLeft w:val="0"/>
      <w:marRight w:val="0"/>
      <w:marTop w:val="0"/>
      <w:marBottom w:val="0"/>
      <w:divBdr>
        <w:top w:val="none" w:sz="0" w:space="0" w:color="auto"/>
        <w:left w:val="none" w:sz="0" w:space="0" w:color="auto"/>
        <w:bottom w:val="none" w:sz="0" w:space="0" w:color="auto"/>
        <w:right w:val="none" w:sz="0" w:space="0" w:color="auto"/>
      </w:divBdr>
    </w:div>
    <w:div w:id="1128277951">
      <w:bodyDiv w:val="1"/>
      <w:marLeft w:val="0"/>
      <w:marRight w:val="0"/>
      <w:marTop w:val="0"/>
      <w:marBottom w:val="0"/>
      <w:divBdr>
        <w:top w:val="none" w:sz="0" w:space="0" w:color="auto"/>
        <w:left w:val="none" w:sz="0" w:space="0" w:color="auto"/>
        <w:bottom w:val="none" w:sz="0" w:space="0" w:color="auto"/>
        <w:right w:val="none" w:sz="0" w:space="0" w:color="auto"/>
      </w:divBdr>
    </w:div>
    <w:div w:id="1916671798">
      <w:bodyDiv w:val="1"/>
      <w:marLeft w:val="0"/>
      <w:marRight w:val="0"/>
      <w:marTop w:val="0"/>
      <w:marBottom w:val="0"/>
      <w:divBdr>
        <w:top w:val="none" w:sz="0" w:space="0" w:color="auto"/>
        <w:left w:val="none" w:sz="0" w:space="0" w:color="auto"/>
        <w:bottom w:val="none" w:sz="0" w:space="0" w:color="auto"/>
        <w:right w:val="none" w:sz="0" w:space="0" w:color="auto"/>
      </w:divBdr>
    </w:div>
    <w:div w:id="214527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ips.ligazakon.net/document/view/t150922?ed=2022_08_16&amp;an=1791"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30157?ed=2023_02_17&amp;an=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mailto:kz_ckds_popivka@ukr.net" TargetMode="External"/><Relationship Id="rId19" Type="http://schemas.openxmlformats.org/officeDocument/2006/relationships/hyperlink" Target="https://ips.ligazakon.net/document/view/kp230157?ed=2023_02_17&amp;an=70" TargetMode="External"/><Relationship Id="rId4" Type="http://schemas.openxmlformats.org/officeDocument/2006/relationships/settings" Target="settings.xml"/><Relationship Id="rId9" Type="http://schemas.openxmlformats.org/officeDocument/2006/relationships/hyperlink" Target="mailto:kz_ckds_popivka@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37</Pages>
  <Words>13190</Words>
  <Characters>75184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50</cp:revision>
  <cp:lastPrinted>2024-03-01T09:44:00Z</cp:lastPrinted>
  <dcterms:created xsi:type="dcterms:W3CDTF">2024-03-01T08:34:00Z</dcterms:created>
  <dcterms:modified xsi:type="dcterms:W3CDTF">2024-03-01T12:26:00Z</dcterms:modified>
</cp:coreProperties>
</file>