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7DC7E" w14:textId="77777777" w:rsidR="001C6A62" w:rsidRDefault="001C6A62">
      <w:pPr>
        <w:rPr>
          <w:lang w:val="ru-RU"/>
        </w:rPr>
      </w:pPr>
    </w:p>
    <w:p w14:paraId="5302AA62" w14:textId="77777777" w:rsidR="001C6A62" w:rsidRDefault="001C6A62">
      <w:pPr>
        <w:rPr>
          <w:lang w:val="ru-RU"/>
        </w:rPr>
      </w:pPr>
    </w:p>
    <w:p w14:paraId="49477903" w14:textId="550B306D" w:rsidR="007E25C5" w:rsidRDefault="007E25C5" w:rsidP="00013326">
      <w:pPr>
        <w:ind w:left="7088" w:right="-25"/>
        <w:rPr>
          <w:b/>
          <w:sz w:val="24"/>
          <w:szCs w:val="24"/>
        </w:rPr>
      </w:pPr>
    </w:p>
    <w:p w14:paraId="294DBB03" w14:textId="400A655F" w:rsidR="007E25C5" w:rsidRDefault="007E25C5" w:rsidP="00013326">
      <w:pPr>
        <w:ind w:left="7088" w:right="-25"/>
        <w:rPr>
          <w:b/>
          <w:sz w:val="24"/>
          <w:szCs w:val="24"/>
        </w:rPr>
      </w:pPr>
    </w:p>
    <w:p w14:paraId="69DFBF55" w14:textId="4F430704" w:rsidR="007E25C5" w:rsidRDefault="007E25C5" w:rsidP="00013326">
      <w:pPr>
        <w:ind w:left="7088" w:right="-25"/>
        <w:rPr>
          <w:b/>
          <w:sz w:val="24"/>
          <w:szCs w:val="24"/>
        </w:rPr>
      </w:pPr>
    </w:p>
    <w:p w14:paraId="597107A8" w14:textId="77777777" w:rsidR="007E25C5" w:rsidRPr="00013326" w:rsidRDefault="007E25C5" w:rsidP="00013326">
      <w:pPr>
        <w:ind w:left="7088" w:right="-25"/>
        <w:rPr>
          <w:b/>
          <w:sz w:val="24"/>
          <w:szCs w:val="24"/>
        </w:rPr>
      </w:pPr>
    </w:p>
    <w:p w14:paraId="163D0FC4" w14:textId="77777777" w:rsidR="00013326" w:rsidRDefault="00013326" w:rsidP="00013326">
      <w:pPr>
        <w:ind w:right="-25"/>
        <w:jc w:val="center"/>
        <w:rPr>
          <w:b/>
          <w:sz w:val="24"/>
          <w:szCs w:val="24"/>
        </w:rPr>
      </w:pPr>
      <w:r w:rsidRPr="00013326">
        <w:rPr>
          <w:b/>
          <w:sz w:val="24"/>
          <w:szCs w:val="24"/>
        </w:rPr>
        <w:t>ТЕХНІЧНІ, ЯКІСНІ ТА КІЛЬКІСНІ ХАРАКТЕРИСТИКИ ПРЕДМЕТА ЗАКУПІВЛІ</w:t>
      </w:r>
    </w:p>
    <w:p w14:paraId="3F9295A4" w14:textId="77777777" w:rsidR="007402C1" w:rsidRDefault="007402C1" w:rsidP="00013326">
      <w:pPr>
        <w:ind w:right="-25"/>
        <w:jc w:val="center"/>
        <w:rPr>
          <w:b/>
          <w:sz w:val="24"/>
          <w:szCs w:val="24"/>
        </w:rPr>
      </w:pPr>
    </w:p>
    <w:p w14:paraId="75837A55" w14:textId="77777777" w:rsidR="007C2DFE" w:rsidRPr="007C2DFE" w:rsidRDefault="007C2DFE" w:rsidP="007C2DFE">
      <w:pPr>
        <w:widowControl w:val="0"/>
        <w:ind w:firstLine="567"/>
        <w:contextualSpacing/>
        <w:jc w:val="center"/>
        <w:rPr>
          <w:rFonts w:cs="Lohit Devanagari"/>
          <w:b/>
          <w:color w:val="00000A"/>
          <w:sz w:val="24"/>
          <w:szCs w:val="24"/>
          <w:shd w:val="clear" w:color="auto" w:fill="FFFFFF"/>
          <w:lang w:eastAsia="zh-CN" w:bidi="hi-IN"/>
        </w:rPr>
      </w:pPr>
      <w:r w:rsidRPr="007C2DFE">
        <w:rPr>
          <w:rFonts w:cs="Lohit Devanagari"/>
          <w:b/>
          <w:color w:val="00000A"/>
          <w:sz w:val="24"/>
          <w:szCs w:val="24"/>
          <w:shd w:val="clear" w:color="auto" w:fill="FFFFFF"/>
          <w:lang w:eastAsia="zh-CN" w:bidi="hi-IN"/>
        </w:rPr>
        <w:t>ТЕХНІЧНЕ ЗАВДАННЯ</w:t>
      </w:r>
    </w:p>
    <w:p w14:paraId="4FF91334" w14:textId="77777777" w:rsidR="007C2DFE" w:rsidRPr="007C2DFE" w:rsidRDefault="007C2DFE" w:rsidP="007C2DFE">
      <w:pPr>
        <w:spacing w:line="276" w:lineRule="auto"/>
        <w:jc w:val="center"/>
        <w:rPr>
          <w:rFonts w:cs="Lohit Devanagari"/>
          <w:b/>
          <w:color w:val="00000A"/>
          <w:sz w:val="24"/>
          <w:szCs w:val="24"/>
          <w:lang w:eastAsia="zh-CN" w:bidi="hi-IN"/>
        </w:rPr>
      </w:pPr>
      <w:r w:rsidRPr="007C2DFE">
        <w:rPr>
          <w:rFonts w:cs="Lohit Devanagari"/>
          <w:b/>
          <w:color w:val="00000A"/>
          <w:sz w:val="24"/>
          <w:szCs w:val="24"/>
          <w:lang w:eastAsia="zh-CN" w:bidi="hi-IN"/>
        </w:rPr>
        <w:t>Рентгендіагностичний комплекс на 2 робочі місця з цифровим детектором</w:t>
      </w:r>
    </w:p>
    <w:p w14:paraId="21628357" w14:textId="2B9A40E8" w:rsidR="007C2DFE" w:rsidRPr="007C2DFE" w:rsidRDefault="00DA4629" w:rsidP="007C2DFE">
      <w:pPr>
        <w:spacing w:line="276" w:lineRule="auto"/>
        <w:jc w:val="center"/>
        <w:rPr>
          <w:rFonts w:cs="Lohit Devanagari"/>
          <w:b/>
          <w:color w:val="00000A"/>
          <w:sz w:val="24"/>
          <w:szCs w:val="24"/>
          <w:lang w:eastAsia="zh-CN" w:bidi="hi-IN"/>
        </w:rPr>
      </w:pPr>
      <w:r>
        <w:rPr>
          <w:rFonts w:cs="Lohit Devanagari"/>
          <w:b/>
          <w:color w:val="00000A"/>
          <w:sz w:val="24"/>
          <w:szCs w:val="24"/>
          <w:lang w:eastAsia="zh-CN" w:bidi="hi-IN"/>
        </w:rPr>
        <w:t>«</w:t>
      </w:r>
      <w:r w:rsidR="007C2DFE" w:rsidRPr="007C2DFE">
        <w:rPr>
          <w:rFonts w:cs="Lohit Devanagari"/>
          <w:b/>
          <w:color w:val="00000A"/>
          <w:sz w:val="24"/>
          <w:szCs w:val="24"/>
          <w:lang w:eastAsia="zh-CN" w:bidi="hi-IN"/>
        </w:rPr>
        <w:t>ДК 021:2015 – 33110000-4 Візуалізаційне обладнання для потреб медицини, стоматології та ветер</w:t>
      </w:r>
      <w:r>
        <w:rPr>
          <w:rFonts w:cs="Lohit Devanagari"/>
          <w:b/>
          <w:color w:val="00000A"/>
          <w:sz w:val="24"/>
          <w:szCs w:val="24"/>
          <w:lang w:eastAsia="zh-CN" w:bidi="hi-IN"/>
        </w:rPr>
        <w:t>инарної медицини»</w:t>
      </w:r>
      <w:bookmarkStart w:id="0" w:name="_GoBack"/>
      <w:bookmarkEnd w:id="0"/>
      <w:r>
        <w:rPr>
          <w:rFonts w:cs="Lohit Devanagari"/>
          <w:b/>
          <w:color w:val="00000A"/>
          <w:sz w:val="24"/>
          <w:szCs w:val="24"/>
          <w:lang w:eastAsia="zh-CN" w:bidi="hi-IN"/>
        </w:rPr>
        <w:t xml:space="preserve"> (НК 024:2019:</w:t>
      </w:r>
      <w:r w:rsidR="007C2DFE" w:rsidRPr="007C2DFE">
        <w:rPr>
          <w:rFonts w:cs="Lohit Devanagari"/>
          <w:b/>
          <w:color w:val="00000A"/>
          <w:sz w:val="24"/>
          <w:szCs w:val="24"/>
          <w:lang w:eastAsia="zh-CN" w:bidi="hi-IN"/>
        </w:rPr>
        <w:t>37645 - Система рентгенівська діагностична стаціонарна загального призначення, цифрова)</w:t>
      </w:r>
    </w:p>
    <w:p w14:paraId="5B556517" w14:textId="77777777" w:rsidR="007C2DFE" w:rsidRPr="007C2DFE" w:rsidRDefault="007C2DFE" w:rsidP="007C2DFE">
      <w:pPr>
        <w:rPr>
          <w:rFonts w:cs="Lohit Devanagari"/>
          <w:color w:val="00000A"/>
          <w:sz w:val="24"/>
          <w:szCs w:val="24"/>
          <w:lang w:eastAsia="zh-CN" w:bidi="hi-IN"/>
        </w:rPr>
      </w:pPr>
    </w:p>
    <w:p w14:paraId="7613FDF1" w14:textId="77777777" w:rsidR="007C2DFE" w:rsidRPr="007C2DFE" w:rsidRDefault="007C2DFE" w:rsidP="007C2DFE">
      <w:pPr>
        <w:jc w:val="center"/>
        <w:rPr>
          <w:rFonts w:cs="Lohit Devanagari"/>
          <w:color w:val="00000A"/>
          <w:sz w:val="24"/>
          <w:szCs w:val="24"/>
          <w:lang w:eastAsia="zh-CN" w:bidi="hi-IN"/>
        </w:rPr>
      </w:pPr>
      <w:r w:rsidRPr="007C2DFE">
        <w:rPr>
          <w:rFonts w:cs="Lohit Devanagari"/>
          <w:color w:val="00000A"/>
          <w:sz w:val="24"/>
          <w:szCs w:val="24"/>
          <w:lang w:eastAsia="zh-CN" w:bidi="hi-IN"/>
        </w:rPr>
        <w:t>МЕДИКО-ТЕХНІЧНІ ВИМОГИ:</w:t>
      </w:r>
    </w:p>
    <w:p w14:paraId="7801F78A" w14:textId="77777777" w:rsidR="007C2DFE" w:rsidRPr="007C2DFE" w:rsidRDefault="007C2DFE" w:rsidP="007C2DFE">
      <w:pPr>
        <w:jc w:val="center"/>
        <w:rPr>
          <w:rFonts w:cs="Lohit Devanagari"/>
          <w:color w:val="FF0000"/>
          <w:sz w:val="24"/>
          <w:szCs w:val="24"/>
          <w:lang w:eastAsia="zh-CN" w:bidi="hi-IN"/>
        </w:rPr>
      </w:pPr>
    </w:p>
    <w:tbl>
      <w:tblPr>
        <w:tblW w:w="49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7"/>
      </w:tblGrid>
      <w:tr w:rsidR="007C2DFE" w:rsidRPr="007C2DFE" w14:paraId="6B915FAD" w14:textId="77777777" w:rsidTr="007923B6">
        <w:tc>
          <w:tcPr>
            <w:tcW w:w="5000" w:type="pct"/>
            <w:vAlign w:val="center"/>
          </w:tcPr>
          <w:p w14:paraId="7E826609" w14:textId="77777777" w:rsidR="007C2DFE" w:rsidRPr="007C2DFE" w:rsidRDefault="007C2DFE" w:rsidP="007C2DFE">
            <w:pPr>
              <w:numPr>
                <w:ilvl w:val="0"/>
                <w:numId w:val="26"/>
              </w:numPr>
              <w:spacing w:line="276" w:lineRule="auto"/>
              <w:ind w:left="0" w:firstLine="0"/>
              <w:contextualSpacing/>
              <w:jc w:val="center"/>
              <w:rPr>
                <w:rFonts w:cs="Lohit Devanagari"/>
                <w:b/>
                <w:color w:val="00000A"/>
                <w:sz w:val="24"/>
                <w:szCs w:val="24"/>
                <w:lang w:eastAsia="zh-CN" w:bidi="hi-IN"/>
              </w:rPr>
            </w:pPr>
            <w:r w:rsidRPr="007C2DFE">
              <w:rPr>
                <w:rFonts w:cs="Lohit Devanagari"/>
                <w:b/>
                <w:color w:val="00000A"/>
                <w:sz w:val="24"/>
                <w:szCs w:val="24"/>
                <w:lang w:eastAsia="zh-CN" w:bidi="hi-IN"/>
              </w:rPr>
              <w:t>Загальні вимоги:</w:t>
            </w:r>
          </w:p>
        </w:tc>
      </w:tr>
      <w:tr w:rsidR="007C2DFE" w:rsidRPr="007C2DFE" w14:paraId="6811FB31" w14:textId="77777777" w:rsidTr="007923B6">
        <w:trPr>
          <w:trHeight w:val="196"/>
        </w:trPr>
        <w:tc>
          <w:tcPr>
            <w:tcW w:w="5000" w:type="pct"/>
            <w:tcBorders>
              <w:top w:val="single" w:sz="4" w:space="0" w:color="auto"/>
              <w:left w:val="single" w:sz="4" w:space="0" w:color="auto"/>
              <w:bottom w:val="single" w:sz="4" w:space="0" w:color="auto"/>
              <w:right w:val="single" w:sz="4" w:space="0" w:color="auto"/>
            </w:tcBorders>
          </w:tcPr>
          <w:p w14:paraId="43106C27" w14:textId="38AE9FB8" w:rsidR="007C2DFE" w:rsidRPr="007C2DFE" w:rsidRDefault="007C2DFE" w:rsidP="0030634E">
            <w:pPr>
              <w:contextualSpacing/>
              <w:jc w:val="center"/>
              <w:rPr>
                <w:rFonts w:cs="Lohit Devanagari"/>
                <w:color w:val="00000A"/>
                <w:sz w:val="24"/>
                <w:szCs w:val="24"/>
                <w:lang w:eastAsia="zh-CN" w:bidi="hi-IN"/>
              </w:rPr>
            </w:pPr>
            <w:r w:rsidRPr="007C2DFE">
              <w:rPr>
                <w:rFonts w:cs="Lohit Devanagari"/>
                <w:color w:val="00000A"/>
                <w:sz w:val="24"/>
                <w:szCs w:val="24"/>
                <w:lang w:eastAsia="zh-CN" w:bidi="hi-IN"/>
              </w:rPr>
              <w:t>Ліцензія на право провадження діяльності з використання джерел іонізуючого випро</w:t>
            </w:r>
            <w:r w:rsidR="00AF26C3">
              <w:rPr>
                <w:rFonts w:cs="Lohit Devanagari"/>
                <w:color w:val="00000A"/>
                <w:sz w:val="24"/>
                <w:szCs w:val="24"/>
                <w:lang w:eastAsia="zh-CN" w:bidi="hi-IN"/>
              </w:rPr>
              <w:t>мінювання (надати копію діючої л</w:t>
            </w:r>
            <w:r w:rsidRPr="007C2DFE">
              <w:rPr>
                <w:rFonts w:cs="Lohit Devanagari"/>
                <w:color w:val="00000A"/>
                <w:sz w:val="24"/>
                <w:szCs w:val="24"/>
                <w:lang w:eastAsia="zh-CN" w:bidi="hi-IN"/>
              </w:rPr>
              <w:t>іцензії</w:t>
            </w:r>
            <w:r w:rsidR="0036650C">
              <w:rPr>
                <w:rFonts w:cs="Lohit Devanagari"/>
                <w:color w:val="00000A"/>
                <w:sz w:val="24"/>
                <w:szCs w:val="24"/>
                <w:lang w:eastAsia="zh-CN" w:bidi="hi-IN"/>
              </w:rPr>
              <w:t xml:space="preserve"> при поставці товару</w:t>
            </w:r>
            <w:r w:rsidRPr="007C2DFE">
              <w:rPr>
                <w:rFonts w:cs="Lohit Devanagari"/>
                <w:color w:val="00000A"/>
                <w:sz w:val="24"/>
                <w:szCs w:val="24"/>
                <w:lang w:eastAsia="zh-CN" w:bidi="hi-IN"/>
              </w:rPr>
              <w:t xml:space="preserve">, </w:t>
            </w:r>
            <w:r w:rsidRPr="007C2DFE">
              <w:rPr>
                <w:rFonts w:eastAsia="Calibri"/>
                <w:bCs/>
                <w:color w:val="00000A"/>
                <w:sz w:val="24"/>
                <w:szCs w:val="24"/>
                <w:lang w:eastAsia="zh-CN" w:bidi="hi-IN"/>
              </w:rPr>
              <w:t>в якій має бути вказана модель товару, що пропонується</w:t>
            </w:r>
            <w:r w:rsidRPr="007C2DFE">
              <w:rPr>
                <w:rFonts w:cs="Lohit Devanagari"/>
                <w:color w:val="00000A"/>
                <w:sz w:val="24"/>
                <w:szCs w:val="24"/>
                <w:lang w:eastAsia="zh-CN" w:bidi="hi-IN"/>
              </w:rPr>
              <w:t>)</w:t>
            </w:r>
          </w:p>
        </w:tc>
      </w:tr>
      <w:tr w:rsidR="007C2DFE" w:rsidRPr="007C2DFE" w14:paraId="68959553" w14:textId="77777777" w:rsidTr="007923B6">
        <w:tc>
          <w:tcPr>
            <w:tcW w:w="5000" w:type="pct"/>
            <w:tcBorders>
              <w:top w:val="single" w:sz="4" w:space="0" w:color="auto"/>
              <w:left w:val="single" w:sz="4" w:space="0" w:color="auto"/>
              <w:bottom w:val="single" w:sz="4" w:space="0" w:color="auto"/>
              <w:right w:val="single" w:sz="4" w:space="0" w:color="auto"/>
            </w:tcBorders>
          </w:tcPr>
          <w:p w14:paraId="14DE7DA4" w14:textId="77777777" w:rsidR="007C2DFE" w:rsidRPr="007C2DFE" w:rsidRDefault="007C2DFE" w:rsidP="0030634E">
            <w:pPr>
              <w:contextualSpacing/>
              <w:jc w:val="center"/>
              <w:rPr>
                <w:rFonts w:cs="Lohit Devanagari"/>
                <w:color w:val="00000A"/>
                <w:sz w:val="24"/>
                <w:szCs w:val="24"/>
                <w:lang w:eastAsia="zh-CN" w:bidi="hi-IN"/>
              </w:rPr>
            </w:pPr>
            <w:r w:rsidRPr="007C2DFE">
              <w:rPr>
                <w:rFonts w:cs="Lohit Devanagari"/>
                <w:color w:val="00000A"/>
                <w:sz w:val="24"/>
                <w:szCs w:val="24"/>
                <w:lang w:eastAsia="zh-CN" w:bidi="hi-IN"/>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686B334" w14:textId="6E1C0ADF" w:rsidR="007C2DFE" w:rsidRPr="007C2DFE" w:rsidRDefault="007C2DFE" w:rsidP="0030634E">
            <w:pPr>
              <w:contextualSpacing/>
              <w:jc w:val="center"/>
              <w:rPr>
                <w:rFonts w:cs="Lohit Devanagari"/>
                <w:color w:val="00000A"/>
                <w:sz w:val="24"/>
                <w:szCs w:val="24"/>
                <w:lang w:eastAsia="zh-CN" w:bidi="hi-IN"/>
              </w:rPr>
            </w:pPr>
            <w:r w:rsidRPr="007C2DFE">
              <w:rPr>
                <w:rFonts w:cs="Lohit Devanagari"/>
                <w:color w:val="00000A"/>
                <w:sz w:val="24"/>
                <w:szCs w:val="24"/>
                <w:lang w:eastAsia="zh-CN" w:bidi="hi-IN"/>
              </w:rPr>
              <w:t>На підтвердження Учасник повинен надати:</w:t>
            </w:r>
            <w:r w:rsidR="00733B7E">
              <w:rPr>
                <w:rFonts w:cs="Lohit Devanagari"/>
                <w:color w:val="00000A"/>
                <w:sz w:val="24"/>
                <w:szCs w:val="24"/>
                <w:lang w:eastAsia="zh-CN" w:bidi="hi-IN"/>
              </w:rPr>
              <w:t xml:space="preserve"> </w:t>
            </w:r>
            <w:r w:rsidRPr="007C2DFE">
              <w:rPr>
                <w:rFonts w:cs="Lohit Devanagari"/>
                <w:color w:val="00000A"/>
                <w:sz w:val="24"/>
                <w:szCs w:val="24"/>
                <w:lang w:eastAsia="zh-CN" w:bidi="hi-IN"/>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r>
      <w:tr w:rsidR="007C2DFE" w:rsidRPr="007C2DFE" w14:paraId="6E68C463" w14:textId="77777777" w:rsidTr="007923B6">
        <w:tc>
          <w:tcPr>
            <w:tcW w:w="5000" w:type="pct"/>
            <w:tcBorders>
              <w:left w:val="single" w:sz="4" w:space="0" w:color="auto"/>
            </w:tcBorders>
          </w:tcPr>
          <w:p w14:paraId="4D8E7D46" w14:textId="77777777" w:rsidR="007C2DFE" w:rsidRPr="007C2DFE" w:rsidRDefault="007C2DFE" w:rsidP="0030634E">
            <w:pPr>
              <w:contextualSpacing/>
              <w:jc w:val="center"/>
              <w:rPr>
                <w:rFonts w:cs="Lohit Devanagari"/>
                <w:color w:val="00000A"/>
                <w:sz w:val="24"/>
                <w:szCs w:val="24"/>
                <w:lang w:eastAsia="zh-CN" w:bidi="hi-IN"/>
              </w:rPr>
            </w:pPr>
            <w:r w:rsidRPr="007C2DFE">
              <w:rPr>
                <w:rFonts w:cs="Lohit Devanagari"/>
                <w:color w:val="00000A"/>
                <w:sz w:val="24"/>
                <w:szCs w:val="24"/>
                <w:lang w:eastAsia="zh-CN" w:bidi="hi-IN"/>
              </w:rPr>
              <w:t xml:space="preserve">Учасник повинен  надати підтвердження відповідності технічних параметрів обладнання, яке ним пропонується, медико-технічним вимогам тендерної документації, у вигляді офіційної друкованої інформації від виробника або інструкції користувача, або </w:t>
            </w:r>
            <w:r w:rsidRPr="007C2DFE">
              <w:rPr>
                <w:color w:val="00000A"/>
                <w:sz w:val="24"/>
                <w:szCs w:val="24"/>
                <w:lang w:eastAsia="zh-CN" w:bidi="hi-IN"/>
              </w:rPr>
              <w:t>настанови (інструкції) з експлуатації (застосування, використання), або технічного паспорту, або технічного опису (українською)</w:t>
            </w:r>
            <w:r w:rsidRPr="007C2DFE">
              <w:rPr>
                <w:i/>
                <w:color w:val="00000A"/>
                <w:sz w:val="24"/>
                <w:szCs w:val="24"/>
                <w:lang w:eastAsia="zh-CN" w:bidi="hi-IN"/>
              </w:rPr>
              <w:t xml:space="preserve"> </w:t>
            </w:r>
            <w:r w:rsidRPr="007C2DFE">
              <w:rPr>
                <w:rFonts w:cs="Lohit Devanagari"/>
                <w:color w:val="00000A"/>
                <w:sz w:val="24"/>
                <w:szCs w:val="24"/>
                <w:lang w:eastAsia="zh-CN" w:bidi="hi-IN"/>
              </w:rPr>
              <w:t>з посиланням на відповідну сторінку в цих матеріалах</w:t>
            </w:r>
            <w:r w:rsidR="00326631">
              <w:rPr>
                <w:rFonts w:cs="Lohit Devanagari"/>
                <w:color w:val="00000A"/>
                <w:sz w:val="24"/>
                <w:szCs w:val="24"/>
                <w:lang w:eastAsia="zh-CN" w:bidi="hi-IN"/>
              </w:rPr>
              <w:t>.</w:t>
            </w:r>
          </w:p>
        </w:tc>
      </w:tr>
      <w:tr w:rsidR="007C2DFE" w:rsidRPr="007C2DFE" w14:paraId="59A2341C" w14:textId="77777777" w:rsidTr="007923B6">
        <w:tc>
          <w:tcPr>
            <w:tcW w:w="5000" w:type="pct"/>
            <w:tcBorders>
              <w:left w:val="single" w:sz="4" w:space="0" w:color="auto"/>
            </w:tcBorders>
          </w:tcPr>
          <w:p w14:paraId="444301A0" w14:textId="77777777" w:rsidR="007C2DFE" w:rsidRPr="007C2DFE" w:rsidRDefault="007C2DFE" w:rsidP="0030634E">
            <w:pPr>
              <w:contextualSpacing/>
              <w:jc w:val="center"/>
              <w:rPr>
                <w:rFonts w:cs="Lohit Devanagari"/>
                <w:color w:val="00000A"/>
                <w:sz w:val="24"/>
                <w:szCs w:val="24"/>
                <w:lang w:eastAsia="zh-CN" w:bidi="hi-IN"/>
              </w:rPr>
            </w:pPr>
            <w:r w:rsidRPr="007C2DFE">
              <w:rPr>
                <w:rFonts w:cs="Lohit Devanagari"/>
                <w:color w:val="00000A"/>
                <w:sz w:val="24"/>
                <w:szCs w:val="24"/>
                <w:lang w:eastAsia="zh-CN" w:bidi="hi-IN"/>
              </w:rPr>
              <w:t>Проведення доставки, інсталяції та пуску обладнання за рахунок Учасника (надати гарантійний лист від Учасника)</w:t>
            </w:r>
          </w:p>
        </w:tc>
      </w:tr>
      <w:tr w:rsidR="007C2DFE" w:rsidRPr="007C2DFE" w14:paraId="6729B937" w14:textId="77777777" w:rsidTr="007923B6">
        <w:tc>
          <w:tcPr>
            <w:tcW w:w="5000" w:type="pct"/>
            <w:tcBorders>
              <w:left w:val="single" w:sz="4" w:space="0" w:color="auto"/>
            </w:tcBorders>
          </w:tcPr>
          <w:p w14:paraId="3EB5FFF9" w14:textId="77777777" w:rsidR="007C2DFE" w:rsidRPr="007C2DFE" w:rsidRDefault="007C2DFE" w:rsidP="0030634E">
            <w:pPr>
              <w:contextualSpacing/>
              <w:jc w:val="center"/>
              <w:rPr>
                <w:rFonts w:cs="Lohit Devanagari"/>
                <w:color w:val="00000A"/>
                <w:sz w:val="24"/>
                <w:szCs w:val="24"/>
                <w:lang w:eastAsia="zh-CN" w:bidi="hi-IN"/>
              </w:rPr>
            </w:pPr>
            <w:r w:rsidRPr="007C2DFE">
              <w:rPr>
                <w:rFonts w:cs="Lohit Devanagari"/>
                <w:color w:val="00000A"/>
                <w:sz w:val="24"/>
                <w:szCs w:val="24"/>
                <w:lang w:eastAsia="zh-CN" w:bidi="hi-IN"/>
              </w:rPr>
              <w:t>Гарантійне та пост гарантійне обслуговування повинно виконуватись сертифікованим інженером (надати копію сертифікату інженера)</w:t>
            </w:r>
          </w:p>
        </w:tc>
      </w:tr>
      <w:tr w:rsidR="007C2DFE" w:rsidRPr="007C2DFE" w14:paraId="6834FED9" w14:textId="77777777" w:rsidTr="007923B6">
        <w:tc>
          <w:tcPr>
            <w:tcW w:w="5000" w:type="pct"/>
            <w:tcBorders>
              <w:left w:val="single" w:sz="4" w:space="0" w:color="auto"/>
            </w:tcBorders>
          </w:tcPr>
          <w:p w14:paraId="46B350F1" w14:textId="77777777" w:rsidR="007C2DFE" w:rsidRPr="007C2DFE" w:rsidRDefault="007C2DFE" w:rsidP="0030634E">
            <w:pPr>
              <w:contextualSpacing/>
              <w:jc w:val="center"/>
              <w:rPr>
                <w:rFonts w:cs="Lohit Devanagari"/>
                <w:color w:val="00000A"/>
                <w:sz w:val="24"/>
                <w:szCs w:val="24"/>
                <w:lang w:eastAsia="zh-CN" w:bidi="hi-IN"/>
              </w:rPr>
            </w:pPr>
            <w:r w:rsidRPr="007C2DFE">
              <w:rPr>
                <w:rFonts w:cs="Lohit Devanagari"/>
                <w:color w:val="00000A"/>
                <w:sz w:val="24"/>
                <w:szCs w:val="24"/>
                <w:lang w:eastAsia="zh-CN" w:bidi="hi-IN"/>
              </w:rPr>
              <w:t>Гарантійний термін обслуговування повинен становити не менше 12 місяців з дня підписання акту введення в експлуатацію (надати гарантійний лист від Учасника)</w:t>
            </w:r>
          </w:p>
        </w:tc>
      </w:tr>
    </w:tbl>
    <w:p w14:paraId="5421A7BE" w14:textId="77777777" w:rsidR="007C2DFE" w:rsidRPr="007C2DFE" w:rsidRDefault="007C2DFE" w:rsidP="007C2DFE">
      <w:pPr>
        <w:jc w:val="center"/>
        <w:rPr>
          <w:rFonts w:cs="Lohit Devanagari"/>
          <w:color w:val="FF0000"/>
          <w:sz w:val="24"/>
          <w:szCs w:val="24"/>
          <w:lang w:eastAsia="zh-CN" w:bidi="hi-IN"/>
        </w:rPr>
      </w:pPr>
    </w:p>
    <w:p w14:paraId="2A2D06DB" w14:textId="77777777" w:rsidR="007C2DFE" w:rsidRPr="007C2DFE" w:rsidRDefault="007C2DFE" w:rsidP="007C2DFE">
      <w:pPr>
        <w:jc w:val="center"/>
        <w:rPr>
          <w:rFonts w:cs="Lohit Devanagari"/>
          <w:color w:val="FF0000"/>
          <w:sz w:val="24"/>
          <w:szCs w:val="24"/>
          <w:lang w:eastAsia="zh-CN" w:bidi="hi-IN"/>
        </w:rPr>
      </w:pPr>
    </w:p>
    <w:p w14:paraId="1C6CC971" w14:textId="77777777" w:rsidR="007C2DFE" w:rsidRPr="007C2DFE" w:rsidRDefault="00415686" w:rsidP="00326631">
      <w:pPr>
        <w:jc w:val="center"/>
        <w:rPr>
          <w:rFonts w:cs="Lohit Devanagari"/>
          <w:color w:val="00000A"/>
          <w:sz w:val="24"/>
          <w:szCs w:val="24"/>
          <w:lang w:eastAsia="zh-CN" w:bidi="hi-IN"/>
        </w:rPr>
      </w:pPr>
      <w:r>
        <w:rPr>
          <w:rFonts w:cs="Lohit Devanagari"/>
          <w:color w:val="00000A"/>
          <w:sz w:val="24"/>
          <w:szCs w:val="24"/>
          <w:lang w:eastAsia="zh-CN" w:bidi="hi-IN"/>
        </w:rPr>
        <w:t>В</w:t>
      </w:r>
      <w:r w:rsidR="00326631">
        <w:rPr>
          <w:rFonts w:cs="Lohit Devanagari"/>
          <w:color w:val="00000A"/>
          <w:sz w:val="24"/>
          <w:szCs w:val="24"/>
          <w:lang w:eastAsia="zh-CN" w:bidi="hi-IN"/>
        </w:rPr>
        <w:t xml:space="preserve"> складі пропозиції надати заповнену таблицю відповідності вимогам замовника</w:t>
      </w:r>
    </w:p>
    <w:tbl>
      <w:tblPr>
        <w:tblW w:w="507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4958"/>
        <w:gridCol w:w="2694"/>
        <w:gridCol w:w="1805"/>
      </w:tblGrid>
      <w:tr w:rsidR="007C2DFE" w:rsidRPr="007C2DFE" w14:paraId="2317AC33" w14:textId="77777777" w:rsidTr="003B5D62">
        <w:tc>
          <w:tcPr>
            <w:tcW w:w="464" w:type="pct"/>
            <w:vAlign w:val="center"/>
          </w:tcPr>
          <w:p w14:paraId="1478AB47" w14:textId="77777777" w:rsidR="007C2DFE" w:rsidRPr="007C2DFE" w:rsidRDefault="007C2DFE" w:rsidP="007C2DFE">
            <w:pPr>
              <w:jc w:val="center"/>
              <w:rPr>
                <w:b/>
                <w:color w:val="000000" w:themeColor="text1"/>
                <w:sz w:val="22"/>
                <w:szCs w:val="22"/>
                <w:lang w:eastAsia="zh-CN" w:bidi="hi-IN"/>
              </w:rPr>
            </w:pPr>
            <w:r w:rsidRPr="007C2DFE">
              <w:rPr>
                <w:b/>
                <w:color w:val="000000" w:themeColor="text1"/>
                <w:sz w:val="22"/>
                <w:szCs w:val="22"/>
                <w:lang w:eastAsia="zh-CN" w:bidi="hi-IN"/>
              </w:rPr>
              <w:t>№ з/п</w:t>
            </w:r>
          </w:p>
        </w:tc>
        <w:tc>
          <w:tcPr>
            <w:tcW w:w="2378" w:type="pct"/>
            <w:vAlign w:val="center"/>
          </w:tcPr>
          <w:p w14:paraId="744F713F" w14:textId="77777777" w:rsidR="007C2DFE" w:rsidRPr="007C2DFE" w:rsidRDefault="007C2DFE" w:rsidP="007C2DFE">
            <w:pPr>
              <w:jc w:val="center"/>
              <w:rPr>
                <w:b/>
                <w:color w:val="000000" w:themeColor="text1"/>
                <w:sz w:val="22"/>
                <w:szCs w:val="22"/>
                <w:lang w:eastAsia="zh-CN" w:bidi="hi-IN"/>
              </w:rPr>
            </w:pPr>
            <w:r w:rsidRPr="007C2DFE">
              <w:rPr>
                <w:b/>
                <w:color w:val="000000" w:themeColor="text1"/>
                <w:sz w:val="22"/>
                <w:szCs w:val="22"/>
                <w:lang w:eastAsia="zh-CN" w:bidi="hi-IN"/>
              </w:rPr>
              <w:t>Характеристики</w:t>
            </w:r>
          </w:p>
        </w:tc>
        <w:tc>
          <w:tcPr>
            <w:tcW w:w="1292" w:type="pct"/>
            <w:vAlign w:val="center"/>
          </w:tcPr>
          <w:p w14:paraId="26B86F68" w14:textId="77777777" w:rsidR="007C2DFE" w:rsidRPr="007C2DFE" w:rsidRDefault="007C2DFE" w:rsidP="007C2DFE">
            <w:pPr>
              <w:jc w:val="center"/>
              <w:rPr>
                <w:b/>
                <w:color w:val="000000" w:themeColor="text1"/>
                <w:sz w:val="22"/>
                <w:szCs w:val="22"/>
                <w:lang w:eastAsia="zh-CN" w:bidi="hi-IN"/>
              </w:rPr>
            </w:pPr>
            <w:r w:rsidRPr="007C2DFE">
              <w:rPr>
                <w:b/>
                <w:color w:val="000000" w:themeColor="text1"/>
                <w:sz w:val="22"/>
                <w:szCs w:val="22"/>
                <w:lang w:eastAsia="zh-CN" w:bidi="hi-IN"/>
              </w:rPr>
              <w:t>Вимоги</w:t>
            </w:r>
          </w:p>
        </w:tc>
        <w:tc>
          <w:tcPr>
            <w:tcW w:w="866" w:type="pct"/>
            <w:vAlign w:val="center"/>
          </w:tcPr>
          <w:p w14:paraId="0C96A374" w14:textId="77777777" w:rsidR="007C2DFE" w:rsidRPr="007C2DFE" w:rsidRDefault="007C2DFE" w:rsidP="007C2DFE">
            <w:pPr>
              <w:rPr>
                <w:b/>
                <w:color w:val="000000" w:themeColor="text1"/>
                <w:sz w:val="22"/>
                <w:szCs w:val="22"/>
                <w:lang w:val="en-US" w:eastAsia="zh-CN" w:bidi="hi-IN"/>
              </w:rPr>
            </w:pPr>
            <w:r w:rsidRPr="007C2DFE">
              <w:rPr>
                <w:b/>
                <w:color w:val="000000" w:themeColor="text1"/>
                <w:sz w:val="22"/>
                <w:szCs w:val="22"/>
                <w:lang w:eastAsia="zh-CN" w:bidi="hi-IN"/>
              </w:rPr>
              <w:t>Відповідність</w:t>
            </w:r>
          </w:p>
          <w:p w14:paraId="0A09553D" w14:textId="77777777" w:rsidR="007C2DFE" w:rsidRPr="007C2DFE" w:rsidRDefault="007C2DFE" w:rsidP="007C2DFE">
            <w:pPr>
              <w:jc w:val="center"/>
              <w:rPr>
                <w:b/>
                <w:color w:val="000000" w:themeColor="text1"/>
                <w:sz w:val="22"/>
                <w:szCs w:val="22"/>
                <w:lang w:eastAsia="zh-CN" w:bidi="hi-IN"/>
              </w:rPr>
            </w:pPr>
            <w:r w:rsidRPr="007C2DFE">
              <w:rPr>
                <w:b/>
                <w:color w:val="000000" w:themeColor="text1"/>
                <w:sz w:val="22"/>
                <w:szCs w:val="22"/>
                <w:lang w:val="en-US" w:eastAsia="zh-CN" w:bidi="hi-IN"/>
              </w:rPr>
              <w:t>(так/ні)</w:t>
            </w:r>
          </w:p>
        </w:tc>
      </w:tr>
      <w:tr w:rsidR="007C2DFE" w:rsidRPr="007C2DFE" w14:paraId="55B93201" w14:textId="77777777" w:rsidTr="00235D8B">
        <w:trPr>
          <w:trHeight w:val="277"/>
        </w:trPr>
        <w:tc>
          <w:tcPr>
            <w:tcW w:w="5000" w:type="pct"/>
            <w:gridSpan w:val="4"/>
            <w:vAlign w:val="center"/>
          </w:tcPr>
          <w:p w14:paraId="5E35EC5A" w14:textId="77777777" w:rsidR="007C2DFE" w:rsidRPr="007C2DFE" w:rsidRDefault="007C2DFE" w:rsidP="000E7810">
            <w:pPr>
              <w:ind w:left="360"/>
              <w:contextualSpacing/>
              <w:jc w:val="center"/>
              <w:rPr>
                <w:b/>
                <w:color w:val="000000" w:themeColor="text1"/>
                <w:sz w:val="22"/>
                <w:szCs w:val="22"/>
                <w:lang w:eastAsia="zh-CN" w:bidi="hi-IN"/>
              </w:rPr>
            </w:pPr>
            <w:r w:rsidRPr="007C2DFE">
              <w:rPr>
                <w:b/>
                <w:color w:val="000000" w:themeColor="text1"/>
                <w:sz w:val="22"/>
                <w:szCs w:val="22"/>
                <w:lang w:eastAsia="zh-CN" w:bidi="hi-IN"/>
              </w:rPr>
              <w:t>1. Призначення системи рентгенівської діагностичної</w:t>
            </w:r>
          </w:p>
        </w:tc>
      </w:tr>
      <w:tr w:rsidR="006C1F4C" w:rsidRPr="007C2DFE" w14:paraId="4D327E8B" w14:textId="77777777" w:rsidTr="003B5D62">
        <w:tc>
          <w:tcPr>
            <w:tcW w:w="464" w:type="pct"/>
            <w:vAlign w:val="center"/>
          </w:tcPr>
          <w:p w14:paraId="3CC02D20" w14:textId="77777777" w:rsidR="006C1F4C" w:rsidRPr="007C2DFE" w:rsidRDefault="006C1F4C" w:rsidP="006C1F4C">
            <w:pPr>
              <w:rPr>
                <w:color w:val="000000" w:themeColor="text1"/>
                <w:sz w:val="22"/>
                <w:szCs w:val="22"/>
                <w:lang w:eastAsia="zh-CN" w:bidi="hi-IN"/>
              </w:rPr>
            </w:pPr>
            <w:r w:rsidRPr="007C2DFE">
              <w:rPr>
                <w:color w:val="000000" w:themeColor="text1"/>
                <w:sz w:val="22"/>
                <w:szCs w:val="22"/>
                <w:lang w:eastAsia="zh-CN" w:bidi="hi-IN"/>
              </w:rPr>
              <w:t>1.1</w:t>
            </w:r>
          </w:p>
        </w:tc>
        <w:tc>
          <w:tcPr>
            <w:tcW w:w="2378" w:type="pct"/>
            <w:vAlign w:val="center"/>
          </w:tcPr>
          <w:p w14:paraId="338FF985" w14:textId="6B70E100" w:rsidR="006C1F4C" w:rsidRPr="007C2DFE" w:rsidRDefault="006C1F4C" w:rsidP="00F66F09">
            <w:pPr>
              <w:jc w:val="center"/>
              <w:rPr>
                <w:b/>
                <w:color w:val="000000" w:themeColor="text1"/>
                <w:sz w:val="22"/>
                <w:szCs w:val="22"/>
                <w:lang w:eastAsia="zh-CN" w:bidi="hi-IN"/>
              </w:rPr>
            </w:pPr>
            <w:r w:rsidRPr="007C2DFE">
              <w:rPr>
                <w:color w:val="000000" w:themeColor="text1"/>
                <w:sz w:val="22"/>
                <w:szCs w:val="22"/>
                <w:lang w:eastAsia="zh-CN" w:bidi="hi-IN"/>
              </w:rPr>
              <w:t>Обладнання повинне бути рентгенівсько діагностичною системою для застосування в таких галузях: екстреній медицині, загальній рентгенологічній діагностиці, скелетних та торакальних рентгенологічних дослідженнях</w:t>
            </w:r>
          </w:p>
        </w:tc>
        <w:tc>
          <w:tcPr>
            <w:tcW w:w="1292" w:type="pct"/>
            <w:vAlign w:val="center"/>
          </w:tcPr>
          <w:p w14:paraId="35643570" w14:textId="77777777" w:rsidR="006C1F4C" w:rsidRPr="007C2DFE" w:rsidRDefault="006C1F4C" w:rsidP="00336175">
            <w:pPr>
              <w:jc w:val="center"/>
              <w:rPr>
                <w:color w:val="000000" w:themeColor="text1"/>
                <w:sz w:val="22"/>
                <w:szCs w:val="22"/>
                <w:lang w:eastAsia="zh-CN" w:bidi="hi-IN"/>
              </w:rPr>
            </w:pPr>
            <w:r w:rsidRPr="007C2DFE">
              <w:rPr>
                <w:color w:val="000000" w:themeColor="text1"/>
                <w:sz w:val="22"/>
                <w:szCs w:val="22"/>
                <w:lang w:eastAsia="zh-CN" w:bidi="hi-IN"/>
              </w:rPr>
              <w:t>відповідність</w:t>
            </w:r>
          </w:p>
        </w:tc>
        <w:tc>
          <w:tcPr>
            <w:tcW w:w="866" w:type="pct"/>
            <w:vAlign w:val="center"/>
          </w:tcPr>
          <w:p w14:paraId="6062E686" w14:textId="2622A2BF" w:rsidR="006C1F4C" w:rsidRPr="007C2DFE" w:rsidRDefault="006C1F4C" w:rsidP="006C1F4C">
            <w:pPr>
              <w:rPr>
                <w:b/>
                <w:color w:val="000000" w:themeColor="text1"/>
                <w:sz w:val="22"/>
                <w:szCs w:val="22"/>
                <w:lang w:val="en-US" w:eastAsia="zh-CN" w:bidi="hi-IN"/>
              </w:rPr>
            </w:pPr>
          </w:p>
        </w:tc>
      </w:tr>
      <w:tr w:rsidR="006C1F4C" w:rsidRPr="007C2DFE" w14:paraId="5A0EAD59" w14:textId="77777777" w:rsidTr="00235D8B">
        <w:trPr>
          <w:trHeight w:val="279"/>
        </w:trPr>
        <w:tc>
          <w:tcPr>
            <w:tcW w:w="5000" w:type="pct"/>
            <w:gridSpan w:val="4"/>
          </w:tcPr>
          <w:p w14:paraId="252D6880" w14:textId="2DFB3FA4" w:rsidR="006C1F4C" w:rsidRPr="007C2DFE" w:rsidRDefault="006C1F4C" w:rsidP="000E7810">
            <w:pPr>
              <w:numPr>
                <w:ilvl w:val="0"/>
                <w:numId w:val="26"/>
              </w:numPr>
              <w:spacing w:line="276" w:lineRule="auto"/>
              <w:ind w:left="0" w:firstLine="0"/>
              <w:contextualSpacing/>
              <w:jc w:val="center"/>
              <w:rPr>
                <w:b/>
                <w:color w:val="000000" w:themeColor="text1"/>
                <w:sz w:val="22"/>
                <w:szCs w:val="22"/>
                <w:lang w:eastAsia="zh-CN" w:bidi="hi-IN"/>
              </w:rPr>
            </w:pPr>
            <w:r w:rsidRPr="007C2DFE">
              <w:rPr>
                <w:b/>
                <w:color w:val="000000" w:themeColor="text1"/>
                <w:sz w:val="22"/>
                <w:szCs w:val="22"/>
                <w:lang w:eastAsia="zh-CN" w:bidi="hi-IN"/>
              </w:rPr>
              <w:t>Колона</w:t>
            </w:r>
          </w:p>
        </w:tc>
      </w:tr>
      <w:tr w:rsidR="006C1F4C" w:rsidRPr="007C2DFE" w14:paraId="3FD3735B" w14:textId="77777777" w:rsidTr="003B5D62">
        <w:tc>
          <w:tcPr>
            <w:tcW w:w="464" w:type="pct"/>
          </w:tcPr>
          <w:p w14:paraId="001D07AD" w14:textId="77777777" w:rsidR="006C1F4C" w:rsidRPr="007C2DFE" w:rsidRDefault="006C1F4C" w:rsidP="006C1F4C">
            <w:pPr>
              <w:rPr>
                <w:color w:val="000000" w:themeColor="text1"/>
                <w:sz w:val="22"/>
                <w:szCs w:val="22"/>
                <w:lang w:eastAsia="zh-CN" w:bidi="hi-IN"/>
              </w:rPr>
            </w:pPr>
            <w:r w:rsidRPr="007C2DFE">
              <w:rPr>
                <w:color w:val="000000" w:themeColor="text1"/>
                <w:sz w:val="22"/>
                <w:szCs w:val="22"/>
                <w:lang w:val="en-US" w:eastAsia="zh-CN" w:bidi="hi-IN"/>
              </w:rPr>
              <w:t>2</w:t>
            </w:r>
            <w:r w:rsidRPr="007C2DFE">
              <w:rPr>
                <w:color w:val="000000" w:themeColor="text1"/>
                <w:sz w:val="22"/>
                <w:szCs w:val="22"/>
                <w:lang w:eastAsia="zh-CN" w:bidi="hi-IN"/>
              </w:rPr>
              <w:t>.1.</w:t>
            </w:r>
          </w:p>
        </w:tc>
        <w:tc>
          <w:tcPr>
            <w:tcW w:w="2378" w:type="pct"/>
          </w:tcPr>
          <w:p w14:paraId="74BC313D" w14:textId="77777777" w:rsidR="006C1F4C" w:rsidRPr="007C2DFE" w:rsidRDefault="006C1F4C" w:rsidP="00F66F09">
            <w:pPr>
              <w:jc w:val="center"/>
              <w:rPr>
                <w:color w:val="000000" w:themeColor="text1"/>
                <w:sz w:val="22"/>
                <w:szCs w:val="22"/>
                <w:lang w:eastAsia="zh-CN" w:bidi="hi-IN"/>
              </w:rPr>
            </w:pPr>
            <w:r w:rsidRPr="007C2DFE">
              <w:rPr>
                <w:color w:val="000000" w:themeColor="text1"/>
                <w:sz w:val="22"/>
                <w:szCs w:val="22"/>
                <w:lang w:eastAsia="zh-CN" w:bidi="hi-IN"/>
              </w:rPr>
              <w:t>Поздовжнє переміщення</w:t>
            </w:r>
          </w:p>
        </w:tc>
        <w:tc>
          <w:tcPr>
            <w:tcW w:w="1292" w:type="pct"/>
            <w:vAlign w:val="center"/>
          </w:tcPr>
          <w:p w14:paraId="72B9F69B" w14:textId="225D01A9" w:rsidR="006C1F4C" w:rsidRPr="007C2DFE" w:rsidRDefault="006C1F4C" w:rsidP="00F66F09">
            <w:pPr>
              <w:jc w:val="center"/>
              <w:rPr>
                <w:sz w:val="22"/>
                <w:szCs w:val="22"/>
                <w:lang w:eastAsia="zh-CN" w:bidi="hi-IN"/>
              </w:rPr>
            </w:pPr>
            <w:r w:rsidRPr="007C2DFE">
              <w:rPr>
                <w:sz w:val="22"/>
                <w:szCs w:val="22"/>
                <w:lang w:eastAsia="zh-CN" w:bidi="hi-IN"/>
              </w:rPr>
              <w:t xml:space="preserve">не менш ніж </w:t>
            </w:r>
            <w:r w:rsidRPr="007C2DFE">
              <w:rPr>
                <w:sz w:val="22"/>
                <w:szCs w:val="22"/>
                <w:lang w:val="en-US" w:eastAsia="zh-CN" w:bidi="hi-IN"/>
              </w:rPr>
              <w:t>2</w:t>
            </w:r>
            <w:r w:rsidR="00EB5E86">
              <w:rPr>
                <w:sz w:val="22"/>
                <w:szCs w:val="22"/>
                <w:lang w:eastAsia="zh-CN" w:bidi="hi-IN"/>
              </w:rPr>
              <w:t>42</w:t>
            </w:r>
            <w:r w:rsidR="00733B7E">
              <w:rPr>
                <w:sz w:val="22"/>
                <w:szCs w:val="22"/>
                <w:lang w:eastAsia="zh-CN" w:bidi="hi-IN"/>
              </w:rPr>
              <w:t>0</w:t>
            </w:r>
            <w:r w:rsidRPr="007C2DFE">
              <w:rPr>
                <w:sz w:val="22"/>
                <w:szCs w:val="22"/>
                <w:lang w:eastAsia="zh-CN" w:bidi="hi-IN"/>
              </w:rPr>
              <w:t xml:space="preserve"> мм</w:t>
            </w:r>
          </w:p>
        </w:tc>
        <w:tc>
          <w:tcPr>
            <w:tcW w:w="866" w:type="pct"/>
            <w:vAlign w:val="center"/>
          </w:tcPr>
          <w:p w14:paraId="633693DD" w14:textId="0835AC95" w:rsidR="006C1F4C" w:rsidRPr="007C2DFE" w:rsidRDefault="006C1F4C" w:rsidP="006C1F4C">
            <w:pPr>
              <w:rPr>
                <w:color w:val="000000" w:themeColor="text1"/>
                <w:sz w:val="22"/>
                <w:szCs w:val="22"/>
                <w:lang w:val="en-US" w:eastAsia="zh-CN" w:bidi="hi-IN"/>
              </w:rPr>
            </w:pPr>
          </w:p>
        </w:tc>
      </w:tr>
      <w:tr w:rsidR="006C1F4C" w:rsidRPr="007C2DFE" w14:paraId="5181165E" w14:textId="77777777" w:rsidTr="003B5D62">
        <w:tc>
          <w:tcPr>
            <w:tcW w:w="464" w:type="pct"/>
          </w:tcPr>
          <w:p w14:paraId="2DFD3D61" w14:textId="77777777" w:rsidR="006C1F4C" w:rsidRPr="007C2DFE" w:rsidRDefault="006C1F4C" w:rsidP="006C1F4C">
            <w:pPr>
              <w:rPr>
                <w:color w:val="000000" w:themeColor="text1"/>
                <w:sz w:val="22"/>
                <w:szCs w:val="22"/>
                <w:lang w:eastAsia="zh-CN" w:bidi="hi-IN"/>
              </w:rPr>
            </w:pPr>
            <w:r w:rsidRPr="007C2DFE">
              <w:rPr>
                <w:color w:val="000000" w:themeColor="text1"/>
                <w:sz w:val="22"/>
                <w:szCs w:val="22"/>
                <w:lang w:val="en-US" w:eastAsia="zh-CN" w:bidi="hi-IN"/>
              </w:rPr>
              <w:t>2</w:t>
            </w:r>
            <w:r w:rsidRPr="007C2DFE">
              <w:rPr>
                <w:color w:val="000000" w:themeColor="text1"/>
                <w:sz w:val="22"/>
                <w:szCs w:val="22"/>
                <w:lang w:eastAsia="zh-CN" w:bidi="hi-IN"/>
              </w:rPr>
              <w:t>.2.</w:t>
            </w:r>
          </w:p>
        </w:tc>
        <w:tc>
          <w:tcPr>
            <w:tcW w:w="2378" w:type="pct"/>
          </w:tcPr>
          <w:p w14:paraId="67288B7A" w14:textId="6474AB38" w:rsidR="006C1F4C" w:rsidRPr="007C2DFE" w:rsidRDefault="006C1F4C" w:rsidP="00F66F09">
            <w:pPr>
              <w:jc w:val="center"/>
              <w:rPr>
                <w:color w:val="000000" w:themeColor="text1"/>
                <w:sz w:val="22"/>
                <w:szCs w:val="22"/>
                <w:lang w:eastAsia="zh-CN" w:bidi="hi-IN"/>
              </w:rPr>
            </w:pPr>
            <w:r w:rsidRPr="007C2DFE">
              <w:rPr>
                <w:color w:val="000000" w:themeColor="text1"/>
                <w:sz w:val="22"/>
                <w:szCs w:val="22"/>
                <w:lang w:eastAsia="zh-CN" w:bidi="hi-IN"/>
              </w:rPr>
              <w:t>Фіксування положення при обертанні</w:t>
            </w:r>
          </w:p>
        </w:tc>
        <w:tc>
          <w:tcPr>
            <w:tcW w:w="1292" w:type="pct"/>
            <w:vAlign w:val="center"/>
          </w:tcPr>
          <w:p w14:paraId="197BADFA" w14:textId="77777777" w:rsidR="006C1F4C" w:rsidRPr="007C2DFE" w:rsidRDefault="006C1F4C" w:rsidP="00F66F09">
            <w:pPr>
              <w:jc w:val="center"/>
              <w:rPr>
                <w:color w:val="000000" w:themeColor="text1"/>
                <w:sz w:val="22"/>
                <w:szCs w:val="22"/>
                <w:lang w:eastAsia="zh-CN" w:bidi="hi-IN"/>
              </w:rPr>
            </w:pPr>
            <w:r w:rsidRPr="007C2DFE">
              <w:rPr>
                <w:color w:val="000000" w:themeColor="text1"/>
                <w:sz w:val="22"/>
                <w:szCs w:val="22"/>
                <w:lang w:eastAsia="zh-CN" w:bidi="hi-IN"/>
              </w:rPr>
              <w:t>наявність</w:t>
            </w:r>
          </w:p>
        </w:tc>
        <w:tc>
          <w:tcPr>
            <w:tcW w:w="866" w:type="pct"/>
            <w:vAlign w:val="center"/>
          </w:tcPr>
          <w:p w14:paraId="38CDFD74" w14:textId="54495E04" w:rsidR="006C1F4C" w:rsidRPr="007C2DFE" w:rsidRDefault="006C1F4C" w:rsidP="006C1F4C">
            <w:pPr>
              <w:rPr>
                <w:color w:val="000000" w:themeColor="text1"/>
                <w:sz w:val="22"/>
                <w:szCs w:val="22"/>
                <w:lang w:eastAsia="zh-CN" w:bidi="hi-IN"/>
              </w:rPr>
            </w:pPr>
          </w:p>
        </w:tc>
      </w:tr>
      <w:tr w:rsidR="006C1F4C" w:rsidRPr="007C2DFE" w14:paraId="60C88E9E" w14:textId="77777777" w:rsidTr="003B5D62">
        <w:tc>
          <w:tcPr>
            <w:tcW w:w="464" w:type="pct"/>
          </w:tcPr>
          <w:p w14:paraId="6043FC13" w14:textId="77777777" w:rsidR="006C1F4C" w:rsidRPr="007C2DFE" w:rsidRDefault="006C1F4C" w:rsidP="006C1F4C">
            <w:pPr>
              <w:rPr>
                <w:color w:val="000000" w:themeColor="text1"/>
                <w:sz w:val="22"/>
                <w:szCs w:val="22"/>
                <w:lang w:eastAsia="zh-CN" w:bidi="hi-IN"/>
              </w:rPr>
            </w:pPr>
            <w:r w:rsidRPr="007C2DFE">
              <w:rPr>
                <w:color w:val="000000" w:themeColor="text1"/>
                <w:sz w:val="22"/>
                <w:szCs w:val="22"/>
                <w:lang w:val="en-US" w:eastAsia="zh-CN" w:bidi="hi-IN"/>
              </w:rPr>
              <w:t>2</w:t>
            </w:r>
            <w:r w:rsidRPr="007C2DFE">
              <w:rPr>
                <w:color w:val="000000" w:themeColor="text1"/>
                <w:sz w:val="22"/>
                <w:szCs w:val="22"/>
                <w:lang w:eastAsia="zh-CN" w:bidi="hi-IN"/>
              </w:rPr>
              <w:t>.3.</w:t>
            </w:r>
          </w:p>
        </w:tc>
        <w:tc>
          <w:tcPr>
            <w:tcW w:w="2378" w:type="pct"/>
          </w:tcPr>
          <w:p w14:paraId="2B2A3C45" w14:textId="6AD964AC" w:rsidR="006C1F4C" w:rsidRPr="007C2DFE" w:rsidRDefault="006C1F4C" w:rsidP="00F66F09">
            <w:pPr>
              <w:jc w:val="center"/>
              <w:rPr>
                <w:color w:val="000000" w:themeColor="text1"/>
                <w:sz w:val="22"/>
                <w:szCs w:val="22"/>
                <w:lang w:eastAsia="zh-CN" w:bidi="hi-IN"/>
              </w:rPr>
            </w:pPr>
            <w:r w:rsidRPr="007C2DFE">
              <w:rPr>
                <w:color w:val="000000" w:themeColor="text1"/>
                <w:sz w:val="22"/>
                <w:szCs w:val="22"/>
                <w:lang w:eastAsia="zh-CN" w:bidi="hi-IN"/>
              </w:rPr>
              <w:t>Переміщення випромінювача по вертикалі у діапазоні</w:t>
            </w:r>
          </w:p>
        </w:tc>
        <w:tc>
          <w:tcPr>
            <w:tcW w:w="1292" w:type="pct"/>
            <w:vAlign w:val="center"/>
          </w:tcPr>
          <w:p w14:paraId="0E56F4F7" w14:textId="77777777" w:rsidR="006C1F4C" w:rsidRPr="007C2DFE" w:rsidRDefault="006C1F4C" w:rsidP="00F66F09">
            <w:pPr>
              <w:jc w:val="center"/>
              <w:rPr>
                <w:color w:val="000000" w:themeColor="text1"/>
                <w:sz w:val="22"/>
                <w:szCs w:val="22"/>
                <w:lang w:eastAsia="zh-CN" w:bidi="hi-IN"/>
              </w:rPr>
            </w:pPr>
            <w:r w:rsidRPr="007C2DFE">
              <w:rPr>
                <w:color w:val="000000" w:themeColor="text1"/>
                <w:sz w:val="22"/>
                <w:szCs w:val="22"/>
                <w:lang w:eastAsia="zh-CN" w:bidi="hi-IN"/>
              </w:rPr>
              <w:t>не гірше ніж  400 – 1790 мм</w:t>
            </w:r>
          </w:p>
        </w:tc>
        <w:tc>
          <w:tcPr>
            <w:tcW w:w="866" w:type="pct"/>
            <w:vAlign w:val="center"/>
          </w:tcPr>
          <w:p w14:paraId="39006FAA" w14:textId="1E99AB0A" w:rsidR="006C1F4C" w:rsidRPr="007C2DFE" w:rsidRDefault="006C1F4C" w:rsidP="006C1F4C">
            <w:pPr>
              <w:rPr>
                <w:color w:val="000000" w:themeColor="text1"/>
                <w:sz w:val="22"/>
                <w:szCs w:val="22"/>
                <w:lang w:eastAsia="zh-CN" w:bidi="hi-IN"/>
              </w:rPr>
            </w:pPr>
          </w:p>
        </w:tc>
      </w:tr>
      <w:tr w:rsidR="006C1F4C" w:rsidRPr="007C2DFE" w14:paraId="66A0EA96" w14:textId="77777777" w:rsidTr="003B5D62">
        <w:tc>
          <w:tcPr>
            <w:tcW w:w="464" w:type="pct"/>
          </w:tcPr>
          <w:p w14:paraId="091436A4" w14:textId="77777777" w:rsidR="006C1F4C" w:rsidRPr="007C2DFE" w:rsidRDefault="006C1F4C" w:rsidP="006C1F4C">
            <w:pPr>
              <w:rPr>
                <w:color w:val="000000" w:themeColor="text1"/>
                <w:sz w:val="22"/>
                <w:szCs w:val="22"/>
                <w:lang w:eastAsia="zh-CN" w:bidi="hi-IN"/>
              </w:rPr>
            </w:pPr>
            <w:r w:rsidRPr="007C2DFE">
              <w:rPr>
                <w:color w:val="000000" w:themeColor="text1"/>
                <w:sz w:val="22"/>
                <w:szCs w:val="22"/>
                <w:lang w:val="en-US" w:eastAsia="zh-CN" w:bidi="hi-IN"/>
              </w:rPr>
              <w:t>2</w:t>
            </w:r>
            <w:r w:rsidRPr="007C2DFE">
              <w:rPr>
                <w:color w:val="000000" w:themeColor="text1"/>
                <w:sz w:val="22"/>
                <w:szCs w:val="22"/>
                <w:lang w:eastAsia="zh-CN" w:bidi="hi-IN"/>
              </w:rPr>
              <w:t>.4.</w:t>
            </w:r>
          </w:p>
        </w:tc>
        <w:tc>
          <w:tcPr>
            <w:tcW w:w="2378" w:type="pct"/>
          </w:tcPr>
          <w:p w14:paraId="6780F2FD" w14:textId="708DCC91" w:rsidR="006C1F4C" w:rsidRPr="007C2DFE" w:rsidRDefault="006C1F4C" w:rsidP="00F66F09">
            <w:pPr>
              <w:jc w:val="center"/>
              <w:rPr>
                <w:color w:val="000000" w:themeColor="text1"/>
                <w:sz w:val="22"/>
                <w:szCs w:val="22"/>
                <w:lang w:eastAsia="zh-CN" w:bidi="hi-IN"/>
              </w:rPr>
            </w:pPr>
            <w:r w:rsidRPr="007C2DFE">
              <w:rPr>
                <w:color w:val="000000" w:themeColor="text1"/>
                <w:sz w:val="22"/>
                <w:szCs w:val="22"/>
                <w:lang w:eastAsia="zh-CN" w:bidi="hi-IN"/>
              </w:rPr>
              <w:t>Відстань випромінювача до підлоги у нижньому положенні</w:t>
            </w:r>
          </w:p>
        </w:tc>
        <w:tc>
          <w:tcPr>
            <w:tcW w:w="1292" w:type="pct"/>
            <w:vAlign w:val="center"/>
          </w:tcPr>
          <w:p w14:paraId="58F6C3B4" w14:textId="77777777" w:rsidR="006C1F4C" w:rsidRPr="007C2DFE" w:rsidRDefault="006C1F4C" w:rsidP="00F66F09">
            <w:pPr>
              <w:jc w:val="center"/>
              <w:rPr>
                <w:color w:val="000000" w:themeColor="text1"/>
                <w:sz w:val="22"/>
                <w:szCs w:val="22"/>
                <w:lang w:eastAsia="zh-CN" w:bidi="hi-IN"/>
              </w:rPr>
            </w:pPr>
            <w:r w:rsidRPr="007C2DFE">
              <w:rPr>
                <w:color w:val="000000" w:themeColor="text1"/>
                <w:sz w:val="22"/>
                <w:szCs w:val="22"/>
                <w:lang w:eastAsia="zh-CN" w:bidi="hi-IN"/>
              </w:rPr>
              <w:t>не більш ніж 400 мм</w:t>
            </w:r>
          </w:p>
        </w:tc>
        <w:tc>
          <w:tcPr>
            <w:tcW w:w="866" w:type="pct"/>
            <w:vAlign w:val="center"/>
          </w:tcPr>
          <w:p w14:paraId="0DBEAA88" w14:textId="64D5A3DB" w:rsidR="006C1F4C" w:rsidRPr="007C2DFE" w:rsidRDefault="006C1F4C" w:rsidP="006C1F4C">
            <w:pPr>
              <w:rPr>
                <w:color w:val="000000" w:themeColor="text1"/>
                <w:sz w:val="22"/>
                <w:szCs w:val="22"/>
                <w:lang w:eastAsia="zh-CN" w:bidi="hi-IN"/>
              </w:rPr>
            </w:pPr>
          </w:p>
        </w:tc>
      </w:tr>
      <w:tr w:rsidR="006C1F4C" w:rsidRPr="007C2DFE" w14:paraId="4EBB98A0" w14:textId="77777777" w:rsidTr="003B5D62">
        <w:tc>
          <w:tcPr>
            <w:tcW w:w="464" w:type="pct"/>
          </w:tcPr>
          <w:p w14:paraId="46546BC3" w14:textId="77777777" w:rsidR="006C1F4C" w:rsidRPr="007C2DFE" w:rsidRDefault="006C1F4C" w:rsidP="006C1F4C">
            <w:pPr>
              <w:rPr>
                <w:sz w:val="22"/>
                <w:szCs w:val="22"/>
                <w:lang w:eastAsia="zh-CN" w:bidi="hi-IN"/>
              </w:rPr>
            </w:pPr>
            <w:r w:rsidRPr="007C2DFE">
              <w:rPr>
                <w:sz w:val="22"/>
                <w:szCs w:val="22"/>
                <w:lang w:eastAsia="zh-CN" w:bidi="hi-IN"/>
              </w:rPr>
              <w:t>2.5.</w:t>
            </w:r>
          </w:p>
        </w:tc>
        <w:tc>
          <w:tcPr>
            <w:tcW w:w="2378" w:type="pct"/>
          </w:tcPr>
          <w:p w14:paraId="2FB6E791" w14:textId="77777777" w:rsidR="006C1F4C" w:rsidRPr="007C2DFE" w:rsidRDefault="006C1F4C" w:rsidP="00F66F09">
            <w:pPr>
              <w:jc w:val="center"/>
              <w:rPr>
                <w:sz w:val="22"/>
                <w:szCs w:val="22"/>
                <w:lang w:eastAsia="zh-CN" w:bidi="hi-IN"/>
              </w:rPr>
            </w:pPr>
            <w:r w:rsidRPr="007C2DFE">
              <w:rPr>
                <w:sz w:val="22"/>
                <w:szCs w:val="22"/>
                <w:lang w:eastAsia="zh-CN" w:bidi="hi-IN"/>
              </w:rPr>
              <w:t xml:space="preserve">Обертання випромінювача навколо </w:t>
            </w:r>
            <w:r w:rsidRPr="007C2DFE">
              <w:rPr>
                <w:sz w:val="22"/>
                <w:szCs w:val="22"/>
                <w:lang w:eastAsia="zh-CN" w:bidi="hi-IN"/>
              </w:rPr>
              <w:lastRenderedPageBreak/>
              <w:t>горизонтальної вісі</w:t>
            </w:r>
          </w:p>
        </w:tc>
        <w:tc>
          <w:tcPr>
            <w:tcW w:w="1292" w:type="pct"/>
            <w:vAlign w:val="center"/>
          </w:tcPr>
          <w:p w14:paraId="16DE6358" w14:textId="0F244635" w:rsidR="006C1F4C" w:rsidRPr="00806DFF" w:rsidRDefault="00733B7E" w:rsidP="00F66F09">
            <w:pPr>
              <w:jc w:val="center"/>
              <w:rPr>
                <w:sz w:val="22"/>
                <w:szCs w:val="22"/>
                <w:lang w:eastAsia="zh-CN" w:bidi="hi-IN"/>
              </w:rPr>
            </w:pPr>
            <w:r w:rsidRPr="00806DFF">
              <w:rPr>
                <w:sz w:val="22"/>
                <w:szCs w:val="22"/>
                <w:lang w:eastAsia="zh-CN" w:bidi="hi-IN"/>
              </w:rPr>
              <w:lastRenderedPageBreak/>
              <w:t>не менш ніж +/-9</w:t>
            </w:r>
            <w:r w:rsidR="006C1F4C" w:rsidRPr="00806DFF">
              <w:rPr>
                <w:sz w:val="22"/>
                <w:szCs w:val="22"/>
                <w:lang w:eastAsia="zh-CN" w:bidi="hi-IN"/>
              </w:rPr>
              <w:t>0</w:t>
            </w:r>
            <w:r w:rsidR="006C1F4C" w:rsidRPr="00806DFF">
              <w:rPr>
                <w:sz w:val="22"/>
                <w:szCs w:val="22"/>
                <w:vertAlign w:val="superscript"/>
                <w:lang w:eastAsia="zh-CN" w:bidi="hi-IN"/>
              </w:rPr>
              <w:t>о</w:t>
            </w:r>
          </w:p>
        </w:tc>
        <w:tc>
          <w:tcPr>
            <w:tcW w:w="866" w:type="pct"/>
            <w:vAlign w:val="center"/>
          </w:tcPr>
          <w:p w14:paraId="6C95ED40" w14:textId="68141BD0" w:rsidR="006C1F4C" w:rsidRPr="007C2DFE" w:rsidRDefault="006C1F4C" w:rsidP="006C1F4C">
            <w:pPr>
              <w:rPr>
                <w:sz w:val="22"/>
                <w:szCs w:val="22"/>
                <w:lang w:eastAsia="zh-CN" w:bidi="hi-IN"/>
              </w:rPr>
            </w:pPr>
          </w:p>
        </w:tc>
      </w:tr>
      <w:tr w:rsidR="00806DFF" w:rsidRPr="007C2DFE" w14:paraId="10894637" w14:textId="77777777" w:rsidTr="003B5D62">
        <w:tc>
          <w:tcPr>
            <w:tcW w:w="464" w:type="pct"/>
          </w:tcPr>
          <w:p w14:paraId="674F7714" w14:textId="504B3EEB" w:rsidR="00806DFF" w:rsidRPr="007C2DFE" w:rsidRDefault="00806DFF" w:rsidP="00806DFF">
            <w:pPr>
              <w:rPr>
                <w:sz w:val="22"/>
                <w:szCs w:val="22"/>
                <w:lang w:eastAsia="zh-CN" w:bidi="hi-IN"/>
              </w:rPr>
            </w:pPr>
            <w:r w:rsidRPr="007C2DFE">
              <w:rPr>
                <w:sz w:val="22"/>
                <w:szCs w:val="22"/>
                <w:lang w:eastAsia="zh-CN" w:bidi="hi-IN"/>
              </w:rPr>
              <w:lastRenderedPageBreak/>
              <w:t>2.6.</w:t>
            </w:r>
          </w:p>
        </w:tc>
        <w:tc>
          <w:tcPr>
            <w:tcW w:w="2378" w:type="pct"/>
          </w:tcPr>
          <w:p w14:paraId="6E981F44" w14:textId="6E155396" w:rsidR="00806DFF" w:rsidRPr="007C2DFE" w:rsidRDefault="00806DFF" w:rsidP="00F66F09">
            <w:pPr>
              <w:jc w:val="center"/>
              <w:rPr>
                <w:sz w:val="22"/>
                <w:szCs w:val="22"/>
                <w:lang w:eastAsia="zh-CN" w:bidi="hi-IN"/>
              </w:rPr>
            </w:pPr>
            <w:r w:rsidRPr="007C2DFE">
              <w:rPr>
                <w:sz w:val="22"/>
                <w:szCs w:val="22"/>
                <w:lang w:eastAsia="zh-CN" w:bidi="hi-IN"/>
              </w:rPr>
              <w:t xml:space="preserve">Обертання випромінювача навколо </w:t>
            </w:r>
            <w:r>
              <w:rPr>
                <w:sz w:val="22"/>
                <w:szCs w:val="22"/>
                <w:lang w:eastAsia="zh-CN" w:bidi="hi-IN"/>
              </w:rPr>
              <w:t xml:space="preserve">вертикальної </w:t>
            </w:r>
            <w:r w:rsidRPr="007C2DFE">
              <w:rPr>
                <w:sz w:val="22"/>
                <w:szCs w:val="22"/>
                <w:lang w:eastAsia="zh-CN" w:bidi="hi-IN"/>
              </w:rPr>
              <w:t>вісі</w:t>
            </w:r>
          </w:p>
        </w:tc>
        <w:tc>
          <w:tcPr>
            <w:tcW w:w="1292" w:type="pct"/>
            <w:vAlign w:val="center"/>
          </w:tcPr>
          <w:p w14:paraId="5CF46E36" w14:textId="65D4A72A" w:rsidR="00806DFF" w:rsidRPr="00806DFF" w:rsidRDefault="00806DFF" w:rsidP="00F66F09">
            <w:pPr>
              <w:jc w:val="center"/>
              <w:rPr>
                <w:sz w:val="22"/>
                <w:szCs w:val="22"/>
                <w:lang w:eastAsia="zh-CN" w:bidi="hi-IN"/>
              </w:rPr>
            </w:pPr>
            <w:r w:rsidRPr="00806DFF">
              <w:rPr>
                <w:sz w:val="22"/>
                <w:szCs w:val="22"/>
                <w:lang w:eastAsia="zh-CN" w:bidi="hi-IN"/>
              </w:rPr>
              <w:t>не менш ніж +/-135</w:t>
            </w:r>
            <w:r w:rsidRPr="00806DFF">
              <w:rPr>
                <w:sz w:val="22"/>
                <w:szCs w:val="22"/>
                <w:vertAlign w:val="superscript"/>
                <w:lang w:eastAsia="zh-CN" w:bidi="hi-IN"/>
              </w:rPr>
              <w:t>о</w:t>
            </w:r>
          </w:p>
        </w:tc>
        <w:tc>
          <w:tcPr>
            <w:tcW w:w="866" w:type="pct"/>
            <w:vAlign w:val="center"/>
          </w:tcPr>
          <w:p w14:paraId="2834E6DC" w14:textId="77777777" w:rsidR="00806DFF" w:rsidRPr="007C2DFE" w:rsidRDefault="00806DFF" w:rsidP="00806DFF">
            <w:pPr>
              <w:rPr>
                <w:sz w:val="22"/>
                <w:szCs w:val="22"/>
                <w:lang w:eastAsia="zh-CN" w:bidi="hi-IN"/>
              </w:rPr>
            </w:pPr>
          </w:p>
        </w:tc>
      </w:tr>
      <w:tr w:rsidR="00806DFF" w:rsidRPr="007C2DFE" w14:paraId="11253B85" w14:textId="77777777" w:rsidTr="003B5D62">
        <w:tc>
          <w:tcPr>
            <w:tcW w:w="464" w:type="pct"/>
          </w:tcPr>
          <w:p w14:paraId="0DDB0D04" w14:textId="79D9C56A" w:rsidR="00806DFF" w:rsidRPr="007C2DFE" w:rsidRDefault="00806DFF" w:rsidP="00806DFF">
            <w:pPr>
              <w:rPr>
                <w:sz w:val="22"/>
                <w:szCs w:val="22"/>
                <w:lang w:eastAsia="zh-CN" w:bidi="hi-IN"/>
              </w:rPr>
            </w:pPr>
            <w:r w:rsidRPr="007C2DFE">
              <w:rPr>
                <w:color w:val="000000" w:themeColor="text1"/>
                <w:sz w:val="22"/>
                <w:szCs w:val="22"/>
                <w:lang w:eastAsia="zh-CN" w:bidi="hi-IN"/>
              </w:rPr>
              <w:t>2.7.</w:t>
            </w:r>
          </w:p>
        </w:tc>
        <w:tc>
          <w:tcPr>
            <w:tcW w:w="2378" w:type="pct"/>
          </w:tcPr>
          <w:p w14:paraId="278F1298" w14:textId="638596F2" w:rsidR="00806DFF" w:rsidRPr="007C2DFE" w:rsidRDefault="00806DFF" w:rsidP="00F66F09">
            <w:pPr>
              <w:jc w:val="center"/>
              <w:rPr>
                <w:sz w:val="22"/>
                <w:szCs w:val="22"/>
                <w:lang w:eastAsia="zh-CN" w:bidi="hi-IN"/>
              </w:rPr>
            </w:pPr>
            <w:r w:rsidRPr="007C2DFE">
              <w:rPr>
                <w:color w:val="000000" w:themeColor="text1"/>
                <w:sz w:val="22"/>
                <w:szCs w:val="22"/>
                <w:lang w:eastAsia="zh-CN" w:bidi="hi-IN"/>
              </w:rPr>
              <w:t>Тип виконання руху/гальмування</w:t>
            </w:r>
          </w:p>
        </w:tc>
        <w:tc>
          <w:tcPr>
            <w:tcW w:w="1292" w:type="pct"/>
            <w:vAlign w:val="center"/>
          </w:tcPr>
          <w:p w14:paraId="605E4B56" w14:textId="77777777" w:rsidR="00806DFF" w:rsidRPr="007C2DFE" w:rsidRDefault="00806DFF" w:rsidP="00F66F09">
            <w:pPr>
              <w:jc w:val="center"/>
              <w:rPr>
                <w:color w:val="000000" w:themeColor="text1"/>
                <w:sz w:val="22"/>
                <w:szCs w:val="22"/>
                <w:lang w:eastAsia="zh-CN" w:bidi="hi-IN"/>
              </w:rPr>
            </w:pPr>
            <w:r w:rsidRPr="007C2DFE">
              <w:rPr>
                <w:color w:val="000000" w:themeColor="text1"/>
                <w:sz w:val="22"/>
                <w:szCs w:val="22"/>
                <w:lang w:eastAsia="zh-CN" w:bidi="hi-IN"/>
              </w:rPr>
              <w:t>ручне</w:t>
            </w:r>
          </w:p>
          <w:p w14:paraId="36C91747" w14:textId="1C7D08AC" w:rsidR="00806DFF" w:rsidRPr="007C2DFE" w:rsidRDefault="00806DFF" w:rsidP="00F66F09">
            <w:pPr>
              <w:jc w:val="center"/>
              <w:rPr>
                <w:sz w:val="22"/>
                <w:szCs w:val="22"/>
                <w:lang w:eastAsia="zh-CN" w:bidi="hi-IN"/>
              </w:rPr>
            </w:pPr>
            <w:r w:rsidRPr="007C2DFE">
              <w:rPr>
                <w:color w:val="000000" w:themeColor="text1"/>
                <w:sz w:val="22"/>
                <w:szCs w:val="22"/>
                <w:lang w:eastAsia="zh-CN" w:bidi="hi-IN"/>
              </w:rPr>
              <w:t>/електромагнітне</w:t>
            </w:r>
          </w:p>
        </w:tc>
        <w:tc>
          <w:tcPr>
            <w:tcW w:w="866" w:type="pct"/>
            <w:vAlign w:val="center"/>
          </w:tcPr>
          <w:p w14:paraId="5B8ED243" w14:textId="1769D841" w:rsidR="00806DFF" w:rsidRPr="007C2DFE" w:rsidRDefault="00806DFF" w:rsidP="00806DFF">
            <w:pPr>
              <w:rPr>
                <w:color w:val="FF0000"/>
                <w:sz w:val="22"/>
                <w:szCs w:val="22"/>
                <w:lang w:eastAsia="zh-CN" w:bidi="hi-IN"/>
              </w:rPr>
            </w:pPr>
          </w:p>
        </w:tc>
      </w:tr>
      <w:tr w:rsidR="00806DFF" w:rsidRPr="007C2DFE" w14:paraId="484D863B" w14:textId="77777777" w:rsidTr="003B5D62">
        <w:tc>
          <w:tcPr>
            <w:tcW w:w="464" w:type="pct"/>
          </w:tcPr>
          <w:p w14:paraId="5C69155D" w14:textId="032C1BDD" w:rsidR="00806DFF" w:rsidRPr="007C2DFE" w:rsidRDefault="00806DFF" w:rsidP="00806DFF">
            <w:pPr>
              <w:rPr>
                <w:color w:val="000000" w:themeColor="text1"/>
                <w:sz w:val="22"/>
                <w:szCs w:val="22"/>
                <w:lang w:eastAsia="zh-CN" w:bidi="hi-IN"/>
              </w:rPr>
            </w:pPr>
            <w:r>
              <w:rPr>
                <w:color w:val="000000" w:themeColor="text1"/>
                <w:sz w:val="22"/>
                <w:szCs w:val="22"/>
                <w:lang w:eastAsia="zh-CN" w:bidi="hi-IN"/>
              </w:rPr>
              <w:t>2.8</w:t>
            </w:r>
          </w:p>
        </w:tc>
        <w:tc>
          <w:tcPr>
            <w:tcW w:w="2378" w:type="pct"/>
          </w:tcPr>
          <w:p w14:paraId="46656587" w14:textId="0993E5A5" w:rsidR="00806DFF" w:rsidRPr="007C2DFE" w:rsidRDefault="00806DFF" w:rsidP="00F66F09">
            <w:pPr>
              <w:jc w:val="center"/>
              <w:rPr>
                <w:color w:val="000000" w:themeColor="text1"/>
                <w:sz w:val="22"/>
                <w:szCs w:val="22"/>
                <w:lang w:eastAsia="zh-CN" w:bidi="hi-IN"/>
              </w:rPr>
            </w:pPr>
            <w:r w:rsidRPr="007C2DFE">
              <w:rPr>
                <w:color w:val="000000" w:themeColor="text1"/>
                <w:sz w:val="22"/>
                <w:szCs w:val="22"/>
                <w:lang w:eastAsia="zh-CN" w:bidi="hi-IN"/>
              </w:rPr>
              <w:t>Дозиметричний пристрій</w:t>
            </w:r>
          </w:p>
        </w:tc>
        <w:tc>
          <w:tcPr>
            <w:tcW w:w="1292" w:type="pct"/>
          </w:tcPr>
          <w:p w14:paraId="5DD943EF" w14:textId="09DDB31A" w:rsidR="00806DFF" w:rsidRPr="007C2DFE" w:rsidRDefault="00806DFF" w:rsidP="00F66F09">
            <w:pPr>
              <w:jc w:val="center"/>
              <w:rPr>
                <w:color w:val="000000" w:themeColor="text1"/>
                <w:sz w:val="22"/>
                <w:szCs w:val="22"/>
                <w:lang w:val="ru-RU" w:eastAsia="zh-CN" w:bidi="hi-IN"/>
              </w:rPr>
            </w:pPr>
            <w:r w:rsidRPr="007C2DFE">
              <w:rPr>
                <w:color w:val="000000" w:themeColor="text1"/>
                <w:sz w:val="22"/>
                <w:szCs w:val="22"/>
                <w:lang w:eastAsia="zh-CN" w:bidi="hi-IN"/>
              </w:rPr>
              <w:t>наявність</w:t>
            </w:r>
          </w:p>
        </w:tc>
        <w:tc>
          <w:tcPr>
            <w:tcW w:w="866" w:type="pct"/>
            <w:vAlign w:val="center"/>
          </w:tcPr>
          <w:p w14:paraId="731002EF" w14:textId="7DACA758" w:rsidR="00806DFF" w:rsidRPr="007C2DFE" w:rsidRDefault="00806DFF" w:rsidP="00806DFF">
            <w:pPr>
              <w:rPr>
                <w:color w:val="000000" w:themeColor="text1"/>
                <w:sz w:val="22"/>
                <w:szCs w:val="22"/>
                <w:lang w:eastAsia="zh-CN" w:bidi="hi-IN"/>
              </w:rPr>
            </w:pPr>
          </w:p>
        </w:tc>
      </w:tr>
      <w:tr w:rsidR="00806DFF" w:rsidRPr="007C2DFE" w14:paraId="0FDD4336" w14:textId="77777777" w:rsidTr="00235D8B">
        <w:tc>
          <w:tcPr>
            <w:tcW w:w="5000" w:type="pct"/>
            <w:gridSpan w:val="4"/>
          </w:tcPr>
          <w:p w14:paraId="0E3484F4" w14:textId="77777777" w:rsidR="00806DFF" w:rsidRPr="007C2DFE" w:rsidRDefault="00806DFF" w:rsidP="000E7810">
            <w:pPr>
              <w:numPr>
                <w:ilvl w:val="0"/>
                <w:numId w:val="26"/>
              </w:numPr>
              <w:spacing w:line="276" w:lineRule="auto"/>
              <w:ind w:left="0" w:firstLine="0"/>
              <w:contextualSpacing/>
              <w:jc w:val="center"/>
              <w:rPr>
                <w:b/>
                <w:color w:val="000000" w:themeColor="text1"/>
                <w:sz w:val="22"/>
                <w:szCs w:val="22"/>
                <w:lang w:eastAsia="zh-CN" w:bidi="hi-IN"/>
              </w:rPr>
            </w:pPr>
            <w:r w:rsidRPr="007C2DFE">
              <w:rPr>
                <w:b/>
                <w:color w:val="000000" w:themeColor="text1"/>
                <w:sz w:val="22"/>
                <w:szCs w:val="22"/>
                <w:lang w:eastAsia="zh-CN" w:bidi="hi-IN"/>
              </w:rPr>
              <w:t>Коліматор</w:t>
            </w:r>
          </w:p>
        </w:tc>
      </w:tr>
      <w:tr w:rsidR="00806DFF" w:rsidRPr="007C2DFE" w14:paraId="1FE19EEF" w14:textId="77777777" w:rsidTr="003B5D62">
        <w:tc>
          <w:tcPr>
            <w:tcW w:w="464" w:type="pct"/>
          </w:tcPr>
          <w:p w14:paraId="3668156E"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3.1.</w:t>
            </w:r>
          </w:p>
        </w:tc>
        <w:tc>
          <w:tcPr>
            <w:tcW w:w="2378" w:type="pct"/>
          </w:tcPr>
          <w:p w14:paraId="520AFA3F"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Керування діафрагмою</w:t>
            </w:r>
          </w:p>
        </w:tc>
        <w:tc>
          <w:tcPr>
            <w:tcW w:w="1292" w:type="pct"/>
            <w:vAlign w:val="center"/>
          </w:tcPr>
          <w:p w14:paraId="0A2F2233"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ручне</w:t>
            </w:r>
          </w:p>
        </w:tc>
        <w:tc>
          <w:tcPr>
            <w:tcW w:w="866" w:type="pct"/>
            <w:vAlign w:val="center"/>
          </w:tcPr>
          <w:p w14:paraId="4D3FB3CD" w14:textId="341BF852" w:rsidR="00806DFF" w:rsidRPr="007C2DFE" w:rsidRDefault="00806DFF" w:rsidP="00806DFF">
            <w:pPr>
              <w:rPr>
                <w:color w:val="000000" w:themeColor="text1"/>
                <w:sz w:val="22"/>
                <w:szCs w:val="22"/>
                <w:lang w:eastAsia="zh-CN" w:bidi="hi-IN"/>
              </w:rPr>
            </w:pPr>
          </w:p>
        </w:tc>
      </w:tr>
      <w:tr w:rsidR="00806DFF" w:rsidRPr="007C2DFE" w14:paraId="48233E0D" w14:textId="77777777" w:rsidTr="003B5D62">
        <w:tc>
          <w:tcPr>
            <w:tcW w:w="464" w:type="pct"/>
          </w:tcPr>
          <w:p w14:paraId="2D9AFA09"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3.2.</w:t>
            </w:r>
          </w:p>
        </w:tc>
        <w:tc>
          <w:tcPr>
            <w:tcW w:w="2378" w:type="pct"/>
          </w:tcPr>
          <w:p w14:paraId="2D77027D"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Контроль світлового поля</w:t>
            </w:r>
          </w:p>
        </w:tc>
        <w:tc>
          <w:tcPr>
            <w:tcW w:w="1292" w:type="pct"/>
            <w:vAlign w:val="center"/>
          </w:tcPr>
          <w:p w14:paraId="49A7395F" w14:textId="77777777" w:rsidR="00806DFF" w:rsidRPr="007C2DFE" w:rsidRDefault="00806DFF" w:rsidP="000E7810">
            <w:pPr>
              <w:jc w:val="center"/>
              <w:rPr>
                <w:sz w:val="22"/>
                <w:szCs w:val="22"/>
                <w:lang w:eastAsia="zh-CN" w:bidi="hi-IN"/>
              </w:rPr>
            </w:pPr>
            <w:r w:rsidRPr="007C2DFE">
              <w:rPr>
                <w:sz w:val="22"/>
                <w:szCs w:val="22"/>
                <w:lang w:val="ru-RU" w:eastAsia="zh-CN" w:bidi="hi-IN"/>
              </w:rPr>
              <w:t>автоматичний</w:t>
            </w:r>
            <w:r w:rsidRPr="007C2DFE">
              <w:rPr>
                <w:sz w:val="22"/>
                <w:szCs w:val="22"/>
                <w:lang w:eastAsia="zh-CN" w:bidi="hi-IN"/>
              </w:rPr>
              <w:t xml:space="preserve"> таймер</w:t>
            </w:r>
          </w:p>
        </w:tc>
        <w:tc>
          <w:tcPr>
            <w:tcW w:w="866" w:type="pct"/>
            <w:vAlign w:val="center"/>
          </w:tcPr>
          <w:p w14:paraId="2F50C1B0" w14:textId="3C2F0D27" w:rsidR="00806DFF" w:rsidRPr="007C2DFE" w:rsidRDefault="00806DFF" w:rsidP="00806DFF">
            <w:pPr>
              <w:rPr>
                <w:color w:val="000000" w:themeColor="text1"/>
                <w:sz w:val="22"/>
                <w:szCs w:val="22"/>
                <w:lang w:val="en-US" w:eastAsia="zh-CN" w:bidi="hi-IN"/>
              </w:rPr>
            </w:pPr>
          </w:p>
        </w:tc>
      </w:tr>
      <w:tr w:rsidR="00806DFF" w:rsidRPr="007C2DFE" w14:paraId="483D302F" w14:textId="77777777" w:rsidTr="003B5D62">
        <w:tc>
          <w:tcPr>
            <w:tcW w:w="464" w:type="pct"/>
          </w:tcPr>
          <w:p w14:paraId="0B104CA5"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3.3.</w:t>
            </w:r>
          </w:p>
        </w:tc>
        <w:tc>
          <w:tcPr>
            <w:tcW w:w="2378" w:type="pct"/>
          </w:tcPr>
          <w:p w14:paraId="0B591A34"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Контроль фокусної відстані</w:t>
            </w:r>
          </w:p>
        </w:tc>
        <w:tc>
          <w:tcPr>
            <w:tcW w:w="1292" w:type="pct"/>
            <w:vAlign w:val="center"/>
          </w:tcPr>
          <w:p w14:paraId="744F0292"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метричний</w:t>
            </w:r>
          </w:p>
        </w:tc>
        <w:tc>
          <w:tcPr>
            <w:tcW w:w="866" w:type="pct"/>
            <w:vAlign w:val="center"/>
          </w:tcPr>
          <w:p w14:paraId="16229866" w14:textId="057B143F" w:rsidR="00806DFF" w:rsidRPr="007C2DFE" w:rsidRDefault="00806DFF" w:rsidP="00806DFF">
            <w:pPr>
              <w:rPr>
                <w:color w:val="000000" w:themeColor="text1"/>
                <w:sz w:val="22"/>
                <w:szCs w:val="22"/>
                <w:lang w:val="ru-RU" w:eastAsia="zh-CN" w:bidi="hi-IN"/>
              </w:rPr>
            </w:pPr>
          </w:p>
        </w:tc>
      </w:tr>
      <w:tr w:rsidR="00806DFF" w:rsidRPr="007C2DFE" w14:paraId="1B2F3600" w14:textId="77777777" w:rsidTr="00235D8B">
        <w:tc>
          <w:tcPr>
            <w:tcW w:w="5000" w:type="pct"/>
            <w:gridSpan w:val="4"/>
          </w:tcPr>
          <w:p w14:paraId="6E6E5E94" w14:textId="77777777" w:rsidR="00806DFF" w:rsidRPr="007C2DFE" w:rsidRDefault="00806DFF" w:rsidP="000E7810">
            <w:pPr>
              <w:numPr>
                <w:ilvl w:val="0"/>
                <w:numId w:val="26"/>
              </w:numPr>
              <w:spacing w:line="276" w:lineRule="auto"/>
              <w:ind w:left="0" w:firstLine="0"/>
              <w:contextualSpacing/>
              <w:jc w:val="center"/>
              <w:rPr>
                <w:b/>
                <w:color w:val="000000" w:themeColor="text1"/>
                <w:sz w:val="22"/>
                <w:szCs w:val="22"/>
                <w:lang w:eastAsia="zh-CN" w:bidi="hi-IN"/>
              </w:rPr>
            </w:pPr>
            <w:r w:rsidRPr="007C2DFE">
              <w:rPr>
                <w:b/>
                <w:color w:val="000000" w:themeColor="text1"/>
                <w:sz w:val="22"/>
                <w:szCs w:val="22"/>
                <w:lang w:eastAsia="zh-CN" w:bidi="hi-IN"/>
              </w:rPr>
              <w:t>Стіл</w:t>
            </w:r>
          </w:p>
        </w:tc>
      </w:tr>
      <w:tr w:rsidR="00806DFF" w:rsidRPr="007C2DFE" w14:paraId="17CBF253" w14:textId="77777777" w:rsidTr="003B5D62">
        <w:tc>
          <w:tcPr>
            <w:tcW w:w="464" w:type="pct"/>
            <w:shd w:val="clear" w:color="auto" w:fill="FFFFFF" w:themeFill="background1"/>
          </w:tcPr>
          <w:p w14:paraId="7D375691"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4.1.</w:t>
            </w:r>
          </w:p>
        </w:tc>
        <w:tc>
          <w:tcPr>
            <w:tcW w:w="2378" w:type="pct"/>
            <w:shd w:val="clear" w:color="auto" w:fill="FFFFFF" w:themeFill="background1"/>
          </w:tcPr>
          <w:p w14:paraId="4F00FE33"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Еквівалент поглинання (абсорбція)</w:t>
            </w:r>
          </w:p>
        </w:tc>
        <w:tc>
          <w:tcPr>
            <w:tcW w:w="1292" w:type="pct"/>
            <w:vAlign w:val="center"/>
          </w:tcPr>
          <w:p w14:paraId="7424B860" w14:textId="36A49967" w:rsidR="00806DFF" w:rsidRPr="007C2DFE" w:rsidRDefault="00806DFF" w:rsidP="000E7810">
            <w:pPr>
              <w:jc w:val="center"/>
              <w:rPr>
                <w:color w:val="000000" w:themeColor="text1"/>
                <w:sz w:val="22"/>
                <w:szCs w:val="22"/>
                <w:lang w:eastAsia="zh-CN" w:bidi="hi-IN"/>
              </w:rPr>
            </w:pPr>
            <w:r>
              <w:rPr>
                <w:color w:val="000000" w:themeColor="text1"/>
                <w:sz w:val="22"/>
                <w:szCs w:val="22"/>
                <w:lang w:eastAsia="zh-CN" w:bidi="hi-IN"/>
              </w:rPr>
              <w:t>не більше ніж 1,2</w:t>
            </w:r>
            <w:r w:rsidRPr="007C2DFE">
              <w:rPr>
                <w:color w:val="000000" w:themeColor="text1"/>
                <w:sz w:val="22"/>
                <w:szCs w:val="22"/>
                <w:lang w:eastAsia="zh-CN" w:bidi="hi-IN"/>
              </w:rPr>
              <w:t xml:space="preserve"> мм еквівалент </w:t>
            </w:r>
            <w:r w:rsidRPr="007C2DFE">
              <w:rPr>
                <w:color w:val="000000" w:themeColor="text1"/>
                <w:sz w:val="22"/>
                <w:szCs w:val="22"/>
                <w:lang w:val="en-US" w:eastAsia="zh-CN" w:bidi="hi-IN"/>
              </w:rPr>
              <w:t>Al</w:t>
            </w:r>
          </w:p>
        </w:tc>
        <w:tc>
          <w:tcPr>
            <w:tcW w:w="866" w:type="pct"/>
            <w:vAlign w:val="center"/>
          </w:tcPr>
          <w:p w14:paraId="3FC23083" w14:textId="411FE5AF" w:rsidR="00806DFF" w:rsidRPr="007C2DFE" w:rsidRDefault="00806DFF" w:rsidP="00806DFF">
            <w:pPr>
              <w:rPr>
                <w:color w:val="000000" w:themeColor="text1"/>
                <w:sz w:val="22"/>
                <w:szCs w:val="22"/>
                <w:lang w:eastAsia="zh-CN" w:bidi="hi-IN"/>
              </w:rPr>
            </w:pPr>
          </w:p>
        </w:tc>
      </w:tr>
      <w:tr w:rsidR="00806DFF" w:rsidRPr="007C2DFE" w14:paraId="1D8DCB9C" w14:textId="77777777" w:rsidTr="003B5D62">
        <w:tc>
          <w:tcPr>
            <w:tcW w:w="464" w:type="pct"/>
            <w:shd w:val="clear" w:color="auto" w:fill="FFFFFF" w:themeFill="background1"/>
          </w:tcPr>
          <w:p w14:paraId="061C20BD"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4.2.</w:t>
            </w:r>
          </w:p>
        </w:tc>
        <w:tc>
          <w:tcPr>
            <w:tcW w:w="2378" w:type="pct"/>
            <w:shd w:val="clear" w:color="auto" w:fill="FFFFFF" w:themeFill="background1"/>
          </w:tcPr>
          <w:p w14:paraId="0020AA30"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Розміри деки столу</w:t>
            </w:r>
          </w:p>
        </w:tc>
        <w:tc>
          <w:tcPr>
            <w:tcW w:w="1292" w:type="pct"/>
            <w:vAlign w:val="center"/>
          </w:tcPr>
          <w:p w14:paraId="002D9768" w14:textId="487AC76B"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не гірше 200</w:t>
            </w:r>
            <w:r w:rsidR="00E17BEF">
              <w:rPr>
                <w:color w:val="000000" w:themeColor="text1"/>
                <w:sz w:val="22"/>
                <w:szCs w:val="22"/>
                <w:lang w:eastAsia="zh-CN" w:bidi="hi-IN"/>
              </w:rPr>
              <w:t>0</w:t>
            </w:r>
            <w:r w:rsidRPr="007C2DFE">
              <w:rPr>
                <w:color w:val="000000" w:themeColor="text1"/>
                <w:sz w:val="22"/>
                <w:szCs w:val="22"/>
                <w:lang w:eastAsia="zh-CN" w:bidi="hi-IN"/>
              </w:rPr>
              <w:t xml:space="preserve"> мм х </w:t>
            </w:r>
            <w:r>
              <w:rPr>
                <w:color w:val="000000" w:themeColor="text1"/>
                <w:sz w:val="22"/>
                <w:szCs w:val="22"/>
                <w:lang w:val="ru-RU" w:eastAsia="zh-CN" w:bidi="hi-IN"/>
              </w:rPr>
              <w:t>800</w:t>
            </w:r>
            <w:r w:rsidRPr="007C2DFE">
              <w:rPr>
                <w:color w:val="000000" w:themeColor="text1"/>
                <w:sz w:val="22"/>
                <w:szCs w:val="22"/>
                <w:lang w:eastAsia="zh-CN" w:bidi="hi-IN"/>
              </w:rPr>
              <w:t xml:space="preserve"> мм</w:t>
            </w:r>
          </w:p>
        </w:tc>
        <w:tc>
          <w:tcPr>
            <w:tcW w:w="866" w:type="pct"/>
            <w:vAlign w:val="center"/>
          </w:tcPr>
          <w:p w14:paraId="70162B73" w14:textId="640F04F7" w:rsidR="00806DFF" w:rsidRPr="007C2DFE" w:rsidRDefault="00806DFF" w:rsidP="00806DFF">
            <w:pPr>
              <w:rPr>
                <w:color w:val="000000" w:themeColor="text1"/>
                <w:sz w:val="22"/>
                <w:szCs w:val="22"/>
                <w:lang w:eastAsia="zh-CN" w:bidi="hi-IN"/>
              </w:rPr>
            </w:pPr>
          </w:p>
        </w:tc>
      </w:tr>
      <w:tr w:rsidR="00806DFF" w:rsidRPr="007C2DFE" w14:paraId="4EABF779" w14:textId="77777777" w:rsidTr="003B5D62">
        <w:trPr>
          <w:trHeight w:val="311"/>
        </w:trPr>
        <w:tc>
          <w:tcPr>
            <w:tcW w:w="464" w:type="pct"/>
            <w:shd w:val="clear" w:color="auto" w:fill="FFFFFF" w:themeFill="background1"/>
          </w:tcPr>
          <w:p w14:paraId="63C8E2BB"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4.3.</w:t>
            </w:r>
          </w:p>
        </w:tc>
        <w:tc>
          <w:tcPr>
            <w:tcW w:w="2378" w:type="pct"/>
            <w:shd w:val="clear" w:color="auto" w:fill="FFFFFF" w:themeFill="background1"/>
          </w:tcPr>
          <w:p w14:paraId="2CAF0F94"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Повздовжнє переміщення деки столу</w:t>
            </w:r>
          </w:p>
        </w:tc>
        <w:tc>
          <w:tcPr>
            <w:tcW w:w="1292" w:type="pct"/>
            <w:vAlign w:val="center"/>
          </w:tcPr>
          <w:p w14:paraId="52F56CF8" w14:textId="54D18D26"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не менш ніж ±</w:t>
            </w:r>
            <w:r>
              <w:rPr>
                <w:color w:val="000000" w:themeColor="text1"/>
                <w:sz w:val="22"/>
                <w:szCs w:val="22"/>
                <w:lang w:val="ru-RU" w:eastAsia="zh-CN" w:bidi="hi-IN"/>
              </w:rPr>
              <w:t>360</w:t>
            </w:r>
            <w:r w:rsidRPr="007C2DFE">
              <w:rPr>
                <w:color w:val="000000" w:themeColor="text1"/>
                <w:sz w:val="22"/>
                <w:szCs w:val="22"/>
                <w:lang w:eastAsia="zh-CN" w:bidi="hi-IN"/>
              </w:rPr>
              <w:t xml:space="preserve"> мм</w:t>
            </w:r>
          </w:p>
        </w:tc>
        <w:tc>
          <w:tcPr>
            <w:tcW w:w="866" w:type="pct"/>
            <w:vAlign w:val="center"/>
          </w:tcPr>
          <w:p w14:paraId="2C623585" w14:textId="33017ABF" w:rsidR="00806DFF" w:rsidRPr="007C2DFE" w:rsidRDefault="00806DFF" w:rsidP="00806DFF">
            <w:pPr>
              <w:rPr>
                <w:color w:val="000000" w:themeColor="text1"/>
                <w:sz w:val="22"/>
                <w:szCs w:val="22"/>
                <w:lang w:eastAsia="zh-CN" w:bidi="hi-IN"/>
              </w:rPr>
            </w:pPr>
          </w:p>
        </w:tc>
      </w:tr>
      <w:tr w:rsidR="00806DFF" w:rsidRPr="007C2DFE" w14:paraId="2C44211E" w14:textId="77777777" w:rsidTr="003B5D62">
        <w:tc>
          <w:tcPr>
            <w:tcW w:w="464" w:type="pct"/>
            <w:shd w:val="clear" w:color="auto" w:fill="FFFFFF" w:themeFill="background1"/>
          </w:tcPr>
          <w:p w14:paraId="3641B3BA"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4.4.</w:t>
            </w:r>
          </w:p>
        </w:tc>
        <w:tc>
          <w:tcPr>
            <w:tcW w:w="2378" w:type="pct"/>
            <w:shd w:val="clear" w:color="auto" w:fill="FFFFFF" w:themeFill="background1"/>
          </w:tcPr>
          <w:p w14:paraId="1198A716"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Поперечне переміщення деки столу</w:t>
            </w:r>
          </w:p>
        </w:tc>
        <w:tc>
          <w:tcPr>
            <w:tcW w:w="1292" w:type="pct"/>
            <w:vAlign w:val="center"/>
          </w:tcPr>
          <w:p w14:paraId="284EB988" w14:textId="7426664C"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 xml:space="preserve">не менш ніж </w:t>
            </w:r>
            <w:r w:rsidRPr="00733B7E">
              <w:rPr>
                <w:color w:val="000000" w:themeColor="text1"/>
                <w:sz w:val="22"/>
                <w:szCs w:val="22"/>
                <w:lang w:val="ru-RU" w:eastAsia="zh-CN" w:bidi="hi-IN"/>
              </w:rPr>
              <w:t>±</w:t>
            </w:r>
            <w:r>
              <w:rPr>
                <w:color w:val="000000" w:themeColor="text1"/>
                <w:sz w:val="22"/>
                <w:szCs w:val="22"/>
                <w:lang w:val="ru-RU" w:eastAsia="zh-CN" w:bidi="hi-IN"/>
              </w:rPr>
              <w:t xml:space="preserve">125 </w:t>
            </w:r>
            <w:r w:rsidRPr="00733B7E">
              <w:rPr>
                <w:color w:val="000000" w:themeColor="text1"/>
                <w:sz w:val="22"/>
                <w:szCs w:val="22"/>
                <w:lang w:val="ru-RU" w:eastAsia="zh-CN" w:bidi="hi-IN"/>
              </w:rPr>
              <w:t>мм</w:t>
            </w:r>
          </w:p>
        </w:tc>
        <w:tc>
          <w:tcPr>
            <w:tcW w:w="866" w:type="pct"/>
            <w:vAlign w:val="center"/>
          </w:tcPr>
          <w:p w14:paraId="6F305545" w14:textId="4A23052C" w:rsidR="00806DFF" w:rsidRPr="007C2DFE" w:rsidRDefault="00806DFF" w:rsidP="00806DFF">
            <w:pPr>
              <w:rPr>
                <w:color w:val="000000" w:themeColor="text1"/>
                <w:sz w:val="22"/>
                <w:szCs w:val="22"/>
                <w:lang w:eastAsia="zh-CN" w:bidi="hi-IN"/>
              </w:rPr>
            </w:pPr>
          </w:p>
        </w:tc>
      </w:tr>
      <w:tr w:rsidR="00806DFF" w:rsidRPr="007C2DFE" w14:paraId="5F8FA588" w14:textId="77777777" w:rsidTr="003B5D62">
        <w:tc>
          <w:tcPr>
            <w:tcW w:w="464" w:type="pct"/>
            <w:shd w:val="clear" w:color="auto" w:fill="FFFFFF" w:themeFill="background1"/>
          </w:tcPr>
          <w:p w14:paraId="4CB748D9"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4.5.</w:t>
            </w:r>
          </w:p>
        </w:tc>
        <w:tc>
          <w:tcPr>
            <w:tcW w:w="2378" w:type="pct"/>
            <w:shd w:val="clear" w:color="auto" w:fill="FFFFFF" w:themeFill="background1"/>
          </w:tcPr>
          <w:p w14:paraId="2E729B94"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Максимальна висота декі столу від підлоги</w:t>
            </w:r>
          </w:p>
        </w:tc>
        <w:tc>
          <w:tcPr>
            <w:tcW w:w="1292" w:type="pct"/>
            <w:vAlign w:val="center"/>
          </w:tcPr>
          <w:p w14:paraId="7DC74212" w14:textId="2B0D939B"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 xml:space="preserve">не більше ніж </w:t>
            </w:r>
            <w:r>
              <w:rPr>
                <w:color w:val="000000" w:themeColor="text1"/>
                <w:sz w:val="22"/>
                <w:szCs w:val="22"/>
                <w:lang w:val="ru-RU" w:eastAsia="zh-CN" w:bidi="hi-IN"/>
              </w:rPr>
              <w:t>6</w:t>
            </w:r>
            <w:r w:rsidR="004D56EA">
              <w:rPr>
                <w:color w:val="000000" w:themeColor="text1"/>
                <w:sz w:val="22"/>
                <w:szCs w:val="22"/>
                <w:lang w:val="ru-RU" w:eastAsia="zh-CN" w:bidi="hi-IN"/>
              </w:rPr>
              <w:t>7</w:t>
            </w:r>
            <w:r>
              <w:rPr>
                <w:color w:val="000000" w:themeColor="text1"/>
                <w:sz w:val="22"/>
                <w:szCs w:val="22"/>
                <w:lang w:val="ru-RU" w:eastAsia="zh-CN" w:bidi="hi-IN"/>
              </w:rPr>
              <w:t>0</w:t>
            </w:r>
            <w:r w:rsidRPr="007C2DFE">
              <w:rPr>
                <w:color w:val="000000" w:themeColor="text1"/>
                <w:sz w:val="22"/>
                <w:szCs w:val="22"/>
                <w:lang w:eastAsia="zh-CN" w:bidi="hi-IN"/>
              </w:rPr>
              <w:t xml:space="preserve"> мм</w:t>
            </w:r>
          </w:p>
        </w:tc>
        <w:tc>
          <w:tcPr>
            <w:tcW w:w="866" w:type="pct"/>
            <w:vAlign w:val="center"/>
          </w:tcPr>
          <w:p w14:paraId="603EAD6A" w14:textId="76D9DC7F" w:rsidR="00806DFF" w:rsidRPr="007C2DFE" w:rsidRDefault="00806DFF" w:rsidP="00806DFF">
            <w:pPr>
              <w:rPr>
                <w:color w:val="000000" w:themeColor="text1"/>
                <w:sz w:val="22"/>
                <w:szCs w:val="22"/>
                <w:lang w:eastAsia="zh-CN" w:bidi="hi-IN"/>
              </w:rPr>
            </w:pPr>
          </w:p>
        </w:tc>
      </w:tr>
      <w:tr w:rsidR="00806DFF" w:rsidRPr="007C2DFE" w14:paraId="78BD0843" w14:textId="77777777" w:rsidTr="003B5D62">
        <w:tc>
          <w:tcPr>
            <w:tcW w:w="464" w:type="pct"/>
          </w:tcPr>
          <w:p w14:paraId="24CE2D12"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4.6.</w:t>
            </w:r>
          </w:p>
        </w:tc>
        <w:tc>
          <w:tcPr>
            <w:tcW w:w="2378" w:type="pct"/>
          </w:tcPr>
          <w:p w14:paraId="14A3DD24"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Максимальна вага пацієнта</w:t>
            </w:r>
          </w:p>
        </w:tc>
        <w:tc>
          <w:tcPr>
            <w:tcW w:w="1292" w:type="pct"/>
            <w:vAlign w:val="center"/>
          </w:tcPr>
          <w:p w14:paraId="6D675A22" w14:textId="16C737D2"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 xml:space="preserve">не менш ніж </w:t>
            </w:r>
            <w:r>
              <w:rPr>
                <w:color w:val="000000" w:themeColor="text1"/>
                <w:sz w:val="22"/>
                <w:szCs w:val="22"/>
                <w:lang w:val="ru-RU" w:eastAsia="zh-CN" w:bidi="hi-IN"/>
              </w:rPr>
              <w:t>300</w:t>
            </w:r>
            <w:r w:rsidRPr="007C2DFE">
              <w:rPr>
                <w:color w:val="000000" w:themeColor="text1"/>
                <w:sz w:val="22"/>
                <w:szCs w:val="22"/>
                <w:lang w:eastAsia="zh-CN" w:bidi="hi-IN"/>
              </w:rPr>
              <w:t xml:space="preserve"> кг</w:t>
            </w:r>
          </w:p>
        </w:tc>
        <w:tc>
          <w:tcPr>
            <w:tcW w:w="866" w:type="pct"/>
            <w:vAlign w:val="center"/>
          </w:tcPr>
          <w:p w14:paraId="30F9C310" w14:textId="19FFA88F" w:rsidR="00806DFF" w:rsidRPr="007C2DFE" w:rsidRDefault="00806DFF" w:rsidP="00806DFF">
            <w:pPr>
              <w:rPr>
                <w:color w:val="000000" w:themeColor="text1"/>
                <w:sz w:val="22"/>
                <w:szCs w:val="22"/>
                <w:lang w:eastAsia="zh-CN" w:bidi="hi-IN"/>
              </w:rPr>
            </w:pPr>
          </w:p>
        </w:tc>
      </w:tr>
      <w:tr w:rsidR="00806DFF" w:rsidRPr="007C2DFE" w14:paraId="30CE3624" w14:textId="77777777" w:rsidTr="00235D8B">
        <w:tc>
          <w:tcPr>
            <w:tcW w:w="5000" w:type="pct"/>
            <w:gridSpan w:val="4"/>
          </w:tcPr>
          <w:p w14:paraId="06F2EF2D" w14:textId="77777777" w:rsidR="00806DFF" w:rsidRPr="007C2DFE" w:rsidRDefault="00806DFF" w:rsidP="000E7810">
            <w:pPr>
              <w:numPr>
                <w:ilvl w:val="0"/>
                <w:numId w:val="26"/>
              </w:numPr>
              <w:spacing w:line="276" w:lineRule="auto"/>
              <w:ind w:left="0" w:firstLine="0"/>
              <w:contextualSpacing/>
              <w:jc w:val="center"/>
              <w:rPr>
                <w:b/>
                <w:color w:val="000000" w:themeColor="text1"/>
                <w:sz w:val="22"/>
                <w:szCs w:val="22"/>
                <w:lang w:eastAsia="zh-CN" w:bidi="hi-IN"/>
              </w:rPr>
            </w:pPr>
            <w:r w:rsidRPr="007C2DFE">
              <w:rPr>
                <w:b/>
                <w:color w:val="000000" w:themeColor="text1"/>
                <w:sz w:val="22"/>
                <w:szCs w:val="22"/>
                <w:lang w:eastAsia="zh-CN" w:bidi="hi-IN"/>
              </w:rPr>
              <w:t>Касетоприймач столу</w:t>
            </w:r>
          </w:p>
        </w:tc>
      </w:tr>
      <w:tr w:rsidR="00806DFF" w:rsidRPr="007C2DFE" w14:paraId="6144B071" w14:textId="77777777" w:rsidTr="003B5D62">
        <w:tc>
          <w:tcPr>
            <w:tcW w:w="464" w:type="pct"/>
          </w:tcPr>
          <w:p w14:paraId="71FFBDAB"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5.1.</w:t>
            </w:r>
          </w:p>
        </w:tc>
        <w:tc>
          <w:tcPr>
            <w:tcW w:w="2378" w:type="pct"/>
          </w:tcPr>
          <w:p w14:paraId="7B1C4AF8"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Відсіюча решітка</w:t>
            </w:r>
          </w:p>
        </w:tc>
        <w:tc>
          <w:tcPr>
            <w:tcW w:w="1292" w:type="pct"/>
            <w:vAlign w:val="center"/>
          </w:tcPr>
          <w:p w14:paraId="0775040F"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наявність</w:t>
            </w:r>
          </w:p>
        </w:tc>
        <w:tc>
          <w:tcPr>
            <w:tcW w:w="866" w:type="pct"/>
            <w:vAlign w:val="center"/>
          </w:tcPr>
          <w:p w14:paraId="2F295F95" w14:textId="390BE3DB" w:rsidR="00806DFF" w:rsidRPr="007C2DFE" w:rsidRDefault="00806DFF" w:rsidP="00806DFF">
            <w:pPr>
              <w:rPr>
                <w:color w:val="000000" w:themeColor="text1"/>
                <w:sz w:val="22"/>
                <w:szCs w:val="22"/>
                <w:lang w:eastAsia="zh-CN" w:bidi="hi-IN"/>
              </w:rPr>
            </w:pPr>
          </w:p>
        </w:tc>
      </w:tr>
      <w:tr w:rsidR="00806DFF" w:rsidRPr="007C2DFE" w14:paraId="21AE1641" w14:textId="77777777" w:rsidTr="003B5D62">
        <w:tc>
          <w:tcPr>
            <w:tcW w:w="464" w:type="pct"/>
          </w:tcPr>
          <w:p w14:paraId="2331CCAC"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5.2.</w:t>
            </w:r>
          </w:p>
        </w:tc>
        <w:tc>
          <w:tcPr>
            <w:tcW w:w="2378" w:type="pct"/>
          </w:tcPr>
          <w:p w14:paraId="4885B25C" w14:textId="77777777" w:rsidR="00806DFF" w:rsidRPr="007C2DFE" w:rsidRDefault="00806DFF" w:rsidP="000E7810">
            <w:pPr>
              <w:spacing w:line="276" w:lineRule="auto"/>
              <w:jc w:val="center"/>
              <w:rPr>
                <w:color w:val="000000" w:themeColor="text1"/>
                <w:sz w:val="22"/>
                <w:szCs w:val="22"/>
                <w:lang w:eastAsia="zh-CN" w:bidi="hi-IN"/>
              </w:rPr>
            </w:pPr>
            <w:r w:rsidRPr="007C2DFE">
              <w:rPr>
                <w:color w:val="000000" w:themeColor="text1"/>
                <w:sz w:val="22"/>
                <w:szCs w:val="22"/>
                <w:lang w:eastAsia="zh-CN" w:bidi="hi-IN"/>
              </w:rPr>
              <w:t>Іонізаційна камера для автоматичного керування експозицією AEC</w:t>
            </w:r>
          </w:p>
        </w:tc>
        <w:tc>
          <w:tcPr>
            <w:tcW w:w="1292" w:type="pct"/>
          </w:tcPr>
          <w:p w14:paraId="4C183F06" w14:textId="77777777" w:rsidR="00806DFF" w:rsidRPr="007C2DFE" w:rsidRDefault="00806DFF" w:rsidP="000E7810">
            <w:pPr>
              <w:spacing w:line="276" w:lineRule="auto"/>
              <w:jc w:val="center"/>
              <w:rPr>
                <w:color w:val="000000" w:themeColor="text1"/>
                <w:sz w:val="22"/>
                <w:szCs w:val="22"/>
                <w:lang w:eastAsia="zh-CN" w:bidi="hi-IN"/>
              </w:rPr>
            </w:pPr>
            <w:r w:rsidRPr="007C2DFE">
              <w:rPr>
                <w:color w:val="000000" w:themeColor="text1"/>
                <w:sz w:val="22"/>
                <w:szCs w:val="22"/>
                <w:lang w:eastAsia="zh-CN" w:bidi="hi-IN"/>
              </w:rPr>
              <w:t>наявність</w:t>
            </w:r>
          </w:p>
        </w:tc>
        <w:tc>
          <w:tcPr>
            <w:tcW w:w="866" w:type="pct"/>
            <w:vAlign w:val="center"/>
          </w:tcPr>
          <w:p w14:paraId="5936AD95" w14:textId="6F21168A" w:rsidR="00806DFF" w:rsidRPr="007C2DFE" w:rsidRDefault="00806DFF" w:rsidP="00806DFF">
            <w:pPr>
              <w:rPr>
                <w:color w:val="000000" w:themeColor="text1"/>
                <w:sz w:val="22"/>
                <w:szCs w:val="22"/>
                <w:lang w:eastAsia="zh-CN" w:bidi="hi-IN"/>
              </w:rPr>
            </w:pPr>
          </w:p>
        </w:tc>
      </w:tr>
      <w:tr w:rsidR="00806DFF" w:rsidRPr="007C2DFE" w14:paraId="2DC17F4A" w14:textId="77777777" w:rsidTr="00235D8B">
        <w:tc>
          <w:tcPr>
            <w:tcW w:w="5000" w:type="pct"/>
            <w:gridSpan w:val="4"/>
          </w:tcPr>
          <w:p w14:paraId="2E988F62" w14:textId="77777777" w:rsidR="00806DFF" w:rsidRPr="007C2DFE" w:rsidRDefault="00806DFF" w:rsidP="000E7810">
            <w:pPr>
              <w:numPr>
                <w:ilvl w:val="0"/>
                <w:numId w:val="26"/>
              </w:numPr>
              <w:spacing w:line="276" w:lineRule="auto"/>
              <w:ind w:left="0" w:firstLine="0"/>
              <w:contextualSpacing/>
              <w:jc w:val="center"/>
              <w:rPr>
                <w:b/>
                <w:color w:val="000000" w:themeColor="text1"/>
                <w:sz w:val="22"/>
                <w:szCs w:val="22"/>
                <w:lang w:eastAsia="zh-CN" w:bidi="hi-IN"/>
              </w:rPr>
            </w:pPr>
            <w:r w:rsidRPr="007C2DFE">
              <w:rPr>
                <w:b/>
                <w:color w:val="000000" w:themeColor="text1"/>
                <w:sz w:val="22"/>
                <w:szCs w:val="22"/>
                <w:lang w:eastAsia="zh-CN" w:bidi="hi-IN"/>
              </w:rPr>
              <w:t>Вертикальна стійка</w:t>
            </w:r>
          </w:p>
        </w:tc>
      </w:tr>
      <w:tr w:rsidR="00806DFF" w:rsidRPr="007C2DFE" w14:paraId="44217DF4" w14:textId="77777777" w:rsidTr="003B5D62">
        <w:tc>
          <w:tcPr>
            <w:tcW w:w="464" w:type="pct"/>
          </w:tcPr>
          <w:p w14:paraId="733D07CE"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6.1.</w:t>
            </w:r>
          </w:p>
        </w:tc>
        <w:tc>
          <w:tcPr>
            <w:tcW w:w="2378" w:type="pct"/>
          </w:tcPr>
          <w:p w14:paraId="07616672" w14:textId="41252D7A"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Відстань від центра касетоприймача до підлоги у верхньому положенні</w:t>
            </w:r>
          </w:p>
        </w:tc>
        <w:tc>
          <w:tcPr>
            <w:tcW w:w="1292" w:type="pct"/>
            <w:vAlign w:val="center"/>
          </w:tcPr>
          <w:p w14:paraId="3EA3D996"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не менш ніж 1700 мм</w:t>
            </w:r>
          </w:p>
        </w:tc>
        <w:tc>
          <w:tcPr>
            <w:tcW w:w="866" w:type="pct"/>
            <w:vAlign w:val="center"/>
          </w:tcPr>
          <w:p w14:paraId="2EDF35D8" w14:textId="7C51DCF2" w:rsidR="00806DFF" w:rsidRPr="007C2DFE" w:rsidRDefault="00806DFF" w:rsidP="00806DFF">
            <w:pPr>
              <w:rPr>
                <w:color w:val="000000" w:themeColor="text1"/>
                <w:sz w:val="22"/>
                <w:szCs w:val="22"/>
                <w:lang w:eastAsia="zh-CN" w:bidi="hi-IN"/>
              </w:rPr>
            </w:pPr>
          </w:p>
        </w:tc>
      </w:tr>
      <w:tr w:rsidR="00806DFF" w:rsidRPr="007C2DFE" w14:paraId="10E57B58" w14:textId="77777777" w:rsidTr="003B5D62">
        <w:tc>
          <w:tcPr>
            <w:tcW w:w="464" w:type="pct"/>
          </w:tcPr>
          <w:p w14:paraId="53E9D55A"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6.2.</w:t>
            </w:r>
          </w:p>
        </w:tc>
        <w:tc>
          <w:tcPr>
            <w:tcW w:w="2378" w:type="pct"/>
          </w:tcPr>
          <w:p w14:paraId="4CAAC41F"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Відстань від центра касетоприймача до підлоги у нижньому положенні</w:t>
            </w:r>
          </w:p>
        </w:tc>
        <w:tc>
          <w:tcPr>
            <w:tcW w:w="1292" w:type="pct"/>
            <w:vAlign w:val="center"/>
          </w:tcPr>
          <w:p w14:paraId="4E32BEB7" w14:textId="7661B3D6"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 xml:space="preserve">не більш ніж </w:t>
            </w:r>
            <w:r>
              <w:rPr>
                <w:color w:val="000000" w:themeColor="text1"/>
                <w:sz w:val="22"/>
                <w:szCs w:val="22"/>
                <w:lang w:val="ru-RU" w:eastAsia="zh-CN" w:bidi="hi-IN"/>
              </w:rPr>
              <w:t>355</w:t>
            </w:r>
            <w:r w:rsidRPr="007C2DFE">
              <w:rPr>
                <w:color w:val="000000" w:themeColor="text1"/>
                <w:sz w:val="22"/>
                <w:szCs w:val="22"/>
                <w:lang w:eastAsia="zh-CN" w:bidi="hi-IN"/>
              </w:rPr>
              <w:t xml:space="preserve"> мм</w:t>
            </w:r>
          </w:p>
        </w:tc>
        <w:tc>
          <w:tcPr>
            <w:tcW w:w="866" w:type="pct"/>
            <w:vAlign w:val="center"/>
          </w:tcPr>
          <w:p w14:paraId="0BCB4A13" w14:textId="6B961C55" w:rsidR="00806DFF" w:rsidRPr="007C2DFE" w:rsidRDefault="00806DFF" w:rsidP="00806DFF">
            <w:pPr>
              <w:rPr>
                <w:color w:val="000000" w:themeColor="text1"/>
                <w:sz w:val="22"/>
                <w:szCs w:val="22"/>
                <w:lang w:eastAsia="zh-CN" w:bidi="hi-IN"/>
              </w:rPr>
            </w:pPr>
          </w:p>
        </w:tc>
      </w:tr>
      <w:tr w:rsidR="00806DFF" w:rsidRPr="007C2DFE" w14:paraId="12DB979F" w14:textId="77777777" w:rsidTr="003B5D62">
        <w:tc>
          <w:tcPr>
            <w:tcW w:w="464" w:type="pct"/>
          </w:tcPr>
          <w:p w14:paraId="4EB99A89"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6.3.</w:t>
            </w:r>
          </w:p>
        </w:tc>
        <w:tc>
          <w:tcPr>
            <w:tcW w:w="2378" w:type="pct"/>
          </w:tcPr>
          <w:p w14:paraId="416A631E" w14:textId="4156781F"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Відсіюча решітка</w:t>
            </w:r>
          </w:p>
        </w:tc>
        <w:tc>
          <w:tcPr>
            <w:tcW w:w="1292" w:type="pct"/>
            <w:vAlign w:val="center"/>
          </w:tcPr>
          <w:p w14:paraId="29695E93" w14:textId="4A3EB6C1" w:rsidR="00806DFF" w:rsidRPr="00C5276F" w:rsidRDefault="00C5276F" w:rsidP="000E7810">
            <w:pPr>
              <w:jc w:val="center"/>
              <w:rPr>
                <w:color w:val="000000" w:themeColor="text1"/>
                <w:sz w:val="22"/>
                <w:szCs w:val="22"/>
                <w:lang w:eastAsia="zh-CN" w:bidi="hi-IN"/>
              </w:rPr>
            </w:pPr>
            <w:r>
              <w:rPr>
                <w:color w:val="000000" w:themeColor="text1"/>
                <w:sz w:val="22"/>
                <w:szCs w:val="22"/>
                <w:lang w:eastAsia="zh-CN" w:bidi="hi-IN"/>
              </w:rPr>
              <w:t>наявність</w:t>
            </w:r>
          </w:p>
        </w:tc>
        <w:tc>
          <w:tcPr>
            <w:tcW w:w="866" w:type="pct"/>
            <w:vAlign w:val="center"/>
          </w:tcPr>
          <w:p w14:paraId="4A5DFDBA" w14:textId="3CC1460D" w:rsidR="00806DFF" w:rsidRPr="007C2DFE" w:rsidRDefault="00806DFF" w:rsidP="00806DFF">
            <w:pPr>
              <w:rPr>
                <w:color w:val="000000" w:themeColor="text1"/>
                <w:sz w:val="22"/>
                <w:szCs w:val="22"/>
                <w:lang w:eastAsia="zh-CN" w:bidi="hi-IN"/>
              </w:rPr>
            </w:pPr>
          </w:p>
        </w:tc>
      </w:tr>
      <w:tr w:rsidR="00806DFF" w:rsidRPr="007C2DFE" w14:paraId="70CEC9AE" w14:textId="77777777" w:rsidTr="003B5D62">
        <w:tc>
          <w:tcPr>
            <w:tcW w:w="464" w:type="pct"/>
          </w:tcPr>
          <w:p w14:paraId="0D547A71"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6.4.</w:t>
            </w:r>
          </w:p>
        </w:tc>
        <w:tc>
          <w:tcPr>
            <w:tcW w:w="2378" w:type="pct"/>
          </w:tcPr>
          <w:p w14:paraId="7CEA060E" w14:textId="15202A05"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Іонізаційна камера для автоматичного керування експозицією AEC</w:t>
            </w:r>
          </w:p>
        </w:tc>
        <w:tc>
          <w:tcPr>
            <w:tcW w:w="1292" w:type="pct"/>
          </w:tcPr>
          <w:p w14:paraId="38F75274" w14:textId="0DF8CB53"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наявність</w:t>
            </w:r>
          </w:p>
        </w:tc>
        <w:tc>
          <w:tcPr>
            <w:tcW w:w="866" w:type="pct"/>
            <w:vAlign w:val="center"/>
          </w:tcPr>
          <w:p w14:paraId="0323004A" w14:textId="561962EA" w:rsidR="00806DFF" w:rsidRPr="007C2DFE" w:rsidRDefault="00806DFF" w:rsidP="00806DFF">
            <w:pPr>
              <w:rPr>
                <w:color w:val="000000" w:themeColor="text1"/>
                <w:sz w:val="22"/>
                <w:szCs w:val="22"/>
                <w:lang w:val="ru-RU" w:eastAsia="zh-CN" w:bidi="hi-IN"/>
              </w:rPr>
            </w:pPr>
          </w:p>
        </w:tc>
      </w:tr>
      <w:tr w:rsidR="00806DFF" w:rsidRPr="007C2DFE" w14:paraId="0B06F368" w14:textId="77777777" w:rsidTr="00235D8B">
        <w:tc>
          <w:tcPr>
            <w:tcW w:w="5000" w:type="pct"/>
            <w:gridSpan w:val="4"/>
          </w:tcPr>
          <w:p w14:paraId="21EFE3E8" w14:textId="77777777" w:rsidR="00806DFF" w:rsidRPr="007C2DFE" w:rsidRDefault="00806DFF" w:rsidP="000E7810">
            <w:pPr>
              <w:numPr>
                <w:ilvl w:val="0"/>
                <w:numId w:val="26"/>
              </w:numPr>
              <w:spacing w:line="276" w:lineRule="auto"/>
              <w:ind w:left="0" w:firstLine="0"/>
              <w:contextualSpacing/>
              <w:jc w:val="center"/>
              <w:rPr>
                <w:b/>
                <w:color w:val="000000" w:themeColor="text1"/>
                <w:sz w:val="22"/>
                <w:szCs w:val="22"/>
                <w:lang w:eastAsia="zh-CN" w:bidi="hi-IN"/>
              </w:rPr>
            </w:pPr>
            <w:r w:rsidRPr="007C2DFE">
              <w:rPr>
                <w:b/>
                <w:color w:val="000000" w:themeColor="text1"/>
                <w:sz w:val="22"/>
                <w:szCs w:val="22"/>
                <w:lang w:eastAsia="zh-CN" w:bidi="hi-IN"/>
              </w:rPr>
              <w:t>Рентгенівський генератор</w:t>
            </w:r>
          </w:p>
        </w:tc>
      </w:tr>
      <w:tr w:rsidR="00806DFF" w:rsidRPr="007C2DFE" w14:paraId="3CBDAACE" w14:textId="77777777" w:rsidTr="003B5D62">
        <w:trPr>
          <w:trHeight w:val="370"/>
        </w:trPr>
        <w:tc>
          <w:tcPr>
            <w:tcW w:w="464" w:type="pct"/>
          </w:tcPr>
          <w:p w14:paraId="24B49222"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7.1.</w:t>
            </w:r>
          </w:p>
        </w:tc>
        <w:tc>
          <w:tcPr>
            <w:tcW w:w="2378" w:type="pct"/>
          </w:tcPr>
          <w:p w14:paraId="3E56E26A"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Тип генератора</w:t>
            </w:r>
          </w:p>
        </w:tc>
        <w:tc>
          <w:tcPr>
            <w:tcW w:w="1292" w:type="pct"/>
            <w:vAlign w:val="center"/>
          </w:tcPr>
          <w:p w14:paraId="2638E1F6" w14:textId="10B25ADE" w:rsidR="00806DFF" w:rsidRPr="00733B7E" w:rsidRDefault="00806DFF" w:rsidP="000E7810">
            <w:pPr>
              <w:jc w:val="center"/>
              <w:rPr>
                <w:color w:val="000000" w:themeColor="text1"/>
                <w:sz w:val="22"/>
                <w:szCs w:val="22"/>
                <w:lang w:val="ru-RU" w:eastAsia="zh-CN" w:bidi="hi-IN"/>
              </w:rPr>
            </w:pPr>
            <w:r w:rsidRPr="007C2DFE">
              <w:rPr>
                <w:color w:val="000000" w:themeColor="text1"/>
                <w:sz w:val="22"/>
                <w:szCs w:val="22"/>
                <w:lang w:eastAsia="zh-CN" w:bidi="hi-IN"/>
              </w:rPr>
              <w:t>Високочастотний</w:t>
            </w:r>
            <w:r>
              <w:rPr>
                <w:color w:val="000000" w:themeColor="text1"/>
                <w:sz w:val="22"/>
                <w:szCs w:val="22"/>
                <w:lang w:val="ru-RU" w:eastAsia="zh-CN" w:bidi="hi-IN"/>
              </w:rPr>
              <w:t>, трифазний</w:t>
            </w:r>
          </w:p>
        </w:tc>
        <w:tc>
          <w:tcPr>
            <w:tcW w:w="866" w:type="pct"/>
            <w:vAlign w:val="center"/>
          </w:tcPr>
          <w:p w14:paraId="6F4171F5" w14:textId="33E9D47B" w:rsidR="00806DFF" w:rsidRPr="007C2DFE" w:rsidRDefault="00806DFF" w:rsidP="00806DFF">
            <w:pPr>
              <w:rPr>
                <w:color w:val="000000" w:themeColor="text1"/>
                <w:sz w:val="22"/>
                <w:szCs w:val="22"/>
                <w:lang w:val="ru-RU" w:eastAsia="zh-CN" w:bidi="hi-IN"/>
              </w:rPr>
            </w:pPr>
          </w:p>
        </w:tc>
      </w:tr>
      <w:tr w:rsidR="00806DFF" w:rsidRPr="007C2DFE" w14:paraId="66BCECC9" w14:textId="77777777" w:rsidTr="003B5D62">
        <w:tc>
          <w:tcPr>
            <w:tcW w:w="464" w:type="pct"/>
          </w:tcPr>
          <w:p w14:paraId="534E82C4"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7.2.</w:t>
            </w:r>
          </w:p>
        </w:tc>
        <w:tc>
          <w:tcPr>
            <w:tcW w:w="2378" w:type="pct"/>
          </w:tcPr>
          <w:p w14:paraId="05FB828E" w14:textId="104046AD"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Потужність</w:t>
            </w:r>
          </w:p>
        </w:tc>
        <w:tc>
          <w:tcPr>
            <w:tcW w:w="1292" w:type="pct"/>
            <w:vAlign w:val="center"/>
          </w:tcPr>
          <w:p w14:paraId="1CCC43E6" w14:textId="0CE42388"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 xml:space="preserve">не менш ніж </w:t>
            </w:r>
            <w:r w:rsidRPr="007C2DFE">
              <w:rPr>
                <w:color w:val="000000" w:themeColor="text1"/>
                <w:sz w:val="22"/>
                <w:szCs w:val="22"/>
                <w:lang w:val="en-US" w:eastAsia="zh-CN" w:bidi="hi-IN"/>
              </w:rPr>
              <w:t>50</w:t>
            </w:r>
            <w:r w:rsidRPr="007C2DFE">
              <w:rPr>
                <w:color w:val="000000" w:themeColor="text1"/>
                <w:sz w:val="22"/>
                <w:szCs w:val="22"/>
                <w:lang w:eastAsia="zh-CN" w:bidi="hi-IN"/>
              </w:rPr>
              <w:t xml:space="preserve"> кВт</w:t>
            </w:r>
          </w:p>
        </w:tc>
        <w:tc>
          <w:tcPr>
            <w:tcW w:w="866" w:type="pct"/>
            <w:vAlign w:val="center"/>
          </w:tcPr>
          <w:p w14:paraId="63559EE0" w14:textId="69692392" w:rsidR="00806DFF" w:rsidRPr="007C2DFE" w:rsidRDefault="00806DFF" w:rsidP="00806DFF">
            <w:pPr>
              <w:rPr>
                <w:color w:val="000000" w:themeColor="text1"/>
                <w:sz w:val="22"/>
                <w:szCs w:val="22"/>
                <w:lang w:val="ru-RU" w:eastAsia="zh-CN" w:bidi="hi-IN"/>
              </w:rPr>
            </w:pPr>
          </w:p>
        </w:tc>
      </w:tr>
      <w:tr w:rsidR="00806DFF" w:rsidRPr="007C2DFE" w14:paraId="4F76A062" w14:textId="77777777" w:rsidTr="003B5D62">
        <w:tc>
          <w:tcPr>
            <w:tcW w:w="464" w:type="pct"/>
          </w:tcPr>
          <w:p w14:paraId="78D4CD0F"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7.3.</w:t>
            </w:r>
          </w:p>
        </w:tc>
        <w:tc>
          <w:tcPr>
            <w:tcW w:w="2378" w:type="pct"/>
          </w:tcPr>
          <w:p w14:paraId="16CBA3D3" w14:textId="456660E5"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Діапазон напруги</w:t>
            </w:r>
          </w:p>
        </w:tc>
        <w:tc>
          <w:tcPr>
            <w:tcW w:w="1292" w:type="pct"/>
            <w:vAlign w:val="center"/>
          </w:tcPr>
          <w:p w14:paraId="1D58945F" w14:textId="30F2D5EE"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 xml:space="preserve">не менш ніж 40 </w:t>
            </w:r>
            <w:r w:rsidRPr="007C2DFE">
              <w:rPr>
                <w:color w:val="000000" w:themeColor="text1"/>
                <w:sz w:val="22"/>
                <w:szCs w:val="22"/>
                <w:lang w:val="ru-RU" w:eastAsia="zh-CN" w:bidi="hi-IN"/>
              </w:rPr>
              <w:t>-</w:t>
            </w:r>
            <w:r w:rsidRPr="007C2DFE">
              <w:rPr>
                <w:color w:val="000000" w:themeColor="text1"/>
                <w:sz w:val="22"/>
                <w:szCs w:val="22"/>
                <w:lang w:eastAsia="zh-CN" w:bidi="hi-IN"/>
              </w:rPr>
              <w:t xml:space="preserve"> </w:t>
            </w:r>
            <w:r w:rsidRPr="00EB3E14">
              <w:rPr>
                <w:color w:val="000000" w:themeColor="text1"/>
                <w:sz w:val="22"/>
                <w:szCs w:val="22"/>
                <w:lang w:eastAsia="zh-CN" w:bidi="hi-IN"/>
              </w:rPr>
              <w:t>1</w:t>
            </w:r>
            <w:r w:rsidRPr="00EB3E14">
              <w:rPr>
                <w:color w:val="000000" w:themeColor="text1"/>
                <w:sz w:val="22"/>
                <w:szCs w:val="22"/>
                <w:lang w:val="ru-RU" w:eastAsia="zh-CN" w:bidi="hi-IN"/>
              </w:rPr>
              <w:t>50</w:t>
            </w:r>
            <w:r w:rsidRPr="007C2DFE">
              <w:rPr>
                <w:color w:val="000000" w:themeColor="text1"/>
                <w:sz w:val="22"/>
                <w:szCs w:val="22"/>
                <w:lang w:eastAsia="zh-CN" w:bidi="hi-IN"/>
              </w:rPr>
              <w:t xml:space="preserve"> кВ</w:t>
            </w:r>
          </w:p>
        </w:tc>
        <w:tc>
          <w:tcPr>
            <w:tcW w:w="866" w:type="pct"/>
            <w:vAlign w:val="center"/>
          </w:tcPr>
          <w:p w14:paraId="6A40B542" w14:textId="7D310F32" w:rsidR="00806DFF" w:rsidRPr="007C2DFE" w:rsidRDefault="00806DFF" w:rsidP="00806DFF">
            <w:pPr>
              <w:rPr>
                <w:color w:val="000000" w:themeColor="text1"/>
                <w:sz w:val="22"/>
                <w:szCs w:val="22"/>
                <w:lang w:val="ru-RU" w:eastAsia="zh-CN" w:bidi="hi-IN"/>
              </w:rPr>
            </w:pPr>
          </w:p>
        </w:tc>
      </w:tr>
      <w:tr w:rsidR="00806DFF" w:rsidRPr="007C2DFE" w14:paraId="6933EE94" w14:textId="77777777" w:rsidTr="003B5D62">
        <w:tc>
          <w:tcPr>
            <w:tcW w:w="464" w:type="pct"/>
            <w:shd w:val="clear" w:color="auto" w:fill="auto"/>
          </w:tcPr>
          <w:p w14:paraId="14F3AFAA"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7.4.</w:t>
            </w:r>
          </w:p>
        </w:tc>
        <w:tc>
          <w:tcPr>
            <w:tcW w:w="2378" w:type="pct"/>
            <w:shd w:val="clear" w:color="auto" w:fill="auto"/>
          </w:tcPr>
          <w:p w14:paraId="63A6BAFD" w14:textId="03A00A5C"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Діапазон сили струму</w:t>
            </w:r>
          </w:p>
        </w:tc>
        <w:tc>
          <w:tcPr>
            <w:tcW w:w="1292" w:type="pct"/>
            <w:shd w:val="clear" w:color="auto" w:fill="auto"/>
            <w:vAlign w:val="center"/>
          </w:tcPr>
          <w:p w14:paraId="0E605886" w14:textId="6F05D051"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 xml:space="preserve">не менш ніж 10 </w:t>
            </w:r>
            <w:r w:rsidRPr="007C2DFE">
              <w:rPr>
                <w:color w:val="000000" w:themeColor="text1"/>
                <w:sz w:val="22"/>
                <w:szCs w:val="22"/>
                <w:lang w:val="ru-RU" w:eastAsia="zh-CN" w:bidi="hi-IN"/>
              </w:rPr>
              <w:t>-</w:t>
            </w:r>
            <w:r w:rsidRPr="007C2DFE">
              <w:rPr>
                <w:color w:val="000000" w:themeColor="text1"/>
                <w:sz w:val="22"/>
                <w:szCs w:val="22"/>
                <w:lang w:eastAsia="zh-CN" w:bidi="hi-IN"/>
              </w:rPr>
              <w:t xml:space="preserve"> </w:t>
            </w:r>
            <w:r w:rsidRPr="007C2DFE">
              <w:rPr>
                <w:color w:val="000000" w:themeColor="text1"/>
                <w:sz w:val="22"/>
                <w:szCs w:val="22"/>
                <w:lang w:val="ru-RU" w:eastAsia="zh-CN" w:bidi="hi-IN"/>
              </w:rPr>
              <w:t>630</w:t>
            </w:r>
            <w:r w:rsidRPr="007C2DFE">
              <w:rPr>
                <w:color w:val="000000" w:themeColor="text1"/>
                <w:sz w:val="22"/>
                <w:szCs w:val="22"/>
                <w:lang w:eastAsia="zh-CN" w:bidi="hi-IN"/>
              </w:rPr>
              <w:t xml:space="preserve"> мА</w:t>
            </w:r>
          </w:p>
        </w:tc>
        <w:tc>
          <w:tcPr>
            <w:tcW w:w="866" w:type="pct"/>
            <w:vAlign w:val="center"/>
          </w:tcPr>
          <w:p w14:paraId="2130D3A4" w14:textId="0EC44AC7" w:rsidR="00806DFF" w:rsidRPr="00733B7E" w:rsidRDefault="00806DFF" w:rsidP="00806DFF">
            <w:pPr>
              <w:spacing w:line="276" w:lineRule="auto"/>
              <w:rPr>
                <w:color w:val="000000" w:themeColor="text1"/>
                <w:sz w:val="22"/>
                <w:szCs w:val="22"/>
                <w:lang w:val="ru-RU" w:eastAsia="zh-CN" w:bidi="hi-IN"/>
              </w:rPr>
            </w:pPr>
          </w:p>
        </w:tc>
      </w:tr>
      <w:tr w:rsidR="00806DFF" w:rsidRPr="007C2DFE" w14:paraId="3B917476" w14:textId="77777777" w:rsidTr="003B5D62">
        <w:tc>
          <w:tcPr>
            <w:tcW w:w="464" w:type="pct"/>
          </w:tcPr>
          <w:p w14:paraId="08547FDB"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7.5.</w:t>
            </w:r>
          </w:p>
        </w:tc>
        <w:tc>
          <w:tcPr>
            <w:tcW w:w="2378" w:type="pct"/>
          </w:tcPr>
          <w:p w14:paraId="2CB9B11A" w14:textId="2DBA24BE" w:rsidR="00806DFF" w:rsidRPr="007C2DFE" w:rsidRDefault="00806DFF" w:rsidP="000E7810">
            <w:pPr>
              <w:jc w:val="center"/>
              <w:rPr>
                <w:color w:val="000000" w:themeColor="text1"/>
                <w:sz w:val="22"/>
                <w:szCs w:val="22"/>
                <w:lang w:val="en-US" w:eastAsia="zh-CN" w:bidi="hi-IN"/>
              </w:rPr>
            </w:pPr>
            <w:r w:rsidRPr="007C2DFE">
              <w:rPr>
                <w:color w:val="000000" w:themeColor="text1"/>
                <w:sz w:val="22"/>
                <w:szCs w:val="22"/>
                <w:lang w:eastAsia="zh-CN" w:bidi="hi-IN"/>
              </w:rPr>
              <w:t>Діапазон мАс</w:t>
            </w:r>
          </w:p>
        </w:tc>
        <w:tc>
          <w:tcPr>
            <w:tcW w:w="1292" w:type="pct"/>
            <w:vAlign w:val="center"/>
          </w:tcPr>
          <w:p w14:paraId="6ACC034A" w14:textId="4D15B0DB"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 xml:space="preserve">не менш ніж 0,1 </w:t>
            </w:r>
            <w:r w:rsidRPr="007C2DFE">
              <w:rPr>
                <w:color w:val="000000" w:themeColor="text1"/>
                <w:sz w:val="22"/>
                <w:szCs w:val="22"/>
                <w:lang w:val="ru-RU" w:eastAsia="zh-CN" w:bidi="hi-IN"/>
              </w:rPr>
              <w:t>-</w:t>
            </w:r>
            <w:r w:rsidRPr="007C2DFE">
              <w:rPr>
                <w:color w:val="000000" w:themeColor="text1"/>
                <w:sz w:val="22"/>
                <w:szCs w:val="22"/>
                <w:lang w:eastAsia="zh-CN" w:bidi="hi-IN"/>
              </w:rPr>
              <w:t xml:space="preserve"> </w:t>
            </w:r>
            <w:r w:rsidRPr="007C2DFE">
              <w:rPr>
                <w:color w:val="000000" w:themeColor="text1"/>
                <w:sz w:val="22"/>
                <w:szCs w:val="22"/>
                <w:lang w:val="ru-RU" w:eastAsia="zh-CN" w:bidi="hi-IN"/>
              </w:rPr>
              <w:t>630</w:t>
            </w:r>
            <w:r w:rsidRPr="007C2DFE">
              <w:rPr>
                <w:color w:val="000000" w:themeColor="text1"/>
                <w:sz w:val="22"/>
                <w:szCs w:val="22"/>
                <w:lang w:eastAsia="zh-CN" w:bidi="hi-IN"/>
              </w:rPr>
              <w:t xml:space="preserve"> мАс</w:t>
            </w:r>
          </w:p>
        </w:tc>
        <w:tc>
          <w:tcPr>
            <w:tcW w:w="866" w:type="pct"/>
            <w:vAlign w:val="center"/>
          </w:tcPr>
          <w:p w14:paraId="2FA72DB6" w14:textId="1CDEC4C4" w:rsidR="00806DFF" w:rsidRPr="007C2DFE" w:rsidRDefault="00806DFF" w:rsidP="00806DFF">
            <w:pPr>
              <w:rPr>
                <w:color w:val="000000" w:themeColor="text1"/>
                <w:sz w:val="22"/>
                <w:szCs w:val="22"/>
                <w:lang w:eastAsia="zh-CN" w:bidi="hi-IN"/>
              </w:rPr>
            </w:pPr>
          </w:p>
        </w:tc>
      </w:tr>
      <w:tr w:rsidR="00806DFF" w:rsidRPr="007C2DFE" w14:paraId="4B6B2D6F" w14:textId="77777777" w:rsidTr="003B5D62">
        <w:tc>
          <w:tcPr>
            <w:tcW w:w="464" w:type="pct"/>
          </w:tcPr>
          <w:p w14:paraId="562DA86F"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7.6.</w:t>
            </w:r>
          </w:p>
        </w:tc>
        <w:tc>
          <w:tcPr>
            <w:tcW w:w="2378" w:type="pct"/>
          </w:tcPr>
          <w:p w14:paraId="30A394CC" w14:textId="59206523"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Діапазон зміни часу експозиції</w:t>
            </w:r>
          </w:p>
        </w:tc>
        <w:tc>
          <w:tcPr>
            <w:tcW w:w="1292" w:type="pct"/>
            <w:vAlign w:val="center"/>
          </w:tcPr>
          <w:p w14:paraId="0E903439" w14:textId="03F29002"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не менш ніж 1</w:t>
            </w:r>
            <w:r w:rsidR="004D56EA">
              <w:rPr>
                <w:color w:val="000000" w:themeColor="text1"/>
                <w:sz w:val="22"/>
                <w:szCs w:val="22"/>
                <w:lang w:eastAsia="zh-CN" w:bidi="hi-IN"/>
              </w:rPr>
              <w:t xml:space="preserve"> </w:t>
            </w:r>
            <w:r w:rsidRPr="007C2DFE">
              <w:rPr>
                <w:color w:val="000000" w:themeColor="text1"/>
                <w:sz w:val="22"/>
                <w:szCs w:val="22"/>
                <w:lang w:eastAsia="zh-CN" w:bidi="hi-IN"/>
              </w:rPr>
              <w:t xml:space="preserve">мс </w:t>
            </w:r>
            <w:r w:rsidRPr="007C2DFE">
              <w:rPr>
                <w:color w:val="000000" w:themeColor="text1"/>
                <w:sz w:val="22"/>
                <w:szCs w:val="22"/>
                <w:lang w:val="ru-RU" w:eastAsia="zh-CN" w:bidi="hi-IN"/>
              </w:rPr>
              <w:t>- 6300 мс</w:t>
            </w:r>
          </w:p>
        </w:tc>
        <w:tc>
          <w:tcPr>
            <w:tcW w:w="866" w:type="pct"/>
            <w:vAlign w:val="center"/>
          </w:tcPr>
          <w:p w14:paraId="4D302794" w14:textId="5DF9201D" w:rsidR="00806DFF" w:rsidRPr="007C2DFE" w:rsidRDefault="00806DFF" w:rsidP="00806DFF">
            <w:pPr>
              <w:rPr>
                <w:color w:val="000000" w:themeColor="text1"/>
                <w:sz w:val="22"/>
                <w:szCs w:val="22"/>
                <w:lang w:eastAsia="zh-CN" w:bidi="hi-IN"/>
              </w:rPr>
            </w:pPr>
          </w:p>
        </w:tc>
      </w:tr>
      <w:tr w:rsidR="00806DFF" w:rsidRPr="007C2DFE" w14:paraId="039F8D6E" w14:textId="77777777" w:rsidTr="00235D8B">
        <w:tc>
          <w:tcPr>
            <w:tcW w:w="5000" w:type="pct"/>
            <w:gridSpan w:val="4"/>
          </w:tcPr>
          <w:p w14:paraId="44581EBA" w14:textId="77777777" w:rsidR="00806DFF" w:rsidRPr="007C2DFE" w:rsidRDefault="00806DFF" w:rsidP="000E7810">
            <w:pPr>
              <w:numPr>
                <w:ilvl w:val="0"/>
                <w:numId w:val="26"/>
              </w:numPr>
              <w:spacing w:line="276" w:lineRule="auto"/>
              <w:ind w:left="0" w:firstLine="0"/>
              <w:contextualSpacing/>
              <w:jc w:val="center"/>
              <w:rPr>
                <w:b/>
                <w:color w:val="000000" w:themeColor="text1"/>
                <w:sz w:val="22"/>
                <w:szCs w:val="22"/>
                <w:lang w:eastAsia="zh-CN" w:bidi="hi-IN"/>
              </w:rPr>
            </w:pPr>
            <w:r w:rsidRPr="007C2DFE">
              <w:rPr>
                <w:b/>
                <w:color w:val="000000" w:themeColor="text1"/>
                <w:sz w:val="22"/>
                <w:szCs w:val="22"/>
                <w:lang w:eastAsia="zh-CN" w:bidi="hi-IN"/>
              </w:rPr>
              <w:t>Рентгенівський випромінювач</w:t>
            </w:r>
          </w:p>
        </w:tc>
      </w:tr>
      <w:tr w:rsidR="00806DFF" w:rsidRPr="007C2DFE" w14:paraId="13B2EBAB" w14:textId="77777777" w:rsidTr="003B5D62">
        <w:tc>
          <w:tcPr>
            <w:tcW w:w="464" w:type="pct"/>
          </w:tcPr>
          <w:p w14:paraId="1B016FDB"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8.1.</w:t>
            </w:r>
          </w:p>
        </w:tc>
        <w:tc>
          <w:tcPr>
            <w:tcW w:w="2378" w:type="pct"/>
          </w:tcPr>
          <w:p w14:paraId="212CF58F"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Максимальна напруга на трубці</w:t>
            </w:r>
          </w:p>
        </w:tc>
        <w:tc>
          <w:tcPr>
            <w:tcW w:w="1292" w:type="pct"/>
            <w:vAlign w:val="center"/>
          </w:tcPr>
          <w:p w14:paraId="54D52FFC"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не менш ніж 1</w:t>
            </w:r>
            <w:r w:rsidRPr="007C2DFE">
              <w:rPr>
                <w:color w:val="000000" w:themeColor="text1"/>
                <w:sz w:val="22"/>
                <w:szCs w:val="22"/>
                <w:lang w:val="ru-RU" w:eastAsia="zh-CN" w:bidi="hi-IN"/>
              </w:rPr>
              <w:t>50</w:t>
            </w:r>
            <w:r w:rsidRPr="007C2DFE">
              <w:rPr>
                <w:color w:val="000000" w:themeColor="text1"/>
                <w:sz w:val="22"/>
                <w:szCs w:val="22"/>
                <w:lang w:eastAsia="zh-CN" w:bidi="hi-IN"/>
              </w:rPr>
              <w:t xml:space="preserve"> кВ</w:t>
            </w:r>
          </w:p>
        </w:tc>
        <w:tc>
          <w:tcPr>
            <w:tcW w:w="866" w:type="pct"/>
            <w:vAlign w:val="center"/>
          </w:tcPr>
          <w:p w14:paraId="119EC9DD" w14:textId="181DBD0A" w:rsidR="00806DFF" w:rsidRPr="007C2DFE" w:rsidRDefault="00806DFF" w:rsidP="00806DFF">
            <w:pPr>
              <w:rPr>
                <w:color w:val="000000" w:themeColor="text1"/>
                <w:sz w:val="22"/>
                <w:szCs w:val="22"/>
                <w:lang w:val="ru-RU" w:eastAsia="zh-CN" w:bidi="hi-IN"/>
              </w:rPr>
            </w:pPr>
          </w:p>
        </w:tc>
      </w:tr>
      <w:tr w:rsidR="00806DFF" w:rsidRPr="007C2DFE" w14:paraId="52A0E66E" w14:textId="77777777" w:rsidTr="003B5D62">
        <w:tc>
          <w:tcPr>
            <w:tcW w:w="464" w:type="pct"/>
          </w:tcPr>
          <w:p w14:paraId="5207C46E"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8.2.</w:t>
            </w:r>
          </w:p>
        </w:tc>
        <w:tc>
          <w:tcPr>
            <w:tcW w:w="2378" w:type="pct"/>
          </w:tcPr>
          <w:p w14:paraId="0F078A7A"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Розмір фокусних плям</w:t>
            </w:r>
          </w:p>
        </w:tc>
        <w:tc>
          <w:tcPr>
            <w:tcW w:w="1292" w:type="pct"/>
            <w:vAlign w:val="center"/>
          </w:tcPr>
          <w:p w14:paraId="2F582DFB"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 xml:space="preserve">не гірше ніж </w:t>
            </w:r>
            <w:r w:rsidRPr="007C2DFE">
              <w:rPr>
                <w:color w:val="000000" w:themeColor="text1"/>
                <w:sz w:val="22"/>
                <w:szCs w:val="22"/>
                <w:lang w:val="en-US" w:eastAsia="zh-CN" w:bidi="hi-IN"/>
              </w:rPr>
              <w:t xml:space="preserve">0.6 </w:t>
            </w:r>
            <w:r w:rsidRPr="007C2DFE">
              <w:rPr>
                <w:color w:val="000000" w:themeColor="text1"/>
                <w:sz w:val="22"/>
                <w:szCs w:val="22"/>
                <w:lang w:eastAsia="zh-CN" w:bidi="hi-IN"/>
              </w:rPr>
              <w:t>/</w:t>
            </w:r>
            <w:r w:rsidRPr="007C2DFE">
              <w:rPr>
                <w:color w:val="000000" w:themeColor="text1"/>
                <w:sz w:val="22"/>
                <w:szCs w:val="22"/>
                <w:lang w:val="en-US" w:eastAsia="zh-CN" w:bidi="hi-IN"/>
              </w:rPr>
              <w:t>1.</w:t>
            </w:r>
            <w:r w:rsidRPr="007C2DFE">
              <w:rPr>
                <w:color w:val="000000" w:themeColor="text1"/>
                <w:sz w:val="22"/>
                <w:szCs w:val="22"/>
                <w:lang w:eastAsia="zh-CN" w:bidi="hi-IN"/>
              </w:rPr>
              <w:t>2 мм</w:t>
            </w:r>
          </w:p>
        </w:tc>
        <w:tc>
          <w:tcPr>
            <w:tcW w:w="866" w:type="pct"/>
            <w:vAlign w:val="center"/>
          </w:tcPr>
          <w:p w14:paraId="64E8D0D8" w14:textId="04B406E3" w:rsidR="00806DFF" w:rsidRPr="007C2DFE" w:rsidRDefault="00806DFF" w:rsidP="00806DFF">
            <w:pPr>
              <w:rPr>
                <w:color w:val="000000" w:themeColor="text1"/>
                <w:sz w:val="22"/>
                <w:szCs w:val="22"/>
                <w:lang w:eastAsia="zh-CN" w:bidi="hi-IN"/>
              </w:rPr>
            </w:pPr>
          </w:p>
        </w:tc>
      </w:tr>
      <w:tr w:rsidR="00806DFF" w:rsidRPr="007C2DFE" w14:paraId="5808F2D4" w14:textId="77777777" w:rsidTr="003B5D62">
        <w:tc>
          <w:tcPr>
            <w:tcW w:w="464" w:type="pct"/>
          </w:tcPr>
          <w:p w14:paraId="01B4DC63"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eastAsia="zh-CN" w:bidi="hi-IN"/>
              </w:rPr>
              <w:t>8.3</w:t>
            </w:r>
          </w:p>
        </w:tc>
        <w:tc>
          <w:tcPr>
            <w:tcW w:w="2378" w:type="pct"/>
          </w:tcPr>
          <w:p w14:paraId="12776DF3" w14:textId="75461263"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zh-CN" w:bidi="hi-IN"/>
              </w:rPr>
              <w:t>Теплоємність аноду</w:t>
            </w:r>
          </w:p>
        </w:tc>
        <w:tc>
          <w:tcPr>
            <w:tcW w:w="1292" w:type="pct"/>
            <w:vAlign w:val="center"/>
          </w:tcPr>
          <w:p w14:paraId="0AC1CEA9" w14:textId="1C3C457F" w:rsidR="00806DFF" w:rsidRPr="007C2DFE" w:rsidRDefault="00806DFF" w:rsidP="000E7810">
            <w:pPr>
              <w:jc w:val="center"/>
              <w:rPr>
                <w:color w:val="000000" w:themeColor="text1"/>
                <w:sz w:val="22"/>
                <w:szCs w:val="22"/>
                <w:lang w:val="ru-RU" w:eastAsia="zh-CN" w:bidi="hi-IN"/>
              </w:rPr>
            </w:pPr>
            <w:r w:rsidRPr="007C2DFE">
              <w:rPr>
                <w:color w:val="000000" w:themeColor="text1"/>
                <w:sz w:val="22"/>
                <w:szCs w:val="22"/>
                <w:lang w:eastAsia="zh-CN" w:bidi="hi-IN"/>
              </w:rPr>
              <w:t xml:space="preserve">не менш ніж </w:t>
            </w:r>
            <w:r w:rsidRPr="007C2DFE">
              <w:rPr>
                <w:color w:val="000000" w:themeColor="text1"/>
                <w:sz w:val="22"/>
                <w:szCs w:val="22"/>
                <w:lang w:val="en-US" w:eastAsia="zh-CN" w:bidi="hi-IN"/>
              </w:rPr>
              <w:t>300</w:t>
            </w:r>
            <w:r w:rsidRPr="007C2DFE">
              <w:rPr>
                <w:color w:val="000000" w:themeColor="text1"/>
                <w:sz w:val="22"/>
                <w:szCs w:val="22"/>
                <w:lang w:eastAsia="zh-CN" w:bidi="hi-IN"/>
              </w:rPr>
              <w:t> 000 ТО</w:t>
            </w:r>
          </w:p>
        </w:tc>
        <w:tc>
          <w:tcPr>
            <w:tcW w:w="866" w:type="pct"/>
            <w:vAlign w:val="center"/>
          </w:tcPr>
          <w:p w14:paraId="4821E988" w14:textId="0CFD60BB" w:rsidR="00806DFF" w:rsidRPr="007C2DFE" w:rsidRDefault="00806DFF" w:rsidP="00806DFF">
            <w:pPr>
              <w:rPr>
                <w:color w:val="000000" w:themeColor="text1"/>
                <w:sz w:val="22"/>
                <w:szCs w:val="22"/>
                <w:lang w:val="ru-RU" w:eastAsia="zh-CN" w:bidi="hi-IN"/>
              </w:rPr>
            </w:pPr>
          </w:p>
        </w:tc>
      </w:tr>
      <w:tr w:rsidR="00806DFF" w:rsidRPr="007C2DFE" w14:paraId="2BD3F28C" w14:textId="77777777" w:rsidTr="00235D8B">
        <w:tc>
          <w:tcPr>
            <w:tcW w:w="5000" w:type="pct"/>
            <w:gridSpan w:val="4"/>
          </w:tcPr>
          <w:p w14:paraId="6BBC2492" w14:textId="77777777" w:rsidR="00806DFF" w:rsidRPr="007C2DFE" w:rsidRDefault="00806DFF" w:rsidP="000E7810">
            <w:pPr>
              <w:numPr>
                <w:ilvl w:val="0"/>
                <w:numId w:val="26"/>
              </w:numPr>
              <w:spacing w:line="276" w:lineRule="auto"/>
              <w:ind w:left="0" w:firstLine="0"/>
              <w:contextualSpacing/>
              <w:jc w:val="center"/>
              <w:rPr>
                <w:b/>
                <w:color w:val="000000" w:themeColor="text1"/>
                <w:sz w:val="22"/>
                <w:szCs w:val="22"/>
                <w:lang w:eastAsia="zh-CN" w:bidi="hi-IN"/>
              </w:rPr>
            </w:pPr>
            <w:r w:rsidRPr="007C2DFE">
              <w:rPr>
                <w:b/>
                <w:color w:val="000000" w:themeColor="text1"/>
                <w:sz w:val="22"/>
                <w:szCs w:val="22"/>
                <w:lang w:eastAsia="zh-CN" w:bidi="hi-IN"/>
              </w:rPr>
              <w:t>Цифровий детектор</w:t>
            </w:r>
          </w:p>
        </w:tc>
      </w:tr>
      <w:tr w:rsidR="00806DFF" w:rsidRPr="007C2DFE" w14:paraId="3B9FC9EC" w14:textId="77777777" w:rsidTr="003B5D62">
        <w:tc>
          <w:tcPr>
            <w:tcW w:w="464" w:type="pct"/>
          </w:tcPr>
          <w:p w14:paraId="7D0CA1EC"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val="en-US" w:eastAsia="zh-CN" w:bidi="hi-IN"/>
              </w:rPr>
              <w:t>9</w:t>
            </w:r>
            <w:r w:rsidRPr="007C2DFE">
              <w:rPr>
                <w:color w:val="000000" w:themeColor="text1"/>
                <w:sz w:val="22"/>
                <w:szCs w:val="22"/>
                <w:lang w:eastAsia="zh-CN" w:bidi="hi-IN"/>
              </w:rPr>
              <w:t>.1.</w:t>
            </w:r>
          </w:p>
        </w:tc>
        <w:tc>
          <w:tcPr>
            <w:tcW w:w="2378" w:type="pct"/>
          </w:tcPr>
          <w:p w14:paraId="68ACDC5C"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uk-UA" w:bidi="hi-IN"/>
              </w:rPr>
              <w:t>Розмір матриці</w:t>
            </w:r>
          </w:p>
        </w:tc>
        <w:tc>
          <w:tcPr>
            <w:tcW w:w="1292" w:type="pct"/>
          </w:tcPr>
          <w:p w14:paraId="4A8E988D" w14:textId="1DBCBE48" w:rsidR="00806DFF" w:rsidRPr="007C2DFE" w:rsidRDefault="00806DFF" w:rsidP="000E7810">
            <w:pPr>
              <w:jc w:val="center"/>
              <w:rPr>
                <w:color w:val="000000" w:themeColor="text1"/>
                <w:sz w:val="22"/>
                <w:szCs w:val="22"/>
                <w:lang w:val="ru-RU" w:eastAsia="zh-CN" w:bidi="hi-IN"/>
              </w:rPr>
            </w:pPr>
            <w:r w:rsidRPr="007C2DFE">
              <w:rPr>
                <w:color w:val="000000" w:themeColor="text1"/>
                <w:sz w:val="22"/>
                <w:szCs w:val="22"/>
                <w:lang w:eastAsia="uk-UA" w:bidi="hi-IN"/>
              </w:rPr>
              <w:t>не менше 30</w:t>
            </w:r>
            <w:r w:rsidRPr="007C2DFE">
              <w:rPr>
                <w:color w:val="000000" w:themeColor="text1"/>
                <w:sz w:val="22"/>
                <w:szCs w:val="22"/>
                <w:lang w:val="ru-RU" w:eastAsia="uk-UA" w:bidi="hi-IN"/>
              </w:rPr>
              <w:t>70</w:t>
            </w:r>
            <w:r w:rsidR="003665B5">
              <w:rPr>
                <w:color w:val="000000" w:themeColor="text1"/>
                <w:sz w:val="22"/>
                <w:szCs w:val="22"/>
                <w:lang w:val="ru-RU" w:eastAsia="uk-UA" w:bidi="hi-IN"/>
              </w:rPr>
              <w:t xml:space="preserve"> </w:t>
            </w:r>
            <w:r w:rsidRPr="007C2DFE">
              <w:rPr>
                <w:color w:val="000000" w:themeColor="text1"/>
                <w:sz w:val="22"/>
                <w:szCs w:val="22"/>
                <w:lang w:eastAsia="uk-UA" w:bidi="hi-IN"/>
              </w:rPr>
              <w:t>х</w:t>
            </w:r>
            <w:r w:rsidR="003665B5">
              <w:rPr>
                <w:color w:val="000000" w:themeColor="text1"/>
                <w:sz w:val="22"/>
                <w:szCs w:val="22"/>
                <w:lang w:eastAsia="uk-UA" w:bidi="hi-IN"/>
              </w:rPr>
              <w:t xml:space="preserve"> </w:t>
            </w:r>
            <w:r w:rsidRPr="007C2DFE">
              <w:rPr>
                <w:color w:val="000000" w:themeColor="text1"/>
                <w:sz w:val="22"/>
                <w:szCs w:val="22"/>
                <w:lang w:eastAsia="uk-UA" w:bidi="hi-IN"/>
              </w:rPr>
              <w:t>30</w:t>
            </w:r>
            <w:r w:rsidRPr="007C2DFE">
              <w:rPr>
                <w:color w:val="000000" w:themeColor="text1"/>
                <w:sz w:val="22"/>
                <w:szCs w:val="22"/>
                <w:lang w:val="ru-RU" w:eastAsia="uk-UA" w:bidi="hi-IN"/>
              </w:rPr>
              <w:t>70</w:t>
            </w:r>
          </w:p>
        </w:tc>
        <w:tc>
          <w:tcPr>
            <w:tcW w:w="866" w:type="pct"/>
            <w:vAlign w:val="center"/>
          </w:tcPr>
          <w:p w14:paraId="5B7F3EF9" w14:textId="4E4A907E" w:rsidR="00806DFF" w:rsidRPr="007C2DFE" w:rsidRDefault="00806DFF" w:rsidP="00806DFF">
            <w:pPr>
              <w:widowControl w:val="0"/>
              <w:autoSpaceDE w:val="0"/>
              <w:autoSpaceDN w:val="0"/>
              <w:adjustRightInd w:val="0"/>
              <w:rPr>
                <w:color w:val="000000" w:themeColor="text1"/>
                <w:sz w:val="22"/>
                <w:szCs w:val="22"/>
                <w:lang w:val="ru-RU" w:eastAsia="zh-CN" w:bidi="hi-IN"/>
              </w:rPr>
            </w:pPr>
          </w:p>
        </w:tc>
      </w:tr>
      <w:tr w:rsidR="00806DFF" w:rsidRPr="007C2DFE" w14:paraId="1C35C743" w14:textId="77777777" w:rsidTr="003B5D62">
        <w:tc>
          <w:tcPr>
            <w:tcW w:w="464" w:type="pct"/>
          </w:tcPr>
          <w:p w14:paraId="7C12390C"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val="en-US" w:eastAsia="zh-CN" w:bidi="hi-IN"/>
              </w:rPr>
              <w:t>9</w:t>
            </w:r>
            <w:r w:rsidRPr="007C2DFE">
              <w:rPr>
                <w:color w:val="000000" w:themeColor="text1"/>
                <w:sz w:val="22"/>
                <w:szCs w:val="22"/>
                <w:lang w:eastAsia="zh-CN" w:bidi="hi-IN"/>
              </w:rPr>
              <w:t>.2.</w:t>
            </w:r>
          </w:p>
        </w:tc>
        <w:tc>
          <w:tcPr>
            <w:tcW w:w="2378" w:type="pct"/>
          </w:tcPr>
          <w:p w14:paraId="62238B27" w14:textId="77777777" w:rsidR="00806DFF" w:rsidRPr="007C2DFE" w:rsidRDefault="00806DFF" w:rsidP="000E7810">
            <w:pPr>
              <w:jc w:val="center"/>
              <w:rPr>
                <w:color w:val="000000" w:themeColor="text1"/>
                <w:sz w:val="22"/>
                <w:szCs w:val="22"/>
                <w:lang w:eastAsia="uk-UA" w:bidi="hi-IN"/>
              </w:rPr>
            </w:pPr>
            <w:r w:rsidRPr="007C2DFE">
              <w:rPr>
                <w:bCs/>
                <w:color w:val="000000" w:themeColor="text1"/>
                <w:sz w:val="22"/>
                <w:szCs w:val="22"/>
                <w:lang w:eastAsia="zh-CN" w:bidi="hi-IN"/>
              </w:rPr>
              <w:t>Максимальний розмір поля</w:t>
            </w:r>
          </w:p>
        </w:tc>
        <w:tc>
          <w:tcPr>
            <w:tcW w:w="1292" w:type="pct"/>
          </w:tcPr>
          <w:p w14:paraId="089E3282" w14:textId="128C074B" w:rsidR="00806DFF" w:rsidRPr="007C2DFE" w:rsidRDefault="00806DFF" w:rsidP="000E7810">
            <w:pPr>
              <w:jc w:val="center"/>
              <w:rPr>
                <w:color w:val="000000" w:themeColor="text1"/>
                <w:sz w:val="22"/>
                <w:szCs w:val="22"/>
                <w:lang w:eastAsia="uk-UA" w:bidi="hi-IN"/>
              </w:rPr>
            </w:pPr>
            <w:r w:rsidRPr="007C2DFE">
              <w:rPr>
                <w:color w:val="000000" w:themeColor="text1"/>
                <w:sz w:val="22"/>
                <w:szCs w:val="22"/>
                <w:lang w:eastAsia="uk-UA" w:bidi="hi-IN"/>
              </w:rPr>
              <w:t>не менше 427</w:t>
            </w:r>
            <w:r w:rsidR="003665B5">
              <w:rPr>
                <w:color w:val="000000" w:themeColor="text1"/>
                <w:sz w:val="22"/>
                <w:szCs w:val="22"/>
                <w:lang w:eastAsia="uk-UA" w:bidi="hi-IN"/>
              </w:rPr>
              <w:t xml:space="preserve"> </w:t>
            </w:r>
            <w:r w:rsidRPr="007C2DFE">
              <w:rPr>
                <w:color w:val="000000" w:themeColor="text1"/>
                <w:sz w:val="22"/>
                <w:szCs w:val="22"/>
                <w:lang w:eastAsia="uk-UA" w:bidi="hi-IN"/>
              </w:rPr>
              <w:t>х</w:t>
            </w:r>
            <w:r w:rsidR="003665B5">
              <w:rPr>
                <w:color w:val="000000" w:themeColor="text1"/>
                <w:sz w:val="22"/>
                <w:szCs w:val="22"/>
                <w:lang w:eastAsia="uk-UA" w:bidi="hi-IN"/>
              </w:rPr>
              <w:t xml:space="preserve"> </w:t>
            </w:r>
            <w:r w:rsidRPr="007C2DFE">
              <w:rPr>
                <w:color w:val="000000" w:themeColor="text1"/>
                <w:sz w:val="22"/>
                <w:szCs w:val="22"/>
                <w:lang w:eastAsia="uk-UA" w:bidi="hi-IN"/>
              </w:rPr>
              <w:t>427мм</w:t>
            </w:r>
          </w:p>
        </w:tc>
        <w:tc>
          <w:tcPr>
            <w:tcW w:w="866" w:type="pct"/>
            <w:vAlign w:val="center"/>
          </w:tcPr>
          <w:p w14:paraId="380468D0" w14:textId="5D3D41F7" w:rsidR="00806DFF" w:rsidRPr="007C2DFE" w:rsidRDefault="00806DFF" w:rsidP="00806DFF">
            <w:pPr>
              <w:widowControl w:val="0"/>
              <w:autoSpaceDE w:val="0"/>
              <w:autoSpaceDN w:val="0"/>
              <w:adjustRightInd w:val="0"/>
              <w:rPr>
                <w:color w:val="000000" w:themeColor="text1"/>
                <w:sz w:val="22"/>
                <w:szCs w:val="22"/>
                <w:lang w:eastAsia="zh-CN" w:bidi="hi-IN"/>
              </w:rPr>
            </w:pPr>
          </w:p>
        </w:tc>
      </w:tr>
      <w:tr w:rsidR="00806DFF" w:rsidRPr="007C2DFE" w14:paraId="1043531C" w14:textId="77777777" w:rsidTr="003B5D62">
        <w:tc>
          <w:tcPr>
            <w:tcW w:w="464" w:type="pct"/>
          </w:tcPr>
          <w:p w14:paraId="562A04B2"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val="en-US" w:eastAsia="zh-CN" w:bidi="hi-IN"/>
              </w:rPr>
              <w:t>9</w:t>
            </w:r>
            <w:r w:rsidRPr="007C2DFE">
              <w:rPr>
                <w:color w:val="000000" w:themeColor="text1"/>
                <w:sz w:val="22"/>
                <w:szCs w:val="22"/>
                <w:lang w:eastAsia="zh-CN" w:bidi="hi-IN"/>
              </w:rPr>
              <w:t>.3.</w:t>
            </w:r>
          </w:p>
        </w:tc>
        <w:tc>
          <w:tcPr>
            <w:tcW w:w="2378" w:type="pct"/>
          </w:tcPr>
          <w:p w14:paraId="2502F2B6"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uk-UA" w:bidi="hi-IN"/>
              </w:rPr>
              <w:t>Крок пікселя</w:t>
            </w:r>
          </w:p>
        </w:tc>
        <w:tc>
          <w:tcPr>
            <w:tcW w:w="1292" w:type="pct"/>
          </w:tcPr>
          <w:p w14:paraId="7D2605FB"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uk-UA" w:bidi="hi-IN"/>
              </w:rPr>
              <w:t>не більше 139 мкм</w:t>
            </w:r>
          </w:p>
        </w:tc>
        <w:tc>
          <w:tcPr>
            <w:tcW w:w="866" w:type="pct"/>
            <w:vAlign w:val="center"/>
          </w:tcPr>
          <w:p w14:paraId="36C07488" w14:textId="7159A915" w:rsidR="00806DFF" w:rsidRPr="007C2DFE" w:rsidRDefault="00806DFF" w:rsidP="00806DFF">
            <w:pPr>
              <w:widowControl w:val="0"/>
              <w:autoSpaceDE w:val="0"/>
              <w:autoSpaceDN w:val="0"/>
              <w:adjustRightInd w:val="0"/>
              <w:rPr>
                <w:color w:val="000000" w:themeColor="text1"/>
                <w:sz w:val="22"/>
                <w:szCs w:val="22"/>
                <w:lang w:eastAsia="zh-CN" w:bidi="hi-IN"/>
              </w:rPr>
            </w:pPr>
          </w:p>
        </w:tc>
      </w:tr>
      <w:tr w:rsidR="00806DFF" w:rsidRPr="007C2DFE" w14:paraId="543B87C8" w14:textId="77777777" w:rsidTr="003B5D62">
        <w:tc>
          <w:tcPr>
            <w:tcW w:w="464" w:type="pct"/>
          </w:tcPr>
          <w:p w14:paraId="01D81A83"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val="en-US" w:eastAsia="zh-CN" w:bidi="hi-IN"/>
              </w:rPr>
              <w:t>9</w:t>
            </w:r>
            <w:r w:rsidRPr="007C2DFE">
              <w:rPr>
                <w:color w:val="000000" w:themeColor="text1"/>
                <w:sz w:val="22"/>
                <w:szCs w:val="22"/>
                <w:lang w:eastAsia="zh-CN" w:bidi="hi-IN"/>
              </w:rPr>
              <w:t>.4.</w:t>
            </w:r>
          </w:p>
        </w:tc>
        <w:tc>
          <w:tcPr>
            <w:tcW w:w="2378" w:type="pct"/>
          </w:tcPr>
          <w:p w14:paraId="5A7DD60D"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uk-UA" w:bidi="hi-IN"/>
              </w:rPr>
              <w:t>Щільність</w:t>
            </w:r>
          </w:p>
        </w:tc>
        <w:tc>
          <w:tcPr>
            <w:tcW w:w="1292" w:type="pct"/>
          </w:tcPr>
          <w:p w14:paraId="28898EFD"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uk-UA" w:bidi="hi-IN"/>
              </w:rPr>
              <w:t>не менше 3,6 пар ліній/мм</w:t>
            </w:r>
          </w:p>
        </w:tc>
        <w:tc>
          <w:tcPr>
            <w:tcW w:w="866" w:type="pct"/>
            <w:vAlign w:val="center"/>
          </w:tcPr>
          <w:p w14:paraId="403F375B" w14:textId="613B0E2C" w:rsidR="00806DFF" w:rsidRPr="007C2DFE" w:rsidRDefault="00806DFF" w:rsidP="00806DFF">
            <w:pPr>
              <w:widowControl w:val="0"/>
              <w:autoSpaceDE w:val="0"/>
              <w:autoSpaceDN w:val="0"/>
              <w:adjustRightInd w:val="0"/>
              <w:rPr>
                <w:color w:val="000000" w:themeColor="text1"/>
                <w:sz w:val="22"/>
                <w:szCs w:val="22"/>
                <w:lang w:eastAsia="zh-CN" w:bidi="hi-IN"/>
              </w:rPr>
            </w:pPr>
          </w:p>
        </w:tc>
      </w:tr>
      <w:tr w:rsidR="00806DFF" w:rsidRPr="007C2DFE" w14:paraId="5D7A4519" w14:textId="77777777" w:rsidTr="003B5D62">
        <w:tc>
          <w:tcPr>
            <w:tcW w:w="464" w:type="pct"/>
            <w:shd w:val="clear" w:color="auto" w:fill="auto"/>
          </w:tcPr>
          <w:p w14:paraId="0AD4E8D0"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val="en-US" w:eastAsia="zh-CN" w:bidi="hi-IN"/>
              </w:rPr>
              <w:t>9</w:t>
            </w:r>
            <w:r w:rsidRPr="007C2DFE">
              <w:rPr>
                <w:color w:val="000000" w:themeColor="text1"/>
                <w:sz w:val="22"/>
                <w:szCs w:val="22"/>
                <w:lang w:eastAsia="zh-CN" w:bidi="hi-IN"/>
              </w:rPr>
              <w:t>.5.</w:t>
            </w:r>
          </w:p>
        </w:tc>
        <w:tc>
          <w:tcPr>
            <w:tcW w:w="2378" w:type="pct"/>
            <w:shd w:val="clear" w:color="auto" w:fill="auto"/>
          </w:tcPr>
          <w:p w14:paraId="24F42F48"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uk-UA" w:bidi="hi-IN"/>
              </w:rPr>
              <w:t>Перетворення</w:t>
            </w:r>
          </w:p>
        </w:tc>
        <w:tc>
          <w:tcPr>
            <w:tcW w:w="1292" w:type="pct"/>
            <w:shd w:val="clear" w:color="auto" w:fill="auto"/>
          </w:tcPr>
          <w:p w14:paraId="46C6AE14"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uk-UA" w:bidi="hi-IN"/>
              </w:rPr>
              <w:t>не менше 16 біт</w:t>
            </w:r>
          </w:p>
        </w:tc>
        <w:tc>
          <w:tcPr>
            <w:tcW w:w="866" w:type="pct"/>
            <w:vAlign w:val="center"/>
          </w:tcPr>
          <w:p w14:paraId="4F1115B3" w14:textId="33A80AD6" w:rsidR="00806DFF" w:rsidRPr="007C2DFE" w:rsidRDefault="00806DFF" w:rsidP="00806DFF">
            <w:pPr>
              <w:widowControl w:val="0"/>
              <w:autoSpaceDE w:val="0"/>
              <w:autoSpaceDN w:val="0"/>
              <w:adjustRightInd w:val="0"/>
              <w:rPr>
                <w:color w:val="000000" w:themeColor="text1"/>
                <w:sz w:val="22"/>
                <w:szCs w:val="22"/>
                <w:lang w:eastAsia="zh-CN" w:bidi="hi-IN"/>
              </w:rPr>
            </w:pPr>
          </w:p>
        </w:tc>
      </w:tr>
      <w:tr w:rsidR="00806DFF" w:rsidRPr="007C2DFE" w14:paraId="6CEC7F79" w14:textId="77777777" w:rsidTr="003B5D62">
        <w:tc>
          <w:tcPr>
            <w:tcW w:w="464" w:type="pct"/>
            <w:shd w:val="clear" w:color="auto" w:fill="auto"/>
          </w:tcPr>
          <w:p w14:paraId="36B9BE74"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val="en-US" w:eastAsia="zh-CN" w:bidi="hi-IN"/>
              </w:rPr>
              <w:t>9</w:t>
            </w:r>
            <w:r w:rsidRPr="007C2DFE">
              <w:rPr>
                <w:color w:val="000000" w:themeColor="text1"/>
                <w:sz w:val="22"/>
                <w:szCs w:val="22"/>
                <w:lang w:eastAsia="zh-CN" w:bidi="hi-IN"/>
              </w:rPr>
              <w:t>.</w:t>
            </w:r>
            <w:r w:rsidRPr="007C2DFE">
              <w:rPr>
                <w:color w:val="000000" w:themeColor="text1"/>
                <w:sz w:val="22"/>
                <w:szCs w:val="22"/>
                <w:lang w:val="en-US" w:eastAsia="zh-CN" w:bidi="hi-IN"/>
              </w:rPr>
              <w:t>6</w:t>
            </w:r>
            <w:r w:rsidRPr="007C2DFE">
              <w:rPr>
                <w:color w:val="000000" w:themeColor="text1"/>
                <w:sz w:val="22"/>
                <w:szCs w:val="22"/>
                <w:lang w:eastAsia="zh-CN" w:bidi="hi-IN"/>
              </w:rPr>
              <w:t>.</w:t>
            </w:r>
          </w:p>
        </w:tc>
        <w:tc>
          <w:tcPr>
            <w:tcW w:w="2378" w:type="pct"/>
            <w:shd w:val="clear" w:color="auto" w:fill="auto"/>
          </w:tcPr>
          <w:p w14:paraId="0ECC30F9" w14:textId="01669B5E"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uk-UA" w:bidi="hi-IN"/>
              </w:rPr>
              <w:t>Вага</w:t>
            </w:r>
          </w:p>
        </w:tc>
        <w:tc>
          <w:tcPr>
            <w:tcW w:w="1292" w:type="pct"/>
            <w:shd w:val="clear" w:color="auto" w:fill="auto"/>
          </w:tcPr>
          <w:p w14:paraId="4A7F8936" w14:textId="77777777" w:rsidR="00806DFF" w:rsidRPr="007C2DFE" w:rsidRDefault="00806DFF" w:rsidP="000E7810">
            <w:pPr>
              <w:jc w:val="center"/>
              <w:rPr>
                <w:color w:val="000000" w:themeColor="text1"/>
                <w:sz w:val="22"/>
                <w:szCs w:val="22"/>
                <w:lang w:eastAsia="zh-CN" w:bidi="hi-IN"/>
              </w:rPr>
            </w:pPr>
            <w:r w:rsidRPr="007C2DFE">
              <w:rPr>
                <w:color w:val="000000" w:themeColor="text1"/>
                <w:sz w:val="22"/>
                <w:szCs w:val="22"/>
                <w:lang w:eastAsia="uk-UA" w:bidi="hi-IN"/>
              </w:rPr>
              <w:t>не більше 4,6 кг</w:t>
            </w:r>
          </w:p>
        </w:tc>
        <w:tc>
          <w:tcPr>
            <w:tcW w:w="866" w:type="pct"/>
            <w:vAlign w:val="center"/>
          </w:tcPr>
          <w:p w14:paraId="19BFC4C5" w14:textId="4D315FB0" w:rsidR="00806DFF" w:rsidRPr="007C2DFE" w:rsidRDefault="00806DFF" w:rsidP="00806DFF">
            <w:pPr>
              <w:widowControl w:val="0"/>
              <w:autoSpaceDE w:val="0"/>
              <w:autoSpaceDN w:val="0"/>
              <w:adjustRightInd w:val="0"/>
              <w:rPr>
                <w:color w:val="000000" w:themeColor="text1"/>
                <w:sz w:val="22"/>
                <w:szCs w:val="22"/>
                <w:lang w:eastAsia="zh-CN" w:bidi="hi-IN"/>
              </w:rPr>
            </w:pPr>
          </w:p>
        </w:tc>
      </w:tr>
      <w:tr w:rsidR="00806DFF" w:rsidRPr="007C2DFE" w14:paraId="4F1506EA" w14:textId="77777777" w:rsidTr="003B5D62">
        <w:tc>
          <w:tcPr>
            <w:tcW w:w="464" w:type="pct"/>
            <w:shd w:val="clear" w:color="auto" w:fill="auto"/>
          </w:tcPr>
          <w:p w14:paraId="47E330DB"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val="en-US" w:eastAsia="zh-CN" w:bidi="hi-IN"/>
              </w:rPr>
              <w:t>9</w:t>
            </w:r>
            <w:r w:rsidRPr="007C2DFE">
              <w:rPr>
                <w:color w:val="000000" w:themeColor="text1"/>
                <w:sz w:val="22"/>
                <w:szCs w:val="22"/>
                <w:lang w:eastAsia="zh-CN" w:bidi="hi-IN"/>
              </w:rPr>
              <w:t>.</w:t>
            </w:r>
            <w:r w:rsidRPr="007C2DFE">
              <w:rPr>
                <w:color w:val="000000" w:themeColor="text1"/>
                <w:sz w:val="22"/>
                <w:szCs w:val="22"/>
                <w:lang w:val="en-US" w:eastAsia="zh-CN" w:bidi="hi-IN"/>
              </w:rPr>
              <w:t>7</w:t>
            </w:r>
            <w:r w:rsidRPr="007C2DFE">
              <w:rPr>
                <w:color w:val="000000" w:themeColor="text1"/>
                <w:sz w:val="22"/>
                <w:szCs w:val="22"/>
                <w:lang w:eastAsia="zh-CN" w:bidi="hi-IN"/>
              </w:rPr>
              <w:t>.</w:t>
            </w:r>
          </w:p>
        </w:tc>
        <w:tc>
          <w:tcPr>
            <w:tcW w:w="2378" w:type="pct"/>
            <w:shd w:val="clear" w:color="auto" w:fill="auto"/>
          </w:tcPr>
          <w:p w14:paraId="71D60A9C" w14:textId="77777777" w:rsidR="00806DFF" w:rsidRPr="007C2DFE" w:rsidRDefault="00806DFF" w:rsidP="000E7810">
            <w:pPr>
              <w:jc w:val="center"/>
              <w:rPr>
                <w:color w:val="000000" w:themeColor="text1"/>
                <w:sz w:val="22"/>
                <w:szCs w:val="22"/>
                <w:lang w:eastAsia="uk-UA" w:bidi="hi-IN"/>
              </w:rPr>
            </w:pPr>
            <w:r w:rsidRPr="007C2DFE">
              <w:rPr>
                <w:color w:val="000000" w:themeColor="text1"/>
                <w:sz w:val="22"/>
                <w:szCs w:val="22"/>
                <w:lang w:eastAsia="uk-UA" w:bidi="hi-IN"/>
              </w:rPr>
              <w:t>Тип підключення</w:t>
            </w:r>
          </w:p>
        </w:tc>
        <w:tc>
          <w:tcPr>
            <w:tcW w:w="1292" w:type="pct"/>
            <w:shd w:val="clear" w:color="auto" w:fill="auto"/>
          </w:tcPr>
          <w:p w14:paraId="3B6206B2" w14:textId="77777777" w:rsidR="00806DFF" w:rsidRPr="007C2DFE" w:rsidRDefault="00806DFF" w:rsidP="000E7810">
            <w:pPr>
              <w:jc w:val="center"/>
              <w:rPr>
                <w:color w:val="000000" w:themeColor="text1"/>
                <w:sz w:val="22"/>
                <w:szCs w:val="22"/>
                <w:lang w:eastAsia="uk-UA" w:bidi="hi-IN"/>
              </w:rPr>
            </w:pPr>
            <w:r w:rsidRPr="007C2DFE">
              <w:rPr>
                <w:color w:val="000000" w:themeColor="text1"/>
                <w:sz w:val="22"/>
                <w:szCs w:val="22"/>
                <w:lang w:eastAsia="uk-UA" w:bidi="hi-IN"/>
              </w:rPr>
              <w:t>безпровідний</w:t>
            </w:r>
          </w:p>
        </w:tc>
        <w:tc>
          <w:tcPr>
            <w:tcW w:w="866" w:type="pct"/>
            <w:vAlign w:val="center"/>
          </w:tcPr>
          <w:p w14:paraId="3AA7B69A" w14:textId="741A3758" w:rsidR="00806DFF" w:rsidRPr="007C2DFE" w:rsidRDefault="00806DFF" w:rsidP="00806DFF">
            <w:pPr>
              <w:widowControl w:val="0"/>
              <w:autoSpaceDE w:val="0"/>
              <w:autoSpaceDN w:val="0"/>
              <w:adjustRightInd w:val="0"/>
              <w:rPr>
                <w:color w:val="000000" w:themeColor="text1"/>
                <w:sz w:val="22"/>
                <w:szCs w:val="22"/>
                <w:lang w:eastAsia="zh-CN" w:bidi="hi-IN"/>
              </w:rPr>
            </w:pPr>
          </w:p>
        </w:tc>
      </w:tr>
      <w:tr w:rsidR="00806DFF" w:rsidRPr="007C2DFE" w14:paraId="2F244FCC" w14:textId="77777777" w:rsidTr="00235D8B">
        <w:tc>
          <w:tcPr>
            <w:tcW w:w="5000" w:type="pct"/>
            <w:gridSpan w:val="4"/>
            <w:shd w:val="clear" w:color="auto" w:fill="auto"/>
          </w:tcPr>
          <w:p w14:paraId="74B71818" w14:textId="28ECA824" w:rsidR="00806DFF" w:rsidRPr="007C2DFE" w:rsidRDefault="00806DFF" w:rsidP="000E7810">
            <w:pPr>
              <w:numPr>
                <w:ilvl w:val="0"/>
                <w:numId w:val="26"/>
              </w:numPr>
              <w:spacing w:line="276" w:lineRule="auto"/>
              <w:ind w:left="0" w:firstLine="0"/>
              <w:contextualSpacing/>
              <w:jc w:val="center"/>
              <w:rPr>
                <w:b/>
                <w:color w:val="000000" w:themeColor="text1"/>
                <w:sz w:val="22"/>
                <w:szCs w:val="22"/>
                <w:lang w:eastAsia="zh-CN" w:bidi="hi-IN"/>
              </w:rPr>
            </w:pPr>
            <w:r w:rsidRPr="007C2DFE">
              <w:rPr>
                <w:b/>
                <w:color w:val="000000" w:themeColor="text1"/>
                <w:sz w:val="22"/>
                <w:szCs w:val="22"/>
                <w:lang w:eastAsia="zh-CN" w:bidi="hi-IN"/>
              </w:rPr>
              <w:t>Робоча станція отримання знімків</w:t>
            </w:r>
          </w:p>
        </w:tc>
      </w:tr>
      <w:tr w:rsidR="00806DFF" w:rsidRPr="007C2DFE" w14:paraId="5BD243E4" w14:textId="77777777" w:rsidTr="003B5D62">
        <w:tc>
          <w:tcPr>
            <w:tcW w:w="464" w:type="pct"/>
            <w:shd w:val="clear" w:color="auto" w:fill="auto"/>
          </w:tcPr>
          <w:p w14:paraId="1F162159" w14:textId="77777777" w:rsidR="00806DFF" w:rsidRPr="007C2DFE" w:rsidRDefault="00806DFF" w:rsidP="00806DFF">
            <w:pPr>
              <w:rPr>
                <w:color w:val="000000" w:themeColor="text1"/>
                <w:sz w:val="22"/>
                <w:szCs w:val="22"/>
                <w:lang w:eastAsia="zh-CN" w:bidi="hi-IN"/>
              </w:rPr>
            </w:pPr>
            <w:r w:rsidRPr="007C2DFE">
              <w:rPr>
                <w:color w:val="000000" w:themeColor="text1"/>
                <w:sz w:val="22"/>
                <w:szCs w:val="22"/>
                <w:lang w:val="en-US" w:eastAsia="zh-CN" w:bidi="hi-IN"/>
              </w:rPr>
              <w:t>10</w:t>
            </w:r>
            <w:r w:rsidRPr="007C2DFE">
              <w:rPr>
                <w:color w:val="000000" w:themeColor="text1"/>
                <w:sz w:val="22"/>
                <w:szCs w:val="22"/>
                <w:lang w:eastAsia="zh-CN" w:bidi="hi-IN"/>
              </w:rPr>
              <w:t>.1.</w:t>
            </w:r>
          </w:p>
        </w:tc>
        <w:tc>
          <w:tcPr>
            <w:tcW w:w="2378" w:type="pct"/>
            <w:shd w:val="clear" w:color="auto" w:fill="auto"/>
          </w:tcPr>
          <w:p w14:paraId="2F0A1DD0" w14:textId="4CC4CF46" w:rsidR="00806DFF" w:rsidRPr="007C2DFE" w:rsidRDefault="00BD6B5A" w:rsidP="000E7810">
            <w:pPr>
              <w:jc w:val="center"/>
              <w:rPr>
                <w:color w:val="000000" w:themeColor="text1"/>
                <w:sz w:val="22"/>
                <w:szCs w:val="22"/>
                <w:lang w:eastAsia="zh-CN" w:bidi="hi-IN"/>
              </w:rPr>
            </w:pPr>
            <w:r>
              <w:rPr>
                <w:color w:val="000000" w:themeColor="text1"/>
                <w:sz w:val="22"/>
                <w:szCs w:val="22"/>
                <w:lang w:eastAsia="zh-CN" w:bidi="hi-IN"/>
              </w:rPr>
              <w:t>Робоча станція отримання знімків для лаборанта та для лікаря</w:t>
            </w:r>
          </w:p>
        </w:tc>
        <w:tc>
          <w:tcPr>
            <w:tcW w:w="1292" w:type="pct"/>
            <w:shd w:val="clear" w:color="auto" w:fill="auto"/>
            <w:vAlign w:val="center"/>
          </w:tcPr>
          <w:p w14:paraId="32267D2B" w14:textId="35507DC2" w:rsidR="00806DFF" w:rsidRPr="007C2DFE" w:rsidRDefault="00E17BEF" w:rsidP="000E7810">
            <w:pPr>
              <w:jc w:val="center"/>
              <w:rPr>
                <w:color w:val="000000" w:themeColor="text1"/>
                <w:sz w:val="22"/>
                <w:szCs w:val="22"/>
                <w:lang w:eastAsia="zh-CN" w:bidi="hi-IN"/>
              </w:rPr>
            </w:pPr>
            <w:r>
              <w:rPr>
                <w:color w:val="000000" w:themeColor="text1"/>
                <w:sz w:val="22"/>
                <w:szCs w:val="22"/>
                <w:lang w:eastAsia="zh-CN" w:bidi="hi-IN"/>
              </w:rPr>
              <w:t>н</w:t>
            </w:r>
            <w:r w:rsidR="00BD6B5A">
              <w:rPr>
                <w:color w:val="000000" w:themeColor="text1"/>
                <w:sz w:val="22"/>
                <w:szCs w:val="22"/>
                <w:lang w:eastAsia="zh-CN" w:bidi="hi-IN"/>
              </w:rPr>
              <w:t>аявність</w:t>
            </w:r>
          </w:p>
        </w:tc>
        <w:tc>
          <w:tcPr>
            <w:tcW w:w="866" w:type="pct"/>
            <w:vAlign w:val="center"/>
          </w:tcPr>
          <w:p w14:paraId="099CB4D7" w14:textId="0D3B3F48" w:rsidR="00806DFF" w:rsidRPr="007C2DFE" w:rsidRDefault="00806DFF" w:rsidP="00806DFF">
            <w:pPr>
              <w:widowControl w:val="0"/>
              <w:autoSpaceDE w:val="0"/>
              <w:autoSpaceDN w:val="0"/>
              <w:adjustRightInd w:val="0"/>
              <w:rPr>
                <w:color w:val="000000" w:themeColor="text1"/>
                <w:sz w:val="22"/>
                <w:szCs w:val="22"/>
                <w:lang w:eastAsia="zh-CN" w:bidi="hi-IN"/>
              </w:rPr>
            </w:pPr>
          </w:p>
        </w:tc>
      </w:tr>
      <w:tr w:rsidR="00BD6B5A" w:rsidRPr="007C2DFE" w14:paraId="1F76488B" w14:textId="77777777" w:rsidTr="003B5D62">
        <w:tc>
          <w:tcPr>
            <w:tcW w:w="464" w:type="pct"/>
            <w:shd w:val="clear" w:color="auto" w:fill="auto"/>
          </w:tcPr>
          <w:p w14:paraId="2C836CFA" w14:textId="77777777" w:rsidR="00BD6B5A" w:rsidRPr="007C2DFE" w:rsidRDefault="00BD6B5A" w:rsidP="00BD6B5A">
            <w:pPr>
              <w:rPr>
                <w:color w:val="000000" w:themeColor="text1"/>
                <w:sz w:val="22"/>
                <w:szCs w:val="22"/>
                <w:lang w:val="en-US" w:eastAsia="zh-CN" w:bidi="hi-IN"/>
              </w:rPr>
            </w:pPr>
            <w:r w:rsidRPr="007C2DFE">
              <w:rPr>
                <w:color w:val="000000" w:themeColor="text1"/>
                <w:sz w:val="22"/>
                <w:szCs w:val="22"/>
                <w:lang w:val="en-US" w:eastAsia="zh-CN" w:bidi="hi-IN"/>
              </w:rPr>
              <w:t>10</w:t>
            </w:r>
            <w:r w:rsidRPr="007C2DFE">
              <w:rPr>
                <w:color w:val="000000" w:themeColor="text1"/>
                <w:sz w:val="22"/>
                <w:szCs w:val="22"/>
                <w:lang w:eastAsia="zh-CN" w:bidi="hi-IN"/>
              </w:rPr>
              <w:t>.</w:t>
            </w:r>
            <w:r w:rsidRPr="007C2DFE">
              <w:rPr>
                <w:color w:val="000000" w:themeColor="text1"/>
                <w:sz w:val="22"/>
                <w:szCs w:val="22"/>
                <w:lang w:val="en-US" w:eastAsia="zh-CN" w:bidi="hi-IN"/>
              </w:rPr>
              <w:t>2</w:t>
            </w:r>
            <w:r w:rsidRPr="007C2DFE">
              <w:rPr>
                <w:color w:val="000000" w:themeColor="text1"/>
                <w:sz w:val="22"/>
                <w:szCs w:val="22"/>
                <w:lang w:eastAsia="zh-CN" w:bidi="hi-IN"/>
              </w:rPr>
              <w:t>.</w:t>
            </w:r>
          </w:p>
        </w:tc>
        <w:tc>
          <w:tcPr>
            <w:tcW w:w="2378" w:type="pct"/>
            <w:shd w:val="clear" w:color="auto" w:fill="auto"/>
          </w:tcPr>
          <w:p w14:paraId="48F882EB" w14:textId="33F231D9"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DICOM сумісність</w:t>
            </w:r>
          </w:p>
        </w:tc>
        <w:tc>
          <w:tcPr>
            <w:tcW w:w="1292" w:type="pct"/>
            <w:shd w:val="clear" w:color="auto" w:fill="auto"/>
            <w:vAlign w:val="center"/>
          </w:tcPr>
          <w:p w14:paraId="00C351E2" w14:textId="6D6F1650"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uk-UA" w:bidi="hi-IN"/>
              </w:rPr>
              <w:t>наявність</w:t>
            </w:r>
          </w:p>
        </w:tc>
        <w:tc>
          <w:tcPr>
            <w:tcW w:w="866" w:type="pct"/>
            <w:vAlign w:val="center"/>
          </w:tcPr>
          <w:p w14:paraId="6028FCC7" w14:textId="5319F570" w:rsidR="00BD6B5A" w:rsidRPr="007C2DFE" w:rsidRDefault="00BD6B5A" w:rsidP="00BD6B5A">
            <w:pPr>
              <w:widowControl w:val="0"/>
              <w:autoSpaceDE w:val="0"/>
              <w:autoSpaceDN w:val="0"/>
              <w:adjustRightInd w:val="0"/>
              <w:rPr>
                <w:color w:val="000000" w:themeColor="text1"/>
                <w:sz w:val="22"/>
                <w:szCs w:val="22"/>
                <w:lang w:eastAsia="zh-CN" w:bidi="hi-IN"/>
              </w:rPr>
            </w:pPr>
          </w:p>
        </w:tc>
      </w:tr>
      <w:tr w:rsidR="00BD6B5A" w:rsidRPr="007C2DFE" w14:paraId="7DBED872" w14:textId="77777777" w:rsidTr="003B5D62">
        <w:tc>
          <w:tcPr>
            <w:tcW w:w="464" w:type="pct"/>
            <w:shd w:val="clear" w:color="auto" w:fill="auto"/>
          </w:tcPr>
          <w:p w14:paraId="17C9D12B" w14:textId="77777777" w:rsidR="00BD6B5A" w:rsidRPr="007C2DFE" w:rsidRDefault="00BD6B5A" w:rsidP="00BD6B5A">
            <w:pPr>
              <w:rPr>
                <w:color w:val="000000" w:themeColor="text1"/>
                <w:sz w:val="22"/>
                <w:szCs w:val="22"/>
                <w:lang w:val="en-US" w:eastAsia="zh-CN" w:bidi="hi-IN"/>
              </w:rPr>
            </w:pPr>
            <w:r w:rsidRPr="007C2DFE">
              <w:rPr>
                <w:color w:val="000000" w:themeColor="text1"/>
                <w:sz w:val="22"/>
                <w:szCs w:val="22"/>
                <w:lang w:val="en-US" w:eastAsia="zh-CN" w:bidi="hi-IN"/>
              </w:rPr>
              <w:t>10</w:t>
            </w:r>
            <w:r w:rsidRPr="007C2DFE">
              <w:rPr>
                <w:color w:val="000000" w:themeColor="text1"/>
                <w:sz w:val="22"/>
                <w:szCs w:val="22"/>
                <w:lang w:eastAsia="zh-CN" w:bidi="hi-IN"/>
              </w:rPr>
              <w:t>.</w:t>
            </w:r>
            <w:r w:rsidRPr="007C2DFE">
              <w:rPr>
                <w:color w:val="000000" w:themeColor="text1"/>
                <w:sz w:val="22"/>
                <w:szCs w:val="22"/>
                <w:lang w:val="en-US" w:eastAsia="zh-CN" w:bidi="hi-IN"/>
              </w:rPr>
              <w:t>3</w:t>
            </w:r>
            <w:r w:rsidRPr="007C2DFE">
              <w:rPr>
                <w:color w:val="000000" w:themeColor="text1"/>
                <w:sz w:val="22"/>
                <w:szCs w:val="22"/>
                <w:lang w:eastAsia="zh-CN" w:bidi="hi-IN"/>
              </w:rPr>
              <w:t>.</w:t>
            </w:r>
          </w:p>
        </w:tc>
        <w:tc>
          <w:tcPr>
            <w:tcW w:w="2378" w:type="pct"/>
            <w:shd w:val="clear" w:color="auto" w:fill="auto"/>
          </w:tcPr>
          <w:p w14:paraId="346A1BD7" w14:textId="58E07141" w:rsidR="00BD6B5A" w:rsidRPr="007C2DFE" w:rsidRDefault="00BD6B5A" w:rsidP="000E7810">
            <w:pPr>
              <w:jc w:val="center"/>
              <w:rPr>
                <w:color w:val="000000" w:themeColor="text1"/>
                <w:sz w:val="22"/>
                <w:szCs w:val="22"/>
                <w:lang w:val="en-US" w:eastAsia="zh-CN" w:bidi="hi-IN"/>
              </w:rPr>
            </w:pPr>
            <w:r w:rsidRPr="007C2DFE">
              <w:rPr>
                <w:color w:val="000000" w:themeColor="text1"/>
                <w:sz w:val="22"/>
                <w:szCs w:val="22"/>
                <w:lang w:eastAsia="zh-CN" w:bidi="hi-IN"/>
              </w:rPr>
              <w:t>Зберігання зображень</w:t>
            </w:r>
          </w:p>
        </w:tc>
        <w:tc>
          <w:tcPr>
            <w:tcW w:w="1292" w:type="pct"/>
            <w:shd w:val="clear" w:color="auto" w:fill="auto"/>
            <w:vAlign w:val="center"/>
          </w:tcPr>
          <w:p w14:paraId="65BAC9F1" w14:textId="3565B89C"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uk-UA" w:bidi="hi-IN"/>
              </w:rPr>
              <w:t>наявність</w:t>
            </w:r>
          </w:p>
        </w:tc>
        <w:tc>
          <w:tcPr>
            <w:tcW w:w="866" w:type="pct"/>
            <w:vAlign w:val="center"/>
          </w:tcPr>
          <w:p w14:paraId="49E1FD4A" w14:textId="07B35613" w:rsidR="00BD6B5A" w:rsidRPr="007C2DFE" w:rsidRDefault="00BD6B5A" w:rsidP="00BD6B5A">
            <w:pPr>
              <w:widowControl w:val="0"/>
              <w:autoSpaceDE w:val="0"/>
              <w:autoSpaceDN w:val="0"/>
              <w:adjustRightInd w:val="0"/>
              <w:rPr>
                <w:color w:val="000000" w:themeColor="text1"/>
                <w:sz w:val="22"/>
                <w:szCs w:val="22"/>
                <w:lang w:eastAsia="zh-CN" w:bidi="hi-IN"/>
              </w:rPr>
            </w:pPr>
          </w:p>
        </w:tc>
      </w:tr>
      <w:tr w:rsidR="00BD6B5A" w:rsidRPr="007C2DFE" w14:paraId="182F4012" w14:textId="77777777" w:rsidTr="003B5D62">
        <w:tc>
          <w:tcPr>
            <w:tcW w:w="464" w:type="pct"/>
            <w:shd w:val="clear" w:color="auto" w:fill="auto"/>
          </w:tcPr>
          <w:p w14:paraId="1D828214" w14:textId="77777777" w:rsidR="00BD6B5A" w:rsidRPr="007C2DFE" w:rsidRDefault="00BD6B5A" w:rsidP="00BD6B5A">
            <w:pPr>
              <w:rPr>
                <w:color w:val="000000" w:themeColor="text1"/>
                <w:sz w:val="22"/>
                <w:szCs w:val="22"/>
                <w:lang w:val="en-US" w:eastAsia="zh-CN" w:bidi="hi-IN"/>
              </w:rPr>
            </w:pPr>
            <w:r w:rsidRPr="007C2DFE">
              <w:rPr>
                <w:color w:val="000000" w:themeColor="text1"/>
                <w:sz w:val="22"/>
                <w:szCs w:val="22"/>
                <w:lang w:val="en-US" w:eastAsia="zh-CN" w:bidi="hi-IN"/>
              </w:rPr>
              <w:lastRenderedPageBreak/>
              <w:t>10</w:t>
            </w:r>
            <w:r w:rsidRPr="007C2DFE">
              <w:rPr>
                <w:color w:val="000000" w:themeColor="text1"/>
                <w:sz w:val="22"/>
                <w:szCs w:val="22"/>
                <w:lang w:eastAsia="zh-CN" w:bidi="hi-IN"/>
              </w:rPr>
              <w:t>.</w:t>
            </w:r>
            <w:r w:rsidRPr="007C2DFE">
              <w:rPr>
                <w:color w:val="000000" w:themeColor="text1"/>
                <w:sz w:val="22"/>
                <w:szCs w:val="22"/>
                <w:lang w:val="en-US" w:eastAsia="zh-CN" w:bidi="hi-IN"/>
              </w:rPr>
              <w:t>4</w:t>
            </w:r>
            <w:r w:rsidRPr="007C2DFE">
              <w:rPr>
                <w:color w:val="000000" w:themeColor="text1"/>
                <w:sz w:val="22"/>
                <w:szCs w:val="22"/>
                <w:lang w:eastAsia="zh-CN" w:bidi="hi-IN"/>
              </w:rPr>
              <w:t>.</w:t>
            </w:r>
          </w:p>
        </w:tc>
        <w:tc>
          <w:tcPr>
            <w:tcW w:w="2378" w:type="pct"/>
            <w:shd w:val="clear" w:color="auto" w:fill="auto"/>
          </w:tcPr>
          <w:p w14:paraId="32C50C10" w14:textId="3BA6CFA0"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Друк зображень</w:t>
            </w:r>
          </w:p>
        </w:tc>
        <w:tc>
          <w:tcPr>
            <w:tcW w:w="1292" w:type="pct"/>
            <w:shd w:val="clear" w:color="auto" w:fill="auto"/>
            <w:vAlign w:val="center"/>
          </w:tcPr>
          <w:p w14:paraId="4C6C90A3" w14:textId="0977F822"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uk-UA" w:bidi="hi-IN"/>
              </w:rPr>
              <w:t>наявність</w:t>
            </w:r>
          </w:p>
        </w:tc>
        <w:tc>
          <w:tcPr>
            <w:tcW w:w="866" w:type="pct"/>
            <w:vAlign w:val="center"/>
          </w:tcPr>
          <w:p w14:paraId="7BF59A59" w14:textId="34C4CFFE" w:rsidR="00BD6B5A" w:rsidRPr="007C2DFE" w:rsidRDefault="00BD6B5A" w:rsidP="00BD6B5A">
            <w:pPr>
              <w:widowControl w:val="0"/>
              <w:autoSpaceDE w:val="0"/>
              <w:autoSpaceDN w:val="0"/>
              <w:adjustRightInd w:val="0"/>
              <w:rPr>
                <w:color w:val="000000" w:themeColor="text1"/>
                <w:sz w:val="22"/>
                <w:szCs w:val="22"/>
                <w:lang w:eastAsia="zh-CN" w:bidi="hi-IN"/>
              </w:rPr>
            </w:pPr>
          </w:p>
        </w:tc>
      </w:tr>
      <w:tr w:rsidR="00BD6B5A" w:rsidRPr="007C2DFE" w14:paraId="28A2DE26" w14:textId="77777777" w:rsidTr="003B5D62">
        <w:tc>
          <w:tcPr>
            <w:tcW w:w="464" w:type="pct"/>
            <w:shd w:val="clear" w:color="auto" w:fill="auto"/>
          </w:tcPr>
          <w:p w14:paraId="67B9B034" w14:textId="77777777" w:rsidR="00BD6B5A" w:rsidRPr="007C2DFE" w:rsidRDefault="00BD6B5A" w:rsidP="00BD6B5A">
            <w:pPr>
              <w:rPr>
                <w:color w:val="000000" w:themeColor="text1"/>
                <w:sz w:val="22"/>
                <w:szCs w:val="22"/>
                <w:lang w:val="en-US" w:eastAsia="zh-CN" w:bidi="hi-IN"/>
              </w:rPr>
            </w:pPr>
            <w:r w:rsidRPr="007C2DFE">
              <w:rPr>
                <w:color w:val="000000" w:themeColor="text1"/>
                <w:sz w:val="22"/>
                <w:szCs w:val="22"/>
                <w:lang w:val="en-US" w:eastAsia="zh-CN" w:bidi="hi-IN"/>
              </w:rPr>
              <w:t>10</w:t>
            </w:r>
            <w:r w:rsidRPr="007C2DFE">
              <w:rPr>
                <w:color w:val="000000" w:themeColor="text1"/>
                <w:sz w:val="22"/>
                <w:szCs w:val="22"/>
                <w:lang w:eastAsia="zh-CN" w:bidi="hi-IN"/>
              </w:rPr>
              <w:t>.</w:t>
            </w:r>
            <w:r w:rsidRPr="007C2DFE">
              <w:rPr>
                <w:color w:val="000000" w:themeColor="text1"/>
                <w:sz w:val="22"/>
                <w:szCs w:val="22"/>
                <w:lang w:val="en-US" w:eastAsia="zh-CN" w:bidi="hi-IN"/>
              </w:rPr>
              <w:t>5</w:t>
            </w:r>
            <w:r w:rsidRPr="007C2DFE">
              <w:rPr>
                <w:color w:val="000000" w:themeColor="text1"/>
                <w:sz w:val="22"/>
                <w:szCs w:val="22"/>
                <w:lang w:eastAsia="zh-CN" w:bidi="hi-IN"/>
              </w:rPr>
              <w:t>.</w:t>
            </w:r>
          </w:p>
        </w:tc>
        <w:tc>
          <w:tcPr>
            <w:tcW w:w="2378" w:type="pct"/>
            <w:shd w:val="clear" w:color="auto" w:fill="auto"/>
          </w:tcPr>
          <w:p w14:paraId="59A9A789" w14:textId="0A821605"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Наявність функції обробки зображень</w:t>
            </w:r>
          </w:p>
        </w:tc>
        <w:tc>
          <w:tcPr>
            <w:tcW w:w="1292" w:type="pct"/>
            <w:shd w:val="clear" w:color="auto" w:fill="auto"/>
            <w:vAlign w:val="center"/>
          </w:tcPr>
          <w:p w14:paraId="5C8D1B25" w14:textId="3B936D79"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uk-UA" w:bidi="hi-IN"/>
              </w:rPr>
              <w:t>наявність</w:t>
            </w:r>
          </w:p>
        </w:tc>
        <w:tc>
          <w:tcPr>
            <w:tcW w:w="866" w:type="pct"/>
            <w:vAlign w:val="center"/>
          </w:tcPr>
          <w:p w14:paraId="2C573542" w14:textId="26A5B944" w:rsidR="00BD6B5A" w:rsidRPr="007C2DFE" w:rsidRDefault="00BD6B5A" w:rsidP="00BD6B5A">
            <w:pPr>
              <w:widowControl w:val="0"/>
              <w:autoSpaceDE w:val="0"/>
              <w:autoSpaceDN w:val="0"/>
              <w:adjustRightInd w:val="0"/>
              <w:rPr>
                <w:color w:val="000000" w:themeColor="text1"/>
                <w:sz w:val="22"/>
                <w:szCs w:val="22"/>
                <w:lang w:eastAsia="zh-CN" w:bidi="hi-IN"/>
              </w:rPr>
            </w:pPr>
          </w:p>
        </w:tc>
      </w:tr>
      <w:tr w:rsidR="00BD6B5A" w:rsidRPr="007C2DFE" w14:paraId="24476549" w14:textId="77777777" w:rsidTr="003B5D62">
        <w:tc>
          <w:tcPr>
            <w:tcW w:w="464" w:type="pct"/>
            <w:shd w:val="clear" w:color="auto" w:fill="auto"/>
          </w:tcPr>
          <w:p w14:paraId="0B3121FD" w14:textId="77777777" w:rsidR="00BD6B5A" w:rsidRPr="007C2DFE" w:rsidRDefault="00BD6B5A" w:rsidP="00BD6B5A">
            <w:pPr>
              <w:rPr>
                <w:color w:val="000000" w:themeColor="text1"/>
                <w:sz w:val="22"/>
                <w:szCs w:val="22"/>
                <w:lang w:val="en-US" w:eastAsia="zh-CN" w:bidi="hi-IN"/>
              </w:rPr>
            </w:pPr>
            <w:r w:rsidRPr="007C2DFE">
              <w:rPr>
                <w:color w:val="000000" w:themeColor="text1"/>
                <w:sz w:val="22"/>
                <w:szCs w:val="22"/>
                <w:lang w:val="en-US" w:eastAsia="zh-CN" w:bidi="hi-IN"/>
              </w:rPr>
              <w:t>10</w:t>
            </w:r>
            <w:r w:rsidRPr="007C2DFE">
              <w:rPr>
                <w:color w:val="000000" w:themeColor="text1"/>
                <w:sz w:val="22"/>
                <w:szCs w:val="22"/>
                <w:lang w:eastAsia="zh-CN" w:bidi="hi-IN"/>
              </w:rPr>
              <w:t>.</w:t>
            </w:r>
            <w:r w:rsidRPr="007C2DFE">
              <w:rPr>
                <w:color w:val="000000" w:themeColor="text1"/>
                <w:sz w:val="22"/>
                <w:szCs w:val="22"/>
                <w:lang w:val="en-US" w:eastAsia="zh-CN" w:bidi="hi-IN"/>
              </w:rPr>
              <w:t>6</w:t>
            </w:r>
            <w:r w:rsidRPr="007C2DFE">
              <w:rPr>
                <w:color w:val="000000" w:themeColor="text1"/>
                <w:sz w:val="22"/>
                <w:szCs w:val="22"/>
                <w:lang w:eastAsia="zh-CN" w:bidi="hi-IN"/>
              </w:rPr>
              <w:t>.</w:t>
            </w:r>
          </w:p>
        </w:tc>
        <w:tc>
          <w:tcPr>
            <w:tcW w:w="2378" w:type="pct"/>
          </w:tcPr>
          <w:p w14:paraId="76F193A4" w14:textId="798347F7"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Експорт досліджень  на диски CD /DVD з вбудованою програмою для перегляду та роботи із зображеннями</w:t>
            </w:r>
          </w:p>
        </w:tc>
        <w:tc>
          <w:tcPr>
            <w:tcW w:w="1292" w:type="pct"/>
            <w:vAlign w:val="center"/>
          </w:tcPr>
          <w:p w14:paraId="2CB9E547" w14:textId="3C6CB9E1" w:rsidR="00BD6B5A" w:rsidRPr="007C2DFE" w:rsidRDefault="00BD6B5A" w:rsidP="000E7810">
            <w:pPr>
              <w:jc w:val="center"/>
              <w:rPr>
                <w:color w:val="000000" w:themeColor="text1"/>
                <w:sz w:val="22"/>
                <w:szCs w:val="22"/>
                <w:lang w:eastAsia="uk-UA" w:bidi="hi-IN"/>
              </w:rPr>
            </w:pPr>
            <w:r w:rsidRPr="007C2DFE">
              <w:rPr>
                <w:color w:val="000000" w:themeColor="text1"/>
                <w:sz w:val="22"/>
                <w:szCs w:val="22"/>
                <w:lang w:eastAsia="uk-UA" w:bidi="hi-IN"/>
              </w:rPr>
              <w:t>наявність</w:t>
            </w:r>
          </w:p>
        </w:tc>
        <w:tc>
          <w:tcPr>
            <w:tcW w:w="866" w:type="pct"/>
            <w:vAlign w:val="center"/>
          </w:tcPr>
          <w:p w14:paraId="729DA171" w14:textId="1418286F" w:rsidR="00BD6B5A" w:rsidRPr="00235D8B" w:rsidRDefault="00BD6B5A" w:rsidP="00BD6B5A">
            <w:pPr>
              <w:widowControl w:val="0"/>
              <w:autoSpaceDE w:val="0"/>
              <w:autoSpaceDN w:val="0"/>
              <w:adjustRightInd w:val="0"/>
              <w:rPr>
                <w:color w:val="000000" w:themeColor="text1"/>
                <w:sz w:val="22"/>
                <w:szCs w:val="22"/>
                <w:lang w:val="ru-RU" w:eastAsia="zh-CN" w:bidi="hi-IN"/>
              </w:rPr>
            </w:pPr>
          </w:p>
        </w:tc>
      </w:tr>
      <w:tr w:rsidR="00BD6B5A" w:rsidRPr="007C2DFE" w14:paraId="22C9220B" w14:textId="77777777" w:rsidTr="003B5D62">
        <w:tc>
          <w:tcPr>
            <w:tcW w:w="464" w:type="pct"/>
            <w:shd w:val="clear" w:color="auto" w:fill="auto"/>
          </w:tcPr>
          <w:p w14:paraId="62057776" w14:textId="77777777" w:rsidR="00BD6B5A" w:rsidRPr="007C2DFE" w:rsidRDefault="00BD6B5A" w:rsidP="00BD6B5A">
            <w:pPr>
              <w:rPr>
                <w:color w:val="000000" w:themeColor="text1"/>
                <w:sz w:val="22"/>
                <w:szCs w:val="22"/>
                <w:lang w:val="en-US" w:eastAsia="zh-CN" w:bidi="hi-IN"/>
              </w:rPr>
            </w:pPr>
            <w:bookmarkStart w:id="1" w:name="_Hlk112078573"/>
            <w:r w:rsidRPr="007C2DFE">
              <w:rPr>
                <w:color w:val="000000" w:themeColor="text1"/>
                <w:sz w:val="22"/>
                <w:szCs w:val="22"/>
                <w:lang w:val="en-US" w:eastAsia="zh-CN" w:bidi="hi-IN"/>
              </w:rPr>
              <w:t>10</w:t>
            </w:r>
            <w:r w:rsidRPr="007C2DFE">
              <w:rPr>
                <w:color w:val="000000" w:themeColor="text1"/>
                <w:sz w:val="22"/>
                <w:szCs w:val="22"/>
                <w:lang w:eastAsia="zh-CN" w:bidi="hi-IN"/>
              </w:rPr>
              <w:t>.</w:t>
            </w:r>
            <w:r w:rsidRPr="007C2DFE">
              <w:rPr>
                <w:color w:val="000000" w:themeColor="text1"/>
                <w:sz w:val="22"/>
                <w:szCs w:val="22"/>
                <w:lang w:val="en-US" w:eastAsia="zh-CN" w:bidi="hi-IN"/>
              </w:rPr>
              <w:t>7</w:t>
            </w:r>
            <w:r w:rsidRPr="007C2DFE">
              <w:rPr>
                <w:color w:val="000000" w:themeColor="text1"/>
                <w:sz w:val="22"/>
                <w:szCs w:val="22"/>
                <w:lang w:eastAsia="zh-CN" w:bidi="hi-IN"/>
              </w:rPr>
              <w:t>.</w:t>
            </w:r>
          </w:p>
        </w:tc>
        <w:tc>
          <w:tcPr>
            <w:tcW w:w="2378" w:type="pct"/>
            <w:shd w:val="clear" w:color="auto" w:fill="auto"/>
          </w:tcPr>
          <w:p w14:paraId="478BD1CB" w14:textId="0A4B7205"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Анатомічний режим для органів</w:t>
            </w:r>
          </w:p>
        </w:tc>
        <w:tc>
          <w:tcPr>
            <w:tcW w:w="1292" w:type="pct"/>
            <w:shd w:val="clear" w:color="auto" w:fill="auto"/>
            <w:vAlign w:val="center"/>
          </w:tcPr>
          <w:p w14:paraId="59FC39DA" w14:textId="0B61DE58"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наявність</w:t>
            </w:r>
          </w:p>
        </w:tc>
        <w:tc>
          <w:tcPr>
            <w:tcW w:w="866" w:type="pct"/>
            <w:vAlign w:val="center"/>
          </w:tcPr>
          <w:p w14:paraId="3C44499F" w14:textId="38E7E522" w:rsidR="00BD6B5A" w:rsidRPr="007C2DFE" w:rsidRDefault="00BD6B5A" w:rsidP="00BD6B5A">
            <w:pPr>
              <w:widowControl w:val="0"/>
              <w:autoSpaceDE w:val="0"/>
              <w:autoSpaceDN w:val="0"/>
              <w:adjustRightInd w:val="0"/>
              <w:rPr>
                <w:color w:val="000000" w:themeColor="text1"/>
                <w:sz w:val="22"/>
                <w:szCs w:val="22"/>
                <w:lang w:eastAsia="zh-CN" w:bidi="hi-IN"/>
              </w:rPr>
            </w:pPr>
          </w:p>
        </w:tc>
      </w:tr>
      <w:tr w:rsidR="00BD6B5A" w:rsidRPr="007C2DFE" w14:paraId="512D2340" w14:textId="77777777" w:rsidTr="003B5D62">
        <w:tc>
          <w:tcPr>
            <w:tcW w:w="464" w:type="pct"/>
            <w:shd w:val="clear" w:color="auto" w:fill="auto"/>
          </w:tcPr>
          <w:p w14:paraId="192BCC33" w14:textId="77777777" w:rsidR="00BD6B5A" w:rsidRPr="007C2DFE" w:rsidRDefault="00BD6B5A" w:rsidP="00BD6B5A">
            <w:pPr>
              <w:rPr>
                <w:color w:val="000000" w:themeColor="text1"/>
                <w:sz w:val="22"/>
                <w:szCs w:val="22"/>
                <w:lang w:val="ru-RU" w:eastAsia="zh-CN" w:bidi="hi-IN"/>
              </w:rPr>
            </w:pPr>
            <w:bookmarkStart w:id="2" w:name="_Hlk112078576"/>
            <w:bookmarkEnd w:id="1"/>
            <w:r w:rsidRPr="007C2DFE">
              <w:rPr>
                <w:color w:val="000000" w:themeColor="text1"/>
                <w:sz w:val="22"/>
                <w:szCs w:val="22"/>
                <w:lang w:val="ru-RU" w:eastAsia="zh-CN" w:bidi="hi-IN"/>
              </w:rPr>
              <w:t>10.8</w:t>
            </w:r>
          </w:p>
        </w:tc>
        <w:tc>
          <w:tcPr>
            <w:tcW w:w="2378" w:type="pct"/>
            <w:shd w:val="clear" w:color="auto" w:fill="auto"/>
          </w:tcPr>
          <w:p w14:paraId="4335D11D" w14:textId="77777777" w:rsidR="00BD6B5A" w:rsidRPr="007C2DFE" w:rsidRDefault="00BD6B5A" w:rsidP="000E7810">
            <w:pPr>
              <w:jc w:val="center"/>
              <w:rPr>
                <w:color w:val="000000" w:themeColor="text1"/>
                <w:sz w:val="22"/>
                <w:szCs w:val="22"/>
                <w:lang w:eastAsia="zh-CN" w:bidi="hi-IN"/>
              </w:rPr>
            </w:pPr>
            <w:bookmarkStart w:id="3" w:name="_Hlk112078569"/>
            <w:r w:rsidRPr="007C2DFE">
              <w:rPr>
                <w:color w:val="000000" w:themeColor="text1"/>
                <w:sz w:val="22"/>
                <w:szCs w:val="22"/>
                <w:lang w:eastAsia="zh-CN" w:bidi="hi-IN"/>
              </w:rPr>
              <w:t>Набір додаткових інструментів оператора:</w:t>
            </w:r>
          </w:p>
          <w:p w14:paraId="40458FF4" w14:textId="6BF54055"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Зміна</w:t>
            </w:r>
            <w:r w:rsidRPr="001815B2">
              <w:rPr>
                <w:color w:val="000000" w:themeColor="text1"/>
                <w:sz w:val="22"/>
                <w:szCs w:val="22"/>
                <w:lang w:val="ru-RU" w:eastAsia="zh-CN" w:bidi="hi-IN"/>
              </w:rPr>
              <w:t xml:space="preserve"> </w:t>
            </w:r>
            <w:r w:rsidRPr="007C2DFE">
              <w:rPr>
                <w:color w:val="000000" w:themeColor="text1"/>
                <w:sz w:val="22"/>
                <w:szCs w:val="22"/>
                <w:lang w:eastAsia="zh-CN" w:bidi="hi-IN"/>
              </w:rPr>
              <w:t>яскравості</w:t>
            </w:r>
            <w:r w:rsidRPr="001815B2">
              <w:rPr>
                <w:color w:val="000000" w:themeColor="text1"/>
                <w:sz w:val="22"/>
                <w:szCs w:val="22"/>
                <w:lang w:val="ru-RU" w:eastAsia="zh-CN" w:bidi="hi-IN"/>
              </w:rPr>
              <w:t xml:space="preserve"> </w:t>
            </w:r>
            <w:r w:rsidRPr="007C2DFE">
              <w:rPr>
                <w:color w:val="000000" w:themeColor="text1"/>
                <w:sz w:val="22"/>
                <w:szCs w:val="22"/>
                <w:lang w:eastAsia="zh-CN" w:bidi="hi-IN"/>
              </w:rPr>
              <w:t>/</w:t>
            </w:r>
            <w:r w:rsidRPr="001815B2">
              <w:rPr>
                <w:color w:val="000000" w:themeColor="text1"/>
                <w:sz w:val="22"/>
                <w:szCs w:val="22"/>
                <w:lang w:val="ru-RU" w:eastAsia="zh-CN" w:bidi="hi-IN"/>
              </w:rPr>
              <w:t xml:space="preserve"> </w:t>
            </w:r>
            <w:r w:rsidRPr="007C2DFE">
              <w:rPr>
                <w:color w:val="000000" w:themeColor="text1"/>
                <w:sz w:val="22"/>
                <w:szCs w:val="22"/>
                <w:lang w:eastAsia="zh-CN" w:bidi="hi-IN"/>
              </w:rPr>
              <w:t>контрастності зображення, збільшення</w:t>
            </w:r>
            <w:r w:rsidRPr="001815B2">
              <w:rPr>
                <w:color w:val="000000" w:themeColor="text1"/>
                <w:sz w:val="22"/>
                <w:szCs w:val="22"/>
                <w:lang w:val="ru-RU" w:eastAsia="zh-CN" w:bidi="hi-IN"/>
              </w:rPr>
              <w:t xml:space="preserve"> </w:t>
            </w:r>
            <w:r w:rsidRPr="007C2DFE">
              <w:rPr>
                <w:color w:val="000000" w:themeColor="text1"/>
                <w:sz w:val="22"/>
                <w:szCs w:val="22"/>
                <w:lang w:eastAsia="zh-CN" w:bidi="hi-IN"/>
              </w:rPr>
              <w:t>/</w:t>
            </w:r>
            <w:r w:rsidRPr="001815B2">
              <w:rPr>
                <w:color w:val="000000" w:themeColor="text1"/>
                <w:sz w:val="22"/>
                <w:szCs w:val="22"/>
                <w:lang w:val="ru-RU" w:eastAsia="zh-CN" w:bidi="hi-IN"/>
              </w:rPr>
              <w:t xml:space="preserve"> </w:t>
            </w:r>
            <w:r w:rsidRPr="007C2DFE">
              <w:rPr>
                <w:color w:val="000000" w:themeColor="text1"/>
                <w:sz w:val="22"/>
                <w:szCs w:val="22"/>
                <w:lang w:eastAsia="zh-CN" w:bidi="hi-IN"/>
              </w:rPr>
              <w:t>переміщення</w:t>
            </w:r>
            <w:bookmarkEnd w:id="3"/>
          </w:p>
        </w:tc>
        <w:tc>
          <w:tcPr>
            <w:tcW w:w="1292" w:type="pct"/>
            <w:shd w:val="clear" w:color="auto" w:fill="auto"/>
            <w:vAlign w:val="center"/>
          </w:tcPr>
          <w:p w14:paraId="47B04BCC" w14:textId="6F769EF9"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uk-UA" w:bidi="hi-IN"/>
              </w:rPr>
              <w:t>наявність</w:t>
            </w:r>
          </w:p>
        </w:tc>
        <w:tc>
          <w:tcPr>
            <w:tcW w:w="866" w:type="pct"/>
            <w:vAlign w:val="center"/>
          </w:tcPr>
          <w:p w14:paraId="5158A7E0" w14:textId="51830B4D" w:rsidR="00BD6B5A" w:rsidRPr="007C2DFE" w:rsidRDefault="00BD6B5A" w:rsidP="00BD6B5A">
            <w:pPr>
              <w:widowControl w:val="0"/>
              <w:autoSpaceDE w:val="0"/>
              <w:autoSpaceDN w:val="0"/>
              <w:adjustRightInd w:val="0"/>
              <w:rPr>
                <w:color w:val="000000" w:themeColor="text1"/>
                <w:sz w:val="22"/>
                <w:szCs w:val="22"/>
                <w:lang w:eastAsia="zh-CN" w:bidi="hi-IN"/>
              </w:rPr>
            </w:pPr>
          </w:p>
        </w:tc>
      </w:tr>
      <w:bookmarkEnd w:id="2"/>
      <w:tr w:rsidR="00BD6B5A" w:rsidRPr="007C2DFE" w14:paraId="4DFAFE59" w14:textId="77777777" w:rsidTr="003B5D62">
        <w:tc>
          <w:tcPr>
            <w:tcW w:w="464" w:type="pct"/>
            <w:shd w:val="clear" w:color="auto" w:fill="auto"/>
          </w:tcPr>
          <w:p w14:paraId="7A61975A" w14:textId="7D814F24" w:rsidR="00BD6B5A" w:rsidRPr="007C2DFE" w:rsidRDefault="00931BAD" w:rsidP="00BD6B5A">
            <w:pPr>
              <w:rPr>
                <w:color w:val="000000" w:themeColor="text1"/>
                <w:sz w:val="22"/>
                <w:szCs w:val="22"/>
                <w:lang w:val="ru-RU" w:eastAsia="zh-CN" w:bidi="hi-IN"/>
              </w:rPr>
            </w:pPr>
            <w:r>
              <w:rPr>
                <w:color w:val="000000" w:themeColor="text1"/>
                <w:sz w:val="22"/>
                <w:szCs w:val="22"/>
                <w:lang w:val="ru-RU" w:eastAsia="zh-CN" w:bidi="hi-IN"/>
              </w:rPr>
              <w:t>10.9.</w:t>
            </w:r>
          </w:p>
        </w:tc>
        <w:tc>
          <w:tcPr>
            <w:tcW w:w="2378" w:type="pct"/>
            <w:shd w:val="clear" w:color="auto" w:fill="auto"/>
          </w:tcPr>
          <w:p w14:paraId="0CF846AB" w14:textId="40E478DD"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Використання критеріїв пошуку: ПІБ пацієнта, номер пацієнта, номер дослідження, дата дослідження</w:t>
            </w:r>
          </w:p>
        </w:tc>
        <w:tc>
          <w:tcPr>
            <w:tcW w:w="1292" w:type="pct"/>
            <w:shd w:val="clear" w:color="auto" w:fill="auto"/>
            <w:vAlign w:val="center"/>
          </w:tcPr>
          <w:p w14:paraId="2BBBC20C" w14:textId="17FD9512" w:rsidR="00BD6B5A" w:rsidRPr="007C2DFE" w:rsidRDefault="00BD6B5A" w:rsidP="000E7810">
            <w:pPr>
              <w:jc w:val="center"/>
              <w:rPr>
                <w:color w:val="000000" w:themeColor="text1"/>
                <w:sz w:val="22"/>
                <w:szCs w:val="22"/>
                <w:lang w:eastAsia="uk-UA" w:bidi="hi-IN"/>
              </w:rPr>
            </w:pPr>
            <w:r w:rsidRPr="007C2DFE">
              <w:rPr>
                <w:color w:val="000000" w:themeColor="text1"/>
                <w:sz w:val="22"/>
                <w:szCs w:val="22"/>
                <w:lang w:eastAsia="uk-UA" w:bidi="hi-IN"/>
              </w:rPr>
              <w:t>наявність</w:t>
            </w:r>
          </w:p>
        </w:tc>
        <w:tc>
          <w:tcPr>
            <w:tcW w:w="866" w:type="pct"/>
            <w:vAlign w:val="center"/>
          </w:tcPr>
          <w:p w14:paraId="5D101B7A" w14:textId="77777777" w:rsidR="00BD6B5A" w:rsidRPr="007C2DFE" w:rsidRDefault="00BD6B5A" w:rsidP="00BD6B5A">
            <w:pPr>
              <w:widowControl w:val="0"/>
              <w:autoSpaceDE w:val="0"/>
              <w:autoSpaceDN w:val="0"/>
              <w:adjustRightInd w:val="0"/>
              <w:rPr>
                <w:color w:val="000000" w:themeColor="text1"/>
                <w:sz w:val="22"/>
                <w:szCs w:val="22"/>
                <w:lang w:eastAsia="zh-CN" w:bidi="hi-IN"/>
              </w:rPr>
            </w:pPr>
          </w:p>
        </w:tc>
      </w:tr>
      <w:tr w:rsidR="00BD6B5A" w:rsidRPr="007C2DFE" w14:paraId="75869208" w14:textId="77777777" w:rsidTr="00235D8B">
        <w:tc>
          <w:tcPr>
            <w:tcW w:w="5000" w:type="pct"/>
            <w:gridSpan w:val="4"/>
          </w:tcPr>
          <w:p w14:paraId="4BAE3726" w14:textId="77777777" w:rsidR="00BD6B5A" w:rsidRPr="007C2DFE" w:rsidRDefault="00BD6B5A" w:rsidP="000E7810">
            <w:pPr>
              <w:numPr>
                <w:ilvl w:val="0"/>
                <w:numId w:val="26"/>
              </w:numPr>
              <w:spacing w:line="276" w:lineRule="auto"/>
              <w:ind w:left="0" w:firstLine="0"/>
              <w:jc w:val="center"/>
              <w:rPr>
                <w:b/>
                <w:color w:val="000000" w:themeColor="text1"/>
                <w:sz w:val="22"/>
                <w:szCs w:val="22"/>
                <w:lang w:eastAsia="zh-CN" w:bidi="hi-IN"/>
              </w:rPr>
            </w:pPr>
            <w:r w:rsidRPr="007C2DFE">
              <w:rPr>
                <w:b/>
                <w:color w:val="000000" w:themeColor="text1"/>
                <w:sz w:val="22"/>
                <w:szCs w:val="22"/>
                <w:lang w:eastAsia="zh-CN" w:bidi="hi-IN"/>
              </w:rPr>
              <w:t>Медичний принтер</w:t>
            </w:r>
          </w:p>
        </w:tc>
      </w:tr>
      <w:tr w:rsidR="00BD6B5A" w:rsidRPr="007C2DFE" w14:paraId="623E21F1" w14:textId="77777777" w:rsidTr="003B5D62">
        <w:tc>
          <w:tcPr>
            <w:tcW w:w="464" w:type="pct"/>
          </w:tcPr>
          <w:p w14:paraId="469D25F5" w14:textId="77777777" w:rsidR="00BD6B5A" w:rsidRPr="007C2DFE" w:rsidRDefault="00BD6B5A" w:rsidP="00BD6B5A">
            <w:pPr>
              <w:rPr>
                <w:color w:val="000000" w:themeColor="text1"/>
                <w:sz w:val="22"/>
                <w:szCs w:val="22"/>
                <w:lang w:eastAsia="zh-CN" w:bidi="hi-IN"/>
              </w:rPr>
            </w:pPr>
            <w:r w:rsidRPr="007C2DFE">
              <w:rPr>
                <w:color w:val="000000" w:themeColor="text1"/>
                <w:sz w:val="22"/>
                <w:szCs w:val="22"/>
                <w:lang w:eastAsia="zh-CN" w:bidi="hi-IN"/>
              </w:rPr>
              <w:t>11.1.</w:t>
            </w:r>
          </w:p>
        </w:tc>
        <w:tc>
          <w:tcPr>
            <w:tcW w:w="2378" w:type="pct"/>
          </w:tcPr>
          <w:p w14:paraId="15C5F4F5" w14:textId="77777777"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Тип принтера</w:t>
            </w:r>
          </w:p>
        </w:tc>
        <w:tc>
          <w:tcPr>
            <w:tcW w:w="1292" w:type="pct"/>
          </w:tcPr>
          <w:p w14:paraId="66532362" w14:textId="77777777"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компактний, настільний</w:t>
            </w:r>
          </w:p>
        </w:tc>
        <w:tc>
          <w:tcPr>
            <w:tcW w:w="866" w:type="pct"/>
            <w:tcBorders>
              <w:top w:val="single" w:sz="4" w:space="0" w:color="auto"/>
              <w:left w:val="single" w:sz="4" w:space="0" w:color="auto"/>
              <w:bottom w:val="single" w:sz="4" w:space="0" w:color="auto"/>
              <w:right w:val="single" w:sz="4" w:space="0" w:color="auto"/>
            </w:tcBorders>
          </w:tcPr>
          <w:p w14:paraId="1E815247" w14:textId="3813EEC3" w:rsidR="00BD6B5A" w:rsidRPr="00231090" w:rsidRDefault="00BD6B5A" w:rsidP="00BD6B5A">
            <w:pPr>
              <w:spacing w:line="276" w:lineRule="auto"/>
              <w:rPr>
                <w:color w:val="000000" w:themeColor="text1"/>
                <w:sz w:val="22"/>
                <w:szCs w:val="22"/>
                <w:lang w:eastAsia="zh-CN" w:bidi="hi-IN"/>
              </w:rPr>
            </w:pPr>
          </w:p>
        </w:tc>
      </w:tr>
      <w:tr w:rsidR="00BD6B5A" w:rsidRPr="007C2DFE" w14:paraId="1ECDC80B" w14:textId="77777777" w:rsidTr="003B5D62">
        <w:tc>
          <w:tcPr>
            <w:tcW w:w="464" w:type="pct"/>
          </w:tcPr>
          <w:p w14:paraId="04A90494" w14:textId="77777777" w:rsidR="00BD6B5A" w:rsidRPr="007C2DFE" w:rsidRDefault="00BD6B5A" w:rsidP="00BD6B5A">
            <w:pPr>
              <w:rPr>
                <w:color w:val="000000" w:themeColor="text1"/>
                <w:sz w:val="22"/>
                <w:szCs w:val="22"/>
                <w:lang w:eastAsia="zh-CN" w:bidi="hi-IN"/>
              </w:rPr>
            </w:pPr>
            <w:r w:rsidRPr="007C2DFE">
              <w:rPr>
                <w:color w:val="000000" w:themeColor="text1"/>
                <w:sz w:val="22"/>
                <w:szCs w:val="22"/>
                <w:lang w:eastAsia="zh-CN" w:bidi="hi-IN"/>
              </w:rPr>
              <w:t>11.2.</w:t>
            </w:r>
          </w:p>
        </w:tc>
        <w:tc>
          <w:tcPr>
            <w:tcW w:w="2378" w:type="pct"/>
          </w:tcPr>
          <w:p w14:paraId="63215610" w14:textId="77777777"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Технологія друку</w:t>
            </w:r>
          </w:p>
        </w:tc>
        <w:tc>
          <w:tcPr>
            <w:tcW w:w="1292" w:type="pct"/>
          </w:tcPr>
          <w:p w14:paraId="10EF9BC7" w14:textId="77777777"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прямий термографічний друк</w:t>
            </w:r>
          </w:p>
        </w:tc>
        <w:tc>
          <w:tcPr>
            <w:tcW w:w="866" w:type="pct"/>
            <w:tcBorders>
              <w:top w:val="single" w:sz="4" w:space="0" w:color="auto"/>
              <w:left w:val="single" w:sz="4" w:space="0" w:color="auto"/>
              <w:bottom w:val="single" w:sz="4" w:space="0" w:color="auto"/>
              <w:right w:val="single" w:sz="4" w:space="0" w:color="auto"/>
            </w:tcBorders>
          </w:tcPr>
          <w:p w14:paraId="5337CD5A" w14:textId="53BD687E" w:rsidR="00BD6B5A" w:rsidRPr="00231090" w:rsidRDefault="00BD6B5A" w:rsidP="00BD6B5A">
            <w:pPr>
              <w:tabs>
                <w:tab w:val="left" w:pos="187"/>
              </w:tabs>
              <w:spacing w:line="276" w:lineRule="auto"/>
              <w:rPr>
                <w:b/>
                <w:color w:val="000000" w:themeColor="text1"/>
                <w:sz w:val="22"/>
                <w:szCs w:val="22"/>
                <w:lang w:eastAsia="zh-CN" w:bidi="hi-IN"/>
              </w:rPr>
            </w:pPr>
          </w:p>
        </w:tc>
      </w:tr>
      <w:tr w:rsidR="00BD6B5A" w:rsidRPr="007C2DFE" w14:paraId="16799032" w14:textId="77777777" w:rsidTr="003B5D62">
        <w:tc>
          <w:tcPr>
            <w:tcW w:w="464" w:type="pct"/>
          </w:tcPr>
          <w:p w14:paraId="5780195F" w14:textId="77777777" w:rsidR="00BD6B5A" w:rsidRPr="007C2DFE" w:rsidRDefault="00BD6B5A" w:rsidP="00BD6B5A">
            <w:pPr>
              <w:rPr>
                <w:color w:val="000000" w:themeColor="text1"/>
                <w:sz w:val="22"/>
                <w:szCs w:val="22"/>
                <w:lang w:eastAsia="zh-CN" w:bidi="hi-IN"/>
              </w:rPr>
            </w:pPr>
            <w:r w:rsidRPr="007C2DFE">
              <w:rPr>
                <w:color w:val="000000" w:themeColor="text1"/>
                <w:sz w:val="22"/>
                <w:szCs w:val="22"/>
                <w:lang w:eastAsia="zh-CN" w:bidi="hi-IN"/>
              </w:rPr>
              <w:t>11.3.</w:t>
            </w:r>
          </w:p>
        </w:tc>
        <w:tc>
          <w:tcPr>
            <w:tcW w:w="2378" w:type="pct"/>
          </w:tcPr>
          <w:p w14:paraId="685A475F" w14:textId="77777777"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Формати плівок, що використовуються</w:t>
            </w:r>
          </w:p>
        </w:tc>
        <w:tc>
          <w:tcPr>
            <w:tcW w:w="1292" w:type="pct"/>
          </w:tcPr>
          <w:p w14:paraId="6A70FCFF" w14:textId="77777777"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20х25 см, 25х30 см, 35х35 см, 35х43 см.</w:t>
            </w:r>
          </w:p>
        </w:tc>
        <w:tc>
          <w:tcPr>
            <w:tcW w:w="866" w:type="pct"/>
            <w:tcBorders>
              <w:top w:val="single" w:sz="4" w:space="0" w:color="auto"/>
              <w:left w:val="single" w:sz="4" w:space="0" w:color="auto"/>
              <w:bottom w:val="single" w:sz="4" w:space="0" w:color="auto"/>
              <w:right w:val="single" w:sz="4" w:space="0" w:color="auto"/>
            </w:tcBorders>
          </w:tcPr>
          <w:p w14:paraId="0BA6BBA6" w14:textId="62583B66" w:rsidR="00BD6B5A" w:rsidRPr="00231090" w:rsidRDefault="00BD6B5A" w:rsidP="00BD6B5A">
            <w:pPr>
              <w:spacing w:line="276" w:lineRule="auto"/>
              <w:rPr>
                <w:b/>
                <w:color w:val="000000" w:themeColor="text1"/>
                <w:sz w:val="22"/>
                <w:szCs w:val="22"/>
                <w:lang w:eastAsia="zh-CN" w:bidi="hi-IN"/>
              </w:rPr>
            </w:pPr>
          </w:p>
        </w:tc>
      </w:tr>
      <w:tr w:rsidR="00BD6B5A" w:rsidRPr="007C2DFE" w14:paraId="3355B06A" w14:textId="77777777" w:rsidTr="003B5D62">
        <w:tc>
          <w:tcPr>
            <w:tcW w:w="464" w:type="pct"/>
          </w:tcPr>
          <w:p w14:paraId="509D8D2E" w14:textId="77777777" w:rsidR="00BD6B5A" w:rsidRPr="007C2DFE" w:rsidRDefault="00BD6B5A" w:rsidP="00BD6B5A">
            <w:pPr>
              <w:rPr>
                <w:color w:val="000000" w:themeColor="text1"/>
                <w:sz w:val="22"/>
                <w:szCs w:val="22"/>
                <w:lang w:eastAsia="zh-CN" w:bidi="hi-IN"/>
              </w:rPr>
            </w:pPr>
            <w:r w:rsidRPr="007C2DFE">
              <w:rPr>
                <w:color w:val="000000" w:themeColor="text1"/>
                <w:sz w:val="22"/>
                <w:szCs w:val="22"/>
                <w:lang w:eastAsia="zh-CN" w:bidi="hi-IN"/>
              </w:rPr>
              <w:t>11.4.</w:t>
            </w:r>
          </w:p>
        </w:tc>
        <w:tc>
          <w:tcPr>
            <w:tcW w:w="2378" w:type="pct"/>
          </w:tcPr>
          <w:p w14:paraId="473DEE55" w14:textId="3FC55373"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Тип плівки, що використовується</w:t>
            </w:r>
          </w:p>
        </w:tc>
        <w:tc>
          <w:tcPr>
            <w:tcW w:w="1292" w:type="pct"/>
          </w:tcPr>
          <w:p w14:paraId="2DED1DCE" w14:textId="77777777"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не світлочутлива</w:t>
            </w:r>
          </w:p>
        </w:tc>
        <w:tc>
          <w:tcPr>
            <w:tcW w:w="866" w:type="pct"/>
            <w:tcBorders>
              <w:top w:val="single" w:sz="4" w:space="0" w:color="auto"/>
              <w:left w:val="single" w:sz="4" w:space="0" w:color="auto"/>
              <w:bottom w:val="single" w:sz="4" w:space="0" w:color="auto"/>
              <w:right w:val="single" w:sz="4" w:space="0" w:color="auto"/>
            </w:tcBorders>
          </w:tcPr>
          <w:p w14:paraId="7C9D2307" w14:textId="2DB2774E" w:rsidR="00BD6B5A" w:rsidRPr="00231090" w:rsidRDefault="00BD6B5A" w:rsidP="00BD6B5A">
            <w:pPr>
              <w:spacing w:line="276" w:lineRule="auto"/>
              <w:rPr>
                <w:b/>
                <w:color w:val="000000" w:themeColor="text1"/>
                <w:sz w:val="22"/>
                <w:szCs w:val="22"/>
                <w:lang w:eastAsia="zh-CN" w:bidi="hi-IN"/>
              </w:rPr>
            </w:pPr>
          </w:p>
        </w:tc>
      </w:tr>
      <w:tr w:rsidR="00BD6B5A" w:rsidRPr="007C2DFE" w14:paraId="79E5DA55" w14:textId="77777777" w:rsidTr="003B5D62">
        <w:tc>
          <w:tcPr>
            <w:tcW w:w="464" w:type="pct"/>
          </w:tcPr>
          <w:p w14:paraId="795DA97F" w14:textId="77777777" w:rsidR="00BD6B5A" w:rsidRPr="007C2DFE" w:rsidRDefault="00BD6B5A" w:rsidP="00BD6B5A">
            <w:pPr>
              <w:rPr>
                <w:color w:val="000000" w:themeColor="text1"/>
                <w:sz w:val="22"/>
                <w:szCs w:val="22"/>
                <w:lang w:eastAsia="zh-CN" w:bidi="hi-IN"/>
              </w:rPr>
            </w:pPr>
            <w:r w:rsidRPr="007C2DFE">
              <w:rPr>
                <w:color w:val="000000" w:themeColor="text1"/>
                <w:sz w:val="22"/>
                <w:szCs w:val="22"/>
                <w:lang w:eastAsia="zh-CN" w:bidi="hi-IN"/>
              </w:rPr>
              <w:t>11.5.</w:t>
            </w:r>
          </w:p>
        </w:tc>
        <w:tc>
          <w:tcPr>
            <w:tcW w:w="2378" w:type="pct"/>
          </w:tcPr>
          <w:p w14:paraId="193C68EC" w14:textId="77777777"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Можливість завантаження плівки при денному освітленні</w:t>
            </w:r>
          </w:p>
        </w:tc>
        <w:tc>
          <w:tcPr>
            <w:tcW w:w="1292" w:type="pct"/>
          </w:tcPr>
          <w:p w14:paraId="3D91DBE8" w14:textId="77777777"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Наявність</w:t>
            </w:r>
          </w:p>
        </w:tc>
        <w:tc>
          <w:tcPr>
            <w:tcW w:w="866" w:type="pct"/>
            <w:tcBorders>
              <w:top w:val="single" w:sz="4" w:space="0" w:color="auto"/>
              <w:left w:val="single" w:sz="4" w:space="0" w:color="auto"/>
              <w:bottom w:val="single" w:sz="4" w:space="0" w:color="auto"/>
              <w:right w:val="single" w:sz="4" w:space="0" w:color="auto"/>
            </w:tcBorders>
          </w:tcPr>
          <w:p w14:paraId="1FAE39A3" w14:textId="509A9BF2" w:rsidR="00BD6B5A" w:rsidRPr="00231090" w:rsidRDefault="00BD6B5A" w:rsidP="00BD6B5A">
            <w:pPr>
              <w:spacing w:line="276" w:lineRule="auto"/>
              <w:rPr>
                <w:b/>
                <w:color w:val="000000" w:themeColor="text1"/>
                <w:sz w:val="22"/>
                <w:szCs w:val="22"/>
                <w:lang w:eastAsia="zh-CN" w:bidi="hi-IN"/>
              </w:rPr>
            </w:pPr>
          </w:p>
        </w:tc>
      </w:tr>
      <w:tr w:rsidR="00BD6B5A" w:rsidRPr="007C2DFE" w14:paraId="3B95725D" w14:textId="77777777" w:rsidTr="003B5D62">
        <w:tc>
          <w:tcPr>
            <w:tcW w:w="464" w:type="pct"/>
          </w:tcPr>
          <w:p w14:paraId="01F5F0F5" w14:textId="77777777" w:rsidR="00BD6B5A" w:rsidRPr="007C2DFE" w:rsidRDefault="00BD6B5A" w:rsidP="00BD6B5A">
            <w:pPr>
              <w:rPr>
                <w:color w:val="000000" w:themeColor="text1"/>
                <w:sz w:val="22"/>
                <w:szCs w:val="22"/>
                <w:lang w:eastAsia="zh-CN" w:bidi="hi-IN"/>
              </w:rPr>
            </w:pPr>
            <w:r w:rsidRPr="007C2DFE">
              <w:rPr>
                <w:color w:val="000000" w:themeColor="text1"/>
                <w:sz w:val="22"/>
                <w:szCs w:val="22"/>
                <w:lang w:eastAsia="zh-CN" w:bidi="hi-IN"/>
              </w:rPr>
              <w:t>11.6.</w:t>
            </w:r>
          </w:p>
        </w:tc>
        <w:tc>
          <w:tcPr>
            <w:tcW w:w="2378" w:type="pct"/>
          </w:tcPr>
          <w:p w14:paraId="5329A711" w14:textId="77777777"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Розрізнювальна здатність</w:t>
            </w:r>
          </w:p>
        </w:tc>
        <w:tc>
          <w:tcPr>
            <w:tcW w:w="1292" w:type="pct"/>
          </w:tcPr>
          <w:p w14:paraId="7FFB1CA1" w14:textId="77777777"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не менше ніж 320 крапок на дюйм</w:t>
            </w:r>
          </w:p>
        </w:tc>
        <w:tc>
          <w:tcPr>
            <w:tcW w:w="866" w:type="pct"/>
            <w:tcBorders>
              <w:top w:val="single" w:sz="4" w:space="0" w:color="auto"/>
              <w:left w:val="single" w:sz="4" w:space="0" w:color="auto"/>
              <w:bottom w:val="single" w:sz="4" w:space="0" w:color="auto"/>
              <w:right w:val="single" w:sz="4" w:space="0" w:color="auto"/>
            </w:tcBorders>
          </w:tcPr>
          <w:p w14:paraId="5F863B15" w14:textId="42C073E4" w:rsidR="00BD6B5A" w:rsidRPr="00231090" w:rsidRDefault="00BD6B5A" w:rsidP="00BD6B5A">
            <w:pPr>
              <w:spacing w:line="276" w:lineRule="auto"/>
              <w:rPr>
                <w:b/>
                <w:color w:val="000000" w:themeColor="text1"/>
                <w:sz w:val="22"/>
                <w:szCs w:val="22"/>
                <w:lang w:eastAsia="zh-CN" w:bidi="hi-IN"/>
              </w:rPr>
            </w:pPr>
          </w:p>
        </w:tc>
      </w:tr>
      <w:tr w:rsidR="00BD6B5A" w:rsidRPr="007C2DFE" w14:paraId="746F5B1F" w14:textId="77777777" w:rsidTr="003B5D62">
        <w:tc>
          <w:tcPr>
            <w:tcW w:w="464" w:type="pct"/>
          </w:tcPr>
          <w:p w14:paraId="6F513C8A" w14:textId="77777777" w:rsidR="00BD6B5A" w:rsidRPr="007C2DFE" w:rsidRDefault="00BD6B5A" w:rsidP="00BD6B5A">
            <w:pPr>
              <w:rPr>
                <w:color w:val="000000" w:themeColor="text1"/>
                <w:sz w:val="22"/>
                <w:szCs w:val="22"/>
                <w:lang w:eastAsia="zh-CN" w:bidi="hi-IN"/>
              </w:rPr>
            </w:pPr>
            <w:r w:rsidRPr="007C2DFE">
              <w:rPr>
                <w:color w:val="000000" w:themeColor="text1"/>
                <w:sz w:val="22"/>
                <w:szCs w:val="22"/>
                <w:lang w:eastAsia="zh-CN" w:bidi="hi-IN"/>
              </w:rPr>
              <w:t>11.7.</w:t>
            </w:r>
          </w:p>
        </w:tc>
        <w:tc>
          <w:tcPr>
            <w:tcW w:w="2378" w:type="pct"/>
          </w:tcPr>
          <w:p w14:paraId="1A8C6369" w14:textId="77777777" w:rsidR="00BD6B5A" w:rsidRPr="007C2DFE" w:rsidRDefault="00BD6B5A" w:rsidP="000E7810">
            <w:pPr>
              <w:tabs>
                <w:tab w:val="left" w:pos="960"/>
              </w:tabs>
              <w:jc w:val="center"/>
              <w:rPr>
                <w:color w:val="000000" w:themeColor="text1"/>
                <w:sz w:val="22"/>
                <w:szCs w:val="22"/>
                <w:lang w:eastAsia="zh-CN" w:bidi="hi-IN"/>
              </w:rPr>
            </w:pPr>
            <w:r w:rsidRPr="007C2DFE">
              <w:rPr>
                <w:color w:val="000000" w:themeColor="text1"/>
                <w:sz w:val="22"/>
                <w:szCs w:val="22"/>
                <w:lang w:eastAsia="zh-CN" w:bidi="hi-IN"/>
              </w:rPr>
              <w:t>Контрастна роздільна здатність друку</w:t>
            </w:r>
          </w:p>
        </w:tc>
        <w:tc>
          <w:tcPr>
            <w:tcW w:w="1292" w:type="pct"/>
            <w:tcBorders>
              <w:top w:val="single" w:sz="4" w:space="0" w:color="auto"/>
              <w:left w:val="single" w:sz="4" w:space="0" w:color="auto"/>
              <w:bottom w:val="single" w:sz="4" w:space="0" w:color="auto"/>
              <w:right w:val="single" w:sz="4" w:space="0" w:color="auto"/>
            </w:tcBorders>
          </w:tcPr>
          <w:p w14:paraId="16CE6E91" w14:textId="1649A473" w:rsidR="00BD6B5A" w:rsidRPr="007C2DFE" w:rsidRDefault="00BD6B5A" w:rsidP="000E7810">
            <w:pPr>
              <w:spacing w:line="276" w:lineRule="auto"/>
              <w:jc w:val="center"/>
              <w:rPr>
                <w:color w:val="000000" w:themeColor="text1"/>
                <w:sz w:val="22"/>
                <w:szCs w:val="22"/>
                <w:lang w:eastAsia="zh-CN" w:bidi="hi-IN"/>
              </w:rPr>
            </w:pPr>
            <w:r w:rsidRPr="007C2DFE">
              <w:rPr>
                <w:color w:val="000000" w:themeColor="text1"/>
                <w:sz w:val="22"/>
                <w:szCs w:val="22"/>
                <w:lang w:eastAsia="zh-CN" w:bidi="hi-IN"/>
              </w:rPr>
              <w:t>не менше ніж 12 біт на піксел</w:t>
            </w:r>
          </w:p>
        </w:tc>
        <w:tc>
          <w:tcPr>
            <w:tcW w:w="866" w:type="pct"/>
            <w:tcBorders>
              <w:top w:val="single" w:sz="4" w:space="0" w:color="auto"/>
              <w:left w:val="single" w:sz="4" w:space="0" w:color="auto"/>
              <w:bottom w:val="single" w:sz="4" w:space="0" w:color="auto"/>
              <w:right w:val="single" w:sz="4" w:space="0" w:color="auto"/>
            </w:tcBorders>
          </w:tcPr>
          <w:p w14:paraId="087465BB" w14:textId="4315AEDE" w:rsidR="00BD6B5A" w:rsidRPr="00231090" w:rsidRDefault="00BD6B5A" w:rsidP="00BD6B5A">
            <w:pPr>
              <w:spacing w:line="276" w:lineRule="auto"/>
              <w:rPr>
                <w:b/>
                <w:color w:val="000000" w:themeColor="text1"/>
                <w:sz w:val="22"/>
                <w:szCs w:val="22"/>
                <w:lang w:eastAsia="zh-CN" w:bidi="hi-IN"/>
              </w:rPr>
            </w:pPr>
          </w:p>
        </w:tc>
      </w:tr>
      <w:tr w:rsidR="00BD6B5A" w:rsidRPr="007C2DFE" w14:paraId="3A664D98" w14:textId="77777777" w:rsidTr="003B5D62">
        <w:tc>
          <w:tcPr>
            <w:tcW w:w="464" w:type="pct"/>
          </w:tcPr>
          <w:p w14:paraId="6F07AA32" w14:textId="77777777" w:rsidR="00BD6B5A" w:rsidRPr="007C2DFE" w:rsidRDefault="00BD6B5A" w:rsidP="00BD6B5A">
            <w:pPr>
              <w:rPr>
                <w:color w:val="000000" w:themeColor="text1"/>
                <w:sz w:val="22"/>
                <w:szCs w:val="22"/>
                <w:lang w:eastAsia="zh-CN" w:bidi="hi-IN"/>
              </w:rPr>
            </w:pPr>
            <w:r w:rsidRPr="007C2DFE">
              <w:rPr>
                <w:color w:val="000000" w:themeColor="text1"/>
                <w:sz w:val="22"/>
                <w:szCs w:val="22"/>
                <w:lang w:eastAsia="zh-CN" w:bidi="hi-IN"/>
              </w:rPr>
              <w:t>11.8.</w:t>
            </w:r>
          </w:p>
        </w:tc>
        <w:tc>
          <w:tcPr>
            <w:tcW w:w="2378" w:type="pct"/>
          </w:tcPr>
          <w:p w14:paraId="14193CC6" w14:textId="77777777"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Продуктивність роботи для плівок формату 35 на 43 см.</w:t>
            </w:r>
          </w:p>
        </w:tc>
        <w:tc>
          <w:tcPr>
            <w:tcW w:w="1292" w:type="pct"/>
          </w:tcPr>
          <w:p w14:paraId="273D2E1B" w14:textId="77777777"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не менше 75 плівок за годину</w:t>
            </w:r>
          </w:p>
        </w:tc>
        <w:tc>
          <w:tcPr>
            <w:tcW w:w="866" w:type="pct"/>
            <w:tcBorders>
              <w:top w:val="single" w:sz="4" w:space="0" w:color="auto"/>
              <w:left w:val="single" w:sz="4" w:space="0" w:color="auto"/>
              <w:bottom w:val="single" w:sz="4" w:space="0" w:color="auto"/>
              <w:right w:val="single" w:sz="4" w:space="0" w:color="auto"/>
            </w:tcBorders>
          </w:tcPr>
          <w:p w14:paraId="711E81CB" w14:textId="13E84C18" w:rsidR="00BD6B5A" w:rsidRPr="00231090" w:rsidRDefault="00BD6B5A" w:rsidP="00BD6B5A">
            <w:pPr>
              <w:spacing w:line="276" w:lineRule="auto"/>
              <w:rPr>
                <w:b/>
                <w:color w:val="000000" w:themeColor="text1"/>
                <w:sz w:val="22"/>
                <w:szCs w:val="22"/>
                <w:lang w:eastAsia="zh-CN" w:bidi="hi-IN"/>
              </w:rPr>
            </w:pPr>
          </w:p>
        </w:tc>
      </w:tr>
      <w:tr w:rsidR="00BD6B5A" w:rsidRPr="007C2DFE" w14:paraId="66A175D5" w14:textId="77777777" w:rsidTr="003B5D62">
        <w:tc>
          <w:tcPr>
            <w:tcW w:w="464" w:type="pct"/>
          </w:tcPr>
          <w:p w14:paraId="01BB9C03" w14:textId="77777777" w:rsidR="00BD6B5A" w:rsidRPr="007C2DFE" w:rsidRDefault="00BD6B5A" w:rsidP="00BD6B5A">
            <w:pPr>
              <w:rPr>
                <w:color w:val="000000" w:themeColor="text1"/>
                <w:sz w:val="22"/>
                <w:szCs w:val="22"/>
                <w:lang w:eastAsia="zh-CN" w:bidi="hi-IN"/>
              </w:rPr>
            </w:pPr>
            <w:r w:rsidRPr="007C2DFE">
              <w:rPr>
                <w:color w:val="000000" w:themeColor="text1"/>
                <w:sz w:val="22"/>
                <w:szCs w:val="22"/>
                <w:lang w:eastAsia="zh-CN" w:bidi="hi-IN"/>
              </w:rPr>
              <w:t>11.9.</w:t>
            </w:r>
          </w:p>
        </w:tc>
        <w:tc>
          <w:tcPr>
            <w:tcW w:w="2378" w:type="pct"/>
          </w:tcPr>
          <w:p w14:paraId="155CBFC3" w14:textId="77777777"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Цикл отримання першої плівки для плівок формату 35 на 43 см</w:t>
            </w:r>
          </w:p>
        </w:tc>
        <w:tc>
          <w:tcPr>
            <w:tcW w:w="1292" w:type="pct"/>
          </w:tcPr>
          <w:p w14:paraId="223556D0" w14:textId="77777777"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не більше ніж 80 секунд</w:t>
            </w:r>
          </w:p>
        </w:tc>
        <w:tc>
          <w:tcPr>
            <w:tcW w:w="866" w:type="pct"/>
            <w:tcBorders>
              <w:top w:val="single" w:sz="4" w:space="0" w:color="auto"/>
              <w:left w:val="single" w:sz="4" w:space="0" w:color="auto"/>
              <w:bottom w:val="single" w:sz="4" w:space="0" w:color="auto"/>
              <w:right w:val="single" w:sz="4" w:space="0" w:color="auto"/>
            </w:tcBorders>
          </w:tcPr>
          <w:p w14:paraId="7350322A" w14:textId="2EE560D3" w:rsidR="00BD6B5A" w:rsidRPr="00231090" w:rsidRDefault="00BD6B5A" w:rsidP="00BD6B5A">
            <w:pPr>
              <w:spacing w:line="276" w:lineRule="auto"/>
              <w:rPr>
                <w:b/>
                <w:color w:val="000000" w:themeColor="text1"/>
                <w:sz w:val="22"/>
                <w:szCs w:val="22"/>
                <w:lang w:eastAsia="zh-CN" w:bidi="hi-IN"/>
              </w:rPr>
            </w:pPr>
          </w:p>
        </w:tc>
      </w:tr>
      <w:tr w:rsidR="00BD6B5A" w:rsidRPr="007C2DFE" w14:paraId="294BA9C8" w14:textId="77777777" w:rsidTr="003B5D62">
        <w:tc>
          <w:tcPr>
            <w:tcW w:w="464" w:type="pct"/>
          </w:tcPr>
          <w:p w14:paraId="5B3260E4" w14:textId="77777777" w:rsidR="00BD6B5A" w:rsidRPr="007C2DFE" w:rsidRDefault="00BD6B5A" w:rsidP="00BD6B5A">
            <w:pPr>
              <w:rPr>
                <w:color w:val="000000" w:themeColor="text1"/>
                <w:sz w:val="22"/>
                <w:szCs w:val="22"/>
                <w:lang w:eastAsia="zh-CN" w:bidi="hi-IN"/>
              </w:rPr>
            </w:pPr>
            <w:r w:rsidRPr="007C2DFE">
              <w:rPr>
                <w:color w:val="000000" w:themeColor="text1"/>
                <w:sz w:val="22"/>
                <w:szCs w:val="22"/>
                <w:lang w:eastAsia="zh-CN" w:bidi="hi-IN"/>
              </w:rPr>
              <w:t>11.10.</w:t>
            </w:r>
          </w:p>
        </w:tc>
        <w:tc>
          <w:tcPr>
            <w:tcW w:w="2378" w:type="pct"/>
          </w:tcPr>
          <w:p w14:paraId="36BBF5FA" w14:textId="77777777" w:rsidR="00BD6B5A" w:rsidRPr="00231090" w:rsidRDefault="00BD6B5A" w:rsidP="000E7810">
            <w:pPr>
              <w:jc w:val="center"/>
              <w:rPr>
                <w:color w:val="000000" w:themeColor="text1"/>
                <w:sz w:val="22"/>
                <w:szCs w:val="22"/>
                <w:lang w:val="ru-RU" w:eastAsia="zh-CN" w:bidi="hi-IN"/>
              </w:rPr>
            </w:pPr>
            <w:r w:rsidRPr="007C2DFE">
              <w:rPr>
                <w:color w:val="000000" w:themeColor="text1"/>
                <w:sz w:val="22"/>
                <w:szCs w:val="22"/>
                <w:lang w:eastAsia="zh-CN" w:bidi="hi-IN"/>
              </w:rPr>
              <w:t>Наявність 2-х лотків для завантаження плівки в стандартній комплектації</w:t>
            </w:r>
          </w:p>
        </w:tc>
        <w:tc>
          <w:tcPr>
            <w:tcW w:w="1292" w:type="pct"/>
          </w:tcPr>
          <w:p w14:paraId="63D847EB" w14:textId="77777777" w:rsidR="00BD6B5A" w:rsidRPr="007C2DFE" w:rsidRDefault="00BD6B5A" w:rsidP="000E7810">
            <w:pPr>
              <w:jc w:val="center"/>
              <w:rPr>
                <w:color w:val="000000" w:themeColor="text1"/>
                <w:sz w:val="22"/>
                <w:szCs w:val="22"/>
                <w:lang w:eastAsia="zh-CN" w:bidi="hi-IN"/>
              </w:rPr>
            </w:pPr>
            <w:r w:rsidRPr="007C2DFE">
              <w:rPr>
                <w:color w:val="000000" w:themeColor="text1"/>
                <w:sz w:val="22"/>
                <w:szCs w:val="22"/>
                <w:lang w:eastAsia="zh-CN" w:bidi="hi-IN"/>
              </w:rPr>
              <w:t>Наявність</w:t>
            </w:r>
          </w:p>
        </w:tc>
        <w:tc>
          <w:tcPr>
            <w:tcW w:w="866" w:type="pct"/>
            <w:tcBorders>
              <w:top w:val="single" w:sz="4" w:space="0" w:color="auto"/>
              <w:left w:val="single" w:sz="4" w:space="0" w:color="auto"/>
              <w:bottom w:val="single" w:sz="4" w:space="0" w:color="auto"/>
              <w:right w:val="single" w:sz="4" w:space="0" w:color="auto"/>
            </w:tcBorders>
          </w:tcPr>
          <w:p w14:paraId="7B4BE2E0" w14:textId="17D49091" w:rsidR="00BD6B5A" w:rsidRPr="00231090" w:rsidRDefault="00BD6B5A" w:rsidP="00BD6B5A">
            <w:pPr>
              <w:spacing w:line="276" w:lineRule="auto"/>
              <w:rPr>
                <w:b/>
                <w:color w:val="000000" w:themeColor="text1"/>
                <w:sz w:val="22"/>
                <w:szCs w:val="22"/>
                <w:lang w:eastAsia="zh-CN" w:bidi="hi-IN"/>
              </w:rPr>
            </w:pPr>
          </w:p>
        </w:tc>
      </w:tr>
      <w:tr w:rsidR="00BD6B5A" w:rsidRPr="007C2DFE" w14:paraId="1A0D0EA3" w14:textId="77777777" w:rsidTr="003B5D62">
        <w:tc>
          <w:tcPr>
            <w:tcW w:w="464" w:type="pct"/>
          </w:tcPr>
          <w:p w14:paraId="56BD219D" w14:textId="77777777" w:rsidR="00BD6B5A" w:rsidRPr="007C2DFE" w:rsidRDefault="00BD6B5A" w:rsidP="00BD6B5A">
            <w:pPr>
              <w:rPr>
                <w:color w:val="000000" w:themeColor="text1"/>
                <w:sz w:val="22"/>
                <w:szCs w:val="22"/>
                <w:lang w:eastAsia="zh-CN" w:bidi="hi-IN"/>
              </w:rPr>
            </w:pPr>
            <w:r w:rsidRPr="007C2DFE">
              <w:rPr>
                <w:color w:val="000000" w:themeColor="text1"/>
                <w:sz w:val="22"/>
                <w:szCs w:val="22"/>
                <w:lang w:eastAsia="zh-CN" w:bidi="hi-IN"/>
              </w:rPr>
              <w:t>11.11.</w:t>
            </w:r>
          </w:p>
        </w:tc>
        <w:tc>
          <w:tcPr>
            <w:tcW w:w="2378" w:type="pct"/>
            <w:tcBorders>
              <w:top w:val="single" w:sz="4" w:space="0" w:color="auto"/>
              <w:left w:val="single" w:sz="4" w:space="0" w:color="auto"/>
              <w:bottom w:val="single" w:sz="4" w:space="0" w:color="auto"/>
              <w:right w:val="single" w:sz="4" w:space="0" w:color="auto"/>
            </w:tcBorders>
          </w:tcPr>
          <w:p w14:paraId="30BF7A93" w14:textId="77777777" w:rsidR="00BD6B5A" w:rsidRPr="007C2DFE" w:rsidRDefault="00BD6B5A" w:rsidP="000E7810">
            <w:pPr>
              <w:spacing w:line="276" w:lineRule="auto"/>
              <w:ind w:left="290" w:hanging="290"/>
              <w:jc w:val="center"/>
              <w:rPr>
                <w:color w:val="000000" w:themeColor="text1"/>
                <w:sz w:val="22"/>
                <w:szCs w:val="22"/>
                <w:lang w:eastAsia="zh-CN" w:bidi="hi-IN"/>
              </w:rPr>
            </w:pPr>
            <w:r w:rsidRPr="007C2DFE">
              <w:rPr>
                <w:color w:val="000000" w:themeColor="text1"/>
                <w:sz w:val="22"/>
                <w:szCs w:val="22"/>
                <w:lang w:eastAsia="zh-CN" w:bidi="hi-IN"/>
              </w:rPr>
              <w:t>Підключення  за стандартом  DICOM</w:t>
            </w:r>
          </w:p>
        </w:tc>
        <w:tc>
          <w:tcPr>
            <w:tcW w:w="1292" w:type="pct"/>
            <w:tcBorders>
              <w:top w:val="single" w:sz="4" w:space="0" w:color="auto"/>
              <w:left w:val="single" w:sz="4" w:space="0" w:color="auto"/>
              <w:bottom w:val="single" w:sz="4" w:space="0" w:color="auto"/>
              <w:right w:val="single" w:sz="4" w:space="0" w:color="auto"/>
            </w:tcBorders>
          </w:tcPr>
          <w:p w14:paraId="3CCE1A84" w14:textId="77777777" w:rsidR="00BD6B5A" w:rsidRPr="007C2DFE" w:rsidRDefault="00BD6B5A" w:rsidP="000E7810">
            <w:pPr>
              <w:spacing w:line="276" w:lineRule="auto"/>
              <w:jc w:val="center"/>
              <w:rPr>
                <w:color w:val="000000" w:themeColor="text1"/>
                <w:sz w:val="22"/>
                <w:szCs w:val="22"/>
                <w:lang w:eastAsia="zh-CN" w:bidi="hi-IN"/>
              </w:rPr>
            </w:pPr>
            <w:r w:rsidRPr="007C2DFE">
              <w:rPr>
                <w:color w:val="000000" w:themeColor="text1"/>
                <w:sz w:val="22"/>
                <w:szCs w:val="22"/>
                <w:lang w:eastAsia="zh-CN" w:bidi="hi-IN"/>
              </w:rPr>
              <w:t>Наявність</w:t>
            </w:r>
          </w:p>
        </w:tc>
        <w:tc>
          <w:tcPr>
            <w:tcW w:w="866" w:type="pct"/>
            <w:tcBorders>
              <w:top w:val="single" w:sz="4" w:space="0" w:color="auto"/>
              <w:left w:val="single" w:sz="4" w:space="0" w:color="auto"/>
              <w:bottom w:val="single" w:sz="4" w:space="0" w:color="auto"/>
              <w:right w:val="single" w:sz="4" w:space="0" w:color="auto"/>
            </w:tcBorders>
          </w:tcPr>
          <w:p w14:paraId="49DC0DDF" w14:textId="52B8EB60" w:rsidR="00BD6B5A" w:rsidRPr="00231090" w:rsidRDefault="00BD6B5A" w:rsidP="00BD6B5A">
            <w:pPr>
              <w:spacing w:line="276" w:lineRule="auto"/>
              <w:rPr>
                <w:b/>
                <w:color w:val="000000" w:themeColor="text1"/>
                <w:sz w:val="22"/>
                <w:szCs w:val="22"/>
                <w:lang w:val="en-US" w:eastAsia="zh-CN" w:bidi="hi-IN"/>
              </w:rPr>
            </w:pPr>
          </w:p>
        </w:tc>
      </w:tr>
    </w:tbl>
    <w:p w14:paraId="13663175" w14:textId="77777777" w:rsidR="008318FF" w:rsidRPr="008318FF" w:rsidRDefault="008318FF" w:rsidP="008318FF">
      <w:pPr>
        <w:spacing w:line="276" w:lineRule="auto"/>
        <w:ind w:firstLine="6663"/>
        <w:jc w:val="both"/>
        <w:rPr>
          <w:b/>
          <w:sz w:val="24"/>
          <w:szCs w:val="24"/>
          <w:lang w:eastAsia="zh-CN"/>
        </w:rPr>
      </w:pPr>
    </w:p>
    <w:sectPr w:rsidR="008318FF" w:rsidRPr="008318FF" w:rsidSect="001C6A62">
      <w:headerReference w:type="even" r:id="rId8"/>
      <w:headerReference w:type="default" r:id="rId9"/>
      <w:pgSz w:w="11906" w:h="16838" w:code="9"/>
      <w:pgMar w:top="0" w:right="566" w:bottom="709" w:left="1276" w:header="39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E43D3" w14:textId="77777777" w:rsidR="00740C16" w:rsidRDefault="00740C16">
      <w:r>
        <w:separator/>
      </w:r>
    </w:p>
  </w:endnote>
  <w:endnote w:type="continuationSeparator" w:id="0">
    <w:p w14:paraId="32F8D9EB" w14:textId="77777777" w:rsidR="00740C16" w:rsidRDefault="0074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AA830" w14:textId="77777777" w:rsidR="00740C16" w:rsidRDefault="00740C16">
      <w:r>
        <w:separator/>
      </w:r>
    </w:p>
  </w:footnote>
  <w:footnote w:type="continuationSeparator" w:id="0">
    <w:p w14:paraId="596AA829" w14:textId="77777777" w:rsidR="00740C16" w:rsidRDefault="00740C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C505" w14:textId="77777777" w:rsidR="00235D8B" w:rsidRDefault="00235D8B"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1011BF8" w14:textId="77777777" w:rsidR="00235D8B" w:rsidRDefault="00235D8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C0037" w14:textId="34DCAF55" w:rsidR="00235D8B" w:rsidRPr="00F12B88" w:rsidRDefault="00235D8B"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DA4629">
      <w:rPr>
        <w:rStyle w:val="ab"/>
        <w:noProof/>
        <w:color w:val="333333"/>
      </w:rPr>
      <w:t>2</w:t>
    </w:r>
    <w:r w:rsidRPr="00F12B88">
      <w:rPr>
        <w:rStyle w:val="ab"/>
        <w:color w:val="333333"/>
      </w:rPr>
      <w:fldChar w:fldCharType="end"/>
    </w:r>
  </w:p>
  <w:p w14:paraId="2690E925" w14:textId="77777777" w:rsidR="00235D8B" w:rsidRDefault="00235D8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0000005"/>
    <w:multiLevelType w:val="multilevel"/>
    <w:tmpl w:val="1834F2AC"/>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6"/>
    <w:multiLevelType w:val="multilevel"/>
    <w:tmpl w:val="08620162"/>
    <w:lvl w:ilvl="0">
      <w:start w:val="1"/>
      <w:numFmt w:val="decimal"/>
      <w:pStyle w:val="4"/>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3" w15:restartNumberingAfterBreak="0">
    <w:nsid w:val="00000008"/>
    <w:multiLevelType w:val="multilevel"/>
    <w:tmpl w:val="78AAB680"/>
    <w:lvl w:ilvl="0">
      <w:start w:val="1"/>
      <w:numFmt w:val="decimal"/>
      <w:pStyle w:val="5"/>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15:restartNumberingAfterBreak="0">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5" w15:restartNumberingAfterBreak="0">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6" w15:restartNumberingAfterBreak="0">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7" w15:restartNumberingAfterBreak="0">
    <w:nsid w:val="0000000E"/>
    <w:multiLevelType w:val="multilevel"/>
    <w:tmpl w:val="12025B14"/>
    <w:lvl w:ilvl="0">
      <w:start w:val="1"/>
      <w:numFmt w:val="decimal"/>
      <w:pStyle w:val="6"/>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8" w15:restartNumberingAfterBreak="0">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0" w15:restartNumberingAfterBreak="0">
    <w:nsid w:val="00000011"/>
    <w:multiLevelType w:val="multilevel"/>
    <w:tmpl w:val="779C3354"/>
    <w:lvl w:ilvl="0">
      <w:start w:val="2"/>
      <w:numFmt w:val="decimal"/>
      <w:pStyle w:val="2"/>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2" w15:restartNumberingAfterBreak="0">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0B2E1A62"/>
    <w:multiLevelType w:val="multilevel"/>
    <w:tmpl w:val="9864B91C"/>
    <w:styleLink w:val="WWNum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231C2235"/>
    <w:multiLevelType w:val="multilevel"/>
    <w:tmpl w:val="230612E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C32429C"/>
    <w:multiLevelType w:val="multilevel"/>
    <w:tmpl w:val="2C3242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17" w15:restartNumberingAfterBreak="0">
    <w:nsid w:val="340A32B8"/>
    <w:multiLevelType w:val="multilevel"/>
    <w:tmpl w:val="AD762F4A"/>
    <w:lvl w:ilvl="0">
      <w:start w:val="1"/>
      <w:numFmt w:val="decimal"/>
      <w:lvlText w:val="%1."/>
      <w:lvlJc w:val="left"/>
      <w:pPr>
        <w:ind w:left="1212"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34B00B60"/>
    <w:multiLevelType w:val="multilevel"/>
    <w:tmpl w:val="B36A8DEA"/>
    <w:lvl w:ilvl="0">
      <w:start w:val="1"/>
      <w:numFmt w:val="decimal"/>
      <w:lvlText w:val="%1."/>
      <w:lvlJc w:val="left"/>
      <w:pPr>
        <w:tabs>
          <w:tab w:val="num" w:pos="-219"/>
        </w:tabs>
        <w:ind w:left="501" w:hanging="360"/>
      </w:pPr>
      <w:rPr>
        <w:rFonts w:hint="default"/>
        <w:b w:val="0"/>
        <w:i w:val="0"/>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9" w15:restartNumberingAfterBreak="0">
    <w:nsid w:val="57A05CCE"/>
    <w:multiLevelType w:val="multilevel"/>
    <w:tmpl w:val="44444D1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946" w:hanging="720"/>
      </w:pPr>
      <w:rPr>
        <w:rFonts w:hint="default"/>
        <w:b w:val="0"/>
      </w:rPr>
    </w:lvl>
    <w:lvl w:ilvl="3">
      <w:start w:val="1"/>
      <w:numFmt w:val="decimal"/>
      <w:lvlText w:val="%1.%2.%3.%4."/>
      <w:lvlJc w:val="left"/>
      <w:pPr>
        <w:ind w:left="1059" w:hanging="720"/>
      </w:pPr>
      <w:rPr>
        <w:rFonts w:hint="default"/>
        <w:b w:val="0"/>
      </w:rPr>
    </w:lvl>
    <w:lvl w:ilvl="4">
      <w:start w:val="1"/>
      <w:numFmt w:val="decimal"/>
      <w:lvlText w:val="%1.%2.%3.%4.%5."/>
      <w:lvlJc w:val="left"/>
      <w:pPr>
        <w:ind w:left="1532" w:hanging="1080"/>
      </w:pPr>
      <w:rPr>
        <w:rFonts w:hint="default"/>
        <w:b w:val="0"/>
      </w:rPr>
    </w:lvl>
    <w:lvl w:ilvl="5">
      <w:start w:val="1"/>
      <w:numFmt w:val="decimal"/>
      <w:lvlText w:val="%1.%2.%3.%4.%5.%6."/>
      <w:lvlJc w:val="left"/>
      <w:pPr>
        <w:ind w:left="1645" w:hanging="1080"/>
      </w:pPr>
      <w:rPr>
        <w:rFonts w:hint="default"/>
        <w:b w:val="0"/>
      </w:rPr>
    </w:lvl>
    <w:lvl w:ilvl="6">
      <w:start w:val="1"/>
      <w:numFmt w:val="decimal"/>
      <w:lvlText w:val="%1.%2.%3.%4.%5.%6.%7."/>
      <w:lvlJc w:val="left"/>
      <w:pPr>
        <w:ind w:left="2118" w:hanging="1440"/>
      </w:pPr>
      <w:rPr>
        <w:rFonts w:hint="default"/>
        <w:b w:val="0"/>
      </w:rPr>
    </w:lvl>
    <w:lvl w:ilvl="7">
      <w:start w:val="1"/>
      <w:numFmt w:val="decimal"/>
      <w:lvlText w:val="%1.%2.%3.%4.%5.%6.%7.%8."/>
      <w:lvlJc w:val="left"/>
      <w:pPr>
        <w:ind w:left="2231" w:hanging="1440"/>
      </w:pPr>
      <w:rPr>
        <w:rFonts w:hint="default"/>
        <w:b w:val="0"/>
      </w:rPr>
    </w:lvl>
    <w:lvl w:ilvl="8">
      <w:start w:val="1"/>
      <w:numFmt w:val="decimal"/>
      <w:lvlText w:val="%1.%2.%3.%4.%5.%6.%7.%8.%9."/>
      <w:lvlJc w:val="left"/>
      <w:pPr>
        <w:ind w:left="2704" w:hanging="1800"/>
      </w:pPr>
      <w:rPr>
        <w:rFonts w:hint="default"/>
        <w:b w:val="0"/>
      </w:rPr>
    </w:lvl>
  </w:abstractNum>
  <w:abstractNum w:abstractNumId="20"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0"/>
  </w:num>
  <w:num w:numId="2">
    <w:abstractNumId w:val="23"/>
  </w:num>
  <w:num w:numId="3">
    <w:abstractNumId w:val="16"/>
    <w:lvlOverride w:ilvl="0">
      <w:startOverride w:val="1"/>
    </w:lvlOverride>
  </w:num>
  <w:num w:numId="4">
    <w:abstractNumId w:val="7"/>
  </w:num>
  <w:num w:numId="5">
    <w:abstractNumId w:val="0"/>
  </w:num>
  <w:num w:numId="6">
    <w:abstractNumId w:val="11"/>
  </w:num>
  <w:num w:numId="7">
    <w:abstractNumId w:val="1"/>
  </w:num>
  <w:num w:numId="8">
    <w:abstractNumId w:val="9"/>
  </w:num>
  <w:num w:numId="9">
    <w:abstractNumId w:val="10"/>
  </w:num>
  <w:num w:numId="10">
    <w:abstractNumId w:val="8"/>
  </w:num>
  <w:num w:numId="11">
    <w:abstractNumId w:val="12"/>
  </w:num>
  <w:num w:numId="12">
    <w:abstractNumId w:val="4"/>
  </w:num>
  <w:num w:numId="13">
    <w:abstractNumId w:val="5"/>
  </w:num>
  <w:num w:numId="14">
    <w:abstractNumId w:val="2"/>
  </w:num>
  <w:num w:numId="15">
    <w:abstractNumId w:val="6"/>
  </w:num>
  <w:num w:numId="16">
    <w:abstractNumId w:val="3"/>
  </w:num>
  <w:num w:numId="17">
    <w:abstractNumId w:val="21"/>
  </w:num>
  <w:num w:numId="18">
    <w:abstractNumId w:val="17"/>
  </w:num>
  <w:num w:numId="19">
    <w:abstractNumId w:val="14"/>
  </w:num>
  <w:num w:numId="20">
    <w:abstractNumId w:val="19"/>
  </w:num>
  <w:num w:numId="21">
    <w:abstractNumId w:val="22"/>
  </w:num>
  <w:num w:numId="22">
    <w:abstractNumId w:val="15"/>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63"/>
    <w:rsid w:val="000003DD"/>
    <w:rsid w:val="00000ED9"/>
    <w:rsid w:val="00001BC6"/>
    <w:rsid w:val="000022D1"/>
    <w:rsid w:val="000033A3"/>
    <w:rsid w:val="00004296"/>
    <w:rsid w:val="00004723"/>
    <w:rsid w:val="0000730C"/>
    <w:rsid w:val="00007359"/>
    <w:rsid w:val="00010B7F"/>
    <w:rsid w:val="000113A2"/>
    <w:rsid w:val="00011A24"/>
    <w:rsid w:val="00011BA1"/>
    <w:rsid w:val="0001284A"/>
    <w:rsid w:val="00013326"/>
    <w:rsid w:val="000137FB"/>
    <w:rsid w:val="0001385B"/>
    <w:rsid w:val="000150E4"/>
    <w:rsid w:val="000211F0"/>
    <w:rsid w:val="000246F9"/>
    <w:rsid w:val="00024E71"/>
    <w:rsid w:val="00025302"/>
    <w:rsid w:val="00031A1B"/>
    <w:rsid w:val="00031F7C"/>
    <w:rsid w:val="00032B2D"/>
    <w:rsid w:val="00035134"/>
    <w:rsid w:val="00036AA4"/>
    <w:rsid w:val="00036D16"/>
    <w:rsid w:val="00040962"/>
    <w:rsid w:val="00040F76"/>
    <w:rsid w:val="00043B4B"/>
    <w:rsid w:val="00043EB9"/>
    <w:rsid w:val="0004447B"/>
    <w:rsid w:val="000521C7"/>
    <w:rsid w:val="00053530"/>
    <w:rsid w:val="0005375D"/>
    <w:rsid w:val="00055D69"/>
    <w:rsid w:val="000624A1"/>
    <w:rsid w:val="00062911"/>
    <w:rsid w:val="00063BD0"/>
    <w:rsid w:val="00064D24"/>
    <w:rsid w:val="00065FD6"/>
    <w:rsid w:val="0006603F"/>
    <w:rsid w:val="000679BF"/>
    <w:rsid w:val="00073156"/>
    <w:rsid w:val="00074297"/>
    <w:rsid w:val="0007494A"/>
    <w:rsid w:val="00075F00"/>
    <w:rsid w:val="0008094B"/>
    <w:rsid w:val="00081871"/>
    <w:rsid w:val="000827A7"/>
    <w:rsid w:val="00083053"/>
    <w:rsid w:val="000849E4"/>
    <w:rsid w:val="00084B45"/>
    <w:rsid w:val="00084D6E"/>
    <w:rsid w:val="0008532B"/>
    <w:rsid w:val="00086207"/>
    <w:rsid w:val="0008738F"/>
    <w:rsid w:val="0009084F"/>
    <w:rsid w:val="00090FED"/>
    <w:rsid w:val="000918EC"/>
    <w:rsid w:val="0009199C"/>
    <w:rsid w:val="0009251C"/>
    <w:rsid w:val="00092AB1"/>
    <w:rsid w:val="00093098"/>
    <w:rsid w:val="00093544"/>
    <w:rsid w:val="00094136"/>
    <w:rsid w:val="0009489C"/>
    <w:rsid w:val="00094E07"/>
    <w:rsid w:val="00094ED4"/>
    <w:rsid w:val="00095A90"/>
    <w:rsid w:val="000A0837"/>
    <w:rsid w:val="000A098D"/>
    <w:rsid w:val="000A1889"/>
    <w:rsid w:val="000A5753"/>
    <w:rsid w:val="000B01F2"/>
    <w:rsid w:val="000B2959"/>
    <w:rsid w:val="000B3110"/>
    <w:rsid w:val="000B320E"/>
    <w:rsid w:val="000B322A"/>
    <w:rsid w:val="000B379E"/>
    <w:rsid w:val="000B404B"/>
    <w:rsid w:val="000B450C"/>
    <w:rsid w:val="000B4674"/>
    <w:rsid w:val="000B4A4F"/>
    <w:rsid w:val="000B4A76"/>
    <w:rsid w:val="000B5F61"/>
    <w:rsid w:val="000B62FF"/>
    <w:rsid w:val="000B671B"/>
    <w:rsid w:val="000B68E1"/>
    <w:rsid w:val="000B7095"/>
    <w:rsid w:val="000B7AB3"/>
    <w:rsid w:val="000C00C9"/>
    <w:rsid w:val="000C095C"/>
    <w:rsid w:val="000C0A0E"/>
    <w:rsid w:val="000C1749"/>
    <w:rsid w:val="000C17B5"/>
    <w:rsid w:val="000C2622"/>
    <w:rsid w:val="000C26C2"/>
    <w:rsid w:val="000C304B"/>
    <w:rsid w:val="000C6566"/>
    <w:rsid w:val="000C73B0"/>
    <w:rsid w:val="000D080C"/>
    <w:rsid w:val="000D1558"/>
    <w:rsid w:val="000D57A4"/>
    <w:rsid w:val="000D794E"/>
    <w:rsid w:val="000E1380"/>
    <w:rsid w:val="000E434A"/>
    <w:rsid w:val="000E4B44"/>
    <w:rsid w:val="000E69C1"/>
    <w:rsid w:val="000E73D3"/>
    <w:rsid w:val="000E7810"/>
    <w:rsid w:val="000E7995"/>
    <w:rsid w:val="000F1F5B"/>
    <w:rsid w:val="000F2A11"/>
    <w:rsid w:val="000F5F56"/>
    <w:rsid w:val="000F66C6"/>
    <w:rsid w:val="000F6975"/>
    <w:rsid w:val="000F6BDF"/>
    <w:rsid w:val="000F74DF"/>
    <w:rsid w:val="00100C44"/>
    <w:rsid w:val="00101605"/>
    <w:rsid w:val="00101780"/>
    <w:rsid w:val="00102CDE"/>
    <w:rsid w:val="001032D7"/>
    <w:rsid w:val="00103546"/>
    <w:rsid w:val="00103917"/>
    <w:rsid w:val="00103A5B"/>
    <w:rsid w:val="00106966"/>
    <w:rsid w:val="00106AB0"/>
    <w:rsid w:val="00111FC2"/>
    <w:rsid w:val="0011209E"/>
    <w:rsid w:val="00112A63"/>
    <w:rsid w:val="0011336E"/>
    <w:rsid w:val="0011677C"/>
    <w:rsid w:val="001170BD"/>
    <w:rsid w:val="00117E3E"/>
    <w:rsid w:val="00120C10"/>
    <w:rsid w:val="0012160F"/>
    <w:rsid w:val="00121A70"/>
    <w:rsid w:val="00122237"/>
    <w:rsid w:val="00123B63"/>
    <w:rsid w:val="0012446A"/>
    <w:rsid w:val="00125D20"/>
    <w:rsid w:val="00126832"/>
    <w:rsid w:val="00130493"/>
    <w:rsid w:val="00130BA4"/>
    <w:rsid w:val="0013150A"/>
    <w:rsid w:val="00131F03"/>
    <w:rsid w:val="00132349"/>
    <w:rsid w:val="001324FF"/>
    <w:rsid w:val="0013472B"/>
    <w:rsid w:val="0013622D"/>
    <w:rsid w:val="001376B4"/>
    <w:rsid w:val="0013793A"/>
    <w:rsid w:val="001412A1"/>
    <w:rsid w:val="00141891"/>
    <w:rsid w:val="001426AD"/>
    <w:rsid w:val="00142C22"/>
    <w:rsid w:val="00146EF3"/>
    <w:rsid w:val="00147583"/>
    <w:rsid w:val="00150826"/>
    <w:rsid w:val="00150BAE"/>
    <w:rsid w:val="00152138"/>
    <w:rsid w:val="001524B4"/>
    <w:rsid w:val="00154538"/>
    <w:rsid w:val="001551B1"/>
    <w:rsid w:val="00155860"/>
    <w:rsid w:val="00156B06"/>
    <w:rsid w:val="001570C8"/>
    <w:rsid w:val="00157A7F"/>
    <w:rsid w:val="00157E95"/>
    <w:rsid w:val="00160847"/>
    <w:rsid w:val="00160936"/>
    <w:rsid w:val="00161A7F"/>
    <w:rsid w:val="00163ED3"/>
    <w:rsid w:val="00164E32"/>
    <w:rsid w:val="00165861"/>
    <w:rsid w:val="00166E51"/>
    <w:rsid w:val="00166F2A"/>
    <w:rsid w:val="00167FBC"/>
    <w:rsid w:val="00172780"/>
    <w:rsid w:val="00172DC3"/>
    <w:rsid w:val="001732C9"/>
    <w:rsid w:val="001745FE"/>
    <w:rsid w:val="0017544A"/>
    <w:rsid w:val="001755B4"/>
    <w:rsid w:val="00175C30"/>
    <w:rsid w:val="00176CE1"/>
    <w:rsid w:val="001776FB"/>
    <w:rsid w:val="001815B2"/>
    <w:rsid w:val="0018314A"/>
    <w:rsid w:val="001837BD"/>
    <w:rsid w:val="001837D4"/>
    <w:rsid w:val="001839FA"/>
    <w:rsid w:val="00183BFB"/>
    <w:rsid w:val="001866F5"/>
    <w:rsid w:val="0018692E"/>
    <w:rsid w:val="00186C6D"/>
    <w:rsid w:val="00187CB6"/>
    <w:rsid w:val="00191FF7"/>
    <w:rsid w:val="00192302"/>
    <w:rsid w:val="001925D9"/>
    <w:rsid w:val="001939FE"/>
    <w:rsid w:val="00194115"/>
    <w:rsid w:val="0019432B"/>
    <w:rsid w:val="00194ED5"/>
    <w:rsid w:val="001961C4"/>
    <w:rsid w:val="0019652C"/>
    <w:rsid w:val="0019745C"/>
    <w:rsid w:val="00197622"/>
    <w:rsid w:val="001A06C8"/>
    <w:rsid w:val="001A1342"/>
    <w:rsid w:val="001A3772"/>
    <w:rsid w:val="001A3ECA"/>
    <w:rsid w:val="001A4045"/>
    <w:rsid w:val="001A4BF2"/>
    <w:rsid w:val="001A5D08"/>
    <w:rsid w:val="001A6B7C"/>
    <w:rsid w:val="001A6D9E"/>
    <w:rsid w:val="001B27BB"/>
    <w:rsid w:val="001B3C63"/>
    <w:rsid w:val="001B6412"/>
    <w:rsid w:val="001B647E"/>
    <w:rsid w:val="001B753A"/>
    <w:rsid w:val="001B7F18"/>
    <w:rsid w:val="001C0801"/>
    <w:rsid w:val="001C0EF4"/>
    <w:rsid w:val="001C0FD5"/>
    <w:rsid w:val="001C1768"/>
    <w:rsid w:val="001C221C"/>
    <w:rsid w:val="001C2280"/>
    <w:rsid w:val="001C2610"/>
    <w:rsid w:val="001C2A0B"/>
    <w:rsid w:val="001C2F46"/>
    <w:rsid w:val="001C441A"/>
    <w:rsid w:val="001C479C"/>
    <w:rsid w:val="001C5AAE"/>
    <w:rsid w:val="001C5BCB"/>
    <w:rsid w:val="001C6A62"/>
    <w:rsid w:val="001C7909"/>
    <w:rsid w:val="001D2220"/>
    <w:rsid w:val="001D2609"/>
    <w:rsid w:val="001D46B0"/>
    <w:rsid w:val="001D5030"/>
    <w:rsid w:val="001D5F42"/>
    <w:rsid w:val="001D68BC"/>
    <w:rsid w:val="001E0079"/>
    <w:rsid w:val="001E0580"/>
    <w:rsid w:val="001E161E"/>
    <w:rsid w:val="001E50F7"/>
    <w:rsid w:val="001E51A1"/>
    <w:rsid w:val="001E5206"/>
    <w:rsid w:val="001E5A06"/>
    <w:rsid w:val="001E6674"/>
    <w:rsid w:val="001E6D4E"/>
    <w:rsid w:val="001E76A8"/>
    <w:rsid w:val="001F0BEA"/>
    <w:rsid w:val="001F448A"/>
    <w:rsid w:val="001F4EB5"/>
    <w:rsid w:val="001F65BE"/>
    <w:rsid w:val="001F7D8B"/>
    <w:rsid w:val="0020065D"/>
    <w:rsid w:val="00202E4F"/>
    <w:rsid w:val="00202F6C"/>
    <w:rsid w:val="00203620"/>
    <w:rsid w:val="002036BC"/>
    <w:rsid w:val="00205448"/>
    <w:rsid w:val="002056B1"/>
    <w:rsid w:val="00205C75"/>
    <w:rsid w:val="00207BAC"/>
    <w:rsid w:val="0021125F"/>
    <w:rsid w:val="00212359"/>
    <w:rsid w:val="00213A38"/>
    <w:rsid w:val="00214725"/>
    <w:rsid w:val="00214F63"/>
    <w:rsid w:val="00220195"/>
    <w:rsid w:val="00220A62"/>
    <w:rsid w:val="00222D8B"/>
    <w:rsid w:val="0022383C"/>
    <w:rsid w:val="002255F3"/>
    <w:rsid w:val="00227193"/>
    <w:rsid w:val="0022772C"/>
    <w:rsid w:val="00227C72"/>
    <w:rsid w:val="00230285"/>
    <w:rsid w:val="00231090"/>
    <w:rsid w:val="00232386"/>
    <w:rsid w:val="00232B20"/>
    <w:rsid w:val="00234739"/>
    <w:rsid w:val="00235D8B"/>
    <w:rsid w:val="00236480"/>
    <w:rsid w:val="00236DE3"/>
    <w:rsid w:val="002372BF"/>
    <w:rsid w:val="00237326"/>
    <w:rsid w:val="0023796F"/>
    <w:rsid w:val="002400F5"/>
    <w:rsid w:val="002411BE"/>
    <w:rsid w:val="002424B2"/>
    <w:rsid w:val="00243B74"/>
    <w:rsid w:val="002440BB"/>
    <w:rsid w:val="00246E5F"/>
    <w:rsid w:val="00247399"/>
    <w:rsid w:val="00250882"/>
    <w:rsid w:val="00252411"/>
    <w:rsid w:val="00253732"/>
    <w:rsid w:val="00254DB7"/>
    <w:rsid w:val="002556C0"/>
    <w:rsid w:val="00257809"/>
    <w:rsid w:val="002650B2"/>
    <w:rsid w:val="0026562D"/>
    <w:rsid w:val="00265DA3"/>
    <w:rsid w:val="00265F88"/>
    <w:rsid w:val="002664EE"/>
    <w:rsid w:val="00267755"/>
    <w:rsid w:val="00267955"/>
    <w:rsid w:val="00270086"/>
    <w:rsid w:val="00270224"/>
    <w:rsid w:val="0027047C"/>
    <w:rsid w:val="00270A3E"/>
    <w:rsid w:val="00270F96"/>
    <w:rsid w:val="002712DD"/>
    <w:rsid w:val="0027148D"/>
    <w:rsid w:val="00271BFD"/>
    <w:rsid w:val="0027272D"/>
    <w:rsid w:val="00272ED7"/>
    <w:rsid w:val="0027514B"/>
    <w:rsid w:val="0027534C"/>
    <w:rsid w:val="00275D07"/>
    <w:rsid w:val="00276125"/>
    <w:rsid w:val="0027697A"/>
    <w:rsid w:val="002771C7"/>
    <w:rsid w:val="002773C5"/>
    <w:rsid w:val="0027792D"/>
    <w:rsid w:val="0028031A"/>
    <w:rsid w:val="0028035E"/>
    <w:rsid w:val="00284C01"/>
    <w:rsid w:val="0029168C"/>
    <w:rsid w:val="00291840"/>
    <w:rsid w:val="002938D1"/>
    <w:rsid w:val="00293A73"/>
    <w:rsid w:val="00293E1B"/>
    <w:rsid w:val="00293ED3"/>
    <w:rsid w:val="00293EFC"/>
    <w:rsid w:val="00295B86"/>
    <w:rsid w:val="00296B48"/>
    <w:rsid w:val="00297A63"/>
    <w:rsid w:val="002A34A2"/>
    <w:rsid w:val="002A3A5C"/>
    <w:rsid w:val="002A60B8"/>
    <w:rsid w:val="002A6834"/>
    <w:rsid w:val="002A6BD8"/>
    <w:rsid w:val="002A767D"/>
    <w:rsid w:val="002B0746"/>
    <w:rsid w:val="002B19B3"/>
    <w:rsid w:val="002B25DC"/>
    <w:rsid w:val="002B3A78"/>
    <w:rsid w:val="002B4F0C"/>
    <w:rsid w:val="002B5B45"/>
    <w:rsid w:val="002B6284"/>
    <w:rsid w:val="002B6AE1"/>
    <w:rsid w:val="002B6CFA"/>
    <w:rsid w:val="002B709A"/>
    <w:rsid w:val="002B71AA"/>
    <w:rsid w:val="002C0D03"/>
    <w:rsid w:val="002C1202"/>
    <w:rsid w:val="002C1A48"/>
    <w:rsid w:val="002C2D60"/>
    <w:rsid w:val="002C3C04"/>
    <w:rsid w:val="002C432A"/>
    <w:rsid w:val="002C525B"/>
    <w:rsid w:val="002C545C"/>
    <w:rsid w:val="002D0558"/>
    <w:rsid w:val="002D11E6"/>
    <w:rsid w:val="002D2E0C"/>
    <w:rsid w:val="002D3DB2"/>
    <w:rsid w:val="002D5149"/>
    <w:rsid w:val="002E0A77"/>
    <w:rsid w:val="002E0B5F"/>
    <w:rsid w:val="002E1813"/>
    <w:rsid w:val="002E4363"/>
    <w:rsid w:val="002E4FC5"/>
    <w:rsid w:val="002E55FB"/>
    <w:rsid w:val="002E5E01"/>
    <w:rsid w:val="002E70E1"/>
    <w:rsid w:val="002F0D5E"/>
    <w:rsid w:val="002F0E25"/>
    <w:rsid w:val="002F329A"/>
    <w:rsid w:val="002F3F1A"/>
    <w:rsid w:val="002F44F1"/>
    <w:rsid w:val="002F48FA"/>
    <w:rsid w:val="002F4E27"/>
    <w:rsid w:val="002F7A26"/>
    <w:rsid w:val="00300D8F"/>
    <w:rsid w:val="00301A29"/>
    <w:rsid w:val="00301F1E"/>
    <w:rsid w:val="003023AC"/>
    <w:rsid w:val="00302FFD"/>
    <w:rsid w:val="0030459F"/>
    <w:rsid w:val="0030634E"/>
    <w:rsid w:val="00310565"/>
    <w:rsid w:val="003113C4"/>
    <w:rsid w:val="0031235F"/>
    <w:rsid w:val="00312F44"/>
    <w:rsid w:val="003132CC"/>
    <w:rsid w:val="00313684"/>
    <w:rsid w:val="003137F4"/>
    <w:rsid w:val="00314333"/>
    <w:rsid w:val="00314E87"/>
    <w:rsid w:val="00316607"/>
    <w:rsid w:val="003174DD"/>
    <w:rsid w:val="0032413A"/>
    <w:rsid w:val="00326631"/>
    <w:rsid w:val="00330C73"/>
    <w:rsid w:val="00330DBF"/>
    <w:rsid w:val="00331713"/>
    <w:rsid w:val="00331A24"/>
    <w:rsid w:val="0033493D"/>
    <w:rsid w:val="00336175"/>
    <w:rsid w:val="003367E8"/>
    <w:rsid w:val="0033694F"/>
    <w:rsid w:val="003371C8"/>
    <w:rsid w:val="00337C9D"/>
    <w:rsid w:val="003410F1"/>
    <w:rsid w:val="003411BE"/>
    <w:rsid w:val="0034242D"/>
    <w:rsid w:val="00345DC9"/>
    <w:rsid w:val="0034621D"/>
    <w:rsid w:val="003506AF"/>
    <w:rsid w:val="003529A1"/>
    <w:rsid w:val="00354F39"/>
    <w:rsid w:val="00355009"/>
    <w:rsid w:val="00363E54"/>
    <w:rsid w:val="0036650C"/>
    <w:rsid w:val="003665B5"/>
    <w:rsid w:val="003668EA"/>
    <w:rsid w:val="00366E86"/>
    <w:rsid w:val="00366E8A"/>
    <w:rsid w:val="00367B84"/>
    <w:rsid w:val="003702AC"/>
    <w:rsid w:val="003702CC"/>
    <w:rsid w:val="00374089"/>
    <w:rsid w:val="00374132"/>
    <w:rsid w:val="00374618"/>
    <w:rsid w:val="0037568E"/>
    <w:rsid w:val="00376479"/>
    <w:rsid w:val="003766BD"/>
    <w:rsid w:val="0038037B"/>
    <w:rsid w:val="003809C0"/>
    <w:rsid w:val="003813E3"/>
    <w:rsid w:val="003825AF"/>
    <w:rsid w:val="00382CE3"/>
    <w:rsid w:val="0038376B"/>
    <w:rsid w:val="00383ADE"/>
    <w:rsid w:val="0038437D"/>
    <w:rsid w:val="00384A68"/>
    <w:rsid w:val="00385CA3"/>
    <w:rsid w:val="00387239"/>
    <w:rsid w:val="003873F4"/>
    <w:rsid w:val="00387E40"/>
    <w:rsid w:val="003923A7"/>
    <w:rsid w:val="003942CE"/>
    <w:rsid w:val="00395513"/>
    <w:rsid w:val="00395557"/>
    <w:rsid w:val="00395D4C"/>
    <w:rsid w:val="003A0453"/>
    <w:rsid w:val="003A0A71"/>
    <w:rsid w:val="003A0CEF"/>
    <w:rsid w:val="003A0FAF"/>
    <w:rsid w:val="003A1C54"/>
    <w:rsid w:val="003A52F3"/>
    <w:rsid w:val="003A772C"/>
    <w:rsid w:val="003A785B"/>
    <w:rsid w:val="003B048B"/>
    <w:rsid w:val="003B339E"/>
    <w:rsid w:val="003B3C67"/>
    <w:rsid w:val="003B40D4"/>
    <w:rsid w:val="003B5D62"/>
    <w:rsid w:val="003B5E0D"/>
    <w:rsid w:val="003B6336"/>
    <w:rsid w:val="003B65E5"/>
    <w:rsid w:val="003B6B11"/>
    <w:rsid w:val="003B6C96"/>
    <w:rsid w:val="003C0775"/>
    <w:rsid w:val="003C21F8"/>
    <w:rsid w:val="003C3492"/>
    <w:rsid w:val="003C4253"/>
    <w:rsid w:val="003C5491"/>
    <w:rsid w:val="003C6E1F"/>
    <w:rsid w:val="003C7ADE"/>
    <w:rsid w:val="003D03B5"/>
    <w:rsid w:val="003D0C51"/>
    <w:rsid w:val="003D131F"/>
    <w:rsid w:val="003D3850"/>
    <w:rsid w:val="003D3C28"/>
    <w:rsid w:val="003D4081"/>
    <w:rsid w:val="003D4350"/>
    <w:rsid w:val="003D4522"/>
    <w:rsid w:val="003D5074"/>
    <w:rsid w:val="003D71E1"/>
    <w:rsid w:val="003D7719"/>
    <w:rsid w:val="003D7E17"/>
    <w:rsid w:val="003E06EE"/>
    <w:rsid w:val="003E0BEB"/>
    <w:rsid w:val="003E57D6"/>
    <w:rsid w:val="003E6A65"/>
    <w:rsid w:val="003E73FB"/>
    <w:rsid w:val="003F203A"/>
    <w:rsid w:val="003F3D5E"/>
    <w:rsid w:val="003F559C"/>
    <w:rsid w:val="003F6395"/>
    <w:rsid w:val="003F6E74"/>
    <w:rsid w:val="003F72B8"/>
    <w:rsid w:val="004002B7"/>
    <w:rsid w:val="004014AC"/>
    <w:rsid w:val="0040363D"/>
    <w:rsid w:val="0040380F"/>
    <w:rsid w:val="00405F0F"/>
    <w:rsid w:val="00406225"/>
    <w:rsid w:val="004100AD"/>
    <w:rsid w:val="004102FD"/>
    <w:rsid w:val="00410507"/>
    <w:rsid w:val="0041109A"/>
    <w:rsid w:val="004112B2"/>
    <w:rsid w:val="004118D3"/>
    <w:rsid w:val="00414729"/>
    <w:rsid w:val="00415374"/>
    <w:rsid w:val="00415686"/>
    <w:rsid w:val="00415FF3"/>
    <w:rsid w:val="00417093"/>
    <w:rsid w:val="004171DE"/>
    <w:rsid w:val="00422428"/>
    <w:rsid w:val="00423BD5"/>
    <w:rsid w:val="004252B6"/>
    <w:rsid w:val="004254AF"/>
    <w:rsid w:val="00425A20"/>
    <w:rsid w:val="00425A9C"/>
    <w:rsid w:val="00430396"/>
    <w:rsid w:val="00430625"/>
    <w:rsid w:val="00430AFA"/>
    <w:rsid w:val="00431479"/>
    <w:rsid w:val="00432E94"/>
    <w:rsid w:val="00433473"/>
    <w:rsid w:val="00434A7E"/>
    <w:rsid w:val="004352D5"/>
    <w:rsid w:val="00436667"/>
    <w:rsid w:val="004375DC"/>
    <w:rsid w:val="00437DE8"/>
    <w:rsid w:val="00440A86"/>
    <w:rsid w:val="00440EE2"/>
    <w:rsid w:val="00441175"/>
    <w:rsid w:val="004428F7"/>
    <w:rsid w:val="00442B2B"/>
    <w:rsid w:val="00444364"/>
    <w:rsid w:val="00444F1D"/>
    <w:rsid w:val="00445128"/>
    <w:rsid w:val="004474C5"/>
    <w:rsid w:val="00447E97"/>
    <w:rsid w:val="0045037E"/>
    <w:rsid w:val="00450420"/>
    <w:rsid w:val="00451792"/>
    <w:rsid w:val="00455569"/>
    <w:rsid w:val="00456DFC"/>
    <w:rsid w:val="00460399"/>
    <w:rsid w:val="00460EEF"/>
    <w:rsid w:val="0046120C"/>
    <w:rsid w:val="004613B7"/>
    <w:rsid w:val="0046147A"/>
    <w:rsid w:val="00461499"/>
    <w:rsid w:val="004622BA"/>
    <w:rsid w:val="0046384D"/>
    <w:rsid w:val="0046394C"/>
    <w:rsid w:val="00463AB7"/>
    <w:rsid w:val="0046423C"/>
    <w:rsid w:val="00464367"/>
    <w:rsid w:val="0046517A"/>
    <w:rsid w:val="00465520"/>
    <w:rsid w:val="00467E2F"/>
    <w:rsid w:val="0047113C"/>
    <w:rsid w:val="004712D4"/>
    <w:rsid w:val="0047179B"/>
    <w:rsid w:val="00471DDA"/>
    <w:rsid w:val="00473482"/>
    <w:rsid w:val="00473D8E"/>
    <w:rsid w:val="00474D59"/>
    <w:rsid w:val="00475777"/>
    <w:rsid w:val="00476A65"/>
    <w:rsid w:val="00480B24"/>
    <w:rsid w:val="0048124F"/>
    <w:rsid w:val="00481521"/>
    <w:rsid w:val="00482006"/>
    <w:rsid w:val="004822B6"/>
    <w:rsid w:val="00483320"/>
    <w:rsid w:val="00484143"/>
    <w:rsid w:val="004861BE"/>
    <w:rsid w:val="004870F2"/>
    <w:rsid w:val="0048766E"/>
    <w:rsid w:val="00490A72"/>
    <w:rsid w:val="00495126"/>
    <w:rsid w:val="00496396"/>
    <w:rsid w:val="004979DE"/>
    <w:rsid w:val="004A1F8B"/>
    <w:rsid w:val="004A2105"/>
    <w:rsid w:val="004A30E7"/>
    <w:rsid w:val="004A40DA"/>
    <w:rsid w:val="004A4387"/>
    <w:rsid w:val="004A4AE7"/>
    <w:rsid w:val="004A5EF0"/>
    <w:rsid w:val="004A6BB9"/>
    <w:rsid w:val="004A6EC7"/>
    <w:rsid w:val="004A74BE"/>
    <w:rsid w:val="004B08F3"/>
    <w:rsid w:val="004B19DC"/>
    <w:rsid w:val="004B19E0"/>
    <w:rsid w:val="004B2C6E"/>
    <w:rsid w:val="004B4202"/>
    <w:rsid w:val="004B5EFA"/>
    <w:rsid w:val="004B7A97"/>
    <w:rsid w:val="004C074C"/>
    <w:rsid w:val="004C2888"/>
    <w:rsid w:val="004C2B10"/>
    <w:rsid w:val="004C2CAD"/>
    <w:rsid w:val="004C3085"/>
    <w:rsid w:val="004C4D8D"/>
    <w:rsid w:val="004C6773"/>
    <w:rsid w:val="004D06FF"/>
    <w:rsid w:val="004D1236"/>
    <w:rsid w:val="004D1975"/>
    <w:rsid w:val="004D2831"/>
    <w:rsid w:val="004D2A3E"/>
    <w:rsid w:val="004D56EA"/>
    <w:rsid w:val="004D61EF"/>
    <w:rsid w:val="004D6FE6"/>
    <w:rsid w:val="004D7BE3"/>
    <w:rsid w:val="004E177C"/>
    <w:rsid w:val="004E196E"/>
    <w:rsid w:val="004E205F"/>
    <w:rsid w:val="004E3A67"/>
    <w:rsid w:val="004E44B1"/>
    <w:rsid w:val="004E6CD5"/>
    <w:rsid w:val="004F3984"/>
    <w:rsid w:val="004F5201"/>
    <w:rsid w:val="004F57AD"/>
    <w:rsid w:val="004F6F28"/>
    <w:rsid w:val="005006C0"/>
    <w:rsid w:val="0050091D"/>
    <w:rsid w:val="00502B3D"/>
    <w:rsid w:val="00505287"/>
    <w:rsid w:val="005062F7"/>
    <w:rsid w:val="005078D1"/>
    <w:rsid w:val="00507BD9"/>
    <w:rsid w:val="00511F9A"/>
    <w:rsid w:val="0051339C"/>
    <w:rsid w:val="005135BC"/>
    <w:rsid w:val="00513BFB"/>
    <w:rsid w:val="0051467F"/>
    <w:rsid w:val="00514A60"/>
    <w:rsid w:val="00514AEA"/>
    <w:rsid w:val="005163E4"/>
    <w:rsid w:val="00516908"/>
    <w:rsid w:val="005171D4"/>
    <w:rsid w:val="00517C23"/>
    <w:rsid w:val="00520CE6"/>
    <w:rsid w:val="0052159D"/>
    <w:rsid w:val="00521C89"/>
    <w:rsid w:val="0052205B"/>
    <w:rsid w:val="005221C8"/>
    <w:rsid w:val="00522757"/>
    <w:rsid w:val="00523083"/>
    <w:rsid w:val="00523B7A"/>
    <w:rsid w:val="00524CF2"/>
    <w:rsid w:val="00531F14"/>
    <w:rsid w:val="00532AED"/>
    <w:rsid w:val="00532F24"/>
    <w:rsid w:val="00533FCD"/>
    <w:rsid w:val="00536973"/>
    <w:rsid w:val="00536BAF"/>
    <w:rsid w:val="0054193A"/>
    <w:rsid w:val="005419EB"/>
    <w:rsid w:val="00543B38"/>
    <w:rsid w:val="00543B76"/>
    <w:rsid w:val="00544067"/>
    <w:rsid w:val="00544938"/>
    <w:rsid w:val="00544B22"/>
    <w:rsid w:val="005513BB"/>
    <w:rsid w:val="00551E6E"/>
    <w:rsid w:val="005520A7"/>
    <w:rsid w:val="00553364"/>
    <w:rsid w:val="00555230"/>
    <w:rsid w:val="0055699E"/>
    <w:rsid w:val="00557A04"/>
    <w:rsid w:val="00560131"/>
    <w:rsid w:val="005628D8"/>
    <w:rsid w:val="0056432C"/>
    <w:rsid w:val="0056432D"/>
    <w:rsid w:val="0056464F"/>
    <w:rsid w:val="00565EA3"/>
    <w:rsid w:val="00566751"/>
    <w:rsid w:val="005669FD"/>
    <w:rsid w:val="00572C04"/>
    <w:rsid w:val="00572CC5"/>
    <w:rsid w:val="00573C44"/>
    <w:rsid w:val="0057508F"/>
    <w:rsid w:val="005766F9"/>
    <w:rsid w:val="00580C28"/>
    <w:rsid w:val="0058120D"/>
    <w:rsid w:val="00582E7C"/>
    <w:rsid w:val="005830AA"/>
    <w:rsid w:val="00583234"/>
    <w:rsid w:val="00587A1E"/>
    <w:rsid w:val="0059101B"/>
    <w:rsid w:val="00591E19"/>
    <w:rsid w:val="005932BA"/>
    <w:rsid w:val="00595FC4"/>
    <w:rsid w:val="0059782C"/>
    <w:rsid w:val="005A08E1"/>
    <w:rsid w:val="005A2350"/>
    <w:rsid w:val="005A4276"/>
    <w:rsid w:val="005A4C67"/>
    <w:rsid w:val="005A6FCF"/>
    <w:rsid w:val="005B069F"/>
    <w:rsid w:val="005B08D1"/>
    <w:rsid w:val="005B14A4"/>
    <w:rsid w:val="005B4B79"/>
    <w:rsid w:val="005B4F66"/>
    <w:rsid w:val="005B55F6"/>
    <w:rsid w:val="005B5CC4"/>
    <w:rsid w:val="005B7B71"/>
    <w:rsid w:val="005C041A"/>
    <w:rsid w:val="005C07F3"/>
    <w:rsid w:val="005C191A"/>
    <w:rsid w:val="005C2321"/>
    <w:rsid w:val="005C2D91"/>
    <w:rsid w:val="005C3175"/>
    <w:rsid w:val="005C3852"/>
    <w:rsid w:val="005C398C"/>
    <w:rsid w:val="005C621E"/>
    <w:rsid w:val="005C66BE"/>
    <w:rsid w:val="005C686D"/>
    <w:rsid w:val="005D1A96"/>
    <w:rsid w:val="005D1CF9"/>
    <w:rsid w:val="005D2711"/>
    <w:rsid w:val="005D29DD"/>
    <w:rsid w:val="005D4882"/>
    <w:rsid w:val="005D4A49"/>
    <w:rsid w:val="005D5A6B"/>
    <w:rsid w:val="005D5C3E"/>
    <w:rsid w:val="005D7F08"/>
    <w:rsid w:val="005E0D7D"/>
    <w:rsid w:val="005E29BF"/>
    <w:rsid w:val="005E4852"/>
    <w:rsid w:val="005E6F70"/>
    <w:rsid w:val="005F2222"/>
    <w:rsid w:val="005F2F0B"/>
    <w:rsid w:val="005F32F1"/>
    <w:rsid w:val="005F41A8"/>
    <w:rsid w:val="005F4676"/>
    <w:rsid w:val="005F54A7"/>
    <w:rsid w:val="005F5C21"/>
    <w:rsid w:val="005F64D9"/>
    <w:rsid w:val="00600EBC"/>
    <w:rsid w:val="006032CF"/>
    <w:rsid w:val="006032F5"/>
    <w:rsid w:val="006062F7"/>
    <w:rsid w:val="00607989"/>
    <w:rsid w:val="00607BCB"/>
    <w:rsid w:val="00610F8B"/>
    <w:rsid w:val="00611D9C"/>
    <w:rsid w:val="00612E4F"/>
    <w:rsid w:val="00613ACE"/>
    <w:rsid w:val="00615A75"/>
    <w:rsid w:val="00617716"/>
    <w:rsid w:val="00620477"/>
    <w:rsid w:val="006212D4"/>
    <w:rsid w:val="00623086"/>
    <w:rsid w:val="00624422"/>
    <w:rsid w:val="0062481E"/>
    <w:rsid w:val="006329D3"/>
    <w:rsid w:val="00632D9B"/>
    <w:rsid w:val="00633539"/>
    <w:rsid w:val="00634725"/>
    <w:rsid w:val="00634DE2"/>
    <w:rsid w:val="00635C80"/>
    <w:rsid w:val="00635D6C"/>
    <w:rsid w:val="00635F4C"/>
    <w:rsid w:val="00640947"/>
    <w:rsid w:val="00641089"/>
    <w:rsid w:val="006415B8"/>
    <w:rsid w:val="006422DB"/>
    <w:rsid w:val="00642560"/>
    <w:rsid w:val="00642C4E"/>
    <w:rsid w:val="00642FF7"/>
    <w:rsid w:val="006432BF"/>
    <w:rsid w:val="00643424"/>
    <w:rsid w:val="00645E18"/>
    <w:rsid w:val="006469DA"/>
    <w:rsid w:val="006475A1"/>
    <w:rsid w:val="006476DD"/>
    <w:rsid w:val="00650C09"/>
    <w:rsid w:val="00652E9E"/>
    <w:rsid w:val="00653592"/>
    <w:rsid w:val="006536D7"/>
    <w:rsid w:val="00654962"/>
    <w:rsid w:val="00657778"/>
    <w:rsid w:val="006600E0"/>
    <w:rsid w:val="006647E6"/>
    <w:rsid w:val="00666A84"/>
    <w:rsid w:val="00667AD5"/>
    <w:rsid w:val="00673FD6"/>
    <w:rsid w:val="00674DCC"/>
    <w:rsid w:val="006756EB"/>
    <w:rsid w:val="00675C4C"/>
    <w:rsid w:val="0067604C"/>
    <w:rsid w:val="00676A28"/>
    <w:rsid w:val="00676E59"/>
    <w:rsid w:val="00677779"/>
    <w:rsid w:val="00680F94"/>
    <w:rsid w:val="0068242E"/>
    <w:rsid w:val="006835E3"/>
    <w:rsid w:val="006837C5"/>
    <w:rsid w:val="00683BC4"/>
    <w:rsid w:val="00683CB6"/>
    <w:rsid w:val="006857F8"/>
    <w:rsid w:val="006863AE"/>
    <w:rsid w:val="00687757"/>
    <w:rsid w:val="00694F1F"/>
    <w:rsid w:val="0069657F"/>
    <w:rsid w:val="00696ABB"/>
    <w:rsid w:val="00697845"/>
    <w:rsid w:val="00697BA6"/>
    <w:rsid w:val="006A218F"/>
    <w:rsid w:val="006A2B04"/>
    <w:rsid w:val="006A43EA"/>
    <w:rsid w:val="006A49F8"/>
    <w:rsid w:val="006A6237"/>
    <w:rsid w:val="006A6319"/>
    <w:rsid w:val="006A675F"/>
    <w:rsid w:val="006A727E"/>
    <w:rsid w:val="006B02F5"/>
    <w:rsid w:val="006B0EB8"/>
    <w:rsid w:val="006B10BD"/>
    <w:rsid w:val="006B262F"/>
    <w:rsid w:val="006B26D1"/>
    <w:rsid w:val="006B36DF"/>
    <w:rsid w:val="006B3F01"/>
    <w:rsid w:val="006B43D2"/>
    <w:rsid w:val="006B47DB"/>
    <w:rsid w:val="006B50BF"/>
    <w:rsid w:val="006B5898"/>
    <w:rsid w:val="006B694B"/>
    <w:rsid w:val="006B7E30"/>
    <w:rsid w:val="006C0FE9"/>
    <w:rsid w:val="006C1F4C"/>
    <w:rsid w:val="006C35AC"/>
    <w:rsid w:val="006C3AB6"/>
    <w:rsid w:val="006C46DE"/>
    <w:rsid w:val="006C479D"/>
    <w:rsid w:val="006C4D53"/>
    <w:rsid w:val="006C5EB6"/>
    <w:rsid w:val="006C69F3"/>
    <w:rsid w:val="006C6CCE"/>
    <w:rsid w:val="006C77EE"/>
    <w:rsid w:val="006D17E4"/>
    <w:rsid w:val="006D32A9"/>
    <w:rsid w:val="006D42BE"/>
    <w:rsid w:val="006D4CCF"/>
    <w:rsid w:val="006D7414"/>
    <w:rsid w:val="006E0761"/>
    <w:rsid w:val="006E0A90"/>
    <w:rsid w:val="006E15B0"/>
    <w:rsid w:val="006E170C"/>
    <w:rsid w:val="006E29B1"/>
    <w:rsid w:val="006E2A50"/>
    <w:rsid w:val="006E3709"/>
    <w:rsid w:val="006F063C"/>
    <w:rsid w:val="006F2641"/>
    <w:rsid w:val="006F3019"/>
    <w:rsid w:val="006F3E81"/>
    <w:rsid w:val="006F40F6"/>
    <w:rsid w:val="006F4FE5"/>
    <w:rsid w:val="006F6194"/>
    <w:rsid w:val="00701460"/>
    <w:rsid w:val="0070278F"/>
    <w:rsid w:val="00704B33"/>
    <w:rsid w:val="00707EA8"/>
    <w:rsid w:val="007103EB"/>
    <w:rsid w:val="00711246"/>
    <w:rsid w:val="0071292E"/>
    <w:rsid w:val="0071341B"/>
    <w:rsid w:val="00715181"/>
    <w:rsid w:val="007157D7"/>
    <w:rsid w:val="007159DE"/>
    <w:rsid w:val="0072006F"/>
    <w:rsid w:val="00720B16"/>
    <w:rsid w:val="00720F65"/>
    <w:rsid w:val="007215D4"/>
    <w:rsid w:val="007215E7"/>
    <w:rsid w:val="00721A49"/>
    <w:rsid w:val="0072289F"/>
    <w:rsid w:val="0072418E"/>
    <w:rsid w:val="007309A6"/>
    <w:rsid w:val="0073384C"/>
    <w:rsid w:val="00733B7E"/>
    <w:rsid w:val="0073542D"/>
    <w:rsid w:val="00736227"/>
    <w:rsid w:val="007367B8"/>
    <w:rsid w:val="00736EA7"/>
    <w:rsid w:val="007402C1"/>
    <w:rsid w:val="00740323"/>
    <w:rsid w:val="007409FB"/>
    <w:rsid w:val="00740C16"/>
    <w:rsid w:val="007415C3"/>
    <w:rsid w:val="00741F2E"/>
    <w:rsid w:val="00747DBC"/>
    <w:rsid w:val="007509F7"/>
    <w:rsid w:val="00750B60"/>
    <w:rsid w:val="00754066"/>
    <w:rsid w:val="0075448C"/>
    <w:rsid w:val="0075449D"/>
    <w:rsid w:val="00757B49"/>
    <w:rsid w:val="007606B6"/>
    <w:rsid w:val="007635EF"/>
    <w:rsid w:val="007639F1"/>
    <w:rsid w:val="0076416D"/>
    <w:rsid w:val="007641E4"/>
    <w:rsid w:val="00764565"/>
    <w:rsid w:val="00764880"/>
    <w:rsid w:val="00764FC6"/>
    <w:rsid w:val="00771970"/>
    <w:rsid w:val="00773D4E"/>
    <w:rsid w:val="00774807"/>
    <w:rsid w:val="007752D3"/>
    <w:rsid w:val="00775563"/>
    <w:rsid w:val="00775EEF"/>
    <w:rsid w:val="007760C0"/>
    <w:rsid w:val="007773A2"/>
    <w:rsid w:val="00777905"/>
    <w:rsid w:val="00777946"/>
    <w:rsid w:val="007823BF"/>
    <w:rsid w:val="00782451"/>
    <w:rsid w:val="0078332B"/>
    <w:rsid w:val="007840DE"/>
    <w:rsid w:val="00784D6A"/>
    <w:rsid w:val="0078540D"/>
    <w:rsid w:val="00785AEF"/>
    <w:rsid w:val="007874F9"/>
    <w:rsid w:val="00790746"/>
    <w:rsid w:val="007923B6"/>
    <w:rsid w:val="007926AB"/>
    <w:rsid w:val="007952FD"/>
    <w:rsid w:val="00795627"/>
    <w:rsid w:val="007A26CA"/>
    <w:rsid w:val="007A2716"/>
    <w:rsid w:val="007A3197"/>
    <w:rsid w:val="007A394F"/>
    <w:rsid w:val="007A47C7"/>
    <w:rsid w:val="007A546B"/>
    <w:rsid w:val="007A5619"/>
    <w:rsid w:val="007A5F5E"/>
    <w:rsid w:val="007A68DF"/>
    <w:rsid w:val="007A7215"/>
    <w:rsid w:val="007A74D2"/>
    <w:rsid w:val="007B0AD4"/>
    <w:rsid w:val="007B290E"/>
    <w:rsid w:val="007B62A3"/>
    <w:rsid w:val="007B7C8D"/>
    <w:rsid w:val="007C0148"/>
    <w:rsid w:val="007C0198"/>
    <w:rsid w:val="007C01D0"/>
    <w:rsid w:val="007C076C"/>
    <w:rsid w:val="007C11DC"/>
    <w:rsid w:val="007C15A1"/>
    <w:rsid w:val="007C2DFE"/>
    <w:rsid w:val="007C3B5D"/>
    <w:rsid w:val="007C6A02"/>
    <w:rsid w:val="007C6DFD"/>
    <w:rsid w:val="007C7D7F"/>
    <w:rsid w:val="007D032B"/>
    <w:rsid w:val="007D0DBE"/>
    <w:rsid w:val="007D0DC5"/>
    <w:rsid w:val="007D0FE3"/>
    <w:rsid w:val="007D197B"/>
    <w:rsid w:val="007D3E45"/>
    <w:rsid w:val="007D60FE"/>
    <w:rsid w:val="007D6512"/>
    <w:rsid w:val="007D6DA0"/>
    <w:rsid w:val="007E0865"/>
    <w:rsid w:val="007E0B6A"/>
    <w:rsid w:val="007E1B37"/>
    <w:rsid w:val="007E1BDF"/>
    <w:rsid w:val="007E25C5"/>
    <w:rsid w:val="007E4A48"/>
    <w:rsid w:val="007E6AB9"/>
    <w:rsid w:val="007E6EAF"/>
    <w:rsid w:val="007E7299"/>
    <w:rsid w:val="007E7E43"/>
    <w:rsid w:val="007F0764"/>
    <w:rsid w:val="007F1A3E"/>
    <w:rsid w:val="007F4D30"/>
    <w:rsid w:val="007F5A0A"/>
    <w:rsid w:val="007F681A"/>
    <w:rsid w:val="007F74A5"/>
    <w:rsid w:val="007F7B29"/>
    <w:rsid w:val="008002F8"/>
    <w:rsid w:val="00800DD5"/>
    <w:rsid w:val="00801921"/>
    <w:rsid w:val="00801A71"/>
    <w:rsid w:val="00803E71"/>
    <w:rsid w:val="00806DFF"/>
    <w:rsid w:val="00812076"/>
    <w:rsid w:val="0081222F"/>
    <w:rsid w:val="008142F2"/>
    <w:rsid w:val="00816AF0"/>
    <w:rsid w:val="008201CE"/>
    <w:rsid w:val="00821F00"/>
    <w:rsid w:val="008225DC"/>
    <w:rsid w:val="00823E3D"/>
    <w:rsid w:val="00824466"/>
    <w:rsid w:val="008252FB"/>
    <w:rsid w:val="00825304"/>
    <w:rsid w:val="0082536C"/>
    <w:rsid w:val="008266D4"/>
    <w:rsid w:val="00827821"/>
    <w:rsid w:val="00827C40"/>
    <w:rsid w:val="00830226"/>
    <w:rsid w:val="008318FF"/>
    <w:rsid w:val="00831AEA"/>
    <w:rsid w:val="00831D94"/>
    <w:rsid w:val="008323F2"/>
    <w:rsid w:val="0083557D"/>
    <w:rsid w:val="0083650D"/>
    <w:rsid w:val="00840550"/>
    <w:rsid w:val="00840690"/>
    <w:rsid w:val="00841599"/>
    <w:rsid w:val="00842A60"/>
    <w:rsid w:val="00842DF8"/>
    <w:rsid w:val="00842ED2"/>
    <w:rsid w:val="00843B66"/>
    <w:rsid w:val="00844012"/>
    <w:rsid w:val="008445E4"/>
    <w:rsid w:val="00845BA2"/>
    <w:rsid w:val="00846D29"/>
    <w:rsid w:val="00846F83"/>
    <w:rsid w:val="00847F0B"/>
    <w:rsid w:val="00851E66"/>
    <w:rsid w:val="00852D5A"/>
    <w:rsid w:val="00855BF5"/>
    <w:rsid w:val="008570D6"/>
    <w:rsid w:val="00857F6A"/>
    <w:rsid w:val="008614ED"/>
    <w:rsid w:val="008617C5"/>
    <w:rsid w:val="00864C4E"/>
    <w:rsid w:val="0086570B"/>
    <w:rsid w:val="00865DAA"/>
    <w:rsid w:val="0087012A"/>
    <w:rsid w:val="00870258"/>
    <w:rsid w:val="008705AC"/>
    <w:rsid w:val="00870C41"/>
    <w:rsid w:val="008719FA"/>
    <w:rsid w:val="00872FD7"/>
    <w:rsid w:val="00873251"/>
    <w:rsid w:val="008742FF"/>
    <w:rsid w:val="0088091D"/>
    <w:rsid w:val="00881344"/>
    <w:rsid w:val="00881646"/>
    <w:rsid w:val="00882472"/>
    <w:rsid w:val="008828BF"/>
    <w:rsid w:val="00886523"/>
    <w:rsid w:val="0089080E"/>
    <w:rsid w:val="008909D4"/>
    <w:rsid w:val="008919A1"/>
    <w:rsid w:val="00892119"/>
    <w:rsid w:val="00894716"/>
    <w:rsid w:val="008949BD"/>
    <w:rsid w:val="00896995"/>
    <w:rsid w:val="0089772B"/>
    <w:rsid w:val="008A46FE"/>
    <w:rsid w:val="008A4E77"/>
    <w:rsid w:val="008A535B"/>
    <w:rsid w:val="008A5842"/>
    <w:rsid w:val="008A59FE"/>
    <w:rsid w:val="008A6872"/>
    <w:rsid w:val="008A6992"/>
    <w:rsid w:val="008B066C"/>
    <w:rsid w:val="008B07A7"/>
    <w:rsid w:val="008B143F"/>
    <w:rsid w:val="008B1FA6"/>
    <w:rsid w:val="008B44C3"/>
    <w:rsid w:val="008B5B73"/>
    <w:rsid w:val="008B62C1"/>
    <w:rsid w:val="008B6EB8"/>
    <w:rsid w:val="008C0698"/>
    <w:rsid w:val="008C1A41"/>
    <w:rsid w:val="008C23EB"/>
    <w:rsid w:val="008C25B0"/>
    <w:rsid w:val="008C32A2"/>
    <w:rsid w:val="008C3B62"/>
    <w:rsid w:val="008C3CD9"/>
    <w:rsid w:val="008C6E39"/>
    <w:rsid w:val="008C71E1"/>
    <w:rsid w:val="008D0A49"/>
    <w:rsid w:val="008D0A6F"/>
    <w:rsid w:val="008D1F47"/>
    <w:rsid w:val="008D3935"/>
    <w:rsid w:val="008D3CD3"/>
    <w:rsid w:val="008D6D4D"/>
    <w:rsid w:val="008E0F65"/>
    <w:rsid w:val="008E2A0A"/>
    <w:rsid w:val="008E3171"/>
    <w:rsid w:val="008E53E6"/>
    <w:rsid w:val="008E547D"/>
    <w:rsid w:val="008E5596"/>
    <w:rsid w:val="008E57D6"/>
    <w:rsid w:val="008E6D1E"/>
    <w:rsid w:val="008F0325"/>
    <w:rsid w:val="008F17A5"/>
    <w:rsid w:val="008F3A41"/>
    <w:rsid w:val="008F5F1E"/>
    <w:rsid w:val="008F6489"/>
    <w:rsid w:val="008F6E50"/>
    <w:rsid w:val="0090155E"/>
    <w:rsid w:val="00901DC1"/>
    <w:rsid w:val="009020CF"/>
    <w:rsid w:val="009037A7"/>
    <w:rsid w:val="0090391F"/>
    <w:rsid w:val="009055FB"/>
    <w:rsid w:val="00910509"/>
    <w:rsid w:val="00910F78"/>
    <w:rsid w:val="009117BB"/>
    <w:rsid w:val="00913DFB"/>
    <w:rsid w:val="0091551A"/>
    <w:rsid w:val="0091555E"/>
    <w:rsid w:val="009157D9"/>
    <w:rsid w:val="00915D73"/>
    <w:rsid w:val="00916C63"/>
    <w:rsid w:val="00917BEC"/>
    <w:rsid w:val="00922FE5"/>
    <w:rsid w:val="009242CF"/>
    <w:rsid w:val="009243D4"/>
    <w:rsid w:val="00925E8C"/>
    <w:rsid w:val="00925EC0"/>
    <w:rsid w:val="0092680A"/>
    <w:rsid w:val="00926F8F"/>
    <w:rsid w:val="00931BAD"/>
    <w:rsid w:val="0093252F"/>
    <w:rsid w:val="009328C3"/>
    <w:rsid w:val="00934FA2"/>
    <w:rsid w:val="0093588B"/>
    <w:rsid w:val="00935CC2"/>
    <w:rsid w:val="009376C8"/>
    <w:rsid w:val="009416E1"/>
    <w:rsid w:val="0094282F"/>
    <w:rsid w:val="00942E9E"/>
    <w:rsid w:val="00945347"/>
    <w:rsid w:val="00946EF9"/>
    <w:rsid w:val="00950193"/>
    <w:rsid w:val="009527D6"/>
    <w:rsid w:val="009541D3"/>
    <w:rsid w:val="00954F2D"/>
    <w:rsid w:val="009550F6"/>
    <w:rsid w:val="0095685A"/>
    <w:rsid w:val="009571AE"/>
    <w:rsid w:val="009573A4"/>
    <w:rsid w:val="00957F4A"/>
    <w:rsid w:val="009606D9"/>
    <w:rsid w:val="009609C8"/>
    <w:rsid w:val="009619A9"/>
    <w:rsid w:val="00962D02"/>
    <w:rsid w:val="0096596C"/>
    <w:rsid w:val="00966EC6"/>
    <w:rsid w:val="00972599"/>
    <w:rsid w:val="00972B51"/>
    <w:rsid w:val="0097352C"/>
    <w:rsid w:val="009737EE"/>
    <w:rsid w:val="009738A0"/>
    <w:rsid w:val="00973FA9"/>
    <w:rsid w:val="00975773"/>
    <w:rsid w:val="009815AE"/>
    <w:rsid w:val="00984CBA"/>
    <w:rsid w:val="009859E5"/>
    <w:rsid w:val="00986522"/>
    <w:rsid w:val="009871D3"/>
    <w:rsid w:val="00987385"/>
    <w:rsid w:val="009877BD"/>
    <w:rsid w:val="009900D5"/>
    <w:rsid w:val="0099162A"/>
    <w:rsid w:val="00993684"/>
    <w:rsid w:val="00993D81"/>
    <w:rsid w:val="0099436B"/>
    <w:rsid w:val="009957E8"/>
    <w:rsid w:val="00997D6D"/>
    <w:rsid w:val="009A0A20"/>
    <w:rsid w:val="009A1BFC"/>
    <w:rsid w:val="009A33AC"/>
    <w:rsid w:val="009A3556"/>
    <w:rsid w:val="009A3F86"/>
    <w:rsid w:val="009A4A2A"/>
    <w:rsid w:val="009A71CE"/>
    <w:rsid w:val="009B0B29"/>
    <w:rsid w:val="009B1A18"/>
    <w:rsid w:val="009B442B"/>
    <w:rsid w:val="009B4B97"/>
    <w:rsid w:val="009B5A2C"/>
    <w:rsid w:val="009C0AF0"/>
    <w:rsid w:val="009C15F2"/>
    <w:rsid w:val="009C230D"/>
    <w:rsid w:val="009C2CBA"/>
    <w:rsid w:val="009C2DD5"/>
    <w:rsid w:val="009C33A4"/>
    <w:rsid w:val="009C3ADD"/>
    <w:rsid w:val="009C43C7"/>
    <w:rsid w:val="009C66FC"/>
    <w:rsid w:val="009C6E0A"/>
    <w:rsid w:val="009D0203"/>
    <w:rsid w:val="009D162E"/>
    <w:rsid w:val="009D4506"/>
    <w:rsid w:val="009D7684"/>
    <w:rsid w:val="009E0FEE"/>
    <w:rsid w:val="009E1344"/>
    <w:rsid w:val="009E15FC"/>
    <w:rsid w:val="009E315F"/>
    <w:rsid w:val="009E3430"/>
    <w:rsid w:val="009E37A0"/>
    <w:rsid w:val="009E38E5"/>
    <w:rsid w:val="009E39E0"/>
    <w:rsid w:val="009E3E6F"/>
    <w:rsid w:val="009E4941"/>
    <w:rsid w:val="009E6BA2"/>
    <w:rsid w:val="009E756D"/>
    <w:rsid w:val="009E7C71"/>
    <w:rsid w:val="009E7E24"/>
    <w:rsid w:val="009F0631"/>
    <w:rsid w:val="009F0A4A"/>
    <w:rsid w:val="009F266D"/>
    <w:rsid w:val="009F3B3D"/>
    <w:rsid w:val="009F56D2"/>
    <w:rsid w:val="009F726C"/>
    <w:rsid w:val="009F7E0C"/>
    <w:rsid w:val="00A0073D"/>
    <w:rsid w:val="00A00DAD"/>
    <w:rsid w:val="00A01A6A"/>
    <w:rsid w:val="00A021ED"/>
    <w:rsid w:val="00A03FDF"/>
    <w:rsid w:val="00A0473F"/>
    <w:rsid w:val="00A06D4E"/>
    <w:rsid w:val="00A070FF"/>
    <w:rsid w:val="00A106F9"/>
    <w:rsid w:val="00A12D98"/>
    <w:rsid w:val="00A131BA"/>
    <w:rsid w:val="00A13317"/>
    <w:rsid w:val="00A1520C"/>
    <w:rsid w:val="00A20802"/>
    <w:rsid w:val="00A22D66"/>
    <w:rsid w:val="00A23073"/>
    <w:rsid w:val="00A231BA"/>
    <w:rsid w:val="00A235AC"/>
    <w:rsid w:val="00A25344"/>
    <w:rsid w:val="00A25762"/>
    <w:rsid w:val="00A265AB"/>
    <w:rsid w:val="00A270E7"/>
    <w:rsid w:val="00A27522"/>
    <w:rsid w:val="00A30611"/>
    <w:rsid w:val="00A31040"/>
    <w:rsid w:val="00A312DD"/>
    <w:rsid w:val="00A40260"/>
    <w:rsid w:val="00A4311C"/>
    <w:rsid w:val="00A43245"/>
    <w:rsid w:val="00A433B5"/>
    <w:rsid w:val="00A43BE3"/>
    <w:rsid w:val="00A44058"/>
    <w:rsid w:val="00A447C2"/>
    <w:rsid w:val="00A45129"/>
    <w:rsid w:val="00A52CE0"/>
    <w:rsid w:val="00A54165"/>
    <w:rsid w:val="00A56B41"/>
    <w:rsid w:val="00A5710E"/>
    <w:rsid w:val="00A61B50"/>
    <w:rsid w:val="00A62D62"/>
    <w:rsid w:val="00A6305D"/>
    <w:rsid w:val="00A63DE7"/>
    <w:rsid w:val="00A64698"/>
    <w:rsid w:val="00A64F04"/>
    <w:rsid w:val="00A672CC"/>
    <w:rsid w:val="00A67379"/>
    <w:rsid w:val="00A67E92"/>
    <w:rsid w:val="00A70E90"/>
    <w:rsid w:val="00A72ECA"/>
    <w:rsid w:val="00A73210"/>
    <w:rsid w:val="00A758E4"/>
    <w:rsid w:val="00A812A9"/>
    <w:rsid w:val="00A819F3"/>
    <w:rsid w:val="00A82574"/>
    <w:rsid w:val="00A82712"/>
    <w:rsid w:val="00A8284F"/>
    <w:rsid w:val="00A82AF7"/>
    <w:rsid w:val="00A84FF9"/>
    <w:rsid w:val="00A8675D"/>
    <w:rsid w:val="00A87681"/>
    <w:rsid w:val="00A878E2"/>
    <w:rsid w:val="00A91F28"/>
    <w:rsid w:val="00A923A7"/>
    <w:rsid w:val="00A9761B"/>
    <w:rsid w:val="00AA04D5"/>
    <w:rsid w:val="00AA0AFB"/>
    <w:rsid w:val="00AA0CB8"/>
    <w:rsid w:val="00AA114C"/>
    <w:rsid w:val="00AA2BBF"/>
    <w:rsid w:val="00AA3139"/>
    <w:rsid w:val="00AA3E2C"/>
    <w:rsid w:val="00AA56DC"/>
    <w:rsid w:val="00AA6386"/>
    <w:rsid w:val="00AA7524"/>
    <w:rsid w:val="00AB17A5"/>
    <w:rsid w:val="00AB1CF2"/>
    <w:rsid w:val="00AB215D"/>
    <w:rsid w:val="00AB3458"/>
    <w:rsid w:val="00AB48D4"/>
    <w:rsid w:val="00AB49E2"/>
    <w:rsid w:val="00AB59D3"/>
    <w:rsid w:val="00AB64F3"/>
    <w:rsid w:val="00AB65B0"/>
    <w:rsid w:val="00AC1978"/>
    <w:rsid w:val="00AC3913"/>
    <w:rsid w:val="00AC4411"/>
    <w:rsid w:val="00AC57A9"/>
    <w:rsid w:val="00AC7179"/>
    <w:rsid w:val="00AD0B2E"/>
    <w:rsid w:val="00AD1C24"/>
    <w:rsid w:val="00AD1D75"/>
    <w:rsid w:val="00AD2C3C"/>
    <w:rsid w:val="00AD4E81"/>
    <w:rsid w:val="00AD52AD"/>
    <w:rsid w:val="00AD5D97"/>
    <w:rsid w:val="00AD6211"/>
    <w:rsid w:val="00AD7E00"/>
    <w:rsid w:val="00AD7EB8"/>
    <w:rsid w:val="00AE4C1A"/>
    <w:rsid w:val="00AE4CBF"/>
    <w:rsid w:val="00AE60B9"/>
    <w:rsid w:val="00AE6B55"/>
    <w:rsid w:val="00AE79DA"/>
    <w:rsid w:val="00AF0B25"/>
    <w:rsid w:val="00AF1057"/>
    <w:rsid w:val="00AF26C3"/>
    <w:rsid w:val="00AF344B"/>
    <w:rsid w:val="00AF4600"/>
    <w:rsid w:val="00AF5D79"/>
    <w:rsid w:val="00AF6907"/>
    <w:rsid w:val="00AF7282"/>
    <w:rsid w:val="00B000F0"/>
    <w:rsid w:val="00B00210"/>
    <w:rsid w:val="00B0042E"/>
    <w:rsid w:val="00B0083D"/>
    <w:rsid w:val="00B009DC"/>
    <w:rsid w:val="00B00BB5"/>
    <w:rsid w:val="00B00FA7"/>
    <w:rsid w:val="00B05787"/>
    <w:rsid w:val="00B06A92"/>
    <w:rsid w:val="00B10244"/>
    <w:rsid w:val="00B106B8"/>
    <w:rsid w:val="00B11695"/>
    <w:rsid w:val="00B11BFA"/>
    <w:rsid w:val="00B13118"/>
    <w:rsid w:val="00B15113"/>
    <w:rsid w:val="00B162E0"/>
    <w:rsid w:val="00B16AA2"/>
    <w:rsid w:val="00B205DB"/>
    <w:rsid w:val="00B21A47"/>
    <w:rsid w:val="00B21F06"/>
    <w:rsid w:val="00B23336"/>
    <w:rsid w:val="00B24D27"/>
    <w:rsid w:val="00B25126"/>
    <w:rsid w:val="00B259A2"/>
    <w:rsid w:val="00B26E83"/>
    <w:rsid w:val="00B2757F"/>
    <w:rsid w:val="00B3468C"/>
    <w:rsid w:val="00B35129"/>
    <w:rsid w:val="00B37F79"/>
    <w:rsid w:val="00B402E7"/>
    <w:rsid w:val="00B425AE"/>
    <w:rsid w:val="00B431C9"/>
    <w:rsid w:val="00B44D95"/>
    <w:rsid w:val="00B44E56"/>
    <w:rsid w:val="00B450C4"/>
    <w:rsid w:val="00B4525B"/>
    <w:rsid w:val="00B46633"/>
    <w:rsid w:val="00B46829"/>
    <w:rsid w:val="00B5119E"/>
    <w:rsid w:val="00B51D6A"/>
    <w:rsid w:val="00B524EF"/>
    <w:rsid w:val="00B52566"/>
    <w:rsid w:val="00B52945"/>
    <w:rsid w:val="00B537E9"/>
    <w:rsid w:val="00B54DCB"/>
    <w:rsid w:val="00B559E2"/>
    <w:rsid w:val="00B57AEC"/>
    <w:rsid w:val="00B639A6"/>
    <w:rsid w:val="00B67F27"/>
    <w:rsid w:val="00B703FB"/>
    <w:rsid w:val="00B723B4"/>
    <w:rsid w:val="00B7384C"/>
    <w:rsid w:val="00B74238"/>
    <w:rsid w:val="00B800CA"/>
    <w:rsid w:val="00B8178D"/>
    <w:rsid w:val="00B81C02"/>
    <w:rsid w:val="00B824C3"/>
    <w:rsid w:val="00B8366B"/>
    <w:rsid w:val="00B85B35"/>
    <w:rsid w:val="00B8791F"/>
    <w:rsid w:val="00B90D47"/>
    <w:rsid w:val="00B912A5"/>
    <w:rsid w:val="00B91D93"/>
    <w:rsid w:val="00B9212B"/>
    <w:rsid w:val="00B92D84"/>
    <w:rsid w:val="00B930A5"/>
    <w:rsid w:val="00B935C4"/>
    <w:rsid w:val="00B939D4"/>
    <w:rsid w:val="00B93B1A"/>
    <w:rsid w:val="00B93BE8"/>
    <w:rsid w:val="00B954B7"/>
    <w:rsid w:val="00B95ABE"/>
    <w:rsid w:val="00B961C1"/>
    <w:rsid w:val="00B9727F"/>
    <w:rsid w:val="00B973E7"/>
    <w:rsid w:val="00BA165F"/>
    <w:rsid w:val="00BA3BB1"/>
    <w:rsid w:val="00BA53FB"/>
    <w:rsid w:val="00BA7219"/>
    <w:rsid w:val="00BA7C4F"/>
    <w:rsid w:val="00BB0C0E"/>
    <w:rsid w:val="00BB0FE8"/>
    <w:rsid w:val="00BB20EB"/>
    <w:rsid w:val="00BB2AE6"/>
    <w:rsid w:val="00BB2BB7"/>
    <w:rsid w:val="00BB4181"/>
    <w:rsid w:val="00BB41C1"/>
    <w:rsid w:val="00BB4FC2"/>
    <w:rsid w:val="00BB62F3"/>
    <w:rsid w:val="00BB6CC7"/>
    <w:rsid w:val="00BB7128"/>
    <w:rsid w:val="00BC1929"/>
    <w:rsid w:val="00BC20DD"/>
    <w:rsid w:val="00BC2184"/>
    <w:rsid w:val="00BC428B"/>
    <w:rsid w:val="00BC4786"/>
    <w:rsid w:val="00BC7709"/>
    <w:rsid w:val="00BC7CD3"/>
    <w:rsid w:val="00BD16A6"/>
    <w:rsid w:val="00BD2466"/>
    <w:rsid w:val="00BD28A5"/>
    <w:rsid w:val="00BD627D"/>
    <w:rsid w:val="00BD6B5A"/>
    <w:rsid w:val="00BE00BD"/>
    <w:rsid w:val="00BE023D"/>
    <w:rsid w:val="00BE1E0B"/>
    <w:rsid w:val="00BE2A1F"/>
    <w:rsid w:val="00BE3B33"/>
    <w:rsid w:val="00BE6939"/>
    <w:rsid w:val="00BE6B18"/>
    <w:rsid w:val="00BE7641"/>
    <w:rsid w:val="00BE7BAC"/>
    <w:rsid w:val="00BE7D87"/>
    <w:rsid w:val="00BF0E6F"/>
    <w:rsid w:val="00BF3C0F"/>
    <w:rsid w:val="00BF619D"/>
    <w:rsid w:val="00C004FF"/>
    <w:rsid w:val="00C0124D"/>
    <w:rsid w:val="00C02E37"/>
    <w:rsid w:val="00C05808"/>
    <w:rsid w:val="00C05FF6"/>
    <w:rsid w:val="00C06B5F"/>
    <w:rsid w:val="00C07515"/>
    <w:rsid w:val="00C10BD7"/>
    <w:rsid w:val="00C117D5"/>
    <w:rsid w:val="00C11AF1"/>
    <w:rsid w:val="00C14025"/>
    <w:rsid w:val="00C2217C"/>
    <w:rsid w:val="00C23121"/>
    <w:rsid w:val="00C23A07"/>
    <w:rsid w:val="00C242F7"/>
    <w:rsid w:val="00C26F9C"/>
    <w:rsid w:val="00C30B00"/>
    <w:rsid w:val="00C30E68"/>
    <w:rsid w:val="00C31281"/>
    <w:rsid w:val="00C31D09"/>
    <w:rsid w:val="00C326EE"/>
    <w:rsid w:val="00C339AC"/>
    <w:rsid w:val="00C36C5A"/>
    <w:rsid w:val="00C3751F"/>
    <w:rsid w:val="00C37637"/>
    <w:rsid w:val="00C37855"/>
    <w:rsid w:val="00C37A25"/>
    <w:rsid w:val="00C40E98"/>
    <w:rsid w:val="00C43630"/>
    <w:rsid w:val="00C437CF"/>
    <w:rsid w:val="00C4576A"/>
    <w:rsid w:val="00C45EB8"/>
    <w:rsid w:val="00C470FA"/>
    <w:rsid w:val="00C47152"/>
    <w:rsid w:val="00C514B7"/>
    <w:rsid w:val="00C52559"/>
    <w:rsid w:val="00C5276F"/>
    <w:rsid w:val="00C53199"/>
    <w:rsid w:val="00C53684"/>
    <w:rsid w:val="00C53CE1"/>
    <w:rsid w:val="00C53EAF"/>
    <w:rsid w:val="00C53F24"/>
    <w:rsid w:val="00C543F1"/>
    <w:rsid w:val="00C5487C"/>
    <w:rsid w:val="00C555A8"/>
    <w:rsid w:val="00C55D8D"/>
    <w:rsid w:val="00C56E49"/>
    <w:rsid w:val="00C5765E"/>
    <w:rsid w:val="00C57CC3"/>
    <w:rsid w:val="00C61F22"/>
    <w:rsid w:val="00C62676"/>
    <w:rsid w:val="00C62A9B"/>
    <w:rsid w:val="00C66CFA"/>
    <w:rsid w:val="00C67399"/>
    <w:rsid w:val="00C67708"/>
    <w:rsid w:val="00C67857"/>
    <w:rsid w:val="00C70098"/>
    <w:rsid w:val="00C70264"/>
    <w:rsid w:val="00C715F7"/>
    <w:rsid w:val="00C7270E"/>
    <w:rsid w:val="00C73E86"/>
    <w:rsid w:val="00C7437B"/>
    <w:rsid w:val="00C76FDE"/>
    <w:rsid w:val="00C80853"/>
    <w:rsid w:val="00C824E9"/>
    <w:rsid w:val="00C84712"/>
    <w:rsid w:val="00C85767"/>
    <w:rsid w:val="00C861E6"/>
    <w:rsid w:val="00C90AF5"/>
    <w:rsid w:val="00C94FB1"/>
    <w:rsid w:val="00C96248"/>
    <w:rsid w:val="00CA124D"/>
    <w:rsid w:val="00CA1951"/>
    <w:rsid w:val="00CA2CB7"/>
    <w:rsid w:val="00CA3E87"/>
    <w:rsid w:val="00CA5C51"/>
    <w:rsid w:val="00CA78E5"/>
    <w:rsid w:val="00CB00A0"/>
    <w:rsid w:val="00CB049B"/>
    <w:rsid w:val="00CB05AC"/>
    <w:rsid w:val="00CB15EE"/>
    <w:rsid w:val="00CB1B56"/>
    <w:rsid w:val="00CB1BFD"/>
    <w:rsid w:val="00CB4753"/>
    <w:rsid w:val="00CB4817"/>
    <w:rsid w:val="00CB4E92"/>
    <w:rsid w:val="00CB663D"/>
    <w:rsid w:val="00CC04AD"/>
    <w:rsid w:val="00CC17D1"/>
    <w:rsid w:val="00CC2974"/>
    <w:rsid w:val="00CC33DB"/>
    <w:rsid w:val="00CC4678"/>
    <w:rsid w:val="00CC7D01"/>
    <w:rsid w:val="00CC7E08"/>
    <w:rsid w:val="00CC7EB5"/>
    <w:rsid w:val="00CD03D8"/>
    <w:rsid w:val="00CD0664"/>
    <w:rsid w:val="00CD07F1"/>
    <w:rsid w:val="00CD0812"/>
    <w:rsid w:val="00CD13D9"/>
    <w:rsid w:val="00CD1A53"/>
    <w:rsid w:val="00CD2F67"/>
    <w:rsid w:val="00CD3577"/>
    <w:rsid w:val="00CD4884"/>
    <w:rsid w:val="00CD48BE"/>
    <w:rsid w:val="00CD4D60"/>
    <w:rsid w:val="00CD5289"/>
    <w:rsid w:val="00CD52ED"/>
    <w:rsid w:val="00CD5A25"/>
    <w:rsid w:val="00CD6BFF"/>
    <w:rsid w:val="00CD6CA5"/>
    <w:rsid w:val="00CD72B6"/>
    <w:rsid w:val="00CE2315"/>
    <w:rsid w:val="00CE366F"/>
    <w:rsid w:val="00CE36CD"/>
    <w:rsid w:val="00CE4497"/>
    <w:rsid w:val="00CE4874"/>
    <w:rsid w:val="00CE5601"/>
    <w:rsid w:val="00CE61B7"/>
    <w:rsid w:val="00CE7432"/>
    <w:rsid w:val="00CF0D88"/>
    <w:rsid w:val="00CF185A"/>
    <w:rsid w:val="00CF1A81"/>
    <w:rsid w:val="00CF2A0F"/>
    <w:rsid w:val="00CF3B28"/>
    <w:rsid w:val="00CF4494"/>
    <w:rsid w:val="00CF52C2"/>
    <w:rsid w:val="00CF553B"/>
    <w:rsid w:val="00CF5D4C"/>
    <w:rsid w:val="00CF6FD6"/>
    <w:rsid w:val="00CF7D70"/>
    <w:rsid w:val="00D00FB8"/>
    <w:rsid w:val="00D017C5"/>
    <w:rsid w:val="00D01E29"/>
    <w:rsid w:val="00D0297C"/>
    <w:rsid w:val="00D03A55"/>
    <w:rsid w:val="00D04226"/>
    <w:rsid w:val="00D055E8"/>
    <w:rsid w:val="00D05CF1"/>
    <w:rsid w:val="00D11015"/>
    <w:rsid w:val="00D11340"/>
    <w:rsid w:val="00D1164C"/>
    <w:rsid w:val="00D127C9"/>
    <w:rsid w:val="00D130A9"/>
    <w:rsid w:val="00D148A8"/>
    <w:rsid w:val="00D1581F"/>
    <w:rsid w:val="00D16ADE"/>
    <w:rsid w:val="00D16E5B"/>
    <w:rsid w:val="00D20CEF"/>
    <w:rsid w:val="00D20CFB"/>
    <w:rsid w:val="00D22D93"/>
    <w:rsid w:val="00D233AE"/>
    <w:rsid w:val="00D23517"/>
    <w:rsid w:val="00D24DC6"/>
    <w:rsid w:val="00D256ED"/>
    <w:rsid w:val="00D27637"/>
    <w:rsid w:val="00D303A6"/>
    <w:rsid w:val="00D31F3F"/>
    <w:rsid w:val="00D34968"/>
    <w:rsid w:val="00D34DC6"/>
    <w:rsid w:val="00D35C3A"/>
    <w:rsid w:val="00D36F7E"/>
    <w:rsid w:val="00D36FFA"/>
    <w:rsid w:val="00D37F99"/>
    <w:rsid w:val="00D407A9"/>
    <w:rsid w:val="00D41B53"/>
    <w:rsid w:val="00D42229"/>
    <w:rsid w:val="00D43C8F"/>
    <w:rsid w:val="00D43F46"/>
    <w:rsid w:val="00D44DF8"/>
    <w:rsid w:val="00D45161"/>
    <w:rsid w:val="00D45E42"/>
    <w:rsid w:val="00D4615C"/>
    <w:rsid w:val="00D47FBE"/>
    <w:rsid w:val="00D504A6"/>
    <w:rsid w:val="00D51FC8"/>
    <w:rsid w:val="00D5295B"/>
    <w:rsid w:val="00D52C36"/>
    <w:rsid w:val="00D54BA7"/>
    <w:rsid w:val="00D56074"/>
    <w:rsid w:val="00D56463"/>
    <w:rsid w:val="00D56665"/>
    <w:rsid w:val="00D56E56"/>
    <w:rsid w:val="00D57A1F"/>
    <w:rsid w:val="00D60068"/>
    <w:rsid w:val="00D61301"/>
    <w:rsid w:val="00D615AB"/>
    <w:rsid w:val="00D63AFA"/>
    <w:rsid w:val="00D64408"/>
    <w:rsid w:val="00D6457E"/>
    <w:rsid w:val="00D703CB"/>
    <w:rsid w:val="00D70417"/>
    <w:rsid w:val="00D70435"/>
    <w:rsid w:val="00D7106D"/>
    <w:rsid w:val="00D724F7"/>
    <w:rsid w:val="00D729D1"/>
    <w:rsid w:val="00D72EBC"/>
    <w:rsid w:val="00D74C01"/>
    <w:rsid w:val="00D810B9"/>
    <w:rsid w:val="00D816F8"/>
    <w:rsid w:val="00D8240E"/>
    <w:rsid w:val="00D82593"/>
    <w:rsid w:val="00D83285"/>
    <w:rsid w:val="00D83E25"/>
    <w:rsid w:val="00D853F2"/>
    <w:rsid w:val="00D85408"/>
    <w:rsid w:val="00D85630"/>
    <w:rsid w:val="00D85764"/>
    <w:rsid w:val="00D86450"/>
    <w:rsid w:val="00D8741B"/>
    <w:rsid w:val="00D87490"/>
    <w:rsid w:val="00D9028E"/>
    <w:rsid w:val="00D910B6"/>
    <w:rsid w:val="00D92781"/>
    <w:rsid w:val="00D931C7"/>
    <w:rsid w:val="00D9397C"/>
    <w:rsid w:val="00D93BD0"/>
    <w:rsid w:val="00D94758"/>
    <w:rsid w:val="00D94CB8"/>
    <w:rsid w:val="00D94FB3"/>
    <w:rsid w:val="00D97AD5"/>
    <w:rsid w:val="00DA0575"/>
    <w:rsid w:val="00DA152C"/>
    <w:rsid w:val="00DA270F"/>
    <w:rsid w:val="00DA2AC9"/>
    <w:rsid w:val="00DA3176"/>
    <w:rsid w:val="00DA3513"/>
    <w:rsid w:val="00DA3AFF"/>
    <w:rsid w:val="00DA4629"/>
    <w:rsid w:val="00DA5B3E"/>
    <w:rsid w:val="00DA6062"/>
    <w:rsid w:val="00DB0713"/>
    <w:rsid w:val="00DB0855"/>
    <w:rsid w:val="00DB12CF"/>
    <w:rsid w:val="00DB32DF"/>
    <w:rsid w:val="00DB4C80"/>
    <w:rsid w:val="00DC0A04"/>
    <w:rsid w:val="00DC5F92"/>
    <w:rsid w:val="00DC6A82"/>
    <w:rsid w:val="00DC7DFD"/>
    <w:rsid w:val="00DD1B16"/>
    <w:rsid w:val="00DD24DA"/>
    <w:rsid w:val="00DD2AC7"/>
    <w:rsid w:val="00DD3553"/>
    <w:rsid w:val="00DD46A1"/>
    <w:rsid w:val="00DD5C5C"/>
    <w:rsid w:val="00DD5DB4"/>
    <w:rsid w:val="00DD6C4C"/>
    <w:rsid w:val="00DD6DD9"/>
    <w:rsid w:val="00DD754E"/>
    <w:rsid w:val="00DE17B8"/>
    <w:rsid w:val="00DE19B0"/>
    <w:rsid w:val="00DE1B91"/>
    <w:rsid w:val="00DE1BCA"/>
    <w:rsid w:val="00DE1E50"/>
    <w:rsid w:val="00DE4FD1"/>
    <w:rsid w:val="00DE57D9"/>
    <w:rsid w:val="00DF1E16"/>
    <w:rsid w:val="00DF54BD"/>
    <w:rsid w:val="00DF7870"/>
    <w:rsid w:val="00E00F1E"/>
    <w:rsid w:val="00E00FF6"/>
    <w:rsid w:val="00E01114"/>
    <w:rsid w:val="00E04574"/>
    <w:rsid w:val="00E0601E"/>
    <w:rsid w:val="00E06FE1"/>
    <w:rsid w:val="00E10022"/>
    <w:rsid w:val="00E1085E"/>
    <w:rsid w:val="00E10C76"/>
    <w:rsid w:val="00E12A98"/>
    <w:rsid w:val="00E133FA"/>
    <w:rsid w:val="00E14D57"/>
    <w:rsid w:val="00E15EC5"/>
    <w:rsid w:val="00E16E92"/>
    <w:rsid w:val="00E17349"/>
    <w:rsid w:val="00E17575"/>
    <w:rsid w:val="00E17953"/>
    <w:rsid w:val="00E17BEF"/>
    <w:rsid w:val="00E17E19"/>
    <w:rsid w:val="00E17ED9"/>
    <w:rsid w:val="00E20BA2"/>
    <w:rsid w:val="00E21117"/>
    <w:rsid w:val="00E2146E"/>
    <w:rsid w:val="00E226EC"/>
    <w:rsid w:val="00E235F0"/>
    <w:rsid w:val="00E244C0"/>
    <w:rsid w:val="00E247A4"/>
    <w:rsid w:val="00E24C21"/>
    <w:rsid w:val="00E261D4"/>
    <w:rsid w:val="00E31CC1"/>
    <w:rsid w:val="00E323E2"/>
    <w:rsid w:val="00E32455"/>
    <w:rsid w:val="00E340EC"/>
    <w:rsid w:val="00E373E8"/>
    <w:rsid w:val="00E37827"/>
    <w:rsid w:val="00E40FA5"/>
    <w:rsid w:val="00E416CA"/>
    <w:rsid w:val="00E41DDB"/>
    <w:rsid w:val="00E436AB"/>
    <w:rsid w:val="00E449C3"/>
    <w:rsid w:val="00E4664F"/>
    <w:rsid w:val="00E46D28"/>
    <w:rsid w:val="00E47DD9"/>
    <w:rsid w:val="00E47E28"/>
    <w:rsid w:val="00E47EB3"/>
    <w:rsid w:val="00E52BBE"/>
    <w:rsid w:val="00E52D19"/>
    <w:rsid w:val="00E546DD"/>
    <w:rsid w:val="00E54BCE"/>
    <w:rsid w:val="00E55466"/>
    <w:rsid w:val="00E5655A"/>
    <w:rsid w:val="00E56BCF"/>
    <w:rsid w:val="00E5747C"/>
    <w:rsid w:val="00E576FB"/>
    <w:rsid w:val="00E60045"/>
    <w:rsid w:val="00E60051"/>
    <w:rsid w:val="00E60C9A"/>
    <w:rsid w:val="00E6268D"/>
    <w:rsid w:val="00E63A34"/>
    <w:rsid w:val="00E64255"/>
    <w:rsid w:val="00E64EF5"/>
    <w:rsid w:val="00E65488"/>
    <w:rsid w:val="00E66001"/>
    <w:rsid w:val="00E66ACF"/>
    <w:rsid w:val="00E672E4"/>
    <w:rsid w:val="00E67497"/>
    <w:rsid w:val="00E70364"/>
    <w:rsid w:val="00E70CF0"/>
    <w:rsid w:val="00E71B3B"/>
    <w:rsid w:val="00E74B16"/>
    <w:rsid w:val="00E760D2"/>
    <w:rsid w:val="00E7611D"/>
    <w:rsid w:val="00E802CC"/>
    <w:rsid w:val="00E81A4B"/>
    <w:rsid w:val="00E82065"/>
    <w:rsid w:val="00E826F6"/>
    <w:rsid w:val="00E840DB"/>
    <w:rsid w:val="00E866A2"/>
    <w:rsid w:val="00E912CE"/>
    <w:rsid w:val="00E91613"/>
    <w:rsid w:val="00E917D1"/>
    <w:rsid w:val="00E920FA"/>
    <w:rsid w:val="00E9271D"/>
    <w:rsid w:val="00E927AF"/>
    <w:rsid w:val="00E927C9"/>
    <w:rsid w:val="00E92ED3"/>
    <w:rsid w:val="00E94578"/>
    <w:rsid w:val="00E96209"/>
    <w:rsid w:val="00EA06A1"/>
    <w:rsid w:val="00EA1E63"/>
    <w:rsid w:val="00EA26F5"/>
    <w:rsid w:val="00EA49B0"/>
    <w:rsid w:val="00EA6E4C"/>
    <w:rsid w:val="00EA7C19"/>
    <w:rsid w:val="00EB2DD4"/>
    <w:rsid w:val="00EB2E18"/>
    <w:rsid w:val="00EB349F"/>
    <w:rsid w:val="00EB3A23"/>
    <w:rsid w:val="00EB3E14"/>
    <w:rsid w:val="00EB40DD"/>
    <w:rsid w:val="00EB4C44"/>
    <w:rsid w:val="00EB551E"/>
    <w:rsid w:val="00EB5E86"/>
    <w:rsid w:val="00EB5FC2"/>
    <w:rsid w:val="00EB62FD"/>
    <w:rsid w:val="00EB6746"/>
    <w:rsid w:val="00EB7047"/>
    <w:rsid w:val="00EB7251"/>
    <w:rsid w:val="00EB7551"/>
    <w:rsid w:val="00EC0054"/>
    <w:rsid w:val="00EC1091"/>
    <w:rsid w:val="00EC3200"/>
    <w:rsid w:val="00EC4E7C"/>
    <w:rsid w:val="00EC6B1F"/>
    <w:rsid w:val="00ED04FA"/>
    <w:rsid w:val="00ED1260"/>
    <w:rsid w:val="00ED17C7"/>
    <w:rsid w:val="00ED1D62"/>
    <w:rsid w:val="00ED45AE"/>
    <w:rsid w:val="00ED4EDE"/>
    <w:rsid w:val="00ED4EF7"/>
    <w:rsid w:val="00EE0005"/>
    <w:rsid w:val="00EE079C"/>
    <w:rsid w:val="00EE0B3B"/>
    <w:rsid w:val="00EE0F52"/>
    <w:rsid w:val="00EE1806"/>
    <w:rsid w:val="00EE2636"/>
    <w:rsid w:val="00EE298B"/>
    <w:rsid w:val="00EE3274"/>
    <w:rsid w:val="00EE4139"/>
    <w:rsid w:val="00EE5896"/>
    <w:rsid w:val="00EF1A99"/>
    <w:rsid w:val="00EF24C4"/>
    <w:rsid w:val="00EF24F6"/>
    <w:rsid w:val="00EF29C4"/>
    <w:rsid w:val="00EF2F57"/>
    <w:rsid w:val="00EF5411"/>
    <w:rsid w:val="00EF6757"/>
    <w:rsid w:val="00EF7D37"/>
    <w:rsid w:val="00F02047"/>
    <w:rsid w:val="00F026C6"/>
    <w:rsid w:val="00F07D07"/>
    <w:rsid w:val="00F11523"/>
    <w:rsid w:val="00F12B88"/>
    <w:rsid w:val="00F12E1C"/>
    <w:rsid w:val="00F15208"/>
    <w:rsid w:val="00F16101"/>
    <w:rsid w:val="00F16876"/>
    <w:rsid w:val="00F16CC2"/>
    <w:rsid w:val="00F17C4A"/>
    <w:rsid w:val="00F20047"/>
    <w:rsid w:val="00F20181"/>
    <w:rsid w:val="00F20BEC"/>
    <w:rsid w:val="00F22231"/>
    <w:rsid w:val="00F23358"/>
    <w:rsid w:val="00F23B90"/>
    <w:rsid w:val="00F23DD5"/>
    <w:rsid w:val="00F24324"/>
    <w:rsid w:val="00F2729E"/>
    <w:rsid w:val="00F27871"/>
    <w:rsid w:val="00F30FC2"/>
    <w:rsid w:val="00F31CA4"/>
    <w:rsid w:val="00F33974"/>
    <w:rsid w:val="00F33EAA"/>
    <w:rsid w:val="00F3566B"/>
    <w:rsid w:val="00F35A2B"/>
    <w:rsid w:val="00F363B0"/>
    <w:rsid w:val="00F37944"/>
    <w:rsid w:val="00F379BE"/>
    <w:rsid w:val="00F402E4"/>
    <w:rsid w:val="00F40FE8"/>
    <w:rsid w:val="00F4280D"/>
    <w:rsid w:val="00F44070"/>
    <w:rsid w:val="00F46466"/>
    <w:rsid w:val="00F46939"/>
    <w:rsid w:val="00F46EDA"/>
    <w:rsid w:val="00F47BBF"/>
    <w:rsid w:val="00F514D1"/>
    <w:rsid w:val="00F522F4"/>
    <w:rsid w:val="00F54D99"/>
    <w:rsid w:val="00F55803"/>
    <w:rsid w:val="00F563DF"/>
    <w:rsid w:val="00F56827"/>
    <w:rsid w:val="00F569D4"/>
    <w:rsid w:val="00F56E5E"/>
    <w:rsid w:val="00F57890"/>
    <w:rsid w:val="00F602BD"/>
    <w:rsid w:val="00F61333"/>
    <w:rsid w:val="00F625C7"/>
    <w:rsid w:val="00F66521"/>
    <w:rsid w:val="00F66E47"/>
    <w:rsid w:val="00F66F09"/>
    <w:rsid w:val="00F6790A"/>
    <w:rsid w:val="00F67D35"/>
    <w:rsid w:val="00F70460"/>
    <w:rsid w:val="00F70D1C"/>
    <w:rsid w:val="00F71702"/>
    <w:rsid w:val="00F72D7F"/>
    <w:rsid w:val="00F73440"/>
    <w:rsid w:val="00F73C9A"/>
    <w:rsid w:val="00F74549"/>
    <w:rsid w:val="00F7677E"/>
    <w:rsid w:val="00F82166"/>
    <w:rsid w:val="00F837AD"/>
    <w:rsid w:val="00F849B5"/>
    <w:rsid w:val="00F85753"/>
    <w:rsid w:val="00F872EA"/>
    <w:rsid w:val="00F91478"/>
    <w:rsid w:val="00F91C16"/>
    <w:rsid w:val="00F93902"/>
    <w:rsid w:val="00F948BD"/>
    <w:rsid w:val="00F97181"/>
    <w:rsid w:val="00FA2210"/>
    <w:rsid w:val="00FA3D2E"/>
    <w:rsid w:val="00FA3D75"/>
    <w:rsid w:val="00FA447A"/>
    <w:rsid w:val="00FA56BC"/>
    <w:rsid w:val="00FA5702"/>
    <w:rsid w:val="00FA7778"/>
    <w:rsid w:val="00FB28D5"/>
    <w:rsid w:val="00FB3408"/>
    <w:rsid w:val="00FB3982"/>
    <w:rsid w:val="00FB630A"/>
    <w:rsid w:val="00FB74C8"/>
    <w:rsid w:val="00FB7A86"/>
    <w:rsid w:val="00FC051C"/>
    <w:rsid w:val="00FC13E3"/>
    <w:rsid w:val="00FC2311"/>
    <w:rsid w:val="00FC321B"/>
    <w:rsid w:val="00FC3C70"/>
    <w:rsid w:val="00FC42C6"/>
    <w:rsid w:val="00FC5BD3"/>
    <w:rsid w:val="00FC665F"/>
    <w:rsid w:val="00FC7827"/>
    <w:rsid w:val="00FD0919"/>
    <w:rsid w:val="00FD2190"/>
    <w:rsid w:val="00FD384E"/>
    <w:rsid w:val="00FD4179"/>
    <w:rsid w:val="00FD4927"/>
    <w:rsid w:val="00FD4CF1"/>
    <w:rsid w:val="00FD7A2B"/>
    <w:rsid w:val="00FD7E44"/>
    <w:rsid w:val="00FE125F"/>
    <w:rsid w:val="00FE2E30"/>
    <w:rsid w:val="00FE3315"/>
    <w:rsid w:val="00FE3DA2"/>
    <w:rsid w:val="00FE46B3"/>
    <w:rsid w:val="00FE676E"/>
    <w:rsid w:val="00FE6B02"/>
    <w:rsid w:val="00FE721A"/>
    <w:rsid w:val="00FF17DD"/>
    <w:rsid w:val="00FF214D"/>
    <w:rsid w:val="00FF35E4"/>
    <w:rsid w:val="00FF4780"/>
    <w:rsid w:val="00FF5774"/>
    <w:rsid w:val="00FF64A1"/>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591C2"/>
  <w15:docId w15:val="{8C88B0B2-AAF6-4EC8-81C7-994EA9D0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98C"/>
    <w:rPr>
      <w:lang w:eastAsia="ru-RU"/>
    </w:rPr>
  </w:style>
  <w:style w:type="paragraph" w:styleId="12">
    <w:name w:val="heading 1"/>
    <w:basedOn w:val="a"/>
    <w:next w:val="a"/>
    <w:link w:val="13"/>
    <w:qFormat/>
    <w:rsid w:val="00916C63"/>
    <w:pPr>
      <w:keepNext/>
      <w:jc w:val="right"/>
      <w:outlineLvl w:val="0"/>
    </w:pPr>
    <w:rPr>
      <w:b/>
      <w:lang w:eastAsia="uk-UA"/>
    </w:rPr>
  </w:style>
  <w:style w:type="paragraph" w:styleId="20">
    <w:name w:val="heading 2"/>
    <w:basedOn w:val="a"/>
    <w:next w:val="a"/>
    <w:link w:val="21"/>
    <w:uiPriority w:val="9"/>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0">
    <w:name w:val="heading 4"/>
    <w:basedOn w:val="a"/>
    <w:next w:val="a"/>
    <w:link w:val="41"/>
    <w:uiPriority w:val="99"/>
    <w:qFormat/>
    <w:rsid w:val="00234739"/>
    <w:pPr>
      <w:keepNext/>
      <w:jc w:val="right"/>
      <w:outlineLvl w:val="3"/>
    </w:pPr>
    <w:rPr>
      <w:b/>
      <w:i/>
      <w:sz w:val="24"/>
      <w:lang w:eastAsia="uk-UA"/>
    </w:rPr>
  </w:style>
  <w:style w:type="paragraph" w:styleId="50">
    <w:name w:val="heading 5"/>
    <w:basedOn w:val="a"/>
    <w:next w:val="a"/>
    <w:link w:val="51"/>
    <w:uiPriority w:val="99"/>
    <w:qFormat/>
    <w:rsid w:val="00234739"/>
    <w:pPr>
      <w:keepNext/>
      <w:spacing w:line="360" w:lineRule="auto"/>
      <w:jc w:val="right"/>
      <w:outlineLvl w:val="4"/>
    </w:pPr>
    <w:rPr>
      <w:sz w:val="24"/>
      <w:lang w:eastAsia="uk-UA"/>
    </w:rPr>
  </w:style>
  <w:style w:type="paragraph" w:styleId="60">
    <w:name w:val="heading 6"/>
    <w:basedOn w:val="a"/>
    <w:next w:val="a"/>
    <w:link w:val="61"/>
    <w:uiPriority w:val="99"/>
    <w:qFormat/>
    <w:rsid w:val="00916C63"/>
    <w:pPr>
      <w:keepNext/>
      <w:spacing w:before="60"/>
      <w:jc w:val="center"/>
      <w:outlineLvl w:val="5"/>
    </w:pPr>
    <w:rPr>
      <w:b/>
      <w:sz w:val="32"/>
      <w:lang w:eastAsia="uk-UA"/>
    </w:rPr>
  </w:style>
  <w:style w:type="paragraph" w:styleId="7">
    <w:name w:val="heading 7"/>
    <w:basedOn w:val="a"/>
    <w:next w:val="a"/>
    <w:link w:val="70"/>
    <w:uiPriority w:val="99"/>
    <w:qFormat/>
    <w:rsid w:val="009E15FC"/>
    <w:pPr>
      <w:spacing w:before="240" w:after="60"/>
      <w:outlineLvl w:val="6"/>
    </w:pPr>
    <w:rPr>
      <w:sz w:val="24"/>
      <w:szCs w:val="24"/>
      <w:lang w:eastAsia="uk-UA"/>
    </w:rPr>
  </w:style>
  <w:style w:type="paragraph" w:styleId="8">
    <w:name w:val="heading 8"/>
    <w:basedOn w:val="a"/>
    <w:next w:val="a"/>
    <w:link w:val="80"/>
    <w:uiPriority w:val="99"/>
    <w:qFormat/>
    <w:rsid w:val="00234739"/>
    <w:pPr>
      <w:keepNext/>
      <w:outlineLvl w:val="7"/>
    </w:pPr>
    <w:rPr>
      <w:i/>
      <w:lang w:eastAsia="uk-UA"/>
    </w:rPr>
  </w:style>
  <w:style w:type="paragraph" w:styleId="9">
    <w:name w:val="heading 9"/>
    <w:basedOn w:val="a"/>
    <w:next w:val="a"/>
    <w:link w:val="90"/>
    <w:uiPriority w:val="99"/>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lang w:eastAsia="uk-UA"/>
    </w:rPr>
  </w:style>
  <w:style w:type="paragraph" w:styleId="22">
    <w:name w:val="Body Text 2"/>
    <w:basedOn w:val="a"/>
    <w:link w:val="23"/>
    <w:uiPriority w:val="99"/>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uiPriority w:val="99"/>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qFormat/>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16C63"/>
    <w:rPr>
      <w:color w:val="0000FF"/>
      <w:u w:val="single"/>
    </w:rPr>
  </w:style>
  <w:style w:type="paragraph" w:styleId="a9">
    <w:name w:val="header"/>
    <w:basedOn w:val="a"/>
    <w:link w:val="aa"/>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rsid w:val="00916C63"/>
    <w:pPr>
      <w:tabs>
        <w:tab w:val="center" w:pos="4819"/>
        <w:tab w:val="right" w:pos="9639"/>
      </w:tabs>
    </w:pPr>
    <w:rPr>
      <w:lang w:eastAsia="uk-UA"/>
    </w:rPr>
  </w:style>
  <w:style w:type="paragraph" w:styleId="ae">
    <w:name w:val="Normal Indent"/>
    <w:basedOn w:val="a"/>
    <w:uiPriority w:val="99"/>
    <w:rsid w:val="00916C63"/>
    <w:pPr>
      <w:spacing w:before="20" w:after="20"/>
      <w:ind w:left="708" w:firstLine="737"/>
      <w:jc w:val="both"/>
    </w:pPr>
    <w:rPr>
      <w:sz w:val="24"/>
    </w:rPr>
  </w:style>
  <w:style w:type="paragraph" w:styleId="af">
    <w:name w:val="Normal (Web)"/>
    <w:basedOn w:val="a"/>
    <w:uiPriority w:val="99"/>
    <w:qFormat/>
    <w:rsid w:val="00916C63"/>
    <w:pPr>
      <w:spacing w:before="100" w:beforeAutospacing="1" w:after="100" w:afterAutospacing="1"/>
    </w:pPr>
    <w:rPr>
      <w:sz w:val="24"/>
      <w:szCs w:val="24"/>
      <w:lang w:val="ru-RU"/>
    </w:rPr>
  </w:style>
  <w:style w:type="paragraph" w:styleId="af0">
    <w:name w:val="Body Text"/>
    <w:basedOn w:val="a"/>
    <w:link w:val="af1"/>
    <w:rsid w:val="00916C63"/>
    <w:pPr>
      <w:spacing w:after="120"/>
    </w:pPr>
  </w:style>
  <w:style w:type="paragraph" w:styleId="24">
    <w:name w:val="Body Text Indent 2"/>
    <w:basedOn w:val="a"/>
    <w:link w:val="25"/>
    <w:uiPriority w:val="99"/>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2">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4">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1">
    <w:name w:val="Основной текст Знак"/>
    <w:link w:val="af0"/>
    <w:locked/>
    <w:rsid w:val="00E63A34"/>
    <w:rPr>
      <w:lang w:val="uk-UA" w:eastAsia="ru-RU"/>
    </w:rPr>
  </w:style>
  <w:style w:type="paragraph" w:styleId="af3">
    <w:name w:val="Balloon Text"/>
    <w:basedOn w:val="a"/>
    <w:link w:val="af4"/>
    <w:rsid w:val="00D85764"/>
    <w:rPr>
      <w:rFonts w:ascii="Tahoma" w:hAnsi="Tahoma"/>
      <w:sz w:val="16"/>
      <w:szCs w:val="16"/>
      <w:lang w:eastAsia="uk-UA"/>
    </w:rPr>
  </w:style>
  <w:style w:type="paragraph" w:customStyle="1" w:styleId="15">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6">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uiPriority w:val="99"/>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7">
    <w:name w:val="Абзац списка1"/>
    <w:basedOn w:val="a"/>
    <w:uiPriority w:val="99"/>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1">
    <w:name w:val="Заголовок 4 Знак"/>
    <w:link w:val="40"/>
    <w:uiPriority w:val="99"/>
    <w:locked/>
    <w:rsid w:val="00234739"/>
    <w:rPr>
      <w:b/>
      <w:i/>
      <w:sz w:val="24"/>
    </w:rPr>
  </w:style>
  <w:style w:type="character" w:customStyle="1" w:styleId="51">
    <w:name w:val="Заголовок 5 Знак"/>
    <w:link w:val="50"/>
    <w:uiPriority w:val="99"/>
    <w:locked/>
    <w:rsid w:val="00234739"/>
    <w:rPr>
      <w:sz w:val="24"/>
      <w:lang w:val="uk-UA"/>
    </w:rPr>
  </w:style>
  <w:style w:type="character" w:customStyle="1" w:styleId="80">
    <w:name w:val="Заголовок 8 Знак"/>
    <w:link w:val="8"/>
    <w:uiPriority w:val="99"/>
    <w:locked/>
    <w:rsid w:val="00234739"/>
    <w:rPr>
      <w:i/>
    </w:rPr>
  </w:style>
  <w:style w:type="character" w:customStyle="1" w:styleId="90">
    <w:name w:val="Заголовок 9 Знак"/>
    <w:link w:val="9"/>
    <w:uiPriority w:val="99"/>
    <w:locked/>
    <w:rsid w:val="00234739"/>
    <w:rPr>
      <w:sz w:val="28"/>
    </w:rPr>
  </w:style>
  <w:style w:type="character" w:customStyle="1" w:styleId="13">
    <w:name w:val="Заголовок 1 Знак"/>
    <w:link w:val="12"/>
    <w:locked/>
    <w:rsid w:val="00234739"/>
    <w:rPr>
      <w:b/>
      <w:lang w:val="uk-UA"/>
    </w:rPr>
  </w:style>
  <w:style w:type="character" w:customStyle="1" w:styleId="21">
    <w:name w:val="Заголовок 2 Знак"/>
    <w:link w:val="20"/>
    <w:uiPriority w:val="9"/>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1">
    <w:name w:val="Заголовок 6 Знак"/>
    <w:link w:val="60"/>
    <w:uiPriority w:val="99"/>
    <w:locked/>
    <w:rsid w:val="00234739"/>
    <w:rPr>
      <w:b/>
      <w:sz w:val="32"/>
      <w:lang w:val="uk-UA"/>
    </w:rPr>
  </w:style>
  <w:style w:type="character" w:customStyle="1" w:styleId="70">
    <w:name w:val="Заголовок 7 Знак"/>
    <w:link w:val="7"/>
    <w:uiPriority w:val="99"/>
    <w:locked/>
    <w:rsid w:val="00234739"/>
    <w:rPr>
      <w:sz w:val="24"/>
      <w:lang w:val="uk-UA"/>
    </w:rPr>
  </w:style>
  <w:style w:type="character" w:customStyle="1" w:styleId="aa">
    <w:name w:val="Верхний колонтитул Знак"/>
    <w:link w:val="a9"/>
    <w:locked/>
    <w:rsid w:val="00234739"/>
    <w:rPr>
      <w:lang w:val="uk-UA"/>
    </w:rPr>
  </w:style>
  <w:style w:type="character" w:customStyle="1" w:styleId="ad">
    <w:name w:val="Нижний колонтитул Знак"/>
    <w:link w:val="ac"/>
    <w:locked/>
    <w:rsid w:val="00234739"/>
    <w:rPr>
      <w:lang w:val="uk-UA"/>
    </w:rPr>
  </w:style>
  <w:style w:type="paragraph" w:styleId="af5">
    <w:name w:val="Body Text Indent"/>
    <w:basedOn w:val="a"/>
    <w:link w:val="af6"/>
    <w:rsid w:val="00234739"/>
    <w:pPr>
      <w:ind w:left="720" w:firstLine="720"/>
      <w:jc w:val="both"/>
    </w:pPr>
    <w:rPr>
      <w:sz w:val="24"/>
      <w:lang w:eastAsia="uk-UA"/>
    </w:rPr>
  </w:style>
  <w:style w:type="character" w:customStyle="1" w:styleId="af6">
    <w:name w:val="Основной текст с отступом Знак"/>
    <w:link w:val="af5"/>
    <w:locked/>
    <w:rsid w:val="00234739"/>
    <w:rPr>
      <w:sz w:val="24"/>
    </w:rPr>
  </w:style>
  <w:style w:type="character" w:customStyle="1" w:styleId="25">
    <w:name w:val="Основной текст с отступом 2 Знак"/>
    <w:link w:val="24"/>
    <w:uiPriority w:val="99"/>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3">
    <w:name w:val="Основной текст 2 Знак"/>
    <w:link w:val="22"/>
    <w:uiPriority w:val="99"/>
    <w:locked/>
    <w:rsid w:val="00234739"/>
    <w:rPr>
      <w:b/>
      <w:sz w:val="24"/>
      <w:lang w:val="uk-UA"/>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Заголовок Знак"/>
    <w:link w:val="a3"/>
    <w:locked/>
    <w:rsid w:val="00234739"/>
    <w:rPr>
      <w:rFonts w:ascii="Arial" w:hAnsi="Arial"/>
      <w:b/>
      <w:snapToGrid w:val="0"/>
      <w:sz w:val="18"/>
      <w:lang w:val="uk-UA"/>
    </w:rPr>
  </w:style>
  <w:style w:type="character" w:customStyle="1" w:styleId="af4">
    <w:name w:val="Текст выноски Знак"/>
    <w:link w:val="af3"/>
    <w:locked/>
    <w:rsid w:val="00234739"/>
    <w:rPr>
      <w:rFonts w:ascii="Tahoma" w:hAnsi="Tahoma"/>
      <w:sz w:val="16"/>
      <w:lang w:val="uk-UA"/>
    </w:rPr>
  </w:style>
  <w:style w:type="character" w:customStyle="1" w:styleId="af7">
    <w:name w:val="ХП"/>
    <w:semiHidden/>
    <w:rsid w:val="00234739"/>
    <w:rPr>
      <w:rFonts w:ascii="Arial" w:hAnsi="Arial"/>
      <w:color w:val="auto"/>
      <w:sz w:val="20"/>
    </w:rPr>
  </w:style>
  <w:style w:type="paragraph" w:customStyle="1" w:styleId="af8">
    <w:name w:val="Знак"/>
    <w:basedOn w:val="a"/>
    <w:rsid w:val="00234739"/>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9">
    <w:name w:val="caption"/>
    <w:basedOn w:val="a"/>
    <w:next w:val="a"/>
    <w:qFormat/>
    <w:rsid w:val="00234739"/>
    <w:pPr>
      <w:jc w:val="both"/>
    </w:pPr>
    <w:rPr>
      <w:noProof/>
      <w:sz w:val="24"/>
      <w:lang w:val="ru-RU"/>
    </w:rPr>
  </w:style>
  <w:style w:type="paragraph" w:styleId="afa">
    <w:name w:val="Document Map"/>
    <w:basedOn w:val="a"/>
    <w:link w:val="afb"/>
    <w:rsid w:val="00234739"/>
    <w:pPr>
      <w:shd w:val="clear" w:color="auto" w:fill="000080"/>
    </w:pPr>
    <w:rPr>
      <w:rFonts w:ascii="Tahoma" w:hAnsi="Tahoma"/>
      <w:lang w:eastAsia="uk-UA"/>
    </w:rPr>
  </w:style>
  <w:style w:type="character" w:customStyle="1" w:styleId="afb">
    <w:name w:val="Схема документа Знак"/>
    <w:link w:val="afa"/>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9">
    <w:name w:val="Знак1"/>
    <w:basedOn w:val="a"/>
    <w:rsid w:val="00234739"/>
    <w:rPr>
      <w:rFonts w:ascii="Verdana" w:hAnsi="Verdana"/>
      <w:lang w:val="en-US" w:eastAsia="en-US"/>
    </w:rPr>
  </w:style>
  <w:style w:type="character" w:customStyle="1" w:styleId="afc">
    <w:name w:val="Основний текст_"/>
    <w:link w:val="1a"/>
    <w:locked/>
    <w:rsid w:val="00234739"/>
    <w:rPr>
      <w:spacing w:val="10"/>
      <w:sz w:val="31"/>
      <w:shd w:val="clear" w:color="auto" w:fill="FFFFFF"/>
    </w:rPr>
  </w:style>
  <w:style w:type="paragraph" w:customStyle="1" w:styleId="1a">
    <w:name w:val="Основний текст1"/>
    <w:basedOn w:val="a"/>
    <w:link w:val="afc"/>
    <w:rsid w:val="00234739"/>
    <w:pPr>
      <w:shd w:val="clear" w:color="auto" w:fill="FFFFFF"/>
      <w:spacing w:after="180" w:line="405" w:lineRule="exact"/>
      <w:ind w:hanging="460"/>
      <w:jc w:val="center"/>
    </w:pPr>
    <w:rPr>
      <w:spacing w:val="10"/>
      <w:sz w:val="31"/>
      <w:szCs w:val="31"/>
      <w:lang w:eastAsia="uk-UA"/>
    </w:rPr>
  </w:style>
  <w:style w:type="paragraph" w:styleId="52">
    <w:name w:val="List 5"/>
    <w:basedOn w:val="a"/>
    <w:rsid w:val="00234739"/>
    <w:pPr>
      <w:ind w:left="1415" w:hanging="283"/>
    </w:pPr>
    <w:rPr>
      <w:sz w:val="28"/>
      <w:szCs w:val="24"/>
    </w:rPr>
  </w:style>
  <w:style w:type="paragraph" w:styleId="afd">
    <w:name w:val="footnote text"/>
    <w:basedOn w:val="a"/>
    <w:link w:val="afe"/>
    <w:rsid w:val="00234739"/>
    <w:rPr>
      <w:lang w:eastAsia="uk-UA"/>
    </w:rPr>
  </w:style>
  <w:style w:type="character" w:customStyle="1" w:styleId="afe">
    <w:name w:val="Текст сноски Знак"/>
    <w:link w:val="afd"/>
    <w:locked/>
    <w:rsid w:val="00234739"/>
    <w:rPr>
      <w:lang w:val="uk-UA" w:eastAsia="uk-UA"/>
    </w:rPr>
  </w:style>
  <w:style w:type="character" w:styleId="aff">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b">
    <w:name w:val="Знак Знак1"/>
    <w:rsid w:val="00234739"/>
    <w:rPr>
      <w:rFonts w:ascii="Arial" w:hAnsi="Arial"/>
      <w:b/>
      <w:snapToGrid w:val="0"/>
      <w:sz w:val="18"/>
      <w:lang w:val="uk-UA" w:eastAsia="ru-RU"/>
    </w:rPr>
  </w:style>
  <w:style w:type="character" w:customStyle="1" w:styleId="aff0">
    <w:name w:val="Знак Знак"/>
    <w:rsid w:val="00234739"/>
    <w:rPr>
      <w:b/>
      <w:sz w:val="28"/>
      <w:lang w:val="uk-UA" w:eastAsia="en-US"/>
    </w:rPr>
  </w:style>
  <w:style w:type="paragraph" w:styleId="aff1">
    <w:name w:val="Plain Text"/>
    <w:basedOn w:val="a"/>
    <w:link w:val="aff2"/>
    <w:rsid w:val="00234739"/>
    <w:rPr>
      <w:rFonts w:ascii="Calibri" w:hAnsi="Calibri"/>
      <w:sz w:val="22"/>
      <w:szCs w:val="21"/>
      <w:lang w:eastAsia="en-US"/>
    </w:rPr>
  </w:style>
  <w:style w:type="character" w:customStyle="1" w:styleId="aff2">
    <w:name w:val="Текст Знак"/>
    <w:link w:val="aff1"/>
    <w:locked/>
    <w:rsid w:val="00234739"/>
    <w:rPr>
      <w:rFonts w:ascii="Calibri" w:eastAsia="Times New Roman" w:hAnsi="Calibri"/>
      <w:sz w:val="21"/>
      <w:lang w:eastAsia="en-US"/>
    </w:rPr>
  </w:style>
  <w:style w:type="character" w:styleId="aff3">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4">
    <w:name w:val="line number"/>
    <w:basedOn w:val="a0"/>
    <w:rsid w:val="00095A90"/>
  </w:style>
  <w:style w:type="character" w:styleId="aff5">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c">
    <w:name w:val="Список1"/>
    <w:basedOn w:val="a"/>
    <w:rsid w:val="00C07515"/>
    <w:pPr>
      <w:tabs>
        <w:tab w:val="left" w:pos="432"/>
        <w:tab w:val="left" w:pos="720"/>
      </w:tabs>
      <w:spacing w:before="240" w:after="240"/>
      <w:jc w:val="both"/>
    </w:pPr>
    <w:rPr>
      <w:b/>
      <w:sz w:val="24"/>
      <w:szCs w:val="24"/>
    </w:rPr>
  </w:style>
  <w:style w:type="paragraph" w:customStyle="1" w:styleId="11">
    <w:name w:val="1. Обычный_с_нумерацией"/>
    <w:basedOn w:val="a"/>
    <w:uiPriority w:val="99"/>
    <w:rsid w:val="009900D5"/>
    <w:pPr>
      <w:widowControl w:val="0"/>
      <w:numPr>
        <w:numId w:val="3"/>
      </w:numPr>
      <w:adjustRightInd w:val="0"/>
      <w:spacing w:before="120" w:after="60" w:line="360" w:lineRule="atLeast"/>
      <w:jc w:val="both"/>
      <w:textAlignment w:val="baseline"/>
    </w:pPr>
    <w:rPr>
      <w:sz w:val="24"/>
      <w:szCs w:val="24"/>
      <w:lang w:val="en-US" w:eastAsia="uk-UA"/>
    </w:rPr>
  </w:style>
  <w:style w:type="paragraph" w:styleId="aff6">
    <w:name w:val="List Paragraph"/>
    <w:basedOn w:val="a"/>
    <w:link w:val="aff7"/>
    <w:uiPriority w:val="34"/>
    <w:qFormat/>
    <w:rsid w:val="006F4FE5"/>
    <w:pPr>
      <w:spacing w:after="200" w:line="276" w:lineRule="auto"/>
      <w:ind w:left="720"/>
      <w:contextualSpacing/>
    </w:pPr>
    <w:rPr>
      <w:rFonts w:ascii="Calibri" w:hAnsi="Calibri"/>
      <w:sz w:val="22"/>
      <w:szCs w:val="22"/>
      <w:lang w:eastAsia="en-US"/>
    </w:rPr>
  </w:style>
  <w:style w:type="character" w:customStyle="1" w:styleId="aff7">
    <w:name w:val="Абзац списка Знак"/>
    <w:basedOn w:val="a0"/>
    <w:link w:val="aff6"/>
    <w:uiPriority w:val="34"/>
    <w:rsid w:val="006F4FE5"/>
    <w:rPr>
      <w:rFonts w:ascii="Calibri" w:hAnsi="Calibri"/>
      <w:sz w:val="22"/>
      <w:szCs w:val="22"/>
      <w:lang w:eastAsia="en-US"/>
    </w:rPr>
  </w:style>
  <w:style w:type="numbering" w:customStyle="1" w:styleId="1d">
    <w:name w:val="Нет списка1"/>
    <w:next w:val="a2"/>
    <w:uiPriority w:val="99"/>
    <w:semiHidden/>
    <w:unhideWhenUsed/>
    <w:rsid w:val="00544067"/>
  </w:style>
  <w:style w:type="character" w:customStyle="1" w:styleId="310">
    <w:name w:val="Заголовок 3 Знак1"/>
    <w:basedOn w:val="a0"/>
    <w:uiPriority w:val="9"/>
    <w:rsid w:val="00544067"/>
    <w:rPr>
      <w:rFonts w:ascii="Arial" w:hAnsi="Arial"/>
      <w:lang w:val="uk-UA" w:eastAsia="ru-RU"/>
    </w:rPr>
  </w:style>
  <w:style w:type="paragraph" w:customStyle="1" w:styleId="aff8">
    <w:name w:val="список_"/>
    <w:basedOn w:val="a"/>
    <w:uiPriority w:val="99"/>
    <w:rsid w:val="00544067"/>
    <w:pPr>
      <w:ind w:firstLine="567"/>
    </w:pPr>
    <w:rPr>
      <w:rFonts w:ascii="Arial" w:hAnsi="Arial"/>
      <w:sz w:val="22"/>
      <w:szCs w:val="22"/>
    </w:rPr>
  </w:style>
  <w:style w:type="paragraph" w:styleId="aff9">
    <w:name w:val="List"/>
    <w:basedOn w:val="a"/>
    <w:uiPriority w:val="99"/>
    <w:rsid w:val="00544067"/>
    <w:pPr>
      <w:ind w:firstLine="709"/>
      <w:jc w:val="both"/>
    </w:pPr>
    <w:rPr>
      <w:rFonts w:ascii="Arial" w:hAnsi="Arial"/>
      <w:sz w:val="22"/>
      <w:szCs w:val="22"/>
      <w:lang w:val="ru-RU"/>
    </w:rPr>
  </w:style>
  <w:style w:type="paragraph" w:styleId="26">
    <w:name w:val="List 2"/>
    <w:basedOn w:val="a"/>
    <w:uiPriority w:val="99"/>
    <w:rsid w:val="00544067"/>
    <w:pPr>
      <w:ind w:firstLine="709"/>
      <w:jc w:val="both"/>
    </w:pPr>
    <w:rPr>
      <w:rFonts w:ascii="Arial" w:hAnsi="Arial"/>
      <w:sz w:val="22"/>
      <w:szCs w:val="22"/>
      <w:lang w:val="en-US"/>
    </w:rPr>
  </w:style>
  <w:style w:type="character" w:customStyle="1" w:styleId="35">
    <w:name w:val="Стиль Заголовок 3 Знак + не полужирный"/>
    <w:basedOn w:val="30"/>
    <w:uiPriority w:val="99"/>
    <w:rsid w:val="00544067"/>
    <w:rPr>
      <w:rFonts w:ascii="Arial" w:eastAsia="Times New Roman" w:hAnsi="Arial" w:cs="Times New Roman"/>
      <w:b/>
      <w:bCs w:val="0"/>
      <w:color w:val="4F81BD"/>
      <w:sz w:val="22"/>
      <w:szCs w:val="22"/>
      <w:lang w:val="uk-UA" w:eastAsia="ru-RU" w:bidi="ar-SA"/>
    </w:rPr>
  </w:style>
  <w:style w:type="character" w:customStyle="1" w:styleId="27">
    <w:name w:val="Заголовок 2 Знак Знак"/>
    <w:basedOn w:val="a0"/>
    <w:rsid w:val="00544067"/>
    <w:rPr>
      <w:rFonts w:ascii="Arial" w:hAnsi="Arial" w:cs="Arial"/>
      <w:noProof/>
      <w:sz w:val="22"/>
      <w:szCs w:val="22"/>
      <w:lang w:val="uk-UA" w:eastAsia="ru-RU" w:bidi="ar-SA"/>
    </w:rPr>
  </w:style>
  <w:style w:type="paragraph" w:customStyle="1" w:styleId="1e">
    <w:name w:val="Абзац 1"/>
    <w:basedOn w:val="a"/>
    <w:uiPriority w:val="99"/>
    <w:rsid w:val="00544067"/>
    <w:pPr>
      <w:keepNext/>
      <w:tabs>
        <w:tab w:val="left" w:pos="-2410"/>
      </w:tabs>
      <w:spacing w:before="120"/>
      <w:ind w:firstLine="567"/>
      <w:jc w:val="both"/>
    </w:pPr>
    <w:rPr>
      <w:rFonts w:ascii="Arial" w:hAnsi="Arial" w:cs="Arial"/>
      <w:noProof/>
      <w:sz w:val="22"/>
      <w:szCs w:val="22"/>
    </w:rPr>
  </w:style>
  <w:style w:type="paragraph" w:customStyle="1" w:styleId="1f">
    <w:name w:val="Стиль Абзац 1 + полужирный курсив"/>
    <w:basedOn w:val="1e"/>
    <w:uiPriority w:val="99"/>
    <w:rsid w:val="00544067"/>
    <w:rPr>
      <w:b/>
      <w:bCs/>
      <w:i/>
      <w:iCs/>
    </w:rPr>
  </w:style>
  <w:style w:type="character" w:customStyle="1" w:styleId="1f0">
    <w:name w:val="Абзац 1 Знак"/>
    <w:basedOn w:val="a0"/>
    <w:uiPriority w:val="99"/>
    <w:rsid w:val="00544067"/>
    <w:rPr>
      <w:rFonts w:ascii="Arial" w:hAnsi="Arial" w:cs="Arial"/>
      <w:noProof/>
      <w:sz w:val="22"/>
      <w:szCs w:val="22"/>
      <w:lang w:val="uk-UA" w:eastAsia="ru-RU" w:bidi="ar-SA"/>
    </w:rPr>
  </w:style>
  <w:style w:type="character" w:customStyle="1" w:styleId="1f1">
    <w:name w:val="Стиль Абзац 1 + полужирный курсив Знак"/>
    <w:basedOn w:val="1f0"/>
    <w:uiPriority w:val="99"/>
    <w:rsid w:val="00544067"/>
    <w:rPr>
      <w:rFonts w:ascii="Arial" w:hAnsi="Arial" w:cs="Arial"/>
      <w:b/>
      <w:bCs/>
      <w:i/>
      <w:iCs/>
      <w:noProof/>
      <w:sz w:val="22"/>
      <w:szCs w:val="22"/>
      <w:lang w:val="uk-UA" w:eastAsia="ru-RU" w:bidi="ar-SA"/>
    </w:rPr>
  </w:style>
  <w:style w:type="paragraph" w:customStyle="1" w:styleId="abc-1">
    <w:name w:val="abc-1"/>
    <w:basedOn w:val="a"/>
    <w:uiPriority w:val="99"/>
    <w:rsid w:val="00544067"/>
    <w:pPr>
      <w:widowControl w:val="0"/>
      <w:numPr>
        <w:numId w:val="8"/>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uiPriority w:val="99"/>
    <w:rsid w:val="00544067"/>
    <w:pPr>
      <w:tabs>
        <w:tab w:val="left" w:pos="567"/>
      </w:tabs>
      <w:spacing w:before="60" w:after="60"/>
      <w:jc w:val="both"/>
    </w:pPr>
    <w:rPr>
      <w:rFonts w:cs="Arial"/>
      <w:bCs/>
      <w:caps/>
      <w:kern w:val="28"/>
      <w:sz w:val="22"/>
      <w:lang w:eastAsia="ru-RU"/>
    </w:rPr>
  </w:style>
  <w:style w:type="character" w:customStyle="1" w:styleId="1f2">
    <w:name w:val="Гиперссылка1"/>
    <w:uiPriority w:val="99"/>
    <w:rsid w:val="00544067"/>
    <w:rPr>
      <w:color w:val="0000FF"/>
      <w:u w:val="single"/>
    </w:rPr>
  </w:style>
  <w:style w:type="paragraph" w:customStyle="1" w:styleId="166">
    <w:name w:val="Стиль Стиль Заголовок 1 + Перед:  6 пт + Перед:  6 пт"/>
    <w:basedOn w:val="160"/>
    <w:uiPriority w:val="99"/>
    <w:rsid w:val="00544067"/>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uiPriority w:val="99"/>
    <w:rsid w:val="00544067"/>
    <w:pPr>
      <w:tabs>
        <w:tab w:val="clear" w:pos="567"/>
      </w:tabs>
      <w:spacing w:before="180"/>
    </w:pPr>
    <w:rPr>
      <w:rFonts w:cs="Times New Roman"/>
    </w:rPr>
  </w:style>
  <w:style w:type="paragraph" w:customStyle="1" w:styleId="1f3">
    <w:name w:val="А1"/>
    <w:basedOn w:val="a"/>
    <w:uiPriority w:val="99"/>
    <w:rsid w:val="00544067"/>
    <w:pPr>
      <w:ind w:firstLine="709"/>
      <w:jc w:val="center"/>
    </w:pPr>
    <w:rPr>
      <w:rFonts w:ascii="Arial" w:hAnsi="Arial"/>
      <w:sz w:val="22"/>
      <w:szCs w:val="22"/>
      <w:lang w:val="en-US" w:eastAsia="en-US"/>
    </w:rPr>
  </w:style>
  <w:style w:type="paragraph" w:customStyle="1" w:styleId="1">
    <w:name w:val="Заг1"/>
    <w:basedOn w:val="a"/>
    <w:uiPriority w:val="99"/>
    <w:rsid w:val="00544067"/>
    <w:pPr>
      <w:numPr>
        <w:numId w:val="12"/>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uiPriority w:val="99"/>
    <w:rsid w:val="00544067"/>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basedOn w:val="a0"/>
    <w:link w:val="21211"/>
    <w:uiPriority w:val="99"/>
    <w:rsid w:val="00544067"/>
    <w:rPr>
      <w:rFonts w:ascii="Arial" w:hAnsi="Arial" w:cs="Arial"/>
      <w:color w:val="000000"/>
      <w:sz w:val="22"/>
      <w:szCs w:val="24"/>
      <w:lang w:eastAsia="ru-RU"/>
    </w:rPr>
  </w:style>
  <w:style w:type="paragraph" w:customStyle="1" w:styleId="111">
    <w:name w:val="Стиль Заголовок 1 + 11 пт"/>
    <w:basedOn w:val="12"/>
    <w:uiPriority w:val="99"/>
    <w:rsid w:val="00544067"/>
    <w:pPr>
      <w:numPr>
        <w:numId w:val="13"/>
      </w:numPr>
      <w:spacing w:before="240" w:after="120"/>
      <w:jc w:val="both"/>
    </w:pPr>
    <w:rPr>
      <w:rFonts w:cs="Arial"/>
      <w:bCs/>
      <w:caps/>
      <w:kern w:val="28"/>
      <w:sz w:val="22"/>
      <w:szCs w:val="24"/>
      <w:lang w:eastAsia="ru-RU"/>
    </w:rPr>
  </w:style>
  <w:style w:type="paragraph" w:customStyle="1" w:styleId="28">
    <w:name w:val="Стиль Заголовок 2 + не разреженный на / уплотненный на"/>
    <w:basedOn w:val="20"/>
    <w:link w:val="29"/>
    <w:uiPriority w:val="99"/>
    <w:rsid w:val="00544067"/>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9">
    <w:name w:val="Стиль Заголовок 2 + не разреженный на / уплотненный на Знак"/>
    <w:basedOn w:val="a0"/>
    <w:link w:val="28"/>
    <w:uiPriority w:val="99"/>
    <w:rsid w:val="00544067"/>
    <w:rPr>
      <w:rFonts w:ascii="Arial" w:hAnsi="Arial" w:cs="Arial"/>
      <w:sz w:val="22"/>
      <w:lang w:eastAsia="pl-PL"/>
    </w:rPr>
  </w:style>
  <w:style w:type="paragraph" w:customStyle="1" w:styleId="3TimesNewRoman12">
    <w:name w:val="Стиль Стиль Заголовок 3 + Синий + Times New Roman 12 пт Авто"/>
    <w:basedOn w:val="a"/>
    <w:uiPriority w:val="99"/>
    <w:rsid w:val="00544067"/>
    <w:pPr>
      <w:numPr>
        <w:ilvl w:val="2"/>
        <w:numId w:val="13"/>
      </w:numPr>
      <w:jc w:val="both"/>
    </w:pPr>
    <w:rPr>
      <w:rFonts w:ascii="Arial" w:hAnsi="Arial"/>
      <w:sz w:val="22"/>
      <w:szCs w:val="22"/>
    </w:rPr>
  </w:style>
  <w:style w:type="character" w:customStyle="1" w:styleId="position">
    <w:name w:val="position"/>
    <w:basedOn w:val="a0"/>
    <w:uiPriority w:val="99"/>
    <w:rsid w:val="00544067"/>
    <w:rPr>
      <w:rFonts w:cs="Times New Roman"/>
    </w:rPr>
  </w:style>
  <w:style w:type="character" w:customStyle="1" w:styleId="FontStyle57">
    <w:name w:val="Font Style57"/>
    <w:basedOn w:val="a0"/>
    <w:uiPriority w:val="99"/>
    <w:rsid w:val="00544067"/>
    <w:rPr>
      <w:rFonts w:ascii="Times New Roman" w:hAnsi="Times New Roman" w:cs="Times New Roman"/>
      <w:b/>
      <w:bCs/>
      <w:sz w:val="30"/>
      <w:szCs w:val="30"/>
    </w:rPr>
  </w:style>
  <w:style w:type="paragraph" w:customStyle="1" w:styleId="1f4">
    <w:name w:val="1"/>
    <w:basedOn w:val="a"/>
    <w:uiPriority w:val="99"/>
    <w:rsid w:val="00544067"/>
    <w:rPr>
      <w:rFonts w:ascii="Verdana" w:hAnsi="Verdana" w:cs="Verdana"/>
      <w:lang w:val="en-US" w:eastAsia="en-US"/>
    </w:rPr>
  </w:style>
  <w:style w:type="character" w:customStyle="1" w:styleId="1f5">
    <w:name w:val="Основной текст Знак1"/>
    <w:basedOn w:val="a0"/>
    <w:uiPriority w:val="99"/>
    <w:rsid w:val="00544067"/>
    <w:rPr>
      <w:spacing w:val="10"/>
      <w:shd w:val="clear" w:color="auto" w:fill="FFFFFF"/>
    </w:rPr>
  </w:style>
  <w:style w:type="paragraph" w:customStyle="1" w:styleId="2a">
    <w:name w:val="Заг2"/>
    <w:basedOn w:val="20"/>
    <w:link w:val="2b"/>
    <w:qFormat/>
    <w:rsid w:val="00544067"/>
    <w:pPr>
      <w:keepNext w:val="0"/>
      <w:keepLines/>
      <w:widowControl w:val="0"/>
      <w:tabs>
        <w:tab w:val="left" w:pos="0"/>
      </w:tabs>
      <w:spacing w:before="60"/>
      <w:ind w:firstLine="567"/>
      <w:jc w:val="both"/>
    </w:pPr>
    <w:rPr>
      <w:rFonts w:ascii="Arial" w:eastAsia="Calibri" w:hAnsi="Arial" w:cs="Arial"/>
      <w:b w:val="0"/>
      <w:bCs/>
      <w:sz w:val="22"/>
      <w:szCs w:val="22"/>
    </w:rPr>
  </w:style>
  <w:style w:type="character" w:customStyle="1" w:styleId="2b">
    <w:name w:val="Заг2 Знак"/>
    <w:link w:val="2a"/>
    <w:rsid w:val="00544067"/>
    <w:rPr>
      <w:rFonts w:ascii="Arial" w:eastAsia="Calibri" w:hAnsi="Arial" w:cs="Arial"/>
      <w:bCs/>
      <w:sz w:val="22"/>
      <w:szCs w:val="22"/>
    </w:rPr>
  </w:style>
  <w:style w:type="paragraph" w:customStyle="1" w:styleId="-0">
    <w:name w:val="Спис-"/>
    <w:basedOn w:val="aff6"/>
    <w:link w:val="-2"/>
    <w:qFormat/>
    <w:rsid w:val="00544067"/>
    <w:pPr>
      <w:numPr>
        <w:numId w:val="11"/>
      </w:numPr>
      <w:tabs>
        <w:tab w:val="left" w:pos="851"/>
      </w:tabs>
      <w:spacing w:after="0" w:line="240" w:lineRule="auto"/>
      <w:ind w:left="0" w:firstLine="567"/>
      <w:contextualSpacing w:val="0"/>
      <w:jc w:val="both"/>
    </w:pPr>
    <w:rPr>
      <w:rFonts w:ascii="Arial" w:eastAsia="Calibri" w:hAnsi="Arial" w:cs="Arial"/>
      <w:lang w:eastAsia="uk-UA"/>
    </w:rPr>
  </w:style>
  <w:style w:type="paragraph" w:customStyle="1" w:styleId="36">
    <w:name w:val="Абзац3"/>
    <w:basedOn w:val="2a"/>
    <w:uiPriority w:val="99"/>
    <w:qFormat/>
    <w:rsid w:val="00544067"/>
    <w:pPr>
      <w:spacing w:before="40"/>
    </w:pPr>
  </w:style>
  <w:style w:type="paragraph" w:customStyle="1" w:styleId="-">
    <w:name w:val="-Список"/>
    <w:basedOn w:val="aff6"/>
    <w:link w:val="-3"/>
    <w:qFormat/>
    <w:rsid w:val="00544067"/>
    <w:pPr>
      <w:numPr>
        <w:numId w:val="5"/>
      </w:numPr>
      <w:ind w:left="720" w:firstLine="0"/>
    </w:pPr>
  </w:style>
  <w:style w:type="character" w:customStyle="1" w:styleId="-3">
    <w:name w:val="-Список Знак"/>
    <w:basedOn w:val="a0"/>
    <w:link w:val="-"/>
    <w:rsid w:val="00544067"/>
    <w:rPr>
      <w:rFonts w:ascii="Calibri" w:hAnsi="Calibri"/>
      <w:sz w:val="22"/>
      <w:szCs w:val="22"/>
      <w:lang w:eastAsia="en-US"/>
    </w:rPr>
  </w:style>
  <w:style w:type="table" w:customStyle="1" w:styleId="1f6">
    <w:name w:val="Сетка таблицы1"/>
    <w:basedOn w:val="a1"/>
    <w:next w:val="a7"/>
    <w:uiPriority w:val="39"/>
    <w:rsid w:val="00544067"/>
    <w:rPr>
      <w:rFonts w:cs="Arial"/>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Абз1"/>
    <w:basedOn w:val="a"/>
    <w:link w:val="1f8"/>
    <w:qFormat/>
    <w:rsid w:val="00544067"/>
    <w:pPr>
      <w:autoSpaceDE w:val="0"/>
      <w:autoSpaceDN w:val="0"/>
      <w:adjustRightInd w:val="0"/>
      <w:spacing w:after="60"/>
      <w:ind w:firstLine="567"/>
      <w:jc w:val="both"/>
    </w:pPr>
    <w:rPr>
      <w:rFonts w:ascii="Arial" w:eastAsia="Calibri" w:hAnsi="Arial" w:cs="Arial"/>
      <w:sz w:val="22"/>
      <w:szCs w:val="22"/>
      <w:lang w:eastAsia="uk-UA"/>
    </w:rPr>
  </w:style>
  <w:style w:type="character" w:customStyle="1" w:styleId="1f8">
    <w:name w:val="Абз1 Знак"/>
    <w:link w:val="1f7"/>
    <w:rsid w:val="00544067"/>
    <w:rPr>
      <w:rFonts w:ascii="Arial" w:eastAsia="Calibri" w:hAnsi="Arial" w:cs="Arial"/>
      <w:sz w:val="22"/>
      <w:szCs w:val="22"/>
    </w:rPr>
  </w:style>
  <w:style w:type="character" w:customStyle="1" w:styleId="-2">
    <w:name w:val="Спис- Знак"/>
    <w:link w:val="-0"/>
    <w:rsid w:val="00544067"/>
    <w:rPr>
      <w:rFonts w:ascii="Arial" w:eastAsia="Calibri" w:hAnsi="Arial" w:cs="Arial"/>
      <w:sz w:val="22"/>
      <w:szCs w:val="22"/>
    </w:rPr>
  </w:style>
  <w:style w:type="character" w:customStyle="1" w:styleId="FontStyle66">
    <w:name w:val="Font Style66"/>
    <w:rsid w:val="00544067"/>
    <w:rPr>
      <w:rFonts w:ascii="Times New Roman" w:hAnsi="Times New Roman" w:cs="Times New Roman"/>
      <w:sz w:val="22"/>
      <w:szCs w:val="22"/>
    </w:rPr>
  </w:style>
  <w:style w:type="paragraph" w:customStyle="1" w:styleId="-1">
    <w:name w:val="ТВ-заг1"/>
    <w:basedOn w:val="20"/>
    <w:link w:val="-10"/>
    <w:qFormat/>
    <w:rsid w:val="00544067"/>
    <w:pPr>
      <w:keepLines/>
      <w:widowControl w:val="0"/>
      <w:numPr>
        <w:numId w:val="7"/>
      </w:numPr>
      <w:tabs>
        <w:tab w:val="left" w:pos="0"/>
      </w:tabs>
      <w:spacing w:before="180" w:after="120"/>
      <w:jc w:val="both"/>
      <w:outlineLvl w:val="0"/>
    </w:pPr>
    <w:rPr>
      <w:rFonts w:ascii="Arial" w:eastAsia="Calibri" w:hAnsi="Arial" w:cs="Arial"/>
      <w:bCs/>
      <w:noProof/>
      <w:sz w:val="22"/>
      <w:szCs w:val="22"/>
    </w:rPr>
  </w:style>
  <w:style w:type="paragraph" w:customStyle="1" w:styleId="-20">
    <w:name w:val="ТВ-абз2"/>
    <w:basedOn w:val="-1"/>
    <w:link w:val="-21"/>
    <w:qFormat/>
    <w:rsid w:val="00544067"/>
    <w:pPr>
      <w:keepNext w:val="0"/>
      <w:numPr>
        <w:ilvl w:val="1"/>
        <w:numId w:val="0"/>
      </w:numPr>
      <w:spacing w:before="60" w:after="0"/>
    </w:pPr>
    <w:rPr>
      <w:b w:val="0"/>
    </w:rPr>
  </w:style>
  <w:style w:type="character" w:customStyle="1" w:styleId="-10">
    <w:name w:val="ТВ-заг1 Знак"/>
    <w:basedOn w:val="21"/>
    <w:link w:val="-1"/>
    <w:rsid w:val="00544067"/>
    <w:rPr>
      <w:rFonts w:ascii="Arial" w:eastAsia="Calibri" w:hAnsi="Arial" w:cs="Arial"/>
      <w:b/>
      <w:bCs/>
      <w:noProof/>
      <w:sz w:val="22"/>
      <w:szCs w:val="22"/>
      <w:lang w:val="uk-UA"/>
    </w:rPr>
  </w:style>
  <w:style w:type="character" w:customStyle="1" w:styleId="-21">
    <w:name w:val="ТВ-абз2 Знак"/>
    <w:basedOn w:val="-10"/>
    <w:link w:val="-20"/>
    <w:rsid w:val="00544067"/>
    <w:rPr>
      <w:rFonts w:ascii="Arial" w:eastAsia="Calibri" w:hAnsi="Arial" w:cs="Arial"/>
      <w:b w:val="0"/>
      <w:bCs/>
      <w:noProof/>
      <w:sz w:val="22"/>
      <w:szCs w:val="22"/>
      <w:lang w:val="uk-UA"/>
    </w:rPr>
  </w:style>
  <w:style w:type="character" w:customStyle="1" w:styleId="FontStyle23">
    <w:name w:val="Font Style23"/>
    <w:rsid w:val="00544067"/>
    <w:rPr>
      <w:rFonts w:ascii="Arial" w:hAnsi="Arial"/>
      <w:color w:val="000000"/>
      <w:sz w:val="22"/>
    </w:rPr>
  </w:style>
  <w:style w:type="character" w:styleId="affa">
    <w:name w:val="annotation reference"/>
    <w:basedOn w:val="a0"/>
    <w:uiPriority w:val="99"/>
    <w:rsid w:val="00544067"/>
    <w:rPr>
      <w:sz w:val="16"/>
      <w:szCs w:val="16"/>
    </w:rPr>
  </w:style>
  <w:style w:type="paragraph" w:styleId="affb">
    <w:name w:val="annotation text"/>
    <w:basedOn w:val="a"/>
    <w:link w:val="affc"/>
    <w:uiPriority w:val="99"/>
    <w:rsid w:val="00544067"/>
    <w:pPr>
      <w:ind w:firstLine="567"/>
      <w:jc w:val="both"/>
    </w:pPr>
    <w:rPr>
      <w:rFonts w:ascii="Arial" w:hAnsi="Arial"/>
    </w:rPr>
  </w:style>
  <w:style w:type="character" w:customStyle="1" w:styleId="affc">
    <w:name w:val="Текст примечания Знак"/>
    <w:basedOn w:val="a0"/>
    <w:link w:val="affb"/>
    <w:uiPriority w:val="99"/>
    <w:rsid w:val="00544067"/>
    <w:rPr>
      <w:rFonts w:ascii="Arial" w:hAnsi="Arial"/>
      <w:lang w:eastAsia="ru-RU"/>
    </w:rPr>
  </w:style>
  <w:style w:type="paragraph" w:styleId="affd">
    <w:name w:val="annotation subject"/>
    <w:basedOn w:val="affb"/>
    <w:next w:val="affb"/>
    <w:link w:val="affe"/>
    <w:uiPriority w:val="99"/>
    <w:rsid w:val="00544067"/>
    <w:rPr>
      <w:b/>
      <w:bCs/>
    </w:rPr>
  </w:style>
  <w:style w:type="character" w:customStyle="1" w:styleId="affe">
    <w:name w:val="Тема примечания Знак"/>
    <w:basedOn w:val="affc"/>
    <w:link w:val="affd"/>
    <w:uiPriority w:val="99"/>
    <w:rsid w:val="00544067"/>
    <w:rPr>
      <w:rFonts w:ascii="Arial" w:hAnsi="Arial"/>
      <w:b/>
      <w:bCs/>
      <w:lang w:eastAsia="ru-RU"/>
    </w:rPr>
  </w:style>
  <w:style w:type="paragraph" w:customStyle="1" w:styleId="1f9">
    <w:name w:val="Раздел 1"/>
    <w:basedOn w:val="20"/>
    <w:link w:val="1fa"/>
    <w:uiPriority w:val="99"/>
    <w:rsid w:val="00544067"/>
    <w:pPr>
      <w:keepNext w:val="0"/>
      <w:numPr>
        <w:ilvl w:val="1"/>
      </w:numPr>
      <w:tabs>
        <w:tab w:val="left" w:pos="0"/>
        <w:tab w:val="left" w:pos="567"/>
      </w:tabs>
      <w:spacing w:after="60"/>
      <w:ind w:firstLine="567"/>
      <w:jc w:val="both"/>
    </w:pPr>
    <w:rPr>
      <w:rFonts w:ascii="Arial" w:hAnsi="Arial" w:cs="Arial"/>
      <w:b w:val="0"/>
      <w:noProof/>
      <w:lang w:eastAsia="ru-RU"/>
    </w:rPr>
  </w:style>
  <w:style w:type="character" w:customStyle="1" w:styleId="1fa">
    <w:name w:val="Раздел 1 Знак"/>
    <w:basedOn w:val="21"/>
    <w:link w:val="1f9"/>
    <w:uiPriority w:val="99"/>
    <w:rsid w:val="00544067"/>
    <w:rPr>
      <w:rFonts w:ascii="Arial" w:hAnsi="Arial" w:cs="Arial"/>
      <w:b w:val="0"/>
      <w:noProof/>
      <w:sz w:val="24"/>
      <w:lang w:val="uk-UA" w:eastAsia="ru-RU"/>
    </w:rPr>
  </w:style>
  <w:style w:type="paragraph" w:customStyle="1" w:styleId="2">
    <w:name w:val="Раздел 2"/>
    <w:basedOn w:val="20"/>
    <w:link w:val="2c"/>
    <w:uiPriority w:val="99"/>
    <w:rsid w:val="00544067"/>
    <w:pPr>
      <w:keepNext w:val="0"/>
      <w:numPr>
        <w:ilvl w:val="1"/>
        <w:numId w:val="9"/>
      </w:numPr>
      <w:tabs>
        <w:tab w:val="left" w:pos="0"/>
        <w:tab w:val="left" w:pos="567"/>
      </w:tabs>
      <w:spacing w:after="60"/>
      <w:ind w:left="360" w:hanging="360"/>
      <w:jc w:val="both"/>
    </w:pPr>
    <w:rPr>
      <w:rFonts w:ascii="Arial" w:hAnsi="Arial" w:cs="Arial"/>
      <w:b w:val="0"/>
      <w:noProof/>
      <w:lang w:eastAsia="ru-RU"/>
    </w:rPr>
  </w:style>
  <w:style w:type="character" w:customStyle="1" w:styleId="2c">
    <w:name w:val="Раздел 2 Знак"/>
    <w:basedOn w:val="21"/>
    <w:link w:val="2"/>
    <w:uiPriority w:val="99"/>
    <w:rsid w:val="00544067"/>
    <w:rPr>
      <w:rFonts w:ascii="Arial" w:hAnsi="Arial" w:cs="Arial"/>
      <w:b w:val="0"/>
      <w:noProof/>
      <w:sz w:val="24"/>
      <w:lang w:val="uk-UA" w:eastAsia="ru-RU"/>
    </w:rPr>
  </w:style>
  <w:style w:type="paragraph" w:customStyle="1" w:styleId="4">
    <w:name w:val="Раздел 4"/>
    <w:basedOn w:val="20"/>
    <w:link w:val="42"/>
    <w:uiPriority w:val="99"/>
    <w:rsid w:val="00544067"/>
    <w:pPr>
      <w:keepNext w:val="0"/>
      <w:numPr>
        <w:ilvl w:val="1"/>
        <w:numId w:val="14"/>
      </w:numPr>
      <w:tabs>
        <w:tab w:val="left" w:pos="567"/>
      </w:tabs>
      <w:spacing w:after="60"/>
      <w:ind w:firstLine="567"/>
      <w:jc w:val="both"/>
    </w:pPr>
    <w:rPr>
      <w:rFonts w:ascii="Arial" w:hAnsi="Arial" w:cs="Arial"/>
      <w:b w:val="0"/>
      <w:noProof/>
      <w:lang w:eastAsia="ru-RU"/>
    </w:rPr>
  </w:style>
  <w:style w:type="character" w:customStyle="1" w:styleId="42">
    <w:name w:val="Раздел 4 Знак"/>
    <w:basedOn w:val="21"/>
    <w:link w:val="4"/>
    <w:uiPriority w:val="99"/>
    <w:rsid w:val="00544067"/>
    <w:rPr>
      <w:rFonts w:ascii="Arial" w:hAnsi="Arial" w:cs="Arial"/>
      <w:b w:val="0"/>
      <w:noProof/>
      <w:sz w:val="24"/>
      <w:lang w:val="uk-UA" w:eastAsia="ru-RU"/>
    </w:rPr>
  </w:style>
  <w:style w:type="paragraph" w:customStyle="1" w:styleId="5">
    <w:name w:val="Раздел 5"/>
    <w:basedOn w:val="20"/>
    <w:link w:val="53"/>
    <w:uiPriority w:val="99"/>
    <w:rsid w:val="00544067"/>
    <w:pPr>
      <w:keepNext w:val="0"/>
      <w:numPr>
        <w:ilvl w:val="1"/>
        <w:numId w:val="16"/>
      </w:numPr>
      <w:tabs>
        <w:tab w:val="left" w:pos="567"/>
      </w:tabs>
      <w:spacing w:after="60"/>
      <w:ind w:firstLine="567"/>
      <w:jc w:val="both"/>
    </w:pPr>
    <w:rPr>
      <w:rFonts w:ascii="Arial" w:hAnsi="Arial" w:cs="Arial"/>
      <w:b w:val="0"/>
      <w:noProof/>
      <w:lang w:eastAsia="ru-RU"/>
    </w:rPr>
  </w:style>
  <w:style w:type="character" w:customStyle="1" w:styleId="53">
    <w:name w:val="Раздел 5 Знак"/>
    <w:basedOn w:val="21"/>
    <w:link w:val="5"/>
    <w:uiPriority w:val="99"/>
    <w:rsid w:val="00544067"/>
    <w:rPr>
      <w:rFonts w:ascii="Arial" w:hAnsi="Arial" w:cs="Arial"/>
      <w:b w:val="0"/>
      <w:noProof/>
      <w:sz w:val="24"/>
      <w:lang w:val="uk-UA" w:eastAsia="ru-RU"/>
    </w:rPr>
  </w:style>
  <w:style w:type="paragraph" w:customStyle="1" w:styleId="6">
    <w:name w:val="Раздел 6"/>
    <w:basedOn w:val="20"/>
    <w:link w:val="62"/>
    <w:uiPriority w:val="99"/>
    <w:rsid w:val="00544067"/>
    <w:pPr>
      <w:keepNext w:val="0"/>
      <w:numPr>
        <w:ilvl w:val="1"/>
        <w:numId w:val="4"/>
      </w:numPr>
      <w:tabs>
        <w:tab w:val="left" w:pos="567"/>
      </w:tabs>
      <w:spacing w:after="60"/>
      <w:ind w:firstLine="567"/>
      <w:jc w:val="both"/>
    </w:pPr>
    <w:rPr>
      <w:rFonts w:ascii="Arial" w:hAnsi="Arial" w:cs="Arial"/>
      <w:b w:val="0"/>
      <w:noProof/>
      <w:lang w:eastAsia="ru-RU"/>
    </w:rPr>
  </w:style>
  <w:style w:type="character" w:customStyle="1" w:styleId="62">
    <w:name w:val="Раздел 6 Знак"/>
    <w:basedOn w:val="21"/>
    <w:link w:val="6"/>
    <w:uiPriority w:val="99"/>
    <w:rsid w:val="00544067"/>
    <w:rPr>
      <w:rFonts w:ascii="Arial" w:hAnsi="Arial" w:cs="Arial"/>
      <w:b w:val="0"/>
      <w:noProof/>
      <w:sz w:val="24"/>
      <w:lang w:val="uk-UA" w:eastAsia="ru-RU"/>
    </w:rPr>
  </w:style>
  <w:style w:type="paragraph" w:customStyle="1" w:styleId="3-3">
    <w:name w:val="ЛУ 3-3"/>
    <w:basedOn w:val="a"/>
    <w:link w:val="3-30"/>
    <w:uiPriority w:val="99"/>
    <w:rsid w:val="00544067"/>
    <w:pPr>
      <w:numPr>
        <w:numId w:val="15"/>
      </w:numPr>
      <w:tabs>
        <w:tab w:val="left" w:pos="709"/>
      </w:tabs>
      <w:spacing w:after="60"/>
      <w:jc w:val="both"/>
      <w:outlineLvl w:val="2"/>
    </w:pPr>
    <w:rPr>
      <w:rFonts w:ascii="Arial" w:hAnsi="Arial"/>
    </w:rPr>
  </w:style>
  <w:style w:type="paragraph" w:customStyle="1" w:styleId="3-4">
    <w:name w:val="ЛУ 3-4"/>
    <w:basedOn w:val="3-3"/>
    <w:link w:val="3-40"/>
    <w:uiPriority w:val="99"/>
    <w:rsid w:val="00544067"/>
    <w:pPr>
      <w:numPr>
        <w:numId w:val="10"/>
      </w:numPr>
    </w:pPr>
  </w:style>
  <w:style w:type="character" w:customStyle="1" w:styleId="3-30">
    <w:name w:val="ЛУ 3-3 Знак"/>
    <w:basedOn w:val="a0"/>
    <w:link w:val="3-3"/>
    <w:uiPriority w:val="99"/>
    <w:rsid w:val="00544067"/>
    <w:rPr>
      <w:rFonts w:ascii="Arial" w:hAnsi="Arial"/>
      <w:lang w:eastAsia="ru-RU"/>
    </w:rPr>
  </w:style>
  <w:style w:type="character" w:customStyle="1" w:styleId="3-40">
    <w:name w:val="ЛУ 3-4 Знак"/>
    <w:basedOn w:val="3-30"/>
    <w:link w:val="3-4"/>
    <w:uiPriority w:val="99"/>
    <w:rsid w:val="00544067"/>
    <w:rPr>
      <w:rFonts w:ascii="Arial" w:hAnsi="Arial"/>
      <w:lang w:eastAsia="ru-RU"/>
    </w:rPr>
  </w:style>
  <w:style w:type="paragraph" w:customStyle="1" w:styleId="10">
    <w:name w:val="Раздел 10"/>
    <w:basedOn w:val="a"/>
    <w:link w:val="100"/>
    <w:uiPriority w:val="99"/>
    <w:rsid w:val="00544067"/>
    <w:pPr>
      <w:numPr>
        <w:numId w:val="6"/>
      </w:numPr>
      <w:tabs>
        <w:tab w:val="left" w:pos="567"/>
      </w:tabs>
      <w:spacing w:after="60"/>
      <w:jc w:val="both"/>
      <w:outlineLvl w:val="1"/>
    </w:pPr>
    <w:rPr>
      <w:rFonts w:ascii="Arial" w:hAnsi="Arial"/>
      <w:noProof/>
    </w:rPr>
  </w:style>
  <w:style w:type="character" w:customStyle="1" w:styleId="100">
    <w:name w:val="Раздел 10 Знак"/>
    <w:basedOn w:val="a0"/>
    <w:link w:val="10"/>
    <w:uiPriority w:val="99"/>
    <w:rsid w:val="00544067"/>
    <w:rPr>
      <w:rFonts w:ascii="Arial" w:hAnsi="Arial"/>
      <w:noProof/>
      <w:lang w:eastAsia="ru-RU"/>
    </w:rPr>
  </w:style>
  <w:style w:type="paragraph" w:customStyle="1" w:styleId="Normal-12">
    <w:name w:val="Normal-12"/>
    <w:basedOn w:val="a"/>
    <w:uiPriority w:val="99"/>
    <w:rsid w:val="00544067"/>
    <w:pPr>
      <w:ind w:firstLine="720"/>
      <w:jc w:val="both"/>
    </w:pPr>
    <w:rPr>
      <w:sz w:val="24"/>
      <w:lang w:eastAsia="en-US"/>
    </w:rPr>
  </w:style>
  <w:style w:type="character" w:customStyle="1" w:styleId="rvts9">
    <w:name w:val="rvts9"/>
    <w:basedOn w:val="a0"/>
    <w:rsid w:val="00544067"/>
  </w:style>
  <w:style w:type="character" w:customStyle="1" w:styleId="rvts23">
    <w:name w:val="rvts23"/>
    <w:basedOn w:val="a0"/>
    <w:rsid w:val="00544067"/>
  </w:style>
  <w:style w:type="character" w:customStyle="1" w:styleId="1fb">
    <w:name w:val="Неразрешенное упоминание1"/>
    <w:basedOn w:val="a0"/>
    <w:uiPriority w:val="99"/>
    <w:semiHidden/>
    <w:unhideWhenUsed/>
    <w:rsid w:val="00544067"/>
    <w:rPr>
      <w:color w:val="605E5C"/>
      <w:shd w:val="clear" w:color="auto" w:fill="E1DFDD"/>
    </w:rPr>
  </w:style>
  <w:style w:type="paragraph" w:styleId="afff">
    <w:name w:val="Revision"/>
    <w:hidden/>
    <w:uiPriority w:val="99"/>
    <w:semiHidden/>
    <w:rsid w:val="00544067"/>
    <w:rPr>
      <w:rFonts w:ascii="Arial" w:hAnsi="Arial"/>
      <w:sz w:val="22"/>
      <w:szCs w:val="22"/>
      <w:lang w:eastAsia="ru-RU"/>
    </w:rPr>
  </w:style>
  <w:style w:type="paragraph" w:customStyle="1" w:styleId="1fc">
    <w:name w:val="Заголовок оглавления1"/>
    <w:basedOn w:val="12"/>
    <w:next w:val="a"/>
    <w:uiPriority w:val="39"/>
    <w:unhideWhenUsed/>
    <w:qFormat/>
    <w:rsid w:val="00544067"/>
    <w:pPr>
      <w:keepLines/>
      <w:spacing w:before="240" w:line="259" w:lineRule="auto"/>
      <w:jc w:val="left"/>
      <w:outlineLvl w:val="9"/>
    </w:pPr>
    <w:rPr>
      <w:color w:val="244061"/>
      <w:sz w:val="24"/>
      <w:szCs w:val="32"/>
      <w:lang w:val="ru-RU" w:eastAsia="ru-RU"/>
    </w:rPr>
  </w:style>
  <w:style w:type="paragraph" w:styleId="1fd">
    <w:name w:val="toc 1"/>
    <w:basedOn w:val="a"/>
    <w:next w:val="a"/>
    <w:autoRedefine/>
    <w:uiPriority w:val="39"/>
    <w:unhideWhenUsed/>
    <w:rsid w:val="00544067"/>
    <w:pPr>
      <w:spacing w:after="100"/>
      <w:ind w:firstLine="567"/>
      <w:jc w:val="both"/>
    </w:pPr>
    <w:rPr>
      <w:rFonts w:ascii="Arial" w:hAnsi="Arial"/>
      <w:sz w:val="22"/>
      <w:szCs w:val="22"/>
    </w:rPr>
  </w:style>
  <w:style w:type="paragraph" w:customStyle="1" w:styleId="210">
    <w:name w:val="Оглавление 21"/>
    <w:basedOn w:val="a"/>
    <w:next w:val="a"/>
    <w:autoRedefine/>
    <w:uiPriority w:val="39"/>
    <w:unhideWhenUsed/>
    <w:rsid w:val="00544067"/>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uiPriority w:val="39"/>
    <w:unhideWhenUsed/>
    <w:rsid w:val="00544067"/>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uiPriority w:val="39"/>
    <w:unhideWhenUsed/>
    <w:rsid w:val="00544067"/>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uiPriority w:val="39"/>
    <w:unhideWhenUsed/>
    <w:rsid w:val="00544067"/>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uiPriority w:val="39"/>
    <w:unhideWhenUsed/>
    <w:rsid w:val="00544067"/>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uiPriority w:val="39"/>
    <w:unhideWhenUsed/>
    <w:rsid w:val="00544067"/>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uiPriority w:val="39"/>
    <w:unhideWhenUsed/>
    <w:rsid w:val="00544067"/>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uiPriority w:val="39"/>
    <w:unhideWhenUsed/>
    <w:rsid w:val="00544067"/>
    <w:pPr>
      <w:spacing w:after="100" w:line="259" w:lineRule="auto"/>
      <w:ind w:left="1760"/>
    </w:pPr>
    <w:rPr>
      <w:rFonts w:ascii="Calibri" w:hAnsi="Calibri"/>
      <w:sz w:val="22"/>
      <w:szCs w:val="22"/>
      <w:lang w:val="ru-RU"/>
    </w:rPr>
  </w:style>
  <w:style w:type="numbering" w:customStyle="1" w:styleId="2d">
    <w:name w:val="Нет списка2"/>
    <w:next w:val="a2"/>
    <w:uiPriority w:val="99"/>
    <w:semiHidden/>
    <w:unhideWhenUsed/>
    <w:rsid w:val="00297A63"/>
  </w:style>
  <w:style w:type="table" w:customStyle="1" w:styleId="2e">
    <w:name w:val="Сетка таблицы2"/>
    <w:basedOn w:val="a1"/>
    <w:next w:val="a7"/>
    <w:uiPriority w:val="39"/>
    <w:rsid w:val="00297A63"/>
    <w:rPr>
      <w:rFonts w:cs="Arial"/>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аголовок оглавления2"/>
    <w:basedOn w:val="12"/>
    <w:next w:val="a"/>
    <w:uiPriority w:val="39"/>
    <w:unhideWhenUsed/>
    <w:qFormat/>
    <w:rsid w:val="00297A63"/>
    <w:pPr>
      <w:keepLines/>
      <w:spacing w:before="240" w:line="259" w:lineRule="auto"/>
      <w:jc w:val="left"/>
      <w:outlineLvl w:val="9"/>
    </w:pPr>
    <w:rPr>
      <w:color w:val="244061"/>
      <w:sz w:val="24"/>
      <w:szCs w:val="32"/>
      <w:lang w:val="ru-RU" w:eastAsia="ru-RU"/>
    </w:rPr>
  </w:style>
  <w:style w:type="paragraph" w:customStyle="1" w:styleId="220">
    <w:name w:val="Оглавление 22"/>
    <w:basedOn w:val="a"/>
    <w:next w:val="a"/>
    <w:autoRedefine/>
    <w:uiPriority w:val="39"/>
    <w:unhideWhenUsed/>
    <w:rsid w:val="00297A63"/>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uiPriority w:val="39"/>
    <w:unhideWhenUsed/>
    <w:rsid w:val="00297A63"/>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uiPriority w:val="39"/>
    <w:unhideWhenUsed/>
    <w:rsid w:val="00297A63"/>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uiPriority w:val="39"/>
    <w:unhideWhenUsed/>
    <w:rsid w:val="00297A63"/>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uiPriority w:val="39"/>
    <w:unhideWhenUsed/>
    <w:rsid w:val="00297A63"/>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uiPriority w:val="39"/>
    <w:unhideWhenUsed/>
    <w:rsid w:val="00297A63"/>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uiPriority w:val="39"/>
    <w:unhideWhenUsed/>
    <w:rsid w:val="00297A63"/>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uiPriority w:val="39"/>
    <w:unhideWhenUsed/>
    <w:rsid w:val="00297A63"/>
    <w:pPr>
      <w:spacing w:after="100" w:line="259" w:lineRule="auto"/>
      <w:ind w:left="1760"/>
    </w:pPr>
    <w:rPr>
      <w:rFonts w:ascii="Calibri" w:hAnsi="Calibri"/>
      <w:sz w:val="22"/>
      <w:szCs w:val="22"/>
      <w:lang w:val="ru-RU"/>
    </w:rPr>
  </w:style>
  <w:style w:type="numbering" w:customStyle="1" w:styleId="37">
    <w:name w:val="Нет списка3"/>
    <w:next w:val="a2"/>
    <w:uiPriority w:val="99"/>
    <w:semiHidden/>
    <w:unhideWhenUsed/>
    <w:rsid w:val="00A8675D"/>
  </w:style>
  <w:style w:type="paragraph" w:styleId="2f0">
    <w:name w:val="toc 2"/>
    <w:basedOn w:val="a"/>
    <w:next w:val="a"/>
    <w:autoRedefine/>
    <w:uiPriority w:val="39"/>
    <w:unhideWhenUsed/>
    <w:rsid w:val="00A8675D"/>
    <w:pPr>
      <w:spacing w:after="100" w:line="256" w:lineRule="auto"/>
      <w:ind w:left="220"/>
    </w:pPr>
    <w:rPr>
      <w:rFonts w:ascii="Calibri" w:hAnsi="Calibri"/>
      <w:sz w:val="22"/>
      <w:szCs w:val="22"/>
      <w:lang w:val="ru-RU"/>
    </w:rPr>
  </w:style>
  <w:style w:type="paragraph" w:styleId="38">
    <w:name w:val="toc 3"/>
    <w:basedOn w:val="a"/>
    <w:next w:val="a"/>
    <w:autoRedefine/>
    <w:uiPriority w:val="39"/>
    <w:unhideWhenUsed/>
    <w:rsid w:val="00A8675D"/>
    <w:pPr>
      <w:spacing w:after="100" w:line="256" w:lineRule="auto"/>
      <w:ind w:left="440"/>
    </w:pPr>
    <w:rPr>
      <w:rFonts w:ascii="Calibri" w:hAnsi="Calibri"/>
      <w:sz w:val="22"/>
      <w:szCs w:val="22"/>
      <w:lang w:val="ru-RU"/>
    </w:rPr>
  </w:style>
  <w:style w:type="paragraph" w:styleId="43">
    <w:name w:val="toc 4"/>
    <w:basedOn w:val="a"/>
    <w:next w:val="a"/>
    <w:autoRedefine/>
    <w:uiPriority w:val="39"/>
    <w:unhideWhenUsed/>
    <w:rsid w:val="00A8675D"/>
    <w:pPr>
      <w:spacing w:after="100" w:line="256" w:lineRule="auto"/>
      <w:ind w:left="660"/>
    </w:pPr>
    <w:rPr>
      <w:rFonts w:ascii="Calibri" w:hAnsi="Calibri"/>
      <w:sz w:val="22"/>
      <w:szCs w:val="22"/>
      <w:lang w:val="ru-RU"/>
    </w:rPr>
  </w:style>
  <w:style w:type="paragraph" w:styleId="54">
    <w:name w:val="toc 5"/>
    <w:basedOn w:val="a"/>
    <w:next w:val="a"/>
    <w:autoRedefine/>
    <w:uiPriority w:val="39"/>
    <w:unhideWhenUsed/>
    <w:rsid w:val="00A8675D"/>
    <w:pPr>
      <w:spacing w:after="100" w:line="256" w:lineRule="auto"/>
      <w:ind w:left="880"/>
    </w:pPr>
    <w:rPr>
      <w:rFonts w:ascii="Calibri" w:hAnsi="Calibri"/>
      <w:sz w:val="22"/>
      <w:szCs w:val="22"/>
      <w:lang w:val="ru-RU"/>
    </w:rPr>
  </w:style>
  <w:style w:type="paragraph" w:styleId="63">
    <w:name w:val="toc 6"/>
    <w:basedOn w:val="a"/>
    <w:next w:val="a"/>
    <w:autoRedefine/>
    <w:uiPriority w:val="39"/>
    <w:unhideWhenUsed/>
    <w:rsid w:val="00A8675D"/>
    <w:pPr>
      <w:spacing w:after="100" w:line="256" w:lineRule="auto"/>
      <w:ind w:left="1100"/>
    </w:pPr>
    <w:rPr>
      <w:rFonts w:ascii="Calibri" w:hAnsi="Calibri"/>
      <w:sz w:val="22"/>
      <w:szCs w:val="22"/>
      <w:lang w:val="ru-RU"/>
    </w:rPr>
  </w:style>
  <w:style w:type="paragraph" w:styleId="73">
    <w:name w:val="toc 7"/>
    <w:basedOn w:val="a"/>
    <w:next w:val="a"/>
    <w:autoRedefine/>
    <w:uiPriority w:val="39"/>
    <w:unhideWhenUsed/>
    <w:rsid w:val="00A8675D"/>
    <w:pPr>
      <w:spacing w:after="100" w:line="256" w:lineRule="auto"/>
      <w:ind w:left="1320"/>
    </w:pPr>
    <w:rPr>
      <w:rFonts w:ascii="Calibri" w:hAnsi="Calibri"/>
      <w:sz w:val="22"/>
      <w:szCs w:val="22"/>
      <w:lang w:val="ru-RU"/>
    </w:rPr>
  </w:style>
  <w:style w:type="paragraph" w:styleId="83">
    <w:name w:val="toc 8"/>
    <w:basedOn w:val="a"/>
    <w:next w:val="a"/>
    <w:autoRedefine/>
    <w:uiPriority w:val="39"/>
    <w:unhideWhenUsed/>
    <w:rsid w:val="00A8675D"/>
    <w:pPr>
      <w:spacing w:after="100" w:line="256" w:lineRule="auto"/>
      <w:ind w:left="1540"/>
    </w:pPr>
    <w:rPr>
      <w:rFonts w:ascii="Calibri" w:hAnsi="Calibri"/>
      <w:sz w:val="22"/>
      <w:szCs w:val="22"/>
      <w:lang w:val="ru-RU"/>
    </w:rPr>
  </w:style>
  <w:style w:type="paragraph" w:styleId="93">
    <w:name w:val="toc 9"/>
    <w:basedOn w:val="a"/>
    <w:next w:val="a"/>
    <w:autoRedefine/>
    <w:uiPriority w:val="39"/>
    <w:unhideWhenUsed/>
    <w:rsid w:val="00A8675D"/>
    <w:pPr>
      <w:spacing w:after="100" w:line="256" w:lineRule="auto"/>
      <w:ind w:left="1760"/>
    </w:pPr>
    <w:rPr>
      <w:rFonts w:ascii="Calibri" w:hAnsi="Calibri"/>
      <w:sz w:val="22"/>
      <w:szCs w:val="22"/>
      <w:lang w:val="ru-RU"/>
    </w:rPr>
  </w:style>
  <w:style w:type="paragraph" w:customStyle="1" w:styleId="39">
    <w:name w:val="Заголовок оглавления3"/>
    <w:basedOn w:val="12"/>
    <w:next w:val="a"/>
    <w:uiPriority w:val="39"/>
    <w:semiHidden/>
    <w:unhideWhenUsed/>
    <w:qFormat/>
    <w:rsid w:val="00A8675D"/>
    <w:pPr>
      <w:keepLines/>
      <w:spacing w:before="240" w:line="256" w:lineRule="auto"/>
      <w:jc w:val="left"/>
      <w:outlineLvl w:val="9"/>
    </w:pPr>
    <w:rPr>
      <w:color w:val="244061"/>
      <w:sz w:val="24"/>
      <w:szCs w:val="32"/>
      <w:lang w:val="ru-RU" w:eastAsia="ru-RU"/>
    </w:rPr>
  </w:style>
  <w:style w:type="table" w:customStyle="1" w:styleId="3a">
    <w:name w:val="Сетка таблицы3"/>
    <w:basedOn w:val="a1"/>
    <w:next w:val="a7"/>
    <w:uiPriority w:val="39"/>
    <w:rsid w:val="00A8675D"/>
    <w:rPr>
      <w:rFonts w:cs="Arial"/>
      <w:sz w:val="22"/>
      <w:szCs w:val="22"/>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OC Heading"/>
    <w:basedOn w:val="12"/>
    <w:next w:val="a"/>
    <w:uiPriority w:val="39"/>
    <w:unhideWhenUsed/>
    <w:qFormat/>
    <w:rsid w:val="001C0FD5"/>
    <w:pPr>
      <w:keepLines/>
      <w:spacing w:before="240" w:line="259" w:lineRule="auto"/>
      <w:jc w:val="left"/>
      <w:outlineLvl w:val="9"/>
    </w:pPr>
    <w:rPr>
      <w:rFonts w:eastAsiaTheme="majorEastAsia" w:cstheme="majorBidi"/>
      <w:color w:val="244061" w:themeColor="accent1" w:themeShade="80"/>
      <w:sz w:val="24"/>
      <w:szCs w:val="32"/>
      <w:lang w:val="ru-RU" w:eastAsia="ru-RU"/>
    </w:rPr>
  </w:style>
  <w:style w:type="numbering" w:customStyle="1" w:styleId="44">
    <w:name w:val="Нет списка4"/>
    <w:next w:val="a2"/>
    <w:uiPriority w:val="99"/>
    <w:semiHidden/>
    <w:unhideWhenUsed/>
    <w:rsid w:val="001C0FD5"/>
  </w:style>
  <w:style w:type="table" w:customStyle="1" w:styleId="45">
    <w:name w:val="Сетка таблицы4"/>
    <w:basedOn w:val="a1"/>
    <w:next w:val="a7"/>
    <w:uiPriority w:val="39"/>
    <w:rsid w:val="001C0FD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1C0FD5"/>
  </w:style>
  <w:style w:type="table" w:customStyle="1" w:styleId="56">
    <w:name w:val="Сетка таблицы5"/>
    <w:basedOn w:val="a1"/>
    <w:next w:val="a7"/>
    <w:uiPriority w:val="39"/>
    <w:rsid w:val="001C0FD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7606B6"/>
  </w:style>
  <w:style w:type="table" w:customStyle="1" w:styleId="65">
    <w:name w:val="Сетка таблицы6"/>
    <w:basedOn w:val="a1"/>
    <w:next w:val="a7"/>
    <w:uiPriority w:val="39"/>
    <w:rsid w:val="007606B6"/>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F12E1C"/>
  </w:style>
  <w:style w:type="paragraph" w:customStyle="1" w:styleId="1fe">
    <w:name w:val="Обычный1"/>
    <w:rsid w:val="008E0F65"/>
    <w:pPr>
      <w:spacing w:line="276" w:lineRule="auto"/>
    </w:pPr>
    <w:rPr>
      <w:rFonts w:ascii="Arial" w:eastAsia="Arial" w:hAnsi="Arial" w:cs="Arial"/>
      <w:color w:val="000000"/>
      <w:sz w:val="22"/>
      <w:szCs w:val="22"/>
      <w:lang w:val="ru-RU" w:eastAsia="ru-RU"/>
    </w:rPr>
  </w:style>
  <w:style w:type="character" w:customStyle="1" w:styleId="NoSpacingChar">
    <w:name w:val="No Spacing Char"/>
    <w:link w:val="NoSpacing1"/>
    <w:locked/>
    <w:rsid w:val="00857F6A"/>
    <w:rPr>
      <w:rFonts w:ascii="Calibri" w:hAnsi="Calibri"/>
      <w:sz w:val="22"/>
      <w:lang w:eastAsia="en-US"/>
    </w:rPr>
  </w:style>
  <w:style w:type="paragraph" w:customStyle="1" w:styleId="NoSpacing1">
    <w:name w:val="No Spacing1"/>
    <w:link w:val="NoSpacingChar"/>
    <w:rsid w:val="00857F6A"/>
    <w:rPr>
      <w:rFonts w:ascii="Calibri" w:hAnsi="Calibri"/>
      <w:sz w:val="22"/>
      <w:lang w:eastAsia="en-US"/>
    </w:rPr>
  </w:style>
  <w:style w:type="character" w:customStyle="1" w:styleId="ListParagraphChar">
    <w:name w:val="List Paragraph Char"/>
    <w:link w:val="ListParagraph1"/>
    <w:locked/>
    <w:rsid w:val="00857F6A"/>
    <w:rPr>
      <w:rFonts w:ascii="Calibri" w:hAnsi="Calibri"/>
    </w:rPr>
  </w:style>
  <w:style w:type="paragraph" w:customStyle="1" w:styleId="ListParagraph1">
    <w:name w:val="List Paragraph1"/>
    <w:basedOn w:val="a"/>
    <w:link w:val="ListParagraphChar"/>
    <w:rsid w:val="00857F6A"/>
    <w:pPr>
      <w:spacing w:after="200" w:line="276" w:lineRule="auto"/>
      <w:ind w:left="720"/>
      <w:contextualSpacing/>
    </w:pPr>
    <w:rPr>
      <w:rFonts w:ascii="Calibri" w:hAnsi="Calibri"/>
    </w:rPr>
  </w:style>
  <w:style w:type="paragraph" w:customStyle="1" w:styleId="2f1">
    <w:name w:val="Абзац списку2"/>
    <w:basedOn w:val="a"/>
    <w:rsid w:val="00857F6A"/>
    <w:pPr>
      <w:ind w:left="720"/>
      <w:contextualSpacing/>
    </w:pPr>
  </w:style>
  <w:style w:type="paragraph" w:customStyle="1" w:styleId="1ff">
    <w:name w:val="Звичайний1"/>
    <w:rsid w:val="00E37827"/>
    <w:rPr>
      <w:sz w:val="24"/>
      <w:lang w:val="ru-RU" w:eastAsia="ru-RU"/>
    </w:rPr>
  </w:style>
  <w:style w:type="paragraph" w:customStyle="1" w:styleId="2f2">
    <w:name w:val="Основний текст2"/>
    <w:basedOn w:val="1ff"/>
    <w:rsid w:val="00E37827"/>
    <w:pPr>
      <w:jc w:val="both"/>
    </w:pPr>
    <w:rPr>
      <w:rFonts w:ascii="Courier New" w:hAnsi="Courier New"/>
      <w:sz w:val="20"/>
    </w:rPr>
  </w:style>
  <w:style w:type="paragraph" w:customStyle="1" w:styleId="1ff0">
    <w:name w:val="Нижній колонтитул1"/>
    <w:basedOn w:val="1ff"/>
    <w:rsid w:val="00E37827"/>
    <w:pPr>
      <w:tabs>
        <w:tab w:val="center" w:pos="4153"/>
        <w:tab w:val="right" w:pos="8306"/>
      </w:tabs>
    </w:pPr>
    <w:rPr>
      <w:sz w:val="20"/>
    </w:rPr>
  </w:style>
  <w:style w:type="paragraph" w:customStyle="1" w:styleId="Style8">
    <w:name w:val="Style8"/>
    <w:basedOn w:val="a"/>
    <w:rsid w:val="00E37827"/>
    <w:pPr>
      <w:widowControl w:val="0"/>
      <w:autoSpaceDE w:val="0"/>
      <w:autoSpaceDN w:val="0"/>
      <w:adjustRightInd w:val="0"/>
      <w:spacing w:line="282" w:lineRule="exact"/>
      <w:ind w:firstLine="1171"/>
    </w:pPr>
    <w:rPr>
      <w:rFonts w:eastAsia="Calibri"/>
      <w:sz w:val="24"/>
      <w:szCs w:val="24"/>
      <w:lang w:val="ru-RU"/>
    </w:rPr>
  </w:style>
  <w:style w:type="paragraph" w:customStyle="1" w:styleId="1ff1">
    <w:name w:val="Без інтервалів1"/>
    <w:rsid w:val="00E37827"/>
    <w:rPr>
      <w:rFonts w:ascii="Calibri" w:hAnsi="Calibri"/>
      <w:sz w:val="22"/>
      <w:szCs w:val="22"/>
      <w:lang w:eastAsia="en-US"/>
    </w:rPr>
  </w:style>
  <w:style w:type="paragraph" w:styleId="afff1">
    <w:name w:val="No Spacing"/>
    <w:link w:val="afff2"/>
    <w:qFormat/>
    <w:rsid w:val="00E46D28"/>
    <w:rPr>
      <w:rFonts w:ascii="Calibri" w:eastAsia="Calibri" w:hAnsi="Calibri"/>
      <w:sz w:val="22"/>
      <w:szCs w:val="22"/>
      <w:lang w:val="ru-RU" w:eastAsia="en-US"/>
    </w:rPr>
  </w:style>
  <w:style w:type="character" w:customStyle="1" w:styleId="afff2">
    <w:name w:val="Без интервала Знак"/>
    <w:link w:val="afff1"/>
    <w:rsid w:val="00E46D28"/>
    <w:rPr>
      <w:rFonts w:ascii="Calibri" w:eastAsia="Calibri" w:hAnsi="Calibri"/>
      <w:sz w:val="22"/>
      <w:szCs w:val="22"/>
      <w:lang w:val="ru-RU" w:eastAsia="en-US"/>
    </w:rPr>
  </w:style>
  <w:style w:type="table" w:customStyle="1" w:styleId="1ff2">
    <w:name w:val="Сітка таблиці1"/>
    <w:basedOn w:val="a1"/>
    <w:next w:val="a7"/>
    <w:uiPriority w:val="39"/>
    <w:rsid w:val="00EB4C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7"/>
    <w:uiPriority w:val="39"/>
    <w:rsid w:val="0083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7"/>
    <w:uiPriority w:val="39"/>
    <w:rsid w:val="008318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7"/>
    <w:uiPriority w:val="59"/>
    <w:qFormat/>
    <w:rsid w:val="002938D1"/>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next w:val="a7"/>
    <w:uiPriority w:val="59"/>
    <w:rsid w:val="00444F1D"/>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5">
    <w:name w:val="WWNum45"/>
    <w:rsid w:val="00293A73"/>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2473539">
      <w:bodyDiv w:val="1"/>
      <w:marLeft w:val="0"/>
      <w:marRight w:val="0"/>
      <w:marTop w:val="0"/>
      <w:marBottom w:val="0"/>
      <w:divBdr>
        <w:top w:val="none" w:sz="0" w:space="0" w:color="auto"/>
        <w:left w:val="none" w:sz="0" w:space="0" w:color="auto"/>
        <w:bottom w:val="none" w:sz="0" w:space="0" w:color="auto"/>
        <w:right w:val="none" w:sz="0" w:space="0" w:color="auto"/>
      </w:divBdr>
    </w:div>
    <w:div w:id="874542979">
      <w:bodyDiv w:val="1"/>
      <w:marLeft w:val="0"/>
      <w:marRight w:val="0"/>
      <w:marTop w:val="0"/>
      <w:marBottom w:val="0"/>
      <w:divBdr>
        <w:top w:val="none" w:sz="0" w:space="0" w:color="auto"/>
        <w:left w:val="none" w:sz="0" w:space="0" w:color="auto"/>
        <w:bottom w:val="none" w:sz="0" w:space="0" w:color="auto"/>
        <w:right w:val="none" w:sz="0" w:space="0" w:color="auto"/>
      </w:divBdr>
    </w:div>
    <w:div w:id="894394978">
      <w:bodyDiv w:val="1"/>
      <w:marLeft w:val="0"/>
      <w:marRight w:val="0"/>
      <w:marTop w:val="0"/>
      <w:marBottom w:val="0"/>
      <w:divBdr>
        <w:top w:val="none" w:sz="0" w:space="0" w:color="auto"/>
        <w:left w:val="none" w:sz="0" w:space="0" w:color="auto"/>
        <w:bottom w:val="none" w:sz="0" w:space="0" w:color="auto"/>
        <w:right w:val="none" w:sz="0" w:space="0" w:color="auto"/>
      </w:divBdr>
    </w:div>
    <w:div w:id="1396078006">
      <w:bodyDiv w:val="1"/>
      <w:marLeft w:val="0"/>
      <w:marRight w:val="0"/>
      <w:marTop w:val="0"/>
      <w:marBottom w:val="0"/>
      <w:divBdr>
        <w:top w:val="none" w:sz="0" w:space="0" w:color="auto"/>
        <w:left w:val="none" w:sz="0" w:space="0" w:color="auto"/>
        <w:bottom w:val="none" w:sz="0" w:space="0" w:color="auto"/>
        <w:right w:val="none" w:sz="0" w:space="0" w:color="auto"/>
      </w:divBdr>
    </w:div>
    <w:div w:id="14140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3F92-C79E-48CD-AF13-75130125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925</Words>
  <Characters>5275</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
  <LinksUpToDate>false</LinksUpToDate>
  <CharactersWithSpaces>6188</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2022-01-10T10:24:00Z</cp:lastPrinted>
  <dcterms:created xsi:type="dcterms:W3CDTF">2022-08-22T13:36:00Z</dcterms:created>
  <dcterms:modified xsi:type="dcterms:W3CDTF">2023-03-22T09:27:00Z</dcterms:modified>
</cp:coreProperties>
</file>