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656666">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B21EE" w:rsidRPr="004B21EE">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EC137A" w:rsidRPr="00EC137A">
        <w:t xml:space="preserve"> </w:t>
      </w:r>
      <w:proofErr w:type="spellStart"/>
      <w:r w:rsidR="00EC137A" w:rsidRPr="00EC137A">
        <w:t>надалі</w:t>
      </w:r>
      <w:proofErr w:type="spellEnd"/>
      <w:r w:rsidR="00EC137A" w:rsidRPr="00EC137A">
        <w:t xml:space="preserve"> </w:t>
      </w:r>
      <w:proofErr w:type="spellStart"/>
      <w:r w:rsidR="00EC137A" w:rsidRPr="00EC137A">
        <w:t>іменується</w:t>
      </w:r>
      <w:proofErr w:type="spellEnd"/>
      <w:r w:rsidR="00EC137A" w:rsidRPr="00EC137A">
        <w:t xml:space="preserve"> – </w:t>
      </w:r>
      <w:proofErr w:type="spellStart"/>
      <w:r w:rsidR="00EC137A" w:rsidRPr="00EC137A">
        <w:t>Постачальник</w:t>
      </w:r>
      <w:proofErr w:type="spellEnd"/>
      <w:r w:rsidR="00EC137A">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EC137A" w:rsidRDefault="00A315A3" w:rsidP="00EC137A">
      <w:pPr>
        <w:jc w:val="both"/>
        <w:rPr>
          <w:lang w:val="uk-UA" w:eastAsia="zh-CN"/>
        </w:rPr>
      </w:pP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656666">
        <w:rPr>
          <w:lang w:val="uk-UA"/>
        </w:rPr>
        <w:t xml:space="preserve"> </w:t>
      </w:r>
      <w:proofErr w:type="spellStart"/>
      <w:r w:rsidR="00B80A9C" w:rsidRPr="00B80A9C">
        <w:rPr>
          <w:b/>
        </w:rPr>
        <w:t>Системи</w:t>
      </w:r>
      <w:proofErr w:type="spellEnd"/>
      <w:r w:rsidR="00B80A9C" w:rsidRPr="00B80A9C">
        <w:rPr>
          <w:b/>
        </w:rPr>
        <w:t xml:space="preserve"> </w:t>
      </w:r>
      <w:proofErr w:type="spellStart"/>
      <w:r w:rsidR="00B80A9C" w:rsidRPr="00B80A9C">
        <w:rPr>
          <w:b/>
        </w:rPr>
        <w:t>реєстрації</w:t>
      </w:r>
      <w:proofErr w:type="spellEnd"/>
      <w:r w:rsidR="00B80A9C" w:rsidRPr="00B80A9C">
        <w:rPr>
          <w:b/>
        </w:rPr>
        <w:t xml:space="preserve"> </w:t>
      </w:r>
      <w:proofErr w:type="spellStart"/>
      <w:r w:rsidR="00B80A9C" w:rsidRPr="00B80A9C">
        <w:rPr>
          <w:b/>
        </w:rPr>
        <w:t>медичної</w:t>
      </w:r>
      <w:proofErr w:type="spellEnd"/>
      <w:r w:rsidR="00B80A9C" w:rsidRPr="00B80A9C">
        <w:rPr>
          <w:b/>
        </w:rPr>
        <w:t xml:space="preserve"> </w:t>
      </w:r>
      <w:proofErr w:type="spellStart"/>
      <w:r w:rsidR="00B80A9C" w:rsidRPr="00B80A9C">
        <w:rPr>
          <w:b/>
        </w:rPr>
        <w:t>інформації</w:t>
      </w:r>
      <w:proofErr w:type="spellEnd"/>
      <w:r w:rsidR="00B80A9C" w:rsidRPr="00B80A9C">
        <w:rPr>
          <w:b/>
        </w:rPr>
        <w:t xml:space="preserve"> та </w:t>
      </w:r>
      <w:proofErr w:type="spellStart"/>
      <w:proofErr w:type="gramStart"/>
      <w:r w:rsidR="00B80A9C" w:rsidRPr="00B80A9C">
        <w:rPr>
          <w:b/>
        </w:rPr>
        <w:t>досл</w:t>
      </w:r>
      <w:proofErr w:type="gramEnd"/>
      <w:r w:rsidR="00B80A9C" w:rsidRPr="00B80A9C">
        <w:rPr>
          <w:b/>
        </w:rPr>
        <w:t>ідне</w:t>
      </w:r>
      <w:proofErr w:type="spellEnd"/>
      <w:r w:rsidR="00B80A9C" w:rsidRPr="00B80A9C">
        <w:rPr>
          <w:b/>
        </w:rPr>
        <w:t xml:space="preserve"> </w:t>
      </w:r>
      <w:proofErr w:type="spellStart"/>
      <w:r w:rsidR="00B80A9C" w:rsidRPr="00B80A9C">
        <w:rPr>
          <w:b/>
        </w:rPr>
        <w:t>обладнання</w:t>
      </w:r>
      <w:proofErr w:type="spellEnd"/>
      <w:r w:rsidR="00B80A9C" w:rsidRPr="00B80A9C">
        <w:rPr>
          <w:b/>
        </w:rPr>
        <w:t xml:space="preserve"> (</w:t>
      </w:r>
      <w:proofErr w:type="spellStart"/>
      <w:r w:rsidR="00B80A9C" w:rsidRPr="00B80A9C">
        <w:rPr>
          <w:b/>
        </w:rPr>
        <w:t>Індик</w:t>
      </w:r>
      <w:r w:rsidR="00B80A9C">
        <w:rPr>
          <w:b/>
        </w:rPr>
        <w:t>аторні</w:t>
      </w:r>
      <w:proofErr w:type="spellEnd"/>
      <w:r w:rsidR="00B80A9C">
        <w:rPr>
          <w:b/>
        </w:rPr>
        <w:t xml:space="preserve"> </w:t>
      </w:r>
      <w:proofErr w:type="spellStart"/>
      <w:r w:rsidR="00B80A9C">
        <w:rPr>
          <w:b/>
        </w:rPr>
        <w:t>смужки</w:t>
      </w:r>
      <w:proofErr w:type="spellEnd"/>
      <w:r w:rsidR="00B80A9C">
        <w:rPr>
          <w:b/>
        </w:rPr>
        <w:t>), Код ДК 021:2015</w:t>
      </w:r>
      <w:r w:rsidR="00B80A9C" w:rsidRPr="00B80A9C">
        <w:rPr>
          <w:b/>
        </w:rPr>
        <w:t>:33120000-7 «</w:t>
      </w:r>
      <w:proofErr w:type="spellStart"/>
      <w:r w:rsidR="00B80A9C" w:rsidRPr="00B80A9C">
        <w:rPr>
          <w:b/>
        </w:rPr>
        <w:t>Системи</w:t>
      </w:r>
      <w:proofErr w:type="spellEnd"/>
      <w:r w:rsidR="00B80A9C" w:rsidRPr="00B80A9C">
        <w:rPr>
          <w:b/>
        </w:rPr>
        <w:t xml:space="preserve"> </w:t>
      </w:r>
      <w:proofErr w:type="spellStart"/>
      <w:r w:rsidR="00B80A9C" w:rsidRPr="00B80A9C">
        <w:rPr>
          <w:b/>
        </w:rPr>
        <w:t>реєстрації</w:t>
      </w:r>
      <w:proofErr w:type="spellEnd"/>
      <w:r w:rsidR="00B80A9C" w:rsidRPr="00B80A9C">
        <w:rPr>
          <w:b/>
        </w:rPr>
        <w:t xml:space="preserve"> </w:t>
      </w:r>
      <w:proofErr w:type="spellStart"/>
      <w:r w:rsidR="00B80A9C" w:rsidRPr="00B80A9C">
        <w:rPr>
          <w:b/>
        </w:rPr>
        <w:t>медичної</w:t>
      </w:r>
      <w:proofErr w:type="spellEnd"/>
      <w:r w:rsidR="00B80A9C" w:rsidRPr="00B80A9C">
        <w:rPr>
          <w:b/>
        </w:rPr>
        <w:t xml:space="preserve"> </w:t>
      </w:r>
      <w:proofErr w:type="spellStart"/>
      <w:r w:rsidR="00B80A9C" w:rsidRPr="00B80A9C">
        <w:rPr>
          <w:b/>
        </w:rPr>
        <w:t>інформації</w:t>
      </w:r>
      <w:proofErr w:type="spellEnd"/>
      <w:r w:rsidR="00B80A9C" w:rsidRPr="00B80A9C">
        <w:rPr>
          <w:b/>
        </w:rPr>
        <w:t xml:space="preserve"> та </w:t>
      </w:r>
      <w:proofErr w:type="spellStart"/>
      <w:r w:rsidR="00B80A9C" w:rsidRPr="00B80A9C">
        <w:rPr>
          <w:b/>
        </w:rPr>
        <w:t>дослідне</w:t>
      </w:r>
      <w:proofErr w:type="spellEnd"/>
      <w:r w:rsidR="00B80A9C" w:rsidRPr="00B80A9C">
        <w:rPr>
          <w:b/>
        </w:rPr>
        <w:t xml:space="preserve"> </w:t>
      </w:r>
      <w:proofErr w:type="spellStart"/>
      <w:r w:rsidR="00B80A9C" w:rsidRPr="00B80A9C">
        <w:rPr>
          <w:b/>
        </w:rPr>
        <w:t>обладнання</w:t>
      </w:r>
      <w:proofErr w:type="spellEnd"/>
      <w:r w:rsidR="00B80A9C" w:rsidRPr="00B80A9C">
        <w:rPr>
          <w:b/>
        </w:rPr>
        <w:t>»</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r w:rsidR="00706202" w:rsidRPr="00A92829">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 xml:space="preserve">Відповідно до пункту 1 статті 23 Бюджетного кодексу України, виникнення бюджетних зобов’язань за цим Договором можливо тільки при наявності відповідного </w:t>
      </w:r>
      <w:r w:rsidR="00706202" w:rsidRPr="00A92829">
        <w:rPr>
          <w:lang w:val="uk-UA"/>
        </w:rPr>
        <w:lastRenderedPageBreak/>
        <w:t>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187817">
        <w:t>3</w:t>
      </w:r>
      <w:r w:rsidR="00475D8E">
        <w:rPr>
          <w:lang w:val="uk-UA"/>
        </w:rPr>
        <w:t xml:space="preserve">, </w:t>
      </w:r>
      <w:r w:rsidRPr="00475D8E">
        <w:rPr>
          <w:lang w:val="uk-UA"/>
        </w:rPr>
        <w:t>склад медикаментів</w:t>
      </w:r>
      <w:r w:rsidRPr="00A92829">
        <w:rPr>
          <w:lang w:val="uk-UA"/>
        </w:rPr>
        <w:t>.</w:t>
      </w:r>
      <w:r w:rsidR="00475D8E">
        <w:rPr>
          <w:lang w:val="uk-UA"/>
        </w:rPr>
        <w:t>,</w:t>
      </w:r>
      <w:r w:rsidR="00475D8E" w:rsidRPr="00475D8E">
        <w:t xml:space="preserve"> </w:t>
      </w:r>
      <w:r w:rsidR="00475D8E" w:rsidRPr="00475D8E">
        <w:rPr>
          <w:lang w:val="uk-UA"/>
        </w:rPr>
        <w:t>безпосередньо в складське приміщення.</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656666">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 xml:space="preserve">Товари повинні мати необхідні декларації про відповідність, сертифікати якості та  копії документів, що підтверджують можливість введення в обіг та експлуатацію (застосування) медичного </w:t>
      </w:r>
      <w:r w:rsidR="00B80A9C">
        <w:rPr>
          <w:lang w:val="uk-UA"/>
        </w:rPr>
        <w:t>товару</w:t>
      </w:r>
      <w:bookmarkStart w:id="0" w:name="_GoBack"/>
      <w:bookmarkEnd w:id="0"/>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Default="00B000AE" w:rsidP="00EC137A">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t xml:space="preserve">    </w:t>
      </w:r>
      <w:r w:rsidRPr="00B000AE">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B21EE" w:rsidRDefault="004B21EE" w:rsidP="00281BF8">
      <w:pPr>
        <w:ind w:firstLine="284"/>
        <w:rPr>
          <w:lang w:val="uk-UA"/>
        </w:rPr>
      </w:pPr>
    </w:p>
    <w:p w:rsidR="004B21EE" w:rsidRPr="00A92829" w:rsidRDefault="004B21EE" w:rsidP="00281BF8">
      <w:pPr>
        <w:ind w:firstLine="284"/>
        <w:rPr>
          <w:lang w:val="uk-UA"/>
        </w:rPr>
      </w:pPr>
    </w:p>
    <w:p w:rsidR="00281BF8" w:rsidRPr="00A92829" w:rsidRDefault="00281BF8" w:rsidP="00281BF8">
      <w:pPr>
        <w:ind w:firstLine="284"/>
        <w:jc w:val="center"/>
        <w:rPr>
          <w:b/>
          <w:lang w:val="uk-UA"/>
        </w:rPr>
      </w:pPr>
      <w:r w:rsidRPr="00A92829">
        <w:rPr>
          <w:b/>
          <w:lang w:val="uk-UA"/>
        </w:rPr>
        <w:lastRenderedPageBreak/>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B80A9C">
        <w:rPr>
          <w:lang w:val="uk-UA"/>
        </w:rPr>
        <w:t>.</w:t>
      </w:r>
      <w:r w:rsidRPr="00475D8E">
        <w:rPr>
          <w:lang w:val="uk-UA"/>
        </w:rPr>
        <w:t>2</w:t>
      </w:r>
      <w:r w:rsidRPr="00B80A9C">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B80A9C">
        <w:rPr>
          <w:lang w:val="uk-UA"/>
        </w:rPr>
        <w:t xml:space="preserve"> </w:t>
      </w:r>
      <w:r w:rsidR="00475D8E" w:rsidRPr="00B80A9C">
        <w:rPr>
          <w:lang w:val="uk-UA"/>
        </w:rPr>
        <w:t xml:space="preserve">«Особливостей здійснення публічних </w:t>
      </w:r>
      <w:proofErr w:type="spellStart"/>
      <w:r w:rsidR="00475D8E" w:rsidRPr="00B80A9C">
        <w:rPr>
          <w:lang w:val="uk-UA"/>
        </w:rPr>
        <w:t>закупівель</w:t>
      </w:r>
      <w:proofErr w:type="spellEnd"/>
      <w:r w:rsidR="00475D8E" w:rsidRPr="00B80A9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lastRenderedPageBreak/>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B21EE"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p>
    <w:p w:rsidR="004B21EE" w:rsidRPr="00A92829"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4B21EE" w:rsidRDefault="00190DB0" w:rsidP="00190DB0">
            <w:pPr>
              <w:ind w:left="-57" w:right="-57"/>
              <w:jc w:val="both"/>
              <w:rPr>
                <w:b/>
              </w:rPr>
            </w:pPr>
            <w:proofErr w:type="gramStart"/>
            <w:r w:rsidRPr="004B21EE">
              <w:rPr>
                <w:b/>
              </w:rPr>
              <w:t>р</w:t>
            </w:r>
            <w:proofErr w:type="gramEnd"/>
            <w:r w:rsidRPr="004B21EE">
              <w:rPr>
                <w:b/>
              </w:rPr>
              <w:t>/р</w:t>
            </w:r>
            <w:r w:rsidRPr="004B21EE">
              <w:rPr>
                <w:b/>
                <w:lang w:val="uk-UA"/>
              </w:rPr>
              <w:t xml:space="preserve"> </w:t>
            </w:r>
            <w:r w:rsidRPr="004B21EE">
              <w:rPr>
                <w:b/>
              </w:rPr>
              <w:t>UA773052990000026008011704215</w:t>
            </w:r>
          </w:p>
          <w:p w:rsidR="00190DB0" w:rsidRPr="004B21EE" w:rsidRDefault="00190DB0" w:rsidP="00190DB0">
            <w:pPr>
              <w:ind w:left="-57" w:right="-57"/>
              <w:jc w:val="both"/>
              <w:rPr>
                <w:b/>
              </w:rPr>
            </w:pPr>
            <w:r w:rsidRPr="004B21EE">
              <w:rPr>
                <w:b/>
              </w:rPr>
              <w:t xml:space="preserve">      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656666">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706202" w:rsidRPr="00BF774F" w:rsidRDefault="00706202" w:rsidP="00BF774F">
      <w:pPr>
        <w:rPr>
          <w:b/>
          <w:sz w:val="26"/>
          <w:szCs w:val="26"/>
          <w:lang w:val="uk-UA"/>
        </w:rPr>
      </w:pPr>
    </w:p>
    <w:p w:rsidR="00BF7C95" w:rsidRDefault="00BF7C95" w:rsidP="00BF774F">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BF774F" w:rsidRPr="00BF7C95" w:rsidRDefault="00BF774F" w:rsidP="00BF774F">
      <w:pPr>
        <w:pStyle w:val="a8"/>
        <w:ind w:firstLine="540"/>
        <w:rPr>
          <w:noProof/>
          <w:sz w:val="24"/>
          <w:szCs w:val="24"/>
          <w:lang w:val="uk-UA"/>
        </w:rPr>
      </w:pP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BF774F" w:rsidRDefault="00706202" w:rsidP="005F55D8">
            <w:pPr>
              <w:ind w:left="-57" w:right="-57"/>
              <w:jc w:val="both"/>
              <w:rPr>
                <w:b/>
                <w:szCs w:val="28"/>
                <w:lang w:val="uk-UA"/>
              </w:rPr>
            </w:pPr>
            <w:r>
              <w:rPr>
                <w:b/>
                <w:szCs w:val="28"/>
              </w:rPr>
              <w:t>КНП «ЮМБЛ»</w:t>
            </w:r>
            <w:r w:rsidR="00BF774F">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547F"/>
    <w:rsid w:val="00B275E8"/>
    <w:rsid w:val="00B405A1"/>
    <w:rsid w:val="00B40A26"/>
    <w:rsid w:val="00B522F1"/>
    <w:rsid w:val="00B659FF"/>
    <w:rsid w:val="00B66D71"/>
    <w:rsid w:val="00B708CC"/>
    <w:rsid w:val="00B80A9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8A28D-D359-43FD-9F6B-B76117CC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21</cp:revision>
  <cp:lastPrinted>2018-10-11T12:53:00Z</cp:lastPrinted>
  <dcterms:created xsi:type="dcterms:W3CDTF">2022-06-10T12:38:00Z</dcterms:created>
  <dcterms:modified xsi:type="dcterms:W3CDTF">2023-03-01T11:52:00Z</dcterms:modified>
</cp:coreProperties>
</file>