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68FF" w14:textId="77777777" w:rsidR="00867F7A" w:rsidRPr="007C3FEB" w:rsidRDefault="00867F7A" w:rsidP="00867F7A">
      <w:pPr>
        <w:jc w:val="center"/>
        <w:rPr>
          <w:rFonts w:eastAsia="Times New Roman"/>
          <w:b/>
          <w:bCs/>
          <w:sz w:val="22"/>
          <w:szCs w:val="22"/>
          <w:lang w:val="uk-UA" w:eastAsia="uk-UA"/>
        </w:rPr>
      </w:pPr>
      <w:r w:rsidRPr="007C3FEB">
        <w:rPr>
          <w:rFonts w:eastAsia="Times New Roman"/>
          <w:b/>
          <w:bCs/>
          <w:sz w:val="22"/>
          <w:szCs w:val="22"/>
          <w:lang w:val="uk-UA" w:eastAsia="uk-UA"/>
        </w:rPr>
        <w:t>ХЕРСОНСЬКА ОБЛАСНА ПРОКУРАТУРА</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867F7A" w:rsidRPr="007C3FEB" w14:paraId="03F581B5" w14:textId="77777777" w:rsidTr="00844C89">
        <w:tc>
          <w:tcPr>
            <w:tcW w:w="4640" w:type="dxa"/>
            <w:tcBorders>
              <w:top w:val="nil"/>
              <w:left w:val="nil"/>
              <w:bottom w:val="nil"/>
              <w:right w:val="nil"/>
            </w:tcBorders>
          </w:tcPr>
          <w:p w14:paraId="4AACF0C1" w14:textId="77777777" w:rsidR="00867F7A" w:rsidRPr="007C3FEB" w:rsidRDefault="00867F7A" w:rsidP="00844C89">
            <w:pPr>
              <w:jc w:val="center"/>
              <w:rPr>
                <w:rFonts w:eastAsia="Times New Roman"/>
                <w:b/>
                <w:bCs/>
                <w:sz w:val="22"/>
                <w:szCs w:val="22"/>
                <w:lang w:val="uk-UA" w:eastAsia="uk-UA"/>
              </w:rPr>
            </w:pPr>
          </w:p>
        </w:tc>
        <w:tc>
          <w:tcPr>
            <w:tcW w:w="5387" w:type="dxa"/>
            <w:tcBorders>
              <w:top w:val="nil"/>
              <w:left w:val="nil"/>
              <w:bottom w:val="nil"/>
              <w:right w:val="nil"/>
            </w:tcBorders>
          </w:tcPr>
          <w:p w14:paraId="679CE817" w14:textId="77777777" w:rsidR="00867F7A" w:rsidRPr="007C3FEB" w:rsidRDefault="00867F7A" w:rsidP="00844C89">
            <w:pPr>
              <w:rPr>
                <w:rFonts w:eastAsia="Times New Roman"/>
                <w:b/>
                <w:bCs/>
                <w:noProof/>
                <w:sz w:val="22"/>
                <w:szCs w:val="22"/>
                <w:lang w:val="uk-UA" w:eastAsia="uk-UA"/>
              </w:rPr>
            </w:pPr>
          </w:p>
          <w:p w14:paraId="09809B3E" w14:textId="77777777" w:rsidR="00867F7A" w:rsidRPr="007C3FEB" w:rsidRDefault="00867F7A" w:rsidP="00844C89">
            <w:pPr>
              <w:rPr>
                <w:rFonts w:eastAsia="Times New Roman"/>
                <w:b/>
                <w:bCs/>
                <w:noProof/>
                <w:sz w:val="22"/>
                <w:szCs w:val="22"/>
                <w:lang w:val="uk-UA" w:eastAsia="uk-UA"/>
              </w:rPr>
            </w:pPr>
          </w:p>
          <w:p w14:paraId="25D047AE" w14:textId="77777777" w:rsidR="00867F7A" w:rsidRPr="007C3FEB" w:rsidRDefault="00867F7A" w:rsidP="00844C89">
            <w:pPr>
              <w:rPr>
                <w:rFonts w:eastAsia="Times New Roman"/>
                <w:b/>
                <w:bCs/>
                <w:noProof/>
                <w:sz w:val="22"/>
                <w:szCs w:val="22"/>
                <w:lang w:val="uk-UA" w:eastAsia="uk-UA"/>
              </w:rPr>
            </w:pPr>
          </w:p>
          <w:p w14:paraId="425AB3DB" w14:textId="77777777" w:rsidR="00867F7A" w:rsidRPr="007C3FEB" w:rsidRDefault="00867F7A" w:rsidP="00844C89">
            <w:pPr>
              <w:rPr>
                <w:rFonts w:eastAsia="Times New Roman"/>
                <w:b/>
                <w:bCs/>
                <w:noProof/>
                <w:sz w:val="22"/>
                <w:szCs w:val="22"/>
                <w:lang w:val="uk-UA" w:eastAsia="uk-UA"/>
              </w:rPr>
            </w:pPr>
          </w:p>
          <w:p w14:paraId="2CB2A3A3" w14:textId="77777777" w:rsidR="00867F7A" w:rsidRPr="007C3FEB" w:rsidRDefault="00867F7A" w:rsidP="00844C89">
            <w:pPr>
              <w:rPr>
                <w:rFonts w:eastAsia="Times New Roman"/>
                <w:b/>
                <w:bCs/>
                <w:noProof/>
                <w:sz w:val="22"/>
                <w:szCs w:val="22"/>
                <w:lang w:val="uk-UA" w:eastAsia="uk-UA"/>
              </w:rPr>
            </w:pPr>
          </w:p>
          <w:p w14:paraId="5C3C7E34" w14:textId="77777777" w:rsidR="00867F7A" w:rsidRPr="007C3FEB" w:rsidRDefault="00867F7A" w:rsidP="00844C89">
            <w:pPr>
              <w:rPr>
                <w:rFonts w:eastAsia="Times New Roman"/>
                <w:sz w:val="22"/>
                <w:szCs w:val="22"/>
                <w:lang w:val="uk-UA" w:eastAsia="uk-UA"/>
              </w:rPr>
            </w:pPr>
            <w:r w:rsidRPr="007C3FEB">
              <w:rPr>
                <w:rFonts w:eastAsia="Times New Roman"/>
                <w:b/>
                <w:bCs/>
                <w:sz w:val="22"/>
                <w:szCs w:val="22"/>
                <w:lang w:val="uk-UA" w:eastAsia="uk-UA"/>
              </w:rPr>
              <w:t>ЗАТВЕРДЖЕНО</w:t>
            </w:r>
          </w:p>
          <w:p w14:paraId="17C27080" w14:textId="77777777" w:rsidR="00867F7A" w:rsidRPr="007C3FEB" w:rsidRDefault="00867F7A" w:rsidP="00844C89">
            <w:pPr>
              <w:jc w:val="both"/>
              <w:rPr>
                <w:rFonts w:eastAsia="Times New Roman"/>
                <w:sz w:val="22"/>
                <w:szCs w:val="22"/>
                <w:lang w:val="uk-UA" w:eastAsia="uk-UA"/>
              </w:rPr>
            </w:pPr>
            <w:r w:rsidRPr="007C3FEB">
              <w:rPr>
                <w:rFonts w:eastAsia="Times New Roman"/>
                <w:b/>
                <w:bCs/>
                <w:sz w:val="22"/>
                <w:szCs w:val="22"/>
                <w:lang w:val="uk-UA" w:eastAsia="uk-UA"/>
              </w:rPr>
              <w:t xml:space="preserve">Рішенням Уповноваженої особи </w:t>
            </w:r>
          </w:p>
          <w:p w14:paraId="1962AFA6" w14:textId="77777777" w:rsidR="00867F7A" w:rsidRPr="00786133" w:rsidRDefault="00867F7A" w:rsidP="00844C89">
            <w:pPr>
              <w:jc w:val="both"/>
              <w:rPr>
                <w:rFonts w:eastAsia="Times New Roman"/>
                <w:sz w:val="22"/>
                <w:szCs w:val="22"/>
                <w:lang w:val="uk-UA" w:eastAsia="uk-UA"/>
              </w:rPr>
            </w:pPr>
            <w:r w:rsidRPr="00786133">
              <w:rPr>
                <w:rFonts w:eastAsia="Times New Roman"/>
                <w:b/>
                <w:bCs/>
                <w:sz w:val="22"/>
                <w:szCs w:val="22"/>
                <w:lang w:val="uk-UA" w:eastAsia="uk-UA"/>
              </w:rPr>
              <w:t>______ ____________/ Світлана ГУЗИНІНА</w:t>
            </w:r>
          </w:p>
          <w:p w14:paraId="79F94247" w14:textId="3F9D4FA4" w:rsidR="00867F7A" w:rsidRPr="007C3FEB" w:rsidRDefault="0023065B" w:rsidP="00844C89">
            <w:pPr>
              <w:jc w:val="both"/>
              <w:rPr>
                <w:rFonts w:eastAsia="Times New Roman"/>
                <w:sz w:val="22"/>
                <w:szCs w:val="22"/>
                <w:lang w:val="uk-UA" w:eastAsia="uk-UA"/>
              </w:rPr>
            </w:pPr>
            <w:r w:rsidRPr="00786133">
              <w:rPr>
                <w:rFonts w:eastAsia="Times New Roman"/>
                <w:bCs/>
                <w:sz w:val="22"/>
                <w:szCs w:val="22"/>
                <w:lang w:val="uk-UA" w:eastAsia="uk-UA"/>
              </w:rPr>
              <w:t>П</w:t>
            </w:r>
            <w:r w:rsidR="00867F7A" w:rsidRPr="00786133">
              <w:rPr>
                <w:rFonts w:eastAsia="Times New Roman"/>
                <w:bCs/>
                <w:sz w:val="22"/>
                <w:szCs w:val="22"/>
                <w:lang w:val="uk-UA" w:eastAsia="uk-UA"/>
              </w:rPr>
              <w:t>ротокол</w:t>
            </w:r>
            <w:r w:rsidRPr="00786133">
              <w:rPr>
                <w:rFonts w:eastAsia="Times New Roman"/>
                <w:bCs/>
                <w:sz w:val="22"/>
                <w:szCs w:val="22"/>
                <w:lang w:val="uk-UA" w:eastAsia="uk-UA"/>
              </w:rPr>
              <w:t xml:space="preserve"> № </w:t>
            </w:r>
            <w:r w:rsidR="00786133">
              <w:rPr>
                <w:rFonts w:eastAsia="Times New Roman"/>
                <w:bCs/>
                <w:sz w:val="22"/>
                <w:szCs w:val="22"/>
                <w:lang w:val="uk-UA" w:eastAsia="uk-UA"/>
              </w:rPr>
              <w:t>5</w:t>
            </w:r>
            <w:r w:rsidR="00867F7A" w:rsidRPr="00786133">
              <w:rPr>
                <w:rFonts w:eastAsia="Times New Roman"/>
                <w:bCs/>
                <w:sz w:val="22"/>
                <w:szCs w:val="22"/>
                <w:lang w:val="uk-UA" w:eastAsia="uk-UA"/>
              </w:rPr>
              <w:t xml:space="preserve"> від </w:t>
            </w:r>
            <w:r w:rsidR="00786133">
              <w:rPr>
                <w:rFonts w:eastAsia="Times New Roman"/>
                <w:bCs/>
                <w:sz w:val="22"/>
                <w:szCs w:val="22"/>
                <w:lang w:val="uk-UA" w:eastAsia="uk-UA"/>
              </w:rPr>
              <w:t>30.</w:t>
            </w:r>
            <w:r w:rsidR="00D33204" w:rsidRPr="00786133">
              <w:rPr>
                <w:rFonts w:eastAsia="Times New Roman"/>
                <w:bCs/>
                <w:sz w:val="22"/>
                <w:szCs w:val="22"/>
                <w:lang w:val="uk-UA" w:eastAsia="uk-UA"/>
              </w:rPr>
              <w:t>01.2024</w:t>
            </w:r>
            <w:r w:rsidR="00867F7A" w:rsidRPr="007C3FEB">
              <w:rPr>
                <w:rFonts w:eastAsia="Times New Roman"/>
                <w:bCs/>
                <w:sz w:val="22"/>
                <w:szCs w:val="22"/>
                <w:lang w:val="uk-UA" w:eastAsia="uk-UA"/>
              </w:rPr>
              <w:t xml:space="preserve"> </w:t>
            </w:r>
          </w:p>
          <w:p w14:paraId="6A7088DD" w14:textId="77777777" w:rsidR="00867F7A" w:rsidRPr="007C3FEB" w:rsidRDefault="00867F7A" w:rsidP="00844C89">
            <w:pPr>
              <w:ind w:right="2262"/>
              <w:jc w:val="both"/>
              <w:rPr>
                <w:rFonts w:eastAsia="Times New Roman"/>
                <w:sz w:val="22"/>
                <w:szCs w:val="22"/>
                <w:lang w:val="uk-UA" w:eastAsia="uk-UA"/>
              </w:rPr>
            </w:pPr>
          </w:p>
          <w:p w14:paraId="7A3F75DA" w14:textId="77777777" w:rsidR="00867F7A" w:rsidRPr="007C3FEB" w:rsidRDefault="00867F7A" w:rsidP="00844C89">
            <w:pPr>
              <w:rPr>
                <w:rFonts w:eastAsia="Times New Roman"/>
                <w:b/>
                <w:bCs/>
                <w:sz w:val="22"/>
                <w:szCs w:val="22"/>
                <w:lang w:val="uk-UA" w:eastAsia="uk-UA"/>
              </w:rPr>
            </w:pPr>
          </w:p>
          <w:p w14:paraId="6F9917CA" w14:textId="77777777" w:rsidR="00867F7A" w:rsidRPr="007C3FEB" w:rsidRDefault="00867F7A" w:rsidP="00844C89">
            <w:pPr>
              <w:rPr>
                <w:rFonts w:eastAsia="Times New Roman"/>
                <w:sz w:val="22"/>
                <w:szCs w:val="22"/>
                <w:lang w:val="uk-UA" w:eastAsia="uk-UA"/>
              </w:rPr>
            </w:pPr>
          </w:p>
          <w:p w14:paraId="5F329A4A" w14:textId="77777777" w:rsidR="00867F7A" w:rsidRPr="007C3FEB" w:rsidRDefault="00867F7A" w:rsidP="00844C89">
            <w:pPr>
              <w:rPr>
                <w:rFonts w:eastAsia="Times New Roman"/>
                <w:bCs/>
                <w:noProof/>
                <w:sz w:val="22"/>
                <w:szCs w:val="22"/>
                <w:lang w:val="uk-UA" w:eastAsia="uk-UA"/>
              </w:rPr>
            </w:pPr>
          </w:p>
        </w:tc>
        <w:tc>
          <w:tcPr>
            <w:tcW w:w="5387" w:type="dxa"/>
            <w:tcBorders>
              <w:top w:val="nil"/>
              <w:left w:val="nil"/>
              <w:bottom w:val="nil"/>
              <w:right w:val="nil"/>
            </w:tcBorders>
          </w:tcPr>
          <w:p w14:paraId="3355F71A" w14:textId="77777777" w:rsidR="00867F7A" w:rsidRPr="007C3FEB" w:rsidRDefault="00867F7A" w:rsidP="00844C89">
            <w:pPr>
              <w:jc w:val="center"/>
              <w:rPr>
                <w:rFonts w:eastAsia="Times New Roman"/>
                <w:b/>
                <w:bCs/>
                <w:noProof/>
                <w:sz w:val="22"/>
                <w:szCs w:val="22"/>
                <w:lang w:val="uk-UA" w:eastAsia="uk-UA"/>
              </w:rPr>
            </w:pPr>
          </w:p>
        </w:tc>
      </w:tr>
    </w:tbl>
    <w:p w14:paraId="7C7DA762" w14:textId="77777777" w:rsidR="00867F7A" w:rsidRPr="007C3FEB" w:rsidRDefault="00867F7A" w:rsidP="00867F7A">
      <w:pPr>
        <w:ind w:firstLine="5103"/>
        <w:rPr>
          <w:rFonts w:eastAsia="Times New Roman"/>
          <w:b/>
          <w:bCs/>
          <w:sz w:val="22"/>
          <w:szCs w:val="22"/>
          <w:lang w:val="uk-UA" w:eastAsia="uk-UA"/>
        </w:rPr>
      </w:pPr>
    </w:p>
    <w:p w14:paraId="7B8B685D" w14:textId="77777777" w:rsidR="00867F7A" w:rsidRPr="007C3FEB" w:rsidRDefault="00867F7A" w:rsidP="00867F7A">
      <w:pPr>
        <w:rPr>
          <w:rFonts w:eastAsia="Times New Roman"/>
          <w:b/>
          <w:sz w:val="22"/>
          <w:szCs w:val="22"/>
          <w:lang w:val="uk-UA" w:eastAsia="uk-UA"/>
        </w:rPr>
      </w:pPr>
    </w:p>
    <w:p w14:paraId="2E2FAB1A" w14:textId="77777777" w:rsidR="00867F7A" w:rsidRPr="007C3FEB" w:rsidRDefault="00867F7A" w:rsidP="00867F7A">
      <w:pPr>
        <w:rPr>
          <w:rFonts w:eastAsia="Times New Roman"/>
          <w:b/>
          <w:sz w:val="22"/>
          <w:szCs w:val="22"/>
          <w:lang w:val="uk-UA" w:eastAsia="uk-UA"/>
        </w:rPr>
      </w:pPr>
    </w:p>
    <w:p w14:paraId="75C3CCE6" w14:textId="77777777" w:rsidR="00867F7A" w:rsidRPr="007C3FEB" w:rsidRDefault="00867F7A" w:rsidP="00867F7A">
      <w:pPr>
        <w:rPr>
          <w:rFonts w:eastAsia="Times New Roman"/>
          <w:b/>
          <w:sz w:val="22"/>
          <w:szCs w:val="22"/>
          <w:lang w:val="uk-UA" w:eastAsia="uk-UA"/>
        </w:rPr>
      </w:pPr>
    </w:p>
    <w:p w14:paraId="73988631" w14:textId="77777777" w:rsidR="00867F7A" w:rsidRPr="007C3FEB" w:rsidRDefault="00867F7A" w:rsidP="00867F7A">
      <w:pPr>
        <w:jc w:val="center"/>
        <w:rPr>
          <w:rFonts w:eastAsia="Times New Roman"/>
          <w:b/>
          <w:sz w:val="22"/>
          <w:szCs w:val="22"/>
          <w:lang w:val="uk-UA" w:eastAsia="uk-UA"/>
        </w:rPr>
      </w:pPr>
    </w:p>
    <w:p w14:paraId="3D6102B5" w14:textId="77777777" w:rsidR="00867F7A" w:rsidRPr="007C3FEB" w:rsidRDefault="00867F7A" w:rsidP="00867F7A">
      <w:pPr>
        <w:jc w:val="center"/>
        <w:rPr>
          <w:rFonts w:eastAsia="Times New Roman"/>
          <w:b/>
          <w:sz w:val="22"/>
          <w:szCs w:val="22"/>
          <w:lang w:val="uk-UA" w:eastAsia="uk-UA"/>
        </w:rPr>
      </w:pPr>
      <w:r w:rsidRPr="007C3FEB">
        <w:rPr>
          <w:rFonts w:eastAsia="Times New Roman"/>
          <w:b/>
          <w:sz w:val="22"/>
          <w:szCs w:val="22"/>
          <w:lang w:val="uk-UA" w:eastAsia="uk-UA"/>
        </w:rPr>
        <w:t>ТЕНДЕРНА ДОКУМЕНТАЦІЯ</w:t>
      </w:r>
    </w:p>
    <w:p w14:paraId="4DB1ABCD" w14:textId="77777777" w:rsidR="00867F7A" w:rsidRPr="007C3FEB" w:rsidRDefault="00867F7A" w:rsidP="00867F7A">
      <w:pPr>
        <w:rPr>
          <w:rFonts w:eastAsia="Times New Roman"/>
          <w:b/>
          <w:sz w:val="22"/>
          <w:szCs w:val="22"/>
          <w:lang w:val="uk-UA" w:eastAsia="uk-UA"/>
        </w:rPr>
      </w:pPr>
    </w:p>
    <w:p w14:paraId="3418AD57" w14:textId="77777777" w:rsidR="00867F7A" w:rsidRPr="007C3FEB" w:rsidRDefault="00867F7A" w:rsidP="00867F7A">
      <w:pPr>
        <w:jc w:val="center"/>
        <w:rPr>
          <w:rFonts w:eastAsia="Times New Roman"/>
          <w:b/>
          <w:sz w:val="22"/>
          <w:szCs w:val="22"/>
          <w:lang w:val="uk-UA" w:eastAsia="uk-UA"/>
        </w:rPr>
      </w:pPr>
    </w:p>
    <w:p w14:paraId="31BEC297" w14:textId="77777777" w:rsidR="00867F7A" w:rsidRPr="007C3FEB" w:rsidRDefault="00867F7A" w:rsidP="00867F7A">
      <w:pPr>
        <w:jc w:val="center"/>
        <w:rPr>
          <w:rFonts w:eastAsia="Times New Roman"/>
          <w:b/>
          <w:sz w:val="22"/>
          <w:szCs w:val="22"/>
          <w:lang w:val="uk-UA" w:eastAsia="uk-UA"/>
        </w:rPr>
      </w:pPr>
      <w:r w:rsidRPr="007C3FEB">
        <w:rPr>
          <w:rFonts w:eastAsia="Times New Roman"/>
          <w:b/>
          <w:sz w:val="22"/>
          <w:szCs w:val="22"/>
          <w:lang w:val="uk-UA" w:eastAsia="uk-UA"/>
        </w:rPr>
        <w:t>ВІДКРИТІ ТОРГИ</w:t>
      </w:r>
    </w:p>
    <w:p w14:paraId="7E3BE87A" w14:textId="77777777" w:rsidR="00867F7A" w:rsidRPr="007C3FEB" w:rsidRDefault="00867F7A" w:rsidP="00867F7A">
      <w:pPr>
        <w:jc w:val="center"/>
        <w:rPr>
          <w:rFonts w:eastAsia="Times New Roman"/>
          <w:b/>
          <w:sz w:val="22"/>
          <w:szCs w:val="22"/>
          <w:lang w:val="uk-UA" w:eastAsia="uk-UA"/>
        </w:rPr>
      </w:pPr>
      <w:r w:rsidRPr="007C3FEB">
        <w:rPr>
          <w:rFonts w:eastAsia="Times New Roman"/>
          <w:b/>
          <w:sz w:val="22"/>
          <w:szCs w:val="22"/>
          <w:lang w:val="uk-UA" w:eastAsia="uk-UA"/>
        </w:rPr>
        <w:t>(з особливостями)</w:t>
      </w:r>
    </w:p>
    <w:p w14:paraId="5B52976A" w14:textId="77777777" w:rsidR="00867F7A" w:rsidRPr="007C3FEB" w:rsidRDefault="00867F7A" w:rsidP="00867F7A">
      <w:pPr>
        <w:jc w:val="center"/>
        <w:rPr>
          <w:rFonts w:eastAsia="Times New Roman"/>
          <w:b/>
          <w:sz w:val="22"/>
          <w:szCs w:val="22"/>
          <w:lang w:val="uk-UA" w:eastAsia="uk-UA"/>
        </w:rPr>
      </w:pPr>
    </w:p>
    <w:p w14:paraId="0A87AA88" w14:textId="77777777" w:rsidR="00867F7A" w:rsidRPr="007C3FEB" w:rsidRDefault="00867F7A" w:rsidP="00867F7A">
      <w:pPr>
        <w:jc w:val="center"/>
        <w:rPr>
          <w:rFonts w:eastAsia="Times New Roman"/>
          <w:sz w:val="22"/>
          <w:szCs w:val="22"/>
          <w:lang w:val="uk-UA" w:eastAsia="uk-UA"/>
        </w:rPr>
      </w:pPr>
    </w:p>
    <w:p w14:paraId="11A5E1E6" w14:textId="77777777" w:rsidR="00867F7A" w:rsidRPr="007C3FEB" w:rsidRDefault="00867F7A" w:rsidP="00867F7A">
      <w:pPr>
        <w:jc w:val="center"/>
        <w:rPr>
          <w:rFonts w:eastAsia="Times New Roman"/>
          <w:sz w:val="22"/>
          <w:szCs w:val="22"/>
          <w:lang w:val="uk-UA" w:eastAsia="uk-UA"/>
        </w:rPr>
      </w:pPr>
    </w:p>
    <w:p w14:paraId="23D7FAC4" w14:textId="77777777" w:rsidR="00867F7A" w:rsidRPr="007C3FEB" w:rsidRDefault="00867F7A" w:rsidP="00867F7A">
      <w:pPr>
        <w:jc w:val="center"/>
        <w:rPr>
          <w:rFonts w:eastAsia="Times New Roman"/>
          <w:sz w:val="22"/>
          <w:szCs w:val="22"/>
          <w:lang w:val="uk-UA" w:eastAsia="uk-UA"/>
        </w:rPr>
      </w:pPr>
      <w:r w:rsidRPr="007C3FEB">
        <w:rPr>
          <w:rFonts w:eastAsia="Times New Roman"/>
          <w:sz w:val="22"/>
          <w:szCs w:val="22"/>
          <w:lang w:val="uk-UA" w:eastAsia="uk-UA"/>
        </w:rPr>
        <w:t xml:space="preserve"> на закупівлю за предметом:</w:t>
      </w:r>
    </w:p>
    <w:p w14:paraId="2FBBEC3F" w14:textId="77777777" w:rsidR="00867F7A" w:rsidRPr="007C3FEB" w:rsidRDefault="00867F7A" w:rsidP="00867F7A">
      <w:pPr>
        <w:jc w:val="center"/>
        <w:rPr>
          <w:rFonts w:eastAsia="Times New Roman"/>
          <w:b/>
          <w:snapToGrid w:val="0"/>
          <w:sz w:val="22"/>
          <w:szCs w:val="22"/>
          <w:lang w:val="uk-UA" w:eastAsia="uk-UA"/>
        </w:rPr>
      </w:pPr>
    </w:p>
    <w:p w14:paraId="67A6319C" w14:textId="77777777" w:rsidR="009F643D" w:rsidRPr="007C3FEB" w:rsidRDefault="009F643D" w:rsidP="009F643D">
      <w:pPr>
        <w:tabs>
          <w:tab w:val="left" w:pos="1296"/>
          <w:tab w:val="left" w:pos="5103"/>
          <w:tab w:val="left" w:pos="5387"/>
        </w:tabs>
        <w:jc w:val="center"/>
        <w:rPr>
          <w:rStyle w:val="affff7"/>
          <w:rFonts w:eastAsia="SimSun"/>
          <w:color w:val="000000"/>
          <w:lang w:val="uk-UA"/>
        </w:rPr>
      </w:pPr>
      <w:r w:rsidRPr="007C3FEB">
        <w:rPr>
          <w:rStyle w:val="affff7"/>
          <w:rFonts w:eastAsia="SimSun"/>
          <w:color w:val="000000"/>
          <w:lang w:val="uk-UA"/>
        </w:rPr>
        <w:t xml:space="preserve">Послуги з заправки та  регенерації (відновлення) картриджів </w:t>
      </w:r>
    </w:p>
    <w:p w14:paraId="28D3DA6F" w14:textId="6DCA0EDA" w:rsidR="009F643D" w:rsidRPr="007C3FEB" w:rsidRDefault="009F643D" w:rsidP="009F643D">
      <w:pPr>
        <w:tabs>
          <w:tab w:val="left" w:pos="1296"/>
          <w:tab w:val="left" w:pos="5103"/>
          <w:tab w:val="left" w:pos="5387"/>
        </w:tabs>
        <w:jc w:val="center"/>
        <w:rPr>
          <w:rFonts w:eastAsia="Times New Roman"/>
          <w:sz w:val="22"/>
          <w:szCs w:val="22"/>
          <w:lang w:val="uk-UA" w:eastAsia="uk-UA"/>
        </w:rPr>
      </w:pPr>
      <w:r w:rsidRPr="007C3FEB">
        <w:rPr>
          <w:rStyle w:val="affff7"/>
          <w:rFonts w:eastAsia="SimSun"/>
          <w:color w:val="000000"/>
          <w:lang w:val="uk-UA"/>
        </w:rPr>
        <w:t>для принтерів та БФП)</w:t>
      </w:r>
    </w:p>
    <w:p w14:paraId="32544FD4" w14:textId="4CFD347F" w:rsidR="009F643D" w:rsidRPr="007C3FEB" w:rsidRDefault="009F643D" w:rsidP="009F643D">
      <w:pPr>
        <w:tabs>
          <w:tab w:val="left" w:pos="1296"/>
          <w:tab w:val="left" w:pos="5103"/>
          <w:tab w:val="left" w:pos="5387"/>
        </w:tabs>
        <w:jc w:val="center"/>
        <w:rPr>
          <w:rFonts w:eastAsia="Times New Roman"/>
          <w:sz w:val="25"/>
          <w:szCs w:val="25"/>
          <w:lang w:val="uk-UA" w:eastAsia="uk-UA"/>
        </w:rPr>
      </w:pPr>
      <w:r w:rsidRPr="007C3FEB">
        <w:rPr>
          <w:b/>
          <w:bCs/>
          <w:color w:val="000000"/>
          <w:sz w:val="25"/>
          <w:szCs w:val="25"/>
          <w:lang w:val="uk-UA"/>
        </w:rPr>
        <w:t xml:space="preserve">за кодом ДК 021:2015 - 50310000-1 - Технічне обслуговування  і ремонт офісної техніки </w:t>
      </w:r>
    </w:p>
    <w:p w14:paraId="0006477B" w14:textId="77777777" w:rsidR="00867F7A" w:rsidRPr="007C3FEB" w:rsidRDefault="00867F7A" w:rsidP="00867F7A">
      <w:pPr>
        <w:rPr>
          <w:rFonts w:eastAsia="Times New Roman"/>
          <w:sz w:val="22"/>
          <w:szCs w:val="22"/>
          <w:lang w:val="uk-UA" w:eastAsia="uk-UA"/>
        </w:rPr>
      </w:pPr>
    </w:p>
    <w:p w14:paraId="0BF0FB06" w14:textId="77777777" w:rsidR="00867F7A" w:rsidRPr="007C3FEB" w:rsidRDefault="00867F7A" w:rsidP="00867F7A">
      <w:pPr>
        <w:rPr>
          <w:rFonts w:eastAsia="Times New Roman"/>
          <w:sz w:val="22"/>
          <w:szCs w:val="22"/>
          <w:lang w:val="uk-UA" w:eastAsia="uk-UA"/>
        </w:rPr>
      </w:pPr>
    </w:p>
    <w:p w14:paraId="36DAD7A5" w14:textId="77777777" w:rsidR="00867F7A" w:rsidRPr="007C3FEB" w:rsidRDefault="00867F7A" w:rsidP="00867F7A">
      <w:pPr>
        <w:rPr>
          <w:rFonts w:eastAsia="Times New Roman"/>
          <w:sz w:val="22"/>
          <w:szCs w:val="22"/>
          <w:lang w:val="uk-UA" w:eastAsia="uk-UA"/>
        </w:rPr>
      </w:pPr>
    </w:p>
    <w:p w14:paraId="048F9A7F" w14:textId="77777777" w:rsidR="00867F7A" w:rsidRPr="007C3FEB" w:rsidRDefault="00867F7A" w:rsidP="00867F7A">
      <w:pPr>
        <w:rPr>
          <w:rFonts w:eastAsia="Times New Roman"/>
          <w:sz w:val="22"/>
          <w:szCs w:val="22"/>
          <w:lang w:val="uk-UA" w:eastAsia="uk-UA"/>
        </w:rPr>
      </w:pPr>
    </w:p>
    <w:p w14:paraId="1426BB54" w14:textId="77777777" w:rsidR="00867F7A" w:rsidRPr="007C3FEB" w:rsidRDefault="00867F7A" w:rsidP="00867F7A">
      <w:pPr>
        <w:rPr>
          <w:rFonts w:eastAsia="Times New Roman"/>
          <w:sz w:val="22"/>
          <w:szCs w:val="22"/>
          <w:lang w:val="uk-UA" w:eastAsia="uk-UA"/>
        </w:rPr>
      </w:pPr>
    </w:p>
    <w:p w14:paraId="2CED3A0B" w14:textId="77777777" w:rsidR="00867F7A" w:rsidRPr="007C3FEB" w:rsidRDefault="00867F7A" w:rsidP="00867F7A">
      <w:pPr>
        <w:rPr>
          <w:rFonts w:eastAsia="Times New Roman"/>
          <w:sz w:val="22"/>
          <w:szCs w:val="22"/>
          <w:lang w:val="uk-UA" w:eastAsia="uk-UA"/>
        </w:rPr>
      </w:pPr>
    </w:p>
    <w:p w14:paraId="23D87823" w14:textId="77777777" w:rsidR="00867F7A" w:rsidRPr="007C3FEB" w:rsidRDefault="00867F7A" w:rsidP="00867F7A">
      <w:pPr>
        <w:rPr>
          <w:rFonts w:eastAsia="Times New Roman"/>
          <w:sz w:val="22"/>
          <w:szCs w:val="22"/>
          <w:lang w:val="uk-UA" w:eastAsia="uk-UA"/>
        </w:rPr>
      </w:pPr>
    </w:p>
    <w:p w14:paraId="42859CC6" w14:textId="77777777" w:rsidR="00867F7A" w:rsidRPr="007C3FEB" w:rsidRDefault="00867F7A" w:rsidP="00867F7A">
      <w:pPr>
        <w:rPr>
          <w:rFonts w:eastAsia="Times New Roman"/>
          <w:sz w:val="22"/>
          <w:szCs w:val="22"/>
          <w:lang w:val="uk-UA" w:eastAsia="uk-UA"/>
        </w:rPr>
      </w:pPr>
    </w:p>
    <w:p w14:paraId="1ADC2B67" w14:textId="77777777" w:rsidR="00867F7A" w:rsidRPr="007C3FEB" w:rsidRDefault="00867F7A" w:rsidP="00867F7A">
      <w:pPr>
        <w:rPr>
          <w:rFonts w:eastAsia="Times New Roman"/>
          <w:sz w:val="22"/>
          <w:szCs w:val="22"/>
          <w:lang w:val="uk-UA" w:eastAsia="uk-UA"/>
        </w:rPr>
      </w:pPr>
    </w:p>
    <w:p w14:paraId="0B79CF3C" w14:textId="77777777" w:rsidR="00867F7A" w:rsidRPr="007C3FEB" w:rsidRDefault="00867F7A" w:rsidP="00867F7A">
      <w:pPr>
        <w:rPr>
          <w:rFonts w:eastAsia="Times New Roman"/>
          <w:sz w:val="22"/>
          <w:szCs w:val="22"/>
          <w:lang w:val="uk-UA" w:eastAsia="uk-UA"/>
        </w:rPr>
      </w:pPr>
    </w:p>
    <w:p w14:paraId="5B0FE8D8" w14:textId="77777777" w:rsidR="00867F7A" w:rsidRPr="007C3FEB" w:rsidRDefault="00867F7A" w:rsidP="00867F7A">
      <w:pPr>
        <w:jc w:val="center"/>
        <w:rPr>
          <w:rFonts w:eastAsia="Times New Roman"/>
          <w:sz w:val="22"/>
          <w:szCs w:val="22"/>
          <w:lang w:val="uk-UA" w:eastAsia="uk-UA"/>
        </w:rPr>
      </w:pPr>
    </w:p>
    <w:p w14:paraId="0C647B37" w14:textId="77777777" w:rsidR="00867F7A" w:rsidRPr="007C3FEB" w:rsidRDefault="00867F7A" w:rsidP="00867F7A">
      <w:pPr>
        <w:jc w:val="center"/>
        <w:rPr>
          <w:rFonts w:eastAsia="Times New Roman"/>
          <w:sz w:val="22"/>
          <w:szCs w:val="22"/>
          <w:lang w:val="uk-UA" w:eastAsia="uk-UA"/>
        </w:rPr>
      </w:pPr>
    </w:p>
    <w:p w14:paraId="05D7B12B" w14:textId="77777777" w:rsidR="00867F7A" w:rsidRPr="007C3FEB" w:rsidRDefault="00867F7A" w:rsidP="00867F7A">
      <w:pPr>
        <w:jc w:val="center"/>
        <w:rPr>
          <w:rFonts w:eastAsia="Times New Roman"/>
          <w:sz w:val="22"/>
          <w:szCs w:val="22"/>
          <w:lang w:val="uk-UA" w:eastAsia="uk-UA"/>
        </w:rPr>
      </w:pPr>
    </w:p>
    <w:p w14:paraId="3EB47D56" w14:textId="77777777" w:rsidR="00867F7A" w:rsidRPr="007C3FEB" w:rsidRDefault="00867F7A" w:rsidP="00867F7A">
      <w:pPr>
        <w:jc w:val="center"/>
        <w:rPr>
          <w:rFonts w:eastAsia="Times New Roman"/>
          <w:sz w:val="22"/>
          <w:szCs w:val="22"/>
          <w:lang w:val="uk-UA" w:eastAsia="uk-UA"/>
        </w:rPr>
      </w:pPr>
    </w:p>
    <w:p w14:paraId="2D39275B" w14:textId="77777777" w:rsidR="00867F7A" w:rsidRPr="007C3FEB" w:rsidRDefault="00867F7A" w:rsidP="00867F7A">
      <w:pPr>
        <w:jc w:val="center"/>
        <w:rPr>
          <w:rFonts w:eastAsia="Times New Roman"/>
          <w:sz w:val="22"/>
          <w:szCs w:val="22"/>
          <w:lang w:val="uk-UA" w:eastAsia="uk-UA"/>
        </w:rPr>
      </w:pPr>
    </w:p>
    <w:p w14:paraId="04A7A31B" w14:textId="77777777" w:rsidR="00867F7A" w:rsidRPr="007C3FEB" w:rsidRDefault="00867F7A" w:rsidP="00867F7A">
      <w:pPr>
        <w:jc w:val="center"/>
        <w:rPr>
          <w:rFonts w:eastAsia="Times New Roman"/>
          <w:sz w:val="22"/>
          <w:szCs w:val="22"/>
          <w:lang w:val="uk-UA" w:eastAsia="uk-UA"/>
        </w:rPr>
      </w:pPr>
    </w:p>
    <w:p w14:paraId="5B80DCF8" w14:textId="77777777" w:rsidR="00D33204" w:rsidRPr="007C3FEB" w:rsidRDefault="00D33204" w:rsidP="00867F7A">
      <w:pPr>
        <w:jc w:val="center"/>
        <w:rPr>
          <w:rFonts w:eastAsia="Times New Roman"/>
          <w:sz w:val="22"/>
          <w:szCs w:val="22"/>
          <w:lang w:val="uk-UA" w:eastAsia="uk-UA"/>
        </w:rPr>
      </w:pPr>
    </w:p>
    <w:p w14:paraId="79A9F6C0" w14:textId="77777777" w:rsidR="00D33204" w:rsidRPr="007C3FEB" w:rsidRDefault="00D33204" w:rsidP="00867F7A">
      <w:pPr>
        <w:jc w:val="center"/>
        <w:rPr>
          <w:rFonts w:eastAsia="Times New Roman"/>
          <w:sz w:val="22"/>
          <w:szCs w:val="22"/>
          <w:lang w:val="uk-UA" w:eastAsia="uk-UA"/>
        </w:rPr>
      </w:pPr>
    </w:p>
    <w:p w14:paraId="086C09BB" w14:textId="77777777" w:rsidR="00D33204" w:rsidRPr="007C3FEB" w:rsidRDefault="00D33204" w:rsidP="00867F7A">
      <w:pPr>
        <w:jc w:val="center"/>
        <w:rPr>
          <w:rFonts w:eastAsia="Times New Roman"/>
          <w:sz w:val="22"/>
          <w:szCs w:val="22"/>
          <w:lang w:val="uk-UA" w:eastAsia="uk-UA"/>
        </w:rPr>
      </w:pPr>
    </w:p>
    <w:p w14:paraId="2E28FC81" w14:textId="77777777" w:rsidR="00867F7A" w:rsidRPr="007C3FEB" w:rsidRDefault="00867F7A" w:rsidP="00867F7A">
      <w:pPr>
        <w:jc w:val="center"/>
        <w:rPr>
          <w:rFonts w:eastAsia="Times New Roman"/>
          <w:sz w:val="22"/>
          <w:szCs w:val="22"/>
          <w:lang w:val="uk-UA" w:eastAsia="uk-UA"/>
        </w:rPr>
      </w:pPr>
    </w:p>
    <w:p w14:paraId="756BB574" w14:textId="77777777" w:rsidR="00867F7A" w:rsidRPr="007C3FEB" w:rsidRDefault="00867F7A" w:rsidP="00867F7A">
      <w:pPr>
        <w:jc w:val="center"/>
        <w:rPr>
          <w:rFonts w:eastAsia="Times New Roman"/>
          <w:sz w:val="22"/>
          <w:szCs w:val="22"/>
          <w:lang w:val="uk-UA" w:eastAsia="uk-UA"/>
        </w:rPr>
      </w:pPr>
    </w:p>
    <w:p w14:paraId="401D261E" w14:textId="77777777" w:rsidR="00867F7A" w:rsidRPr="007C3FEB" w:rsidRDefault="00867F7A" w:rsidP="00867F7A">
      <w:pPr>
        <w:jc w:val="center"/>
        <w:rPr>
          <w:rFonts w:eastAsia="Times New Roman"/>
          <w:sz w:val="22"/>
          <w:szCs w:val="22"/>
          <w:lang w:val="uk-UA" w:eastAsia="uk-UA"/>
        </w:rPr>
      </w:pPr>
    </w:p>
    <w:p w14:paraId="394C13DB" w14:textId="1633C7B3" w:rsidR="00867F7A" w:rsidRPr="007C3FEB" w:rsidRDefault="00867F7A" w:rsidP="00867F7A">
      <w:pPr>
        <w:jc w:val="center"/>
        <w:rPr>
          <w:rFonts w:eastAsia="Times New Roman"/>
          <w:b/>
          <w:bCs/>
          <w:sz w:val="22"/>
          <w:szCs w:val="22"/>
          <w:lang w:val="uk-UA" w:eastAsia="uk-UA"/>
        </w:rPr>
      </w:pPr>
      <w:r w:rsidRPr="007C3FEB">
        <w:rPr>
          <w:rFonts w:eastAsia="Times New Roman"/>
          <w:b/>
          <w:bCs/>
          <w:sz w:val="22"/>
          <w:szCs w:val="22"/>
          <w:lang w:val="uk-UA" w:eastAsia="uk-UA"/>
        </w:rPr>
        <w:t>м. Одеса – 202</w:t>
      </w:r>
      <w:r w:rsidR="00D33204" w:rsidRPr="007C3FEB">
        <w:rPr>
          <w:rFonts w:eastAsia="Times New Roman"/>
          <w:b/>
          <w:bCs/>
          <w:sz w:val="22"/>
          <w:szCs w:val="22"/>
          <w:lang w:val="uk-UA" w:eastAsia="uk-UA"/>
        </w:rPr>
        <w:t>4</w:t>
      </w:r>
    </w:p>
    <w:p w14:paraId="58D0CB58" w14:textId="77777777" w:rsidR="00A175EC" w:rsidRPr="007C3FEB" w:rsidRDefault="00A175EC" w:rsidP="0018770D">
      <w:pPr>
        <w:spacing w:line="276" w:lineRule="auto"/>
        <w:rPr>
          <w:rFonts w:eastAsia="Times New Roman"/>
          <w:sz w:val="22"/>
          <w:szCs w:val="22"/>
          <w:lang w:val="uk-UA" w:eastAsia="uk-UA"/>
        </w:rPr>
      </w:pPr>
    </w:p>
    <w:p w14:paraId="36A292EC" w14:textId="77777777" w:rsidR="00867F7A" w:rsidRPr="007C3FEB" w:rsidRDefault="00867F7A" w:rsidP="0018770D">
      <w:pPr>
        <w:spacing w:line="276" w:lineRule="auto"/>
        <w:rPr>
          <w:rFonts w:eastAsia="Times New Roman"/>
          <w:sz w:val="22"/>
          <w:szCs w:val="22"/>
          <w:lang w:val="uk-UA" w:eastAsia="uk-UA"/>
        </w:rPr>
      </w:pPr>
    </w:p>
    <w:p w14:paraId="15EB43D3" w14:textId="77777777" w:rsidR="00867F7A" w:rsidRPr="007C3FEB" w:rsidRDefault="00867F7A" w:rsidP="0018770D">
      <w:pPr>
        <w:spacing w:line="276" w:lineRule="auto"/>
        <w:rPr>
          <w:rFonts w:eastAsia="Times New Roman"/>
          <w:sz w:val="22"/>
          <w:szCs w:val="22"/>
          <w:lang w:val="uk-UA" w:eastAsia="uk-UA"/>
        </w:rPr>
      </w:pPr>
    </w:p>
    <w:p w14:paraId="7D95B231" w14:textId="77777777" w:rsidR="00867F7A" w:rsidRPr="007C3FEB" w:rsidRDefault="00867F7A" w:rsidP="0018770D">
      <w:pPr>
        <w:spacing w:line="276" w:lineRule="auto"/>
        <w:rPr>
          <w:rFonts w:eastAsia="Times New Roman"/>
          <w:sz w:val="22"/>
          <w:szCs w:val="22"/>
          <w:lang w:val="uk-UA" w:eastAsia="uk-UA"/>
        </w:rPr>
      </w:pPr>
    </w:p>
    <w:p w14:paraId="2DA1BD51" w14:textId="77777777" w:rsidR="0018770D" w:rsidRPr="007C3FEB" w:rsidRDefault="0018770D" w:rsidP="0018770D">
      <w:pPr>
        <w:jc w:val="center"/>
        <w:rPr>
          <w:rFonts w:eastAsia="Times New Roman"/>
          <w:sz w:val="22"/>
          <w:szCs w:val="22"/>
          <w:lang w:val="uk-UA" w:eastAsia="uk-UA"/>
        </w:rPr>
      </w:pPr>
    </w:p>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45"/>
        <w:gridCol w:w="9"/>
      </w:tblGrid>
      <w:tr w:rsidR="0018770D" w:rsidRPr="007C3FEB" w14:paraId="65C9CCB2" w14:textId="77777777" w:rsidTr="00CD688D">
        <w:trPr>
          <w:trHeight w:val="520"/>
        </w:trPr>
        <w:tc>
          <w:tcPr>
            <w:tcW w:w="9951" w:type="dxa"/>
            <w:gridSpan w:val="4"/>
            <w:shd w:val="clear" w:color="auto" w:fill="FFFFFF" w:themeFill="background1"/>
            <w:vAlign w:val="center"/>
          </w:tcPr>
          <w:p w14:paraId="30E895DB" w14:textId="77777777" w:rsidR="0018770D" w:rsidRPr="007C3FEB" w:rsidRDefault="0018770D" w:rsidP="00CD688D">
            <w:pPr>
              <w:widowControl w:val="0"/>
              <w:shd w:val="clear" w:color="auto" w:fill="FFFFFF" w:themeFill="background1"/>
              <w:ind w:left="-158"/>
              <w:contextualSpacing/>
              <w:jc w:val="center"/>
              <w:rPr>
                <w:rFonts w:eastAsia="Times New Roman"/>
                <w:b/>
                <w:sz w:val="22"/>
                <w:szCs w:val="22"/>
                <w:lang w:val="uk-UA"/>
              </w:rPr>
            </w:pPr>
            <w:r w:rsidRPr="007C3FEB">
              <w:rPr>
                <w:rFonts w:eastAsia="Times New Roman"/>
                <w:b/>
                <w:sz w:val="22"/>
                <w:szCs w:val="22"/>
                <w:lang w:val="uk-UA"/>
              </w:rPr>
              <w:t>I. Загальні положення</w:t>
            </w:r>
          </w:p>
        </w:tc>
      </w:tr>
      <w:tr w:rsidR="0018770D" w:rsidRPr="007C3FEB" w14:paraId="4036230F" w14:textId="77777777" w:rsidTr="00CD688D">
        <w:trPr>
          <w:gridAfter w:val="1"/>
          <w:wAfter w:w="9" w:type="dxa"/>
          <w:trHeight w:val="739"/>
        </w:trPr>
        <w:tc>
          <w:tcPr>
            <w:tcW w:w="576" w:type="dxa"/>
            <w:shd w:val="clear" w:color="auto" w:fill="FFFFFF" w:themeFill="background1"/>
          </w:tcPr>
          <w:p w14:paraId="09BEB636" w14:textId="77777777" w:rsidR="0018770D" w:rsidRPr="007C3FEB" w:rsidRDefault="0018770D" w:rsidP="00CD688D">
            <w:pPr>
              <w:widowControl w:val="0"/>
              <w:shd w:val="clear" w:color="auto" w:fill="FFFFFF" w:themeFill="background1"/>
              <w:jc w:val="center"/>
              <w:rPr>
                <w:b/>
                <w:bCs/>
                <w:sz w:val="22"/>
                <w:szCs w:val="22"/>
                <w:lang w:val="uk-UA"/>
              </w:rPr>
            </w:pPr>
            <w:r w:rsidRPr="007C3FEB">
              <w:rPr>
                <w:rFonts w:eastAsia="Times New Roman"/>
                <w:b/>
                <w:bCs/>
                <w:sz w:val="22"/>
                <w:szCs w:val="22"/>
                <w:lang w:val="uk-UA"/>
              </w:rPr>
              <w:t>1</w:t>
            </w:r>
          </w:p>
        </w:tc>
        <w:tc>
          <w:tcPr>
            <w:tcW w:w="2821" w:type="dxa"/>
            <w:shd w:val="clear" w:color="auto" w:fill="FFFFFF" w:themeFill="background1"/>
          </w:tcPr>
          <w:p w14:paraId="7460FE85"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b/>
                <w:sz w:val="22"/>
                <w:szCs w:val="22"/>
                <w:lang w:val="uk-UA"/>
              </w:rPr>
              <w:t>Терміни, які вживаються в тендерній документації</w:t>
            </w:r>
          </w:p>
        </w:tc>
        <w:tc>
          <w:tcPr>
            <w:tcW w:w="6545" w:type="dxa"/>
            <w:shd w:val="clear" w:color="auto" w:fill="FFFFFF" w:themeFill="background1"/>
            <w:vAlign w:val="center"/>
          </w:tcPr>
          <w:p w14:paraId="04227A6B" w14:textId="26E195C4" w:rsidR="00BF0F85" w:rsidRPr="007C3FEB" w:rsidRDefault="00BF0F85" w:rsidP="00DE1300">
            <w:pPr>
              <w:autoSpaceDE w:val="0"/>
              <w:autoSpaceDN w:val="0"/>
              <w:adjustRightInd w:val="0"/>
              <w:ind w:firstLine="284"/>
              <w:jc w:val="both"/>
              <w:rPr>
                <w:sz w:val="22"/>
                <w:szCs w:val="22"/>
                <w:lang w:val="uk-UA"/>
              </w:rPr>
            </w:pPr>
            <w:r w:rsidRPr="007C3FEB">
              <w:rPr>
                <w:sz w:val="22"/>
                <w:szCs w:val="22"/>
                <w:lang w:val="uk-UA" w:eastAsia="uk-UA"/>
              </w:rPr>
              <w:t>Тендерну документацію розроблено відповідно до вимог Закону</w:t>
            </w:r>
            <w:r w:rsidRPr="007C3FEB">
              <w:rPr>
                <w:sz w:val="22"/>
                <w:szCs w:val="22"/>
                <w:lang w:val="uk-UA"/>
              </w:rPr>
              <w:t xml:space="preserve"> України </w:t>
            </w:r>
            <w:r w:rsidR="00791422" w:rsidRPr="007C3FEB">
              <w:rPr>
                <w:sz w:val="22"/>
                <w:szCs w:val="22"/>
                <w:lang w:val="uk-UA"/>
              </w:rPr>
              <w:t>«</w:t>
            </w:r>
            <w:r w:rsidRPr="007C3FEB">
              <w:rPr>
                <w:sz w:val="22"/>
                <w:szCs w:val="22"/>
                <w:lang w:val="uk-UA"/>
              </w:rPr>
              <w:t>Про публічні закупівлі</w:t>
            </w:r>
            <w:r w:rsidR="00791422" w:rsidRPr="007C3FEB">
              <w:rPr>
                <w:sz w:val="22"/>
                <w:szCs w:val="22"/>
                <w:lang w:val="uk-UA"/>
              </w:rPr>
              <w:t>»</w:t>
            </w:r>
            <w:r w:rsidRPr="007C3FEB">
              <w:rPr>
                <w:sz w:val="22"/>
                <w:szCs w:val="22"/>
                <w:lang w:val="uk-UA"/>
              </w:rPr>
              <w:t xml:space="preserve"> (далі – Закон) та Особливостей здійснення публічних </w:t>
            </w:r>
            <w:proofErr w:type="spellStart"/>
            <w:r w:rsidRPr="007C3FEB">
              <w:rPr>
                <w:sz w:val="22"/>
                <w:szCs w:val="22"/>
                <w:lang w:val="uk-UA"/>
              </w:rPr>
              <w:t>закупівель</w:t>
            </w:r>
            <w:proofErr w:type="spellEnd"/>
            <w:r w:rsidRPr="007C3FEB">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791422" w:rsidRPr="007C3FEB">
              <w:rPr>
                <w:sz w:val="22"/>
                <w:szCs w:val="22"/>
                <w:lang w:val="uk-UA"/>
              </w:rPr>
              <w:br/>
            </w:r>
            <w:r w:rsidRPr="007C3FEB">
              <w:rPr>
                <w:sz w:val="22"/>
                <w:szCs w:val="22"/>
                <w:lang w:val="uk-UA"/>
              </w:rPr>
              <w:t>від 12 жовтня 2022 р. №  1178 (зі змінами) (далі – Особливості).</w:t>
            </w:r>
          </w:p>
          <w:p w14:paraId="55949572" w14:textId="39BF08A7" w:rsidR="0018770D" w:rsidRPr="007C3FEB" w:rsidRDefault="00BF0F85" w:rsidP="00DE1300">
            <w:pPr>
              <w:widowControl w:val="0"/>
              <w:shd w:val="clear" w:color="auto" w:fill="FFFFFF" w:themeFill="background1"/>
              <w:ind w:firstLine="192"/>
              <w:jc w:val="both"/>
              <w:rPr>
                <w:sz w:val="22"/>
                <w:szCs w:val="22"/>
                <w:lang w:val="uk-UA"/>
              </w:rPr>
            </w:pPr>
            <w:r w:rsidRPr="007C3FEB">
              <w:rPr>
                <w:sz w:val="22"/>
                <w:szCs w:val="22"/>
                <w:lang w:val="uk-UA" w:eastAsia="uk-UA"/>
              </w:rPr>
              <w:t>Терміни вживаються у значеннях, наведених в Законі та Особливостях.</w:t>
            </w:r>
          </w:p>
        </w:tc>
      </w:tr>
      <w:tr w:rsidR="0018770D" w:rsidRPr="007C3FEB" w14:paraId="0D54E463" w14:textId="77777777" w:rsidTr="00CD688D">
        <w:trPr>
          <w:gridAfter w:val="1"/>
          <w:wAfter w:w="9" w:type="dxa"/>
          <w:trHeight w:val="520"/>
        </w:trPr>
        <w:tc>
          <w:tcPr>
            <w:tcW w:w="576" w:type="dxa"/>
            <w:shd w:val="clear" w:color="auto" w:fill="FFFFFF" w:themeFill="background1"/>
          </w:tcPr>
          <w:p w14:paraId="77EBDED2" w14:textId="77777777" w:rsidR="0018770D" w:rsidRPr="007C3FEB" w:rsidRDefault="0018770D" w:rsidP="00CD688D">
            <w:pPr>
              <w:widowControl w:val="0"/>
              <w:shd w:val="clear" w:color="auto" w:fill="FFFFFF" w:themeFill="background1"/>
              <w:jc w:val="center"/>
              <w:rPr>
                <w:b/>
                <w:bCs/>
                <w:sz w:val="22"/>
                <w:szCs w:val="22"/>
                <w:lang w:val="uk-UA"/>
              </w:rPr>
            </w:pPr>
            <w:r w:rsidRPr="007C3FEB">
              <w:rPr>
                <w:rFonts w:eastAsia="Times New Roman"/>
                <w:b/>
                <w:bCs/>
                <w:sz w:val="22"/>
                <w:szCs w:val="22"/>
                <w:lang w:val="uk-UA"/>
              </w:rPr>
              <w:t>2</w:t>
            </w:r>
          </w:p>
        </w:tc>
        <w:tc>
          <w:tcPr>
            <w:tcW w:w="2821" w:type="dxa"/>
            <w:shd w:val="clear" w:color="auto" w:fill="FFFFFF" w:themeFill="background1"/>
          </w:tcPr>
          <w:p w14:paraId="2ED01F78"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b/>
                <w:sz w:val="22"/>
                <w:szCs w:val="22"/>
                <w:lang w:val="uk-UA"/>
              </w:rPr>
              <w:t>Інформація про замовника торгів</w:t>
            </w:r>
          </w:p>
        </w:tc>
        <w:tc>
          <w:tcPr>
            <w:tcW w:w="6545" w:type="dxa"/>
            <w:shd w:val="clear" w:color="auto" w:fill="FFFFFF" w:themeFill="background1"/>
          </w:tcPr>
          <w:p w14:paraId="0153F7C5" w14:textId="77777777" w:rsidR="0018770D" w:rsidRPr="007C3FEB" w:rsidRDefault="0018770D" w:rsidP="00CD688D">
            <w:pPr>
              <w:widowControl w:val="0"/>
              <w:shd w:val="clear" w:color="auto" w:fill="FFFFFF" w:themeFill="background1"/>
              <w:jc w:val="both"/>
              <w:rPr>
                <w:sz w:val="22"/>
                <w:szCs w:val="22"/>
                <w:lang w:val="uk-UA"/>
              </w:rPr>
            </w:pPr>
          </w:p>
        </w:tc>
      </w:tr>
      <w:tr w:rsidR="0018770D" w:rsidRPr="007C3FEB" w14:paraId="75A8A2CF" w14:textId="77777777" w:rsidTr="00CD688D">
        <w:trPr>
          <w:gridAfter w:val="1"/>
          <w:wAfter w:w="9" w:type="dxa"/>
          <w:trHeight w:val="309"/>
        </w:trPr>
        <w:tc>
          <w:tcPr>
            <w:tcW w:w="576" w:type="dxa"/>
            <w:shd w:val="clear" w:color="auto" w:fill="FFFFFF" w:themeFill="background1"/>
          </w:tcPr>
          <w:p w14:paraId="0CCA56B4"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2.1</w:t>
            </w:r>
          </w:p>
        </w:tc>
        <w:tc>
          <w:tcPr>
            <w:tcW w:w="2821" w:type="dxa"/>
            <w:shd w:val="clear" w:color="auto" w:fill="FFFFFF" w:themeFill="background1"/>
          </w:tcPr>
          <w:p w14:paraId="496CE0DD"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повне найменування</w:t>
            </w:r>
          </w:p>
        </w:tc>
        <w:tc>
          <w:tcPr>
            <w:tcW w:w="6545" w:type="dxa"/>
            <w:shd w:val="clear" w:color="auto" w:fill="FFFFFF" w:themeFill="background1"/>
          </w:tcPr>
          <w:p w14:paraId="70FB5995" w14:textId="378319BA" w:rsidR="0018770D" w:rsidRPr="007C3FEB" w:rsidRDefault="00867F7A" w:rsidP="00CD688D">
            <w:pPr>
              <w:shd w:val="clear" w:color="auto" w:fill="FFFFFF" w:themeFill="background1"/>
              <w:jc w:val="both"/>
              <w:rPr>
                <w:b/>
                <w:sz w:val="22"/>
                <w:szCs w:val="22"/>
                <w:lang w:val="uk-UA"/>
              </w:rPr>
            </w:pPr>
            <w:r w:rsidRPr="007C3FEB">
              <w:rPr>
                <w:rFonts w:eastAsia="Times New Roman"/>
                <w:b/>
                <w:sz w:val="22"/>
                <w:szCs w:val="22"/>
                <w:bdr w:val="none" w:sz="0" w:space="0" w:color="auto" w:frame="1"/>
                <w:lang w:val="uk-UA" w:eastAsia="uk-UA"/>
              </w:rPr>
              <w:t>Херсонська обласна прокуратура</w:t>
            </w:r>
          </w:p>
        </w:tc>
      </w:tr>
      <w:tr w:rsidR="0018770D" w:rsidRPr="007C3FEB" w14:paraId="05E4F8E2" w14:textId="77777777" w:rsidTr="00CD688D">
        <w:trPr>
          <w:gridAfter w:val="1"/>
          <w:wAfter w:w="9" w:type="dxa"/>
          <w:trHeight w:val="317"/>
        </w:trPr>
        <w:tc>
          <w:tcPr>
            <w:tcW w:w="576" w:type="dxa"/>
            <w:shd w:val="clear" w:color="auto" w:fill="FFFFFF" w:themeFill="background1"/>
          </w:tcPr>
          <w:p w14:paraId="617ADECD"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2.2</w:t>
            </w:r>
          </w:p>
        </w:tc>
        <w:tc>
          <w:tcPr>
            <w:tcW w:w="2821" w:type="dxa"/>
            <w:shd w:val="clear" w:color="auto" w:fill="FFFFFF" w:themeFill="background1"/>
          </w:tcPr>
          <w:p w14:paraId="41C24533"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місцезнаходження</w:t>
            </w:r>
          </w:p>
        </w:tc>
        <w:tc>
          <w:tcPr>
            <w:tcW w:w="6545" w:type="dxa"/>
            <w:shd w:val="clear" w:color="auto" w:fill="FFFFFF" w:themeFill="background1"/>
          </w:tcPr>
          <w:p w14:paraId="54E5907D" w14:textId="72750BD5" w:rsidR="0018770D" w:rsidRPr="007C3FEB" w:rsidRDefault="00867F7A" w:rsidP="00195420">
            <w:pPr>
              <w:pStyle w:val="ab"/>
              <w:shd w:val="clear" w:color="auto" w:fill="FFFFFF" w:themeFill="background1"/>
              <w:spacing w:before="0" w:beforeAutospacing="0" w:after="0" w:afterAutospacing="0"/>
              <w:jc w:val="both"/>
              <w:rPr>
                <w:sz w:val="22"/>
                <w:szCs w:val="22"/>
                <w:lang w:val="uk-UA"/>
              </w:rPr>
            </w:pPr>
            <w:r w:rsidRPr="007C3FEB">
              <w:rPr>
                <w:sz w:val="22"/>
                <w:szCs w:val="22"/>
                <w:bdr w:val="none" w:sz="0" w:space="0" w:color="auto" w:frame="1"/>
                <w:lang w:val="uk-UA" w:eastAsia="uk-UA"/>
              </w:rPr>
              <w:t xml:space="preserve">вул. </w:t>
            </w:r>
            <w:proofErr w:type="spellStart"/>
            <w:r w:rsidRPr="007C3FEB">
              <w:rPr>
                <w:sz w:val="22"/>
                <w:szCs w:val="22"/>
                <w:bdr w:val="none" w:sz="0" w:space="0" w:color="auto" w:frame="1"/>
                <w:lang w:val="uk-UA" w:eastAsia="uk-UA"/>
              </w:rPr>
              <w:t>Со</w:t>
            </w:r>
            <w:r w:rsidR="00195420" w:rsidRPr="007C3FEB">
              <w:rPr>
                <w:sz w:val="22"/>
                <w:szCs w:val="22"/>
                <w:bdr w:val="none" w:sz="0" w:space="0" w:color="auto" w:frame="1"/>
                <w:lang w:val="uk-UA" w:eastAsia="uk-UA"/>
              </w:rPr>
              <w:t>ф</w:t>
            </w:r>
            <w:r w:rsidRPr="007C3FEB">
              <w:rPr>
                <w:sz w:val="22"/>
                <w:szCs w:val="22"/>
                <w:bdr w:val="none" w:sz="0" w:space="0" w:color="auto" w:frame="1"/>
                <w:lang w:val="uk-UA" w:eastAsia="uk-UA"/>
              </w:rPr>
              <w:t>іївська</w:t>
            </w:r>
            <w:proofErr w:type="spellEnd"/>
            <w:r w:rsidRPr="007C3FEB">
              <w:rPr>
                <w:sz w:val="22"/>
                <w:szCs w:val="22"/>
                <w:bdr w:val="none" w:sz="0" w:space="0" w:color="auto" w:frame="1"/>
                <w:lang w:val="uk-UA" w:eastAsia="uk-UA"/>
              </w:rPr>
              <w:t xml:space="preserve"> буд. 19, м. Одеса, 65082</w:t>
            </w:r>
          </w:p>
        </w:tc>
      </w:tr>
      <w:tr w:rsidR="0018770D" w:rsidRPr="007C3FEB" w14:paraId="26C020B5" w14:textId="77777777" w:rsidTr="00CD688D">
        <w:trPr>
          <w:gridAfter w:val="1"/>
          <w:wAfter w:w="9" w:type="dxa"/>
          <w:trHeight w:val="520"/>
        </w:trPr>
        <w:tc>
          <w:tcPr>
            <w:tcW w:w="576" w:type="dxa"/>
            <w:shd w:val="clear" w:color="auto" w:fill="FFFFFF" w:themeFill="background1"/>
          </w:tcPr>
          <w:p w14:paraId="3C2CB80A"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2.3</w:t>
            </w:r>
          </w:p>
        </w:tc>
        <w:tc>
          <w:tcPr>
            <w:tcW w:w="2821" w:type="dxa"/>
            <w:shd w:val="clear" w:color="auto" w:fill="FFFFFF" w:themeFill="background1"/>
          </w:tcPr>
          <w:p w14:paraId="1A9D2B7B"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5" w:type="dxa"/>
            <w:shd w:val="clear" w:color="auto" w:fill="FFFFFF" w:themeFill="background1"/>
          </w:tcPr>
          <w:p w14:paraId="6A196739" w14:textId="77777777" w:rsidR="00867F7A" w:rsidRPr="007C3FEB" w:rsidRDefault="00867F7A" w:rsidP="00867F7A">
            <w:pPr>
              <w:shd w:val="clear" w:color="auto" w:fill="FFFFFF"/>
              <w:jc w:val="both"/>
              <w:rPr>
                <w:rFonts w:eastAsia="Times New Roman"/>
                <w:sz w:val="22"/>
                <w:szCs w:val="22"/>
                <w:lang w:val="uk-UA" w:eastAsia="uk-UA"/>
              </w:rPr>
            </w:pPr>
            <w:r w:rsidRPr="007C3FEB">
              <w:rPr>
                <w:rFonts w:eastAsia="Times New Roman"/>
                <w:b/>
                <w:bCs/>
                <w:sz w:val="22"/>
                <w:szCs w:val="22"/>
                <w:lang w:val="uk-UA" w:eastAsia="uk-UA"/>
              </w:rPr>
              <w:t xml:space="preserve">Світлана </w:t>
            </w:r>
            <w:proofErr w:type="spellStart"/>
            <w:r w:rsidRPr="007C3FEB">
              <w:rPr>
                <w:rFonts w:eastAsia="Times New Roman"/>
                <w:b/>
                <w:bCs/>
                <w:sz w:val="22"/>
                <w:szCs w:val="22"/>
                <w:lang w:val="uk-UA" w:eastAsia="uk-UA"/>
              </w:rPr>
              <w:t>Гузиніна</w:t>
            </w:r>
            <w:proofErr w:type="spellEnd"/>
            <w:r w:rsidRPr="007C3FEB">
              <w:rPr>
                <w:rFonts w:eastAsia="Times New Roman"/>
                <w:b/>
                <w:bCs/>
                <w:sz w:val="22"/>
                <w:szCs w:val="22"/>
                <w:lang w:val="uk-UA" w:eastAsia="uk-UA"/>
              </w:rPr>
              <w:t xml:space="preserve"> </w:t>
            </w:r>
            <w:r w:rsidRPr="007C3FEB">
              <w:rPr>
                <w:rFonts w:eastAsia="Times New Roman"/>
                <w:sz w:val="22"/>
                <w:szCs w:val="22"/>
                <w:lang w:val="uk-UA" w:eastAsia="uk-UA"/>
              </w:rPr>
              <w:t xml:space="preserve">– </w:t>
            </w:r>
            <w:r w:rsidRPr="007C3FEB">
              <w:rPr>
                <w:rFonts w:eastAsia="Times New Roman"/>
                <w:sz w:val="22"/>
                <w:szCs w:val="22"/>
                <w:lang w:val="uk-UA"/>
              </w:rPr>
              <w:t>уповноважена особа Херсонської обласної прокуратури</w:t>
            </w:r>
            <w:r w:rsidRPr="007C3FEB">
              <w:rPr>
                <w:rFonts w:eastAsia="Calibri"/>
                <w:sz w:val="22"/>
                <w:szCs w:val="22"/>
                <w:lang w:val="uk-UA" w:eastAsia="uk-UA"/>
              </w:rPr>
              <w:t xml:space="preserve"> </w:t>
            </w:r>
            <w:proofErr w:type="spellStart"/>
            <w:r w:rsidRPr="007C3FEB">
              <w:rPr>
                <w:rFonts w:eastAsia="Calibri"/>
                <w:sz w:val="22"/>
                <w:szCs w:val="22"/>
                <w:lang w:val="uk-UA" w:eastAsia="uk-UA"/>
              </w:rPr>
              <w:t>тел</w:t>
            </w:r>
            <w:proofErr w:type="spellEnd"/>
            <w:r w:rsidRPr="007C3FEB">
              <w:rPr>
                <w:rFonts w:eastAsia="Calibri"/>
                <w:sz w:val="22"/>
                <w:szCs w:val="22"/>
                <w:lang w:val="uk-UA" w:eastAsia="uk-UA"/>
              </w:rPr>
              <w:t>. (066) 923-35-88</w:t>
            </w:r>
          </w:p>
          <w:p w14:paraId="2A80B583" w14:textId="54A8C84F" w:rsidR="0018770D" w:rsidRPr="007C3FEB" w:rsidRDefault="0018770D" w:rsidP="00B54DC2">
            <w:pPr>
              <w:shd w:val="clear" w:color="auto" w:fill="FFFFFF" w:themeFill="background1"/>
              <w:jc w:val="both"/>
              <w:rPr>
                <w:rFonts w:eastAsia="Times New Roman"/>
                <w:b/>
                <w:bCs/>
                <w:sz w:val="22"/>
                <w:szCs w:val="22"/>
                <w:lang w:val="uk-UA" w:eastAsia="uk-UA"/>
              </w:rPr>
            </w:pPr>
          </w:p>
        </w:tc>
      </w:tr>
      <w:tr w:rsidR="0018770D" w:rsidRPr="007C3FEB" w14:paraId="1BDE9FFA" w14:textId="77777777" w:rsidTr="00CD688D">
        <w:trPr>
          <w:gridAfter w:val="1"/>
          <w:wAfter w:w="9" w:type="dxa"/>
          <w:trHeight w:val="367"/>
        </w:trPr>
        <w:tc>
          <w:tcPr>
            <w:tcW w:w="576" w:type="dxa"/>
            <w:shd w:val="clear" w:color="auto" w:fill="FFFFFF" w:themeFill="background1"/>
          </w:tcPr>
          <w:p w14:paraId="33B3897C" w14:textId="77777777" w:rsidR="0018770D" w:rsidRPr="007C3FEB" w:rsidRDefault="0018770D" w:rsidP="00CD688D">
            <w:pPr>
              <w:widowControl w:val="0"/>
              <w:shd w:val="clear" w:color="auto" w:fill="FFFFFF" w:themeFill="background1"/>
              <w:jc w:val="center"/>
              <w:rPr>
                <w:b/>
                <w:bCs/>
                <w:sz w:val="22"/>
                <w:szCs w:val="22"/>
                <w:lang w:val="uk-UA"/>
              </w:rPr>
            </w:pPr>
            <w:r w:rsidRPr="007C3FEB">
              <w:rPr>
                <w:rFonts w:eastAsia="Times New Roman"/>
                <w:b/>
                <w:bCs/>
                <w:sz w:val="22"/>
                <w:szCs w:val="22"/>
                <w:lang w:val="uk-UA"/>
              </w:rPr>
              <w:t>3</w:t>
            </w:r>
          </w:p>
        </w:tc>
        <w:tc>
          <w:tcPr>
            <w:tcW w:w="2821" w:type="dxa"/>
            <w:shd w:val="clear" w:color="auto" w:fill="FFFFFF" w:themeFill="background1"/>
          </w:tcPr>
          <w:p w14:paraId="09AE29B3"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b/>
                <w:sz w:val="22"/>
                <w:szCs w:val="22"/>
                <w:lang w:val="uk-UA"/>
              </w:rPr>
              <w:t>Процедура закупівлі</w:t>
            </w:r>
          </w:p>
        </w:tc>
        <w:tc>
          <w:tcPr>
            <w:tcW w:w="6545" w:type="dxa"/>
            <w:shd w:val="clear" w:color="auto" w:fill="FFFFFF" w:themeFill="background1"/>
          </w:tcPr>
          <w:p w14:paraId="79826EB9" w14:textId="77777777" w:rsidR="0018770D" w:rsidRPr="007C3FEB" w:rsidRDefault="0018770D" w:rsidP="00CD688D">
            <w:pPr>
              <w:widowControl w:val="0"/>
              <w:shd w:val="clear" w:color="auto" w:fill="FFFFFF" w:themeFill="background1"/>
              <w:ind w:firstLine="192"/>
              <w:jc w:val="both"/>
              <w:rPr>
                <w:bCs/>
                <w:sz w:val="22"/>
                <w:szCs w:val="22"/>
                <w:lang w:val="uk-UA" w:eastAsia="uk-UA"/>
              </w:rPr>
            </w:pPr>
            <w:r w:rsidRPr="007C3FEB">
              <w:rPr>
                <w:bCs/>
                <w:sz w:val="22"/>
                <w:szCs w:val="22"/>
                <w:lang w:val="uk-UA" w:eastAsia="uk-UA"/>
              </w:rPr>
              <w:t>Відкриті торги (з особливостями)</w:t>
            </w:r>
          </w:p>
        </w:tc>
      </w:tr>
      <w:tr w:rsidR="0018770D" w:rsidRPr="007C3FEB" w14:paraId="2133C49D" w14:textId="77777777" w:rsidTr="00CD688D">
        <w:trPr>
          <w:gridAfter w:val="1"/>
          <w:wAfter w:w="9" w:type="dxa"/>
          <w:trHeight w:val="331"/>
        </w:trPr>
        <w:tc>
          <w:tcPr>
            <w:tcW w:w="576" w:type="dxa"/>
            <w:shd w:val="clear" w:color="auto" w:fill="FFFFFF" w:themeFill="background1"/>
          </w:tcPr>
          <w:p w14:paraId="46ABFB88" w14:textId="77777777" w:rsidR="0018770D" w:rsidRPr="007C3FEB" w:rsidRDefault="0018770D" w:rsidP="00CD688D">
            <w:pPr>
              <w:widowControl w:val="0"/>
              <w:shd w:val="clear" w:color="auto" w:fill="FFFFFF" w:themeFill="background1"/>
              <w:jc w:val="center"/>
              <w:rPr>
                <w:b/>
                <w:bCs/>
                <w:sz w:val="22"/>
                <w:szCs w:val="22"/>
                <w:lang w:val="uk-UA"/>
              </w:rPr>
            </w:pPr>
            <w:r w:rsidRPr="007C3FEB">
              <w:rPr>
                <w:rFonts w:eastAsia="Times New Roman"/>
                <w:b/>
                <w:bCs/>
                <w:sz w:val="22"/>
                <w:szCs w:val="22"/>
                <w:lang w:val="uk-UA"/>
              </w:rPr>
              <w:t>4</w:t>
            </w:r>
          </w:p>
        </w:tc>
        <w:tc>
          <w:tcPr>
            <w:tcW w:w="2821" w:type="dxa"/>
            <w:shd w:val="clear" w:color="auto" w:fill="FFFFFF" w:themeFill="background1"/>
          </w:tcPr>
          <w:p w14:paraId="4EDD75B5"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b/>
                <w:sz w:val="22"/>
                <w:szCs w:val="22"/>
                <w:lang w:val="uk-UA"/>
              </w:rPr>
              <w:t>Інформація про предмет закупівлі</w:t>
            </w:r>
          </w:p>
        </w:tc>
        <w:tc>
          <w:tcPr>
            <w:tcW w:w="6545" w:type="dxa"/>
            <w:shd w:val="clear" w:color="auto" w:fill="FFFFFF" w:themeFill="background1"/>
          </w:tcPr>
          <w:p w14:paraId="20F990C6" w14:textId="77777777" w:rsidR="0018770D" w:rsidRPr="007C3FEB" w:rsidRDefault="0018770D" w:rsidP="00CD688D">
            <w:pPr>
              <w:widowControl w:val="0"/>
              <w:shd w:val="clear" w:color="auto" w:fill="FFFFFF" w:themeFill="background1"/>
              <w:jc w:val="both"/>
              <w:rPr>
                <w:sz w:val="22"/>
                <w:szCs w:val="22"/>
                <w:lang w:val="uk-UA"/>
              </w:rPr>
            </w:pPr>
          </w:p>
        </w:tc>
      </w:tr>
      <w:tr w:rsidR="0018770D" w:rsidRPr="007C3FEB" w14:paraId="38C1AEF6" w14:textId="77777777" w:rsidTr="00CD688D">
        <w:trPr>
          <w:gridAfter w:val="1"/>
          <w:wAfter w:w="9" w:type="dxa"/>
          <w:trHeight w:val="520"/>
        </w:trPr>
        <w:tc>
          <w:tcPr>
            <w:tcW w:w="576" w:type="dxa"/>
            <w:shd w:val="clear" w:color="auto" w:fill="FFFFFF" w:themeFill="background1"/>
          </w:tcPr>
          <w:p w14:paraId="5A0A75DA"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4.1</w:t>
            </w:r>
          </w:p>
        </w:tc>
        <w:tc>
          <w:tcPr>
            <w:tcW w:w="2821" w:type="dxa"/>
            <w:shd w:val="clear" w:color="auto" w:fill="FFFFFF" w:themeFill="background1"/>
          </w:tcPr>
          <w:p w14:paraId="5E581C96"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назва предмета закупівлі</w:t>
            </w:r>
          </w:p>
        </w:tc>
        <w:tc>
          <w:tcPr>
            <w:tcW w:w="6545" w:type="dxa"/>
            <w:shd w:val="clear" w:color="auto" w:fill="FFFFFF" w:themeFill="background1"/>
          </w:tcPr>
          <w:p w14:paraId="3BE77008" w14:textId="4E6EC795" w:rsidR="0018770D" w:rsidRPr="007C3FEB" w:rsidRDefault="009F643D" w:rsidP="00E06690">
            <w:pPr>
              <w:jc w:val="both"/>
              <w:rPr>
                <w:rFonts w:eastAsia="Times New Roman"/>
                <w:b/>
                <w:bCs/>
                <w:snapToGrid w:val="0"/>
                <w:sz w:val="22"/>
                <w:szCs w:val="22"/>
                <w:lang w:val="uk-UA" w:eastAsia="uk-UA"/>
              </w:rPr>
            </w:pPr>
            <w:r w:rsidRPr="007C3FEB">
              <w:rPr>
                <w:rStyle w:val="affff7"/>
                <w:rFonts w:eastAsia="SimSun"/>
                <w:b w:val="0"/>
                <w:color w:val="000000"/>
                <w:sz w:val="22"/>
                <w:szCs w:val="22"/>
                <w:lang w:val="uk-UA"/>
              </w:rPr>
              <w:t>послуги   з заправки та регенерації (відновлення) картриджів для принтерів та БФП</w:t>
            </w:r>
            <w:r w:rsidRPr="007C3FEB">
              <w:rPr>
                <w:b/>
                <w:sz w:val="22"/>
                <w:szCs w:val="22"/>
                <w:lang w:val="uk-UA"/>
              </w:rPr>
              <w:t xml:space="preserve"> </w:t>
            </w:r>
            <w:r w:rsidRPr="007C3FEB">
              <w:rPr>
                <w:rStyle w:val="affff7"/>
                <w:rFonts w:eastAsia="SimSun"/>
                <w:b w:val="0"/>
                <w:color w:val="000000"/>
                <w:sz w:val="22"/>
                <w:szCs w:val="22"/>
                <w:lang w:val="uk-UA"/>
              </w:rPr>
              <w:t xml:space="preserve"> </w:t>
            </w:r>
            <w:r w:rsidRPr="007C3FEB">
              <w:rPr>
                <w:color w:val="000000"/>
                <w:sz w:val="22"/>
                <w:szCs w:val="22"/>
                <w:lang w:val="uk-UA"/>
              </w:rPr>
              <w:t xml:space="preserve">за </w:t>
            </w:r>
            <w:r w:rsidRPr="007C3FEB">
              <w:rPr>
                <w:bCs/>
                <w:color w:val="000000"/>
                <w:sz w:val="22"/>
                <w:szCs w:val="22"/>
                <w:lang w:val="uk-UA"/>
              </w:rPr>
              <w:t xml:space="preserve">кодом ДК 021:2015 - </w:t>
            </w:r>
            <w:r w:rsidRPr="007C3FEB">
              <w:rPr>
                <w:color w:val="000000"/>
                <w:sz w:val="22"/>
                <w:szCs w:val="22"/>
                <w:lang w:val="uk-UA"/>
              </w:rPr>
              <w:t>50310000-1 - Технічне обслуговування  і ремонт офісної техніки</w:t>
            </w:r>
          </w:p>
        </w:tc>
      </w:tr>
      <w:tr w:rsidR="0018770D" w:rsidRPr="007C3FEB" w14:paraId="0538539C" w14:textId="77777777" w:rsidTr="00CD688D">
        <w:trPr>
          <w:gridAfter w:val="1"/>
          <w:wAfter w:w="9" w:type="dxa"/>
          <w:trHeight w:val="520"/>
        </w:trPr>
        <w:tc>
          <w:tcPr>
            <w:tcW w:w="576" w:type="dxa"/>
            <w:shd w:val="clear" w:color="auto" w:fill="FFFFFF" w:themeFill="background1"/>
          </w:tcPr>
          <w:p w14:paraId="7961D4DA"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4.2</w:t>
            </w:r>
          </w:p>
        </w:tc>
        <w:tc>
          <w:tcPr>
            <w:tcW w:w="2821" w:type="dxa"/>
            <w:shd w:val="clear" w:color="auto" w:fill="FFFFFF" w:themeFill="background1"/>
          </w:tcPr>
          <w:p w14:paraId="392FA5F5"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45" w:type="dxa"/>
            <w:shd w:val="clear" w:color="auto" w:fill="FFFFFF" w:themeFill="background1"/>
          </w:tcPr>
          <w:p w14:paraId="73FE7E18" w14:textId="7CB1F650" w:rsidR="0018770D" w:rsidRPr="007C3FEB" w:rsidRDefault="00791422" w:rsidP="00DE1300">
            <w:pPr>
              <w:shd w:val="clear" w:color="auto" w:fill="FFFFFF" w:themeFill="background1"/>
              <w:jc w:val="both"/>
              <w:outlineLvl w:val="0"/>
              <w:rPr>
                <w:bCs/>
                <w:sz w:val="22"/>
                <w:szCs w:val="22"/>
                <w:lang w:val="uk-UA"/>
              </w:rPr>
            </w:pPr>
            <w:r w:rsidRPr="007C3FEB">
              <w:rPr>
                <w:sz w:val="22"/>
                <w:szCs w:val="22"/>
                <w:lang w:val="uk-UA" w:eastAsia="uk-UA"/>
              </w:rPr>
              <w:t>Закупівля здійснюється щодо предмету закупівлі в цілому</w:t>
            </w:r>
          </w:p>
        </w:tc>
      </w:tr>
      <w:tr w:rsidR="0018770D" w:rsidRPr="007C3FEB" w14:paraId="31191FDC" w14:textId="77777777" w:rsidTr="00CD688D">
        <w:trPr>
          <w:gridAfter w:val="1"/>
          <w:wAfter w:w="9" w:type="dxa"/>
          <w:trHeight w:val="520"/>
        </w:trPr>
        <w:tc>
          <w:tcPr>
            <w:tcW w:w="576" w:type="dxa"/>
            <w:shd w:val="clear" w:color="auto" w:fill="FFFFFF" w:themeFill="background1"/>
          </w:tcPr>
          <w:p w14:paraId="5CEC48EF" w14:textId="77777777" w:rsidR="0018770D" w:rsidRPr="007C3FEB" w:rsidRDefault="0018770D" w:rsidP="00CD688D">
            <w:pPr>
              <w:widowControl w:val="0"/>
              <w:shd w:val="clear" w:color="auto" w:fill="FFFFFF" w:themeFill="background1"/>
              <w:rPr>
                <w:sz w:val="22"/>
                <w:szCs w:val="22"/>
                <w:lang w:val="uk-UA"/>
              </w:rPr>
            </w:pPr>
            <w:bookmarkStart w:id="0" w:name="_Hlk519004812"/>
            <w:r w:rsidRPr="007C3FEB">
              <w:rPr>
                <w:rFonts w:eastAsia="Times New Roman"/>
                <w:sz w:val="22"/>
                <w:szCs w:val="22"/>
                <w:lang w:val="uk-UA"/>
              </w:rPr>
              <w:t>4.3</w:t>
            </w:r>
          </w:p>
        </w:tc>
        <w:tc>
          <w:tcPr>
            <w:tcW w:w="2821" w:type="dxa"/>
            <w:shd w:val="clear" w:color="auto" w:fill="FFFFFF" w:themeFill="background1"/>
          </w:tcPr>
          <w:p w14:paraId="6FB6DAAE"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45" w:type="dxa"/>
            <w:shd w:val="clear" w:color="auto" w:fill="FFFFFF" w:themeFill="background1"/>
          </w:tcPr>
          <w:p w14:paraId="129CC20E" w14:textId="77777777" w:rsidR="00867F7A" w:rsidRPr="007C3FEB" w:rsidRDefault="00867F7A" w:rsidP="00867F7A">
            <w:pPr>
              <w:widowControl w:val="0"/>
              <w:jc w:val="both"/>
              <w:rPr>
                <w:rFonts w:eastAsia="Times New Roman"/>
                <w:sz w:val="22"/>
                <w:szCs w:val="22"/>
                <w:bdr w:val="none" w:sz="0" w:space="0" w:color="auto" w:frame="1"/>
                <w:lang w:val="uk-UA"/>
              </w:rPr>
            </w:pPr>
            <w:r w:rsidRPr="007C3FEB">
              <w:rPr>
                <w:sz w:val="22"/>
                <w:szCs w:val="22"/>
                <w:bdr w:val="none" w:sz="0" w:space="0" w:color="auto" w:frame="1"/>
                <w:lang w:val="uk-UA"/>
              </w:rPr>
              <w:t xml:space="preserve">Місце надання послуг </w:t>
            </w:r>
            <w:r w:rsidRPr="007C3FEB">
              <w:rPr>
                <w:rFonts w:eastAsia="Times New Roman"/>
                <w:sz w:val="22"/>
                <w:szCs w:val="22"/>
                <w:lang w:val="uk-UA" w:eastAsia="en-US"/>
              </w:rPr>
              <w:t xml:space="preserve">згідно із </w:t>
            </w:r>
            <w:r w:rsidRPr="007C3FEB">
              <w:rPr>
                <w:rFonts w:eastAsia="Times New Roman"/>
                <w:b/>
                <w:sz w:val="22"/>
                <w:szCs w:val="22"/>
                <w:lang w:val="uk-UA" w:eastAsia="en-US"/>
              </w:rPr>
              <w:t>додатком 3</w:t>
            </w:r>
            <w:r w:rsidRPr="007C3FEB">
              <w:rPr>
                <w:rFonts w:eastAsia="Times New Roman"/>
                <w:sz w:val="22"/>
                <w:szCs w:val="22"/>
                <w:lang w:val="uk-UA" w:eastAsia="en-US"/>
              </w:rPr>
              <w:t xml:space="preserve"> до тендерної документації.</w:t>
            </w:r>
          </w:p>
          <w:p w14:paraId="22CD5A1F" w14:textId="77777777" w:rsidR="00867F7A" w:rsidRPr="007C3FEB" w:rsidRDefault="00867F7A" w:rsidP="00867F7A">
            <w:pPr>
              <w:widowControl w:val="0"/>
              <w:jc w:val="both"/>
              <w:rPr>
                <w:rFonts w:eastAsia="Times New Roman"/>
                <w:sz w:val="22"/>
                <w:szCs w:val="22"/>
                <w:bdr w:val="none" w:sz="0" w:space="0" w:color="auto" w:frame="1"/>
                <w:lang w:val="uk-UA"/>
              </w:rPr>
            </w:pPr>
          </w:p>
          <w:p w14:paraId="545A8E7C" w14:textId="3B07123B" w:rsidR="0018770D" w:rsidRPr="007C3FEB" w:rsidRDefault="00867F7A" w:rsidP="00867F7A">
            <w:pPr>
              <w:widowControl w:val="0"/>
              <w:jc w:val="both"/>
              <w:rPr>
                <w:b/>
                <w:sz w:val="22"/>
                <w:szCs w:val="22"/>
                <w:lang w:val="uk-UA"/>
              </w:rPr>
            </w:pPr>
            <w:r w:rsidRPr="007C3FEB">
              <w:rPr>
                <w:rFonts w:eastAsia="Times New Roman"/>
                <w:snapToGrid w:val="0"/>
                <w:sz w:val="22"/>
                <w:szCs w:val="22"/>
                <w:lang w:val="uk-UA" w:eastAsia="uk-UA"/>
              </w:rPr>
              <w:t xml:space="preserve">Обсяг послуг згідно із </w:t>
            </w:r>
            <w:r w:rsidRPr="007C3FEB">
              <w:rPr>
                <w:b/>
                <w:bCs/>
                <w:sz w:val="22"/>
                <w:szCs w:val="22"/>
                <w:bdr w:val="none" w:sz="0" w:space="0" w:color="auto" w:frame="1"/>
                <w:lang w:val="uk-UA"/>
              </w:rPr>
              <w:t>додатком 3</w:t>
            </w:r>
            <w:r w:rsidRPr="007C3FEB">
              <w:rPr>
                <w:bCs/>
                <w:sz w:val="22"/>
                <w:szCs w:val="22"/>
                <w:bdr w:val="none" w:sz="0" w:space="0" w:color="auto" w:frame="1"/>
                <w:lang w:val="uk-UA"/>
              </w:rPr>
              <w:t xml:space="preserve"> до тендерної документації.</w:t>
            </w:r>
            <w:r w:rsidRPr="007C3FEB">
              <w:rPr>
                <w:sz w:val="22"/>
                <w:szCs w:val="22"/>
                <w:bdr w:val="none" w:sz="0" w:space="0" w:color="auto" w:frame="1"/>
                <w:lang w:val="uk-UA"/>
              </w:rPr>
              <w:t xml:space="preserve"> </w:t>
            </w:r>
            <w:r w:rsidR="0018770D" w:rsidRPr="007C3FEB">
              <w:rPr>
                <w:bCs/>
                <w:sz w:val="22"/>
                <w:szCs w:val="22"/>
                <w:bdr w:val="none" w:sz="0" w:space="0" w:color="auto" w:frame="1"/>
                <w:lang w:val="uk-UA"/>
              </w:rPr>
              <w:t>.</w:t>
            </w:r>
            <w:r w:rsidR="0018770D" w:rsidRPr="007C3FEB">
              <w:rPr>
                <w:sz w:val="22"/>
                <w:szCs w:val="22"/>
                <w:bdr w:val="none" w:sz="0" w:space="0" w:color="auto" w:frame="1"/>
                <w:lang w:val="uk-UA"/>
              </w:rPr>
              <w:t xml:space="preserve"> </w:t>
            </w:r>
          </w:p>
        </w:tc>
      </w:tr>
      <w:bookmarkEnd w:id="0"/>
      <w:tr w:rsidR="00867F7A" w:rsidRPr="007C3FEB" w14:paraId="6EC77DDC" w14:textId="77777777" w:rsidTr="00CD688D">
        <w:trPr>
          <w:gridAfter w:val="1"/>
          <w:wAfter w:w="9" w:type="dxa"/>
          <w:trHeight w:val="520"/>
        </w:trPr>
        <w:tc>
          <w:tcPr>
            <w:tcW w:w="576" w:type="dxa"/>
            <w:shd w:val="clear" w:color="auto" w:fill="FFFFFF" w:themeFill="background1"/>
          </w:tcPr>
          <w:p w14:paraId="2BE81B95" w14:textId="77777777" w:rsidR="00867F7A" w:rsidRPr="007C3FEB" w:rsidRDefault="00867F7A" w:rsidP="00867F7A">
            <w:pPr>
              <w:widowControl w:val="0"/>
              <w:shd w:val="clear" w:color="auto" w:fill="FFFFFF" w:themeFill="background1"/>
              <w:rPr>
                <w:sz w:val="22"/>
                <w:szCs w:val="22"/>
                <w:lang w:val="uk-UA"/>
              </w:rPr>
            </w:pPr>
            <w:r w:rsidRPr="007C3FEB">
              <w:rPr>
                <w:rFonts w:eastAsia="Times New Roman"/>
                <w:sz w:val="22"/>
                <w:szCs w:val="22"/>
                <w:lang w:val="uk-UA"/>
              </w:rPr>
              <w:t>4.4</w:t>
            </w:r>
          </w:p>
        </w:tc>
        <w:tc>
          <w:tcPr>
            <w:tcW w:w="2821" w:type="dxa"/>
            <w:shd w:val="clear" w:color="auto" w:fill="FFFFFF" w:themeFill="background1"/>
          </w:tcPr>
          <w:p w14:paraId="0276E2BF" w14:textId="77777777" w:rsidR="00867F7A" w:rsidRPr="007C3FEB" w:rsidRDefault="00867F7A" w:rsidP="00867F7A">
            <w:pPr>
              <w:widowControl w:val="0"/>
              <w:shd w:val="clear" w:color="auto" w:fill="FFFFFF" w:themeFill="background1"/>
              <w:rPr>
                <w:sz w:val="22"/>
                <w:szCs w:val="22"/>
                <w:lang w:val="uk-UA"/>
              </w:rPr>
            </w:pPr>
            <w:r w:rsidRPr="007C3FEB">
              <w:rPr>
                <w:rFonts w:eastAsia="Times New Roman"/>
                <w:sz w:val="22"/>
                <w:szCs w:val="22"/>
                <w:lang w:val="uk-UA"/>
              </w:rPr>
              <w:t>строки поставки товарів, виконання робіт, надання послуг</w:t>
            </w:r>
          </w:p>
        </w:tc>
        <w:tc>
          <w:tcPr>
            <w:tcW w:w="6545" w:type="dxa"/>
            <w:shd w:val="clear" w:color="auto" w:fill="FFFFFF" w:themeFill="background1"/>
          </w:tcPr>
          <w:p w14:paraId="25E57508" w14:textId="1C120598" w:rsidR="00867F7A" w:rsidRPr="007C3FEB" w:rsidRDefault="00867F7A" w:rsidP="00D33204">
            <w:pPr>
              <w:pStyle w:val="ab"/>
              <w:shd w:val="clear" w:color="auto" w:fill="FFFFFF" w:themeFill="background1"/>
              <w:spacing w:before="0" w:beforeAutospacing="0" w:after="0" w:afterAutospacing="0"/>
              <w:jc w:val="both"/>
              <w:rPr>
                <w:b/>
                <w:sz w:val="22"/>
                <w:szCs w:val="22"/>
                <w:lang w:val="uk-UA"/>
              </w:rPr>
            </w:pPr>
            <w:r w:rsidRPr="007C3FEB">
              <w:rPr>
                <w:b/>
                <w:bCs/>
                <w:sz w:val="22"/>
                <w:szCs w:val="22"/>
                <w:lang w:val="uk-UA" w:eastAsia="en-US"/>
              </w:rPr>
              <w:t>з дати укладання договору</w:t>
            </w:r>
            <w:r w:rsidRPr="007C3FEB">
              <w:rPr>
                <w:sz w:val="22"/>
                <w:szCs w:val="22"/>
                <w:lang w:val="uk-UA" w:eastAsia="en-US"/>
              </w:rPr>
              <w:t xml:space="preserve"> </w:t>
            </w:r>
            <w:r w:rsidRPr="007C3FEB">
              <w:rPr>
                <w:b/>
                <w:sz w:val="22"/>
                <w:szCs w:val="22"/>
                <w:lang w:val="uk-UA" w:eastAsia="uk-UA"/>
              </w:rPr>
              <w:t>до</w:t>
            </w:r>
            <w:r w:rsidRPr="007C3FEB">
              <w:rPr>
                <w:sz w:val="22"/>
                <w:szCs w:val="22"/>
                <w:lang w:val="uk-UA" w:eastAsia="uk-UA"/>
              </w:rPr>
              <w:t xml:space="preserve"> </w:t>
            </w:r>
            <w:r w:rsidRPr="007C3FEB">
              <w:rPr>
                <w:b/>
                <w:sz w:val="22"/>
                <w:szCs w:val="22"/>
                <w:lang w:val="uk-UA" w:eastAsia="uk-UA"/>
              </w:rPr>
              <w:t>26.12.202</w:t>
            </w:r>
            <w:r w:rsidR="00D33204" w:rsidRPr="007C3FEB">
              <w:rPr>
                <w:b/>
                <w:sz w:val="22"/>
                <w:szCs w:val="22"/>
                <w:lang w:val="uk-UA" w:eastAsia="uk-UA"/>
              </w:rPr>
              <w:t>4</w:t>
            </w:r>
            <w:r w:rsidRPr="007C3FEB">
              <w:rPr>
                <w:b/>
                <w:sz w:val="22"/>
                <w:szCs w:val="22"/>
                <w:lang w:val="uk-UA" w:eastAsia="uk-UA"/>
              </w:rPr>
              <w:t xml:space="preserve"> року</w:t>
            </w:r>
          </w:p>
        </w:tc>
      </w:tr>
      <w:tr w:rsidR="0018770D" w:rsidRPr="00E973FF" w14:paraId="57EDCE9F" w14:textId="77777777" w:rsidTr="00CD688D">
        <w:trPr>
          <w:gridAfter w:val="1"/>
          <w:wAfter w:w="9" w:type="dxa"/>
          <w:trHeight w:val="232"/>
        </w:trPr>
        <w:tc>
          <w:tcPr>
            <w:tcW w:w="576" w:type="dxa"/>
            <w:shd w:val="clear" w:color="auto" w:fill="FFFFFF" w:themeFill="background1"/>
          </w:tcPr>
          <w:p w14:paraId="76345C7A" w14:textId="77777777" w:rsidR="0018770D" w:rsidRPr="007C3FEB" w:rsidRDefault="0018770D" w:rsidP="00CD688D">
            <w:pPr>
              <w:widowControl w:val="0"/>
              <w:shd w:val="clear" w:color="auto" w:fill="FFFFFF" w:themeFill="background1"/>
              <w:jc w:val="center"/>
              <w:rPr>
                <w:b/>
                <w:bCs/>
                <w:sz w:val="22"/>
                <w:szCs w:val="22"/>
                <w:lang w:val="uk-UA"/>
              </w:rPr>
            </w:pPr>
            <w:r w:rsidRPr="007C3FEB">
              <w:rPr>
                <w:rFonts w:eastAsia="Times New Roman"/>
                <w:b/>
                <w:bCs/>
                <w:sz w:val="22"/>
                <w:szCs w:val="22"/>
                <w:lang w:val="uk-UA"/>
              </w:rPr>
              <w:t>5</w:t>
            </w:r>
          </w:p>
        </w:tc>
        <w:tc>
          <w:tcPr>
            <w:tcW w:w="2821" w:type="dxa"/>
            <w:shd w:val="clear" w:color="auto" w:fill="FFFFFF" w:themeFill="background1"/>
          </w:tcPr>
          <w:p w14:paraId="51CCA264"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b/>
                <w:sz w:val="22"/>
                <w:szCs w:val="22"/>
                <w:lang w:val="uk-UA"/>
              </w:rPr>
              <w:t>Недискримінація учасників процедури закупівлі</w:t>
            </w:r>
          </w:p>
        </w:tc>
        <w:tc>
          <w:tcPr>
            <w:tcW w:w="6545" w:type="dxa"/>
            <w:shd w:val="clear" w:color="auto" w:fill="FFFFFF" w:themeFill="background1"/>
          </w:tcPr>
          <w:p w14:paraId="327EA9B9" w14:textId="77777777" w:rsidR="0018770D" w:rsidRPr="007C3FEB" w:rsidRDefault="0018770D" w:rsidP="00CD688D">
            <w:pPr>
              <w:ind w:right="113" w:hanging="2"/>
              <w:jc w:val="both"/>
              <w:rPr>
                <w:rFonts w:eastAsia="Calibri"/>
                <w:sz w:val="22"/>
                <w:szCs w:val="22"/>
                <w:lang w:val="uk-UA" w:eastAsia="en-US"/>
              </w:rPr>
            </w:pPr>
            <w:r w:rsidRPr="007C3FEB">
              <w:rPr>
                <w:rFonts w:eastAsia="Calibri"/>
                <w:sz w:val="22"/>
                <w:szCs w:val="22"/>
                <w:lang w:val="uk-UA"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3FEB">
              <w:rPr>
                <w:rFonts w:eastAsia="Calibri"/>
                <w:sz w:val="22"/>
                <w:szCs w:val="22"/>
                <w:lang w:val="uk-UA" w:eastAsia="en-US"/>
              </w:rPr>
              <w:t>закупівель</w:t>
            </w:r>
            <w:proofErr w:type="spellEnd"/>
            <w:r w:rsidRPr="007C3FEB">
              <w:rPr>
                <w:rFonts w:eastAsia="Calibri"/>
                <w:sz w:val="22"/>
                <w:szCs w:val="22"/>
                <w:lang w:val="uk-UA" w:eastAsia="en-US"/>
              </w:rPr>
              <w:t xml:space="preserve"> на рівних умовах.</w:t>
            </w:r>
          </w:p>
          <w:p w14:paraId="4041FE6A" w14:textId="66D32883" w:rsidR="0018770D" w:rsidRPr="007C3FEB" w:rsidRDefault="0018770D" w:rsidP="00CD688D">
            <w:pPr>
              <w:ind w:right="113" w:firstLine="177"/>
              <w:jc w:val="both"/>
              <w:rPr>
                <w:rFonts w:eastAsia="Calibri"/>
                <w:sz w:val="22"/>
                <w:szCs w:val="22"/>
                <w:lang w:val="uk-UA" w:eastAsia="en-US"/>
              </w:rPr>
            </w:pPr>
            <w:r w:rsidRPr="007C3FEB">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09203858" w14:textId="00B8C95F" w:rsidR="00A07C84" w:rsidRPr="007C3FEB" w:rsidRDefault="001603A3" w:rsidP="00CD688D">
            <w:pPr>
              <w:ind w:right="113" w:firstLine="177"/>
              <w:jc w:val="both"/>
              <w:rPr>
                <w:sz w:val="22"/>
                <w:szCs w:val="22"/>
                <w:shd w:val="clear" w:color="auto" w:fill="FFFFFF"/>
                <w:lang w:val="uk-UA"/>
              </w:rPr>
            </w:pPr>
            <w:r w:rsidRPr="007C3FEB">
              <w:rPr>
                <w:sz w:val="22"/>
                <w:szCs w:val="22"/>
                <w:shd w:val="clear" w:color="auto" w:fill="FFFFFF"/>
                <w:lang w:val="uk-UA"/>
              </w:rPr>
              <w:t xml:space="preserve">Відповідно до вимог Особливостей </w:t>
            </w:r>
            <w:r w:rsidR="00A07C84" w:rsidRPr="007C3FEB">
              <w:rPr>
                <w:sz w:val="22"/>
                <w:szCs w:val="22"/>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00A07C84" w:rsidRPr="007C3FEB">
              <w:rPr>
                <w:sz w:val="22"/>
                <w:szCs w:val="22"/>
                <w:shd w:val="clear" w:color="auto" w:fill="FFFFFF"/>
                <w:lang w:val="uk-UA"/>
              </w:rPr>
              <w:lastRenderedPageBreak/>
              <w:t xml:space="preserve">законодавства України, кінцевим </w:t>
            </w:r>
            <w:proofErr w:type="spellStart"/>
            <w:r w:rsidR="00A07C84" w:rsidRPr="007C3FEB">
              <w:rPr>
                <w:sz w:val="22"/>
                <w:szCs w:val="22"/>
                <w:shd w:val="clear" w:color="auto" w:fill="FFFFFF"/>
                <w:lang w:val="uk-UA"/>
              </w:rPr>
              <w:t>бенефіціарним</w:t>
            </w:r>
            <w:proofErr w:type="spellEnd"/>
            <w:r w:rsidR="00A07C84" w:rsidRPr="007C3FEB">
              <w:rPr>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8165300" w14:textId="341E3C92" w:rsidR="0018770D" w:rsidRPr="007C3FEB" w:rsidRDefault="0018770D" w:rsidP="00CD688D">
            <w:pPr>
              <w:ind w:right="113" w:firstLine="177"/>
              <w:jc w:val="both"/>
              <w:rPr>
                <w:rFonts w:eastAsia="Calibri"/>
                <w:sz w:val="22"/>
                <w:szCs w:val="22"/>
                <w:lang w:val="uk-UA" w:eastAsia="en-US"/>
              </w:rPr>
            </w:pPr>
            <w:r w:rsidRPr="007C3FEB">
              <w:rPr>
                <w:rFonts w:eastAsia="Calibri"/>
                <w:sz w:val="22"/>
                <w:szCs w:val="22"/>
                <w:lang w:val="uk-UA" w:eastAsia="en-US"/>
              </w:rPr>
              <w:t>Відповідно до ч</w:t>
            </w:r>
            <w:r w:rsidR="00BF5328" w:rsidRPr="007C3FEB">
              <w:rPr>
                <w:rFonts w:eastAsia="Calibri"/>
                <w:sz w:val="22"/>
                <w:szCs w:val="22"/>
                <w:lang w:val="uk-UA" w:eastAsia="en-US"/>
              </w:rPr>
              <w:t>астини другої</w:t>
            </w:r>
            <w:r w:rsidRPr="007C3FEB">
              <w:rPr>
                <w:rFonts w:eastAsia="Calibri"/>
                <w:sz w:val="22"/>
                <w:szCs w:val="22"/>
                <w:lang w:val="uk-UA" w:eastAsia="en-US"/>
              </w:rPr>
              <w:t xml:space="preserve"> ст</w:t>
            </w:r>
            <w:r w:rsidR="00BF5328" w:rsidRPr="007C3FEB">
              <w:rPr>
                <w:rFonts w:eastAsia="Calibri"/>
                <w:sz w:val="22"/>
                <w:szCs w:val="22"/>
                <w:lang w:val="uk-UA" w:eastAsia="en-US"/>
              </w:rPr>
              <w:t>атті</w:t>
            </w:r>
            <w:r w:rsidRPr="007C3FEB">
              <w:rPr>
                <w:rFonts w:eastAsia="Calibri"/>
                <w:sz w:val="22"/>
                <w:szCs w:val="22"/>
                <w:lang w:val="uk-UA" w:eastAsia="en-US"/>
              </w:rPr>
              <w:t xml:space="preserve">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3B7B1512" w14:textId="77777777" w:rsidR="0018770D" w:rsidRPr="007C3FEB" w:rsidRDefault="0018770D" w:rsidP="00CD688D">
            <w:pPr>
              <w:ind w:right="113" w:firstLine="177"/>
              <w:jc w:val="both"/>
              <w:rPr>
                <w:rFonts w:eastAsia="Calibri"/>
                <w:sz w:val="22"/>
                <w:szCs w:val="22"/>
                <w:lang w:val="uk-UA" w:eastAsia="en-US"/>
              </w:rPr>
            </w:pPr>
            <w:r w:rsidRPr="007C3FEB">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7AB39F29" w14:textId="135B492D" w:rsidR="0018770D" w:rsidRPr="007C3FEB" w:rsidRDefault="0018770D" w:rsidP="001A6FCB">
            <w:pPr>
              <w:ind w:right="113" w:firstLine="177"/>
              <w:jc w:val="both"/>
              <w:rPr>
                <w:rFonts w:eastAsia="Calibri"/>
                <w:sz w:val="22"/>
                <w:szCs w:val="22"/>
                <w:lang w:val="uk-UA" w:eastAsia="en-US"/>
              </w:rPr>
            </w:pPr>
            <w:r w:rsidRPr="007C3FEB">
              <w:rPr>
                <w:rFonts w:eastAsia="Calibri"/>
                <w:sz w:val="22"/>
                <w:szCs w:val="22"/>
                <w:lang w:val="uk-UA" w:eastAsia="en-US"/>
              </w:rPr>
              <w:t>Згідно п</w:t>
            </w:r>
            <w:r w:rsidR="00BF5328" w:rsidRPr="007C3FEB">
              <w:rPr>
                <w:rFonts w:eastAsia="Calibri"/>
                <w:sz w:val="22"/>
                <w:szCs w:val="22"/>
                <w:lang w:val="uk-UA" w:eastAsia="en-US"/>
              </w:rPr>
              <w:t>ункту</w:t>
            </w:r>
            <w:r w:rsidRPr="007C3FEB">
              <w:rPr>
                <w:rFonts w:eastAsia="Calibri"/>
                <w:sz w:val="22"/>
                <w:szCs w:val="22"/>
                <w:lang w:val="uk-UA" w:eastAsia="en-US"/>
              </w:rPr>
              <w:t xml:space="preserve"> 10 ч</w:t>
            </w:r>
            <w:r w:rsidR="00BF5328" w:rsidRPr="007C3FEB">
              <w:rPr>
                <w:rFonts w:eastAsia="Calibri"/>
                <w:sz w:val="22"/>
                <w:szCs w:val="22"/>
                <w:lang w:val="uk-UA" w:eastAsia="en-US"/>
              </w:rPr>
              <w:t>астини</w:t>
            </w:r>
            <w:r w:rsidRPr="007C3FEB">
              <w:rPr>
                <w:rFonts w:eastAsia="Calibri"/>
                <w:sz w:val="22"/>
                <w:szCs w:val="22"/>
                <w:lang w:val="uk-UA" w:eastAsia="en-US"/>
              </w:rPr>
              <w:t xml:space="preserve"> </w:t>
            </w:r>
            <w:r w:rsidR="00BF5328" w:rsidRPr="007C3FEB">
              <w:rPr>
                <w:rFonts w:eastAsia="Calibri"/>
                <w:sz w:val="22"/>
                <w:szCs w:val="22"/>
                <w:lang w:val="uk-UA" w:eastAsia="en-US"/>
              </w:rPr>
              <w:t>першої</w:t>
            </w:r>
            <w:r w:rsidRPr="007C3FEB">
              <w:rPr>
                <w:rFonts w:eastAsia="Calibri"/>
                <w:sz w:val="22"/>
                <w:szCs w:val="22"/>
                <w:lang w:val="uk-UA" w:eastAsia="en-US"/>
              </w:rPr>
              <w:t xml:space="preserve"> ст</w:t>
            </w:r>
            <w:r w:rsidR="00BF5328" w:rsidRPr="007C3FEB">
              <w:rPr>
                <w:rFonts w:eastAsia="Calibri"/>
                <w:sz w:val="22"/>
                <w:szCs w:val="22"/>
                <w:lang w:val="uk-UA" w:eastAsia="en-US"/>
              </w:rPr>
              <w:t>атті</w:t>
            </w:r>
            <w:r w:rsidRPr="007C3FEB">
              <w:rPr>
                <w:rFonts w:eastAsia="Calibri"/>
                <w:sz w:val="22"/>
                <w:szCs w:val="22"/>
                <w:lang w:val="uk-UA" w:eastAsia="en-US"/>
              </w:rPr>
              <w:t xml:space="preserve"> 4 Закону України «Про санкції» від 14.08.2014 року № 1644-VII встановлена заборона здійснення державних </w:t>
            </w:r>
            <w:proofErr w:type="spellStart"/>
            <w:r w:rsidRPr="007C3FEB">
              <w:rPr>
                <w:rFonts w:eastAsia="Calibri"/>
                <w:sz w:val="22"/>
                <w:szCs w:val="22"/>
                <w:lang w:val="uk-UA" w:eastAsia="en-US"/>
              </w:rPr>
              <w:t>закупівель</w:t>
            </w:r>
            <w:proofErr w:type="spellEnd"/>
            <w:r w:rsidRPr="007C3FEB">
              <w:rPr>
                <w:rFonts w:eastAsia="Calibri"/>
                <w:sz w:val="22"/>
                <w:szCs w:val="22"/>
                <w:lang w:val="uk-UA"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C3FEB">
              <w:rPr>
                <w:rFonts w:eastAsia="Calibri"/>
                <w:sz w:val="22"/>
                <w:szCs w:val="22"/>
                <w:lang w:val="uk-UA" w:eastAsia="en-US"/>
              </w:rPr>
              <w:t>закупівель</w:t>
            </w:r>
            <w:proofErr w:type="spellEnd"/>
            <w:r w:rsidRPr="007C3FEB">
              <w:rPr>
                <w:rFonts w:eastAsia="Calibri"/>
                <w:sz w:val="22"/>
                <w:szCs w:val="22"/>
                <w:lang w:val="uk-UA"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18770D" w:rsidRPr="007C3FEB" w14:paraId="3F3F20DA" w14:textId="77777777" w:rsidTr="00CD688D">
        <w:trPr>
          <w:gridAfter w:val="1"/>
          <w:wAfter w:w="9" w:type="dxa"/>
          <w:trHeight w:val="520"/>
        </w:trPr>
        <w:tc>
          <w:tcPr>
            <w:tcW w:w="576" w:type="dxa"/>
            <w:shd w:val="clear" w:color="auto" w:fill="FFFFFF" w:themeFill="background1"/>
          </w:tcPr>
          <w:p w14:paraId="591C84CC" w14:textId="77777777" w:rsidR="0018770D" w:rsidRPr="007C3FEB" w:rsidRDefault="0018770D" w:rsidP="00CD688D">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6</w:t>
            </w:r>
          </w:p>
        </w:tc>
        <w:tc>
          <w:tcPr>
            <w:tcW w:w="2821" w:type="dxa"/>
            <w:shd w:val="clear" w:color="auto" w:fill="FFFFFF" w:themeFill="background1"/>
          </w:tcPr>
          <w:p w14:paraId="361F7A8D" w14:textId="77777777" w:rsidR="0018770D" w:rsidRPr="007C3FEB" w:rsidRDefault="0018770D" w:rsidP="00CD688D">
            <w:pPr>
              <w:widowControl w:val="0"/>
              <w:shd w:val="clear" w:color="auto" w:fill="FFFFFF" w:themeFill="background1"/>
              <w:rPr>
                <w:sz w:val="22"/>
                <w:szCs w:val="22"/>
                <w:lang w:val="uk-UA"/>
              </w:rPr>
            </w:pPr>
            <w:r w:rsidRPr="007C3FEB">
              <w:rPr>
                <w:rFonts w:eastAsia="Times New Roman"/>
                <w:b/>
                <w:sz w:val="22"/>
                <w:szCs w:val="22"/>
                <w:lang w:val="uk-UA"/>
              </w:rPr>
              <w:t>Інформація про валюту, у якій повинна бути зазначена ціна тендерної пропозиції</w:t>
            </w:r>
          </w:p>
        </w:tc>
        <w:tc>
          <w:tcPr>
            <w:tcW w:w="6545" w:type="dxa"/>
            <w:shd w:val="clear" w:color="auto" w:fill="FFFFFF" w:themeFill="background1"/>
          </w:tcPr>
          <w:p w14:paraId="70AD3109" w14:textId="77777777" w:rsidR="0018770D" w:rsidRPr="007C3FEB" w:rsidRDefault="0018770D" w:rsidP="00CD688D">
            <w:pPr>
              <w:pStyle w:val="affd"/>
              <w:ind w:firstLine="193"/>
              <w:jc w:val="both"/>
              <w:rPr>
                <w:rFonts w:ascii="Times New Roman" w:eastAsia="Calibri" w:hAnsi="Times New Roman"/>
                <w:lang w:val="uk-UA" w:eastAsia="en-US"/>
              </w:rPr>
            </w:pPr>
            <w:r w:rsidRPr="007C3FEB">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1A6FCB" w:rsidRPr="00E973FF" w14:paraId="76838E68" w14:textId="77777777" w:rsidTr="00CD688D">
        <w:trPr>
          <w:gridAfter w:val="1"/>
          <w:wAfter w:w="9" w:type="dxa"/>
          <w:trHeight w:val="272"/>
        </w:trPr>
        <w:tc>
          <w:tcPr>
            <w:tcW w:w="576" w:type="dxa"/>
            <w:shd w:val="clear" w:color="auto" w:fill="FFFFFF" w:themeFill="background1"/>
          </w:tcPr>
          <w:p w14:paraId="73DC2B53" w14:textId="77777777" w:rsidR="001A6FCB" w:rsidRPr="007C3FEB" w:rsidRDefault="001A6FCB" w:rsidP="001A6FCB">
            <w:pPr>
              <w:widowControl w:val="0"/>
              <w:shd w:val="clear" w:color="auto" w:fill="FFFFFF" w:themeFill="background1"/>
              <w:jc w:val="center"/>
              <w:rPr>
                <w:b/>
                <w:bCs/>
                <w:sz w:val="22"/>
                <w:szCs w:val="22"/>
                <w:lang w:val="uk-UA"/>
              </w:rPr>
            </w:pPr>
            <w:r w:rsidRPr="007C3FEB">
              <w:rPr>
                <w:rFonts w:eastAsia="Times New Roman"/>
                <w:b/>
                <w:bCs/>
                <w:sz w:val="22"/>
                <w:szCs w:val="22"/>
                <w:lang w:val="uk-UA"/>
              </w:rPr>
              <w:t>7</w:t>
            </w:r>
          </w:p>
        </w:tc>
        <w:tc>
          <w:tcPr>
            <w:tcW w:w="2821" w:type="dxa"/>
            <w:shd w:val="clear" w:color="auto" w:fill="FFFFFF" w:themeFill="background1"/>
          </w:tcPr>
          <w:p w14:paraId="60771114" w14:textId="77777777" w:rsidR="001A6FCB" w:rsidRPr="007C3FEB" w:rsidRDefault="001A6FCB" w:rsidP="001A6FCB">
            <w:pPr>
              <w:widowControl w:val="0"/>
              <w:shd w:val="clear" w:color="auto" w:fill="FFFFFF" w:themeFill="background1"/>
              <w:rPr>
                <w:sz w:val="22"/>
                <w:szCs w:val="22"/>
                <w:lang w:val="uk-UA"/>
              </w:rPr>
            </w:pPr>
            <w:r w:rsidRPr="007C3FEB">
              <w:rPr>
                <w:rFonts w:eastAsia="Times New Roman"/>
                <w:b/>
                <w:sz w:val="22"/>
                <w:szCs w:val="22"/>
                <w:lang w:val="uk-UA"/>
              </w:rPr>
              <w:t>Інформація про мову (мови), якою (якими) повинні бути складені тендерні пропозиції</w:t>
            </w:r>
          </w:p>
        </w:tc>
        <w:tc>
          <w:tcPr>
            <w:tcW w:w="6545" w:type="dxa"/>
            <w:shd w:val="clear" w:color="auto" w:fill="FFFFFF" w:themeFill="background1"/>
          </w:tcPr>
          <w:p w14:paraId="5B1918C9" w14:textId="77777777" w:rsidR="001A6FCB" w:rsidRPr="007C3FEB" w:rsidRDefault="001A6FCB" w:rsidP="00D33204">
            <w:pPr>
              <w:widowControl w:val="0"/>
              <w:ind w:firstLine="318"/>
              <w:jc w:val="both"/>
              <w:rPr>
                <w:rFonts w:eastAsia="Times New Roman"/>
                <w:sz w:val="22"/>
                <w:szCs w:val="22"/>
                <w:lang w:val="uk-UA"/>
              </w:rPr>
            </w:pPr>
            <w:r w:rsidRPr="007C3FEB">
              <w:rPr>
                <w:rFonts w:eastAsia="Times New Roman"/>
                <w:sz w:val="22"/>
                <w:szCs w:val="22"/>
                <w:lang w:val="uk-UA"/>
              </w:rPr>
              <w:t>Мова тендерної пропозиції – українська.</w:t>
            </w:r>
          </w:p>
          <w:p w14:paraId="6CD8B3B4" w14:textId="77777777" w:rsidR="001A6FCB" w:rsidRPr="007C3FEB" w:rsidRDefault="001A6FCB" w:rsidP="00D33204">
            <w:pPr>
              <w:widowControl w:val="0"/>
              <w:ind w:firstLine="318"/>
              <w:jc w:val="both"/>
              <w:rPr>
                <w:rFonts w:eastAsia="Times New Roman"/>
                <w:sz w:val="22"/>
                <w:szCs w:val="22"/>
                <w:lang w:val="uk-UA"/>
              </w:rPr>
            </w:pPr>
            <w:r w:rsidRPr="007C3FEB">
              <w:rPr>
                <w:rFonts w:eastAsia="Times New Roman"/>
                <w:sz w:val="22"/>
                <w:szCs w:val="22"/>
                <w:lang w:val="uk-UA"/>
              </w:rPr>
              <w:t xml:space="preserve">Під час проведення процедур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EC30B47" w14:textId="77777777" w:rsidR="00D33204" w:rsidRPr="007C3FEB" w:rsidRDefault="00D33204" w:rsidP="00D33204">
            <w:pPr>
              <w:ind w:firstLine="192"/>
              <w:jc w:val="both"/>
              <w:rPr>
                <w:rFonts w:eastAsia="Calibri"/>
                <w:lang w:val="uk-UA"/>
              </w:rPr>
            </w:pPr>
            <w:r w:rsidRPr="007C3FEB">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4C1A79E4" w14:textId="57760771" w:rsidR="00D33204" w:rsidRPr="007C3FEB" w:rsidRDefault="00D33204" w:rsidP="00D33204">
            <w:pPr>
              <w:ind w:firstLine="192"/>
              <w:jc w:val="both"/>
              <w:rPr>
                <w:rFonts w:eastAsia="Calibri"/>
                <w:lang w:val="uk-UA"/>
              </w:rPr>
            </w:pPr>
            <w:r w:rsidRPr="007C3FEB">
              <w:rPr>
                <w:rFonts w:eastAsia="Calibri"/>
                <w:sz w:val="22"/>
                <w:szCs w:val="22"/>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14:paraId="5072F4AE" w14:textId="77777777" w:rsidR="001A6FCB" w:rsidRPr="007C3FEB" w:rsidRDefault="001A6FCB" w:rsidP="00D33204">
            <w:pPr>
              <w:widowControl w:val="0"/>
              <w:ind w:firstLine="318"/>
              <w:jc w:val="both"/>
              <w:rPr>
                <w:rFonts w:eastAsia="Times New Roman"/>
                <w:sz w:val="22"/>
                <w:szCs w:val="22"/>
                <w:lang w:val="uk-UA"/>
              </w:rPr>
            </w:pPr>
            <w:r w:rsidRPr="007C3FEB">
              <w:rPr>
                <w:rFonts w:eastAsia="Times New Roman"/>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218D74" w14:textId="616D2367" w:rsidR="001A6FCB" w:rsidRPr="007C3FEB" w:rsidRDefault="00D33204" w:rsidP="009B7ADD">
            <w:pPr>
              <w:widowControl w:val="0"/>
              <w:shd w:val="clear" w:color="auto" w:fill="FFFFFF" w:themeFill="background1"/>
              <w:ind w:firstLine="192"/>
              <w:jc w:val="both"/>
              <w:rPr>
                <w:rFonts w:eastAsia="Calibri"/>
                <w:lang w:val="uk-UA"/>
              </w:rPr>
            </w:pPr>
            <w:r w:rsidRPr="007C3FEB">
              <w:rPr>
                <w:rFonts w:eastAsia="Calibri"/>
                <w:sz w:val="22"/>
                <w:szCs w:val="22"/>
                <w:lang w:val="uk-UA"/>
              </w:rPr>
              <w:t xml:space="preserve">Недотримання вищезазначених вимог вважається порушенням, </w:t>
            </w:r>
            <w:r w:rsidRPr="007C3FEB">
              <w:rPr>
                <w:rFonts w:eastAsia="Calibri"/>
                <w:sz w:val="22"/>
                <w:szCs w:val="22"/>
                <w:lang w:val="uk-UA"/>
              </w:rPr>
              <w:lastRenderedPageBreak/>
              <w:t>що є підставою для відхилення тендерної пропозиції відповідно до абзацу п’ятого підпункту 2 пункту 44 Особливостей.</w:t>
            </w:r>
          </w:p>
          <w:p w14:paraId="533C779A" w14:textId="77777777" w:rsidR="001A6FCB" w:rsidRPr="007C3FEB" w:rsidRDefault="001A6FCB" w:rsidP="001A6FCB">
            <w:pPr>
              <w:widowControl w:val="0"/>
              <w:jc w:val="both"/>
              <w:rPr>
                <w:rFonts w:eastAsia="Times New Roman"/>
                <w:b/>
                <w:sz w:val="22"/>
                <w:szCs w:val="22"/>
                <w:lang w:val="uk-UA"/>
              </w:rPr>
            </w:pPr>
            <w:r w:rsidRPr="007C3FEB">
              <w:rPr>
                <w:rFonts w:eastAsia="Times New Roman"/>
                <w:b/>
                <w:sz w:val="22"/>
                <w:szCs w:val="22"/>
                <w:lang w:val="uk-UA"/>
              </w:rPr>
              <w:t>Виключення:</w:t>
            </w:r>
          </w:p>
          <w:p w14:paraId="51C52E54" w14:textId="77777777" w:rsidR="001A6FCB" w:rsidRPr="007C3FEB" w:rsidRDefault="001A6FCB" w:rsidP="001A6FCB">
            <w:pPr>
              <w:widowControl w:val="0"/>
              <w:jc w:val="both"/>
              <w:rPr>
                <w:rFonts w:eastAsia="Times New Roman"/>
                <w:sz w:val="22"/>
                <w:szCs w:val="22"/>
                <w:lang w:val="uk-UA"/>
              </w:rPr>
            </w:pPr>
            <w:r w:rsidRPr="007C3FEB">
              <w:rPr>
                <w:rFonts w:eastAsia="Times New Roman"/>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DE417F" w14:textId="148F2F20" w:rsidR="001A6FCB" w:rsidRPr="007C3FEB" w:rsidRDefault="001A6FCB" w:rsidP="001A6FCB">
            <w:pPr>
              <w:widowControl w:val="0"/>
              <w:shd w:val="clear" w:color="auto" w:fill="FFFFFF" w:themeFill="background1"/>
              <w:ind w:firstLine="192"/>
              <w:jc w:val="both"/>
              <w:rPr>
                <w:rFonts w:eastAsia="Calibri"/>
                <w:sz w:val="22"/>
                <w:szCs w:val="22"/>
                <w:lang w:val="uk-UA"/>
              </w:rPr>
            </w:pPr>
            <w:r w:rsidRPr="007C3FEB">
              <w:rPr>
                <w:rFonts w:eastAsia="Times New Roman"/>
                <w:sz w:val="22"/>
                <w:szCs w:val="22"/>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3FEB">
              <w:rPr>
                <w:rFonts w:eastAsia="Times New Roman"/>
                <w:sz w:val="22"/>
                <w:szCs w:val="22"/>
                <w:lang w:val="uk-UA"/>
              </w:rPr>
              <w:t>вимозі</w:t>
            </w:r>
            <w:proofErr w:type="spellEnd"/>
            <w:r w:rsidRPr="007C3FEB">
              <w:rPr>
                <w:rFonts w:eastAsia="Times New Roman"/>
                <w:sz w:val="22"/>
                <w:szCs w:val="22"/>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6FCB" w:rsidRPr="007C3FEB" w14:paraId="57B1DA03" w14:textId="77777777" w:rsidTr="004B1560">
        <w:trPr>
          <w:trHeight w:val="475"/>
        </w:trPr>
        <w:tc>
          <w:tcPr>
            <w:tcW w:w="9951" w:type="dxa"/>
            <w:gridSpan w:val="4"/>
            <w:shd w:val="clear" w:color="auto" w:fill="FFFFFF" w:themeFill="background1"/>
            <w:vAlign w:val="center"/>
          </w:tcPr>
          <w:p w14:paraId="2FFB33ED" w14:textId="78DCB318" w:rsidR="001A6FCB" w:rsidRPr="007C3FEB" w:rsidRDefault="001A6FCB" w:rsidP="001A6FCB">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lastRenderedPageBreak/>
              <w:t>II. Порядок внесення змін та надання роз’яснень до</w:t>
            </w:r>
          </w:p>
          <w:p w14:paraId="5303E696" w14:textId="0C40B435" w:rsidR="001A6FCB" w:rsidRPr="007C3FEB" w:rsidRDefault="001A6FCB" w:rsidP="001A6FCB">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t>тендерної документації</w:t>
            </w:r>
          </w:p>
        </w:tc>
      </w:tr>
      <w:tr w:rsidR="001A6FCB" w:rsidRPr="00E973FF" w14:paraId="27F421BD" w14:textId="77777777" w:rsidTr="004A7ED9">
        <w:trPr>
          <w:gridAfter w:val="1"/>
          <w:wAfter w:w="9" w:type="dxa"/>
          <w:trHeight w:val="4625"/>
        </w:trPr>
        <w:tc>
          <w:tcPr>
            <w:tcW w:w="576" w:type="dxa"/>
            <w:tcBorders>
              <w:bottom w:val="single" w:sz="4" w:space="0" w:color="auto"/>
            </w:tcBorders>
            <w:shd w:val="clear" w:color="auto" w:fill="FFFFFF" w:themeFill="background1"/>
          </w:tcPr>
          <w:p w14:paraId="5D0596E8" w14:textId="77777777" w:rsidR="001A6FCB" w:rsidRPr="007C3FEB" w:rsidRDefault="001A6FCB" w:rsidP="001A6FCB">
            <w:pPr>
              <w:widowControl w:val="0"/>
              <w:shd w:val="clear" w:color="auto" w:fill="FFFFFF" w:themeFill="background1"/>
              <w:rPr>
                <w:b/>
                <w:bCs/>
                <w:sz w:val="22"/>
                <w:szCs w:val="22"/>
                <w:lang w:val="uk-UA"/>
              </w:rPr>
            </w:pPr>
            <w:r w:rsidRPr="007C3FEB">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3A7B18C0" w14:textId="77777777" w:rsidR="001A6FCB" w:rsidRPr="007C3FEB" w:rsidRDefault="001A6FCB" w:rsidP="001A6FCB">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Процедура надання роз’яснень щодо тендерної документації</w:t>
            </w:r>
          </w:p>
          <w:p w14:paraId="1F7148C1" w14:textId="77777777" w:rsidR="001A6FCB" w:rsidRPr="007C3FEB" w:rsidRDefault="001A6FCB" w:rsidP="001A6FCB">
            <w:pPr>
              <w:rPr>
                <w:sz w:val="22"/>
                <w:szCs w:val="22"/>
                <w:lang w:val="uk-UA"/>
              </w:rPr>
            </w:pPr>
          </w:p>
          <w:p w14:paraId="5800E722" w14:textId="77777777" w:rsidR="001A6FCB" w:rsidRPr="007C3FEB" w:rsidRDefault="001A6FCB" w:rsidP="001A6FCB">
            <w:pPr>
              <w:rPr>
                <w:sz w:val="22"/>
                <w:szCs w:val="22"/>
                <w:lang w:val="uk-UA"/>
              </w:rPr>
            </w:pPr>
          </w:p>
          <w:p w14:paraId="35AFE715" w14:textId="77777777" w:rsidR="001A6FCB" w:rsidRPr="007C3FEB" w:rsidRDefault="001A6FCB" w:rsidP="001A6FCB">
            <w:pPr>
              <w:rPr>
                <w:sz w:val="22"/>
                <w:szCs w:val="22"/>
                <w:lang w:val="uk-UA"/>
              </w:rPr>
            </w:pPr>
          </w:p>
          <w:p w14:paraId="3840E167" w14:textId="77777777" w:rsidR="001A6FCB" w:rsidRPr="007C3FEB" w:rsidRDefault="001A6FCB" w:rsidP="001A6FCB">
            <w:pPr>
              <w:rPr>
                <w:sz w:val="22"/>
                <w:szCs w:val="22"/>
                <w:lang w:val="uk-UA"/>
              </w:rPr>
            </w:pPr>
          </w:p>
          <w:p w14:paraId="2C13FEEA" w14:textId="77777777" w:rsidR="001A6FCB" w:rsidRPr="007C3FEB" w:rsidRDefault="001A6FCB" w:rsidP="001A6FCB">
            <w:pPr>
              <w:rPr>
                <w:sz w:val="22"/>
                <w:szCs w:val="22"/>
                <w:lang w:val="uk-UA"/>
              </w:rPr>
            </w:pPr>
          </w:p>
          <w:p w14:paraId="16273053" w14:textId="77777777" w:rsidR="001A6FCB" w:rsidRPr="007C3FEB" w:rsidRDefault="001A6FCB" w:rsidP="001A6FCB">
            <w:pPr>
              <w:rPr>
                <w:sz w:val="22"/>
                <w:szCs w:val="22"/>
                <w:lang w:val="uk-UA"/>
              </w:rPr>
            </w:pPr>
          </w:p>
          <w:p w14:paraId="7875A768" w14:textId="77777777" w:rsidR="001A6FCB" w:rsidRPr="007C3FEB" w:rsidRDefault="001A6FCB" w:rsidP="001A6FCB">
            <w:pPr>
              <w:rPr>
                <w:sz w:val="22"/>
                <w:szCs w:val="22"/>
                <w:lang w:val="uk-UA"/>
              </w:rPr>
            </w:pPr>
          </w:p>
          <w:p w14:paraId="54A43704" w14:textId="77777777" w:rsidR="001A6FCB" w:rsidRPr="007C3FEB" w:rsidRDefault="001A6FCB" w:rsidP="001A6FCB">
            <w:pPr>
              <w:rPr>
                <w:sz w:val="22"/>
                <w:szCs w:val="22"/>
                <w:lang w:val="uk-UA"/>
              </w:rPr>
            </w:pPr>
          </w:p>
          <w:p w14:paraId="3ADF8692" w14:textId="77777777" w:rsidR="001A6FCB" w:rsidRPr="007C3FEB" w:rsidRDefault="001A6FCB" w:rsidP="001A6FCB">
            <w:pPr>
              <w:rPr>
                <w:sz w:val="22"/>
                <w:szCs w:val="22"/>
                <w:lang w:val="uk-UA"/>
              </w:rPr>
            </w:pPr>
          </w:p>
          <w:p w14:paraId="2C3A5B05" w14:textId="77777777" w:rsidR="001A6FCB" w:rsidRPr="007C3FEB" w:rsidRDefault="001A6FCB" w:rsidP="001A6FCB">
            <w:pPr>
              <w:rPr>
                <w:sz w:val="22"/>
                <w:szCs w:val="22"/>
                <w:lang w:val="uk-UA"/>
              </w:rPr>
            </w:pPr>
          </w:p>
          <w:p w14:paraId="55C28956" w14:textId="77777777" w:rsidR="001A6FCB" w:rsidRPr="007C3FEB" w:rsidRDefault="001A6FCB" w:rsidP="001A6FCB">
            <w:pPr>
              <w:rPr>
                <w:sz w:val="22"/>
                <w:szCs w:val="22"/>
                <w:lang w:val="uk-UA"/>
              </w:rPr>
            </w:pPr>
          </w:p>
          <w:p w14:paraId="231B7CC3" w14:textId="77777777" w:rsidR="001A6FCB" w:rsidRPr="007C3FEB" w:rsidRDefault="001A6FCB" w:rsidP="001A6FCB">
            <w:pPr>
              <w:rPr>
                <w:sz w:val="22"/>
                <w:szCs w:val="22"/>
                <w:lang w:val="uk-UA"/>
              </w:rPr>
            </w:pPr>
          </w:p>
          <w:p w14:paraId="708E1A7B" w14:textId="77777777" w:rsidR="001A6FCB" w:rsidRPr="007C3FEB" w:rsidRDefault="001A6FCB" w:rsidP="001A6FCB">
            <w:pPr>
              <w:rPr>
                <w:sz w:val="22"/>
                <w:szCs w:val="22"/>
                <w:lang w:val="uk-UA"/>
              </w:rPr>
            </w:pPr>
          </w:p>
          <w:p w14:paraId="169AD221" w14:textId="77777777" w:rsidR="001A6FCB" w:rsidRPr="007C3FEB" w:rsidRDefault="001A6FCB" w:rsidP="001A6FCB">
            <w:pPr>
              <w:tabs>
                <w:tab w:val="left" w:pos="1860"/>
              </w:tabs>
              <w:rPr>
                <w:sz w:val="22"/>
                <w:szCs w:val="22"/>
                <w:lang w:val="uk-UA"/>
              </w:rPr>
            </w:pPr>
          </w:p>
        </w:tc>
        <w:tc>
          <w:tcPr>
            <w:tcW w:w="6545" w:type="dxa"/>
            <w:tcBorders>
              <w:bottom w:val="single" w:sz="4" w:space="0" w:color="auto"/>
            </w:tcBorders>
            <w:shd w:val="clear" w:color="auto" w:fill="FFFFFF" w:themeFill="background1"/>
          </w:tcPr>
          <w:p w14:paraId="36C129F8" w14:textId="77777777" w:rsidR="001A6FCB" w:rsidRPr="007C3FEB" w:rsidRDefault="001A6FCB" w:rsidP="001A6FCB">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Фізична/юридична особа має право </w:t>
            </w:r>
            <w:r w:rsidRPr="007C3FEB">
              <w:rPr>
                <w:rFonts w:eastAsia="Times New Roman"/>
                <w:b/>
                <w:bCs/>
                <w:sz w:val="22"/>
                <w:szCs w:val="22"/>
                <w:lang w:val="uk-UA" w:eastAsia="uk-UA"/>
              </w:rPr>
              <w:t>не пізніше ніж за 3 (три) дні</w:t>
            </w:r>
            <w:r w:rsidRPr="007C3FEB">
              <w:rPr>
                <w:sz w:val="22"/>
                <w:szCs w:val="22"/>
                <w:shd w:val="solid" w:color="FFFFFF" w:fill="FFFFFF"/>
                <w:lang w:val="uk-UA" w:eastAsia="en-US"/>
              </w:rPr>
              <w:t xml:space="preserve"> </w:t>
            </w:r>
            <w:r w:rsidRPr="007C3FEB">
              <w:rPr>
                <w:rFonts w:eastAsia="Times New Roman"/>
                <w:sz w:val="22"/>
                <w:szCs w:val="22"/>
                <w:lang w:val="uk-UA" w:eastAsia="uk-UA"/>
              </w:rPr>
              <w:t xml:space="preserve"> до закінчення строку подання тендерної пропозиції звернутися через електронну систему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 xml:space="preserve"> без ідентифікації особи, яка звернулася до замовника. </w:t>
            </w:r>
          </w:p>
          <w:p w14:paraId="4C7BEFC3" w14:textId="2B73D993" w:rsidR="001A6FCB" w:rsidRPr="007C3FEB" w:rsidRDefault="001A6FCB" w:rsidP="001A6FCB">
            <w:pPr>
              <w:widowControl w:val="0"/>
              <w:ind w:firstLine="192"/>
              <w:jc w:val="both"/>
              <w:rPr>
                <w:rFonts w:eastAsia="Times New Roman"/>
                <w:sz w:val="22"/>
                <w:szCs w:val="22"/>
                <w:lang w:val="uk-UA" w:eastAsia="uk-UA"/>
              </w:rPr>
            </w:pPr>
            <w:r w:rsidRPr="007C3FEB">
              <w:rPr>
                <w:rFonts w:eastAsia="Times New Roman"/>
                <w:sz w:val="22"/>
                <w:szCs w:val="22"/>
                <w:lang w:val="uk-UA" w:eastAsia="uk-UA"/>
              </w:rPr>
              <w:t>Замовник повинен</w:t>
            </w:r>
            <w:r w:rsidRPr="007C3FEB">
              <w:rPr>
                <w:rFonts w:eastAsia="Times New Roman"/>
                <w:b/>
                <w:bCs/>
                <w:sz w:val="22"/>
                <w:szCs w:val="22"/>
                <w:lang w:val="uk-UA" w:eastAsia="uk-UA"/>
              </w:rPr>
              <w:t xml:space="preserve">  протягом 3 (трьох) днів з дати їх оприлюднення надати роз’яснення</w:t>
            </w:r>
            <w:r w:rsidRPr="007C3FEB">
              <w:rPr>
                <w:rFonts w:eastAsia="Times New Roman"/>
                <w:sz w:val="22"/>
                <w:szCs w:val="22"/>
                <w:lang w:val="uk-UA" w:eastAsia="uk-UA"/>
              </w:rPr>
              <w:t xml:space="preserve"> на звернення та оприлюднити його в електронній системі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w:t>
            </w:r>
          </w:p>
          <w:p w14:paraId="49A9F962" w14:textId="77777777" w:rsidR="001A6FCB" w:rsidRPr="007C3FEB" w:rsidRDefault="001A6FCB" w:rsidP="001A6FCB">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 xml:space="preserve"> автоматично призупиняє перебіг тендеру.</w:t>
            </w:r>
          </w:p>
          <w:p w14:paraId="18D113DF" w14:textId="77777777" w:rsidR="001A6FCB" w:rsidRPr="007C3FEB" w:rsidRDefault="001A6FCB" w:rsidP="001A6FCB">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 xml:space="preserve"> із одночасним продовженням строку подання тендерних пропозицій </w:t>
            </w:r>
            <w:r w:rsidRPr="007C3FEB">
              <w:rPr>
                <w:rFonts w:eastAsia="Times New Roman"/>
                <w:b/>
                <w:bCs/>
                <w:sz w:val="22"/>
                <w:szCs w:val="22"/>
                <w:lang w:val="uk-UA" w:eastAsia="uk-UA"/>
              </w:rPr>
              <w:t>не менше як на 4 (чотири) днів</w:t>
            </w:r>
            <w:r w:rsidRPr="007C3FEB">
              <w:rPr>
                <w:rFonts w:eastAsia="Times New Roman"/>
                <w:sz w:val="22"/>
                <w:szCs w:val="22"/>
                <w:lang w:val="uk-UA" w:eastAsia="uk-UA"/>
              </w:rPr>
              <w:t>.</w:t>
            </w:r>
          </w:p>
        </w:tc>
      </w:tr>
      <w:tr w:rsidR="001A6FCB" w:rsidRPr="007C3FEB" w14:paraId="0E9D1BB0" w14:textId="77777777" w:rsidTr="00CD688D">
        <w:trPr>
          <w:gridAfter w:val="1"/>
          <w:wAfter w:w="9" w:type="dxa"/>
          <w:trHeight w:val="60"/>
        </w:trPr>
        <w:tc>
          <w:tcPr>
            <w:tcW w:w="576" w:type="dxa"/>
            <w:tcBorders>
              <w:top w:val="single" w:sz="4" w:space="0" w:color="auto"/>
            </w:tcBorders>
            <w:shd w:val="clear" w:color="auto" w:fill="FFFFFF" w:themeFill="background1"/>
          </w:tcPr>
          <w:p w14:paraId="5BBF0D53" w14:textId="77777777" w:rsidR="001A6FCB" w:rsidRPr="007C3FEB" w:rsidRDefault="001A6FCB" w:rsidP="001A6FCB">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t>2</w:t>
            </w:r>
          </w:p>
        </w:tc>
        <w:tc>
          <w:tcPr>
            <w:tcW w:w="2821" w:type="dxa"/>
            <w:tcBorders>
              <w:top w:val="single" w:sz="4" w:space="0" w:color="auto"/>
            </w:tcBorders>
            <w:shd w:val="clear" w:color="auto" w:fill="FFFFFF" w:themeFill="background1"/>
          </w:tcPr>
          <w:p w14:paraId="4B6F15CC" w14:textId="77777777" w:rsidR="001A6FCB" w:rsidRPr="007C3FEB" w:rsidRDefault="001A6FCB" w:rsidP="001A6FCB">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Процедура внесення змін до тендерної документації</w:t>
            </w:r>
          </w:p>
        </w:tc>
        <w:tc>
          <w:tcPr>
            <w:tcW w:w="6545" w:type="dxa"/>
            <w:tcBorders>
              <w:top w:val="single" w:sz="4" w:space="0" w:color="auto"/>
            </w:tcBorders>
            <w:shd w:val="clear" w:color="auto" w:fill="FFFFFF" w:themeFill="background1"/>
          </w:tcPr>
          <w:p w14:paraId="7FA41B7B" w14:textId="6760A60C" w:rsidR="001A6FCB" w:rsidRPr="007C3FEB" w:rsidRDefault="001A6FCB" w:rsidP="001A6FCB">
            <w:pPr>
              <w:widowControl w:val="0"/>
              <w:ind w:firstLine="192"/>
              <w:jc w:val="both"/>
              <w:rPr>
                <w:rFonts w:eastAsia="Times New Roman"/>
                <w:sz w:val="22"/>
                <w:szCs w:val="22"/>
                <w:lang w:val="uk-UA" w:eastAsia="uk-UA"/>
              </w:rPr>
            </w:pPr>
            <w:r w:rsidRPr="007C3FEB">
              <w:rPr>
                <w:sz w:val="22"/>
                <w:szCs w:val="22"/>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C3FEB">
              <w:rPr>
                <w:sz w:val="22"/>
                <w:szCs w:val="22"/>
                <w:shd w:val="clear" w:color="auto" w:fill="FFFFFF"/>
                <w:lang w:val="uk-UA"/>
              </w:rPr>
              <w:t>закупівель</w:t>
            </w:r>
            <w:proofErr w:type="spellEnd"/>
            <w:r w:rsidRPr="007C3FEB">
              <w:rPr>
                <w:sz w:val="22"/>
                <w:szCs w:val="22"/>
                <w:shd w:val="clear" w:color="auto" w:fill="FFFFFF"/>
                <w:lang w:val="uk-UA"/>
              </w:rPr>
              <w:t>, викладених у висновку органу державного фінансового контролю відповідно до </w:t>
            </w:r>
            <w:hyperlink r:id="rId8" w:anchor="n960" w:tgtFrame="_blank" w:history="1">
              <w:r w:rsidRPr="007C3FEB">
                <w:rPr>
                  <w:rStyle w:val="affff0"/>
                  <w:color w:val="auto"/>
                  <w:sz w:val="22"/>
                  <w:szCs w:val="22"/>
                  <w:shd w:val="clear" w:color="auto" w:fill="FFFFFF"/>
                  <w:lang w:val="uk-UA"/>
                </w:rPr>
                <w:t>статті</w:t>
              </w:r>
            </w:hyperlink>
            <w:hyperlink r:id="rId9" w:anchor="n960" w:tgtFrame="_blank" w:history="1">
              <w:r w:rsidRPr="007C3FEB">
                <w:rPr>
                  <w:rStyle w:val="affff0"/>
                  <w:color w:val="auto"/>
                  <w:sz w:val="22"/>
                  <w:szCs w:val="22"/>
                  <w:shd w:val="clear" w:color="auto" w:fill="FFFFFF"/>
                  <w:lang w:val="uk-UA"/>
                </w:rPr>
                <w:t> 8</w:t>
              </w:r>
            </w:hyperlink>
            <w:r w:rsidRPr="007C3FEB">
              <w:rPr>
                <w:sz w:val="22"/>
                <w:szCs w:val="22"/>
                <w:shd w:val="clear" w:color="auto" w:fill="FFFFFF"/>
                <w:lang w:val="uk-UA"/>
              </w:rPr>
              <w:t xml:space="preserve"> Закону, або за результатами звернень, або на підставі рішення органу оскарження </w:t>
            </w:r>
            <w:proofErr w:type="spellStart"/>
            <w:r w:rsidRPr="007C3FEB">
              <w:rPr>
                <w:sz w:val="22"/>
                <w:szCs w:val="22"/>
                <w:shd w:val="clear" w:color="auto" w:fill="FFFFFF"/>
                <w:lang w:val="uk-UA"/>
              </w:rPr>
              <w:t>внести</w:t>
            </w:r>
            <w:proofErr w:type="spellEnd"/>
            <w:r w:rsidRPr="007C3FEB">
              <w:rPr>
                <w:sz w:val="22"/>
                <w:szCs w:val="22"/>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3FEB">
              <w:rPr>
                <w:sz w:val="22"/>
                <w:szCs w:val="22"/>
                <w:shd w:val="clear" w:color="auto" w:fill="FFFFFF"/>
                <w:lang w:val="uk-UA"/>
              </w:rPr>
              <w:t>закупівель</w:t>
            </w:r>
            <w:proofErr w:type="spellEnd"/>
            <w:r w:rsidRPr="007C3FEB">
              <w:rPr>
                <w:sz w:val="22"/>
                <w:szCs w:val="22"/>
                <w:shd w:val="clear" w:color="auto" w:fill="FFFFFF"/>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sidR="001603A3" w:rsidRPr="007C3FEB">
              <w:rPr>
                <w:sz w:val="22"/>
                <w:szCs w:val="22"/>
                <w:shd w:val="clear" w:color="auto" w:fill="FFFFFF"/>
                <w:lang w:val="uk-UA"/>
              </w:rPr>
              <w:t>тендерних пропозицій залишалося</w:t>
            </w:r>
            <w:r w:rsidRPr="007C3FEB">
              <w:rPr>
                <w:rFonts w:eastAsia="Times New Roman"/>
                <w:b/>
                <w:bCs/>
                <w:sz w:val="22"/>
                <w:szCs w:val="22"/>
                <w:lang w:val="uk-UA" w:eastAsia="uk-UA"/>
              </w:rPr>
              <w:t xml:space="preserve"> не менше 4 (чотирьох) днів</w:t>
            </w:r>
            <w:r w:rsidRPr="007C3FEB">
              <w:rPr>
                <w:rFonts w:eastAsia="Times New Roman"/>
                <w:sz w:val="22"/>
                <w:szCs w:val="22"/>
                <w:lang w:val="uk-UA" w:eastAsia="uk-UA"/>
              </w:rPr>
              <w:t>.</w:t>
            </w:r>
          </w:p>
          <w:p w14:paraId="55BF3EDC" w14:textId="4A4C46B3" w:rsidR="001A6FCB" w:rsidRPr="007C3FEB" w:rsidRDefault="001A6FCB" w:rsidP="001A6FCB">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 xml:space="preserve"> </w:t>
            </w:r>
            <w:r w:rsidRPr="007C3FEB">
              <w:rPr>
                <w:rFonts w:eastAsia="Times New Roman"/>
                <w:b/>
                <w:i/>
                <w:sz w:val="22"/>
                <w:szCs w:val="22"/>
                <w:lang w:val="uk-UA"/>
              </w:rPr>
              <w:t>у вигляді нової редакції тендерної документації додатково до початкової редакції тендерної документації.</w:t>
            </w:r>
            <w:r w:rsidRPr="007C3FEB">
              <w:rPr>
                <w:rFonts w:eastAsia="Times New Roman"/>
                <w:i/>
                <w:sz w:val="22"/>
                <w:szCs w:val="22"/>
                <w:lang w:val="uk-UA"/>
              </w:rPr>
              <w:t xml:space="preserve"> </w:t>
            </w:r>
            <w:r w:rsidRPr="007C3FEB">
              <w:rPr>
                <w:rFonts w:eastAsia="Times New Roman"/>
                <w:b/>
                <w:i/>
                <w:sz w:val="22"/>
                <w:szCs w:val="22"/>
                <w:lang w:val="uk-UA"/>
              </w:rPr>
              <w:t>Замовник разом із змінами до тендерної документації в окремому документі оприлюднює перелік змін</w:t>
            </w:r>
            <w:r w:rsidRPr="007C3FEB">
              <w:rPr>
                <w:rFonts w:eastAsia="Times New Roman"/>
                <w:sz w:val="22"/>
                <w:szCs w:val="22"/>
                <w:lang w:val="uk-UA" w:eastAsia="uk-UA"/>
              </w:rPr>
              <w:t>, що вносяться.</w:t>
            </w:r>
          </w:p>
          <w:p w14:paraId="24DB5D75" w14:textId="77777777" w:rsidR="001A6FCB" w:rsidRPr="007C3FEB" w:rsidRDefault="001A6FCB" w:rsidP="001A6FCB">
            <w:pPr>
              <w:widowControl w:val="0"/>
              <w:shd w:val="clear" w:color="auto" w:fill="FFFFFF" w:themeFill="background1"/>
              <w:ind w:firstLine="192"/>
              <w:jc w:val="both"/>
              <w:rPr>
                <w:rFonts w:eastAsia="Times New Roman"/>
                <w:sz w:val="22"/>
                <w:szCs w:val="22"/>
                <w:lang w:val="uk-UA"/>
              </w:rPr>
            </w:pPr>
            <w:r w:rsidRPr="007C3FEB">
              <w:rPr>
                <w:rFonts w:eastAsia="Times New Roman"/>
                <w:sz w:val="22"/>
                <w:szCs w:val="22"/>
                <w:lang w:val="uk-UA" w:eastAsia="uk-UA"/>
              </w:rPr>
              <w:t xml:space="preserve">Зміни до тендерної документації у </w:t>
            </w:r>
            <w:proofErr w:type="spellStart"/>
            <w:r w:rsidRPr="007C3FEB">
              <w:rPr>
                <w:rFonts w:eastAsia="Times New Roman"/>
                <w:sz w:val="22"/>
                <w:szCs w:val="22"/>
                <w:lang w:val="uk-UA" w:eastAsia="uk-UA"/>
              </w:rPr>
              <w:t>машинозчитувальному</w:t>
            </w:r>
            <w:proofErr w:type="spellEnd"/>
            <w:r w:rsidRPr="007C3FEB">
              <w:rPr>
                <w:rFonts w:eastAsia="Times New Roman"/>
                <w:sz w:val="22"/>
                <w:szCs w:val="22"/>
                <w:lang w:val="uk-UA" w:eastAsia="uk-UA"/>
              </w:rPr>
              <w:t xml:space="preserve"> форматі розміщуються в електронній системі </w:t>
            </w:r>
            <w:proofErr w:type="spellStart"/>
            <w:r w:rsidRPr="007C3FEB">
              <w:rPr>
                <w:rFonts w:eastAsia="Times New Roman"/>
                <w:sz w:val="22"/>
                <w:szCs w:val="22"/>
                <w:lang w:val="uk-UA" w:eastAsia="uk-UA"/>
              </w:rPr>
              <w:t>закупівель</w:t>
            </w:r>
            <w:proofErr w:type="spellEnd"/>
            <w:r w:rsidRPr="007C3FEB">
              <w:rPr>
                <w:rFonts w:eastAsia="Times New Roman"/>
                <w:sz w:val="22"/>
                <w:szCs w:val="22"/>
                <w:lang w:val="uk-UA" w:eastAsia="uk-UA"/>
              </w:rPr>
              <w:t xml:space="preserve"> протягом одного дня з дати прийняття рішення про їх внесення.</w:t>
            </w:r>
          </w:p>
        </w:tc>
      </w:tr>
      <w:tr w:rsidR="001A6FCB" w:rsidRPr="007C3FEB" w14:paraId="5F6719D1" w14:textId="77777777" w:rsidTr="004B1560">
        <w:trPr>
          <w:trHeight w:val="466"/>
        </w:trPr>
        <w:tc>
          <w:tcPr>
            <w:tcW w:w="9951" w:type="dxa"/>
            <w:gridSpan w:val="4"/>
            <w:shd w:val="clear" w:color="auto" w:fill="FFFFFF" w:themeFill="background1"/>
            <w:vAlign w:val="center"/>
          </w:tcPr>
          <w:p w14:paraId="3C3BDBAC" w14:textId="77777777" w:rsidR="001A6FCB" w:rsidRPr="007C3FEB" w:rsidRDefault="001A6FCB" w:rsidP="001A6FCB">
            <w:pPr>
              <w:widowControl w:val="0"/>
              <w:shd w:val="clear" w:color="auto" w:fill="FFFFFF" w:themeFill="background1"/>
              <w:jc w:val="center"/>
              <w:rPr>
                <w:sz w:val="22"/>
                <w:szCs w:val="22"/>
                <w:lang w:val="uk-UA"/>
              </w:rPr>
            </w:pPr>
            <w:r w:rsidRPr="007C3FEB">
              <w:rPr>
                <w:rFonts w:eastAsia="Times New Roman"/>
                <w:b/>
                <w:sz w:val="22"/>
                <w:szCs w:val="22"/>
                <w:lang w:val="uk-UA"/>
              </w:rPr>
              <w:t>III. Інструкція з підготовки тендерних пропозицій</w:t>
            </w:r>
          </w:p>
        </w:tc>
      </w:tr>
      <w:tr w:rsidR="001A6FCB" w:rsidRPr="007C3FEB" w14:paraId="6355E7E2" w14:textId="77777777" w:rsidTr="00CD688D">
        <w:trPr>
          <w:gridAfter w:val="1"/>
          <w:wAfter w:w="9" w:type="dxa"/>
          <w:trHeight w:val="520"/>
        </w:trPr>
        <w:tc>
          <w:tcPr>
            <w:tcW w:w="576" w:type="dxa"/>
            <w:shd w:val="clear" w:color="auto" w:fill="FFFFFF" w:themeFill="background1"/>
          </w:tcPr>
          <w:p w14:paraId="115659F2" w14:textId="77777777" w:rsidR="001A6FCB" w:rsidRPr="007C3FEB" w:rsidRDefault="001A6FCB" w:rsidP="001A6FCB">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1</w:t>
            </w:r>
          </w:p>
        </w:tc>
        <w:tc>
          <w:tcPr>
            <w:tcW w:w="2821" w:type="dxa"/>
            <w:shd w:val="clear" w:color="auto" w:fill="FFFFFF" w:themeFill="background1"/>
          </w:tcPr>
          <w:p w14:paraId="38C5456C" w14:textId="77777777" w:rsidR="001A6FCB" w:rsidRPr="007C3FEB" w:rsidRDefault="001A6FCB" w:rsidP="001A6FCB">
            <w:pPr>
              <w:widowControl w:val="0"/>
              <w:shd w:val="clear" w:color="auto" w:fill="FFFFFF" w:themeFill="background1"/>
              <w:jc w:val="both"/>
              <w:rPr>
                <w:sz w:val="22"/>
                <w:szCs w:val="22"/>
                <w:lang w:val="uk-UA"/>
              </w:rPr>
            </w:pPr>
            <w:r w:rsidRPr="007C3FEB">
              <w:rPr>
                <w:rFonts w:eastAsia="Times New Roman"/>
                <w:b/>
                <w:sz w:val="22"/>
                <w:szCs w:val="22"/>
                <w:lang w:val="uk-UA"/>
              </w:rPr>
              <w:t>Зміст і спосіб подання тендерних пропозицій</w:t>
            </w:r>
          </w:p>
        </w:tc>
        <w:tc>
          <w:tcPr>
            <w:tcW w:w="6545" w:type="dxa"/>
            <w:shd w:val="clear" w:color="auto" w:fill="FFFFFF" w:themeFill="background1"/>
          </w:tcPr>
          <w:p w14:paraId="7C1060CE" w14:textId="77777777" w:rsidR="001A6FCB" w:rsidRPr="007C3FEB" w:rsidRDefault="001A6FCB" w:rsidP="001A6FCB">
            <w:pPr>
              <w:widowControl w:val="0"/>
              <w:ind w:firstLine="284"/>
              <w:jc w:val="both"/>
              <w:rPr>
                <w:b/>
                <w:spacing w:val="-2"/>
                <w:sz w:val="22"/>
                <w:szCs w:val="22"/>
                <w:u w:val="single"/>
                <w:lang w:val="uk-UA"/>
              </w:rPr>
            </w:pPr>
            <w:bookmarkStart w:id="1" w:name="_Hlk117850476"/>
            <w:r w:rsidRPr="007C3FEB">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F6335B6" w14:textId="0F7E8402" w:rsidR="001A6FCB" w:rsidRPr="007C3FEB" w:rsidRDefault="001A6FCB" w:rsidP="001A6FCB">
            <w:pPr>
              <w:widowControl w:val="0"/>
              <w:ind w:firstLine="284"/>
              <w:jc w:val="both"/>
              <w:rPr>
                <w:b/>
                <w:spacing w:val="-2"/>
                <w:sz w:val="22"/>
                <w:szCs w:val="22"/>
                <w:u w:val="single"/>
                <w:lang w:val="uk-UA"/>
              </w:rPr>
            </w:pPr>
            <w:r w:rsidRPr="007C3FEB">
              <w:rPr>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1603A3" w:rsidRPr="007C3FEB">
              <w:rPr>
                <w:b/>
                <w:spacing w:val="-2"/>
                <w:sz w:val="22"/>
                <w:szCs w:val="22"/>
                <w:u w:val="single"/>
                <w:lang w:val="uk-UA"/>
              </w:rPr>
              <w:t>4</w:t>
            </w:r>
            <w:r w:rsidRPr="007C3FEB">
              <w:rPr>
                <w:b/>
                <w:spacing w:val="-2"/>
                <w:sz w:val="22"/>
                <w:szCs w:val="22"/>
                <w:u w:val="single"/>
                <w:lang w:val="uk-UA"/>
              </w:rPr>
              <w:t xml:space="preserve"> </w:t>
            </w:r>
            <w:proofErr w:type="spellStart"/>
            <w:r w:rsidRPr="007C3FEB">
              <w:rPr>
                <w:b/>
                <w:spacing w:val="-2"/>
                <w:sz w:val="22"/>
                <w:szCs w:val="22"/>
                <w:u w:val="single"/>
                <w:lang w:val="uk-UA"/>
              </w:rPr>
              <w:t>пп</w:t>
            </w:r>
            <w:proofErr w:type="spellEnd"/>
            <w:r w:rsidRPr="007C3FEB">
              <w:rPr>
                <w:b/>
                <w:spacing w:val="-2"/>
                <w:sz w:val="22"/>
                <w:szCs w:val="22"/>
                <w:u w:val="single"/>
                <w:lang w:val="uk-UA"/>
              </w:rPr>
              <w:t xml:space="preserve">. 2 пункту </w:t>
            </w:r>
            <w:r w:rsidR="001603A3" w:rsidRPr="007C3FEB">
              <w:rPr>
                <w:b/>
                <w:spacing w:val="-2"/>
                <w:sz w:val="22"/>
                <w:szCs w:val="22"/>
                <w:u w:val="single"/>
                <w:lang w:val="uk-UA"/>
              </w:rPr>
              <w:t>44</w:t>
            </w:r>
            <w:r w:rsidRPr="007C3FEB">
              <w:rPr>
                <w:b/>
                <w:spacing w:val="-2"/>
                <w:sz w:val="22"/>
                <w:szCs w:val="22"/>
                <w:u w:val="single"/>
                <w:lang w:val="uk-UA"/>
              </w:rPr>
              <w:t xml:space="preserve"> Особливостей.</w:t>
            </w:r>
          </w:p>
          <w:p w14:paraId="11B682DA" w14:textId="77777777" w:rsidR="001A6FCB" w:rsidRPr="007C3FEB" w:rsidRDefault="001A6FCB" w:rsidP="001A6FCB">
            <w:pPr>
              <w:widowControl w:val="0"/>
              <w:ind w:firstLine="284"/>
              <w:jc w:val="both"/>
              <w:rPr>
                <w:b/>
                <w:spacing w:val="-2"/>
                <w:sz w:val="22"/>
                <w:szCs w:val="22"/>
                <w:u w:val="single"/>
                <w:lang w:val="uk-UA"/>
              </w:rPr>
            </w:pPr>
            <w:r w:rsidRPr="007C3FEB">
              <w:rPr>
                <w:sz w:val="22"/>
                <w:szCs w:val="22"/>
                <w:shd w:val="clear" w:color="auto" w:fill="FFFFFF"/>
                <w:lang w:val="uk-UA"/>
              </w:rPr>
              <w:t>Тендерні пропозиції подаються відповідно до порядку, визначеного статтею 26 Закону, крім положень частин </w:t>
            </w:r>
            <w:hyperlink r:id="rId10" w:anchor="n1462" w:tgtFrame="_blank" w:history="1">
              <w:r w:rsidRPr="007C3FEB">
                <w:rPr>
                  <w:rStyle w:val="affff0"/>
                  <w:color w:val="auto"/>
                  <w:sz w:val="22"/>
                  <w:szCs w:val="22"/>
                  <w:shd w:val="clear" w:color="auto" w:fill="FFFFFF"/>
                  <w:lang w:val="uk-UA"/>
                </w:rPr>
                <w:t>першої</w:t>
              </w:r>
            </w:hyperlink>
            <w:r w:rsidRPr="007C3FEB">
              <w:rPr>
                <w:sz w:val="22"/>
                <w:szCs w:val="22"/>
                <w:shd w:val="clear" w:color="auto" w:fill="FFFFFF"/>
                <w:lang w:val="uk-UA"/>
              </w:rPr>
              <w:t>, </w:t>
            </w:r>
            <w:hyperlink r:id="rId11" w:anchor="n1469" w:tgtFrame="_blank" w:history="1">
              <w:r w:rsidRPr="007C3FEB">
                <w:rPr>
                  <w:rStyle w:val="affff0"/>
                  <w:color w:val="auto"/>
                  <w:sz w:val="22"/>
                  <w:szCs w:val="22"/>
                  <w:shd w:val="clear" w:color="auto" w:fill="FFFFFF"/>
                  <w:lang w:val="uk-UA"/>
                </w:rPr>
                <w:t>четвертої</w:t>
              </w:r>
            </w:hyperlink>
            <w:r w:rsidRPr="007C3FEB">
              <w:rPr>
                <w:sz w:val="22"/>
                <w:szCs w:val="22"/>
                <w:shd w:val="clear" w:color="auto" w:fill="FFFFFF"/>
                <w:lang w:val="uk-UA"/>
              </w:rPr>
              <w:t>, </w:t>
            </w:r>
            <w:hyperlink r:id="rId12" w:anchor="n1471" w:tgtFrame="_blank" w:history="1">
              <w:r w:rsidRPr="007C3FEB">
                <w:rPr>
                  <w:rStyle w:val="affff0"/>
                  <w:color w:val="auto"/>
                  <w:sz w:val="22"/>
                  <w:szCs w:val="22"/>
                  <w:shd w:val="clear" w:color="auto" w:fill="FFFFFF"/>
                  <w:lang w:val="uk-UA"/>
                </w:rPr>
                <w:t>шостої</w:t>
              </w:r>
            </w:hyperlink>
            <w:r w:rsidRPr="007C3FEB">
              <w:rPr>
                <w:sz w:val="22"/>
                <w:szCs w:val="22"/>
                <w:shd w:val="clear" w:color="auto" w:fill="FFFFFF"/>
                <w:lang w:val="uk-UA"/>
              </w:rPr>
              <w:t> та </w:t>
            </w:r>
            <w:hyperlink r:id="rId13" w:anchor="n1472" w:tgtFrame="_blank" w:history="1">
              <w:r w:rsidRPr="007C3FEB">
                <w:rPr>
                  <w:rStyle w:val="affff0"/>
                  <w:color w:val="auto"/>
                  <w:sz w:val="22"/>
                  <w:szCs w:val="22"/>
                  <w:shd w:val="clear" w:color="auto" w:fill="FFFFFF"/>
                  <w:lang w:val="uk-UA"/>
                </w:rPr>
                <w:t>сьомої</w:t>
              </w:r>
            </w:hyperlink>
            <w:r w:rsidRPr="007C3FEB">
              <w:rPr>
                <w:sz w:val="22"/>
                <w:szCs w:val="22"/>
                <w:shd w:val="clear" w:color="auto" w:fill="FFFFFF"/>
                <w:lang w:val="uk-UA"/>
              </w:rPr>
              <w:t> статті 26 Закону.</w:t>
            </w:r>
          </w:p>
          <w:p w14:paraId="148BB742" w14:textId="21C6AF00" w:rsidR="001A6FCB" w:rsidRPr="007C3FEB" w:rsidRDefault="001A6FCB" w:rsidP="001A6FCB">
            <w:pPr>
              <w:widowControl w:val="0"/>
              <w:ind w:firstLine="284"/>
              <w:jc w:val="both"/>
              <w:rPr>
                <w:b/>
                <w:spacing w:val="-2"/>
                <w:sz w:val="22"/>
                <w:szCs w:val="22"/>
                <w:u w:val="single"/>
                <w:lang w:val="uk-UA"/>
              </w:rPr>
            </w:pPr>
            <w:r w:rsidRPr="007C3FEB">
              <w:rPr>
                <w:sz w:val="22"/>
                <w:szCs w:val="22"/>
                <w:shd w:val="clear" w:color="auto" w:fill="FFFFFF"/>
                <w:lang w:val="uk-UA"/>
              </w:rPr>
              <w:t xml:space="preserve">Тендерна пропозиція подається в електронній формі через електронну систему </w:t>
            </w:r>
            <w:proofErr w:type="spellStart"/>
            <w:r w:rsidRPr="007C3FEB">
              <w:rPr>
                <w:sz w:val="22"/>
                <w:szCs w:val="22"/>
                <w:shd w:val="clear" w:color="auto" w:fill="FFFFFF"/>
                <w:lang w:val="uk-UA"/>
              </w:rPr>
              <w:t>закупівель</w:t>
            </w:r>
            <w:proofErr w:type="spellEnd"/>
            <w:r w:rsidRPr="007C3FEB">
              <w:rPr>
                <w:sz w:val="22"/>
                <w:szCs w:val="22"/>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7C3FEB">
                <w:rPr>
                  <w:rStyle w:val="affff0"/>
                  <w:color w:val="auto"/>
                  <w:sz w:val="22"/>
                  <w:szCs w:val="22"/>
                  <w:shd w:val="clear" w:color="auto" w:fill="FFFFFF"/>
                  <w:lang w:val="uk-UA"/>
                </w:rPr>
                <w:t>пункті 47</w:t>
              </w:r>
            </w:hyperlink>
            <w:r w:rsidRPr="007C3FEB">
              <w:rPr>
                <w:sz w:val="22"/>
                <w:szCs w:val="22"/>
                <w:shd w:val="clear" w:color="auto" w:fill="FFFFFF"/>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7C3FEB">
              <w:rPr>
                <w:rFonts w:eastAsia="Calibri"/>
                <w:sz w:val="22"/>
                <w:szCs w:val="22"/>
                <w:lang w:val="uk-UA"/>
              </w:rPr>
              <w:t>:</w:t>
            </w:r>
          </w:p>
          <w:p w14:paraId="752AE38E" w14:textId="4F0220EA"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відомості про учасника згідно із </w:t>
            </w:r>
            <w:r w:rsidRPr="00D47C14">
              <w:rPr>
                <w:rFonts w:eastAsia="Calibri"/>
                <w:b/>
                <w:sz w:val="22"/>
                <w:szCs w:val="22"/>
                <w:shd w:val="clear" w:color="auto" w:fill="FFFFFF"/>
                <w:lang w:val="uk-UA"/>
              </w:rPr>
              <w:t>додатком 1</w:t>
            </w:r>
            <w:r w:rsidRPr="00D47C14">
              <w:rPr>
                <w:rFonts w:eastAsia="Calibri"/>
                <w:sz w:val="22"/>
                <w:szCs w:val="22"/>
                <w:shd w:val="clear" w:color="auto" w:fill="FFFFFF"/>
                <w:lang w:val="uk-UA"/>
              </w:rPr>
              <w:t xml:space="preserve"> до тендерної документації</w:t>
            </w:r>
            <w:r w:rsidRPr="00D47C14">
              <w:rPr>
                <w:rFonts w:eastAsia="Calibri"/>
                <w:sz w:val="22"/>
                <w:szCs w:val="22"/>
                <w:lang w:val="uk-UA"/>
              </w:rPr>
              <w:t xml:space="preserve">; </w:t>
            </w:r>
          </w:p>
          <w:p w14:paraId="0968B6B4" w14:textId="4D325C70"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D47C14">
              <w:rPr>
                <w:rFonts w:eastAsia="Calibri"/>
                <w:b/>
                <w:sz w:val="22"/>
                <w:szCs w:val="22"/>
                <w:shd w:val="clear" w:color="auto" w:fill="FFFFFF"/>
                <w:lang w:val="uk-UA"/>
              </w:rPr>
              <w:t>додатком 2</w:t>
            </w:r>
            <w:r w:rsidRPr="00D47C14">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r w:rsidRPr="00D47C14">
              <w:rPr>
                <w:rFonts w:eastAsia="Calibri"/>
                <w:sz w:val="22"/>
                <w:szCs w:val="22"/>
                <w:lang w:val="uk-UA"/>
              </w:rPr>
              <w:t xml:space="preserve"> </w:t>
            </w:r>
          </w:p>
          <w:p w14:paraId="1135C207" w14:textId="36DF4F18"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інформації та/або документів, що підтверджують відсутність підстав, </w:t>
            </w:r>
            <w:r w:rsidRPr="00D47C14">
              <w:rPr>
                <w:rFonts w:eastAsia="Calibri"/>
                <w:sz w:val="22"/>
                <w:szCs w:val="22"/>
                <w:shd w:val="clear" w:color="auto" w:fill="FFFFFF"/>
                <w:lang w:val="uk-UA"/>
              </w:rPr>
              <w:t xml:space="preserve">передбачених пунктом 47 Особливостей згідно із </w:t>
            </w:r>
            <w:r w:rsidRPr="00D47C14">
              <w:rPr>
                <w:rFonts w:eastAsia="Calibri"/>
                <w:b/>
                <w:sz w:val="22"/>
                <w:szCs w:val="22"/>
                <w:shd w:val="clear" w:color="auto" w:fill="FFFFFF"/>
                <w:lang w:val="uk-UA"/>
              </w:rPr>
              <w:t xml:space="preserve"> додатком 2</w:t>
            </w:r>
            <w:r w:rsidRPr="00D47C14">
              <w:rPr>
                <w:rFonts w:eastAsia="Calibri"/>
                <w:sz w:val="22"/>
                <w:szCs w:val="22"/>
                <w:shd w:val="clear" w:color="auto" w:fill="FFFFFF"/>
                <w:lang w:val="uk-UA"/>
              </w:rPr>
              <w:t xml:space="preserve"> до тендерної документації</w:t>
            </w:r>
            <w:r w:rsidRPr="00D47C14">
              <w:rPr>
                <w:rFonts w:eastAsia="Calibri"/>
                <w:sz w:val="22"/>
                <w:szCs w:val="22"/>
                <w:lang w:val="uk-UA"/>
              </w:rPr>
              <w:t>;</w:t>
            </w:r>
          </w:p>
          <w:p w14:paraId="56614794" w14:textId="77777777"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D47C14">
              <w:rPr>
                <w:rFonts w:eastAsia="Calibri"/>
                <w:sz w:val="22"/>
                <w:szCs w:val="22"/>
                <w:shd w:val="clear" w:color="auto" w:fill="FFFFFF"/>
                <w:lang w:val="uk-UA"/>
              </w:rPr>
              <w:t xml:space="preserve"> </w:t>
            </w:r>
            <w:r w:rsidRPr="00D47C14">
              <w:rPr>
                <w:rFonts w:eastAsia="Calibri"/>
                <w:b/>
                <w:sz w:val="22"/>
                <w:szCs w:val="22"/>
                <w:shd w:val="clear" w:color="auto" w:fill="FFFFFF"/>
                <w:lang w:val="uk-UA"/>
              </w:rPr>
              <w:t>додатком 3</w:t>
            </w:r>
            <w:r w:rsidRPr="00D47C14">
              <w:rPr>
                <w:rFonts w:eastAsia="Calibri"/>
                <w:sz w:val="22"/>
                <w:szCs w:val="22"/>
                <w:shd w:val="clear" w:color="auto" w:fill="FFFFFF"/>
                <w:lang w:val="uk-UA"/>
              </w:rPr>
              <w:t xml:space="preserve"> до тендерної документації;</w:t>
            </w:r>
          </w:p>
          <w:p w14:paraId="5E7AFA8C" w14:textId="622BA944"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лист-згоду з </w:t>
            </w:r>
            <w:proofErr w:type="spellStart"/>
            <w:r w:rsidRPr="00D47C14">
              <w:rPr>
                <w:rFonts w:eastAsia="Calibri"/>
                <w:sz w:val="22"/>
                <w:szCs w:val="22"/>
                <w:lang w:val="uk-UA"/>
              </w:rPr>
              <w:t>проєктом</w:t>
            </w:r>
            <w:proofErr w:type="spellEnd"/>
            <w:r w:rsidRPr="00D47C14">
              <w:rPr>
                <w:rFonts w:eastAsia="Calibri"/>
                <w:sz w:val="22"/>
                <w:szCs w:val="22"/>
                <w:lang w:val="uk-UA"/>
              </w:rPr>
              <w:t xml:space="preserve"> договору згідно із </w:t>
            </w:r>
            <w:r w:rsidRPr="00D47C14">
              <w:rPr>
                <w:rFonts w:eastAsia="Calibri"/>
                <w:b/>
                <w:sz w:val="22"/>
                <w:szCs w:val="22"/>
                <w:shd w:val="clear" w:color="auto" w:fill="FFFFFF"/>
                <w:lang w:val="uk-UA"/>
              </w:rPr>
              <w:t>додатком 5</w:t>
            </w:r>
            <w:r w:rsidRPr="00D47C14">
              <w:rPr>
                <w:rFonts w:eastAsia="Calibri"/>
                <w:sz w:val="22"/>
                <w:szCs w:val="22"/>
                <w:shd w:val="clear" w:color="auto" w:fill="FFFFFF"/>
                <w:lang w:val="uk-UA"/>
              </w:rPr>
              <w:t xml:space="preserve"> до тендерної документації;</w:t>
            </w:r>
          </w:p>
          <w:p w14:paraId="2EEAB550" w14:textId="77777777"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документа (документів), що підтверджує повноваження щодо підпису тендерної пропозиції;</w:t>
            </w:r>
          </w:p>
          <w:p w14:paraId="7D3A797A" w14:textId="0893241D" w:rsidR="001A6FCB" w:rsidRPr="00D47C14" w:rsidRDefault="001A6FCB" w:rsidP="001A6FCB">
            <w:pPr>
              <w:numPr>
                <w:ilvl w:val="0"/>
                <w:numId w:val="1"/>
              </w:numPr>
              <w:tabs>
                <w:tab w:val="left" w:pos="452"/>
              </w:tabs>
              <w:ind w:left="0" w:firstLine="215"/>
              <w:jc w:val="both"/>
              <w:rPr>
                <w:rFonts w:eastAsia="Calibri"/>
                <w:sz w:val="22"/>
                <w:szCs w:val="22"/>
                <w:lang w:val="uk-UA"/>
              </w:rPr>
            </w:pPr>
            <w:r w:rsidRPr="00D47C14">
              <w:rPr>
                <w:rFonts w:eastAsia="Calibri"/>
                <w:sz w:val="22"/>
                <w:szCs w:val="22"/>
                <w:lang w:val="uk-UA"/>
              </w:rPr>
              <w:t>копію статуту учасника (у разі наявності) з усіма додатками та змінами (остання редакція) або іншого установчого документа;</w:t>
            </w:r>
          </w:p>
          <w:p w14:paraId="47533F19" w14:textId="77777777"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інформації (</w:t>
            </w:r>
            <w:r w:rsidRPr="00D47C14">
              <w:rPr>
                <w:rFonts w:eastAsia="Times New Roman"/>
                <w:sz w:val="22"/>
                <w:szCs w:val="22"/>
                <w:lang w:val="uk-UA"/>
              </w:rPr>
              <w:t xml:space="preserve">повне найменування, місцезнаходження та </w:t>
            </w:r>
            <w:r w:rsidRPr="00D47C14">
              <w:rPr>
                <w:sz w:val="22"/>
                <w:szCs w:val="22"/>
                <w:lang w:val="uk-UA"/>
              </w:rPr>
              <w:t>код ЄДРПОУ</w:t>
            </w:r>
            <w:r w:rsidRPr="00D47C14">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326D0FB4" w14:textId="1F90054A" w:rsidR="001A6FCB" w:rsidRPr="00D47C14" w:rsidRDefault="001A6FCB" w:rsidP="001A6FCB">
            <w:pPr>
              <w:widowControl w:val="0"/>
              <w:numPr>
                <w:ilvl w:val="0"/>
                <w:numId w:val="1"/>
              </w:numPr>
              <w:tabs>
                <w:tab w:val="left" w:pos="420"/>
                <w:tab w:val="left" w:pos="452"/>
              </w:tabs>
              <w:ind w:left="0" w:firstLine="218"/>
              <w:contextualSpacing/>
              <w:jc w:val="both"/>
              <w:rPr>
                <w:rFonts w:eastAsia="Calibri"/>
                <w:sz w:val="22"/>
                <w:szCs w:val="22"/>
                <w:lang w:val="uk-UA"/>
              </w:rPr>
            </w:pPr>
            <w:r w:rsidRPr="00D47C14">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D47C14">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D47C14">
              <w:rPr>
                <w:rFonts w:eastAsia="Calibri"/>
                <w:sz w:val="22"/>
                <w:szCs w:val="22"/>
                <w:lang w:val="uk-UA"/>
              </w:rPr>
              <w:t>;</w:t>
            </w:r>
          </w:p>
          <w:p w14:paraId="5B5C78CA" w14:textId="1E79FA8E" w:rsidR="001A6FCB" w:rsidRPr="00D47C14" w:rsidRDefault="001A6FCB" w:rsidP="001A6FCB">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bookmarkEnd w:id="1"/>
          <w:p w14:paraId="0592B37B" w14:textId="77777777" w:rsidR="001A6FCB" w:rsidRPr="007C3FEB" w:rsidRDefault="001A6FCB" w:rsidP="001A6FCB">
            <w:pPr>
              <w:widowControl w:val="0"/>
              <w:ind w:firstLine="218"/>
              <w:contextualSpacing/>
              <w:jc w:val="both"/>
              <w:rPr>
                <w:rFonts w:eastAsia="Times New Roman"/>
                <w:sz w:val="22"/>
                <w:szCs w:val="22"/>
                <w:lang w:val="uk-UA"/>
              </w:rPr>
            </w:pPr>
            <w:r w:rsidRPr="00D47C14">
              <w:rPr>
                <w:rFonts w:eastAsia="Times New Roman"/>
                <w:sz w:val="22"/>
                <w:szCs w:val="22"/>
                <w:shd w:val="clear" w:color="auto" w:fill="FFFFFF"/>
                <w:lang w:val="uk-UA"/>
              </w:rPr>
              <w:t xml:space="preserve">Під час використання електронної системи </w:t>
            </w:r>
            <w:proofErr w:type="spellStart"/>
            <w:r w:rsidRPr="00D47C14">
              <w:rPr>
                <w:rFonts w:eastAsia="Times New Roman"/>
                <w:sz w:val="22"/>
                <w:szCs w:val="22"/>
                <w:shd w:val="clear" w:color="auto" w:fill="FFFFFF"/>
                <w:lang w:val="uk-UA"/>
              </w:rPr>
              <w:t>закупівель</w:t>
            </w:r>
            <w:proofErr w:type="spellEnd"/>
            <w:r w:rsidRPr="00D47C14">
              <w:rPr>
                <w:rFonts w:eastAsia="Times New Roman"/>
                <w:sz w:val="22"/>
                <w:szCs w:val="22"/>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D47C14">
              <w:rPr>
                <w:rFonts w:eastAsia="Times New Roman"/>
                <w:sz w:val="22"/>
                <w:szCs w:val="22"/>
                <w:lang w:val="uk-UA"/>
              </w:rPr>
              <w:t xml:space="preserve">законів України «Про електронні документи та електронний документообіг» та </w:t>
            </w:r>
            <w:r w:rsidRPr="00D47C14">
              <w:rPr>
                <w:rFonts w:eastAsia="Times New Roman"/>
                <w:sz w:val="22"/>
                <w:szCs w:val="22"/>
                <w:lang w:val="uk-UA"/>
              </w:rPr>
              <w:lastRenderedPageBreak/>
              <w:t>«Про електронні довірчі послуги».</w:t>
            </w:r>
          </w:p>
          <w:p w14:paraId="67FC1DD8" w14:textId="77777777" w:rsidR="001A6FCB" w:rsidRPr="007C3FEB" w:rsidRDefault="001A6FCB" w:rsidP="001A6FCB">
            <w:pPr>
              <w:widowControl w:val="0"/>
              <w:ind w:firstLine="218"/>
              <w:contextualSpacing/>
              <w:jc w:val="both"/>
              <w:rPr>
                <w:sz w:val="22"/>
                <w:szCs w:val="22"/>
                <w:lang w:val="uk-UA"/>
              </w:rPr>
            </w:pPr>
            <w:r w:rsidRPr="007C3FEB">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7C3FEB">
              <w:rPr>
                <w:sz w:val="22"/>
                <w:szCs w:val="22"/>
                <w:lang w:val="uk-UA"/>
              </w:rPr>
              <w:t xml:space="preserve"> </w:t>
            </w:r>
          </w:p>
          <w:p w14:paraId="4E11CF18" w14:textId="77777777" w:rsidR="001A6FCB" w:rsidRPr="007C3FEB" w:rsidRDefault="001A6FCB" w:rsidP="001A6FCB">
            <w:pPr>
              <w:widowControl w:val="0"/>
              <w:ind w:firstLine="218"/>
              <w:contextualSpacing/>
              <w:jc w:val="both"/>
              <w:rPr>
                <w:rFonts w:eastAsia="Times New Roman"/>
                <w:sz w:val="22"/>
                <w:szCs w:val="22"/>
                <w:lang w:val="uk-UA"/>
              </w:rPr>
            </w:pPr>
            <w:r w:rsidRPr="007C3FEB">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tooltip="https://id.gov.ua/sign" w:history="1">
              <w:r w:rsidRPr="007C3FEB">
                <w:rPr>
                  <w:rFonts w:eastAsia="Times New Roman"/>
                  <w:sz w:val="22"/>
                  <w:szCs w:val="22"/>
                  <w:u w:val="single"/>
                  <w:lang w:val="uk-UA"/>
                </w:rPr>
                <w:t>https://id.gov.ua/sign</w:t>
              </w:r>
            </w:hyperlink>
            <w:r w:rsidRPr="007C3FEB">
              <w:rPr>
                <w:rFonts w:eastAsia="Times New Roman"/>
                <w:sz w:val="22"/>
                <w:szCs w:val="22"/>
                <w:lang w:val="uk-UA"/>
              </w:rPr>
              <w:t>.</w:t>
            </w:r>
          </w:p>
          <w:p w14:paraId="1C42AD94" w14:textId="1B523B77" w:rsidR="001A6FCB" w:rsidRPr="007C3FEB" w:rsidRDefault="001A6FCB" w:rsidP="001A6FCB">
            <w:pPr>
              <w:widowControl w:val="0"/>
              <w:ind w:firstLine="218"/>
              <w:contextualSpacing/>
              <w:jc w:val="both"/>
              <w:rPr>
                <w:rFonts w:eastAsia="Times New Roman"/>
                <w:b/>
                <w:sz w:val="22"/>
                <w:szCs w:val="22"/>
                <w:lang w:val="uk-UA"/>
              </w:rPr>
            </w:pPr>
            <w:r w:rsidRPr="007C3FEB">
              <w:rPr>
                <w:rFonts w:eastAsia="Times New Roman"/>
                <w:b/>
                <w:sz w:val="22"/>
                <w:szCs w:val="22"/>
                <w:lang w:val="uk-UA"/>
              </w:rPr>
              <w:t xml:space="preserve">У </w:t>
            </w:r>
            <w:r w:rsidRPr="00D47C14">
              <w:rPr>
                <w:rFonts w:eastAsia="Times New Roman"/>
                <w:b/>
                <w:sz w:val="22"/>
                <w:szCs w:val="22"/>
                <w:lang w:val="uk-UA"/>
              </w:rPr>
              <w:t xml:space="preserve">разі, якщо тендерна пропозиція не містить накладений кваліфікований електронний підпис/удосконалений електронний підпис </w:t>
            </w:r>
            <w:r w:rsidRPr="00D47C14">
              <w:rPr>
                <w:rFonts w:eastAsia="Times New Roman"/>
                <w:b/>
                <w:bCs/>
                <w:sz w:val="22"/>
                <w:szCs w:val="22"/>
                <w:lang w:val="uk-UA"/>
              </w:rPr>
              <w:t>(далі – КЕП/УЕП),</w:t>
            </w:r>
            <w:r w:rsidRPr="00D47C14">
              <w:rPr>
                <w:rFonts w:eastAsia="Times New Roman"/>
                <w:b/>
                <w:sz w:val="22"/>
                <w:szCs w:val="22"/>
                <w:lang w:val="uk-UA"/>
              </w:rPr>
              <w:t xml:space="preserve"> уповноваженої особи учасника, учасник буде вважатися таким</w:t>
            </w:r>
            <w:r w:rsidRPr="007C3FEB">
              <w:rPr>
                <w:rFonts w:eastAsia="Times New Roman"/>
                <w:b/>
                <w:sz w:val="22"/>
                <w:szCs w:val="22"/>
                <w:lang w:val="uk-UA"/>
              </w:rPr>
              <w:t xml:space="preserve">, </w:t>
            </w:r>
            <w:r w:rsidR="003B06FA" w:rsidRPr="007C3FEB">
              <w:rPr>
                <w:rFonts w:eastAsia="Times New Roman"/>
                <w:b/>
                <w:sz w:val="22"/>
                <w:szCs w:val="22"/>
                <w:lang w:val="uk-UA"/>
              </w:rPr>
              <w:t>що не відповідає вимогам Закону.</w:t>
            </w:r>
          </w:p>
          <w:p w14:paraId="4509C2C9" w14:textId="77777777" w:rsidR="001A6FCB" w:rsidRPr="007C3FEB" w:rsidRDefault="001A6FCB" w:rsidP="001A6FCB">
            <w:pPr>
              <w:widowControl w:val="0"/>
              <w:ind w:firstLine="218"/>
              <w:contextualSpacing/>
              <w:jc w:val="both"/>
              <w:rPr>
                <w:rFonts w:eastAsia="Times New Roman"/>
                <w:sz w:val="22"/>
                <w:szCs w:val="22"/>
                <w:lang w:val="uk-UA"/>
              </w:rPr>
            </w:pPr>
            <w:r w:rsidRPr="007C3FEB">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22825F74" w14:textId="77777777" w:rsidR="001A6FCB" w:rsidRPr="007C3FEB" w:rsidRDefault="001A6FCB" w:rsidP="001A6FCB">
            <w:pPr>
              <w:widowControl w:val="0"/>
              <w:ind w:firstLine="218"/>
              <w:contextualSpacing/>
              <w:jc w:val="both"/>
              <w:rPr>
                <w:rFonts w:eastAsia="Times New Roman"/>
                <w:sz w:val="22"/>
                <w:szCs w:val="22"/>
                <w:lang w:val="uk-UA"/>
              </w:rPr>
            </w:pPr>
            <w:r w:rsidRPr="007C3FEB">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3FEB">
              <w:rPr>
                <w:rFonts w:eastAsia="Times New Roman"/>
                <w:sz w:val="22"/>
                <w:szCs w:val="22"/>
                <w:shd w:val="clear" w:color="auto" w:fill="FFFFFF"/>
                <w:lang w:val="uk-UA"/>
              </w:rPr>
              <w:t>закупівель</w:t>
            </w:r>
            <w:proofErr w:type="spellEnd"/>
            <w:r w:rsidRPr="007C3FEB">
              <w:rPr>
                <w:rFonts w:eastAsia="Times New Roman"/>
                <w:sz w:val="22"/>
                <w:szCs w:val="22"/>
                <w:shd w:val="clear" w:color="auto" w:fill="FFFFFF"/>
                <w:lang w:val="uk-UA"/>
              </w:rPr>
              <w:t xml:space="preserve"> із накладанням кваліфікованого електронного підпису.</w:t>
            </w:r>
          </w:p>
          <w:p w14:paraId="7E94B516" w14:textId="77777777" w:rsidR="001A6FCB" w:rsidRPr="007C3FEB" w:rsidRDefault="001A6FCB" w:rsidP="001A6FCB">
            <w:pPr>
              <w:widowControl w:val="0"/>
              <w:shd w:val="clear" w:color="auto" w:fill="FFFFFF"/>
              <w:ind w:firstLine="291"/>
              <w:jc w:val="both"/>
              <w:rPr>
                <w:rFonts w:eastAsia="Times New Roman"/>
                <w:sz w:val="22"/>
                <w:szCs w:val="22"/>
                <w:lang w:val="uk-UA"/>
              </w:rPr>
            </w:pPr>
            <w:r w:rsidRPr="007C3FEB">
              <w:rPr>
                <w:rFonts w:eastAsia="Times New Roman"/>
                <w:b/>
                <w:sz w:val="22"/>
                <w:szCs w:val="22"/>
                <w:lang w:val="uk-UA"/>
              </w:rPr>
              <w:t xml:space="preserve">Документи, що підтверджують повноваження щодо підпису тендерної пропозиції: </w:t>
            </w:r>
            <w:r w:rsidRPr="007C3FEB">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7C3FEB">
              <w:rPr>
                <w:rFonts w:eastAsia="Times New Roman"/>
                <w:sz w:val="22"/>
                <w:szCs w:val="22"/>
                <w:lang w:val="uk-UA"/>
              </w:rPr>
              <w:t>Опендатабот</w:t>
            </w:r>
            <w:proofErr w:type="spellEnd"/>
            <w:r w:rsidRPr="007C3FEB">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9F405EE" w14:textId="574A3E23" w:rsidR="001A6FCB" w:rsidRPr="007C3FEB" w:rsidRDefault="001A6FCB" w:rsidP="001A6FCB">
            <w:pPr>
              <w:widowControl w:val="0"/>
              <w:shd w:val="clear" w:color="auto" w:fill="FFFFFF"/>
              <w:ind w:firstLine="291"/>
              <w:jc w:val="both"/>
              <w:rPr>
                <w:rFonts w:eastAsia="Times New Roman"/>
                <w:b/>
                <w:bCs/>
                <w:sz w:val="22"/>
                <w:szCs w:val="22"/>
                <w:lang w:val="uk-UA"/>
              </w:rPr>
            </w:pPr>
            <w:r w:rsidRPr="007C3FEB">
              <w:rPr>
                <w:rFonts w:eastAsia="Times New Roman"/>
                <w:b/>
                <w:bCs/>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7C3FEB">
              <w:rPr>
                <w:rFonts w:eastAsia="Times New Roman"/>
                <w:b/>
                <w:bCs/>
                <w:sz w:val="22"/>
                <w:szCs w:val="22"/>
                <w:lang w:val="uk-UA"/>
              </w:rPr>
              <w:t>Опендатабот</w:t>
            </w:r>
            <w:proofErr w:type="spellEnd"/>
            <w:r w:rsidRPr="007C3FEB">
              <w:rPr>
                <w:rFonts w:eastAsia="Times New Roman"/>
                <w:b/>
                <w:bCs/>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11943589" w14:textId="77777777" w:rsidR="001A6FCB" w:rsidRPr="007C3FEB" w:rsidRDefault="001A6FCB" w:rsidP="001A6FCB">
            <w:pPr>
              <w:widowControl w:val="0"/>
              <w:ind w:firstLine="319"/>
              <w:contextualSpacing/>
              <w:jc w:val="both"/>
              <w:rPr>
                <w:rFonts w:eastAsia="Times New Roman"/>
                <w:sz w:val="22"/>
                <w:szCs w:val="22"/>
                <w:lang w:val="uk-UA"/>
              </w:rPr>
            </w:pPr>
            <w:r w:rsidRPr="007C3FEB">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18FDB1" w14:textId="77777777" w:rsidR="001A6FCB" w:rsidRPr="007C3FEB" w:rsidRDefault="001A6FCB" w:rsidP="001A6FCB">
            <w:pPr>
              <w:shd w:val="clear" w:color="auto" w:fill="FFFFFF"/>
              <w:ind w:firstLine="218"/>
              <w:jc w:val="both"/>
              <w:rPr>
                <w:rFonts w:eastAsia="Times New Roman"/>
                <w:sz w:val="22"/>
                <w:szCs w:val="22"/>
                <w:shd w:val="clear" w:color="auto" w:fill="FFFFFF"/>
                <w:lang w:val="uk-UA"/>
              </w:rPr>
            </w:pPr>
            <w:r w:rsidRPr="007C3FEB">
              <w:rPr>
                <w:rFonts w:eastAsia="Times New Roman"/>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4C93836" w14:textId="6F51214A" w:rsidR="001A6FCB" w:rsidRPr="007C3FEB" w:rsidRDefault="001A6FCB" w:rsidP="001A6FCB">
            <w:pPr>
              <w:shd w:val="clear" w:color="auto" w:fill="FFFFFF"/>
              <w:ind w:firstLine="218"/>
              <w:jc w:val="both"/>
              <w:rPr>
                <w:rFonts w:eastAsia="Times New Roman"/>
                <w:sz w:val="22"/>
                <w:szCs w:val="22"/>
                <w:shd w:val="clear" w:color="auto" w:fill="FFFFFF"/>
                <w:lang w:val="uk-UA"/>
              </w:rPr>
            </w:pPr>
            <w:r w:rsidRPr="007C3FEB">
              <w:rPr>
                <w:rFonts w:eastAsia="Calibri"/>
                <w:b/>
                <w:sz w:val="22"/>
                <w:szCs w:val="22"/>
                <w:lang w:val="uk-UA"/>
              </w:rPr>
              <w:lastRenderedPageBreak/>
              <w:t>Конфіденційною не може бути визначена інформація</w:t>
            </w:r>
            <w:r w:rsidRPr="007C3FEB">
              <w:rPr>
                <w:rFonts w:eastAsia="Calibri"/>
                <w:sz w:val="22"/>
                <w:szCs w:val="22"/>
                <w:lang w:val="uk-UA"/>
              </w:rPr>
              <w:t xml:space="preserve"> </w:t>
            </w:r>
            <w:r w:rsidRPr="007C3FEB">
              <w:rPr>
                <w:rFonts w:eastAsia="Times New Roman"/>
                <w:sz w:val="22"/>
                <w:szCs w:val="22"/>
                <w:lang w:val="uk-UA"/>
              </w:rPr>
              <w:t>про</w:t>
            </w:r>
            <w:r w:rsidRPr="007C3FEB">
              <w:rPr>
                <w:sz w:val="22"/>
                <w:szCs w:val="22"/>
                <w:shd w:val="clear" w:color="auto" w:fill="FFFFFF"/>
                <w:lang w:val="uk-UA"/>
              </w:rPr>
              <w:t xml:space="preserve"> </w:t>
            </w:r>
            <w:r w:rsidRPr="007C3FEB">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7C3FEB">
                <w:rPr>
                  <w:rFonts w:eastAsia="Times New Roman"/>
                  <w:sz w:val="22"/>
                  <w:szCs w:val="22"/>
                  <w:lang w:val="uk-UA"/>
                </w:rPr>
                <w:t>статті 16 </w:t>
              </w:r>
            </w:hyperlink>
            <w:r w:rsidRPr="007C3FEB">
              <w:rPr>
                <w:rFonts w:eastAsia="Times New Roman"/>
                <w:sz w:val="22"/>
                <w:szCs w:val="22"/>
                <w:lang w:val="uk-UA"/>
              </w:rPr>
              <w:t>Закону, і документи, що підтверджують відсутність підстав, визначених </w:t>
            </w:r>
            <w:hyperlink r:id="rId17" w:anchor="n159" w:history="1">
              <w:r w:rsidRPr="007C3FEB">
                <w:rPr>
                  <w:rFonts w:eastAsia="Times New Roman"/>
                  <w:sz w:val="22"/>
                  <w:szCs w:val="22"/>
                  <w:lang w:val="uk-UA"/>
                </w:rPr>
                <w:t xml:space="preserve">пунктом </w:t>
              </w:r>
              <w:r w:rsidR="009B6E48" w:rsidRPr="007C3FEB">
                <w:rPr>
                  <w:rFonts w:eastAsia="Times New Roman"/>
                  <w:sz w:val="22"/>
                  <w:szCs w:val="22"/>
                  <w:lang w:val="uk-UA"/>
                </w:rPr>
                <w:t>47</w:t>
              </w:r>
            </w:hyperlink>
            <w:r w:rsidRPr="007C3FEB">
              <w:rPr>
                <w:rFonts w:eastAsia="Times New Roman"/>
                <w:sz w:val="22"/>
                <w:szCs w:val="22"/>
                <w:lang w:val="uk-UA"/>
              </w:rPr>
              <w:t xml:space="preserve">  Особливостей. Замовник, орган оскарження та </w:t>
            </w:r>
            <w:proofErr w:type="spellStart"/>
            <w:r w:rsidRPr="007C3FEB">
              <w:rPr>
                <w:rFonts w:eastAsia="Times New Roman"/>
                <w:sz w:val="22"/>
                <w:szCs w:val="22"/>
                <w:lang w:val="uk-UA"/>
              </w:rPr>
              <w:t>Держаудитслужба</w:t>
            </w:r>
            <w:proofErr w:type="spellEnd"/>
            <w:r w:rsidRPr="007C3FEB">
              <w:rPr>
                <w:rFonts w:eastAsia="Times New Roman"/>
                <w:sz w:val="22"/>
                <w:szCs w:val="22"/>
                <w:lang w:val="uk-UA"/>
              </w:rPr>
              <w:t xml:space="preserve"> мають доступ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до інформації, яка визначена учасником процедури закупівлі конфіденційною.</w:t>
            </w:r>
          </w:p>
          <w:p w14:paraId="367E18FB" w14:textId="3B025B76" w:rsidR="001A6FCB" w:rsidRPr="007C3FEB" w:rsidRDefault="001A6FCB" w:rsidP="001A6FCB">
            <w:pPr>
              <w:shd w:val="clear" w:color="auto" w:fill="FFFFFF"/>
              <w:ind w:firstLine="218"/>
              <w:jc w:val="both"/>
              <w:rPr>
                <w:rFonts w:eastAsia="Calibri"/>
                <w:b/>
                <w:sz w:val="22"/>
                <w:szCs w:val="22"/>
                <w:lang w:val="uk-UA"/>
              </w:rPr>
            </w:pPr>
            <w:r w:rsidRPr="007C3FEB">
              <w:rPr>
                <w:rFonts w:eastAsia="Calibri"/>
                <w:b/>
                <w:sz w:val="22"/>
                <w:szCs w:val="22"/>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1E9112DA" w14:textId="7FC35DC3" w:rsidR="001A6FCB" w:rsidRPr="007C3FEB" w:rsidRDefault="001A6FCB" w:rsidP="001A6FCB">
            <w:pPr>
              <w:shd w:val="clear" w:color="auto" w:fill="FFFFFF"/>
              <w:ind w:firstLine="218"/>
              <w:jc w:val="both"/>
              <w:rPr>
                <w:rFonts w:eastAsia="Calibri"/>
                <w:sz w:val="22"/>
                <w:szCs w:val="22"/>
                <w:lang w:val="uk-UA" w:eastAsia="en-US"/>
              </w:rPr>
            </w:pPr>
            <w:r w:rsidRPr="007C3FEB">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7C3FEB">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7C3FEB">
              <w:rPr>
                <w:rFonts w:eastAsia="Calibri"/>
                <w:sz w:val="22"/>
                <w:szCs w:val="22"/>
                <w:lang w:val="uk-UA" w:eastAsia="en-US"/>
              </w:rPr>
              <w:t xml:space="preserve"> </w:t>
            </w:r>
          </w:p>
          <w:p w14:paraId="3E8CFB7A" w14:textId="774C9466" w:rsidR="001A6FCB" w:rsidRPr="007C3FEB" w:rsidRDefault="001A6FCB" w:rsidP="001A6FCB">
            <w:pPr>
              <w:shd w:val="clear" w:color="auto" w:fill="FFFFFF"/>
              <w:ind w:firstLine="218"/>
              <w:jc w:val="both"/>
              <w:rPr>
                <w:rFonts w:eastAsia="Calibri"/>
                <w:sz w:val="22"/>
                <w:szCs w:val="22"/>
                <w:lang w:val="uk-UA" w:eastAsia="en-US"/>
              </w:rPr>
            </w:pPr>
            <w:r w:rsidRPr="007C3FEB">
              <w:rPr>
                <w:rFonts w:eastAsia="Calibri"/>
                <w:sz w:val="22"/>
                <w:szCs w:val="22"/>
                <w:lang w:val="uk-UA" w:eastAsia="en-US"/>
              </w:rPr>
              <w:t>Відсутність документів, що не передбачені законодавством для учасників</w:t>
            </w:r>
            <w:r w:rsidRPr="007C3FEB">
              <w:rPr>
                <w:rFonts w:eastAsia="Calibri"/>
                <w:sz w:val="22"/>
                <w:szCs w:val="22"/>
                <w:lang w:val="uk-UA"/>
              </w:rPr>
              <w:t>–</w:t>
            </w:r>
            <w:r w:rsidRPr="007C3FEB">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1985FB2" w14:textId="74728DAC" w:rsidR="001A6FCB" w:rsidRPr="007C3FEB" w:rsidRDefault="001A6FCB" w:rsidP="001A6FCB">
            <w:pPr>
              <w:pStyle w:val="1ff6"/>
              <w:spacing w:line="240" w:lineRule="auto"/>
              <w:ind w:left="-2" w:firstLineChars="0" w:firstLine="320"/>
              <w:jc w:val="both"/>
              <w:textDirection w:val="lrTb"/>
              <w:rPr>
                <w:rFonts w:ascii="Times New Roman" w:eastAsia="Calibri" w:hAnsi="Times New Roman" w:cs="Times New Roman"/>
                <w:position w:val="0"/>
                <w:lang w:val="uk-UA" w:eastAsia="en-US"/>
              </w:rPr>
            </w:pPr>
            <w:r w:rsidRPr="007C3FEB">
              <w:rPr>
                <w:rFonts w:ascii="Times New Roman" w:eastAsia="Calibri" w:hAnsi="Times New Roman" w:cs="Times New Roman"/>
                <w:position w:val="0"/>
                <w:lang w:val="uk-UA" w:eastAsia="en-US"/>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w:t>
            </w:r>
            <w:proofErr w:type="spellStart"/>
            <w:r w:rsidR="003B06FA" w:rsidRPr="007C3FEB">
              <w:rPr>
                <w:rFonts w:ascii="Times New Roman" w:eastAsia="Calibri" w:hAnsi="Times New Roman" w:cs="Times New Roman"/>
                <w:position w:val="0"/>
                <w:lang w:val="uk-UA" w:eastAsia="en-US"/>
              </w:rPr>
              <w:t>пятого</w:t>
            </w:r>
            <w:proofErr w:type="spellEnd"/>
            <w:r w:rsidRPr="007C3FEB">
              <w:rPr>
                <w:rFonts w:ascii="Times New Roman" w:eastAsia="Calibri" w:hAnsi="Times New Roman" w:cs="Times New Roman"/>
                <w:position w:val="0"/>
                <w:lang w:val="uk-UA" w:eastAsia="en-US"/>
              </w:rPr>
              <w:t xml:space="preserve"> підпункту 2 пункту 4</w:t>
            </w:r>
            <w:r w:rsidR="003B06FA" w:rsidRPr="007C3FEB">
              <w:rPr>
                <w:rFonts w:ascii="Times New Roman" w:eastAsia="Calibri" w:hAnsi="Times New Roman" w:cs="Times New Roman"/>
                <w:position w:val="0"/>
                <w:lang w:val="uk-UA" w:eastAsia="en-US"/>
              </w:rPr>
              <w:t>4</w:t>
            </w:r>
            <w:r w:rsidRPr="007C3FEB">
              <w:rPr>
                <w:rFonts w:ascii="Times New Roman" w:eastAsia="Calibri" w:hAnsi="Times New Roman" w:cs="Times New Roman"/>
                <w:position w:val="0"/>
                <w:lang w:val="uk-UA" w:eastAsia="en-US"/>
              </w:rPr>
              <w:t xml:space="preserve"> Особливостей.</w:t>
            </w:r>
          </w:p>
          <w:p w14:paraId="0D9C0A7B" w14:textId="77777777" w:rsidR="001A6FCB" w:rsidRPr="007C3FEB" w:rsidRDefault="001A6FCB" w:rsidP="001A6FCB">
            <w:pPr>
              <w:shd w:val="clear" w:color="auto" w:fill="FFFFFF"/>
              <w:ind w:firstLine="218"/>
              <w:jc w:val="both"/>
              <w:rPr>
                <w:rFonts w:eastAsia="Calibri"/>
                <w:sz w:val="22"/>
                <w:szCs w:val="22"/>
                <w:lang w:val="uk-UA"/>
              </w:rPr>
            </w:pPr>
            <w:r w:rsidRPr="007C3FEB">
              <w:rPr>
                <w:rFonts w:eastAsia="Calibri"/>
                <w:sz w:val="22"/>
                <w:szCs w:val="22"/>
                <w:lang w:val="uk-UA"/>
              </w:rPr>
              <w:t>У разі, якщо</w:t>
            </w:r>
            <w:r w:rsidRPr="007C3FEB">
              <w:rPr>
                <w:rFonts w:eastAsia="Calibri"/>
                <w:b/>
                <w:sz w:val="22"/>
                <w:szCs w:val="22"/>
                <w:lang w:val="uk-UA"/>
              </w:rPr>
              <w:t xml:space="preserve"> </w:t>
            </w:r>
            <w:r w:rsidRPr="007C3FEB">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64AC9DB" w14:textId="77777777" w:rsidR="001A6FCB" w:rsidRPr="007C3FEB" w:rsidRDefault="001A6FCB" w:rsidP="001A6FCB">
            <w:pPr>
              <w:widowControl w:val="0"/>
              <w:shd w:val="clear" w:color="auto" w:fill="FFFFFF"/>
              <w:ind w:firstLine="218"/>
              <w:jc w:val="both"/>
              <w:rPr>
                <w:rFonts w:eastAsia="Times New Roman"/>
                <w:sz w:val="22"/>
                <w:szCs w:val="22"/>
                <w:lang w:val="uk-UA"/>
              </w:rPr>
            </w:pPr>
            <w:r w:rsidRPr="007C3FEB">
              <w:rPr>
                <w:rFonts w:eastAsia="Times New Roman"/>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Замовник не вимагає від учасників подання у паперовому вигляді інформації, поданої ними під час проведення процедури закупівлі.</w:t>
            </w:r>
          </w:p>
          <w:p w14:paraId="53D874B9" w14:textId="77777777" w:rsidR="001A6FCB" w:rsidRPr="007C3FEB" w:rsidRDefault="001A6FCB" w:rsidP="001A6FCB">
            <w:pPr>
              <w:widowControl w:val="0"/>
              <w:shd w:val="clear" w:color="auto" w:fill="FFFFFF"/>
              <w:ind w:firstLine="218"/>
              <w:jc w:val="both"/>
              <w:rPr>
                <w:rFonts w:eastAsia="Times New Roman"/>
                <w:sz w:val="22"/>
                <w:szCs w:val="22"/>
                <w:lang w:val="uk-UA"/>
              </w:rPr>
            </w:pPr>
            <w:r w:rsidRPr="007C3FEB">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0DD945C2" w14:textId="48007013" w:rsidR="001A6FCB" w:rsidRPr="007C3FEB" w:rsidRDefault="001A6FCB" w:rsidP="001A6FCB">
            <w:pPr>
              <w:widowControl w:val="0"/>
              <w:shd w:val="clear" w:color="auto" w:fill="FFFFFF"/>
              <w:ind w:firstLine="218"/>
              <w:jc w:val="both"/>
              <w:rPr>
                <w:rFonts w:eastAsia="Times New Roman"/>
                <w:sz w:val="22"/>
                <w:szCs w:val="22"/>
                <w:lang w:val="uk-UA"/>
              </w:rPr>
            </w:pPr>
          </w:p>
        </w:tc>
      </w:tr>
      <w:tr w:rsidR="001A6FCB" w:rsidRPr="007C3FEB" w14:paraId="5565F92A" w14:textId="77777777" w:rsidTr="00CD688D">
        <w:trPr>
          <w:gridAfter w:val="1"/>
          <w:wAfter w:w="9" w:type="dxa"/>
          <w:trHeight w:val="520"/>
        </w:trPr>
        <w:tc>
          <w:tcPr>
            <w:tcW w:w="576" w:type="dxa"/>
            <w:shd w:val="clear" w:color="auto" w:fill="FFFFFF" w:themeFill="background1"/>
          </w:tcPr>
          <w:p w14:paraId="71ADC315" w14:textId="77777777" w:rsidR="001A6FCB" w:rsidRPr="007C3FEB" w:rsidRDefault="001A6FCB" w:rsidP="001A6FCB">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2</w:t>
            </w:r>
          </w:p>
        </w:tc>
        <w:tc>
          <w:tcPr>
            <w:tcW w:w="2821" w:type="dxa"/>
            <w:shd w:val="clear" w:color="auto" w:fill="FFFFFF" w:themeFill="background1"/>
          </w:tcPr>
          <w:p w14:paraId="3221F1BE" w14:textId="77777777" w:rsidR="001A6FCB" w:rsidRPr="007C3FEB" w:rsidRDefault="001A6FCB" w:rsidP="001A6FCB">
            <w:pPr>
              <w:widowControl w:val="0"/>
              <w:shd w:val="clear" w:color="auto" w:fill="FFFFFF" w:themeFill="background1"/>
              <w:rPr>
                <w:sz w:val="22"/>
                <w:szCs w:val="22"/>
                <w:lang w:val="uk-UA"/>
              </w:rPr>
            </w:pPr>
            <w:r w:rsidRPr="007C3FEB">
              <w:rPr>
                <w:rFonts w:eastAsia="Times New Roman"/>
                <w:b/>
                <w:sz w:val="22"/>
                <w:szCs w:val="22"/>
                <w:shd w:val="clear" w:color="auto" w:fill="FFFFFF"/>
                <w:lang w:val="uk-UA"/>
              </w:rPr>
              <w:t>Розмір та умови надання забезпечення тендерних пропозицій</w:t>
            </w:r>
          </w:p>
        </w:tc>
        <w:tc>
          <w:tcPr>
            <w:tcW w:w="6545" w:type="dxa"/>
            <w:shd w:val="clear" w:color="auto" w:fill="FFFFFF" w:themeFill="background1"/>
          </w:tcPr>
          <w:p w14:paraId="5D191425" w14:textId="386FC4F3" w:rsidR="001A6FCB" w:rsidRPr="007C3FEB" w:rsidRDefault="001A6FCB" w:rsidP="001A6FCB">
            <w:pPr>
              <w:shd w:val="clear" w:color="auto" w:fill="FFFFFF"/>
              <w:ind w:firstLine="193"/>
              <w:jc w:val="both"/>
              <w:rPr>
                <w:rFonts w:eastAsia="Times New Roman"/>
                <w:b/>
                <w:bCs/>
                <w:sz w:val="22"/>
                <w:szCs w:val="22"/>
                <w:shd w:val="clear" w:color="auto" w:fill="FFFFFF"/>
                <w:lang w:val="uk-UA" w:eastAsia="uk-UA"/>
              </w:rPr>
            </w:pPr>
            <w:bookmarkStart w:id="2" w:name="gjdgxs" w:colFirst="0" w:colLast="0"/>
            <w:bookmarkEnd w:id="2"/>
            <w:r w:rsidRPr="007C3FEB">
              <w:rPr>
                <w:rFonts w:eastAsia="Times New Roman"/>
                <w:b/>
                <w:bCs/>
                <w:sz w:val="22"/>
                <w:szCs w:val="22"/>
                <w:lang w:val="uk-UA"/>
              </w:rPr>
              <w:t>Забезпечення тендерної пропозиції не вимагається</w:t>
            </w:r>
          </w:p>
          <w:p w14:paraId="5B43DC44" w14:textId="72A5C013" w:rsidR="001A6FCB" w:rsidRPr="007C3FEB" w:rsidRDefault="001A6FCB" w:rsidP="001A6FCB">
            <w:pPr>
              <w:shd w:val="clear" w:color="auto" w:fill="FFFFFF"/>
              <w:ind w:firstLine="193"/>
              <w:jc w:val="both"/>
              <w:rPr>
                <w:rFonts w:eastAsia="Times New Roman"/>
                <w:b/>
                <w:i/>
                <w:iCs/>
                <w:sz w:val="22"/>
                <w:szCs w:val="22"/>
                <w:shd w:val="clear" w:color="auto" w:fill="FFFFFF"/>
                <w:lang w:val="uk-UA" w:eastAsia="uk-UA"/>
              </w:rPr>
            </w:pPr>
          </w:p>
        </w:tc>
      </w:tr>
      <w:tr w:rsidR="001A6FCB" w:rsidRPr="007C3FEB" w14:paraId="65A1F517" w14:textId="77777777" w:rsidTr="00CD688D">
        <w:trPr>
          <w:gridAfter w:val="1"/>
          <w:wAfter w:w="9" w:type="dxa"/>
          <w:trHeight w:val="520"/>
        </w:trPr>
        <w:tc>
          <w:tcPr>
            <w:tcW w:w="576" w:type="dxa"/>
            <w:shd w:val="clear" w:color="auto" w:fill="FFFFFF" w:themeFill="background1"/>
          </w:tcPr>
          <w:p w14:paraId="44149FA4" w14:textId="77777777" w:rsidR="001A6FCB" w:rsidRPr="007C3FEB" w:rsidRDefault="001A6FCB" w:rsidP="001A6FCB">
            <w:pPr>
              <w:widowControl w:val="0"/>
              <w:shd w:val="clear" w:color="auto" w:fill="FFFFFF" w:themeFill="background1"/>
              <w:jc w:val="center"/>
              <w:rPr>
                <w:rFonts w:eastAsia="Times New Roman"/>
                <w:b/>
                <w:bCs/>
                <w:sz w:val="22"/>
                <w:szCs w:val="22"/>
                <w:lang w:val="uk-UA"/>
              </w:rPr>
            </w:pPr>
            <w:r w:rsidRPr="007C3FEB">
              <w:rPr>
                <w:rFonts w:eastAsia="Times New Roman"/>
                <w:b/>
                <w:bCs/>
                <w:sz w:val="22"/>
                <w:szCs w:val="22"/>
                <w:lang w:val="uk-UA"/>
              </w:rPr>
              <w:t>3</w:t>
            </w:r>
          </w:p>
        </w:tc>
        <w:tc>
          <w:tcPr>
            <w:tcW w:w="2821" w:type="dxa"/>
            <w:shd w:val="clear" w:color="auto" w:fill="FFFFFF" w:themeFill="background1"/>
          </w:tcPr>
          <w:p w14:paraId="663D392F" w14:textId="77777777" w:rsidR="001A6FCB" w:rsidRPr="007C3FEB" w:rsidRDefault="001A6FCB" w:rsidP="001A6FCB">
            <w:pPr>
              <w:widowControl w:val="0"/>
              <w:shd w:val="clear" w:color="auto" w:fill="FFFFFF" w:themeFill="background1"/>
              <w:rPr>
                <w:rFonts w:eastAsia="Times New Roman"/>
                <w:b/>
                <w:sz w:val="22"/>
                <w:szCs w:val="22"/>
                <w:lang w:val="uk-UA" w:eastAsia="uk-UA"/>
              </w:rPr>
            </w:pPr>
            <w:r w:rsidRPr="007C3FEB">
              <w:rPr>
                <w:rFonts w:eastAsia="Times New Roman"/>
                <w:b/>
                <w:sz w:val="22"/>
                <w:szCs w:val="22"/>
                <w:lang w:val="uk-UA" w:eastAsia="uk-UA"/>
              </w:rPr>
              <w:t>Умови повернення чи неповернення забезпечення тендерної пропозиції</w:t>
            </w:r>
          </w:p>
        </w:tc>
        <w:tc>
          <w:tcPr>
            <w:tcW w:w="6545" w:type="dxa"/>
            <w:shd w:val="clear" w:color="auto" w:fill="FFFFFF" w:themeFill="background1"/>
          </w:tcPr>
          <w:p w14:paraId="55C79B69" w14:textId="568C4430" w:rsidR="001A6FCB" w:rsidRPr="007C3FEB" w:rsidRDefault="001A6FCB" w:rsidP="001A6FCB">
            <w:pPr>
              <w:shd w:val="clear" w:color="auto" w:fill="FFFFFF"/>
              <w:ind w:firstLine="193"/>
              <w:jc w:val="both"/>
              <w:rPr>
                <w:rFonts w:eastAsia="Times New Roman"/>
                <w:b/>
                <w:bCs/>
                <w:sz w:val="22"/>
                <w:szCs w:val="22"/>
                <w:shd w:val="clear" w:color="auto" w:fill="FFFFFF"/>
                <w:lang w:val="uk-UA" w:eastAsia="uk-UA"/>
              </w:rPr>
            </w:pPr>
            <w:r w:rsidRPr="007C3FEB">
              <w:rPr>
                <w:rFonts w:eastAsia="Times New Roman"/>
                <w:b/>
                <w:bCs/>
                <w:sz w:val="22"/>
                <w:szCs w:val="22"/>
                <w:lang w:val="uk-UA"/>
              </w:rPr>
              <w:t>Забезпечення тендерної пропозиції не вимагається</w:t>
            </w:r>
          </w:p>
        </w:tc>
      </w:tr>
      <w:tr w:rsidR="001A6FCB" w:rsidRPr="00E973FF" w14:paraId="07B16572" w14:textId="77777777" w:rsidTr="00CD688D">
        <w:trPr>
          <w:gridAfter w:val="1"/>
          <w:wAfter w:w="9" w:type="dxa"/>
          <w:trHeight w:val="520"/>
        </w:trPr>
        <w:tc>
          <w:tcPr>
            <w:tcW w:w="576" w:type="dxa"/>
            <w:vAlign w:val="center"/>
          </w:tcPr>
          <w:p w14:paraId="11446D6B" w14:textId="77777777" w:rsidR="001A6FCB" w:rsidRPr="007C3FEB" w:rsidRDefault="001A6FCB" w:rsidP="001A6FCB">
            <w:pPr>
              <w:widowControl w:val="0"/>
              <w:shd w:val="clear" w:color="auto" w:fill="FFFFFF" w:themeFill="background1"/>
              <w:jc w:val="center"/>
              <w:rPr>
                <w:rFonts w:eastAsia="Times New Roman"/>
                <w:b/>
                <w:bCs/>
                <w:sz w:val="22"/>
                <w:szCs w:val="22"/>
                <w:lang w:val="uk-UA"/>
              </w:rPr>
            </w:pPr>
            <w:r w:rsidRPr="007C3FEB">
              <w:rPr>
                <w:b/>
                <w:sz w:val="22"/>
                <w:szCs w:val="22"/>
                <w:lang w:val="uk-UA"/>
              </w:rPr>
              <w:t>4</w:t>
            </w:r>
          </w:p>
        </w:tc>
        <w:tc>
          <w:tcPr>
            <w:tcW w:w="2821" w:type="dxa"/>
            <w:shd w:val="clear" w:color="auto" w:fill="auto"/>
            <w:vAlign w:val="center"/>
          </w:tcPr>
          <w:p w14:paraId="0926513B" w14:textId="77777777" w:rsidR="001A6FCB" w:rsidRPr="007C3FEB" w:rsidRDefault="001A6FCB" w:rsidP="001A6FCB">
            <w:pPr>
              <w:widowControl w:val="0"/>
              <w:shd w:val="clear" w:color="auto" w:fill="FFFFFF" w:themeFill="background1"/>
              <w:rPr>
                <w:rFonts w:eastAsia="Times New Roman"/>
                <w:b/>
                <w:sz w:val="22"/>
                <w:szCs w:val="22"/>
                <w:lang w:val="uk-UA" w:eastAsia="uk-UA"/>
              </w:rPr>
            </w:pPr>
            <w:r w:rsidRPr="007C3FEB">
              <w:rPr>
                <w:b/>
                <w:sz w:val="22"/>
                <w:szCs w:val="22"/>
                <w:lang w:val="uk-UA"/>
              </w:rPr>
              <w:t xml:space="preserve">Строк дії тендерної пропозиції, протягом якого тендерні пропозиції </w:t>
            </w:r>
            <w:r w:rsidRPr="007C3FEB">
              <w:rPr>
                <w:b/>
                <w:sz w:val="22"/>
                <w:szCs w:val="22"/>
                <w:lang w:val="uk-UA"/>
              </w:rPr>
              <w:lastRenderedPageBreak/>
              <w:t>вважаються дійсними</w:t>
            </w:r>
          </w:p>
        </w:tc>
        <w:tc>
          <w:tcPr>
            <w:tcW w:w="6545" w:type="dxa"/>
            <w:shd w:val="clear" w:color="auto" w:fill="auto"/>
            <w:vAlign w:val="center"/>
          </w:tcPr>
          <w:p w14:paraId="73345F76" w14:textId="4CFB50A6" w:rsidR="001A6FCB" w:rsidRPr="007C3FEB" w:rsidRDefault="001A6FCB" w:rsidP="001A6FCB">
            <w:pPr>
              <w:widowControl w:val="0"/>
              <w:ind w:right="120" w:firstLine="319"/>
              <w:jc w:val="both"/>
              <w:rPr>
                <w:sz w:val="22"/>
                <w:szCs w:val="22"/>
                <w:shd w:val="clear" w:color="auto" w:fill="FFFFFF"/>
                <w:lang w:val="uk-UA"/>
              </w:rPr>
            </w:pPr>
            <w:r w:rsidRPr="007C3FEB">
              <w:rPr>
                <w:sz w:val="22"/>
                <w:szCs w:val="22"/>
                <w:lang w:val="uk-UA"/>
              </w:rPr>
              <w:lastRenderedPageBreak/>
              <w:t xml:space="preserve">Тендерні пропозиції залишаються дійсними протягом 90 днів з дати кінцевого строку подання тендерних пропозицій, який у разі </w:t>
            </w:r>
            <w:r w:rsidRPr="007C3FEB">
              <w:rPr>
                <w:sz w:val="22"/>
                <w:szCs w:val="22"/>
                <w:shd w:val="clear" w:color="auto" w:fill="FFFFFF"/>
                <w:lang w:val="uk-UA"/>
              </w:rPr>
              <w:t xml:space="preserve">необхідності може бути продовжений.  До закінчення зазначеного </w:t>
            </w:r>
            <w:r w:rsidRPr="007C3FEB">
              <w:rPr>
                <w:sz w:val="22"/>
                <w:szCs w:val="22"/>
                <w:shd w:val="clear" w:color="auto" w:fill="FFFFFF"/>
                <w:lang w:val="uk-UA"/>
              </w:rPr>
              <w:lastRenderedPageBreak/>
              <w:t>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3F1479" w14:textId="5F3100EA" w:rsidR="001A6FCB" w:rsidRPr="007C3FEB" w:rsidRDefault="009B7ADD" w:rsidP="00884FA0">
            <w:pPr>
              <w:pStyle w:val="af1"/>
              <w:widowControl w:val="0"/>
              <w:numPr>
                <w:ilvl w:val="0"/>
                <w:numId w:val="4"/>
              </w:numPr>
              <w:ind w:left="35" w:right="120" w:firstLine="567"/>
              <w:jc w:val="both"/>
              <w:rPr>
                <w:rFonts w:ascii="Times New Roman" w:hAnsi="Times New Roman" w:cs="Times New Roman"/>
                <w:color w:val="auto"/>
                <w:shd w:val="clear" w:color="auto" w:fill="FFFFFF"/>
                <w:lang w:val="uk-UA"/>
              </w:rPr>
            </w:pPr>
            <w:bookmarkStart w:id="3" w:name="n118"/>
            <w:bookmarkEnd w:id="3"/>
            <w:r w:rsidRPr="007C3FEB">
              <w:rPr>
                <w:rFonts w:ascii="Times New Roman" w:hAnsi="Times New Roman" w:cs="Times New Roman"/>
                <w:color w:val="auto"/>
                <w:shd w:val="clear" w:color="auto" w:fill="FFFFFF"/>
                <w:lang w:val="uk-UA"/>
              </w:rPr>
              <w:t xml:space="preserve">   </w:t>
            </w:r>
            <w:r w:rsidR="009C3853" w:rsidRPr="007C3FEB">
              <w:rPr>
                <w:rFonts w:ascii="Times New Roman" w:hAnsi="Times New Roman" w:cs="Times New Roman"/>
                <w:color w:val="auto"/>
                <w:shd w:val="clear" w:color="auto" w:fill="FFFFFF"/>
                <w:lang w:val="uk-UA"/>
              </w:rPr>
              <w:t>відхилити таку вимогу</w:t>
            </w:r>
            <w:r w:rsidR="001A6FCB" w:rsidRPr="007C3FEB">
              <w:rPr>
                <w:rFonts w:ascii="Times New Roman" w:hAnsi="Times New Roman" w:cs="Times New Roman"/>
                <w:color w:val="auto"/>
                <w:shd w:val="clear" w:color="auto" w:fill="FFFFFF"/>
                <w:lang w:val="uk-UA"/>
              </w:rPr>
              <w:t>;</w:t>
            </w:r>
          </w:p>
          <w:p w14:paraId="65CCA688" w14:textId="77777777" w:rsidR="009C3853" w:rsidRPr="007C3FEB" w:rsidRDefault="001A6FCB" w:rsidP="00884FA0">
            <w:pPr>
              <w:pStyle w:val="af1"/>
              <w:widowControl w:val="0"/>
              <w:numPr>
                <w:ilvl w:val="0"/>
                <w:numId w:val="4"/>
              </w:numPr>
              <w:tabs>
                <w:tab w:val="left" w:pos="885"/>
              </w:tabs>
              <w:ind w:left="459" w:right="120" w:firstLine="177"/>
              <w:jc w:val="both"/>
              <w:rPr>
                <w:rFonts w:ascii="Times New Roman" w:hAnsi="Times New Roman" w:cs="Times New Roman"/>
                <w:color w:val="auto"/>
                <w:shd w:val="clear" w:color="auto" w:fill="FFFFFF"/>
                <w:lang w:val="uk-UA"/>
              </w:rPr>
            </w:pPr>
            <w:bookmarkStart w:id="4" w:name="n119"/>
            <w:bookmarkEnd w:id="4"/>
            <w:r w:rsidRPr="007C3FEB">
              <w:rPr>
                <w:rFonts w:ascii="Times New Roman" w:hAnsi="Times New Roman" w:cs="Times New Roman"/>
                <w:color w:val="auto"/>
                <w:shd w:val="clear" w:color="auto" w:fill="FFFFFF"/>
                <w:lang w:val="uk-UA"/>
              </w:rPr>
              <w:t>погодитися з вимогою та продовжити строк дії поданої ним тендерної пропозиції</w:t>
            </w:r>
            <w:r w:rsidR="009C3853" w:rsidRPr="007C3FEB">
              <w:rPr>
                <w:rFonts w:ascii="Times New Roman" w:hAnsi="Times New Roman" w:cs="Times New Roman"/>
                <w:color w:val="auto"/>
                <w:shd w:val="clear" w:color="auto" w:fill="FFFFFF"/>
                <w:lang w:val="uk-UA"/>
              </w:rPr>
              <w:t>;</w:t>
            </w:r>
            <w:r w:rsidRPr="007C3FEB">
              <w:rPr>
                <w:rFonts w:ascii="Times New Roman" w:hAnsi="Times New Roman" w:cs="Times New Roman"/>
                <w:color w:val="auto"/>
                <w:shd w:val="clear" w:color="auto" w:fill="FFFFFF"/>
                <w:lang w:val="uk-UA"/>
              </w:rPr>
              <w:t xml:space="preserve"> </w:t>
            </w:r>
            <w:bookmarkStart w:id="5" w:name="n120"/>
            <w:bookmarkEnd w:id="5"/>
          </w:p>
          <w:p w14:paraId="76662759" w14:textId="771DA963" w:rsidR="001A6FCB" w:rsidRPr="007C3FEB" w:rsidRDefault="001A6FCB" w:rsidP="009C3853">
            <w:pPr>
              <w:widowControl w:val="0"/>
              <w:ind w:left="35" w:right="120"/>
              <w:jc w:val="both"/>
              <w:rPr>
                <w:sz w:val="22"/>
                <w:szCs w:val="22"/>
                <w:shd w:val="clear" w:color="auto" w:fill="FFFFFF"/>
                <w:lang w:val="uk-UA"/>
              </w:rPr>
            </w:pPr>
            <w:r w:rsidRPr="007C3FEB">
              <w:rPr>
                <w:sz w:val="22"/>
                <w:szCs w:val="22"/>
                <w:shd w:val="clear" w:color="auto"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C3FEB">
              <w:rPr>
                <w:sz w:val="22"/>
                <w:szCs w:val="22"/>
                <w:shd w:val="clear" w:color="auto" w:fill="FFFFFF"/>
                <w:lang w:val="uk-UA"/>
              </w:rPr>
              <w:t>закупівель</w:t>
            </w:r>
            <w:proofErr w:type="spellEnd"/>
            <w:r w:rsidRPr="007C3FEB">
              <w:rPr>
                <w:sz w:val="22"/>
                <w:szCs w:val="22"/>
                <w:shd w:val="clear" w:color="auto" w:fill="FFFFFF"/>
                <w:lang w:val="uk-UA"/>
              </w:rPr>
              <w:t>.</w:t>
            </w:r>
          </w:p>
          <w:p w14:paraId="0A0BF48C" w14:textId="1533919E" w:rsidR="001A6FCB" w:rsidRPr="007C3FEB" w:rsidRDefault="001A6FCB" w:rsidP="001A6FCB">
            <w:pPr>
              <w:tabs>
                <w:tab w:val="left" w:pos="371"/>
              </w:tabs>
              <w:ind w:firstLine="193"/>
              <w:jc w:val="both"/>
              <w:rPr>
                <w:sz w:val="22"/>
                <w:szCs w:val="22"/>
                <w:lang w:val="uk-UA"/>
              </w:rPr>
            </w:pPr>
          </w:p>
        </w:tc>
      </w:tr>
      <w:tr w:rsidR="001A6FCB" w:rsidRPr="00E973FF" w14:paraId="307D0448" w14:textId="77777777" w:rsidTr="00CD688D">
        <w:trPr>
          <w:gridAfter w:val="1"/>
          <w:wAfter w:w="9" w:type="dxa"/>
          <w:trHeight w:val="520"/>
        </w:trPr>
        <w:tc>
          <w:tcPr>
            <w:tcW w:w="576" w:type="dxa"/>
            <w:vAlign w:val="center"/>
          </w:tcPr>
          <w:p w14:paraId="3B8D7DF0" w14:textId="77777777" w:rsidR="001A6FCB" w:rsidRPr="007C3FEB" w:rsidRDefault="001A6FCB" w:rsidP="001A6FCB">
            <w:pPr>
              <w:widowControl w:val="0"/>
              <w:shd w:val="clear" w:color="auto" w:fill="FFFFFF" w:themeFill="background1"/>
              <w:jc w:val="center"/>
              <w:rPr>
                <w:b/>
                <w:bCs/>
                <w:sz w:val="22"/>
                <w:szCs w:val="22"/>
                <w:lang w:val="uk-UA"/>
              </w:rPr>
            </w:pPr>
            <w:r w:rsidRPr="007C3FEB">
              <w:rPr>
                <w:b/>
                <w:sz w:val="22"/>
                <w:szCs w:val="22"/>
                <w:lang w:val="uk-UA"/>
              </w:rPr>
              <w:lastRenderedPageBreak/>
              <w:t>5</w:t>
            </w:r>
          </w:p>
        </w:tc>
        <w:tc>
          <w:tcPr>
            <w:tcW w:w="2821" w:type="dxa"/>
            <w:shd w:val="clear" w:color="auto" w:fill="auto"/>
            <w:vAlign w:val="center"/>
          </w:tcPr>
          <w:p w14:paraId="602FA800" w14:textId="55E8C7A1" w:rsidR="001A6FCB" w:rsidRPr="007C3FEB" w:rsidRDefault="001A6FCB" w:rsidP="007D70A2">
            <w:pPr>
              <w:widowControl w:val="0"/>
              <w:ind w:hanging="2"/>
              <w:contextualSpacing/>
              <w:rPr>
                <w:sz w:val="22"/>
                <w:szCs w:val="22"/>
                <w:u w:val="single"/>
                <w:lang w:val="uk-UA"/>
              </w:rPr>
            </w:pPr>
            <w:r w:rsidRPr="007C3FEB">
              <w:rPr>
                <w:b/>
                <w:sz w:val="22"/>
                <w:szCs w:val="22"/>
                <w:lang w:val="uk-UA"/>
              </w:rPr>
              <w:t xml:space="preserve">Кваліфікаційні критерії до учасників та вимоги,  згідно  з пунктом 28  та пунктом </w:t>
            </w:r>
            <w:r w:rsidR="009C3853" w:rsidRPr="007C3FEB">
              <w:rPr>
                <w:b/>
                <w:sz w:val="22"/>
                <w:szCs w:val="22"/>
                <w:lang w:val="uk-UA"/>
              </w:rPr>
              <w:t>47</w:t>
            </w:r>
            <w:r w:rsidRPr="007C3FEB">
              <w:rPr>
                <w:b/>
                <w:sz w:val="22"/>
                <w:szCs w:val="22"/>
                <w:lang w:val="uk-UA"/>
              </w:rPr>
              <w:t xml:space="preserve">  Особливостей</w:t>
            </w:r>
          </w:p>
        </w:tc>
        <w:tc>
          <w:tcPr>
            <w:tcW w:w="6545" w:type="dxa"/>
            <w:shd w:val="clear" w:color="auto" w:fill="auto"/>
            <w:vAlign w:val="center"/>
          </w:tcPr>
          <w:p w14:paraId="307702F5" w14:textId="6D59B9FB" w:rsidR="001A6FCB" w:rsidRPr="007C3FEB" w:rsidRDefault="001A6FCB" w:rsidP="001A6FCB">
            <w:pPr>
              <w:widowControl w:val="0"/>
              <w:ind w:firstLine="315"/>
              <w:jc w:val="both"/>
              <w:rPr>
                <w:sz w:val="22"/>
                <w:szCs w:val="22"/>
                <w:lang w:val="uk-UA"/>
              </w:rPr>
            </w:pPr>
            <w:r w:rsidRPr="007C3FEB">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зазначені в </w:t>
            </w:r>
            <w:r w:rsidRPr="007C3FEB">
              <w:rPr>
                <w:b/>
                <w:bCs/>
                <w:sz w:val="22"/>
                <w:szCs w:val="22"/>
                <w:lang w:val="uk-UA"/>
              </w:rPr>
              <w:t>додатку 2</w:t>
            </w:r>
            <w:r w:rsidRPr="007C3FEB">
              <w:rPr>
                <w:sz w:val="22"/>
                <w:szCs w:val="22"/>
                <w:lang w:val="uk-UA"/>
              </w:rPr>
              <w:t xml:space="preserve"> до цієї тендерної документації. </w:t>
            </w:r>
            <w:bookmarkStart w:id="6" w:name="_Hlk117850502"/>
          </w:p>
          <w:p w14:paraId="3EBB5AAD" w14:textId="65748EDD" w:rsidR="001A6FCB" w:rsidRPr="007C3FEB" w:rsidRDefault="001A6FCB" w:rsidP="001A6FCB">
            <w:pPr>
              <w:ind w:firstLine="315"/>
              <w:jc w:val="both"/>
              <w:rPr>
                <w:sz w:val="22"/>
                <w:szCs w:val="22"/>
                <w:lang w:val="uk-UA"/>
              </w:rPr>
            </w:pPr>
            <w:r w:rsidRPr="007C3FEB">
              <w:rPr>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вимогам відсутності підстав для відмови в участі у процедурі закупівлі, встановлені у </w:t>
            </w:r>
            <w:r w:rsidRPr="007C3FEB">
              <w:rPr>
                <w:b/>
                <w:bCs/>
                <w:sz w:val="22"/>
                <w:szCs w:val="22"/>
                <w:lang w:val="uk-UA"/>
              </w:rPr>
              <w:t>додатку 2</w:t>
            </w:r>
            <w:r w:rsidRPr="007C3FEB">
              <w:rPr>
                <w:sz w:val="22"/>
                <w:szCs w:val="22"/>
                <w:lang w:val="uk-UA"/>
              </w:rPr>
              <w:t xml:space="preserve"> до цієї тендерної документації.</w:t>
            </w:r>
          </w:p>
          <w:p w14:paraId="402F2317" w14:textId="05CA820D" w:rsidR="001A6FCB" w:rsidRPr="007C3FEB" w:rsidRDefault="001A6FCB" w:rsidP="001A6FCB">
            <w:pPr>
              <w:pStyle w:val="rvps2"/>
              <w:shd w:val="clear" w:color="auto" w:fill="FFFFFF"/>
              <w:spacing w:before="0" w:after="0"/>
              <w:ind w:firstLine="318"/>
              <w:jc w:val="both"/>
              <w:rPr>
                <w:rFonts w:eastAsia="Arial"/>
                <w:b/>
                <w:bCs/>
                <w:sz w:val="22"/>
                <w:szCs w:val="22"/>
                <w:u w:val="single"/>
                <w:lang w:val="uk-UA" w:eastAsia="ru-RU"/>
              </w:rPr>
            </w:pPr>
            <w:bookmarkStart w:id="7" w:name="n413"/>
            <w:bookmarkEnd w:id="6"/>
            <w:bookmarkEnd w:id="7"/>
            <w:r w:rsidRPr="007C3FEB">
              <w:rPr>
                <w:rFonts w:eastAsia="Arial"/>
                <w:b/>
                <w:bCs/>
                <w:sz w:val="22"/>
                <w:szCs w:val="22"/>
                <w:u w:val="single"/>
                <w:lang w:val="uk-UA" w:eastAsia="ru-RU"/>
              </w:rPr>
              <w:t xml:space="preserve">Учасник процедури закупівлі підтверджує відсутність підстав, зазначених в пункті </w:t>
            </w:r>
            <w:r w:rsidR="007D70A2" w:rsidRPr="007C3FEB">
              <w:rPr>
                <w:rFonts w:eastAsia="Arial"/>
                <w:b/>
                <w:bCs/>
                <w:sz w:val="22"/>
                <w:szCs w:val="22"/>
                <w:u w:val="single"/>
                <w:lang w:val="uk-UA" w:eastAsia="ru-RU"/>
              </w:rPr>
              <w:t>47</w:t>
            </w:r>
            <w:r w:rsidRPr="007C3FEB">
              <w:rPr>
                <w:rFonts w:eastAsia="Arial"/>
                <w:b/>
                <w:bCs/>
                <w:sz w:val="22"/>
                <w:szCs w:val="22"/>
                <w:u w:val="single"/>
                <w:lang w:val="uk-UA" w:eastAsia="ru-RU"/>
              </w:rPr>
              <w:t xml:space="preserve"> Особливостей (крім</w:t>
            </w:r>
            <w:r w:rsidR="00E43ADC" w:rsidRPr="007C3FEB">
              <w:rPr>
                <w:rFonts w:eastAsia="Arial"/>
                <w:b/>
                <w:bCs/>
                <w:sz w:val="22"/>
                <w:szCs w:val="22"/>
                <w:u w:val="single"/>
                <w:lang w:val="uk-UA" w:eastAsia="ru-RU"/>
              </w:rPr>
              <w:t xml:space="preserve"> підпунктів 1 і 7,</w:t>
            </w:r>
            <w:r w:rsidRPr="007C3FEB">
              <w:rPr>
                <w:rFonts w:eastAsia="Arial"/>
                <w:b/>
                <w:bCs/>
                <w:sz w:val="22"/>
                <w:szCs w:val="22"/>
                <w:u w:val="single"/>
                <w:lang w:val="uk-UA" w:eastAsia="ru-RU"/>
              </w:rPr>
              <w:t> </w:t>
            </w:r>
            <w:hyperlink r:id="rId18" w:anchor="n411" w:history="1">
              <w:r w:rsidRPr="007C3FEB">
                <w:rPr>
                  <w:rFonts w:eastAsia="Arial"/>
                  <w:b/>
                  <w:bCs/>
                  <w:sz w:val="22"/>
                  <w:szCs w:val="22"/>
                  <w:u w:val="single"/>
                  <w:lang w:val="uk-UA" w:eastAsia="ru-RU"/>
                </w:rPr>
                <w:t>абзацу чотирнадцятого</w:t>
              </w:r>
            </w:hyperlink>
            <w:r w:rsidRPr="007C3FEB">
              <w:rPr>
                <w:rFonts w:eastAsia="Arial"/>
                <w:b/>
                <w:bCs/>
                <w:sz w:val="22"/>
                <w:szCs w:val="22"/>
                <w:u w:val="single"/>
                <w:lang w:val="uk-UA" w:eastAsia="ru-RU"/>
              </w:rPr>
              <w:t xml:space="preserve"> пункту </w:t>
            </w:r>
            <w:r w:rsidR="00E43ADC" w:rsidRPr="007C3FEB">
              <w:rPr>
                <w:rFonts w:eastAsia="Arial"/>
                <w:b/>
                <w:bCs/>
                <w:sz w:val="22"/>
                <w:szCs w:val="22"/>
                <w:u w:val="single"/>
                <w:lang w:val="uk-UA" w:eastAsia="ru-RU"/>
              </w:rPr>
              <w:t>47</w:t>
            </w:r>
            <w:r w:rsidRPr="007C3FEB">
              <w:rPr>
                <w:rFonts w:eastAsia="Arial"/>
                <w:b/>
                <w:bCs/>
                <w:sz w:val="22"/>
                <w:szCs w:val="22"/>
                <w:u w:val="single"/>
                <w:lang w:val="uk-UA" w:eastAsia="ru-RU"/>
              </w:rPr>
              <w:t xml:space="preserve"> Особливостей), шляхом самостійного декларування відсутності таких підстав в електронній системі </w:t>
            </w:r>
            <w:proofErr w:type="spellStart"/>
            <w:r w:rsidRPr="007C3FEB">
              <w:rPr>
                <w:rFonts w:eastAsia="Arial"/>
                <w:b/>
                <w:bCs/>
                <w:sz w:val="22"/>
                <w:szCs w:val="22"/>
                <w:u w:val="single"/>
                <w:lang w:val="uk-UA" w:eastAsia="ru-RU"/>
              </w:rPr>
              <w:t>закупівель</w:t>
            </w:r>
            <w:proofErr w:type="spellEnd"/>
            <w:r w:rsidRPr="007C3FEB">
              <w:rPr>
                <w:rFonts w:eastAsia="Arial"/>
                <w:b/>
                <w:bCs/>
                <w:sz w:val="22"/>
                <w:szCs w:val="22"/>
                <w:u w:val="single"/>
                <w:lang w:val="uk-UA" w:eastAsia="ru-RU"/>
              </w:rPr>
              <w:t xml:space="preserve"> під час подання тендерної пропозиції. У разі відсутності можливості самостійного декларування, учасник може зробити це у інший спосіб, наприклад довідкою у довільній формі.</w:t>
            </w:r>
          </w:p>
          <w:p w14:paraId="6B61F1E3" w14:textId="7D8CD6E1" w:rsidR="001A6FCB" w:rsidRPr="003A45E6" w:rsidRDefault="001A6FCB" w:rsidP="001A6FCB">
            <w:pPr>
              <w:pStyle w:val="rvps2"/>
              <w:shd w:val="clear" w:color="auto" w:fill="FFFFFF"/>
              <w:spacing w:before="0" w:after="0"/>
              <w:ind w:firstLine="318"/>
              <w:jc w:val="both"/>
              <w:rPr>
                <w:rFonts w:eastAsia="Arial"/>
                <w:sz w:val="22"/>
                <w:szCs w:val="22"/>
                <w:lang w:val="uk-UA" w:eastAsia="ru-RU"/>
              </w:rPr>
            </w:pPr>
            <w:bookmarkStart w:id="8" w:name="n414"/>
            <w:bookmarkEnd w:id="8"/>
            <w:r w:rsidRPr="003A45E6">
              <w:rPr>
                <w:rFonts w:eastAsia="Arial"/>
                <w:sz w:val="22"/>
                <w:szCs w:val="22"/>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A45E6">
              <w:rPr>
                <w:rFonts w:eastAsia="Arial"/>
                <w:sz w:val="22"/>
                <w:szCs w:val="22"/>
                <w:lang w:val="uk-UA" w:eastAsia="ru-RU"/>
              </w:rPr>
              <w:t>закупівель</w:t>
            </w:r>
            <w:proofErr w:type="spellEnd"/>
            <w:r w:rsidRPr="003A45E6">
              <w:rPr>
                <w:rFonts w:eastAsia="Arial"/>
                <w:sz w:val="22"/>
                <w:szCs w:val="22"/>
                <w:lang w:val="uk-UA" w:eastAsia="ru-RU"/>
              </w:rPr>
              <w:t xml:space="preserve"> будь-яких документів, що підтверджують відсутність підстав, визначених у </w:t>
            </w:r>
            <w:r w:rsidR="009B6E48" w:rsidRPr="003A45E6">
              <w:rPr>
                <w:rFonts w:eastAsia="Arial"/>
                <w:b/>
                <w:bCs/>
                <w:sz w:val="22"/>
                <w:szCs w:val="22"/>
                <w:u w:val="single"/>
                <w:lang w:val="uk-UA" w:eastAsia="ru-RU"/>
              </w:rPr>
              <w:t xml:space="preserve"> пункті 47 Особливостей (крім підпунктів 1 і 7, </w:t>
            </w:r>
            <w:hyperlink r:id="rId19" w:anchor="n411" w:history="1">
              <w:r w:rsidR="009B6E48" w:rsidRPr="003A45E6">
                <w:rPr>
                  <w:rFonts w:eastAsia="Arial"/>
                  <w:b/>
                  <w:bCs/>
                  <w:sz w:val="22"/>
                  <w:szCs w:val="22"/>
                  <w:u w:val="single"/>
                  <w:lang w:val="uk-UA" w:eastAsia="ru-RU"/>
                </w:rPr>
                <w:t>абзацу чотирнадцятого</w:t>
              </w:r>
            </w:hyperlink>
            <w:r w:rsidR="009B6E48" w:rsidRPr="003A45E6">
              <w:rPr>
                <w:rFonts w:eastAsia="Arial"/>
                <w:b/>
                <w:bCs/>
                <w:sz w:val="22"/>
                <w:szCs w:val="22"/>
                <w:u w:val="single"/>
                <w:lang w:val="uk-UA" w:eastAsia="ru-RU"/>
              </w:rPr>
              <w:t xml:space="preserve"> пункту 47 Особливостей)</w:t>
            </w:r>
            <w:r w:rsidRPr="003A45E6">
              <w:rPr>
                <w:rFonts w:eastAsia="Arial"/>
                <w:sz w:val="22"/>
                <w:szCs w:val="22"/>
                <w:lang w:val="uk-UA" w:eastAsia="ru-RU"/>
              </w:rPr>
              <w:t>, крім самостійного декларування відсутності таких підстав учасником процедури закупівлі відповідно до </w:t>
            </w:r>
            <w:hyperlink r:id="rId20" w:anchor="n413" w:history="1">
              <w:r w:rsidRPr="003A45E6">
                <w:rPr>
                  <w:rFonts w:eastAsia="Arial"/>
                  <w:sz w:val="22"/>
                  <w:szCs w:val="22"/>
                  <w:lang w:val="uk-UA" w:eastAsia="ru-RU"/>
                </w:rPr>
                <w:t>абзацу шістнадцятого</w:t>
              </w:r>
            </w:hyperlink>
            <w:r w:rsidRPr="003A45E6">
              <w:rPr>
                <w:rFonts w:eastAsia="Arial"/>
                <w:sz w:val="22"/>
                <w:szCs w:val="22"/>
                <w:lang w:val="uk-UA" w:eastAsia="ru-RU"/>
              </w:rPr>
              <w:t xml:space="preserve">  пункту </w:t>
            </w:r>
            <w:r w:rsidR="00E43ADC" w:rsidRPr="003A45E6">
              <w:rPr>
                <w:rFonts w:eastAsia="Arial"/>
                <w:sz w:val="22"/>
                <w:szCs w:val="22"/>
                <w:lang w:val="uk-UA" w:eastAsia="ru-RU"/>
              </w:rPr>
              <w:t xml:space="preserve">47 </w:t>
            </w:r>
            <w:r w:rsidRPr="003A45E6">
              <w:rPr>
                <w:rFonts w:eastAsia="Arial"/>
                <w:sz w:val="22"/>
                <w:szCs w:val="22"/>
                <w:lang w:val="uk-UA" w:eastAsia="ru-RU"/>
              </w:rPr>
              <w:t>Особливостей.</w:t>
            </w:r>
          </w:p>
          <w:p w14:paraId="29929057" w14:textId="3F8B5F06" w:rsidR="001A6FCB" w:rsidRPr="007C3FEB" w:rsidRDefault="001A6FCB" w:rsidP="001A6FCB">
            <w:pPr>
              <w:pStyle w:val="rvps2"/>
              <w:shd w:val="clear" w:color="auto" w:fill="FFFFFF"/>
              <w:spacing w:before="0" w:after="0"/>
              <w:ind w:firstLine="318"/>
              <w:jc w:val="both"/>
              <w:rPr>
                <w:rFonts w:eastAsia="Arial"/>
                <w:sz w:val="22"/>
                <w:szCs w:val="22"/>
                <w:lang w:val="uk-UA" w:eastAsia="ru-RU"/>
              </w:rPr>
            </w:pPr>
            <w:bookmarkStart w:id="9" w:name="n415"/>
            <w:bookmarkEnd w:id="9"/>
            <w:r w:rsidRPr="003A45E6">
              <w:rPr>
                <w:sz w:val="22"/>
                <w:szCs w:val="22"/>
                <w:lang w:val="uk-UA"/>
              </w:rPr>
              <w:t>Учасники торгів –</w:t>
            </w:r>
            <w:r w:rsidRPr="007C3FEB">
              <w:rPr>
                <w:sz w:val="22"/>
                <w:szCs w:val="22"/>
                <w:lang w:val="uk-UA"/>
              </w:rPr>
              <w:t xml:space="preserve"> нерезиденти для виконання вимог щодо надання документів, подають у складі своєї пропозиції документи, передбачені </w:t>
            </w:r>
            <w:r w:rsidRPr="007C3FEB">
              <w:rPr>
                <w:rFonts w:eastAsia="Arial"/>
                <w:sz w:val="22"/>
                <w:szCs w:val="22"/>
                <w:lang w:val="uk-UA" w:eastAsia="ru-RU"/>
              </w:rPr>
              <w:t xml:space="preserve">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14:paraId="05BDB161" w14:textId="582F8001" w:rsidR="001A6FCB" w:rsidRPr="007C3FEB" w:rsidRDefault="001A6FCB" w:rsidP="001A6FCB">
            <w:pPr>
              <w:pStyle w:val="rvps2"/>
              <w:shd w:val="clear" w:color="auto" w:fill="FFFFFF"/>
              <w:spacing w:before="0" w:after="0"/>
              <w:ind w:firstLine="318"/>
              <w:jc w:val="both"/>
              <w:rPr>
                <w:rFonts w:eastAsia="Arial"/>
                <w:sz w:val="22"/>
                <w:szCs w:val="22"/>
                <w:lang w:val="uk-UA" w:eastAsia="ru-RU"/>
              </w:rPr>
            </w:pPr>
            <w:r w:rsidRPr="007C3FEB">
              <w:rPr>
                <w:rFonts w:eastAsia="Arial"/>
                <w:sz w:val="22"/>
                <w:szCs w:val="22"/>
                <w:lang w:val="uk-UA" w:eastAsia="ru-RU"/>
              </w:rPr>
              <w:t>На підставі абзац</w:t>
            </w:r>
            <w:r w:rsidR="00E43ADC" w:rsidRPr="007C3FEB">
              <w:rPr>
                <w:rFonts w:eastAsia="Arial"/>
                <w:sz w:val="22"/>
                <w:szCs w:val="22"/>
                <w:lang w:val="uk-UA" w:eastAsia="ru-RU"/>
              </w:rPr>
              <w:t>у</w:t>
            </w:r>
            <w:r w:rsidRPr="007C3FEB">
              <w:rPr>
                <w:rFonts w:eastAsia="Arial"/>
                <w:sz w:val="22"/>
                <w:szCs w:val="22"/>
                <w:lang w:val="uk-UA" w:eastAsia="ru-RU"/>
              </w:rPr>
              <w:t xml:space="preserve"> </w:t>
            </w:r>
            <w:r w:rsidR="00E43ADC" w:rsidRPr="007C3FEB">
              <w:rPr>
                <w:rFonts w:eastAsia="Arial"/>
                <w:sz w:val="22"/>
                <w:szCs w:val="22"/>
                <w:lang w:val="uk-UA" w:eastAsia="ru-RU"/>
              </w:rPr>
              <w:t>першого</w:t>
            </w:r>
            <w:r w:rsidRPr="007C3FEB">
              <w:rPr>
                <w:rFonts w:eastAsia="Arial"/>
                <w:sz w:val="22"/>
                <w:szCs w:val="22"/>
                <w:lang w:val="uk-UA" w:eastAsia="ru-RU"/>
              </w:rPr>
              <w:t xml:space="preserve"> п. </w:t>
            </w:r>
            <w:r w:rsidR="00E43ADC" w:rsidRPr="007C3FEB">
              <w:rPr>
                <w:rFonts w:eastAsia="Arial"/>
                <w:sz w:val="22"/>
                <w:szCs w:val="22"/>
                <w:lang w:val="uk-UA" w:eastAsia="ru-RU"/>
              </w:rPr>
              <w:t>42</w:t>
            </w:r>
            <w:r w:rsidRPr="007C3FEB">
              <w:rPr>
                <w:rFonts w:eastAsia="Arial"/>
                <w:sz w:val="22"/>
                <w:szCs w:val="22"/>
                <w:lang w:val="uk-UA" w:eastAsia="ru-RU"/>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664B8057" w14:textId="45FAC4DB" w:rsidR="001A6FCB" w:rsidRPr="007C3FEB" w:rsidRDefault="001A6FCB" w:rsidP="001A6FCB">
            <w:pPr>
              <w:pStyle w:val="rvps2"/>
              <w:shd w:val="clear" w:color="auto" w:fill="FFFFFF"/>
              <w:spacing w:before="0" w:after="0"/>
              <w:ind w:firstLine="318"/>
              <w:jc w:val="both"/>
              <w:rPr>
                <w:rFonts w:eastAsia="Arial"/>
                <w:sz w:val="22"/>
                <w:szCs w:val="22"/>
                <w:lang w:val="uk-UA" w:eastAsia="ru-RU"/>
              </w:rPr>
            </w:pPr>
            <w:r w:rsidRPr="007C3FEB">
              <w:rPr>
                <w:rFonts w:eastAsia="Arial"/>
                <w:sz w:val="22"/>
                <w:szCs w:val="22"/>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159" w:history="1">
              <w:r w:rsidRPr="007C3FEB">
                <w:rPr>
                  <w:rFonts w:eastAsia="Arial"/>
                  <w:sz w:val="22"/>
                  <w:szCs w:val="22"/>
                  <w:lang w:val="uk-UA" w:eastAsia="ru-RU"/>
                </w:rPr>
                <w:t xml:space="preserve">пунктом </w:t>
              </w:r>
              <w:r w:rsidR="00E43ADC" w:rsidRPr="007C3FEB">
                <w:rPr>
                  <w:rFonts w:eastAsia="Arial"/>
                  <w:sz w:val="22"/>
                  <w:szCs w:val="22"/>
                  <w:lang w:val="uk-UA" w:eastAsia="ru-RU"/>
                </w:rPr>
                <w:t>47</w:t>
              </w:r>
            </w:hyperlink>
            <w:r w:rsidRPr="007C3FEB">
              <w:rPr>
                <w:rFonts w:eastAsia="Arial"/>
                <w:sz w:val="22"/>
                <w:szCs w:val="22"/>
                <w:lang w:val="uk-UA"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B4786F" w14:textId="3A944C9A" w:rsidR="001A6FCB" w:rsidRPr="007C3FEB" w:rsidRDefault="001A6FCB" w:rsidP="001A6FCB">
            <w:pPr>
              <w:ind w:firstLine="315"/>
              <w:jc w:val="both"/>
              <w:rPr>
                <w:sz w:val="22"/>
                <w:szCs w:val="22"/>
                <w:lang w:val="uk-UA"/>
              </w:rPr>
            </w:pPr>
          </w:p>
        </w:tc>
      </w:tr>
      <w:tr w:rsidR="001A6FCB" w:rsidRPr="007C3FEB" w14:paraId="0D0EFF9B" w14:textId="77777777" w:rsidTr="00CD688D">
        <w:trPr>
          <w:gridAfter w:val="1"/>
          <w:wAfter w:w="9" w:type="dxa"/>
          <w:trHeight w:val="520"/>
        </w:trPr>
        <w:tc>
          <w:tcPr>
            <w:tcW w:w="576" w:type="dxa"/>
            <w:shd w:val="clear" w:color="auto" w:fill="FFFFFF" w:themeFill="background1"/>
            <w:vAlign w:val="center"/>
          </w:tcPr>
          <w:p w14:paraId="4719FC59" w14:textId="77777777" w:rsidR="001A6FCB" w:rsidRPr="007C3FEB" w:rsidRDefault="001A6FCB" w:rsidP="001A6FCB">
            <w:pPr>
              <w:widowControl w:val="0"/>
              <w:shd w:val="clear" w:color="auto" w:fill="FFFFFF" w:themeFill="background1"/>
              <w:jc w:val="center"/>
              <w:rPr>
                <w:rFonts w:eastAsia="Times New Roman"/>
                <w:b/>
                <w:bCs/>
                <w:sz w:val="22"/>
                <w:szCs w:val="22"/>
                <w:lang w:val="uk-UA"/>
              </w:rPr>
            </w:pPr>
            <w:r w:rsidRPr="007C3FEB">
              <w:rPr>
                <w:rFonts w:eastAsia="Times New Roman"/>
                <w:b/>
                <w:bCs/>
                <w:sz w:val="22"/>
                <w:szCs w:val="22"/>
                <w:lang w:val="uk-UA"/>
              </w:rPr>
              <w:lastRenderedPageBreak/>
              <w:t>6</w:t>
            </w:r>
          </w:p>
        </w:tc>
        <w:tc>
          <w:tcPr>
            <w:tcW w:w="2821" w:type="dxa"/>
            <w:shd w:val="clear" w:color="auto" w:fill="FFFFFF" w:themeFill="background1"/>
            <w:vAlign w:val="center"/>
          </w:tcPr>
          <w:p w14:paraId="4AF2B308" w14:textId="2DC1E081" w:rsidR="001A6FCB" w:rsidRPr="007C3FEB" w:rsidRDefault="001A6FCB" w:rsidP="001A6FCB">
            <w:pPr>
              <w:widowControl w:val="0"/>
              <w:shd w:val="clear" w:color="auto" w:fill="FFFFFF" w:themeFill="background1"/>
              <w:rPr>
                <w:rFonts w:eastAsia="Times New Roman"/>
                <w:b/>
                <w:bCs/>
                <w:sz w:val="22"/>
                <w:szCs w:val="22"/>
                <w:lang w:val="uk-UA"/>
              </w:rPr>
            </w:pPr>
            <w:r w:rsidRPr="007C3FEB">
              <w:rPr>
                <w:b/>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p>
        </w:tc>
        <w:tc>
          <w:tcPr>
            <w:tcW w:w="6545" w:type="dxa"/>
            <w:shd w:val="clear" w:color="auto" w:fill="FFFFFF" w:themeFill="background1"/>
            <w:vAlign w:val="center"/>
          </w:tcPr>
          <w:p w14:paraId="5BCB056F" w14:textId="173481BA" w:rsidR="001A6FCB" w:rsidRPr="007C3FEB" w:rsidRDefault="001A6FCB" w:rsidP="001A6FCB">
            <w:pPr>
              <w:pStyle w:val="affd"/>
              <w:ind w:firstLine="460"/>
              <w:jc w:val="both"/>
              <w:rPr>
                <w:rFonts w:ascii="Times New Roman" w:hAnsi="Times New Roman"/>
                <w:b/>
                <w:shd w:val="clear" w:color="auto" w:fill="FFD966"/>
                <w:lang w:val="uk-UA" w:eastAsia="ru-RU"/>
              </w:rPr>
            </w:pPr>
            <w:r w:rsidRPr="007C3FEB">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7C3FEB">
              <w:rPr>
                <w:rFonts w:ascii="Times New Roman" w:hAnsi="Times New Roman"/>
                <w:b/>
                <w:shd w:val="clear" w:color="auto" w:fill="FFFFFF"/>
                <w:lang w:val="uk-UA"/>
              </w:rPr>
              <w:t xml:space="preserve"> </w:t>
            </w:r>
            <w:r w:rsidRPr="007C3FEB">
              <w:rPr>
                <w:rFonts w:ascii="Times New Roman" w:hAnsi="Times New Roman"/>
                <w:b/>
                <w:shd w:val="clear" w:color="auto" w:fill="FFFFFF"/>
                <w:lang w:val="uk-UA" w:eastAsia="ru-RU"/>
              </w:rPr>
              <w:t>додатку 3</w:t>
            </w:r>
            <w:r w:rsidRPr="007C3FEB">
              <w:rPr>
                <w:rFonts w:ascii="Times New Roman" w:hAnsi="Times New Roman"/>
                <w:shd w:val="clear" w:color="auto" w:fill="FFFFFF"/>
                <w:lang w:val="uk-UA" w:eastAsia="ru-RU"/>
              </w:rPr>
              <w:t xml:space="preserve"> до тендерної документації.</w:t>
            </w:r>
          </w:p>
          <w:p w14:paraId="169C50C3" w14:textId="77777777" w:rsidR="001A6FCB" w:rsidRPr="007C3FEB" w:rsidRDefault="001A6FCB" w:rsidP="001A6FCB">
            <w:pPr>
              <w:pStyle w:val="affd"/>
              <w:shd w:val="clear" w:color="auto" w:fill="FFFFFF"/>
              <w:ind w:firstLine="460"/>
              <w:jc w:val="both"/>
              <w:rPr>
                <w:rFonts w:ascii="Times New Roman" w:hAnsi="Times New Roman"/>
                <w:shd w:val="clear" w:color="auto" w:fill="FFFFFF"/>
                <w:lang w:val="uk-UA" w:eastAsia="ru-RU"/>
              </w:rPr>
            </w:pPr>
            <w:r w:rsidRPr="007C3FEB">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7C3FEB">
              <w:rPr>
                <w:rFonts w:ascii="Times New Roman" w:hAnsi="Times New Roman"/>
                <w:b/>
                <w:shd w:val="clear" w:color="auto" w:fill="FFFFFF"/>
                <w:lang w:val="uk-UA" w:eastAsia="ru-RU"/>
              </w:rPr>
              <w:t xml:space="preserve"> додатку 3</w:t>
            </w:r>
            <w:r w:rsidRPr="007C3FEB">
              <w:rPr>
                <w:rFonts w:ascii="Times New Roman" w:hAnsi="Times New Roman"/>
                <w:lang w:val="uk-UA" w:eastAsia="ru-RU"/>
              </w:rPr>
              <w:t xml:space="preserve"> </w:t>
            </w:r>
            <w:r w:rsidRPr="007C3FEB">
              <w:rPr>
                <w:rFonts w:ascii="Times New Roman" w:hAnsi="Times New Roman"/>
                <w:shd w:val="clear" w:color="auto" w:fill="FFFFFF"/>
                <w:lang w:val="uk-UA" w:eastAsia="ru-RU"/>
              </w:rPr>
              <w:t>до тендерної документації.</w:t>
            </w:r>
          </w:p>
          <w:p w14:paraId="4794AA7A" w14:textId="5F846C3F" w:rsidR="00275FC3" w:rsidRPr="007C3FEB" w:rsidRDefault="00275FC3" w:rsidP="00275FC3">
            <w:pPr>
              <w:pStyle w:val="rvps2"/>
              <w:shd w:val="clear" w:color="auto" w:fill="FFFFFF"/>
              <w:tabs>
                <w:tab w:val="left" w:pos="506"/>
              </w:tabs>
              <w:suppressAutoHyphens w:val="0"/>
              <w:spacing w:before="0" w:after="0"/>
              <w:ind w:firstLine="460"/>
              <w:jc w:val="both"/>
              <w:rPr>
                <w:rFonts w:eastAsia="Arial"/>
                <w:lang w:val="uk-UA" w:eastAsia="ru-RU"/>
              </w:rPr>
            </w:pPr>
            <w:r w:rsidRPr="007C3FEB">
              <w:rPr>
                <w:rFonts w:eastAsia="Arial"/>
                <w:sz w:val="22"/>
                <w:szCs w:val="22"/>
                <w:lang w:val="uk-UA" w:eastAsia="ru-RU"/>
              </w:rPr>
              <w:t>Тендерна пропозиція, що не відповідає зазначеним вище вимогам, буде відхилена відповідно до абзацу другого підпункту 2 пункту 44 Особливостей.</w:t>
            </w:r>
          </w:p>
          <w:p w14:paraId="05D30FBA" w14:textId="41F3C6F9" w:rsidR="001A6FCB" w:rsidRPr="007C3FEB" w:rsidRDefault="001A6FCB" w:rsidP="00E43ADC">
            <w:pPr>
              <w:pStyle w:val="rvps2"/>
              <w:shd w:val="clear" w:color="auto" w:fill="FFFFFF"/>
              <w:tabs>
                <w:tab w:val="left" w:pos="506"/>
              </w:tabs>
              <w:suppressAutoHyphens w:val="0"/>
              <w:spacing w:before="0" w:after="0"/>
              <w:ind w:firstLine="460"/>
              <w:jc w:val="both"/>
              <w:rPr>
                <w:sz w:val="22"/>
                <w:szCs w:val="22"/>
                <w:lang w:val="uk-UA"/>
              </w:rPr>
            </w:pPr>
          </w:p>
        </w:tc>
      </w:tr>
      <w:tr w:rsidR="001A6FCB" w:rsidRPr="00E973FF" w14:paraId="0AF54885" w14:textId="77777777" w:rsidTr="00CD688D">
        <w:trPr>
          <w:gridAfter w:val="1"/>
          <w:wAfter w:w="9" w:type="dxa"/>
          <w:trHeight w:val="520"/>
        </w:trPr>
        <w:tc>
          <w:tcPr>
            <w:tcW w:w="576" w:type="dxa"/>
            <w:shd w:val="clear" w:color="auto" w:fill="FFFFFF" w:themeFill="background1"/>
            <w:vAlign w:val="center"/>
          </w:tcPr>
          <w:p w14:paraId="13709728" w14:textId="77777777" w:rsidR="001A6FCB" w:rsidRPr="007C3FEB" w:rsidRDefault="001A6FCB" w:rsidP="001A6FCB">
            <w:pPr>
              <w:widowControl w:val="0"/>
              <w:shd w:val="clear" w:color="auto" w:fill="FFFFFF" w:themeFill="background1"/>
              <w:jc w:val="center"/>
              <w:rPr>
                <w:b/>
                <w:bCs/>
                <w:sz w:val="22"/>
                <w:szCs w:val="22"/>
                <w:lang w:val="uk-UA"/>
              </w:rPr>
            </w:pPr>
            <w:r w:rsidRPr="007C3FEB">
              <w:rPr>
                <w:b/>
                <w:sz w:val="22"/>
                <w:szCs w:val="22"/>
                <w:lang w:val="uk-UA"/>
              </w:rPr>
              <w:t>7</w:t>
            </w:r>
          </w:p>
        </w:tc>
        <w:tc>
          <w:tcPr>
            <w:tcW w:w="2821" w:type="dxa"/>
            <w:shd w:val="clear" w:color="auto" w:fill="FFFFFF" w:themeFill="background1"/>
            <w:vAlign w:val="center"/>
          </w:tcPr>
          <w:p w14:paraId="616395B2" w14:textId="77777777" w:rsidR="001A6FCB" w:rsidRPr="007C3FEB" w:rsidRDefault="001A6FCB" w:rsidP="001A6FCB">
            <w:pPr>
              <w:pStyle w:val="affd"/>
              <w:rPr>
                <w:rFonts w:ascii="Times New Roman" w:hAnsi="Times New Roman"/>
                <w:b/>
                <w:lang w:val="uk-UA" w:eastAsia="ru-RU"/>
              </w:rPr>
            </w:pPr>
            <w:r w:rsidRPr="007C3FEB">
              <w:rPr>
                <w:rFonts w:ascii="Times New Roman" w:hAnsi="Times New Roman"/>
                <w:b/>
                <w:lang w:val="uk-UA" w:eastAsia="ru-RU"/>
              </w:rPr>
              <w:t>Інформація про субпідрядників/</w:t>
            </w:r>
          </w:p>
          <w:p w14:paraId="4472C866" w14:textId="77777777" w:rsidR="001A6FCB" w:rsidRPr="007C3FEB" w:rsidRDefault="001A6FCB" w:rsidP="001A6FCB">
            <w:pPr>
              <w:widowControl w:val="0"/>
              <w:shd w:val="clear" w:color="auto" w:fill="FFFFFF" w:themeFill="background1"/>
              <w:rPr>
                <w:sz w:val="22"/>
                <w:szCs w:val="22"/>
                <w:lang w:val="uk-UA"/>
              </w:rPr>
            </w:pPr>
            <w:r w:rsidRPr="007C3FEB">
              <w:rPr>
                <w:b/>
                <w:sz w:val="22"/>
                <w:szCs w:val="22"/>
                <w:lang w:val="uk-UA"/>
              </w:rPr>
              <w:t>співвиконавців (у разі закупівлі робіт або послуг)</w:t>
            </w:r>
          </w:p>
        </w:tc>
        <w:tc>
          <w:tcPr>
            <w:tcW w:w="6545" w:type="dxa"/>
            <w:shd w:val="clear" w:color="auto" w:fill="FFFFFF" w:themeFill="background1"/>
            <w:vAlign w:val="center"/>
          </w:tcPr>
          <w:p w14:paraId="027EB8C4" w14:textId="3FD57BE6" w:rsidR="001A6FCB" w:rsidRPr="007C3FEB" w:rsidRDefault="00D460BD" w:rsidP="001A6FCB">
            <w:pPr>
              <w:pStyle w:val="affd"/>
              <w:ind w:firstLine="193"/>
              <w:jc w:val="both"/>
              <w:rPr>
                <w:rFonts w:ascii="Times New Roman" w:hAnsi="Times New Roman"/>
                <w:lang w:val="uk-UA" w:eastAsia="ru-RU"/>
              </w:rPr>
            </w:pPr>
            <w:r w:rsidRPr="007C3FEB">
              <w:rPr>
                <w:rFonts w:ascii="Times New Roman" w:hAnsi="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7C3FEB">
              <w:rPr>
                <w:rFonts w:ascii="Times New Roman" w:hAnsi="Times New Roman"/>
                <w:lang w:val="uk-UA" w:eastAsia="ru-RU"/>
              </w:rPr>
              <w:t xml:space="preserve">  то </w:t>
            </w:r>
            <w:r w:rsidR="001A6FCB" w:rsidRPr="007C3FEB">
              <w:rPr>
                <w:rFonts w:ascii="Times New Roman" w:hAnsi="Times New Roman"/>
                <w:lang w:val="uk-UA" w:eastAsia="ru-RU"/>
              </w:rPr>
              <w:t xml:space="preserve">у складі тендерної пропозиції зазначає інформацію про повне найменування, місцезнаходження </w:t>
            </w:r>
            <w:r w:rsidR="001A6FCB" w:rsidRPr="007C3FEB">
              <w:rPr>
                <w:rFonts w:ascii="Times New Roman" w:hAnsi="Times New Roman"/>
                <w:lang w:val="uk-UA"/>
              </w:rPr>
              <w:t>та код ЄДРПОУ</w:t>
            </w:r>
            <w:r w:rsidR="001A6FCB" w:rsidRPr="007C3FEB">
              <w:rPr>
                <w:rFonts w:ascii="Times New Roman" w:hAnsi="Times New Roman"/>
                <w:lang w:val="uk-UA" w:eastAsia="ru-RU"/>
              </w:rPr>
              <w:t xml:space="preserve"> кожного суб’єкта господарювання,.</w:t>
            </w:r>
          </w:p>
          <w:p w14:paraId="5282E429" w14:textId="614D6720" w:rsidR="001A6FCB" w:rsidRPr="007C3FEB" w:rsidRDefault="001A6FCB" w:rsidP="001A6FCB">
            <w:pPr>
              <w:widowControl w:val="0"/>
              <w:ind w:firstLine="315"/>
              <w:jc w:val="both"/>
              <w:rPr>
                <w:sz w:val="22"/>
                <w:szCs w:val="22"/>
                <w:lang w:val="uk-UA"/>
              </w:rPr>
            </w:pPr>
            <w:r w:rsidRPr="007C3FEB">
              <w:rPr>
                <w:b/>
                <w:bCs/>
                <w:sz w:val="22"/>
                <w:szCs w:val="22"/>
                <w:lang w:val="uk-UA"/>
              </w:rPr>
              <w:t>Окрім того, Учасником надається оригінал листа від субпідрядника(-</w:t>
            </w:r>
            <w:proofErr w:type="spellStart"/>
            <w:r w:rsidRPr="007C3FEB">
              <w:rPr>
                <w:b/>
                <w:bCs/>
                <w:sz w:val="22"/>
                <w:szCs w:val="22"/>
                <w:lang w:val="uk-UA"/>
              </w:rPr>
              <w:t>ів</w:t>
            </w:r>
            <w:proofErr w:type="spellEnd"/>
            <w:r w:rsidRPr="007C3FEB">
              <w:rPr>
                <w:b/>
                <w:bCs/>
                <w:sz w:val="22"/>
                <w:szCs w:val="22"/>
                <w:lang w:val="uk-UA"/>
              </w:rPr>
              <w:t>)/співвиконавців про згоду на виконання робіт/послуг, що будуть йому(-їм) доручені</w:t>
            </w:r>
            <w:r w:rsidRPr="007C3FEB">
              <w:rPr>
                <w:sz w:val="22"/>
                <w:szCs w:val="22"/>
                <w:lang w:val="uk-UA"/>
              </w:rPr>
              <w:t xml:space="preserve">. </w:t>
            </w:r>
          </w:p>
          <w:p w14:paraId="0277D224" w14:textId="519EB81A" w:rsidR="001A6FCB" w:rsidRPr="007C3FEB" w:rsidRDefault="001A6FCB" w:rsidP="001A6FCB">
            <w:pPr>
              <w:ind w:firstLine="315"/>
              <w:jc w:val="both"/>
              <w:rPr>
                <w:sz w:val="22"/>
                <w:szCs w:val="22"/>
                <w:lang w:val="uk-UA"/>
              </w:rPr>
            </w:pPr>
            <w:r w:rsidRPr="007C3FEB">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7C3FEB">
                <w:rPr>
                  <w:sz w:val="22"/>
                  <w:szCs w:val="22"/>
                  <w:lang w:val="uk-UA"/>
                </w:rPr>
                <w:t>частини третьої</w:t>
              </w:r>
            </w:hyperlink>
            <w:r w:rsidRPr="007C3FEB">
              <w:rPr>
                <w:sz w:val="22"/>
                <w:szCs w:val="22"/>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590D7C" w:rsidRPr="007C3FEB">
              <w:rPr>
                <w:sz w:val="22"/>
                <w:szCs w:val="22"/>
                <w:lang w:val="uk-UA"/>
              </w:rPr>
              <w:t xml:space="preserve">47 </w:t>
            </w:r>
            <w:r w:rsidRPr="007C3FEB">
              <w:rPr>
                <w:sz w:val="22"/>
                <w:szCs w:val="22"/>
                <w:lang w:val="uk-UA"/>
              </w:rPr>
              <w:t>Особливостей.</w:t>
            </w:r>
          </w:p>
          <w:p w14:paraId="49C56002" w14:textId="6CE7F0FC" w:rsidR="001A6FCB" w:rsidRPr="007C3FEB" w:rsidRDefault="001A6FCB" w:rsidP="001A6FCB">
            <w:pPr>
              <w:widowControl w:val="0"/>
              <w:ind w:firstLine="315"/>
              <w:contextualSpacing/>
              <w:jc w:val="both"/>
              <w:rPr>
                <w:sz w:val="22"/>
                <w:szCs w:val="22"/>
                <w:u w:val="single"/>
                <w:lang w:val="uk-UA"/>
              </w:rPr>
            </w:pPr>
            <w:r w:rsidRPr="007C3FEB">
              <w:rPr>
                <w:sz w:val="22"/>
                <w:szCs w:val="22"/>
                <w:u w:val="single"/>
                <w:lang w:val="uk-UA"/>
              </w:rPr>
              <w:t xml:space="preserve">В такому випадку учасник під час подання тендерної пропозиції підтверджує відсутність підстав, передбачених пунктом </w:t>
            </w:r>
            <w:r w:rsidR="00590D7C" w:rsidRPr="007C3FEB">
              <w:rPr>
                <w:b/>
                <w:bCs/>
                <w:sz w:val="22"/>
                <w:szCs w:val="22"/>
                <w:u w:val="single"/>
                <w:lang w:val="uk-UA"/>
              </w:rPr>
              <w:t>47 Особливостей (крім підпунктів 1 і 7, </w:t>
            </w:r>
            <w:hyperlink r:id="rId23" w:anchor="n411" w:history="1">
              <w:r w:rsidR="00590D7C" w:rsidRPr="007C3FEB">
                <w:rPr>
                  <w:b/>
                  <w:bCs/>
                  <w:sz w:val="22"/>
                  <w:szCs w:val="22"/>
                  <w:u w:val="single"/>
                  <w:lang w:val="uk-UA"/>
                </w:rPr>
                <w:t>абзацу чотирнадцятого</w:t>
              </w:r>
            </w:hyperlink>
            <w:r w:rsidR="00590D7C" w:rsidRPr="007C3FEB">
              <w:rPr>
                <w:b/>
                <w:bCs/>
                <w:sz w:val="22"/>
                <w:szCs w:val="22"/>
                <w:u w:val="single"/>
                <w:lang w:val="uk-UA"/>
              </w:rPr>
              <w:t xml:space="preserve"> пункту 47 Особливостей)</w:t>
            </w:r>
            <w:r w:rsidRPr="007C3FEB">
              <w:rPr>
                <w:sz w:val="22"/>
                <w:szCs w:val="22"/>
                <w:u w:val="single"/>
                <w:lang w:val="uk-UA"/>
              </w:rPr>
              <w:t xml:space="preserve">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w:t>
            </w:r>
            <w:proofErr w:type="spellStart"/>
            <w:r w:rsidRPr="007C3FEB">
              <w:rPr>
                <w:sz w:val="22"/>
                <w:szCs w:val="22"/>
                <w:u w:val="single"/>
                <w:lang w:val="uk-UA"/>
              </w:rPr>
              <w:t>закупівель</w:t>
            </w:r>
            <w:proofErr w:type="spellEnd"/>
            <w:r w:rsidRPr="007C3FEB">
              <w:rPr>
                <w:sz w:val="22"/>
                <w:szCs w:val="22"/>
                <w:u w:val="single"/>
                <w:lang w:val="uk-UA"/>
              </w:rPr>
              <w:t xml:space="preserve">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7260E9C6" w14:textId="358C1D4F" w:rsidR="001A6FCB" w:rsidRPr="007C3FEB" w:rsidRDefault="001A6FCB" w:rsidP="001A6FCB">
            <w:pPr>
              <w:widowControl w:val="0"/>
              <w:shd w:val="clear" w:color="auto" w:fill="FFFFFF" w:themeFill="background1"/>
              <w:ind w:firstLine="193"/>
              <w:jc w:val="both"/>
              <w:rPr>
                <w:sz w:val="22"/>
                <w:szCs w:val="22"/>
                <w:lang w:val="uk-UA"/>
              </w:rPr>
            </w:pPr>
          </w:p>
        </w:tc>
      </w:tr>
      <w:tr w:rsidR="001A6FCB" w:rsidRPr="00E973FF" w14:paraId="47C5CF06" w14:textId="77777777" w:rsidTr="00CD688D">
        <w:trPr>
          <w:gridAfter w:val="1"/>
          <w:wAfter w:w="9" w:type="dxa"/>
          <w:trHeight w:val="232"/>
        </w:trPr>
        <w:tc>
          <w:tcPr>
            <w:tcW w:w="576" w:type="dxa"/>
            <w:shd w:val="clear" w:color="auto" w:fill="FFFFFF" w:themeFill="background1"/>
            <w:vAlign w:val="center"/>
          </w:tcPr>
          <w:p w14:paraId="7EEBC5E4" w14:textId="77777777" w:rsidR="001A6FCB" w:rsidRPr="007C3FEB" w:rsidRDefault="001A6FCB" w:rsidP="001A6FCB">
            <w:pPr>
              <w:widowControl w:val="0"/>
              <w:shd w:val="clear" w:color="auto" w:fill="FFFFFF" w:themeFill="background1"/>
              <w:jc w:val="center"/>
              <w:rPr>
                <w:b/>
                <w:bCs/>
                <w:sz w:val="22"/>
                <w:szCs w:val="22"/>
                <w:lang w:val="uk-UA"/>
              </w:rPr>
            </w:pPr>
            <w:r w:rsidRPr="007C3FEB">
              <w:rPr>
                <w:b/>
                <w:sz w:val="22"/>
                <w:szCs w:val="22"/>
                <w:lang w:val="uk-UA"/>
              </w:rPr>
              <w:t>8</w:t>
            </w:r>
          </w:p>
        </w:tc>
        <w:tc>
          <w:tcPr>
            <w:tcW w:w="2821" w:type="dxa"/>
            <w:shd w:val="clear" w:color="auto" w:fill="FFFFFF" w:themeFill="background1"/>
            <w:vAlign w:val="center"/>
          </w:tcPr>
          <w:p w14:paraId="3613C925" w14:textId="77777777" w:rsidR="001A6FCB" w:rsidRPr="007C3FEB" w:rsidRDefault="001A6FCB" w:rsidP="001A6FCB">
            <w:pPr>
              <w:widowControl w:val="0"/>
              <w:shd w:val="clear" w:color="auto" w:fill="FFFFFF" w:themeFill="background1"/>
              <w:rPr>
                <w:sz w:val="22"/>
                <w:szCs w:val="22"/>
                <w:lang w:val="uk-UA"/>
              </w:rPr>
            </w:pPr>
            <w:r w:rsidRPr="007C3FEB">
              <w:rPr>
                <w:b/>
                <w:sz w:val="22"/>
                <w:szCs w:val="22"/>
                <w:lang w:val="uk-UA"/>
              </w:rPr>
              <w:t>Внесення змін або відкликання тендерної пропозиції учасником</w:t>
            </w:r>
          </w:p>
        </w:tc>
        <w:tc>
          <w:tcPr>
            <w:tcW w:w="6545" w:type="dxa"/>
            <w:shd w:val="clear" w:color="auto" w:fill="FFFFFF" w:themeFill="background1"/>
            <w:vAlign w:val="center"/>
          </w:tcPr>
          <w:p w14:paraId="7D0EA2E5" w14:textId="18F932F7" w:rsidR="001A6FCB" w:rsidRPr="007C3FEB" w:rsidRDefault="001A6FCB" w:rsidP="001A6FCB">
            <w:pPr>
              <w:widowControl w:val="0"/>
              <w:shd w:val="clear" w:color="auto" w:fill="FFFFFF" w:themeFill="background1"/>
              <w:ind w:firstLine="193"/>
              <w:jc w:val="both"/>
              <w:rPr>
                <w:sz w:val="22"/>
                <w:szCs w:val="22"/>
                <w:lang w:val="uk-UA"/>
              </w:rPr>
            </w:pPr>
            <w:r w:rsidRPr="007C3FEB">
              <w:rPr>
                <w:sz w:val="22"/>
                <w:szCs w:val="22"/>
                <w:lang w:val="uk-UA"/>
              </w:rPr>
              <w:t xml:space="preserve">Учасник має право </w:t>
            </w:r>
            <w:proofErr w:type="spellStart"/>
            <w:r w:rsidRPr="007C3FEB">
              <w:rPr>
                <w:sz w:val="22"/>
                <w:szCs w:val="22"/>
                <w:lang w:val="uk-UA"/>
              </w:rPr>
              <w:t>внести</w:t>
            </w:r>
            <w:proofErr w:type="spellEnd"/>
            <w:r w:rsidRPr="007C3FEB">
              <w:rPr>
                <w:sz w:val="22"/>
                <w:szCs w:val="22"/>
                <w:lang w:val="uk-UA"/>
              </w:rPr>
              <w:t xml:space="preserve"> зміни до своєї тендерної пропозиції або відкликати її до закінчення кінцевого строку її подання</w:t>
            </w:r>
            <w:r w:rsidR="00D460BD" w:rsidRPr="007C3FEB">
              <w:rPr>
                <w:sz w:val="22"/>
                <w:szCs w:val="22"/>
                <w:lang w:val="uk-UA"/>
              </w:rPr>
              <w:t>.</w:t>
            </w:r>
            <w:r w:rsidRPr="007C3FEB">
              <w:rPr>
                <w:sz w:val="22"/>
                <w:szCs w:val="22"/>
                <w:lang w:val="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7C3FEB">
              <w:rPr>
                <w:sz w:val="22"/>
                <w:szCs w:val="22"/>
                <w:lang w:val="uk-UA"/>
              </w:rPr>
              <w:t>закупівель</w:t>
            </w:r>
            <w:proofErr w:type="spellEnd"/>
            <w:r w:rsidRPr="007C3FEB">
              <w:rPr>
                <w:sz w:val="22"/>
                <w:szCs w:val="22"/>
                <w:lang w:val="uk-UA"/>
              </w:rPr>
              <w:t xml:space="preserve"> до закінчення кінцевого строку подання тендерних пропозицій.</w:t>
            </w:r>
          </w:p>
          <w:p w14:paraId="314539C4" w14:textId="6C5B13AC" w:rsidR="001A6FCB" w:rsidRPr="007C3FEB" w:rsidRDefault="001A6FCB" w:rsidP="001A6FCB">
            <w:pPr>
              <w:widowControl w:val="0"/>
              <w:shd w:val="clear" w:color="auto" w:fill="FFFFFF" w:themeFill="background1"/>
              <w:ind w:firstLine="193"/>
              <w:jc w:val="both"/>
              <w:rPr>
                <w:sz w:val="22"/>
                <w:szCs w:val="22"/>
                <w:lang w:val="uk-UA"/>
              </w:rPr>
            </w:pPr>
          </w:p>
        </w:tc>
      </w:tr>
      <w:tr w:rsidR="001A6FCB" w:rsidRPr="007C3FEB" w14:paraId="4C5053C7" w14:textId="77777777" w:rsidTr="004837C0">
        <w:trPr>
          <w:trHeight w:val="207"/>
        </w:trPr>
        <w:tc>
          <w:tcPr>
            <w:tcW w:w="9951" w:type="dxa"/>
            <w:gridSpan w:val="4"/>
            <w:shd w:val="clear" w:color="auto" w:fill="FFFFFF" w:themeFill="background1"/>
            <w:vAlign w:val="center"/>
          </w:tcPr>
          <w:p w14:paraId="31E53A21" w14:textId="77777777" w:rsidR="001A6FCB" w:rsidRPr="007C3FEB" w:rsidRDefault="001A6FCB" w:rsidP="001A6FCB">
            <w:pPr>
              <w:widowControl w:val="0"/>
              <w:shd w:val="clear" w:color="auto" w:fill="FFFFFF" w:themeFill="background1"/>
              <w:ind w:hanging="23"/>
              <w:jc w:val="center"/>
              <w:rPr>
                <w:rFonts w:eastAsia="Times New Roman"/>
                <w:b/>
                <w:sz w:val="22"/>
                <w:szCs w:val="22"/>
                <w:lang w:val="uk-UA" w:eastAsia="uk-UA"/>
              </w:rPr>
            </w:pPr>
            <w:r w:rsidRPr="007C3FEB">
              <w:rPr>
                <w:rFonts w:eastAsia="Times New Roman"/>
                <w:b/>
                <w:sz w:val="22"/>
                <w:szCs w:val="22"/>
                <w:lang w:val="uk-UA"/>
              </w:rPr>
              <w:t xml:space="preserve">IV. </w:t>
            </w:r>
            <w:r w:rsidRPr="007C3FEB">
              <w:rPr>
                <w:rFonts w:eastAsia="Times New Roman"/>
                <w:b/>
                <w:sz w:val="22"/>
                <w:szCs w:val="22"/>
                <w:lang w:val="uk-UA" w:eastAsia="uk-UA"/>
              </w:rPr>
              <w:t>Подання та розкриття тендерної пропозиції</w:t>
            </w:r>
          </w:p>
          <w:p w14:paraId="0AA3E336" w14:textId="5B2191DA" w:rsidR="001A6FCB" w:rsidRPr="007C3FEB" w:rsidRDefault="001A6FCB" w:rsidP="001A6FCB">
            <w:pPr>
              <w:widowControl w:val="0"/>
              <w:shd w:val="clear" w:color="auto" w:fill="FFFFFF" w:themeFill="background1"/>
              <w:ind w:hanging="23"/>
              <w:jc w:val="center"/>
              <w:rPr>
                <w:sz w:val="22"/>
                <w:szCs w:val="22"/>
                <w:lang w:val="uk-UA"/>
              </w:rPr>
            </w:pPr>
          </w:p>
        </w:tc>
      </w:tr>
      <w:tr w:rsidR="001A6FCB" w:rsidRPr="007C3FEB" w14:paraId="775E6B39" w14:textId="77777777" w:rsidTr="00CD688D">
        <w:trPr>
          <w:gridAfter w:val="1"/>
          <w:wAfter w:w="9" w:type="dxa"/>
          <w:trHeight w:val="520"/>
        </w:trPr>
        <w:tc>
          <w:tcPr>
            <w:tcW w:w="576" w:type="dxa"/>
            <w:shd w:val="clear" w:color="auto" w:fill="FFFFFF" w:themeFill="background1"/>
            <w:vAlign w:val="center"/>
          </w:tcPr>
          <w:p w14:paraId="40AAC5DF" w14:textId="77777777" w:rsidR="001A6FCB" w:rsidRPr="007C3FEB" w:rsidRDefault="001A6FCB" w:rsidP="001A6FCB">
            <w:pPr>
              <w:widowControl w:val="0"/>
              <w:shd w:val="clear" w:color="auto" w:fill="FFFFFF" w:themeFill="background1"/>
              <w:jc w:val="center"/>
              <w:rPr>
                <w:b/>
                <w:bCs/>
                <w:sz w:val="22"/>
                <w:szCs w:val="22"/>
                <w:lang w:val="uk-UA"/>
              </w:rPr>
            </w:pPr>
            <w:r w:rsidRPr="007C3FEB">
              <w:rPr>
                <w:rFonts w:eastAsia="Times New Roman"/>
                <w:b/>
                <w:bCs/>
                <w:sz w:val="22"/>
                <w:szCs w:val="22"/>
                <w:lang w:val="uk-UA"/>
              </w:rPr>
              <w:t>1</w:t>
            </w:r>
          </w:p>
        </w:tc>
        <w:tc>
          <w:tcPr>
            <w:tcW w:w="2821" w:type="dxa"/>
            <w:shd w:val="clear" w:color="auto" w:fill="FFFFFF" w:themeFill="background1"/>
            <w:vAlign w:val="center"/>
          </w:tcPr>
          <w:p w14:paraId="7275C7E9" w14:textId="77777777" w:rsidR="001A6FCB" w:rsidRPr="007C3FEB" w:rsidRDefault="001A6FCB" w:rsidP="001A6FCB">
            <w:pPr>
              <w:widowControl w:val="0"/>
              <w:shd w:val="clear" w:color="auto" w:fill="FFFFFF" w:themeFill="background1"/>
              <w:rPr>
                <w:sz w:val="22"/>
                <w:szCs w:val="22"/>
                <w:lang w:val="uk-UA"/>
              </w:rPr>
            </w:pPr>
            <w:r w:rsidRPr="007C3FEB">
              <w:rPr>
                <w:rFonts w:eastAsia="Times New Roman"/>
                <w:b/>
                <w:sz w:val="22"/>
                <w:szCs w:val="22"/>
                <w:lang w:val="uk-UA"/>
              </w:rPr>
              <w:t>Кінцевий строк подання тендерних пропозицій</w:t>
            </w:r>
          </w:p>
        </w:tc>
        <w:tc>
          <w:tcPr>
            <w:tcW w:w="6545" w:type="dxa"/>
            <w:shd w:val="clear" w:color="auto" w:fill="FFFFFF" w:themeFill="background1"/>
          </w:tcPr>
          <w:p w14:paraId="63B8775F" w14:textId="20BBFE31" w:rsidR="001A6FCB" w:rsidRPr="007C3FEB" w:rsidRDefault="001A6FCB" w:rsidP="001A6FCB">
            <w:pPr>
              <w:widowControl w:val="0"/>
              <w:ind w:firstLine="227"/>
              <w:contextualSpacing/>
              <w:jc w:val="both"/>
              <w:rPr>
                <w:sz w:val="22"/>
                <w:szCs w:val="22"/>
                <w:lang w:val="uk-UA" w:eastAsia="uk-UA"/>
              </w:rPr>
            </w:pPr>
            <w:r w:rsidRPr="007C3FEB">
              <w:rPr>
                <w:sz w:val="22"/>
                <w:szCs w:val="22"/>
                <w:lang w:val="uk-UA" w:eastAsia="uk-UA"/>
              </w:rPr>
              <w:t xml:space="preserve">Кінцевий строк подання тендерних пропозицій  </w:t>
            </w:r>
            <w:r w:rsidR="00D27767" w:rsidRPr="00D27767">
              <w:rPr>
                <w:sz w:val="22"/>
                <w:szCs w:val="22"/>
                <w:lang w:val="uk-UA" w:eastAsia="uk-UA"/>
              </w:rPr>
              <w:t>до 09.02.</w:t>
            </w:r>
            <w:r w:rsidRPr="00D27767">
              <w:rPr>
                <w:sz w:val="22"/>
                <w:szCs w:val="22"/>
                <w:lang w:val="uk-UA" w:eastAsia="uk-UA"/>
              </w:rPr>
              <w:t>202</w:t>
            </w:r>
            <w:r w:rsidR="00275FC3" w:rsidRPr="00D27767">
              <w:rPr>
                <w:sz w:val="22"/>
                <w:szCs w:val="22"/>
                <w:lang w:val="uk-UA" w:eastAsia="uk-UA"/>
              </w:rPr>
              <w:t>4</w:t>
            </w:r>
            <w:r w:rsidRPr="00D27767">
              <w:rPr>
                <w:sz w:val="22"/>
                <w:szCs w:val="22"/>
                <w:lang w:val="uk-UA" w:eastAsia="uk-UA"/>
              </w:rPr>
              <w:t>.</w:t>
            </w:r>
            <w:r w:rsidRPr="007C3FEB">
              <w:rPr>
                <w:sz w:val="22"/>
                <w:szCs w:val="22"/>
                <w:lang w:val="uk-UA" w:eastAsia="uk-UA"/>
              </w:rPr>
              <w:t xml:space="preserve"> </w:t>
            </w:r>
          </w:p>
          <w:p w14:paraId="43C23C89" w14:textId="59134039" w:rsidR="001A6FCB" w:rsidRPr="007C3FEB" w:rsidRDefault="001A6FCB" w:rsidP="001A6FCB">
            <w:pPr>
              <w:widowControl w:val="0"/>
              <w:ind w:firstLine="227"/>
              <w:contextualSpacing/>
              <w:jc w:val="both"/>
              <w:rPr>
                <w:sz w:val="22"/>
                <w:szCs w:val="22"/>
                <w:lang w:val="uk-UA" w:eastAsia="uk-UA"/>
              </w:rPr>
            </w:pPr>
            <w:r w:rsidRPr="007C3FEB">
              <w:rPr>
                <w:sz w:val="22"/>
                <w:szCs w:val="22"/>
                <w:lang w:val="uk-UA" w:eastAsia="uk-UA"/>
              </w:rPr>
              <w:t xml:space="preserve">Електронною системою </w:t>
            </w:r>
            <w:proofErr w:type="spellStart"/>
            <w:r w:rsidRPr="007C3FEB">
              <w:rPr>
                <w:sz w:val="22"/>
                <w:szCs w:val="22"/>
                <w:lang w:val="uk-UA" w:eastAsia="uk-UA"/>
              </w:rPr>
              <w:t>закупівель</w:t>
            </w:r>
            <w:proofErr w:type="spellEnd"/>
            <w:r w:rsidRPr="007C3FEB">
              <w:rPr>
                <w:sz w:val="22"/>
                <w:szCs w:val="22"/>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7C3FEB">
              <w:rPr>
                <w:sz w:val="22"/>
                <w:szCs w:val="22"/>
                <w:lang w:val="uk-UA" w:eastAsia="uk-UA"/>
              </w:rPr>
              <w:lastRenderedPageBreak/>
              <w:t>тендерної пропозиції (тендерних пропозицій).</w:t>
            </w:r>
          </w:p>
          <w:p w14:paraId="47581847" w14:textId="77777777" w:rsidR="001A6FCB" w:rsidRPr="007C3FEB" w:rsidRDefault="001A6FCB" w:rsidP="001A6FCB">
            <w:pPr>
              <w:widowControl w:val="0"/>
              <w:ind w:firstLine="227"/>
              <w:contextualSpacing/>
              <w:jc w:val="both"/>
              <w:rPr>
                <w:b/>
                <w:bCs/>
                <w:sz w:val="22"/>
                <w:szCs w:val="22"/>
                <w:lang w:val="uk-UA" w:eastAsia="uk-UA"/>
              </w:rPr>
            </w:pPr>
            <w:r w:rsidRPr="007C3FEB">
              <w:rPr>
                <w:b/>
                <w:bCs/>
                <w:sz w:val="22"/>
                <w:szCs w:val="22"/>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25972B9" w14:textId="139B276C" w:rsidR="001A6FCB" w:rsidRPr="007C3FEB" w:rsidRDefault="001A6FCB" w:rsidP="001A6FCB">
            <w:pPr>
              <w:widowControl w:val="0"/>
              <w:ind w:firstLine="227"/>
              <w:contextualSpacing/>
              <w:jc w:val="both"/>
              <w:rPr>
                <w:sz w:val="22"/>
                <w:szCs w:val="22"/>
                <w:lang w:val="uk-UA" w:eastAsia="uk-UA"/>
              </w:rPr>
            </w:pPr>
            <w:r w:rsidRPr="007C3FEB">
              <w:rPr>
                <w:sz w:val="22"/>
                <w:szCs w:val="22"/>
                <w:lang w:val="uk-UA" w:eastAsia="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869A3" w:rsidRPr="007C3FEB">
              <w:rPr>
                <w:sz w:val="22"/>
                <w:szCs w:val="22"/>
                <w:lang w:val="uk-UA" w:eastAsia="uk-UA"/>
              </w:rPr>
              <w:t xml:space="preserve">4 </w:t>
            </w:r>
            <w:r w:rsidRPr="007C3FEB">
              <w:rPr>
                <w:sz w:val="22"/>
                <w:szCs w:val="22"/>
                <w:lang w:val="uk-UA" w:eastAsia="uk-UA"/>
              </w:rPr>
              <w:t xml:space="preserve">пп.2, пункту </w:t>
            </w:r>
            <w:r w:rsidR="009869A3" w:rsidRPr="007C3FEB">
              <w:rPr>
                <w:sz w:val="22"/>
                <w:szCs w:val="22"/>
                <w:lang w:val="uk-UA" w:eastAsia="uk-UA"/>
              </w:rPr>
              <w:t>47</w:t>
            </w:r>
            <w:r w:rsidRPr="007C3FEB">
              <w:rPr>
                <w:sz w:val="22"/>
                <w:szCs w:val="22"/>
                <w:lang w:val="uk-UA" w:eastAsia="uk-UA"/>
              </w:rPr>
              <w:t xml:space="preserve"> Особливостей).</w:t>
            </w:r>
          </w:p>
          <w:p w14:paraId="42F6210B" w14:textId="052AB474" w:rsidR="001A6FCB" w:rsidRPr="007C3FEB" w:rsidRDefault="001A6FCB" w:rsidP="001A6FCB">
            <w:pPr>
              <w:widowControl w:val="0"/>
              <w:ind w:firstLine="227"/>
              <w:contextualSpacing/>
              <w:jc w:val="both"/>
              <w:rPr>
                <w:sz w:val="22"/>
                <w:szCs w:val="22"/>
                <w:lang w:val="uk-UA" w:eastAsia="uk-UA"/>
              </w:rPr>
            </w:pPr>
          </w:p>
        </w:tc>
      </w:tr>
      <w:tr w:rsidR="001A6FCB" w:rsidRPr="00E973FF" w14:paraId="10721287" w14:textId="77777777" w:rsidTr="00526CC5">
        <w:trPr>
          <w:gridAfter w:val="1"/>
          <w:wAfter w:w="9" w:type="dxa"/>
          <w:trHeight w:val="416"/>
        </w:trPr>
        <w:tc>
          <w:tcPr>
            <w:tcW w:w="576" w:type="dxa"/>
            <w:shd w:val="clear" w:color="auto" w:fill="FFFFFF" w:themeFill="background1"/>
            <w:vAlign w:val="center"/>
          </w:tcPr>
          <w:p w14:paraId="7C446DCD" w14:textId="78369AC7" w:rsidR="001A6FCB" w:rsidRPr="007C3FEB" w:rsidRDefault="001A6FCB" w:rsidP="001A6FCB">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2</w:t>
            </w:r>
          </w:p>
        </w:tc>
        <w:tc>
          <w:tcPr>
            <w:tcW w:w="2821" w:type="dxa"/>
            <w:shd w:val="clear" w:color="auto" w:fill="FFFFFF" w:themeFill="background1"/>
            <w:vAlign w:val="center"/>
          </w:tcPr>
          <w:p w14:paraId="68355AAA" w14:textId="77777777" w:rsidR="001A6FCB" w:rsidRPr="007C3FEB" w:rsidRDefault="001A6FCB" w:rsidP="001A6FCB">
            <w:pPr>
              <w:widowControl w:val="0"/>
              <w:shd w:val="clear" w:color="auto" w:fill="FFFFFF" w:themeFill="background1"/>
              <w:rPr>
                <w:sz w:val="22"/>
                <w:szCs w:val="22"/>
                <w:lang w:val="uk-UA"/>
              </w:rPr>
            </w:pPr>
            <w:r w:rsidRPr="007C3FEB">
              <w:rPr>
                <w:rFonts w:eastAsia="Times New Roman"/>
                <w:b/>
                <w:sz w:val="22"/>
                <w:szCs w:val="22"/>
                <w:lang w:val="uk-UA"/>
              </w:rPr>
              <w:t>Дата і час розкриття тендерної пропозиції</w:t>
            </w:r>
          </w:p>
        </w:tc>
        <w:tc>
          <w:tcPr>
            <w:tcW w:w="6545" w:type="dxa"/>
            <w:shd w:val="clear" w:color="auto" w:fill="FFFFFF" w:themeFill="background1"/>
          </w:tcPr>
          <w:p w14:paraId="5191BCE5" w14:textId="77777777" w:rsidR="00590D7C" w:rsidRPr="007C3FEB" w:rsidRDefault="00590D7C" w:rsidP="00275FC3">
            <w:pPr>
              <w:shd w:val="clear" w:color="auto" w:fill="FFFFFF"/>
              <w:ind w:left="34" w:firstLine="176"/>
              <w:jc w:val="both"/>
              <w:rPr>
                <w:rFonts w:eastAsia="Times New Roman"/>
                <w:sz w:val="22"/>
                <w:szCs w:val="22"/>
                <w:lang w:val="uk-UA"/>
              </w:rPr>
            </w:pPr>
            <w:r w:rsidRPr="007C3FEB">
              <w:rPr>
                <w:rFonts w:eastAsia="Times New Roman"/>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w:t>
            </w:r>
          </w:p>
          <w:p w14:paraId="5F08700F" w14:textId="77777777" w:rsidR="00590D7C" w:rsidRPr="007C3FEB" w:rsidRDefault="00590D7C" w:rsidP="00275FC3">
            <w:pPr>
              <w:shd w:val="clear" w:color="auto" w:fill="FFFFFF"/>
              <w:ind w:left="34" w:firstLine="176"/>
              <w:jc w:val="both"/>
              <w:rPr>
                <w:rFonts w:eastAsia="Times New Roman"/>
                <w:sz w:val="22"/>
                <w:szCs w:val="22"/>
                <w:lang w:val="uk-UA"/>
              </w:rPr>
            </w:pPr>
            <w:r w:rsidRPr="007C3FEB">
              <w:rPr>
                <w:rFonts w:eastAsia="Times New Roman"/>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65E794" w14:textId="61BFEB9B" w:rsidR="001A6FCB" w:rsidRPr="007C3FEB" w:rsidRDefault="00590D7C" w:rsidP="00590D7C">
            <w:pPr>
              <w:ind w:firstLine="181"/>
              <w:jc w:val="both"/>
              <w:rPr>
                <w:sz w:val="22"/>
                <w:szCs w:val="22"/>
                <w:lang w:val="uk-UA"/>
              </w:rPr>
            </w:pPr>
            <w:r w:rsidRPr="007C3FEB">
              <w:rPr>
                <w:rFonts w:eastAsia="Times New Roman"/>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7C3FEB">
                <w:rPr>
                  <w:rFonts w:eastAsia="Times New Roman"/>
                  <w:sz w:val="22"/>
                  <w:szCs w:val="22"/>
                  <w:lang w:val="uk-UA"/>
                </w:rPr>
                <w:t>47</w:t>
              </w:r>
            </w:hyperlink>
            <w:r w:rsidRPr="007C3FEB">
              <w:rPr>
                <w:rFonts w:eastAsia="Times New Roman"/>
                <w:sz w:val="22"/>
                <w:szCs w:val="22"/>
                <w:lang w:val="uk-UA"/>
              </w:rPr>
              <w:t xml:space="preserve"> Особливостей.</w:t>
            </w:r>
          </w:p>
        </w:tc>
      </w:tr>
      <w:tr w:rsidR="001A6FCB" w:rsidRPr="007C3FEB" w14:paraId="52F4F0E6" w14:textId="77777777" w:rsidTr="004837C0">
        <w:trPr>
          <w:trHeight w:val="193"/>
        </w:trPr>
        <w:tc>
          <w:tcPr>
            <w:tcW w:w="9951" w:type="dxa"/>
            <w:gridSpan w:val="4"/>
            <w:shd w:val="clear" w:color="auto" w:fill="FFFFFF" w:themeFill="background1"/>
            <w:vAlign w:val="center"/>
          </w:tcPr>
          <w:p w14:paraId="0B481707" w14:textId="77777777" w:rsidR="001A6FCB" w:rsidRPr="007C3FEB" w:rsidRDefault="001A6FCB" w:rsidP="001A6FCB">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t>V.  Оцінка тендерної пропозиції</w:t>
            </w:r>
          </w:p>
          <w:p w14:paraId="693C8CDD" w14:textId="5312976D" w:rsidR="001A6FCB" w:rsidRPr="007C3FEB" w:rsidRDefault="001A6FCB" w:rsidP="001A6FCB">
            <w:pPr>
              <w:widowControl w:val="0"/>
              <w:shd w:val="clear" w:color="auto" w:fill="FFFFFF" w:themeFill="background1"/>
              <w:jc w:val="center"/>
              <w:rPr>
                <w:rFonts w:eastAsia="Times New Roman"/>
                <w:b/>
                <w:sz w:val="22"/>
                <w:szCs w:val="22"/>
                <w:lang w:val="uk-UA"/>
              </w:rPr>
            </w:pPr>
          </w:p>
        </w:tc>
      </w:tr>
      <w:tr w:rsidR="001A6FCB" w:rsidRPr="00E973FF" w14:paraId="688792B1" w14:textId="77777777" w:rsidTr="00701EAA">
        <w:trPr>
          <w:gridAfter w:val="1"/>
          <w:wAfter w:w="9" w:type="dxa"/>
          <w:trHeight w:val="3392"/>
        </w:trPr>
        <w:tc>
          <w:tcPr>
            <w:tcW w:w="576" w:type="dxa"/>
            <w:shd w:val="clear" w:color="auto" w:fill="FFFFFF" w:themeFill="background1"/>
            <w:vAlign w:val="center"/>
          </w:tcPr>
          <w:p w14:paraId="19CA86A4" w14:textId="77777777" w:rsidR="001A6FCB" w:rsidRPr="007C3FEB" w:rsidRDefault="001A6FCB" w:rsidP="001A6FCB">
            <w:pPr>
              <w:widowControl w:val="0"/>
              <w:ind w:firstLine="227"/>
              <w:contextualSpacing/>
              <w:jc w:val="both"/>
              <w:rPr>
                <w:b/>
                <w:bCs/>
                <w:sz w:val="22"/>
                <w:szCs w:val="22"/>
                <w:lang w:val="uk-UA" w:eastAsia="uk-UA"/>
              </w:rPr>
            </w:pPr>
            <w:r w:rsidRPr="007C3FEB">
              <w:rPr>
                <w:b/>
                <w:bCs/>
                <w:sz w:val="22"/>
                <w:szCs w:val="22"/>
                <w:lang w:val="uk-UA" w:eastAsia="uk-UA"/>
              </w:rPr>
              <w:t>1</w:t>
            </w:r>
          </w:p>
        </w:tc>
        <w:tc>
          <w:tcPr>
            <w:tcW w:w="2821" w:type="dxa"/>
            <w:shd w:val="clear" w:color="auto" w:fill="FFFFFF" w:themeFill="background1"/>
            <w:vAlign w:val="center"/>
          </w:tcPr>
          <w:p w14:paraId="099C0850" w14:textId="52516F74" w:rsidR="001A6FCB" w:rsidRPr="007C3FEB" w:rsidRDefault="001A6FCB" w:rsidP="001A6FCB">
            <w:pPr>
              <w:widowControl w:val="0"/>
              <w:ind w:firstLine="227"/>
              <w:contextualSpacing/>
              <w:jc w:val="both"/>
              <w:rPr>
                <w:b/>
                <w:bCs/>
                <w:sz w:val="22"/>
                <w:szCs w:val="22"/>
                <w:lang w:val="uk-UA" w:eastAsia="uk-UA"/>
              </w:rPr>
            </w:pPr>
            <w:r w:rsidRPr="007C3FEB">
              <w:rPr>
                <w:b/>
                <w:bCs/>
                <w:sz w:val="22"/>
                <w:szCs w:val="22"/>
                <w:lang w:val="uk-UA" w:eastAsia="uk-UA"/>
              </w:rPr>
              <w:t xml:space="preserve">Перелік критеріїв оцінки та методика оцінки тендерних пропозицій </w:t>
            </w:r>
          </w:p>
        </w:tc>
        <w:tc>
          <w:tcPr>
            <w:tcW w:w="6545" w:type="dxa"/>
            <w:shd w:val="clear" w:color="auto" w:fill="FFFFFF" w:themeFill="background1"/>
          </w:tcPr>
          <w:p w14:paraId="5970AF67" w14:textId="77777777" w:rsidR="00590D7C" w:rsidRPr="007C3FEB" w:rsidRDefault="00590D7C" w:rsidP="00275FC3">
            <w:pPr>
              <w:shd w:val="clear" w:color="auto" w:fill="FFFFFF"/>
              <w:ind w:firstLine="176"/>
              <w:jc w:val="both"/>
              <w:rPr>
                <w:rFonts w:eastAsia="Times New Roman"/>
                <w:sz w:val="22"/>
                <w:szCs w:val="22"/>
                <w:lang w:val="uk-UA"/>
              </w:rPr>
            </w:pPr>
            <w:r w:rsidRPr="007C3FEB">
              <w:rPr>
                <w:rFonts w:eastAsia="Times New Roman"/>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7C3FEB">
                <w:rPr>
                  <w:rFonts w:eastAsia="Times New Roman"/>
                  <w:sz w:val="22"/>
                  <w:szCs w:val="22"/>
                  <w:lang w:val="uk-UA"/>
                </w:rPr>
                <w:t>шістнадцятої</w:t>
              </w:r>
            </w:hyperlink>
            <w:r w:rsidRPr="007C3FEB">
              <w:rPr>
                <w:rFonts w:eastAsia="Times New Roman"/>
                <w:sz w:val="22"/>
                <w:szCs w:val="22"/>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305DDFB" w14:textId="77777777" w:rsidR="00590D7C" w:rsidRPr="007C3FEB" w:rsidRDefault="00590D7C" w:rsidP="00275FC3">
            <w:pPr>
              <w:widowControl w:val="0"/>
              <w:ind w:firstLine="176"/>
              <w:jc w:val="both"/>
              <w:rPr>
                <w:rFonts w:eastAsia="Times New Roman"/>
                <w:sz w:val="22"/>
                <w:szCs w:val="22"/>
                <w:lang w:val="uk-UA"/>
              </w:rPr>
            </w:pPr>
            <w:r w:rsidRPr="007C3FEB">
              <w:rPr>
                <w:rFonts w:eastAsia="Times New Roman"/>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відповідно до статті 30 Закону.</w:t>
            </w:r>
          </w:p>
          <w:p w14:paraId="2321BEAD" w14:textId="77777777" w:rsidR="00590D7C" w:rsidRPr="007C3FEB" w:rsidRDefault="00590D7C" w:rsidP="00275FC3">
            <w:pPr>
              <w:widowControl w:val="0"/>
              <w:ind w:firstLine="176"/>
              <w:jc w:val="both"/>
              <w:rPr>
                <w:rFonts w:eastAsia="Times New Roman"/>
                <w:sz w:val="22"/>
                <w:szCs w:val="22"/>
                <w:lang w:val="uk-UA"/>
              </w:rPr>
            </w:pPr>
            <w:r w:rsidRPr="007C3FEB">
              <w:rPr>
                <w:rFonts w:eastAsia="Times New Roman"/>
                <w:sz w:val="22"/>
                <w:szCs w:val="22"/>
                <w:lang w:val="uk-UA"/>
              </w:rPr>
              <w:t>Критерії та методика оцінки визначаються відповідно до статті 29 Закону.</w:t>
            </w:r>
          </w:p>
          <w:p w14:paraId="609CBA2D" w14:textId="77777777" w:rsidR="00590D7C" w:rsidRPr="007C3FEB" w:rsidRDefault="00590D7C" w:rsidP="00275FC3">
            <w:pPr>
              <w:widowControl w:val="0"/>
              <w:ind w:firstLine="176"/>
              <w:jc w:val="both"/>
              <w:rPr>
                <w:rFonts w:eastAsia="Times New Roman"/>
                <w:b/>
                <w:sz w:val="22"/>
                <w:szCs w:val="22"/>
                <w:lang w:val="uk-UA"/>
              </w:rPr>
            </w:pPr>
            <w:r w:rsidRPr="007C3FEB">
              <w:rPr>
                <w:rFonts w:eastAsia="Times New Roman"/>
                <w:b/>
                <w:sz w:val="22"/>
                <w:szCs w:val="22"/>
                <w:lang w:val="uk-UA"/>
              </w:rPr>
              <w:t>Перелік критеріїв та методика оцінки тендерної пропозиції із зазначенням питомої ваги критерію:</w:t>
            </w:r>
          </w:p>
          <w:p w14:paraId="356F0812" w14:textId="12DE2120" w:rsidR="00590D7C" w:rsidRPr="007C3FEB" w:rsidRDefault="00590D7C" w:rsidP="00275FC3">
            <w:pPr>
              <w:widowControl w:val="0"/>
              <w:ind w:firstLine="227"/>
              <w:contextualSpacing/>
              <w:jc w:val="both"/>
              <w:rPr>
                <w:color w:val="000000"/>
                <w:sz w:val="22"/>
                <w:szCs w:val="22"/>
                <w:lang w:val="uk-UA" w:eastAsia="uk-UA"/>
              </w:rPr>
            </w:pPr>
            <w:r w:rsidRPr="007C3FEB">
              <w:rPr>
                <w:rFonts w:eastAsia="Times New Roman"/>
                <w:sz w:val="22"/>
                <w:szCs w:val="22"/>
                <w:lang w:val="uk-UA"/>
              </w:rPr>
              <w:t xml:space="preserve">Оцінка тендерних пропозицій проводиться автоматично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на основі критеріїв і методики оцінки, зазначених замовником у тендерній документації, шляхом застосування електрон</w:t>
            </w:r>
            <w:r w:rsidR="00275FC3" w:rsidRPr="007C3FEB">
              <w:rPr>
                <w:rFonts w:eastAsia="Times New Roman"/>
                <w:sz w:val="22"/>
                <w:szCs w:val="22"/>
                <w:lang w:val="uk-UA"/>
              </w:rPr>
              <w:t xml:space="preserve">ного аукціону </w:t>
            </w:r>
            <w:r w:rsidRPr="007C3FEB">
              <w:rPr>
                <w:rFonts w:eastAsia="Times New Roman"/>
                <w:i/>
                <w:sz w:val="22"/>
                <w:szCs w:val="22"/>
                <w:lang w:val="uk-UA"/>
              </w:rPr>
              <w:t>(у разі якщо подано дві і більше тендерних пропозицій).</w:t>
            </w:r>
          </w:p>
          <w:p w14:paraId="7F95591A" w14:textId="77777777" w:rsidR="00590D7C" w:rsidRPr="007C3FEB" w:rsidRDefault="00590D7C" w:rsidP="00275FC3">
            <w:pPr>
              <w:shd w:val="clear" w:color="auto" w:fill="FFFFFF"/>
              <w:ind w:firstLine="176"/>
              <w:jc w:val="both"/>
              <w:rPr>
                <w:rFonts w:eastAsia="Times New Roman"/>
                <w:sz w:val="22"/>
                <w:szCs w:val="22"/>
                <w:lang w:val="uk-UA"/>
              </w:rPr>
            </w:pPr>
            <w:r w:rsidRPr="007C3FEB">
              <w:rPr>
                <w:rFonts w:eastAsia="Times New Roman"/>
                <w:sz w:val="22"/>
                <w:szCs w:val="22"/>
                <w:lang w:val="uk-UA"/>
              </w:rPr>
              <w:t xml:space="preserve">Якщо була подана одна тендерна пропозиція, електронна система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7C3FEB">
              <w:rPr>
                <w:rFonts w:eastAsia="Times New Roman"/>
                <w:sz w:val="22"/>
                <w:szCs w:val="22"/>
                <w:lang w:val="uk-UA"/>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882DFD" w14:textId="77777777" w:rsidR="00590D7C" w:rsidRPr="007C3FEB" w:rsidRDefault="00590D7C" w:rsidP="00590D7C">
            <w:pPr>
              <w:widowControl w:val="0"/>
              <w:jc w:val="both"/>
              <w:rPr>
                <w:rFonts w:eastAsia="Times New Roman"/>
                <w:i/>
                <w:sz w:val="22"/>
                <w:szCs w:val="22"/>
                <w:lang w:val="uk-UA"/>
              </w:rPr>
            </w:pPr>
            <w:r w:rsidRPr="007C3FEB">
              <w:rPr>
                <w:rFonts w:eastAsia="Times New Roman"/>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протягом одного дня з дня прийняття відповідного рішення.</w:t>
            </w:r>
          </w:p>
          <w:p w14:paraId="4658F9FB" w14:textId="63573FD8" w:rsidR="00590D7C" w:rsidRPr="007C3FEB" w:rsidRDefault="00590D7C" w:rsidP="00590D7C">
            <w:pPr>
              <w:widowControl w:val="0"/>
              <w:jc w:val="both"/>
              <w:rPr>
                <w:rFonts w:eastAsia="Times New Roman"/>
                <w:sz w:val="22"/>
                <w:szCs w:val="22"/>
                <w:lang w:val="uk-UA"/>
              </w:rPr>
            </w:pPr>
            <w:r w:rsidRPr="007C3FEB">
              <w:rPr>
                <w:rFonts w:eastAsia="Times New Roman"/>
                <w:i/>
                <w:sz w:val="22"/>
                <w:szCs w:val="22"/>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7AFF6D" w14:textId="615B2A6E" w:rsidR="00590D7C" w:rsidRPr="007C3FEB" w:rsidRDefault="00590D7C" w:rsidP="00590D7C">
            <w:pPr>
              <w:widowControl w:val="0"/>
              <w:jc w:val="both"/>
              <w:rPr>
                <w:rFonts w:eastAsia="Times New Roman"/>
                <w:b/>
                <w:i/>
                <w:sz w:val="22"/>
                <w:szCs w:val="22"/>
                <w:lang w:val="uk-UA"/>
              </w:rPr>
            </w:pPr>
            <w:r w:rsidRPr="007C3FEB">
              <w:rPr>
                <w:rFonts w:eastAsia="Times New Roman"/>
                <w:i/>
                <w:sz w:val="22"/>
                <w:szCs w:val="22"/>
                <w:lang w:val="uk-UA"/>
              </w:rPr>
              <w:t xml:space="preserve">До розгляду </w:t>
            </w:r>
            <w:r w:rsidRPr="007C3FEB">
              <w:rPr>
                <w:rFonts w:eastAsia="Times New Roman"/>
                <w:i/>
                <w:sz w:val="22"/>
                <w:szCs w:val="22"/>
                <w:u w:val="single"/>
                <w:lang w:val="uk-UA"/>
              </w:rPr>
              <w:t xml:space="preserve"> не приймається </w:t>
            </w:r>
            <w:r w:rsidRPr="007C3FEB">
              <w:rPr>
                <w:rFonts w:eastAsia="Times New Roman"/>
                <w:i/>
                <w:sz w:val="22"/>
                <w:szCs w:val="22"/>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4F6D45" w14:textId="77777777" w:rsidR="00590D7C" w:rsidRPr="007C3FEB" w:rsidRDefault="00590D7C" w:rsidP="00590D7C">
            <w:pPr>
              <w:widowControl w:val="0"/>
              <w:jc w:val="both"/>
              <w:rPr>
                <w:rFonts w:eastAsia="Times New Roman"/>
                <w:sz w:val="22"/>
                <w:szCs w:val="22"/>
                <w:lang w:val="uk-UA"/>
              </w:rPr>
            </w:pPr>
            <w:r w:rsidRPr="007C3FEB">
              <w:rPr>
                <w:rFonts w:eastAsia="Times New Roman"/>
                <w:sz w:val="22"/>
                <w:szCs w:val="22"/>
                <w:lang w:val="uk-UA"/>
              </w:rPr>
              <w:t>Оцінка тендерних пропозицій здійснюється на основі критерію „Ціна”. Питома вага – 100 %.</w:t>
            </w:r>
          </w:p>
          <w:p w14:paraId="5E1FAC3B" w14:textId="77777777" w:rsidR="00590D7C" w:rsidRPr="007C3FEB" w:rsidRDefault="00590D7C" w:rsidP="00590D7C">
            <w:pPr>
              <w:widowControl w:val="0"/>
              <w:jc w:val="both"/>
              <w:rPr>
                <w:rFonts w:eastAsia="Times New Roman"/>
                <w:sz w:val="22"/>
                <w:szCs w:val="22"/>
                <w:lang w:val="uk-UA"/>
              </w:rPr>
            </w:pPr>
            <w:r w:rsidRPr="007C3FEB">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B55CD7" w14:textId="5E8CA4AE" w:rsidR="00590D7C" w:rsidRPr="007C3FEB" w:rsidRDefault="00590D7C" w:rsidP="000C660D">
            <w:pPr>
              <w:widowControl w:val="0"/>
              <w:jc w:val="both"/>
              <w:rPr>
                <w:rFonts w:eastAsia="Times New Roman"/>
                <w:sz w:val="22"/>
                <w:szCs w:val="22"/>
                <w:lang w:val="uk-UA"/>
              </w:rPr>
            </w:pPr>
            <w:r w:rsidRPr="007C3FEB">
              <w:rPr>
                <w:rFonts w:eastAsia="Times New Roman"/>
                <w:sz w:val="22"/>
                <w:szCs w:val="22"/>
                <w:lang w:val="uk-UA"/>
              </w:rPr>
              <w:t>Оцінка здійснюється щодо предмета закупівлі в цілому.</w:t>
            </w:r>
          </w:p>
          <w:p w14:paraId="72B7655E" w14:textId="76FEF701" w:rsidR="00590D7C" w:rsidRPr="007C3FEB" w:rsidRDefault="00590D7C" w:rsidP="00590D7C">
            <w:pPr>
              <w:widowControl w:val="0"/>
              <w:jc w:val="both"/>
              <w:rPr>
                <w:rFonts w:eastAsia="Times New Roman"/>
                <w:sz w:val="22"/>
                <w:szCs w:val="22"/>
                <w:lang w:val="uk-UA"/>
              </w:rPr>
            </w:pPr>
            <w:r w:rsidRPr="007C3FEB">
              <w:rPr>
                <w:rFonts w:eastAsia="Times New Roman"/>
                <w:sz w:val="22"/>
                <w:szCs w:val="22"/>
                <w:lang w:val="uk-UA"/>
              </w:rPr>
              <w:t xml:space="preserve">Учасник визначає ціни на </w:t>
            </w:r>
            <w:r w:rsidR="000C660D" w:rsidRPr="007C3FEB">
              <w:rPr>
                <w:rFonts w:eastAsia="Times New Roman"/>
                <w:b/>
                <w:sz w:val="22"/>
                <w:szCs w:val="22"/>
                <w:lang w:val="uk-UA"/>
              </w:rPr>
              <w:t>послуги</w:t>
            </w:r>
            <w:r w:rsidRPr="007C3FEB">
              <w:rPr>
                <w:rFonts w:eastAsia="Times New Roman"/>
                <w:sz w:val="22"/>
                <w:szCs w:val="22"/>
                <w:lang w:val="uk-UA"/>
              </w:rPr>
              <w:t xml:space="preserve">, що він пропонує </w:t>
            </w:r>
            <w:r w:rsidR="000C660D" w:rsidRPr="007C3FEB">
              <w:rPr>
                <w:rFonts w:eastAsia="Times New Roman"/>
                <w:b/>
                <w:sz w:val="22"/>
                <w:szCs w:val="22"/>
                <w:lang w:val="uk-UA"/>
              </w:rPr>
              <w:t>надати</w:t>
            </w:r>
            <w:r w:rsidRPr="007C3FEB">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FEB">
              <w:rPr>
                <w:rFonts w:eastAsia="Times New Roman"/>
                <w:b/>
                <w:sz w:val="22"/>
                <w:szCs w:val="22"/>
                <w:lang w:val="uk-UA"/>
              </w:rPr>
              <w:t>по</w:t>
            </w:r>
            <w:r w:rsidR="000C660D" w:rsidRPr="007C3FEB">
              <w:rPr>
                <w:rFonts w:eastAsia="Times New Roman"/>
                <w:b/>
                <w:sz w:val="22"/>
                <w:szCs w:val="22"/>
                <w:lang w:val="uk-UA"/>
              </w:rPr>
              <w:t>слуг</w:t>
            </w:r>
            <w:r w:rsidRPr="007C3FEB">
              <w:rPr>
                <w:rFonts w:eastAsia="Times New Roman"/>
                <w:sz w:val="22"/>
                <w:szCs w:val="22"/>
                <w:lang w:val="uk-UA"/>
              </w:rPr>
              <w:t xml:space="preserve"> даного виду.</w:t>
            </w:r>
          </w:p>
          <w:p w14:paraId="00B8A902" w14:textId="20DCE4FB" w:rsidR="00590D7C" w:rsidRPr="007C3FEB" w:rsidRDefault="00590D7C" w:rsidP="00590D7C">
            <w:pPr>
              <w:widowControl w:val="0"/>
              <w:jc w:val="both"/>
              <w:rPr>
                <w:rFonts w:eastAsia="Times New Roman"/>
                <w:sz w:val="22"/>
                <w:szCs w:val="22"/>
                <w:lang w:val="uk-UA"/>
              </w:rPr>
            </w:pPr>
            <w:r w:rsidRPr="007C3FEB">
              <w:rPr>
                <w:rFonts w:eastAsia="Times New Roman"/>
                <w:sz w:val="22"/>
                <w:szCs w:val="22"/>
                <w:lang w:val="uk-UA"/>
              </w:rPr>
              <w:t xml:space="preserve">Розмір мінімального кроку пониження ціни під </w:t>
            </w:r>
            <w:r w:rsidR="000C660D" w:rsidRPr="007C3FEB">
              <w:rPr>
                <w:rFonts w:eastAsia="Times New Roman"/>
                <w:sz w:val="22"/>
                <w:szCs w:val="22"/>
                <w:lang w:val="uk-UA"/>
              </w:rPr>
              <w:t xml:space="preserve">час електронного аукціону – </w:t>
            </w:r>
            <w:r w:rsidR="00E572F8" w:rsidRPr="007C3FEB">
              <w:rPr>
                <w:rFonts w:eastAsia="Times New Roman"/>
                <w:sz w:val="22"/>
                <w:szCs w:val="22"/>
                <w:lang w:val="uk-UA"/>
              </w:rPr>
              <w:t>1</w:t>
            </w:r>
            <w:r w:rsidR="000C660D" w:rsidRPr="007C3FEB">
              <w:rPr>
                <w:rFonts w:eastAsia="Times New Roman"/>
                <w:sz w:val="22"/>
                <w:szCs w:val="22"/>
                <w:lang w:val="uk-UA"/>
              </w:rPr>
              <w:t xml:space="preserve"> %.</w:t>
            </w:r>
          </w:p>
          <w:p w14:paraId="5ADCBE8F" w14:textId="77777777" w:rsidR="00590D7C" w:rsidRPr="007C3FEB" w:rsidRDefault="00590D7C" w:rsidP="00590D7C">
            <w:pPr>
              <w:shd w:val="clear" w:color="auto" w:fill="FFFFFF"/>
              <w:jc w:val="both"/>
              <w:rPr>
                <w:rFonts w:eastAsia="Times New Roman"/>
                <w:sz w:val="22"/>
                <w:szCs w:val="22"/>
                <w:lang w:val="uk-UA"/>
              </w:rPr>
            </w:pPr>
            <w:r w:rsidRPr="007C3FEB">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876D7B" w14:textId="77777777" w:rsidR="00590D7C" w:rsidRPr="007C3FEB" w:rsidRDefault="00590D7C" w:rsidP="00590D7C">
            <w:pPr>
              <w:keepNext/>
              <w:shd w:val="clear" w:color="auto" w:fill="FFFFFF"/>
              <w:jc w:val="both"/>
              <w:rPr>
                <w:rFonts w:eastAsia="Times New Roman"/>
                <w:sz w:val="22"/>
                <w:szCs w:val="22"/>
                <w:lang w:val="uk-UA"/>
              </w:rPr>
            </w:pPr>
            <w:r w:rsidRPr="007C3FEB">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06BE62" w14:textId="77777777" w:rsidR="00590D7C" w:rsidRPr="007C3FEB" w:rsidRDefault="00590D7C" w:rsidP="00590D7C">
            <w:pPr>
              <w:widowControl w:val="0"/>
              <w:jc w:val="both"/>
              <w:rPr>
                <w:rFonts w:eastAsia="Times New Roman"/>
                <w:sz w:val="22"/>
                <w:szCs w:val="22"/>
                <w:lang w:val="uk-UA"/>
              </w:rPr>
            </w:pPr>
            <w:r w:rsidRPr="007C3FEB">
              <w:rPr>
                <w:rFonts w:eastAsia="Times New Roman"/>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C28C11" w14:textId="77777777" w:rsidR="00590D7C" w:rsidRPr="007C3FEB" w:rsidRDefault="00590D7C" w:rsidP="00590D7C">
            <w:pPr>
              <w:widowControl w:val="0"/>
              <w:jc w:val="both"/>
              <w:rPr>
                <w:rFonts w:eastAsia="Times New Roman"/>
                <w:sz w:val="22"/>
                <w:szCs w:val="22"/>
                <w:lang w:val="uk-UA"/>
              </w:rPr>
            </w:pPr>
            <w:r w:rsidRPr="007C3FEB">
              <w:rPr>
                <w:rFonts w:eastAsia="Times New Roman"/>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w:t>
            </w:r>
            <w:r w:rsidRPr="007C3FEB">
              <w:rPr>
                <w:rFonts w:eastAsia="Times New Roman"/>
                <w:sz w:val="22"/>
                <w:szCs w:val="22"/>
                <w:lang w:val="uk-UA"/>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B3BB05"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 xml:space="preserve">Протокол розкриття тендерних пропозицій формується та оприлюднюється електронною системою </w:t>
            </w:r>
            <w:proofErr w:type="spellStart"/>
            <w:r w:rsidRPr="007C3FEB">
              <w:rPr>
                <w:color w:val="000000"/>
                <w:sz w:val="22"/>
                <w:szCs w:val="22"/>
                <w:lang w:val="uk-UA" w:eastAsia="uk-UA"/>
              </w:rPr>
              <w:t>закупівель</w:t>
            </w:r>
            <w:proofErr w:type="spellEnd"/>
            <w:r w:rsidRPr="007C3FEB">
              <w:rPr>
                <w:color w:val="000000"/>
                <w:sz w:val="22"/>
                <w:szCs w:val="22"/>
                <w:lang w:val="uk-UA" w:eastAsia="uk-UA"/>
              </w:rPr>
              <w:t xml:space="preserve"> автоматично в день розкриття тендерних пропозицій. Протокол розкриття тендерних пропозицій повинен містити інформацію про:</w:t>
            </w:r>
          </w:p>
          <w:p w14:paraId="191A879C"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9D12884"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 xml:space="preserve">унікальний номер оголошення про проведення відкритих торгів, присвоєний електронною системою </w:t>
            </w:r>
            <w:proofErr w:type="spellStart"/>
            <w:r w:rsidRPr="007C3FEB">
              <w:rPr>
                <w:color w:val="000000"/>
                <w:sz w:val="22"/>
                <w:szCs w:val="22"/>
                <w:lang w:val="uk-UA" w:eastAsia="uk-UA"/>
              </w:rPr>
              <w:t>закупівель</w:t>
            </w:r>
            <w:proofErr w:type="spellEnd"/>
            <w:r w:rsidRPr="007C3FEB">
              <w:rPr>
                <w:color w:val="000000"/>
                <w:sz w:val="22"/>
                <w:szCs w:val="22"/>
                <w:lang w:val="uk-UA" w:eastAsia="uk-UA"/>
              </w:rPr>
              <w:t>;</w:t>
            </w:r>
          </w:p>
          <w:p w14:paraId="580C164F"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назву предмета закупівлі;</w:t>
            </w:r>
          </w:p>
          <w:p w14:paraId="62C0C40A"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дату та час розкриття тендерної пропозиції;</w:t>
            </w:r>
          </w:p>
          <w:p w14:paraId="182DB0B1"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BE02FD9" w14:textId="77777777" w:rsidR="00E572F8" w:rsidRPr="007C3FEB" w:rsidRDefault="00E572F8" w:rsidP="00E572F8">
            <w:pPr>
              <w:widowControl w:val="0"/>
              <w:ind w:firstLine="227"/>
              <w:contextualSpacing/>
              <w:jc w:val="both"/>
              <w:rPr>
                <w:color w:val="000000"/>
                <w:sz w:val="22"/>
                <w:szCs w:val="22"/>
                <w:lang w:val="uk-UA" w:eastAsia="uk-UA"/>
              </w:rPr>
            </w:pPr>
            <w:r w:rsidRPr="007C3FEB">
              <w:rPr>
                <w:color w:val="000000"/>
                <w:sz w:val="22"/>
                <w:szCs w:val="22"/>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2985E7D" w14:textId="77777777" w:rsidR="00E572F8" w:rsidRPr="007C3FEB" w:rsidRDefault="00E572F8" w:rsidP="00E572F8">
            <w:pPr>
              <w:widowControl w:val="0"/>
              <w:ind w:firstLine="227"/>
              <w:contextualSpacing/>
              <w:jc w:val="both"/>
              <w:rPr>
                <w:color w:val="000000"/>
                <w:sz w:val="22"/>
                <w:szCs w:val="22"/>
                <w:lang w:val="uk-UA" w:eastAsia="uk-UA"/>
              </w:rPr>
            </w:pPr>
            <w:bookmarkStart w:id="10" w:name="n299"/>
            <w:bookmarkEnd w:id="10"/>
            <w:r w:rsidRPr="007C3FEB">
              <w:rPr>
                <w:color w:val="000000"/>
                <w:sz w:val="22"/>
                <w:szCs w:val="22"/>
                <w:lang w:val="uk-UA" w:eastAsia="uk-UA"/>
              </w:rPr>
              <w:t>інформацію щодо ціни тендерної пропозиції (тендерних пропозицій).</w:t>
            </w:r>
          </w:p>
          <w:p w14:paraId="3A6DC644" w14:textId="77777777" w:rsidR="00E572F8" w:rsidRPr="007C3FEB" w:rsidRDefault="00E572F8" w:rsidP="00E572F8">
            <w:pPr>
              <w:widowControl w:val="0"/>
              <w:ind w:firstLine="227"/>
              <w:contextualSpacing/>
              <w:jc w:val="both"/>
              <w:rPr>
                <w:color w:val="000000"/>
                <w:sz w:val="22"/>
                <w:szCs w:val="22"/>
                <w:lang w:val="uk-UA" w:eastAsia="uk-UA"/>
              </w:rPr>
            </w:pPr>
            <w:bookmarkStart w:id="11" w:name="n300"/>
            <w:bookmarkEnd w:id="11"/>
            <w:r w:rsidRPr="007C3FEB">
              <w:rPr>
                <w:color w:val="000000"/>
                <w:sz w:val="22"/>
                <w:szCs w:val="22"/>
                <w:lang w:val="uk-UA" w:eastAsia="uk-UA"/>
              </w:rPr>
              <w:t xml:space="preserve">Протокол розкриття тендерних пропозицій може містити іншу інформацію. </w:t>
            </w:r>
          </w:p>
          <w:p w14:paraId="4D70D642" w14:textId="0069A00E" w:rsidR="001A6FCB" w:rsidRPr="007C3FEB" w:rsidRDefault="00E572F8" w:rsidP="00E572F8">
            <w:pPr>
              <w:widowControl w:val="0"/>
              <w:ind w:firstLine="227"/>
              <w:contextualSpacing/>
              <w:jc w:val="both"/>
              <w:rPr>
                <w:color w:val="000000"/>
                <w:sz w:val="22"/>
                <w:szCs w:val="22"/>
                <w:lang w:val="uk-UA" w:eastAsia="uk-UA"/>
              </w:rPr>
            </w:pPr>
            <w:bookmarkStart w:id="12" w:name="n302"/>
            <w:bookmarkStart w:id="13" w:name="n311"/>
            <w:bookmarkStart w:id="14" w:name="n312"/>
            <w:bookmarkStart w:id="15" w:name="n313"/>
            <w:bookmarkStart w:id="16" w:name="n315"/>
            <w:bookmarkStart w:id="17" w:name="n316"/>
            <w:bookmarkStart w:id="18" w:name="n317"/>
            <w:bookmarkEnd w:id="12"/>
            <w:bookmarkEnd w:id="13"/>
            <w:bookmarkEnd w:id="14"/>
            <w:bookmarkEnd w:id="15"/>
            <w:bookmarkEnd w:id="16"/>
            <w:bookmarkEnd w:id="17"/>
            <w:bookmarkEnd w:id="18"/>
            <w:r w:rsidRPr="007C3FEB">
              <w:rPr>
                <w:color w:val="000000"/>
                <w:sz w:val="22"/>
                <w:szCs w:val="22"/>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9" w:name="n318"/>
            <w:bookmarkEnd w:id="19"/>
          </w:p>
          <w:p w14:paraId="69046445" w14:textId="4E2AB5B8" w:rsidR="005B4106" w:rsidRPr="007C3FEB" w:rsidRDefault="005B4106" w:rsidP="000C660D">
            <w:pPr>
              <w:widowControl w:val="0"/>
              <w:ind w:firstLine="227"/>
              <w:contextualSpacing/>
              <w:jc w:val="both"/>
              <w:rPr>
                <w:sz w:val="22"/>
                <w:szCs w:val="22"/>
                <w:lang w:val="uk-UA" w:eastAsia="uk-UA"/>
              </w:rPr>
            </w:pPr>
          </w:p>
        </w:tc>
      </w:tr>
      <w:tr w:rsidR="001A6FCB" w:rsidRPr="007C3FEB" w14:paraId="51554F53" w14:textId="77777777" w:rsidTr="00CD688D">
        <w:trPr>
          <w:gridAfter w:val="1"/>
          <w:wAfter w:w="9" w:type="dxa"/>
          <w:trHeight w:val="520"/>
        </w:trPr>
        <w:tc>
          <w:tcPr>
            <w:tcW w:w="576" w:type="dxa"/>
            <w:vAlign w:val="center"/>
          </w:tcPr>
          <w:p w14:paraId="34137228" w14:textId="77777777" w:rsidR="001A6FCB" w:rsidRPr="007C3FEB" w:rsidRDefault="001A6FCB" w:rsidP="001A6FCB">
            <w:pPr>
              <w:widowControl w:val="0"/>
              <w:shd w:val="clear" w:color="auto" w:fill="FFFFFF" w:themeFill="background1"/>
              <w:jc w:val="center"/>
              <w:rPr>
                <w:rFonts w:eastAsia="Times New Roman"/>
                <w:b/>
                <w:bCs/>
                <w:sz w:val="22"/>
                <w:szCs w:val="22"/>
                <w:lang w:val="uk-UA"/>
              </w:rPr>
            </w:pPr>
            <w:r w:rsidRPr="007C3FEB">
              <w:rPr>
                <w:b/>
                <w:sz w:val="22"/>
                <w:szCs w:val="22"/>
                <w:lang w:val="uk-UA"/>
              </w:rPr>
              <w:lastRenderedPageBreak/>
              <w:t>2</w:t>
            </w:r>
          </w:p>
        </w:tc>
        <w:tc>
          <w:tcPr>
            <w:tcW w:w="2821" w:type="dxa"/>
            <w:shd w:val="clear" w:color="auto" w:fill="auto"/>
            <w:vAlign w:val="center"/>
          </w:tcPr>
          <w:p w14:paraId="690F4AE9" w14:textId="77777777" w:rsidR="001A6FCB" w:rsidRPr="007C3FEB" w:rsidRDefault="001A6FCB" w:rsidP="001A6FCB">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Обґрунтування аномально низької тендерної пропозиції</w:t>
            </w:r>
          </w:p>
        </w:tc>
        <w:tc>
          <w:tcPr>
            <w:tcW w:w="6545" w:type="dxa"/>
            <w:shd w:val="clear" w:color="auto" w:fill="auto"/>
            <w:vAlign w:val="center"/>
          </w:tcPr>
          <w:p w14:paraId="75F973B1" w14:textId="77777777" w:rsidR="000C660D" w:rsidRPr="007C3FEB" w:rsidRDefault="000C660D" w:rsidP="000C660D">
            <w:pPr>
              <w:shd w:val="clear" w:color="auto" w:fill="FFFFFF"/>
              <w:jc w:val="both"/>
              <w:rPr>
                <w:rFonts w:eastAsia="Times New Roman"/>
                <w:sz w:val="22"/>
                <w:szCs w:val="22"/>
                <w:lang w:val="uk-UA"/>
              </w:rPr>
            </w:pPr>
            <w:r w:rsidRPr="007C3FEB">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41A2EB" w14:textId="6A5CAC9C" w:rsidR="001A6FCB" w:rsidRPr="007C3FEB" w:rsidRDefault="001A6FCB" w:rsidP="00E572F8">
            <w:pPr>
              <w:widowControl w:val="0"/>
              <w:ind w:firstLine="227"/>
              <w:contextualSpacing/>
              <w:jc w:val="both"/>
              <w:rPr>
                <w:sz w:val="22"/>
                <w:szCs w:val="22"/>
                <w:lang w:val="uk-UA" w:eastAsia="uk-UA"/>
              </w:rPr>
            </w:pPr>
            <w:bookmarkStart w:id="20" w:name="n319"/>
            <w:bookmarkEnd w:id="20"/>
            <w:r w:rsidRPr="007C3FEB">
              <w:rPr>
                <w:sz w:val="22"/>
                <w:szCs w:val="22"/>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00BA5128" w:rsidRPr="007C3FEB">
              <w:rPr>
                <w:sz w:val="22"/>
                <w:szCs w:val="22"/>
                <w:lang w:val="uk-UA" w:eastAsia="uk-UA"/>
              </w:rPr>
              <w:t>п.п</w:t>
            </w:r>
            <w:proofErr w:type="spellEnd"/>
            <w:r w:rsidR="00BA5128" w:rsidRPr="007C3FEB">
              <w:rPr>
                <w:sz w:val="22"/>
                <w:szCs w:val="22"/>
                <w:lang w:val="uk-UA" w:eastAsia="uk-UA"/>
              </w:rPr>
              <w:t>.</w:t>
            </w:r>
            <w:r w:rsidR="005B4106" w:rsidRPr="007C3FEB">
              <w:rPr>
                <w:sz w:val="22"/>
                <w:szCs w:val="22"/>
                <w:lang w:val="uk-UA" w:eastAsia="uk-UA"/>
              </w:rPr>
              <w:t xml:space="preserve"> 2 пункту 45 Особливостей</w:t>
            </w:r>
            <w:r w:rsidRPr="007C3FEB">
              <w:rPr>
                <w:sz w:val="22"/>
                <w:szCs w:val="22"/>
                <w:lang w:val="uk-UA" w:eastAsia="uk-UA"/>
              </w:rPr>
              <w:t>.</w:t>
            </w:r>
          </w:p>
          <w:p w14:paraId="2F13F1F4" w14:textId="77777777" w:rsidR="001A6FCB" w:rsidRPr="007C3FEB" w:rsidRDefault="001A6FCB" w:rsidP="00E572F8">
            <w:pPr>
              <w:widowControl w:val="0"/>
              <w:ind w:firstLine="227"/>
              <w:contextualSpacing/>
              <w:jc w:val="both"/>
              <w:rPr>
                <w:sz w:val="22"/>
                <w:szCs w:val="22"/>
                <w:lang w:val="uk-UA" w:eastAsia="uk-UA"/>
              </w:rPr>
            </w:pPr>
            <w:bookmarkStart w:id="21" w:name="n320"/>
            <w:bookmarkEnd w:id="21"/>
            <w:r w:rsidRPr="007C3FEB">
              <w:rPr>
                <w:sz w:val="22"/>
                <w:szCs w:val="22"/>
                <w:lang w:val="uk-UA" w:eastAsia="uk-UA"/>
              </w:rPr>
              <w:t>Обґрунтування аномально низької тендерної пропозиції може містити інформацію про:</w:t>
            </w:r>
          </w:p>
          <w:p w14:paraId="2B35FCA7" w14:textId="77777777" w:rsidR="001A6FCB" w:rsidRPr="007C3FEB" w:rsidRDefault="001A6FCB" w:rsidP="00E572F8">
            <w:pPr>
              <w:widowControl w:val="0"/>
              <w:ind w:firstLine="227"/>
              <w:contextualSpacing/>
              <w:jc w:val="both"/>
              <w:rPr>
                <w:sz w:val="22"/>
                <w:szCs w:val="22"/>
                <w:lang w:val="uk-UA" w:eastAsia="uk-UA"/>
              </w:rPr>
            </w:pPr>
            <w:bookmarkStart w:id="22" w:name="n321"/>
            <w:bookmarkEnd w:id="22"/>
            <w:r w:rsidRPr="007C3FEB">
              <w:rPr>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2A526E" w14:textId="77777777" w:rsidR="001A6FCB" w:rsidRPr="007C3FEB" w:rsidRDefault="001A6FCB" w:rsidP="00E572F8">
            <w:pPr>
              <w:widowControl w:val="0"/>
              <w:ind w:firstLine="227"/>
              <w:contextualSpacing/>
              <w:jc w:val="both"/>
              <w:rPr>
                <w:sz w:val="22"/>
                <w:szCs w:val="22"/>
                <w:lang w:val="uk-UA" w:eastAsia="uk-UA"/>
              </w:rPr>
            </w:pPr>
            <w:bookmarkStart w:id="23" w:name="n322"/>
            <w:bookmarkEnd w:id="23"/>
            <w:r w:rsidRPr="007C3FEB">
              <w:rPr>
                <w:sz w:val="22"/>
                <w:szCs w:val="22"/>
                <w:lang w:val="uk-UA" w:eastAsia="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7C3FEB">
              <w:rPr>
                <w:sz w:val="22"/>
                <w:szCs w:val="22"/>
                <w:lang w:val="uk-UA" w:eastAsia="uk-UA"/>
              </w:rPr>
              <w:lastRenderedPageBreak/>
              <w:t>закупівлі;</w:t>
            </w:r>
          </w:p>
          <w:p w14:paraId="612FE32A" w14:textId="77777777" w:rsidR="001A6FCB" w:rsidRPr="007C3FEB" w:rsidRDefault="001A6FCB" w:rsidP="00E572F8">
            <w:pPr>
              <w:widowControl w:val="0"/>
              <w:ind w:firstLine="227"/>
              <w:contextualSpacing/>
              <w:jc w:val="both"/>
              <w:rPr>
                <w:sz w:val="22"/>
                <w:szCs w:val="22"/>
                <w:lang w:val="uk-UA" w:eastAsia="uk-UA"/>
              </w:rPr>
            </w:pPr>
            <w:bookmarkStart w:id="24" w:name="n323"/>
            <w:bookmarkEnd w:id="24"/>
            <w:r w:rsidRPr="007C3FEB">
              <w:rPr>
                <w:sz w:val="22"/>
                <w:szCs w:val="22"/>
                <w:lang w:val="uk-UA" w:eastAsia="uk-UA"/>
              </w:rPr>
              <w:t>отримання учасником процедури закупівлі державної допомоги згідно із законодавством.</w:t>
            </w:r>
          </w:p>
          <w:p w14:paraId="6F6D5B52" w14:textId="16A20894" w:rsidR="001A6FCB" w:rsidRPr="007C3FEB" w:rsidRDefault="001A6FCB" w:rsidP="001A6FCB">
            <w:pPr>
              <w:widowControl w:val="0"/>
              <w:spacing w:line="276" w:lineRule="auto"/>
              <w:ind w:firstLine="227"/>
              <w:contextualSpacing/>
              <w:jc w:val="both"/>
              <w:rPr>
                <w:sz w:val="22"/>
                <w:szCs w:val="22"/>
                <w:lang w:val="uk-UA" w:eastAsia="uk-UA"/>
              </w:rPr>
            </w:pPr>
          </w:p>
        </w:tc>
      </w:tr>
      <w:tr w:rsidR="001A6FCB" w:rsidRPr="007C3FEB" w14:paraId="26DA6455" w14:textId="77777777" w:rsidTr="003A0314">
        <w:trPr>
          <w:gridAfter w:val="1"/>
          <w:wAfter w:w="9" w:type="dxa"/>
          <w:trHeight w:val="10763"/>
        </w:trPr>
        <w:tc>
          <w:tcPr>
            <w:tcW w:w="576" w:type="dxa"/>
            <w:vAlign w:val="center"/>
          </w:tcPr>
          <w:p w14:paraId="50D10AC7" w14:textId="77777777" w:rsidR="001A6FCB" w:rsidRPr="007C3FEB" w:rsidRDefault="001A6FCB" w:rsidP="001A6FCB">
            <w:pPr>
              <w:widowControl w:val="0"/>
              <w:shd w:val="clear" w:color="auto" w:fill="FFFFFF" w:themeFill="background1"/>
              <w:jc w:val="center"/>
              <w:rPr>
                <w:b/>
                <w:bCs/>
                <w:sz w:val="22"/>
                <w:szCs w:val="22"/>
                <w:lang w:val="uk-UA"/>
              </w:rPr>
            </w:pPr>
            <w:r w:rsidRPr="007C3FEB">
              <w:rPr>
                <w:b/>
                <w:sz w:val="22"/>
                <w:szCs w:val="22"/>
                <w:lang w:val="uk-UA"/>
              </w:rPr>
              <w:lastRenderedPageBreak/>
              <w:t>3</w:t>
            </w:r>
          </w:p>
        </w:tc>
        <w:tc>
          <w:tcPr>
            <w:tcW w:w="2821" w:type="dxa"/>
            <w:shd w:val="clear" w:color="auto" w:fill="auto"/>
            <w:vAlign w:val="center"/>
          </w:tcPr>
          <w:p w14:paraId="7E975625" w14:textId="77777777" w:rsidR="001A6FCB" w:rsidRPr="007C3FEB" w:rsidRDefault="001A6FCB" w:rsidP="001A6FCB">
            <w:pPr>
              <w:widowControl w:val="0"/>
              <w:shd w:val="clear" w:color="auto" w:fill="FFFFFF" w:themeFill="background1"/>
              <w:rPr>
                <w:b/>
                <w:bCs/>
                <w:sz w:val="22"/>
                <w:szCs w:val="22"/>
                <w:lang w:val="uk-UA"/>
              </w:rPr>
            </w:pPr>
            <w:r w:rsidRPr="007C3FEB">
              <w:rPr>
                <w:rFonts w:eastAsia="Times New Roman"/>
                <w:b/>
                <w:sz w:val="22"/>
                <w:szCs w:val="22"/>
                <w:lang w:val="uk-UA"/>
              </w:rPr>
              <w:t xml:space="preserve">Виправлення учасником </w:t>
            </w:r>
            <w:proofErr w:type="spellStart"/>
            <w:r w:rsidRPr="007C3FEB">
              <w:rPr>
                <w:rFonts w:eastAsia="Times New Roman"/>
                <w:b/>
                <w:sz w:val="22"/>
                <w:szCs w:val="22"/>
                <w:lang w:val="uk-UA"/>
              </w:rPr>
              <w:t>невідповідностей</w:t>
            </w:r>
            <w:proofErr w:type="spellEnd"/>
            <w:r w:rsidRPr="007C3FEB">
              <w:rPr>
                <w:rFonts w:eastAsia="Times New Roman"/>
                <w:b/>
                <w:sz w:val="22"/>
                <w:szCs w:val="22"/>
                <w:lang w:val="uk-UA"/>
              </w:rPr>
              <w:t xml:space="preserve"> в інформації та/або документах</w:t>
            </w:r>
          </w:p>
        </w:tc>
        <w:tc>
          <w:tcPr>
            <w:tcW w:w="6545" w:type="dxa"/>
            <w:shd w:val="clear" w:color="auto" w:fill="auto"/>
            <w:vAlign w:val="center"/>
          </w:tcPr>
          <w:p w14:paraId="1C26157D" w14:textId="77777777" w:rsidR="000C660D" w:rsidRPr="007C3FEB" w:rsidRDefault="000C660D" w:rsidP="000C660D">
            <w:pPr>
              <w:keepNext/>
              <w:shd w:val="clear" w:color="auto" w:fill="FFFFFF"/>
              <w:jc w:val="both"/>
              <w:rPr>
                <w:rFonts w:eastAsia="Times New Roman"/>
                <w:sz w:val="22"/>
                <w:szCs w:val="22"/>
                <w:lang w:val="uk-UA"/>
              </w:rPr>
            </w:pPr>
            <w:r w:rsidRPr="007C3FEB">
              <w:rPr>
                <w:rFonts w:eastAsia="Times New Roman"/>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7C3FEB">
              <w:rPr>
                <w:rFonts w:eastAsia="Times New Roman"/>
                <w:b/>
                <w:sz w:val="22"/>
                <w:szCs w:val="22"/>
                <w:lang w:val="uk-UA"/>
              </w:rPr>
              <w:t>ніж два робочі дні до закінчення строку розгляду тендерних</w:t>
            </w:r>
            <w:r w:rsidRPr="007C3FEB">
              <w:rPr>
                <w:rFonts w:eastAsia="Times New Roman"/>
                <w:sz w:val="22"/>
                <w:szCs w:val="22"/>
                <w:lang w:val="uk-UA"/>
              </w:rPr>
              <w:t xml:space="preserve"> пропозицій, повідомлення з вимогою про усунення таких </w:t>
            </w:r>
            <w:proofErr w:type="spellStart"/>
            <w:r w:rsidRPr="007C3FEB">
              <w:rPr>
                <w:rFonts w:eastAsia="Times New Roman"/>
                <w:sz w:val="22"/>
                <w:szCs w:val="22"/>
                <w:lang w:val="uk-UA"/>
              </w:rPr>
              <w:t>невідповідностей</w:t>
            </w:r>
            <w:proofErr w:type="spellEnd"/>
            <w:r w:rsidRPr="007C3FEB">
              <w:rPr>
                <w:rFonts w:eastAsia="Times New Roman"/>
                <w:sz w:val="22"/>
                <w:szCs w:val="22"/>
                <w:lang w:val="uk-UA"/>
              </w:rPr>
              <w:t xml:space="preserve">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w:t>
            </w:r>
          </w:p>
          <w:p w14:paraId="7C1314AE" w14:textId="77777777" w:rsidR="000C660D" w:rsidRPr="007C3FEB" w:rsidRDefault="000C660D" w:rsidP="000C660D">
            <w:pPr>
              <w:jc w:val="both"/>
              <w:rPr>
                <w:rFonts w:eastAsia="Times New Roman"/>
                <w:sz w:val="22"/>
                <w:szCs w:val="22"/>
                <w:lang w:val="uk-UA"/>
              </w:rPr>
            </w:pPr>
            <w:r w:rsidRPr="007C3FEB">
              <w:rPr>
                <w:rFonts w:eastAsia="Times New Roman"/>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0D40DD" w14:textId="77777777" w:rsidR="000C660D" w:rsidRPr="007C3FEB" w:rsidRDefault="000C660D" w:rsidP="000C660D">
            <w:pPr>
              <w:jc w:val="both"/>
              <w:rPr>
                <w:rFonts w:eastAsia="Times New Roman"/>
                <w:strike/>
                <w:sz w:val="22"/>
                <w:szCs w:val="22"/>
                <w:lang w:val="uk-UA"/>
              </w:rPr>
            </w:pPr>
            <w:r w:rsidRPr="007C3FEB">
              <w:rPr>
                <w:rFonts w:eastAsia="Times New Roman"/>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3FEB">
              <w:rPr>
                <w:rFonts w:eastAsia="Times New Roman"/>
                <w:sz w:val="22"/>
                <w:szCs w:val="22"/>
                <w:lang w:val="uk-UA"/>
              </w:rPr>
              <w:t>невідповідностей</w:t>
            </w:r>
            <w:proofErr w:type="spellEnd"/>
            <w:r w:rsidRPr="007C3FEB">
              <w:rPr>
                <w:rFonts w:eastAsia="Times New Roman"/>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7E1642" w14:textId="77777777" w:rsidR="000C660D" w:rsidRPr="007C3FEB" w:rsidRDefault="000C660D" w:rsidP="000C660D">
            <w:pPr>
              <w:widowControl w:val="0"/>
              <w:jc w:val="both"/>
              <w:rPr>
                <w:rFonts w:eastAsia="Times New Roman"/>
                <w:sz w:val="22"/>
                <w:szCs w:val="22"/>
                <w:lang w:val="uk-UA"/>
              </w:rPr>
            </w:pPr>
            <w:r w:rsidRPr="007C3FEB">
              <w:rPr>
                <w:rFonts w:eastAsia="Times New Roman"/>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уточнених або нових документів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w:t>
            </w:r>
            <w:r w:rsidRPr="007C3FEB">
              <w:rPr>
                <w:rFonts w:eastAsia="Times New Roman"/>
                <w:b/>
                <w:i/>
                <w:sz w:val="22"/>
                <w:szCs w:val="22"/>
                <w:lang w:val="uk-UA"/>
              </w:rPr>
              <w:t>протягом 24 годин</w:t>
            </w:r>
            <w:r w:rsidRPr="007C3FEB">
              <w:rPr>
                <w:rFonts w:eastAsia="Times New Roman"/>
                <w:sz w:val="22"/>
                <w:szCs w:val="22"/>
                <w:lang w:val="uk-UA"/>
              </w:rPr>
              <w:t xml:space="preserve"> з моменту розміщення замовником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повідомлення з вимогою про усунення таких </w:t>
            </w:r>
            <w:proofErr w:type="spellStart"/>
            <w:r w:rsidRPr="007C3FEB">
              <w:rPr>
                <w:rFonts w:eastAsia="Times New Roman"/>
                <w:sz w:val="22"/>
                <w:szCs w:val="22"/>
                <w:lang w:val="uk-UA"/>
              </w:rPr>
              <w:t>невідповідностей</w:t>
            </w:r>
            <w:proofErr w:type="spellEnd"/>
            <w:r w:rsidRPr="007C3FEB">
              <w:rPr>
                <w:rFonts w:eastAsia="Times New Roman"/>
                <w:sz w:val="22"/>
                <w:szCs w:val="22"/>
                <w:lang w:val="uk-UA"/>
              </w:rPr>
              <w:t xml:space="preserve">. Замовник розглядає подані тендерні пропозиції з урахуванням виправлення або </w:t>
            </w:r>
            <w:proofErr w:type="spellStart"/>
            <w:r w:rsidRPr="007C3FEB">
              <w:rPr>
                <w:rFonts w:eastAsia="Times New Roman"/>
                <w:sz w:val="22"/>
                <w:szCs w:val="22"/>
                <w:lang w:val="uk-UA"/>
              </w:rPr>
              <w:t>невиправлення</w:t>
            </w:r>
            <w:proofErr w:type="spellEnd"/>
            <w:r w:rsidRPr="007C3FEB">
              <w:rPr>
                <w:rFonts w:eastAsia="Times New Roman"/>
                <w:sz w:val="22"/>
                <w:szCs w:val="22"/>
                <w:lang w:val="uk-UA"/>
              </w:rPr>
              <w:t xml:space="preserve"> учасниками виявлених </w:t>
            </w:r>
            <w:proofErr w:type="spellStart"/>
            <w:r w:rsidRPr="007C3FEB">
              <w:rPr>
                <w:rFonts w:eastAsia="Times New Roman"/>
                <w:sz w:val="22"/>
                <w:szCs w:val="22"/>
                <w:lang w:val="uk-UA"/>
              </w:rPr>
              <w:t>невідповідностей</w:t>
            </w:r>
            <w:proofErr w:type="spellEnd"/>
            <w:r w:rsidRPr="007C3FEB">
              <w:rPr>
                <w:rFonts w:eastAsia="Times New Roman"/>
                <w:sz w:val="22"/>
                <w:szCs w:val="22"/>
                <w:lang w:val="uk-UA"/>
              </w:rPr>
              <w:t>.</w:t>
            </w:r>
          </w:p>
          <w:p w14:paraId="18699DE0" w14:textId="29F083F2" w:rsidR="001A6FCB" w:rsidRPr="007C3FEB" w:rsidRDefault="001A6FCB" w:rsidP="001A6FCB">
            <w:pPr>
              <w:shd w:val="clear" w:color="auto" w:fill="FFFFFF" w:themeFill="background1"/>
              <w:spacing w:line="276" w:lineRule="auto"/>
              <w:ind w:firstLine="323"/>
              <w:jc w:val="both"/>
              <w:rPr>
                <w:sz w:val="22"/>
                <w:szCs w:val="22"/>
                <w:lang w:val="uk-UA"/>
              </w:rPr>
            </w:pPr>
            <w:r w:rsidRPr="007C3FEB">
              <w:rPr>
                <w:sz w:val="22"/>
                <w:szCs w:val="22"/>
                <w:lang w:val="uk-UA"/>
              </w:rPr>
              <w:t xml:space="preserve">Замовник розглядає подані тендерні пропозиції з урахуванням виправлення або </w:t>
            </w:r>
            <w:proofErr w:type="spellStart"/>
            <w:r w:rsidRPr="007C3FEB">
              <w:rPr>
                <w:sz w:val="22"/>
                <w:szCs w:val="22"/>
                <w:lang w:val="uk-UA"/>
              </w:rPr>
              <w:t>невиправлення</w:t>
            </w:r>
            <w:proofErr w:type="spellEnd"/>
            <w:r w:rsidRPr="007C3FEB">
              <w:rPr>
                <w:sz w:val="22"/>
                <w:szCs w:val="22"/>
                <w:lang w:val="uk-UA"/>
              </w:rPr>
              <w:t xml:space="preserve"> учасниками виявлених </w:t>
            </w:r>
            <w:proofErr w:type="spellStart"/>
            <w:r w:rsidRPr="007C3FEB">
              <w:rPr>
                <w:sz w:val="22"/>
                <w:szCs w:val="22"/>
                <w:lang w:val="uk-UA"/>
              </w:rPr>
              <w:t>невідповідностей</w:t>
            </w:r>
            <w:proofErr w:type="spellEnd"/>
            <w:r w:rsidRPr="007C3FEB">
              <w:rPr>
                <w:sz w:val="22"/>
                <w:szCs w:val="22"/>
                <w:lang w:val="uk-UA"/>
              </w:rPr>
              <w:t>.</w:t>
            </w:r>
          </w:p>
        </w:tc>
      </w:tr>
      <w:tr w:rsidR="001A6FCB" w:rsidRPr="007C3FEB" w14:paraId="3B10E004" w14:textId="77777777" w:rsidTr="00194CCC">
        <w:trPr>
          <w:gridAfter w:val="1"/>
          <w:wAfter w:w="9" w:type="dxa"/>
          <w:trHeight w:val="1687"/>
        </w:trPr>
        <w:tc>
          <w:tcPr>
            <w:tcW w:w="576" w:type="dxa"/>
            <w:vAlign w:val="center"/>
          </w:tcPr>
          <w:p w14:paraId="2347CF12" w14:textId="0B02A5EC" w:rsidR="001A6FCB" w:rsidRPr="007C3FEB" w:rsidRDefault="001A6FCB" w:rsidP="001A6FCB">
            <w:pPr>
              <w:widowControl w:val="0"/>
              <w:shd w:val="clear" w:color="auto" w:fill="FFFFFF" w:themeFill="background1"/>
              <w:rPr>
                <w:b/>
                <w:bCs/>
                <w:sz w:val="22"/>
                <w:szCs w:val="22"/>
                <w:lang w:val="uk-UA"/>
              </w:rPr>
            </w:pPr>
          </w:p>
        </w:tc>
        <w:tc>
          <w:tcPr>
            <w:tcW w:w="2821" w:type="dxa"/>
            <w:shd w:val="clear" w:color="auto" w:fill="auto"/>
            <w:vAlign w:val="center"/>
          </w:tcPr>
          <w:p w14:paraId="14DFB63D" w14:textId="77777777" w:rsidR="001A6FCB" w:rsidRPr="007C3FEB" w:rsidRDefault="001A6FCB" w:rsidP="001A6FCB">
            <w:pPr>
              <w:widowControl w:val="0"/>
              <w:shd w:val="clear" w:color="auto" w:fill="FFFFFF" w:themeFill="background1"/>
              <w:rPr>
                <w:sz w:val="22"/>
                <w:szCs w:val="22"/>
                <w:lang w:val="uk-UA"/>
              </w:rPr>
            </w:pPr>
            <w:r w:rsidRPr="007C3FEB">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shd w:val="clear" w:color="auto" w:fill="auto"/>
            <w:vAlign w:val="center"/>
          </w:tcPr>
          <w:p w14:paraId="655F0DB0" w14:textId="08BA5256" w:rsidR="001A6FCB" w:rsidRPr="007C3FEB" w:rsidRDefault="001A6FCB" w:rsidP="00E572F8">
            <w:pPr>
              <w:pStyle w:val="rvps2"/>
              <w:spacing w:before="0" w:after="0"/>
              <w:ind w:firstLine="323"/>
              <w:jc w:val="both"/>
              <w:textAlignment w:val="baseline"/>
              <w:rPr>
                <w:b/>
                <w:sz w:val="22"/>
                <w:szCs w:val="22"/>
                <w:lang w:val="uk-UA"/>
              </w:rPr>
            </w:pPr>
            <w:bookmarkStart w:id="25" w:name="26in1rg" w:colFirst="0" w:colLast="0"/>
            <w:bookmarkEnd w:id="25"/>
            <w:r w:rsidRPr="007C3FEB">
              <w:rPr>
                <w:b/>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9CF660" w14:textId="5429EA26" w:rsidR="001A6FCB" w:rsidRPr="007C3FEB" w:rsidRDefault="001A6FCB" w:rsidP="00E572F8">
            <w:pPr>
              <w:widowControl w:val="0"/>
              <w:tabs>
                <w:tab w:val="left" w:pos="431"/>
              </w:tabs>
              <w:ind w:firstLine="323"/>
              <w:jc w:val="both"/>
              <w:rPr>
                <w:sz w:val="22"/>
                <w:szCs w:val="22"/>
                <w:lang w:val="uk-UA"/>
              </w:rPr>
            </w:pPr>
            <w:r w:rsidRPr="007C3FEB">
              <w:rPr>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p w14:paraId="42A487C2" w14:textId="477D49EA"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1) інформація/документ, подана учасником у складі тендерної пропозиції, містить помилку (помилки) у частині:</w:t>
            </w:r>
          </w:p>
          <w:p w14:paraId="3CF8F0DF"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t>уживання великої літери;</w:t>
            </w:r>
          </w:p>
          <w:p w14:paraId="353D7B38"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lastRenderedPageBreak/>
              <w:t>уживання розділових знаків та відмінювання слів у реченні;</w:t>
            </w:r>
          </w:p>
          <w:p w14:paraId="12ACF5E1"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t xml:space="preserve">використання слова або </w:t>
            </w:r>
            <w:proofErr w:type="spellStart"/>
            <w:r w:rsidRPr="007C3FEB">
              <w:rPr>
                <w:sz w:val="22"/>
                <w:szCs w:val="22"/>
                <w:lang w:val="uk-UA"/>
              </w:rPr>
              <w:t>мовного</w:t>
            </w:r>
            <w:proofErr w:type="spellEnd"/>
            <w:r w:rsidRPr="007C3FEB">
              <w:rPr>
                <w:sz w:val="22"/>
                <w:szCs w:val="22"/>
                <w:lang w:val="uk-UA"/>
              </w:rPr>
              <w:t xml:space="preserve"> звороту, запозичених з іншої мови;</w:t>
            </w:r>
          </w:p>
          <w:p w14:paraId="106166BF"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C3FEB">
              <w:rPr>
                <w:sz w:val="22"/>
                <w:szCs w:val="22"/>
                <w:lang w:val="uk-UA"/>
              </w:rPr>
              <w:t>закупівель</w:t>
            </w:r>
            <w:proofErr w:type="spellEnd"/>
            <w:r w:rsidRPr="007C3FEB">
              <w:rPr>
                <w:sz w:val="22"/>
                <w:szCs w:val="22"/>
                <w:lang w:val="uk-UA"/>
              </w:rPr>
              <w:t xml:space="preserve"> та/або унікального номера повідомлення про намір укласти договір про закупівлю - помилка в цифрах;</w:t>
            </w:r>
          </w:p>
          <w:p w14:paraId="03AF7519"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t>застосування правил переносу частини слова з рядка в рядок;</w:t>
            </w:r>
          </w:p>
          <w:p w14:paraId="7D2BED09"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t>написання слів разом та/або окремо, та/або через дефіс;</w:t>
            </w:r>
          </w:p>
          <w:p w14:paraId="193171E0" w14:textId="77777777" w:rsidR="001A6FCB" w:rsidRPr="007C3FEB" w:rsidRDefault="001A6FCB" w:rsidP="00884FA0">
            <w:pPr>
              <w:pStyle w:val="ab"/>
              <w:numPr>
                <w:ilvl w:val="0"/>
                <w:numId w:val="3"/>
              </w:numPr>
              <w:spacing w:before="0" w:beforeAutospacing="0" w:after="0" w:afterAutospacing="0"/>
              <w:ind w:left="9" w:firstLine="467"/>
              <w:jc w:val="both"/>
              <w:rPr>
                <w:sz w:val="22"/>
                <w:szCs w:val="22"/>
                <w:lang w:val="uk-UA"/>
              </w:rPr>
            </w:pPr>
            <w:r w:rsidRPr="007C3FEB">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EA5EBE" w14:textId="2CF9C782"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241539F" w14:textId="72F043CB" w:rsidR="001A6FCB" w:rsidRPr="007C3FEB" w:rsidRDefault="001A6FCB" w:rsidP="00E572F8">
            <w:pPr>
              <w:pStyle w:val="ab"/>
              <w:spacing w:before="0" w:beforeAutospacing="0" w:after="0" w:afterAutospacing="0"/>
              <w:ind w:firstLine="335"/>
              <w:jc w:val="both"/>
              <w:rPr>
                <w:bCs/>
                <w:sz w:val="22"/>
                <w:szCs w:val="22"/>
                <w:lang w:val="uk-UA"/>
              </w:rPr>
            </w:pPr>
            <w:r w:rsidRPr="007C3FEB">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7C3FEB">
              <w:rPr>
                <w:bCs/>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F31E83B" w14:textId="088D3AAF"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8A707CF" w14:textId="004C04F1" w:rsidR="001A6FCB" w:rsidRPr="007C3FEB" w:rsidRDefault="001A6FCB" w:rsidP="00E572F8">
            <w:pPr>
              <w:pStyle w:val="ab"/>
              <w:spacing w:before="0" w:beforeAutospacing="0" w:after="0" w:afterAutospacing="0"/>
              <w:ind w:firstLine="335"/>
              <w:jc w:val="both"/>
              <w:rPr>
                <w:bCs/>
                <w:sz w:val="22"/>
                <w:szCs w:val="22"/>
                <w:lang w:val="uk-UA"/>
              </w:rPr>
            </w:pPr>
            <w:r w:rsidRPr="007C3FEB">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7C3FEB">
              <w:rPr>
                <w:bCs/>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AE36B03" w14:textId="112552B6" w:rsidR="001A6FCB" w:rsidRPr="007C3FEB" w:rsidRDefault="001A6FCB" w:rsidP="00E572F8">
            <w:pPr>
              <w:pStyle w:val="ab"/>
              <w:spacing w:before="0" w:beforeAutospacing="0" w:after="0" w:afterAutospacing="0"/>
              <w:ind w:firstLine="335"/>
              <w:jc w:val="both"/>
              <w:rPr>
                <w:bCs/>
                <w:sz w:val="22"/>
                <w:szCs w:val="22"/>
                <w:lang w:val="uk-UA"/>
              </w:rPr>
            </w:pPr>
            <w:r w:rsidRPr="007C3FEB">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7C3FEB">
              <w:rPr>
                <w:bCs/>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18D31A0" w14:textId="1AFD5E4E"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70B5914D" w14:textId="753C6924"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00943070" w14:textId="29923413"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lastRenderedPageBreak/>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012D6BC" w14:textId="2480684F"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C4BDEA" w14:textId="28E78DEC"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FB6BA95" w14:textId="6408B37E" w:rsidR="001A6FCB" w:rsidRPr="007C3FEB" w:rsidRDefault="001A6FCB" w:rsidP="00E572F8">
            <w:pPr>
              <w:pStyle w:val="ab"/>
              <w:spacing w:before="0" w:beforeAutospacing="0" w:after="0" w:afterAutospacing="0"/>
              <w:ind w:firstLine="335"/>
              <w:jc w:val="both"/>
              <w:rPr>
                <w:sz w:val="22"/>
                <w:szCs w:val="22"/>
                <w:lang w:val="uk-UA"/>
              </w:rPr>
            </w:pPr>
            <w:r w:rsidRPr="007C3FEB">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C3FEB">
              <w:rPr>
                <w:bCs/>
                <w:sz w:val="22"/>
                <w:szCs w:val="22"/>
                <w:lang w:val="uk-UA"/>
              </w:rPr>
              <w:t>Приклад: учасник розмістив (завантажив) документ у форматі «JPG» замість документа у форматі «PDF» (</w:t>
            </w:r>
            <w:proofErr w:type="spellStart"/>
            <w:r w:rsidRPr="007C3FEB">
              <w:rPr>
                <w:bCs/>
                <w:sz w:val="22"/>
                <w:szCs w:val="22"/>
                <w:lang w:val="uk-UA"/>
              </w:rPr>
              <w:t>Portable</w:t>
            </w:r>
            <w:proofErr w:type="spellEnd"/>
            <w:r w:rsidRPr="007C3FEB">
              <w:rPr>
                <w:bCs/>
                <w:sz w:val="22"/>
                <w:szCs w:val="22"/>
                <w:lang w:val="uk-UA"/>
              </w:rPr>
              <w:t xml:space="preserve"> </w:t>
            </w:r>
            <w:proofErr w:type="spellStart"/>
            <w:r w:rsidRPr="007C3FEB">
              <w:rPr>
                <w:bCs/>
                <w:sz w:val="22"/>
                <w:szCs w:val="22"/>
                <w:lang w:val="uk-UA"/>
              </w:rPr>
              <w:t>Document</w:t>
            </w:r>
            <w:proofErr w:type="spellEnd"/>
            <w:r w:rsidRPr="007C3FEB">
              <w:rPr>
                <w:bCs/>
                <w:sz w:val="22"/>
                <w:szCs w:val="22"/>
                <w:lang w:val="uk-UA"/>
              </w:rPr>
              <w:t xml:space="preserve"> </w:t>
            </w:r>
            <w:proofErr w:type="spellStart"/>
            <w:r w:rsidRPr="007C3FEB">
              <w:rPr>
                <w:bCs/>
                <w:sz w:val="22"/>
                <w:szCs w:val="22"/>
                <w:lang w:val="uk-UA"/>
              </w:rPr>
              <w:t>Format</w:t>
            </w:r>
            <w:proofErr w:type="spellEnd"/>
            <w:r w:rsidRPr="007C3FEB">
              <w:rPr>
                <w:bCs/>
                <w:sz w:val="22"/>
                <w:szCs w:val="22"/>
                <w:lang w:val="uk-UA"/>
              </w:rPr>
              <w:t>).</w:t>
            </w:r>
          </w:p>
          <w:p w14:paraId="2020DAA5" w14:textId="77777777" w:rsidR="001A6FCB" w:rsidRPr="007C3FEB" w:rsidRDefault="001A6FCB" w:rsidP="00E572F8">
            <w:pPr>
              <w:rPr>
                <w:sz w:val="22"/>
                <w:szCs w:val="22"/>
                <w:lang w:val="uk-UA"/>
              </w:rPr>
            </w:pPr>
            <w:r w:rsidRPr="007C3FEB">
              <w:rPr>
                <w:sz w:val="22"/>
                <w:szCs w:val="22"/>
                <w:shd w:val="clear" w:color="auto" w:fill="FFFFFF"/>
                <w:lang w:val="uk-UA"/>
              </w:rPr>
              <w:t>Приклади формальних помилок:</w:t>
            </w:r>
          </w:p>
          <w:p w14:paraId="2770B0CD" w14:textId="29E067C9" w:rsidR="001A6FCB" w:rsidRPr="007C3FEB" w:rsidRDefault="001A6FCB" w:rsidP="00E572F8">
            <w:pPr>
              <w:ind w:firstLine="323"/>
              <w:rPr>
                <w:sz w:val="22"/>
                <w:szCs w:val="22"/>
                <w:lang w:val="uk-UA"/>
              </w:rPr>
            </w:pPr>
            <w:r w:rsidRPr="007C3FEB">
              <w:rPr>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93B7F8B" w14:textId="3051341B" w:rsidR="001A6FCB" w:rsidRPr="007C3FEB" w:rsidRDefault="001A6FCB" w:rsidP="00E572F8">
            <w:pPr>
              <w:ind w:firstLine="323"/>
              <w:rPr>
                <w:sz w:val="22"/>
                <w:szCs w:val="22"/>
                <w:lang w:val="uk-UA"/>
              </w:rPr>
            </w:pPr>
            <w:r w:rsidRPr="007C3FEB">
              <w:rPr>
                <w:sz w:val="22"/>
                <w:szCs w:val="22"/>
                <w:shd w:val="clear" w:color="auto" w:fill="FFFFFF"/>
                <w:lang w:val="uk-UA"/>
              </w:rPr>
              <w:t xml:space="preserve">-  «м. </w:t>
            </w:r>
            <w:proofErr w:type="spellStart"/>
            <w:r w:rsidRPr="007C3FEB">
              <w:rPr>
                <w:sz w:val="22"/>
                <w:szCs w:val="22"/>
                <w:shd w:val="clear" w:color="auto" w:fill="FFFFFF"/>
                <w:lang w:val="uk-UA"/>
              </w:rPr>
              <w:t>київ</w:t>
            </w:r>
            <w:proofErr w:type="spellEnd"/>
            <w:r w:rsidRPr="007C3FEB">
              <w:rPr>
                <w:sz w:val="22"/>
                <w:szCs w:val="22"/>
                <w:shd w:val="clear" w:color="auto" w:fill="FFFFFF"/>
                <w:lang w:val="uk-UA"/>
              </w:rPr>
              <w:t>» замість «м. Київ»;</w:t>
            </w:r>
          </w:p>
          <w:p w14:paraId="6A98AD84" w14:textId="4179369A" w:rsidR="001A6FCB" w:rsidRPr="007C3FEB" w:rsidRDefault="001A6FCB" w:rsidP="00E572F8">
            <w:pPr>
              <w:ind w:firstLine="323"/>
              <w:rPr>
                <w:sz w:val="22"/>
                <w:szCs w:val="22"/>
                <w:lang w:val="uk-UA"/>
              </w:rPr>
            </w:pPr>
            <w:r w:rsidRPr="007C3FEB">
              <w:rPr>
                <w:sz w:val="22"/>
                <w:szCs w:val="22"/>
                <w:shd w:val="clear" w:color="auto" w:fill="FFFFFF"/>
                <w:lang w:val="uk-UA"/>
              </w:rPr>
              <w:t xml:space="preserve">- «поряд - </w:t>
            </w:r>
            <w:proofErr w:type="spellStart"/>
            <w:r w:rsidRPr="007C3FEB">
              <w:rPr>
                <w:sz w:val="22"/>
                <w:szCs w:val="22"/>
                <w:shd w:val="clear" w:color="auto" w:fill="FFFFFF"/>
                <w:lang w:val="uk-UA"/>
              </w:rPr>
              <w:t>ок</w:t>
            </w:r>
            <w:proofErr w:type="spellEnd"/>
            <w:r w:rsidRPr="007C3FEB">
              <w:rPr>
                <w:sz w:val="22"/>
                <w:szCs w:val="22"/>
                <w:shd w:val="clear" w:color="auto" w:fill="FFFFFF"/>
                <w:lang w:val="uk-UA"/>
              </w:rPr>
              <w:t>» замість «</w:t>
            </w:r>
            <w:proofErr w:type="spellStart"/>
            <w:r w:rsidRPr="007C3FEB">
              <w:rPr>
                <w:sz w:val="22"/>
                <w:szCs w:val="22"/>
                <w:shd w:val="clear" w:color="auto" w:fill="FFFFFF"/>
                <w:lang w:val="uk-UA"/>
              </w:rPr>
              <w:t>поря</w:t>
            </w:r>
            <w:proofErr w:type="spellEnd"/>
            <w:r w:rsidRPr="007C3FEB">
              <w:rPr>
                <w:sz w:val="22"/>
                <w:szCs w:val="22"/>
                <w:shd w:val="clear" w:color="auto" w:fill="FFFFFF"/>
                <w:lang w:val="uk-UA"/>
              </w:rPr>
              <w:t xml:space="preserve"> – док»;</w:t>
            </w:r>
          </w:p>
          <w:p w14:paraId="7E459FBA" w14:textId="6108905E" w:rsidR="001A6FCB" w:rsidRPr="007C3FEB" w:rsidRDefault="001A6FCB" w:rsidP="00E572F8">
            <w:pPr>
              <w:ind w:firstLine="323"/>
              <w:rPr>
                <w:sz w:val="22"/>
                <w:szCs w:val="22"/>
                <w:lang w:val="uk-UA"/>
              </w:rPr>
            </w:pPr>
            <w:r w:rsidRPr="007C3FEB">
              <w:rPr>
                <w:sz w:val="22"/>
                <w:szCs w:val="22"/>
                <w:shd w:val="clear" w:color="auto" w:fill="FFFFFF"/>
                <w:lang w:val="uk-UA"/>
              </w:rPr>
              <w:t>- «</w:t>
            </w:r>
            <w:proofErr w:type="spellStart"/>
            <w:r w:rsidRPr="007C3FEB">
              <w:rPr>
                <w:sz w:val="22"/>
                <w:szCs w:val="22"/>
                <w:shd w:val="clear" w:color="auto" w:fill="FFFFFF"/>
                <w:lang w:val="uk-UA"/>
              </w:rPr>
              <w:t>ненадається</w:t>
            </w:r>
            <w:proofErr w:type="spellEnd"/>
            <w:r w:rsidRPr="007C3FEB">
              <w:rPr>
                <w:sz w:val="22"/>
                <w:szCs w:val="22"/>
                <w:shd w:val="clear" w:color="auto" w:fill="FFFFFF"/>
                <w:lang w:val="uk-UA"/>
              </w:rPr>
              <w:t>» замість «не надається»;</w:t>
            </w:r>
          </w:p>
          <w:p w14:paraId="500DAFA9" w14:textId="6CEBDBDC" w:rsidR="001A6FCB" w:rsidRPr="007C3FEB" w:rsidRDefault="001A6FCB" w:rsidP="00E572F8">
            <w:pPr>
              <w:ind w:firstLine="323"/>
              <w:jc w:val="both"/>
              <w:rPr>
                <w:sz w:val="22"/>
                <w:szCs w:val="22"/>
                <w:lang w:val="uk-UA"/>
              </w:rPr>
            </w:pPr>
            <w:r w:rsidRPr="007C3FEB">
              <w:rPr>
                <w:sz w:val="22"/>
                <w:szCs w:val="22"/>
                <w:shd w:val="clear" w:color="auto" w:fill="FFFFFF"/>
                <w:lang w:val="uk-UA"/>
              </w:rPr>
              <w:t>- Учасник розмістив (завантажив) документ у форматі «JPG» замість  документа у форматі «</w:t>
            </w:r>
            <w:proofErr w:type="spellStart"/>
            <w:r w:rsidRPr="007C3FEB">
              <w:rPr>
                <w:sz w:val="22"/>
                <w:szCs w:val="22"/>
                <w:shd w:val="clear" w:color="auto" w:fill="FFFFFF"/>
                <w:lang w:val="uk-UA"/>
              </w:rPr>
              <w:t>pdf</w:t>
            </w:r>
            <w:proofErr w:type="spellEnd"/>
            <w:r w:rsidRPr="007C3FEB">
              <w:rPr>
                <w:sz w:val="22"/>
                <w:szCs w:val="22"/>
                <w:shd w:val="clear" w:color="auto" w:fill="FFFFFF"/>
                <w:lang w:val="uk-UA"/>
              </w:rPr>
              <w:t>» (</w:t>
            </w:r>
            <w:proofErr w:type="spellStart"/>
            <w:r w:rsidRPr="007C3FEB">
              <w:rPr>
                <w:sz w:val="22"/>
                <w:szCs w:val="22"/>
                <w:shd w:val="clear" w:color="auto" w:fill="FFFFFF"/>
                <w:lang w:val="uk-UA"/>
              </w:rPr>
              <w:t>PortableDocumentFormat</w:t>
            </w:r>
            <w:proofErr w:type="spellEnd"/>
            <w:r w:rsidRPr="007C3FEB">
              <w:rPr>
                <w:sz w:val="22"/>
                <w:szCs w:val="22"/>
                <w:shd w:val="clear" w:color="auto" w:fill="FFFFFF"/>
                <w:lang w:val="uk-UA"/>
              </w:rPr>
              <w:t>)».</w:t>
            </w:r>
          </w:p>
          <w:p w14:paraId="3818C16F" w14:textId="77777777" w:rsidR="001A6FCB" w:rsidRPr="007C3FEB" w:rsidRDefault="001A6FCB" w:rsidP="00E572F8">
            <w:pPr>
              <w:ind w:firstLine="283"/>
              <w:jc w:val="both"/>
              <w:rPr>
                <w:sz w:val="22"/>
                <w:szCs w:val="22"/>
                <w:lang w:val="uk-UA"/>
              </w:rPr>
            </w:pPr>
            <w:r w:rsidRPr="007C3FEB">
              <w:rPr>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4661A4C" w14:textId="77777777" w:rsidR="001A6FCB" w:rsidRPr="007C3FEB" w:rsidRDefault="001A6FCB" w:rsidP="00E572F8">
            <w:pPr>
              <w:pStyle w:val="ab"/>
              <w:spacing w:before="0" w:beforeAutospacing="0" w:after="0" w:afterAutospacing="0"/>
              <w:ind w:firstLine="283"/>
              <w:jc w:val="both"/>
              <w:rPr>
                <w:sz w:val="22"/>
                <w:szCs w:val="22"/>
                <w:shd w:val="clear" w:color="auto" w:fill="FFFFFF"/>
                <w:lang w:val="uk-UA"/>
              </w:rPr>
            </w:pPr>
            <w:r w:rsidRPr="007C3FEB">
              <w:rPr>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245A663C" w14:textId="3A39545C" w:rsidR="001A6FCB" w:rsidRPr="007C3FEB" w:rsidRDefault="001A6FCB" w:rsidP="001A6FCB">
            <w:pPr>
              <w:pStyle w:val="ab"/>
              <w:spacing w:before="0" w:beforeAutospacing="0" w:after="0" w:afterAutospacing="0" w:line="276" w:lineRule="auto"/>
              <w:ind w:firstLine="283"/>
              <w:jc w:val="both"/>
              <w:rPr>
                <w:sz w:val="22"/>
                <w:szCs w:val="22"/>
                <w:shd w:val="clear" w:color="auto" w:fill="FFFFFF"/>
                <w:lang w:val="uk-UA"/>
              </w:rPr>
            </w:pPr>
          </w:p>
        </w:tc>
      </w:tr>
      <w:tr w:rsidR="001A6FCB" w:rsidRPr="00E973FF" w14:paraId="4852DD65" w14:textId="77777777" w:rsidTr="00656E75">
        <w:trPr>
          <w:gridAfter w:val="1"/>
          <w:wAfter w:w="9" w:type="dxa"/>
          <w:trHeight w:val="4668"/>
        </w:trPr>
        <w:tc>
          <w:tcPr>
            <w:tcW w:w="576" w:type="dxa"/>
            <w:vAlign w:val="center"/>
          </w:tcPr>
          <w:p w14:paraId="116ED997" w14:textId="77777777" w:rsidR="001A6FCB" w:rsidRPr="007C3FEB" w:rsidRDefault="001A6FCB" w:rsidP="001A6FCB">
            <w:pPr>
              <w:widowControl w:val="0"/>
              <w:shd w:val="clear" w:color="auto" w:fill="FFFFFF" w:themeFill="background1"/>
              <w:rPr>
                <w:b/>
                <w:sz w:val="22"/>
                <w:szCs w:val="22"/>
                <w:lang w:val="uk-UA"/>
              </w:rPr>
            </w:pPr>
            <w:r w:rsidRPr="007C3FEB">
              <w:rPr>
                <w:b/>
                <w:sz w:val="22"/>
                <w:szCs w:val="22"/>
                <w:lang w:val="uk-UA"/>
              </w:rPr>
              <w:lastRenderedPageBreak/>
              <w:t>5</w:t>
            </w:r>
          </w:p>
        </w:tc>
        <w:tc>
          <w:tcPr>
            <w:tcW w:w="2821" w:type="dxa"/>
            <w:shd w:val="clear" w:color="auto" w:fill="auto"/>
            <w:vAlign w:val="center"/>
          </w:tcPr>
          <w:p w14:paraId="649E2B0D" w14:textId="77777777" w:rsidR="001A6FCB" w:rsidRPr="007C3FEB" w:rsidRDefault="001A6FCB" w:rsidP="001A6FCB">
            <w:pPr>
              <w:widowControl w:val="0"/>
              <w:shd w:val="clear" w:color="auto" w:fill="FFFFFF" w:themeFill="background1"/>
              <w:rPr>
                <w:b/>
                <w:sz w:val="22"/>
                <w:szCs w:val="22"/>
                <w:lang w:val="uk-UA"/>
              </w:rPr>
            </w:pPr>
            <w:r w:rsidRPr="007C3FEB">
              <w:rPr>
                <w:b/>
                <w:bCs/>
                <w:sz w:val="22"/>
                <w:szCs w:val="22"/>
                <w:lang w:val="uk-UA"/>
              </w:rPr>
              <w:t>Інша інформація</w:t>
            </w:r>
          </w:p>
        </w:tc>
        <w:tc>
          <w:tcPr>
            <w:tcW w:w="6545" w:type="dxa"/>
            <w:shd w:val="clear" w:color="auto" w:fill="auto"/>
            <w:vAlign w:val="center"/>
          </w:tcPr>
          <w:p w14:paraId="22E69094" w14:textId="77777777" w:rsidR="001A6FCB" w:rsidRPr="007C3FEB" w:rsidRDefault="001A6FCB" w:rsidP="001A6FCB">
            <w:pPr>
              <w:shd w:val="clear" w:color="auto" w:fill="FFFFFF"/>
              <w:ind w:firstLine="323"/>
              <w:jc w:val="both"/>
              <w:rPr>
                <w:sz w:val="22"/>
                <w:szCs w:val="22"/>
                <w:lang w:val="uk-UA" w:eastAsia="uk-UA"/>
              </w:rPr>
            </w:pPr>
            <w:r w:rsidRPr="007C3FEB">
              <w:rPr>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818BE8C" w14:textId="561F458D" w:rsidR="001A6FCB" w:rsidRPr="007C3FEB" w:rsidRDefault="001A6FCB" w:rsidP="00656E75">
            <w:pPr>
              <w:pStyle w:val="rvps2"/>
              <w:spacing w:before="0" w:after="0"/>
              <w:ind w:firstLine="323"/>
              <w:jc w:val="both"/>
              <w:textAlignment w:val="baseline"/>
              <w:rPr>
                <w:sz w:val="22"/>
                <w:szCs w:val="22"/>
                <w:lang w:val="uk-UA" w:eastAsia="uk-UA"/>
              </w:rPr>
            </w:pPr>
            <w:r w:rsidRPr="007C3FEB">
              <w:rPr>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w:t>
            </w:r>
            <w:r w:rsidR="00656E75" w:rsidRPr="007C3FEB">
              <w:rPr>
                <w:sz w:val="22"/>
                <w:szCs w:val="22"/>
                <w:lang w:val="uk-UA" w:eastAsia="uk-UA"/>
              </w:rPr>
              <w:t>ості товарів, робіт або послуг.</w:t>
            </w:r>
          </w:p>
        </w:tc>
      </w:tr>
      <w:tr w:rsidR="001A6FCB" w:rsidRPr="00E973FF" w14:paraId="4FE70FD1" w14:textId="77777777" w:rsidTr="00DE1300">
        <w:trPr>
          <w:gridAfter w:val="1"/>
          <w:wAfter w:w="9" w:type="dxa"/>
          <w:trHeight w:val="564"/>
        </w:trPr>
        <w:tc>
          <w:tcPr>
            <w:tcW w:w="576" w:type="dxa"/>
            <w:vAlign w:val="center"/>
          </w:tcPr>
          <w:p w14:paraId="2E04520B" w14:textId="77777777" w:rsidR="001A6FCB" w:rsidRPr="007C3FEB" w:rsidRDefault="001A6FCB" w:rsidP="001A6FCB">
            <w:pPr>
              <w:widowControl w:val="0"/>
              <w:shd w:val="clear" w:color="auto" w:fill="FFFFFF" w:themeFill="background1"/>
              <w:rPr>
                <w:rFonts w:eastAsia="Times New Roman"/>
                <w:b/>
                <w:bCs/>
                <w:sz w:val="22"/>
                <w:szCs w:val="22"/>
                <w:lang w:val="uk-UA"/>
              </w:rPr>
            </w:pPr>
            <w:r w:rsidRPr="007C3FEB">
              <w:rPr>
                <w:b/>
                <w:sz w:val="22"/>
                <w:szCs w:val="22"/>
                <w:lang w:val="uk-UA"/>
              </w:rPr>
              <w:lastRenderedPageBreak/>
              <w:t>6</w:t>
            </w:r>
          </w:p>
        </w:tc>
        <w:tc>
          <w:tcPr>
            <w:tcW w:w="2821" w:type="dxa"/>
            <w:shd w:val="clear" w:color="auto" w:fill="auto"/>
            <w:vAlign w:val="center"/>
          </w:tcPr>
          <w:p w14:paraId="76CC4E7A" w14:textId="77777777" w:rsidR="001A6FCB" w:rsidRPr="007C3FEB" w:rsidRDefault="001A6FCB" w:rsidP="001A6FCB">
            <w:pPr>
              <w:widowControl w:val="0"/>
              <w:shd w:val="clear" w:color="auto" w:fill="FFFFFF" w:themeFill="background1"/>
              <w:rPr>
                <w:rFonts w:eastAsia="Times New Roman"/>
                <w:b/>
                <w:bCs/>
                <w:sz w:val="22"/>
                <w:szCs w:val="22"/>
                <w:lang w:val="uk-UA"/>
              </w:rPr>
            </w:pPr>
            <w:r w:rsidRPr="007C3FEB">
              <w:rPr>
                <w:b/>
                <w:sz w:val="22"/>
                <w:szCs w:val="22"/>
                <w:lang w:val="uk-UA"/>
              </w:rPr>
              <w:t>Відхилення тендерних пропозицій</w:t>
            </w:r>
          </w:p>
        </w:tc>
        <w:tc>
          <w:tcPr>
            <w:tcW w:w="6545" w:type="dxa"/>
            <w:shd w:val="clear" w:color="auto" w:fill="auto"/>
            <w:vAlign w:val="center"/>
          </w:tcPr>
          <w:p w14:paraId="51346E0E" w14:textId="77777777" w:rsidR="002B319A" w:rsidRPr="007C3FEB" w:rsidRDefault="002B319A" w:rsidP="002B319A">
            <w:pPr>
              <w:jc w:val="both"/>
              <w:rPr>
                <w:rFonts w:eastAsia="Times New Roman"/>
                <w:b/>
                <w:i/>
                <w:sz w:val="22"/>
                <w:szCs w:val="22"/>
                <w:lang w:val="uk-UA"/>
              </w:rPr>
            </w:pPr>
            <w:r w:rsidRPr="007C3FEB">
              <w:rPr>
                <w:rFonts w:eastAsia="Times New Roman"/>
                <w:b/>
                <w:i/>
                <w:sz w:val="22"/>
                <w:szCs w:val="22"/>
                <w:lang w:val="uk-UA"/>
              </w:rPr>
              <w:t xml:space="preserve">Замовник відхиляє тендерну пропозицію із зазначенням аргументації в електронній системі </w:t>
            </w:r>
            <w:proofErr w:type="spellStart"/>
            <w:r w:rsidRPr="007C3FEB">
              <w:rPr>
                <w:rFonts w:eastAsia="Times New Roman"/>
                <w:b/>
                <w:i/>
                <w:sz w:val="22"/>
                <w:szCs w:val="22"/>
                <w:lang w:val="uk-UA"/>
              </w:rPr>
              <w:t>закупівель</w:t>
            </w:r>
            <w:proofErr w:type="spellEnd"/>
            <w:r w:rsidRPr="007C3FEB">
              <w:rPr>
                <w:rFonts w:eastAsia="Times New Roman"/>
                <w:b/>
                <w:i/>
                <w:sz w:val="22"/>
                <w:szCs w:val="22"/>
                <w:lang w:val="uk-UA"/>
              </w:rPr>
              <w:t xml:space="preserve"> у разі, коли:</w:t>
            </w:r>
          </w:p>
          <w:p w14:paraId="636EE5C7"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1) учасник процедури закупівлі:</w:t>
            </w:r>
          </w:p>
          <w:p w14:paraId="3071E334"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підпадає під підстави, встановлені пунктом 47 цих особливостей;</w:t>
            </w:r>
          </w:p>
          <w:p w14:paraId="1C26088D"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22C7B6"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забезпечення тендерної пропозиції, якщо таке забезпечення вимагалося замовником;</w:t>
            </w:r>
          </w:p>
          <w:p w14:paraId="23547DB1"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3FEB">
              <w:rPr>
                <w:rFonts w:eastAsia="Times New Roman"/>
                <w:sz w:val="22"/>
                <w:szCs w:val="22"/>
                <w:lang w:val="uk-UA"/>
              </w:rPr>
              <w:t>невідповідностей</w:t>
            </w:r>
            <w:proofErr w:type="spellEnd"/>
            <w:r w:rsidRPr="007C3FEB">
              <w:rPr>
                <w:rFonts w:eastAsia="Times New Roman"/>
                <w:sz w:val="22"/>
                <w:szCs w:val="22"/>
                <w:lang w:val="uk-UA"/>
              </w:rPr>
              <w:t xml:space="preserve">, протягом 24 годин з моменту розміщення замовником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повідомлення з вимогою про усунення таких </w:t>
            </w:r>
            <w:proofErr w:type="spellStart"/>
            <w:r w:rsidRPr="007C3FEB">
              <w:rPr>
                <w:rFonts w:eastAsia="Times New Roman"/>
                <w:sz w:val="22"/>
                <w:szCs w:val="22"/>
                <w:lang w:val="uk-UA"/>
              </w:rPr>
              <w:t>невідповідностей</w:t>
            </w:r>
            <w:proofErr w:type="spellEnd"/>
            <w:r w:rsidRPr="007C3FEB">
              <w:rPr>
                <w:rFonts w:eastAsia="Times New Roman"/>
                <w:sz w:val="22"/>
                <w:szCs w:val="22"/>
                <w:lang w:val="uk-UA"/>
              </w:rPr>
              <w:t>;</w:t>
            </w:r>
          </w:p>
          <w:p w14:paraId="7B66AA6A"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A4B0C6"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451E76F8"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C3FEB">
              <w:rPr>
                <w:rFonts w:eastAsia="Times New Roman"/>
                <w:sz w:val="22"/>
                <w:szCs w:val="22"/>
                <w:lang w:val="uk-UA"/>
              </w:rPr>
              <w:t>бенефіціарним</w:t>
            </w:r>
            <w:proofErr w:type="spellEnd"/>
            <w:r w:rsidRPr="007C3FEB">
              <w:rPr>
                <w:rFonts w:eastAsia="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C6D62B"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2) тендерна пропозиція:</w:t>
            </w:r>
          </w:p>
          <w:p w14:paraId="331313CD"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7C3FEB">
                <w:rPr>
                  <w:rFonts w:eastAsia="Times New Roman"/>
                  <w:sz w:val="22"/>
                  <w:szCs w:val="22"/>
                  <w:lang w:val="uk-UA"/>
                </w:rPr>
                <w:t>пункту 4</w:t>
              </w:r>
            </w:hyperlink>
            <w:r w:rsidRPr="007C3FEB">
              <w:rPr>
                <w:rFonts w:eastAsia="Times New Roman"/>
                <w:sz w:val="22"/>
                <w:szCs w:val="22"/>
                <w:lang w:val="uk-UA"/>
              </w:rPr>
              <w:t>3 цих особливостей;</w:t>
            </w:r>
          </w:p>
          <w:p w14:paraId="7DEB73B0"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lastRenderedPageBreak/>
              <w:t>є такою, строк дії якої закінчився;</w:t>
            </w:r>
          </w:p>
          <w:p w14:paraId="4CC22D6F"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55D6F6"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247AD4"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3) переможець процедури закупівлі:</w:t>
            </w:r>
          </w:p>
          <w:p w14:paraId="7A88DA39"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F28BA49"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7F6CD9"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забезпечення виконання договору про закупівлю, якщо таке забезпечення вимагалося замовником;</w:t>
            </w:r>
          </w:p>
          <w:p w14:paraId="1B7F6AB8" w14:textId="77777777" w:rsidR="002B319A" w:rsidRPr="007C3FEB" w:rsidRDefault="002B319A" w:rsidP="002B319A">
            <w:pPr>
              <w:shd w:val="clear" w:color="auto" w:fill="FFFFFF"/>
              <w:ind w:firstLine="567"/>
              <w:jc w:val="both"/>
              <w:rPr>
                <w:rFonts w:eastAsia="Times New Roman"/>
                <w:sz w:val="22"/>
                <w:szCs w:val="22"/>
                <w:lang w:val="uk-UA"/>
              </w:rPr>
            </w:pPr>
            <w:r w:rsidRPr="007C3FEB">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2DDCEE" w14:textId="77777777" w:rsidR="002B319A" w:rsidRPr="007C3FEB" w:rsidRDefault="002B319A" w:rsidP="002B319A">
            <w:pPr>
              <w:shd w:val="clear" w:color="auto" w:fill="FFFFFF"/>
              <w:ind w:firstLine="567"/>
              <w:jc w:val="both"/>
              <w:rPr>
                <w:rFonts w:eastAsia="Times New Roman"/>
                <w:b/>
                <w:i/>
                <w:sz w:val="22"/>
                <w:szCs w:val="22"/>
                <w:lang w:val="uk-UA"/>
              </w:rPr>
            </w:pPr>
            <w:r w:rsidRPr="007C3FEB">
              <w:rPr>
                <w:rFonts w:eastAsia="Times New Roman"/>
                <w:b/>
                <w:i/>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C3FEB">
              <w:rPr>
                <w:rFonts w:eastAsia="Times New Roman"/>
                <w:b/>
                <w:i/>
                <w:sz w:val="22"/>
                <w:szCs w:val="22"/>
                <w:lang w:val="uk-UA"/>
              </w:rPr>
              <w:t>закупівель</w:t>
            </w:r>
            <w:proofErr w:type="spellEnd"/>
            <w:r w:rsidRPr="007C3FEB">
              <w:rPr>
                <w:rFonts w:eastAsia="Times New Roman"/>
                <w:b/>
                <w:i/>
                <w:sz w:val="22"/>
                <w:szCs w:val="22"/>
                <w:lang w:val="uk-UA"/>
              </w:rPr>
              <w:t xml:space="preserve"> у разі, коли:</w:t>
            </w:r>
          </w:p>
          <w:p w14:paraId="34813FE6" w14:textId="77777777" w:rsidR="002B319A" w:rsidRPr="007C3FEB" w:rsidRDefault="002B319A" w:rsidP="002B319A">
            <w:pPr>
              <w:ind w:firstLine="567"/>
              <w:jc w:val="both"/>
              <w:rPr>
                <w:rFonts w:eastAsia="Times New Roman"/>
                <w:sz w:val="22"/>
                <w:szCs w:val="22"/>
                <w:lang w:val="uk-UA"/>
              </w:rPr>
            </w:pPr>
            <w:r w:rsidRPr="007C3FEB">
              <w:rPr>
                <w:rFonts w:eastAsia="Times New Roman"/>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7D1F31" w14:textId="77777777" w:rsidR="002B319A" w:rsidRPr="007C3FEB" w:rsidRDefault="002B319A" w:rsidP="002B319A">
            <w:pPr>
              <w:ind w:firstLine="567"/>
              <w:jc w:val="both"/>
              <w:rPr>
                <w:rFonts w:eastAsia="Times New Roman"/>
                <w:sz w:val="22"/>
                <w:szCs w:val="22"/>
                <w:lang w:val="uk-UA"/>
              </w:rPr>
            </w:pPr>
            <w:r w:rsidRPr="007C3FEB">
              <w:rPr>
                <w:rFonts w:eastAsia="Times New Roman"/>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2273F8" w14:textId="77777777" w:rsidR="002B319A" w:rsidRPr="007C3FEB" w:rsidRDefault="002B319A" w:rsidP="004E0602">
            <w:pPr>
              <w:ind w:firstLine="318"/>
              <w:jc w:val="both"/>
              <w:rPr>
                <w:rFonts w:eastAsia="Times New Roman"/>
                <w:sz w:val="22"/>
                <w:szCs w:val="22"/>
                <w:lang w:val="uk-UA"/>
              </w:rPr>
            </w:pPr>
            <w:r w:rsidRPr="007C3FEB">
              <w:rPr>
                <w:rFonts w:eastAsia="Times New Roman"/>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w:t>
            </w:r>
          </w:p>
          <w:p w14:paraId="7EE17C9F" w14:textId="77777777" w:rsidR="002B319A" w:rsidRPr="007C3FEB" w:rsidRDefault="002B319A" w:rsidP="002B319A">
            <w:pPr>
              <w:widowControl w:val="0"/>
              <w:spacing w:before="40"/>
              <w:ind w:firstLine="726"/>
              <w:contextualSpacing/>
              <w:jc w:val="both"/>
              <w:rPr>
                <w:rFonts w:eastAsia="Times New Roman"/>
                <w:sz w:val="22"/>
                <w:szCs w:val="22"/>
                <w:lang w:val="uk-UA"/>
              </w:rPr>
            </w:pPr>
            <w:r w:rsidRPr="007C3FEB">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C3FEB">
              <w:rPr>
                <w:rFonts w:eastAsia="Times New Roman"/>
                <w:sz w:val="22"/>
                <w:szCs w:val="22"/>
                <w:lang w:val="uk-UA"/>
              </w:rPr>
              <w:lastRenderedPageBreak/>
              <w:t>закупівель</w:t>
            </w:r>
            <w:proofErr w:type="spellEnd"/>
            <w:r w:rsidRPr="007C3FEB">
              <w:rPr>
                <w:rFonts w:eastAsia="Times New Roman"/>
                <w:sz w:val="22"/>
                <w:szCs w:val="22"/>
                <w:lang w:val="uk-UA"/>
              </w:rPr>
              <w:t xml:space="preserve">, але до моменту оприлюднення договору про закупівлю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відповідно до статті 10 Закону.</w:t>
            </w:r>
          </w:p>
          <w:p w14:paraId="7908CF0B" w14:textId="2B76D0FB" w:rsidR="001A6FCB" w:rsidRPr="007C3FEB" w:rsidRDefault="001A6FCB" w:rsidP="002B319A">
            <w:pPr>
              <w:widowControl w:val="0"/>
              <w:spacing w:before="40"/>
              <w:ind w:firstLine="726"/>
              <w:contextualSpacing/>
              <w:jc w:val="both"/>
              <w:rPr>
                <w:rFonts w:eastAsia="Times New Roman"/>
                <w:b/>
                <w:sz w:val="22"/>
                <w:szCs w:val="22"/>
                <w:lang w:val="uk-UA"/>
              </w:rPr>
            </w:pPr>
            <w:r w:rsidRPr="007C3FEB">
              <w:rPr>
                <w:rFonts w:eastAsia="Times New Roman"/>
                <w:b/>
                <w:sz w:val="22"/>
                <w:szCs w:val="22"/>
                <w:lang w:val="uk-UA"/>
              </w:rPr>
              <w:t>Учасники процедури закупівлі при поданні тендерної пропозиції повинні враховувати норми:</w:t>
            </w:r>
          </w:p>
          <w:p w14:paraId="61FBE4A9" w14:textId="77777777" w:rsidR="001A6FCB" w:rsidRPr="007C3FEB"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eastAsia="Times New Roman" w:hAnsi="Times New Roman" w:cs="Times New Roman"/>
                <w:b/>
                <w:color w:val="auto"/>
                <w:lang w:val="uk-UA"/>
              </w:rPr>
              <w:t xml:space="preserve">- </w:t>
            </w:r>
            <w:r w:rsidRPr="007C3FEB">
              <w:rPr>
                <w:rFonts w:ascii="Times New Roman" w:hAnsi="Times New Roman" w:cs="Times New Roman"/>
                <w:color w:val="auto"/>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780176A" w14:textId="77777777" w:rsidR="001A6FCB" w:rsidRPr="007C3FEB"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hAnsi="Times New Roman" w:cs="Times New Roman"/>
                <w:color w:val="auto"/>
                <w:lang w:val="uk-UA"/>
              </w:rPr>
              <w:t>- Постанови Кабінету Міністрів України «Про застосування заборони ввезення товарів з Російської Федерації» від 09.04.2022 № 426;</w:t>
            </w:r>
          </w:p>
          <w:p w14:paraId="636D409E" w14:textId="1F637742" w:rsidR="001A6FCB" w:rsidRPr="007C3FEB"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hAnsi="Times New Roman" w:cs="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154DDCA" w14:textId="7ECCE68B" w:rsidR="001A6FCB" w:rsidRPr="007C3FEB"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hAnsi="Times New Roman" w:cs="Times New Roman"/>
                <w:color w:val="auto"/>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w:t>
            </w:r>
            <w:r w:rsidR="002B319A" w:rsidRPr="007C3FEB">
              <w:rPr>
                <w:rFonts w:ascii="Times New Roman" w:hAnsi="Times New Roman" w:cs="Times New Roman"/>
                <w:color w:val="auto"/>
                <w:lang w:val="uk-UA"/>
              </w:rPr>
              <w:t>44</w:t>
            </w:r>
            <w:r w:rsidRPr="007C3FEB">
              <w:rPr>
                <w:rFonts w:ascii="Times New Roman" w:hAnsi="Times New Roman" w:cs="Times New Roman"/>
                <w:color w:val="auto"/>
                <w:lang w:val="uk-UA"/>
              </w:rPr>
              <w:t xml:space="preserve"> Особливостей.</w:t>
            </w:r>
          </w:p>
          <w:p w14:paraId="102E00F2" w14:textId="71C8181D" w:rsidR="001A6FCB" w:rsidRPr="007C3FEB"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p>
        </w:tc>
      </w:tr>
      <w:tr w:rsidR="001A6FCB" w:rsidRPr="007C3FEB" w14:paraId="219052BB" w14:textId="77777777" w:rsidTr="004837C0">
        <w:trPr>
          <w:trHeight w:val="294"/>
        </w:trPr>
        <w:tc>
          <w:tcPr>
            <w:tcW w:w="9951" w:type="dxa"/>
            <w:gridSpan w:val="4"/>
            <w:shd w:val="clear" w:color="auto" w:fill="FFFFFF" w:themeFill="background1"/>
            <w:vAlign w:val="center"/>
          </w:tcPr>
          <w:p w14:paraId="38113CF4" w14:textId="77777777" w:rsidR="001A6FCB" w:rsidRPr="007C3FEB" w:rsidRDefault="001A6FCB" w:rsidP="001A6FCB">
            <w:pPr>
              <w:widowControl w:val="0"/>
              <w:shd w:val="clear" w:color="auto" w:fill="FFFFFF" w:themeFill="background1"/>
              <w:jc w:val="center"/>
              <w:rPr>
                <w:b/>
                <w:sz w:val="22"/>
                <w:szCs w:val="22"/>
                <w:lang w:val="uk-UA"/>
              </w:rPr>
            </w:pPr>
            <w:r w:rsidRPr="007C3FEB">
              <w:rPr>
                <w:rFonts w:eastAsia="Times New Roman"/>
                <w:b/>
                <w:sz w:val="22"/>
                <w:szCs w:val="22"/>
                <w:lang w:val="uk-UA"/>
              </w:rPr>
              <w:lastRenderedPageBreak/>
              <w:t xml:space="preserve">VІ. </w:t>
            </w:r>
            <w:r w:rsidRPr="007C3FEB">
              <w:rPr>
                <w:b/>
                <w:sz w:val="22"/>
                <w:szCs w:val="22"/>
                <w:lang w:val="uk-UA"/>
              </w:rPr>
              <w:t xml:space="preserve"> Результати торгів та укладання договору про закупівлю</w:t>
            </w:r>
          </w:p>
          <w:p w14:paraId="0C1876C0" w14:textId="39A9899E" w:rsidR="001A6FCB" w:rsidRPr="007C3FEB" w:rsidRDefault="001A6FCB" w:rsidP="001A6FCB">
            <w:pPr>
              <w:widowControl w:val="0"/>
              <w:shd w:val="clear" w:color="auto" w:fill="FFFFFF" w:themeFill="background1"/>
              <w:jc w:val="center"/>
              <w:rPr>
                <w:rFonts w:eastAsia="Times New Roman"/>
                <w:b/>
                <w:sz w:val="22"/>
                <w:szCs w:val="22"/>
                <w:lang w:val="uk-UA"/>
              </w:rPr>
            </w:pPr>
          </w:p>
        </w:tc>
      </w:tr>
      <w:tr w:rsidR="001A6FCB" w:rsidRPr="007C3FEB" w14:paraId="5DA3CA12" w14:textId="77777777" w:rsidTr="00DE1300">
        <w:trPr>
          <w:gridAfter w:val="1"/>
          <w:wAfter w:w="9" w:type="dxa"/>
          <w:trHeight w:val="7480"/>
        </w:trPr>
        <w:tc>
          <w:tcPr>
            <w:tcW w:w="576" w:type="dxa"/>
            <w:shd w:val="clear" w:color="auto" w:fill="FFFFFF" w:themeFill="background1"/>
          </w:tcPr>
          <w:p w14:paraId="38C2A581" w14:textId="77777777" w:rsidR="001A6FCB" w:rsidRPr="007C3FEB" w:rsidRDefault="001A6FCB" w:rsidP="001A6FCB">
            <w:pPr>
              <w:widowControl w:val="0"/>
              <w:shd w:val="clear" w:color="auto" w:fill="FFFFFF" w:themeFill="background1"/>
              <w:jc w:val="center"/>
              <w:rPr>
                <w:b/>
                <w:bCs/>
                <w:sz w:val="22"/>
                <w:szCs w:val="22"/>
                <w:lang w:val="uk-UA"/>
              </w:rPr>
            </w:pPr>
            <w:r w:rsidRPr="007C3FEB">
              <w:rPr>
                <w:rFonts w:eastAsia="Times New Roman"/>
                <w:b/>
                <w:bCs/>
                <w:sz w:val="22"/>
                <w:szCs w:val="22"/>
                <w:lang w:val="uk-UA"/>
              </w:rPr>
              <w:t>1</w:t>
            </w:r>
          </w:p>
        </w:tc>
        <w:tc>
          <w:tcPr>
            <w:tcW w:w="2821" w:type="dxa"/>
            <w:shd w:val="clear" w:color="auto" w:fill="FFFFFF" w:themeFill="background1"/>
          </w:tcPr>
          <w:p w14:paraId="1E5409FA" w14:textId="77777777" w:rsidR="001A6FCB" w:rsidRPr="007C3FEB" w:rsidRDefault="001A6FCB" w:rsidP="001A6FCB">
            <w:pPr>
              <w:widowControl w:val="0"/>
              <w:shd w:val="clear" w:color="auto" w:fill="FFFFFF" w:themeFill="background1"/>
              <w:rPr>
                <w:sz w:val="22"/>
                <w:szCs w:val="22"/>
                <w:lang w:val="uk-UA"/>
              </w:rPr>
            </w:pPr>
            <w:r w:rsidRPr="007C3FEB">
              <w:rPr>
                <w:rFonts w:eastAsia="Times New Roman"/>
                <w:b/>
                <w:sz w:val="22"/>
                <w:szCs w:val="22"/>
                <w:lang w:val="uk-UA"/>
              </w:rPr>
              <w:t>Відміна тендеру чи визнання тендеру таким, що не відбувся</w:t>
            </w:r>
          </w:p>
        </w:tc>
        <w:tc>
          <w:tcPr>
            <w:tcW w:w="6545" w:type="dxa"/>
            <w:shd w:val="clear" w:color="auto" w:fill="FFFFFF" w:themeFill="background1"/>
          </w:tcPr>
          <w:p w14:paraId="190F7392" w14:textId="77777777" w:rsidR="001A6FCB" w:rsidRPr="007C3FEB" w:rsidRDefault="001A6FCB" w:rsidP="001A6FCB">
            <w:pPr>
              <w:widowControl w:val="0"/>
              <w:ind w:firstLine="315"/>
              <w:jc w:val="both"/>
              <w:rPr>
                <w:rFonts w:eastAsia="Times New Roman"/>
                <w:sz w:val="22"/>
                <w:szCs w:val="22"/>
                <w:lang w:val="uk-UA"/>
              </w:rPr>
            </w:pPr>
            <w:bookmarkStart w:id="26" w:name="z337ya" w:colFirst="0" w:colLast="0"/>
            <w:bookmarkEnd w:id="26"/>
            <w:r w:rsidRPr="007C3FEB">
              <w:rPr>
                <w:rFonts w:eastAsia="Times New Roman"/>
                <w:sz w:val="22"/>
                <w:szCs w:val="22"/>
                <w:lang w:val="uk-UA"/>
              </w:rPr>
              <w:t>Замовник відміняє відкриті торги у разі:</w:t>
            </w:r>
          </w:p>
          <w:p w14:paraId="00D160EA" w14:textId="77777777"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1) відсутності подальшої потреби в закупівлі товарів, робіт чи послуг;</w:t>
            </w:r>
          </w:p>
          <w:p w14:paraId="7B7F9F4F" w14:textId="77777777"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з описом таких порушень;</w:t>
            </w:r>
          </w:p>
          <w:p w14:paraId="6A0FA3A4" w14:textId="77777777"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3) скорочення обсягу видатків на здійснення закупівлі товарів, робіт чи послуг;</w:t>
            </w:r>
          </w:p>
          <w:p w14:paraId="7505BF63" w14:textId="77777777"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4) коли здійснення закупівлі стало неможливим внаслідок дії обставин непереборної сили.</w:t>
            </w:r>
          </w:p>
          <w:p w14:paraId="788C3FFC" w14:textId="77777777"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підстави прийняття такого рішення. </w:t>
            </w:r>
          </w:p>
          <w:p w14:paraId="377F8CAD" w14:textId="217CAA30"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 xml:space="preserve">Відкриті торги автоматично відміняються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w:t>
            </w:r>
            <w:r w:rsidR="002B319A" w:rsidRPr="007C3FEB">
              <w:rPr>
                <w:rFonts w:eastAsia="Times New Roman"/>
                <w:sz w:val="22"/>
                <w:szCs w:val="22"/>
                <w:lang w:val="uk-UA"/>
              </w:rPr>
              <w:t xml:space="preserve">(п.51 Особливостей) </w:t>
            </w:r>
            <w:r w:rsidRPr="007C3FEB">
              <w:rPr>
                <w:rFonts w:eastAsia="Times New Roman"/>
                <w:sz w:val="22"/>
                <w:szCs w:val="22"/>
                <w:lang w:val="uk-UA"/>
              </w:rPr>
              <w:t>у разі:</w:t>
            </w:r>
          </w:p>
          <w:p w14:paraId="33449281" w14:textId="1BB8F5AB"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B5278B" w14:textId="7A3C0084"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044A3D3E" w14:textId="2351C764"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 xml:space="preserve">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автоматично протягом одного робочого дня з дати настання підстав для відміни відкритих торгів, визначених пунктом </w:t>
            </w:r>
            <w:r w:rsidR="002B319A" w:rsidRPr="007C3FEB">
              <w:rPr>
                <w:rFonts w:eastAsia="Times New Roman"/>
                <w:sz w:val="22"/>
                <w:szCs w:val="22"/>
                <w:lang w:val="uk-UA"/>
              </w:rPr>
              <w:t>51</w:t>
            </w:r>
            <w:r w:rsidRPr="007C3FEB">
              <w:rPr>
                <w:rFonts w:eastAsia="Times New Roman"/>
                <w:sz w:val="22"/>
                <w:szCs w:val="22"/>
                <w:lang w:val="uk-UA"/>
              </w:rPr>
              <w:t xml:space="preserve"> Особливостей, оприлюднюється інформація про відміну відкритих торгів.</w:t>
            </w:r>
          </w:p>
          <w:p w14:paraId="68B75E26" w14:textId="7A0418D2" w:rsidR="001A6FCB" w:rsidRPr="007C3FEB" w:rsidRDefault="001A6FCB" w:rsidP="001A6FCB">
            <w:pPr>
              <w:widowControl w:val="0"/>
              <w:ind w:firstLine="315"/>
              <w:jc w:val="both"/>
              <w:rPr>
                <w:rFonts w:eastAsia="Times New Roman"/>
                <w:sz w:val="22"/>
                <w:szCs w:val="22"/>
                <w:lang w:val="uk-UA"/>
              </w:rPr>
            </w:pPr>
            <w:r w:rsidRPr="007C3FEB">
              <w:rPr>
                <w:rFonts w:eastAsia="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в день її оприлюднення.</w:t>
            </w:r>
          </w:p>
        </w:tc>
      </w:tr>
      <w:tr w:rsidR="001A6FCB" w:rsidRPr="007C3FEB" w14:paraId="6846B73D" w14:textId="77777777" w:rsidTr="00FA5712">
        <w:trPr>
          <w:gridAfter w:val="1"/>
          <w:wAfter w:w="9" w:type="dxa"/>
          <w:trHeight w:val="2536"/>
        </w:trPr>
        <w:tc>
          <w:tcPr>
            <w:tcW w:w="576" w:type="dxa"/>
            <w:vAlign w:val="center"/>
          </w:tcPr>
          <w:p w14:paraId="6F8BEE73" w14:textId="77777777" w:rsidR="001A6FCB" w:rsidRPr="007C3FEB" w:rsidRDefault="001A6FCB" w:rsidP="001A6FCB">
            <w:pPr>
              <w:widowControl w:val="0"/>
              <w:shd w:val="clear" w:color="auto" w:fill="FFFFFF" w:themeFill="background1"/>
              <w:jc w:val="center"/>
              <w:rPr>
                <w:b/>
                <w:bCs/>
                <w:sz w:val="22"/>
                <w:szCs w:val="22"/>
                <w:lang w:val="uk-UA"/>
              </w:rPr>
            </w:pPr>
            <w:r w:rsidRPr="007C3FEB">
              <w:rPr>
                <w:b/>
                <w:sz w:val="22"/>
                <w:szCs w:val="22"/>
                <w:lang w:val="uk-UA"/>
              </w:rPr>
              <w:lastRenderedPageBreak/>
              <w:t>2</w:t>
            </w:r>
          </w:p>
        </w:tc>
        <w:tc>
          <w:tcPr>
            <w:tcW w:w="2821" w:type="dxa"/>
            <w:shd w:val="clear" w:color="auto" w:fill="auto"/>
            <w:vAlign w:val="center"/>
          </w:tcPr>
          <w:p w14:paraId="6647B0C7" w14:textId="77777777" w:rsidR="001A6FCB" w:rsidRPr="007C3FEB" w:rsidRDefault="001A6FCB" w:rsidP="001A6FCB">
            <w:pPr>
              <w:widowControl w:val="0"/>
              <w:shd w:val="clear" w:color="auto" w:fill="FFFFFF" w:themeFill="background1"/>
              <w:rPr>
                <w:sz w:val="22"/>
                <w:szCs w:val="22"/>
                <w:lang w:val="uk-UA"/>
              </w:rPr>
            </w:pPr>
            <w:r w:rsidRPr="007C3FEB">
              <w:rPr>
                <w:b/>
                <w:sz w:val="22"/>
                <w:szCs w:val="22"/>
                <w:lang w:val="uk-UA"/>
              </w:rPr>
              <w:t>Строк укладання договору про закупівлю</w:t>
            </w:r>
          </w:p>
        </w:tc>
        <w:tc>
          <w:tcPr>
            <w:tcW w:w="6545" w:type="dxa"/>
            <w:tcBorders>
              <w:bottom w:val="single" w:sz="4" w:space="0" w:color="000000"/>
            </w:tcBorders>
            <w:shd w:val="clear" w:color="auto" w:fill="auto"/>
            <w:vAlign w:val="center"/>
          </w:tcPr>
          <w:p w14:paraId="6241E160" w14:textId="5B7717FB" w:rsidR="001A6FCB" w:rsidRPr="007C3FEB" w:rsidRDefault="001A6FCB" w:rsidP="001A6FCB">
            <w:pPr>
              <w:ind w:firstLine="284"/>
              <w:jc w:val="both"/>
              <w:rPr>
                <w:rFonts w:eastAsia="Times New Roman"/>
                <w:sz w:val="22"/>
                <w:szCs w:val="22"/>
                <w:lang w:val="uk-UA"/>
              </w:rPr>
            </w:pPr>
            <w:r w:rsidRPr="007C3FE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sidR="00B110E7" w:rsidRPr="007C3FEB">
              <w:rPr>
                <w:rFonts w:eastAsia="Times New Roman"/>
                <w:sz w:val="22"/>
                <w:szCs w:val="22"/>
                <w:lang w:val="uk-UA"/>
              </w:rPr>
              <w:t>9</w:t>
            </w:r>
            <w:r w:rsidRPr="007C3FEB">
              <w:rPr>
                <w:rFonts w:eastAsia="Times New Roman"/>
                <w:sz w:val="22"/>
                <w:szCs w:val="22"/>
                <w:lang w:val="uk-UA"/>
              </w:rPr>
              <w:t xml:space="preserve"> Особливостей.</w:t>
            </w:r>
          </w:p>
          <w:p w14:paraId="746242BD" w14:textId="77777777" w:rsidR="002B319A" w:rsidRPr="007C3FEB" w:rsidRDefault="002B319A" w:rsidP="001A6FCB">
            <w:pPr>
              <w:spacing w:before="60"/>
              <w:ind w:firstLine="232"/>
              <w:jc w:val="both"/>
              <w:rPr>
                <w:rFonts w:eastAsia="Times New Roman"/>
                <w:b/>
                <w:sz w:val="22"/>
                <w:szCs w:val="22"/>
                <w:u w:val="single"/>
                <w:lang w:val="uk-UA"/>
              </w:rPr>
            </w:pPr>
            <w:r w:rsidRPr="007C3FEB">
              <w:rPr>
                <w:b/>
                <w:sz w:val="22"/>
                <w:szCs w:val="22"/>
                <w:u w:val="single"/>
                <w:shd w:val="clear" w:color="auto"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7C3FEB">
              <w:rPr>
                <w:b/>
                <w:sz w:val="22"/>
                <w:szCs w:val="22"/>
                <w:u w:val="single"/>
                <w:shd w:val="clear" w:color="auto" w:fill="FFFFFF"/>
                <w:lang w:val="uk-UA"/>
              </w:rPr>
              <w:t>закупівель</w:t>
            </w:r>
            <w:proofErr w:type="spellEnd"/>
            <w:r w:rsidRPr="007C3FEB">
              <w:rPr>
                <w:b/>
                <w:sz w:val="22"/>
                <w:szCs w:val="22"/>
                <w:u w:val="single"/>
                <w:shd w:val="clear" w:color="auto"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C3FEB">
              <w:rPr>
                <w:b/>
                <w:sz w:val="22"/>
                <w:szCs w:val="22"/>
                <w:u w:val="single"/>
                <w:shd w:val="clear" w:color="auto" w:fill="FFFFFF"/>
                <w:lang w:val="uk-UA"/>
              </w:rPr>
              <w:t>закупівель</w:t>
            </w:r>
            <w:proofErr w:type="spellEnd"/>
            <w:r w:rsidRPr="007C3FEB">
              <w:rPr>
                <w:b/>
                <w:sz w:val="22"/>
                <w:szCs w:val="22"/>
                <w:u w:val="single"/>
                <w:shd w:val="clear" w:color="auto" w:fill="FFFFFF"/>
                <w:lang w:val="uk-UA"/>
              </w:rPr>
              <w:t>.</w:t>
            </w:r>
            <w:r w:rsidRPr="007C3FEB">
              <w:rPr>
                <w:rFonts w:eastAsia="Times New Roman"/>
                <w:b/>
                <w:sz w:val="22"/>
                <w:szCs w:val="22"/>
                <w:u w:val="single"/>
                <w:lang w:val="uk-UA"/>
              </w:rPr>
              <w:t xml:space="preserve"> </w:t>
            </w:r>
          </w:p>
          <w:p w14:paraId="2AA54430" w14:textId="77777777" w:rsidR="001A6FCB" w:rsidRPr="007C3FEB" w:rsidRDefault="001A6FCB" w:rsidP="001A6FCB">
            <w:pPr>
              <w:ind w:firstLine="284"/>
              <w:jc w:val="both"/>
              <w:rPr>
                <w:rFonts w:eastAsia="Times New Roman"/>
                <w:sz w:val="22"/>
                <w:szCs w:val="22"/>
                <w:lang w:val="uk-UA"/>
              </w:rPr>
            </w:pPr>
            <w:r w:rsidRPr="007C3FEB">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3FEB">
              <w:rPr>
                <w:rFonts w:eastAsia="Times New Roman"/>
                <w:b/>
                <w:sz w:val="22"/>
                <w:szCs w:val="22"/>
                <w:lang w:val="uk-UA"/>
              </w:rPr>
              <w:t>не пізніш як через чотири дні</w:t>
            </w:r>
            <w:r w:rsidRPr="007C3FEB">
              <w:rPr>
                <w:rFonts w:eastAsia="Times New Roman"/>
                <w:sz w:val="22"/>
                <w:szCs w:val="22"/>
                <w:lang w:val="uk-UA"/>
              </w:rPr>
              <w:t xml:space="preserve"> з дати надходження такого звернення через електронну систему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але до моменту оприлюднення договору про закупівлю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відповідно до статті 10 Закону.</w:t>
            </w:r>
          </w:p>
          <w:p w14:paraId="21359C4A" w14:textId="77777777" w:rsidR="001A6FCB" w:rsidRPr="007C3FEB" w:rsidRDefault="001A6FCB" w:rsidP="001A6FCB">
            <w:pPr>
              <w:ind w:firstLine="284"/>
              <w:jc w:val="both"/>
              <w:rPr>
                <w:rFonts w:eastAsia="Times New Roman"/>
                <w:sz w:val="22"/>
                <w:szCs w:val="22"/>
                <w:lang w:val="uk-UA"/>
              </w:rPr>
            </w:pPr>
            <w:r w:rsidRPr="007C3FEB">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повідомлення про намір укласти договір про закупівлю.</w:t>
            </w:r>
          </w:p>
          <w:p w14:paraId="717127D4" w14:textId="77777777" w:rsidR="00164229" w:rsidRPr="007C3FEB" w:rsidRDefault="001A6FCB" w:rsidP="001A6FCB">
            <w:pPr>
              <w:ind w:firstLine="284"/>
              <w:jc w:val="both"/>
              <w:rPr>
                <w:rFonts w:eastAsia="Times New Roman"/>
                <w:sz w:val="22"/>
                <w:szCs w:val="22"/>
                <w:lang w:val="uk-UA"/>
              </w:rPr>
            </w:pPr>
            <w:r w:rsidRPr="007C3FEB">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9773EA" w14:textId="1D11E103" w:rsidR="001A6FCB" w:rsidRPr="007C3FEB" w:rsidRDefault="001A6FCB" w:rsidP="001A6FCB">
            <w:pPr>
              <w:ind w:firstLine="284"/>
              <w:jc w:val="both"/>
              <w:rPr>
                <w:rFonts w:eastAsia="Times New Roman"/>
                <w:sz w:val="22"/>
                <w:szCs w:val="22"/>
                <w:lang w:val="uk-UA"/>
              </w:rPr>
            </w:pPr>
            <w:r w:rsidRPr="007C3FEB">
              <w:rPr>
                <w:rFonts w:eastAsia="Times New Roman"/>
                <w:sz w:val="22"/>
                <w:szCs w:val="22"/>
                <w:lang w:val="uk-UA"/>
              </w:rPr>
              <w:t xml:space="preserve">У разі подання скарги до органу оскарження після оприлюднення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A6FCB" w:rsidRPr="00E973FF" w14:paraId="58C48D09" w14:textId="77777777" w:rsidTr="00FD0FC1">
        <w:trPr>
          <w:gridAfter w:val="1"/>
          <w:wAfter w:w="9" w:type="dxa"/>
          <w:trHeight w:val="418"/>
        </w:trPr>
        <w:tc>
          <w:tcPr>
            <w:tcW w:w="576" w:type="dxa"/>
            <w:tcBorders>
              <w:bottom w:val="single" w:sz="4" w:space="0" w:color="auto"/>
            </w:tcBorders>
            <w:vAlign w:val="center"/>
          </w:tcPr>
          <w:p w14:paraId="7BF09A30" w14:textId="30332BBB" w:rsidR="001A6FCB" w:rsidRPr="007C3FEB" w:rsidRDefault="001A6FCB" w:rsidP="001A6FCB">
            <w:pPr>
              <w:widowControl w:val="0"/>
              <w:shd w:val="clear" w:color="auto" w:fill="FFFFFF" w:themeFill="background1"/>
              <w:jc w:val="center"/>
              <w:rPr>
                <w:rFonts w:eastAsia="Times New Roman"/>
                <w:b/>
                <w:bCs/>
                <w:sz w:val="22"/>
                <w:szCs w:val="22"/>
                <w:lang w:val="uk-UA"/>
              </w:rPr>
            </w:pPr>
            <w:r w:rsidRPr="007C3FEB">
              <w:rPr>
                <w:b/>
                <w:sz w:val="22"/>
                <w:szCs w:val="22"/>
                <w:lang w:val="uk-UA"/>
              </w:rPr>
              <w:t>3</w:t>
            </w:r>
          </w:p>
        </w:tc>
        <w:tc>
          <w:tcPr>
            <w:tcW w:w="2821" w:type="dxa"/>
            <w:tcBorders>
              <w:bottom w:val="single" w:sz="4" w:space="0" w:color="auto"/>
            </w:tcBorders>
            <w:shd w:val="clear" w:color="auto" w:fill="auto"/>
            <w:vAlign w:val="center"/>
          </w:tcPr>
          <w:p w14:paraId="58582D61" w14:textId="77777777" w:rsidR="001A6FCB" w:rsidRPr="007C3FEB" w:rsidRDefault="001A6FCB" w:rsidP="001A6FCB">
            <w:pPr>
              <w:widowControl w:val="0"/>
              <w:shd w:val="clear" w:color="auto" w:fill="FFFFFF" w:themeFill="background1"/>
              <w:rPr>
                <w:rFonts w:eastAsia="Times New Roman"/>
                <w:b/>
                <w:sz w:val="22"/>
                <w:szCs w:val="22"/>
                <w:lang w:val="uk-UA"/>
              </w:rPr>
            </w:pPr>
            <w:r w:rsidRPr="007C3FEB">
              <w:rPr>
                <w:b/>
                <w:sz w:val="22"/>
                <w:szCs w:val="22"/>
                <w:lang w:val="uk-UA"/>
              </w:rPr>
              <w:t>Основні вимоги до договору про закупівлю та внесення змін до нього</w:t>
            </w:r>
          </w:p>
        </w:tc>
        <w:tc>
          <w:tcPr>
            <w:tcW w:w="6545" w:type="dxa"/>
            <w:tcBorders>
              <w:bottom w:val="single" w:sz="4" w:space="0" w:color="auto"/>
            </w:tcBorders>
            <w:shd w:val="clear" w:color="auto" w:fill="auto"/>
            <w:vAlign w:val="center"/>
          </w:tcPr>
          <w:p w14:paraId="49D1CB83" w14:textId="2D2DE7D6" w:rsidR="001A6FCB" w:rsidRPr="007C3FEB" w:rsidRDefault="001A6FCB" w:rsidP="001A6FCB">
            <w:pPr>
              <w:widowControl w:val="0"/>
              <w:tabs>
                <w:tab w:val="left" w:pos="211"/>
              </w:tabs>
              <w:ind w:firstLine="193"/>
              <w:contextualSpacing/>
              <w:jc w:val="both"/>
              <w:rPr>
                <w:sz w:val="22"/>
                <w:szCs w:val="22"/>
                <w:lang w:val="uk-UA" w:eastAsia="uk-UA"/>
              </w:rPr>
            </w:pPr>
            <w:r w:rsidRPr="007C3FEB">
              <w:rPr>
                <w:sz w:val="22"/>
                <w:szCs w:val="22"/>
                <w:lang w:val="uk-UA" w:eastAsia="uk-UA"/>
              </w:rPr>
              <w:t>Договір про закупівлю за результатами проведеної закупівлі згідно з </w:t>
            </w:r>
            <w:hyperlink r:id="rId27" w:anchor="n34" w:history="1">
              <w:r w:rsidRPr="007C3FEB">
                <w:rPr>
                  <w:sz w:val="22"/>
                  <w:szCs w:val="22"/>
                  <w:lang w:val="uk-UA" w:eastAsia="uk-UA"/>
                </w:rPr>
                <w:t>пунктом 10</w:t>
              </w:r>
            </w:hyperlink>
            <w:r w:rsidRPr="007C3FEB">
              <w:rPr>
                <w:sz w:val="22"/>
                <w:szCs w:val="22"/>
                <w:lang w:val="uk-UA" w:eastAsia="uk-UA"/>
              </w:rPr>
              <w:t>  Особливостей укладається відповідно до </w:t>
            </w:r>
            <w:hyperlink r:id="rId28" w:tgtFrame="_blank" w:history="1">
              <w:r w:rsidRPr="007C3FEB">
                <w:rPr>
                  <w:sz w:val="22"/>
                  <w:szCs w:val="22"/>
                  <w:lang w:val="uk-UA" w:eastAsia="uk-UA"/>
                </w:rPr>
                <w:t>Цивільного</w:t>
              </w:r>
            </w:hyperlink>
            <w:r w:rsidRPr="007C3FEB">
              <w:rPr>
                <w:sz w:val="22"/>
                <w:szCs w:val="22"/>
                <w:lang w:val="uk-UA" w:eastAsia="uk-UA"/>
              </w:rPr>
              <w:t> і </w:t>
            </w:r>
            <w:hyperlink r:id="rId29" w:tgtFrame="_blank" w:history="1">
              <w:r w:rsidRPr="007C3FEB">
                <w:rPr>
                  <w:sz w:val="22"/>
                  <w:szCs w:val="22"/>
                  <w:lang w:val="uk-UA" w:eastAsia="uk-UA"/>
                </w:rPr>
                <w:t>Господарського кодексів України</w:t>
              </w:r>
            </w:hyperlink>
            <w:r w:rsidRPr="007C3FEB">
              <w:rPr>
                <w:sz w:val="22"/>
                <w:szCs w:val="22"/>
                <w:lang w:val="uk-UA" w:eastAsia="uk-UA"/>
              </w:rPr>
              <w:t> з урахуванням положень </w:t>
            </w:r>
            <w:hyperlink r:id="rId30" w:anchor="n1760" w:tgtFrame="_blank" w:history="1">
              <w:r w:rsidRPr="007C3FEB">
                <w:rPr>
                  <w:sz w:val="22"/>
                  <w:szCs w:val="22"/>
                  <w:lang w:val="uk-UA" w:eastAsia="uk-UA"/>
                </w:rPr>
                <w:t>статті 41</w:t>
              </w:r>
            </w:hyperlink>
            <w:r w:rsidRPr="007C3FEB">
              <w:rPr>
                <w:sz w:val="22"/>
                <w:szCs w:val="22"/>
                <w:lang w:val="uk-UA" w:eastAsia="uk-UA"/>
              </w:rPr>
              <w:t> Закону, крім частин </w:t>
            </w:r>
            <w:hyperlink r:id="rId31" w:anchor="n1766" w:tgtFrame="_blank" w:history="1">
              <w:r w:rsidR="00B110E7" w:rsidRPr="007C3FEB">
                <w:rPr>
                  <w:sz w:val="22"/>
                  <w:szCs w:val="22"/>
                  <w:lang w:val="uk-UA" w:eastAsia="uk-UA"/>
                </w:rPr>
                <w:t>другої</w:t>
              </w:r>
              <w:r w:rsidRPr="007C3FEB">
                <w:rPr>
                  <w:sz w:val="22"/>
                  <w:szCs w:val="22"/>
                  <w:lang w:val="uk-UA" w:eastAsia="uk-UA"/>
                </w:rPr>
                <w:t xml:space="preserve"> - п’ятої</w:t>
              </w:r>
            </w:hyperlink>
            <w:r w:rsidRPr="007C3FEB">
              <w:rPr>
                <w:sz w:val="22"/>
                <w:szCs w:val="22"/>
                <w:lang w:val="uk-UA" w:eastAsia="uk-UA"/>
              </w:rPr>
              <w:t>, </w:t>
            </w:r>
            <w:hyperlink r:id="rId32" w:anchor="n1779" w:tgtFrame="_blank" w:history="1">
              <w:r w:rsidRPr="007C3FEB">
                <w:rPr>
                  <w:sz w:val="22"/>
                  <w:szCs w:val="22"/>
                  <w:lang w:val="uk-UA" w:eastAsia="uk-UA"/>
                </w:rPr>
                <w:t>сьомої - дев’ятої</w:t>
              </w:r>
            </w:hyperlink>
            <w:r w:rsidRPr="007C3FEB">
              <w:rPr>
                <w:sz w:val="22"/>
                <w:szCs w:val="22"/>
                <w:lang w:val="uk-UA" w:eastAsia="uk-UA"/>
              </w:rPr>
              <w:t> статті 41 Закону, та цих особливостей.</w:t>
            </w:r>
          </w:p>
          <w:p w14:paraId="1079424D" w14:textId="6A991FD8" w:rsidR="001A6FCB" w:rsidRPr="007C3FEB" w:rsidRDefault="001A6FCB" w:rsidP="001A6FCB">
            <w:pPr>
              <w:widowControl w:val="0"/>
              <w:tabs>
                <w:tab w:val="left" w:pos="211"/>
              </w:tabs>
              <w:ind w:firstLine="193"/>
              <w:contextualSpacing/>
              <w:jc w:val="both"/>
              <w:rPr>
                <w:b/>
                <w:sz w:val="22"/>
                <w:szCs w:val="22"/>
                <w:lang w:val="uk-UA" w:eastAsia="uk-UA"/>
              </w:rPr>
            </w:pPr>
            <w:r w:rsidRPr="007C3FEB">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14:paraId="16F1320E" w14:textId="77777777" w:rsidR="001A6FCB" w:rsidRPr="007C3FEB" w:rsidRDefault="001A6FCB" w:rsidP="001A6FCB">
            <w:pPr>
              <w:widowControl w:val="0"/>
              <w:tabs>
                <w:tab w:val="left" w:pos="211"/>
              </w:tabs>
              <w:ind w:firstLine="193"/>
              <w:contextualSpacing/>
              <w:jc w:val="both"/>
              <w:rPr>
                <w:sz w:val="22"/>
                <w:szCs w:val="22"/>
                <w:lang w:val="uk-UA" w:eastAsia="uk-UA"/>
              </w:rPr>
            </w:pPr>
            <w:r w:rsidRPr="007C3FEB">
              <w:rPr>
                <w:sz w:val="22"/>
                <w:szCs w:val="22"/>
                <w:lang w:val="uk-UA" w:eastAsia="uk-UA"/>
              </w:rPr>
              <w:t>1) відповідну інформацію про право підписання договору про закупівлю;</w:t>
            </w:r>
          </w:p>
          <w:p w14:paraId="0928350B" w14:textId="77777777" w:rsidR="001A6FCB" w:rsidRPr="007C3FEB" w:rsidRDefault="001A6FCB" w:rsidP="001A6FCB">
            <w:pPr>
              <w:pStyle w:val="affd"/>
              <w:tabs>
                <w:tab w:val="left" w:pos="211"/>
              </w:tabs>
              <w:ind w:firstLine="193"/>
              <w:jc w:val="both"/>
              <w:rPr>
                <w:rFonts w:ascii="Times New Roman" w:hAnsi="Times New Roman"/>
                <w:lang w:val="uk-UA" w:eastAsia="uk-UA"/>
              </w:rPr>
            </w:pPr>
            <w:r w:rsidRPr="007C3FEB">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879A3F" w14:textId="0782F199" w:rsidR="001A6FCB" w:rsidRPr="007C3FEB" w:rsidRDefault="001A6FCB" w:rsidP="001A6FCB">
            <w:pPr>
              <w:pStyle w:val="affd"/>
              <w:tabs>
                <w:tab w:val="left" w:pos="211"/>
              </w:tabs>
              <w:ind w:firstLine="193"/>
              <w:jc w:val="both"/>
              <w:rPr>
                <w:rFonts w:ascii="Times New Roman" w:hAnsi="Times New Roman"/>
                <w:lang w:val="uk-UA" w:eastAsia="uk-UA"/>
              </w:rPr>
            </w:pPr>
            <w:r w:rsidRPr="007C3FEB">
              <w:rPr>
                <w:rFonts w:ascii="Times New Roman" w:hAnsi="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7C3FEB">
              <w:rPr>
                <w:rFonts w:ascii="Times New Roman" w:hAnsi="Times New Roman"/>
                <w:lang w:val="uk-UA" w:eastAsia="uk-UA"/>
              </w:rPr>
              <w:t>закупівель</w:t>
            </w:r>
            <w:proofErr w:type="spellEnd"/>
            <w:r w:rsidRPr="007C3FEB">
              <w:rPr>
                <w:rFonts w:ascii="Times New Roman" w:hAnsi="Times New Roman"/>
                <w:lang w:val="uk-UA" w:eastAsia="uk-UA"/>
              </w:rPr>
              <w:t>.</w:t>
            </w:r>
          </w:p>
          <w:p w14:paraId="457B3A59" w14:textId="59D6EA75" w:rsidR="001A6FCB" w:rsidRPr="007C3FEB" w:rsidRDefault="001A6FCB" w:rsidP="001A6FCB">
            <w:pPr>
              <w:widowControl w:val="0"/>
              <w:shd w:val="clear" w:color="auto" w:fill="FFFFFF" w:themeFill="background1"/>
              <w:ind w:firstLine="193"/>
              <w:jc w:val="both"/>
              <w:rPr>
                <w:sz w:val="22"/>
                <w:szCs w:val="22"/>
                <w:shd w:val="clear" w:color="auto" w:fill="FFFFFF"/>
                <w:lang w:val="uk-UA"/>
              </w:rPr>
            </w:pPr>
            <w:proofErr w:type="spellStart"/>
            <w:r w:rsidRPr="007C3FEB">
              <w:rPr>
                <w:sz w:val="22"/>
                <w:szCs w:val="22"/>
                <w:lang w:val="uk-UA" w:eastAsia="uk-UA"/>
              </w:rPr>
              <w:t>Проєкт</w:t>
            </w:r>
            <w:proofErr w:type="spellEnd"/>
            <w:r w:rsidRPr="007C3FEB">
              <w:rPr>
                <w:sz w:val="22"/>
                <w:szCs w:val="22"/>
                <w:lang w:val="uk-UA" w:eastAsia="uk-UA"/>
              </w:rPr>
              <w:t xml:space="preserve"> договору про закупівлю з обов’язковим зазначенням порядку змін його умов наведений  у </w:t>
            </w:r>
            <w:r w:rsidRPr="007C3FEB">
              <w:rPr>
                <w:b/>
                <w:sz w:val="22"/>
                <w:szCs w:val="22"/>
                <w:shd w:val="clear" w:color="auto" w:fill="FFFFFF"/>
                <w:lang w:val="uk-UA"/>
              </w:rPr>
              <w:t>додатку 4</w:t>
            </w:r>
            <w:r w:rsidRPr="007C3FEB">
              <w:rPr>
                <w:sz w:val="22"/>
                <w:szCs w:val="22"/>
                <w:shd w:val="clear" w:color="auto" w:fill="FFFFFF"/>
                <w:lang w:val="uk-UA"/>
              </w:rPr>
              <w:t xml:space="preserve"> до тендерної документації.</w:t>
            </w:r>
          </w:p>
          <w:p w14:paraId="45CBED35"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57D781"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1) зменшення обсягів закупівлі, зокрема з урахуванням </w:t>
            </w:r>
            <w:r w:rsidRPr="007C3FEB">
              <w:rPr>
                <w:sz w:val="22"/>
                <w:szCs w:val="22"/>
                <w:lang w:val="uk-UA" w:eastAsia="uk-UA"/>
              </w:rPr>
              <w:lastRenderedPageBreak/>
              <w:t>фактичного обсягу видатків замовника;</w:t>
            </w:r>
          </w:p>
          <w:p w14:paraId="33F3541E"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3FEB">
              <w:rPr>
                <w:sz w:val="22"/>
                <w:szCs w:val="22"/>
                <w:lang w:val="uk-UA" w:eastAsia="uk-UA"/>
              </w:rPr>
              <w:t>пропорційно</w:t>
            </w:r>
            <w:proofErr w:type="spellEnd"/>
            <w:r w:rsidRPr="007C3FEB">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DE17"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CACE02" w14:textId="4815488F"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4DD84C"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66FD6F0"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3B95B4A4" w14:textId="5523C546"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оподаткування – </w:t>
            </w:r>
            <w:proofErr w:type="spellStart"/>
            <w:r w:rsidRPr="007C3FEB">
              <w:rPr>
                <w:sz w:val="22"/>
                <w:szCs w:val="22"/>
                <w:lang w:val="uk-UA" w:eastAsia="uk-UA"/>
              </w:rPr>
              <w:t>пропорційно</w:t>
            </w:r>
            <w:proofErr w:type="spellEnd"/>
            <w:r w:rsidRPr="007C3FEB">
              <w:rPr>
                <w:sz w:val="22"/>
                <w:szCs w:val="22"/>
                <w:lang w:val="uk-UA" w:eastAsia="uk-UA"/>
              </w:rPr>
              <w:t xml:space="preserve"> до зміни таких ставок та/або пільг з оподаткування, а також у зв’язку з</w:t>
            </w:r>
            <w:r w:rsidR="00B110E7" w:rsidRPr="007C3FEB">
              <w:rPr>
                <w:sz w:val="22"/>
                <w:szCs w:val="22"/>
                <w:lang w:val="uk-UA" w:eastAsia="uk-UA"/>
              </w:rPr>
              <w:t>і</w:t>
            </w:r>
            <w:r w:rsidRPr="007C3FEB">
              <w:rPr>
                <w:sz w:val="22"/>
                <w:szCs w:val="22"/>
                <w:lang w:val="uk-UA" w:eastAsia="uk-UA"/>
              </w:rPr>
              <w:t xml:space="preserve"> зміною системи оподаткування </w:t>
            </w:r>
            <w:proofErr w:type="spellStart"/>
            <w:r w:rsidRPr="007C3FEB">
              <w:rPr>
                <w:sz w:val="22"/>
                <w:szCs w:val="22"/>
                <w:lang w:val="uk-UA" w:eastAsia="uk-UA"/>
              </w:rPr>
              <w:t>пропорційно</w:t>
            </w:r>
            <w:proofErr w:type="spellEnd"/>
            <w:r w:rsidRPr="007C3FEB">
              <w:rPr>
                <w:sz w:val="22"/>
                <w:szCs w:val="22"/>
                <w:lang w:val="uk-UA" w:eastAsia="uk-UA"/>
              </w:rPr>
              <w:t xml:space="preserve"> до зміни податкового навантаження внаслідок зміни системи оподаткування;</w:t>
            </w:r>
          </w:p>
          <w:p w14:paraId="793FD05D" w14:textId="2D714F3E"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3FEB">
              <w:rPr>
                <w:sz w:val="22"/>
                <w:szCs w:val="22"/>
                <w:lang w:val="uk-UA" w:eastAsia="uk-UA"/>
              </w:rPr>
              <w:t>Platts</w:t>
            </w:r>
            <w:proofErr w:type="spellEnd"/>
            <w:r w:rsidRPr="007C3FEB">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29895B" w14:textId="77777777" w:rsidR="001A6FCB" w:rsidRPr="007C3FEB" w:rsidRDefault="001A6FCB" w:rsidP="001A6FCB">
            <w:pPr>
              <w:widowControl w:val="0"/>
              <w:shd w:val="clear" w:color="auto" w:fill="FFFFFF" w:themeFill="background1"/>
              <w:ind w:firstLine="193"/>
              <w:jc w:val="both"/>
              <w:rPr>
                <w:sz w:val="22"/>
                <w:szCs w:val="22"/>
                <w:lang w:val="uk-UA" w:eastAsia="uk-UA"/>
              </w:rPr>
            </w:pPr>
            <w:r w:rsidRPr="007C3FEB">
              <w:rPr>
                <w:sz w:val="22"/>
                <w:szCs w:val="22"/>
                <w:lang w:val="uk-UA" w:eastAsia="uk-UA"/>
              </w:rPr>
              <w:t>8) зміни умов у зв’язку із застосуванням положень частини шостої статті 41 Закону.</w:t>
            </w:r>
          </w:p>
          <w:p w14:paraId="010AC455" w14:textId="77777777" w:rsidR="000D1E3C" w:rsidRPr="007C3FEB" w:rsidRDefault="000D1E3C" w:rsidP="000D1E3C">
            <w:pPr>
              <w:shd w:val="clear" w:color="auto" w:fill="FFFFFF"/>
              <w:spacing w:before="120"/>
              <w:jc w:val="both"/>
              <w:rPr>
                <w:rFonts w:eastAsia="Times New Roman"/>
                <w:sz w:val="22"/>
                <w:szCs w:val="22"/>
                <w:lang w:val="uk-UA"/>
              </w:rPr>
            </w:pPr>
            <w:r w:rsidRPr="007C3FEB">
              <w:rPr>
                <w:rFonts w:eastAsia="Times New Roman"/>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1A9D17" w14:textId="77777777" w:rsidR="000D1E3C" w:rsidRPr="007C3FEB" w:rsidRDefault="000D1E3C" w:rsidP="000D1E3C">
            <w:pPr>
              <w:widowControl w:val="0"/>
              <w:pBdr>
                <w:top w:val="nil"/>
                <w:left w:val="nil"/>
                <w:bottom w:val="nil"/>
                <w:right w:val="nil"/>
                <w:between w:val="nil"/>
              </w:pBdr>
              <w:jc w:val="both"/>
              <w:rPr>
                <w:rFonts w:eastAsia="Times New Roman"/>
                <w:sz w:val="22"/>
                <w:szCs w:val="22"/>
                <w:lang w:val="uk-UA"/>
              </w:rPr>
            </w:pPr>
            <w:r w:rsidRPr="007C3FEB">
              <w:rPr>
                <w:rFonts w:eastAsia="Times New Roman"/>
                <w:sz w:val="22"/>
                <w:szCs w:val="22"/>
                <w:lang w:val="uk-UA"/>
              </w:rPr>
              <w:t>визначення грошового еквівалента зобов’язання в іноземній валюті;</w:t>
            </w:r>
          </w:p>
          <w:p w14:paraId="39093547" w14:textId="77777777" w:rsidR="000D1E3C" w:rsidRPr="007C3FEB" w:rsidRDefault="000D1E3C" w:rsidP="000D1E3C">
            <w:pPr>
              <w:widowControl w:val="0"/>
              <w:pBdr>
                <w:top w:val="nil"/>
                <w:left w:val="nil"/>
                <w:bottom w:val="nil"/>
                <w:right w:val="nil"/>
                <w:between w:val="nil"/>
              </w:pBdr>
              <w:jc w:val="both"/>
              <w:rPr>
                <w:rFonts w:eastAsia="Times New Roman"/>
                <w:lang w:val="uk-UA"/>
              </w:rPr>
            </w:pPr>
            <w:r w:rsidRPr="007C3FEB">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r w:rsidRPr="007C3FEB">
              <w:rPr>
                <w:rFonts w:eastAsia="Times New Roman"/>
                <w:lang w:val="uk-UA"/>
              </w:rPr>
              <w:t>;</w:t>
            </w:r>
          </w:p>
          <w:p w14:paraId="14439DD6" w14:textId="77777777" w:rsidR="000D1E3C" w:rsidRPr="007C3FEB" w:rsidRDefault="000D1E3C" w:rsidP="001A6FCB">
            <w:pPr>
              <w:widowControl w:val="0"/>
              <w:shd w:val="clear" w:color="auto" w:fill="FFFFFF" w:themeFill="background1"/>
              <w:ind w:firstLine="193"/>
              <w:jc w:val="both"/>
              <w:rPr>
                <w:sz w:val="22"/>
                <w:szCs w:val="22"/>
                <w:lang w:val="uk-UA" w:eastAsia="uk-UA"/>
              </w:rPr>
            </w:pPr>
          </w:p>
          <w:p w14:paraId="010C87DB" w14:textId="2035A073" w:rsidR="001A6FCB" w:rsidRPr="007C3FEB" w:rsidRDefault="001A6FCB" w:rsidP="00164229">
            <w:pPr>
              <w:widowControl w:val="0"/>
              <w:shd w:val="clear" w:color="auto" w:fill="FFFFFF" w:themeFill="background1"/>
              <w:ind w:firstLine="193"/>
              <w:jc w:val="both"/>
              <w:rPr>
                <w:sz w:val="22"/>
                <w:szCs w:val="22"/>
                <w:shd w:val="clear" w:color="auto" w:fill="FFFFFF"/>
                <w:lang w:val="uk-UA"/>
              </w:rPr>
            </w:pPr>
          </w:p>
        </w:tc>
      </w:tr>
      <w:tr w:rsidR="001A6FCB" w:rsidRPr="007C3FEB" w14:paraId="3CDB641A" w14:textId="77777777" w:rsidTr="00FD0FC1">
        <w:trPr>
          <w:gridAfter w:val="1"/>
          <w:wAfter w:w="9" w:type="dxa"/>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0763801F" w14:textId="77777777" w:rsidR="001A6FCB" w:rsidRPr="007C3FEB" w:rsidRDefault="001A6FCB" w:rsidP="001A6FCB">
            <w:pPr>
              <w:widowControl w:val="0"/>
              <w:shd w:val="clear" w:color="auto" w:fill="FFFFFF" w:themeFill="background1"/>
              <w:jc w:val="center"/>
              <w:rPr>
                <w:rFonts w:eastAsia="Times New Roman"/>
                <w:b/>
                <w:bCs/>
                <w:sz w:val="22"/>
                <w:szCs w:val="22"/>
                <w:lang w:val="uk-UA"/>
              </w:rPr>
            </w:pPr>
            <w:r w:rsidRPr="007C3FEB">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0F36C8C8" w14:textId="77777777" w:rsidR="001A6FCB" w:rsidRPr="007C3FEB" w:rsidRDefault="001A6FCB" w:rsidP="001A6FCB">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C3FEB">
              <w:rPr>
                <w:rFonts w:eastAsia="Times New Roman"/>
                <w:b/>
                <w:sz w:val="22"/>
                <w:szCs w:val="22"/>
                <w:lang w:val="uk-UA"/>
              </w:rPr>
              <w:t>неукладення</w:t>
            </w:r>
            <w:proofErr w:type="spellEnd"/>
            <w:r w:rsidRPr="007C3FEB">
              <w:rPr>
                <w:rFonts w:eastAsia="Times New Roman"/>
                <w:b/>
                <w:sz w:val="22"/>
                <w:szCs w:val="22"/>
                <w:lang w:val="uk-UA"/>
              </w:rPr>
              <w:t xml:space="preserve"> договору про закупівлю з вини учасника або ненадання </w:t>
            </w:r>
            <w:r w:rsidRPr="007C3FEB">
              <w:rPr>
                <w:rFonts w:eastAsia="Times New Roman"/>
                <w:b/>
                <w:sz w:val="22"/>
                <w:szCs w:val="22"/>
                <w:lang w:val="uk-UA"/>
              </w:rPr>
              <w:lastRenderedPageBreak/>
              <w:t>замовнику підписаного договору у строк, визначений Законом</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2433C6FC" w14:textId="425BA91E" w:rsidR="001A6FCB" w:rsidRPr="007C3FEB" w:rsidRDefault="001A6FCB" w:rsidP="001A6FCB">
            <w:pPr>
              <w:widowControl w:val="0"/>
              <w:ind w:firstLine="227"/>
              <w:contextualSpacing/>
              <w:jc w:val="both"/>
              <w:rPr>
                <w:sz w:val="22"/>
                <w:szCs w:val="22"/>
                <w:lang w:val="uk-UA"/>
              </w:rPr>
            </w:pPr>
            <w:r w:rsidRPr="007C3FEB">
              <w:rPr>
                <w:rFonts w:eastAsia="Times New Roman"/>
                <w:sz w:val="22"/>
                <w:szCs w:val="22"/>
                <w:lang w:val="uk-UA" w:eastAsia="uk-UA"/>
              </w:rPr>
              <w:lastRenderedPageBreak/>
              <w:t xml:space="preserve">У разі якщо переможець процедури закупівлі </w:t>
            </w:r>
            <w:r w:rsidRPr="007C3FEB">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w:t>
            </w:r>
            <w:r w:rsidRPr="007C3FEB">
              <w:rPr>
                <w:rFonts w:eastAsia="Times New Roman"/>
                <w:sz w:val="22"/>
                <w:szCs w:val="22"/>
                <w:lang w:val="uk-UA"/>
              </w:rPr>
              <w:t>замовник відхиляє тендерну пропозицію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7C3FEB">
                <w:rPr>
                  <w:rFonts w:eastAsia="Times New Roman"/>
                  <w:sz w:val="22"/>
                  <w:szCs w:val="22"/>
                  <w:lang w:val="uk-UA"/>
                </w:rPr>
                <w:t>Закону</w:t>
              </w:r>
            </w:hyperlink>
            <w:r w:rsidRPr="007C3FEB">
              <w:rPr>
                <w:rFonts w:eastAsia="Times New Roman"/>
                <w:sz w:val="22"/>
                <w:szCs w:val="22"/>
                <w:lang w:val="uk-UA"/>
              </w:rPr>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7C3FEB">
                <w:rPr>
                  <w:rFonts w:eastAsia="Times New Roman"/>
                  <w:sz w:val="22"/>
                  <w:szCs w:val="22"/>
                  <w:lang w:val="uk-UA"/>
                </w:rPr>
                <w:t>статтею 33</w:t>
              </w:r>
            </w:hyperlink>
            <w:r w:rsidRPr="007C3FEB">
              <w:rPr>
                <w:rFonts w:eastAsia="Times New Roman"/>
                <w:sz w:val="22"/>
                <w:szCs w:val="22"/>
                <w:lang w:val="uk-UA"/>
              </w:rPr>
              <w:t> Закону та пунктом 4</w:t>
            </w:r>
            <w:r w:rsidR="00B110E7" w:rsidRPr="007C3FEB">
              <w:rPr>
                <w:rFonts w:eastAsia="Times New Roman"/>
                <w:sz w:val="22"/>
                <w:szCs w:val="22"/>
                <w:lang w:val="uk-UA"/>
              </w:rPr>
              <w:t>9</w:t>
            </w:r>
            <w:r w:rsidRPr="007C3FEB">
              <w:rPr>
                <w:rFonts w:eastAsia="Times New Roman"/>
                <w:sz w:val="22"/>
                <w:szCs w:val="22"/>
                <w:lang w:val="uk-UA"/>
              </w:rPr>
              <w:t xml:space="preserve"> </w:t>
            </w:r>
            <w:r w:rsidRPr="007C3FEB">
              <w:rPr>
                <w:rFonts w:eastAsia="Times New Roman"/>
                <w:sz w:val="22"/>
                <w:szCs w:val="22"/>
                <w:lang w:val="uk-UA"/>
              </w:rPr>
              <w:lastRenderedPageBreak/>
              <w:t>цих особливостей.</w:t>
            </w:r>
          </w:p>
          <w:p w14:paraId="6B55278E" w14:textId="1C0BBD63" w:rsidR="001A6FCB" w:rsidRPr="007C3FEB" w:rsidRDefault="001A6FCB" w:rsidP="001A6FCB">
            <w:pPr>
              <w:pStyle w:val="af1"/>
              <w:spacing w:line="240" w:lineRule="auto"/>
              <w:ind w:left="0" w:firstLine="319"/>
              <w:jc w:val="both"/>
              <w:rPr>
                <w:rFonts w:ascii="Times New Roman" w:eastAsia="Times New Roman" w:hAnsi="Times New Roman" w:cs="Times New Roman"/>
                <w:color w:val="auto"/>
                <w:lang w:val="uk-UA" w:eastAsia="uk-UA"/>
              </w:rPr>
            </w:pPr>
            <w:bookmarkStart w:id="27" w:name="n172"/>
            <w:bookmarkEnd w:id="27"/>
          </w:p>
        </w:tc>
      </w:tr>
      <w:tr w:rsidR="001A6FCB" w:rsidRPr="007C3FEB" w14:paraId="3913B77E" w14:textId="77777777" w:rsidTr="00FD0FC1">
        <w:trPr>
          <w:gridAfter w:val="1"/>
          <w:wAfter w:w="9" w:type="dxa"/>
          <w:trHeight w:val="520"/>
        </w:trPr>
        <w:tc>
          <w:tcPr>
            <w:tcW w:w="576" w:type="dxa"/>
            <w:tcBorders>
              <w:top w:val="single" w:sz="4" w:space="0" w:color="auto"/>
            </w:tcBorders>
            <w:vAlign w:val="center"/>
          </w:tcPr>
          <w:p w14:paraId="479C1A7A" w14:textId="77777777" w:rsidR="001A6FCB" w:rsidRPr="007C3FEB" w:rsidRDefault="001A6FCB" w:rsidP="001A6FCB">
            <w:pPr>
              <w:widowControl w:val="0"/>
              <w:shd w:val="clear" w:color="auto" w:fill="FFFFFF" w:themeFill="background1"/>
              <w:jc w:val="center"/>
              <w:rPr>
                <w:b/>
                <w:bCs/>
                <w:sz w:val="22"/>
                <w:szCs w:val="22"/>
                <w:lang w:val="uk-UA"/>
              </w:rPr>
            </w:pPr>
            <w:r w:rsidRPr="007C3FEB">
              <w:rPr>
                <w:b/>
                <w:bCs/>
                <w:sz w:val="22"/>
                <w:szCs w:val="22"/>
                <w:lang w:val="uk-UA"/>
              </w:rPr>
              <w:lastRenderedPageBreak/>
              <w:t>5</w:t>
            </w:r>
          </w:p>
        </w:tc>
        <w:tc>
          <w:tcPr>
            <w:tcW w:w="2821" w:type="dxa"/>
            <w:tcBorders>
              <w:top w:val="single" w:sz="4" w:space="0" w:color="auto"/>
            </w:tcBorders>
            <w:shd w:val="clear" w:color="auto" w:fill="auto"/>
            <w:vAlign w:val="center"/>
          </w:tcPr>
          <w:p w14:paraId="4AB09CC7" w14:textId="77777777" w:rsidR="001A6FCB" w:rsidRPr="007C3FEB" w:rsidRDefault="001A6FCB" w:rsidP="001A6FCB">
            <w:pPr>
              <w:widowControl w:val="0"/>
              <w:shd w:val="clear" w:color="auto" w:fill="FFFFFF" w:themeFill="background1"/>
              <w:rPr>
                <w:sz w:val="22"/>
                <w:szCs w:val="22"/>
                <w:lang w:val="uk-UA"/>
              </w:rPr>
            </w:pPr>
            <w:r w:rsidRPr="007C3FEB">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45" w:type="dxa"/>
            <w:tcBorders>
              <w:top w:val="single" w:sz="4" w:space="0" w:color="auto"/>
            </w:tcBorders>
            <w:shd w:val="clear" w:color="auto" w:fill="auto"/>
            <w:vAlign w:val="center"/>
          </w:tcPr>
          <w:p w14:paraId="747B4BB1" w14:textId="77777777" w:rsidR="001A6FCB" w:rsidRPr="007C3FEB" w:rsidRDefault="001A6FCB" w:rsidP="001A6FCB">
            <w:pPr>
              <w:widowControl w:val="0"/>
              <w:shd w:val="clear" w:color="auto" w:fill="FFFFFF" w:themeFill="background1"/>
              <w:ind w:firstLine="193"/>
              <w:jc w:val="both"/>
              <w:rPr>
                <w:sz w:val="22"/>
                <w:szCs w:val="22"/>
                <w:lang w:val="uk-UA"/>
              </w:rPr>
            </w:pPr>
            <w:r w:rsidRPr="007C3FEB">
              <w:rPr>
                <w:b/>
                <w:bCs/>
                <w:sz w:val="22"/>
                <w:szCs w:val="22"/>
                <w:lang w:val="uk-UA"/>
              </w:rPr>
              <w:t>Забезпечення виконання договору не вимагається</w:t>
            </w:r>
            <w:r w:rsidRPr="007C3FEB">
              <w:rPr>
                <w:sz w:val="22"/>
                <w:szCs w:val="22"/>
                <w:lang w:val="uk-UA"/>
              </w:rPr>
              <w:t>.</w:t>
            </w:r>
          </w:p>
        </w:tc>
      </w:tr>
      <w:tr w:rsidR="001A6FCB" w:rsidRPr="007C3FEB" w14:paraId="11FA829C" w14:textId="77777777" w:rsidTr="00CD688D">
        <w:trPr>
          <w:trHeight w:val="520"/>
        </w:trPr>
        <w:tc>
          <w:tcPr>
            <w:tcW w:w="9951" w:type="dxa"/>
            <w:gridSpan w:val="4"/>
            <w:shd w:val="clear" w:color="auto" w:fill="FFFFFF" w:themeFill="background1"/>
            <w:vAlign w:val="center"/>
          </w:tcPr>
          <w:p w14:paraId="44732FB8" w14:textId="0E29377B" w:rsidR="001A6FCB" w:rsidRPr="007C3FEB" w:rsidRDefault="001A6FCB" w:rsidP="001A6FCB">
            <w:pPr>
              <w:keepNext/>
              <w:keepLines/>
              <w:ind w:right="119"/>
              <w:rPr>
                <w:rFonts w:eastAsia="Times New Roman"/>
                <w:sz w:val="22"/>
                <w:szCs w:val="22"/>
                <w:lang w:val="uk-UA"/>
              </w:rPr>
            </w:pPr>
          </w:p>
        </w:tc>
      </w:tr>
      <w:tr w:rsidR="001A6FCB" w:rsidRPr="007C3FEB" w14:paraId="4A72AA64" w14:textId="77777777" w:rsidTr="00CD688D">
        <w:trPr>
          <w:trHeight w:val="520"/>
        </w:trPr>
        <w:tc>
          <w:tcPr>
            <w:tcW w:w="9951" w:type="dxa"/>
            <w:gridSpan w:val="4"/>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1A6FCB" w:rsidRPr="007C3FEB" w14:paraId="5F122203" w14:textId="77777777" w:rsidTr="0062555A">
              <w:trPr>
                <w:trHeight w:val="520"/>
              </w:trPr>
              <w:tc>
                <w:tcPr>
                  <w:tcW w:w="9951" w:type="dxa"/>
                  <w:shd w:val="clear" w:color="auto" w:fill="FFFFFF" w:themeFill="background1"/>
                  <w:vAlign w:val="center"/>
                </w:tcPr>
                <w:p w14:paraId="52714934" w14:textId="77777777" w:rsidR="001A6FCB" w:rsidRPr="007C3FEB" w:rsidRDefault="001A6FCB" w:rsidP="001A6FCB">
                  <w:pPr>
                    <w:keepNext/>
                    <w:keepLines/>
                    <w:ind w:right="119"/>
                    <w:jc w:val="center"/>
                    <w:rPr>
                      <w:rFonts w:eastAsia="Times New Roman"/>
                      <w:sz w:val="22"/>
                      <w:szCs w:val="22"/>
                      <w:lang w:val="uk-UA"/>
                    </w:rPr>
                  </w:pPr>
                  <w:r w:rsidRPr="007C3FEB">
                    <w:rPr>
                      <w:rFonts w:eastAsia="Times New Roman"/>
                      <w:b/>
                      <w:sz w:val="22"/>
                      <w:szCs w:val="22"/>
                      <w:lang w:val="uk-UA"/>
                    </w:rPr>
                    <w:t>VІІ</w:t>
                  </w:r>
                  <w:r w:rsidRPr="007C3FEB">
                    <w:rPr>
                      <w:rFonts w:eastAsia="Calibri"/>
                      <w:b/>
                      <w:sz w:val="22"/>
                      <w:szCs w:val="22"/>
                      <w:lang w:val="uk-UA"/>
                    </w:rPr>
                    <w:t>. Інша інформація</w:t>
                  </w:r>
                </w:p>
              </w:tc>
            </w:tr>
            <w:tr w:rsidR="001A6FCB" w:rsidRPr="007C3FEB" w14:paraId="6BAEBD6A" w14:textId="77777777" w:rsidTr="00482958">
              <w:trPr>
                <w:trHeight w:val="983"/>
              </w:trPr>
              <w:tc>
                <w:tcPr>
                  <w:tcW w:w="9951" w:type="dxa"/>
                  <w:shd w:val="clear" w:color="auto" w:fill="FFFFFF" w:themeFill="background1"/>
                </w:tcPr>
                <w:p w14:paraId="378EDF5E" w14:textId="44A6ED85" w:rsidR="001A6FCB" w:rsidRPr="007C3FEB" w:rsidRDefault="001A6FCB" w:rsidP="001A6FCB">
                  <w:pPr>
                    <w:shd w:val="clear" w:color="auto" w:fill="FFFFFF"/>
                    <w:tabs>
                      <w:tab w:val="left" w:pos="426"/>
                    </w:tabs>
                    <w:jc w:val="both"/>
                    <w:rPr>
                      <w:rFonts w:eastAsia="Times New Roman"/>
                      <w:b/>
                      <w:sz w:val="22"/>
                      <w:szCs w:val="22"/>
                      <w:lang w:val="uk-UA"/>
                    </w:rPr>
                  </w:pPr>
                  <w:r w:rsidRPr="007C3FEB">
                    <w:rPr>
                      <w:rFonts w:eastAsia="Times New Roman"/>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C3FEB">
                    <w:rPr>
                      <w:rFonts w:eastAsia="Times New Roman"/>
                      <w:b/>
                      <w:sz w:val="22"/>
                      <w:szCs w:val="22"/>
                      <w:lang w:val="uk-UA"/>
                    </w:rPr>
                    <w:t>закупівель</w:t>
                  </w:r>
                  <w:proofErr w:type="spellEnd"/>
                  <w:r w:rsidRPr="007C3FEB">
                    <w:rPr>
                      <w:rFonts w:eastAsia="Times New Roman"/>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C3FEB">
                    <w:rPr>
                      <w:rFonts w:eastAsia="Times New Roman"/>
                      <w:b/>
                      <w:sz w:val="22"/>
                      <w:szCs w:val="22"/>
                      <w:lang w:val="uk-UA"/>
                    </w:rPr>
                    <w:t>закупівель</w:t>
                  </w:r>
                  <w:proofErr w:type="spellEnd"/>
                  <w:r w:rsidRPr="007C3FEB">
                    <w:rPr>
                      <w:rFonts w:eastAsia="Times New Roman"/>
                      <w:b/>
                      <w:sz w:val="22"/>
                      <w:szCs w:val="22"/>
                      <w:lang w:val="uk-UA"/>
                    </w:rPr>
                    <w:t xml:space="preserve"> документи, що підтверджують відсутність підстав, зазначених у </w:t>
                  </w:r>
                  <w:hyperlink r:id="rId35" w:anchor="n401" w:history="1">
                    <w:r w:rsidRPr="007C3FEB">
                      <w:rPr>
                        <w:rFonts w:eastAsia="Times New Roman"/>
                        <w:b/>
                        <w:sz w:val="22"/>
                        <w:szCs w:val="22"/>
                        <w:lang w:val="uk-UA"/>
                      </w:rPr>
                      <w:t>підпунктах 3</w:t>
                    </w:r>
                  </w:hyperlink>
                  <w:r w:rsidRPr="007C3FEB">
                    <w:rPr>
                      <w:rFonts w:eastAsia="Times New Roman"/>
                      <w:b/>
                      <w:sz w:val="22"/>
                      <w:szCs w:val="22"/>
                      <w:lang w:val="uk-UA"/>
                    </w:rPr>
                    <w:t>, </w:t>
                  </w:r>
                  <w:hyperlink r:id="rId36" w:anchor="n403" w:history="1">
                    <w:r w:rsidRPr="007C3FEB">
                      <w:rPr>
                        <w:rFonts w:eastAsia="Times New Roman"/>
                        <w:b/>
                        <w:sz w:val="22"/>
                        <w:szCs w:val="22"/>
                        <w:lang w:val="uk-UA"/>
                      </w:rPr>
                      <w:t>5</w:t>
                    </w:r>
                  </w:hyperlink>
                  <w:r w:rsidRPr="007C3FEB">
                    <w:rPr>
                      <w:rFonts w:eastAsia="Times New Roman"/>
                      <w:b/>
                      <w:sz w:val="22"/>
                      <w:szCs w:val="22"/>
                      <w:lang w:val="uk-UA"/>
                    </w:rPr>
                    <w:t>, </w:t>
                  </w:r>
                  <w:hyperlink r:id="rId37" w:anchor="n404" w:history="1">
                    <w:r w:rsidRPr="007C3FEB">
                      <w:rPr>
                        <w:rFonts w:eastAsia="Times New Roman"/>
                        <w:b/>
                        <w:sz w:val="22"/>
                        <w:szCs w:val="22"/>
                        <w:lang w:val="uk-UA"/>
                      </w:rPr>
                      <w:t>6</w:t>
                    </w:r>
                  </w:hyperlink>
                  <w:r w:rsidRPr="007C3FEB">
                    <w:rPr>
                      <w:rFonts w:eastAsia="Times New Roman"/>
                      <w:b/>
                      <w:sz w:val="22"/>
                      <w:szCs w:val="22"/>
                      <w:lang w:val="uk-UA"/>
                    </w:rPr>
                    <w:t> і </w:t>
                  </w:r>
                  <w:hyperlink r:id="rId38" w:anchor="n410" w:history="1">
                    <w:r w:rsidRPr="007C3FEB">
                      <w:rPr>
                        <w:rFonts w:eastAsia="Times New Roman"/>
                        <w:b/>
                        <w:sz w:val="22"/>
                        <w:szCs w:val="22"/>
                        <w:lang w:val="uk-UA"/>
                      </w:rPr>
                      <w:t>12</w:t>
                    </w:r>
                  </w:hyperlink>
                  <w:r w:rsidRPr="007C3FEB">
                    <w:rPr>
                      <w:rFonts w:eastAsia="Times New Roman"/>
                      <w:b/>
                      <w:sz w:val="22"/>
                      <w:szCs w:val="22"/>
                      <w:lang w:val="uk-UA"/>
                    </w:rPr>
                    <w:t> та в </w:t>
                  </w:r>
                  <w:hyperlink r:id="rId39" w:anchor="n411" w:history="1">
                    <w:r w:rsidRPr="007C3FEB">
                      <w:rPr>
                        <w:rFonts w:eastAsia="Times New Roman"/>
                        <w:b/>
                        <w:sz w:val="22"/>
                        <w:szCs w:val="22"/>
                        <w:lang w:val="uk-UA"/>
                      </w:rPr>
                      <w:t>абзаці чотирнадцятому</w:t>
                    </w:r>
                  </w:hyperlink>
                  <w:r w:rsidRPr="007C3FEB">
                    <w:rPr>
                      <w:rFonts w:eastAsia="Times New Roman"/>
                      <w:b/>
                      <w:sz w:val="22"/>
                      <w:szCs w:val="22"/>
                      <w:lang w:val="uk-UA"/>
                    </w:rPr>
                    <w:t>  пункту  4</w:t>
                  </w:r>
                  <w:r w:rsidR="000D1E3C" w:rsidRPr="007C3FEB">
                    <w:rPr>
                      <w:rFonts w:eastAsia="Times New Roman"/>
                      <w:b/>
                      <w:sz w:val="22"/>
                      <w:szCs w:val="22"/>
                      <w:lang w:val="uk-UA"/>
                    </w:rPr>
                    <w:t xml:space="preserve">7 </w:t>
                  </w:r>
                  <w:r w:rsidRPr="007C3FEB">
                    <w:rPr>
                      <w:rFonts w:eastAsia="Times New Roman"/>
                      <w:b/>
                      <w:sz w:val="22"/>
                      <w:szCs w:val="22"/>
                      <w:lang w:val="uk-UA"/>
                    </w:rPr>
                    <w:t xml:space="preserve">Особливостей, а саме: </w:t>
                  </w:r>
                </w:p>
                <w:p w14:paraId="7F1BF65B" w14:textId="77777777" w:rsidR="001A6FCB" w:rsidRPr="007C3FEB" w:rsidRDefault="001A6FCB" w:rsidP="001A6FCB">
                  <w:pPr>
                    <w:shd w:val="clear" w:color="auto" w:fill="FFFFFF"/>
                    <w:rPr>
                      <w:b/>
                      <w:sz w:val="22"/>
                      <w:szCs w:val="22"/>
                      <w:lang w:val="uk-UA"/>
                    </w:rPr>
                  </w:pPr>
                </w:p>
                <w:tbl>
                  <w:tblPr>
                    <w:tblW w:w="9493" w:type="dxa"/>
                    <w:tblLayout w:type="fixed"/>
                    <w:tblLook w:val="0400" w:firstRow="0" w:lastRow="0" w:firstColumn="0" w:lastColumn="0" w:noHBand="0" w:noVBand="1"/>
                  </w:tblPr>
                  <w:tblGrid>
                    <w:gridCol w:w="438"/>
                    <w:gridCol w:w="9055"/>
                  </w:tblGrid>
                  <w:tr w:rsidR="001A6FCB" w:rsidRPr="007C3FEB" w14:paraId="04271EE6" w14:textId="77777777" w:rsidTr="00CD688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1A6FCB" w:rsidRPr="007C3FEB" w:rsidRDefault="001A6FCB" w:rsidP="00E973FF">
                        <w:pPr>
                          <w:framePr w:hSpace="180" w:wrap="around" w:vAnchor="text" w:hAnchor="text" w:xAlign="center" w:y="1"/>
                          <w:shd w:val="clear" w:color="auto" w:fill="FFFFFF"/>
                          <w:ind w:left="-595"/>
                          <w:suppressOverlap/>
                          <w:rPr>
                            <w:b/>
                            <w:sz w:val="22"/>
                            <w:szCs w:val="22"/>
                            <w:lang w:val="uk-UA"/>
                          </w:rPr>
                        </w:pPr>
                        <w:r w:rsidRPr="007C3FEB">
                          <w:rPr>
                            <w:b/>
                            <w:sz w:val="22"/>
                            <w:szCs w:val="22"/>
                            <w:lang w:val="uk-UA"/>
                          </w:rPr>
                          <w:t>1.</w:t>
                        </w:r>
                      </w:p>
                      <w:p w14:paraId="634EBBAC" w14:textId="77777777" w:rsidR="001A6FCB" w:rsidRPr="007C3FEB" w:rsidRDefault="001A6FCB" w:rsidP="00E973FF">
                        <w:pPr>
                          <w:framePr w:hSpace="180" w:wrap="around" w:vAnchor="text" w:hAnchor="text" w:xAlign="center" w:y="1"/>
                          <w:suppressOverlap/>
                          <w:rPr>
                            <w:sz w:val="22"/>
                            <w:szCs w:val="22"/>
                            <w:lang w:val="uk-UA"/>
                          </w:rPr>
                        </w:pPr>
                      </w:p>
                      <w:p w14:paraId="5E829B9C" w14:textId="77777777" w:rsidR="001A6FCB" w:rsidRPr="007C3FEB" w:rsidRDefault="001A6FCB" w:rsidP="00E973FF">
                        <w:pPr>
                          <w:framePr w:hSpace="180" w:wrap="around" w:vAnchor="text" w:hAnchor="text" w:xAlign="center" w:y="1"/>
                          <w:suppressOverlap/>
                          <w:rPr>
                            <w:sz w:val="22"/>
                            <w:szCs w:val="22"/>
                            <w:lang w:val="uk-UA"/>
                          </w:rPr>
                        </w:pPr>
                      </w:p>
                      <w:p w14:paraId="53989F9D" w14:textId="77777777" w:rsidR="001A6FCB" w:rsidRPr="007C3FEB" w:rsidRDefault="001A6FCB" w:rsidP="00E973FF">
                        <w:pPr>
                          <w:framePr w:hSpace="180" w:wrap="around" w:vAnchor="text" w:hAnchor="text" w:xAlign="center" w:y="1"/>
                          <w:suppressOverlap/>
                          <w:rPr>
                            <w:b/>
                            <w:sz w:val="22"/>
                            <w:szCs w:val="22"/>
                            <w:lang w:val="uk-UA"/>
                          </w:rPr>
                        </w:pPr>
                      </w:p>
                      <w:p w14:paraId="2130321D" w14:textId="77777777" w:rsidR="001A6FCB" w:rsidRPr="007C3FEB" w:rsidRDefault="001A6FCB" w:rsidP="00E973FF">
                        <w:pPr>
                          <w:framePr w:hSpace="180" w:wrap="around" w:vAnchor="text" w:hAnchor="text" w:xAlign="center" w:y="1"/>
                          <w:suppressOverlap/>
                          <w:jc w:val="center"/>
                          <w:rPr>
                            <w:b/>
                            <w:sz w:val="22"/>
                            <w:szCs w:val="22"/>
                            <w:lang w:val="uk-UA"/>
                          </w:rPr>
                        </w:pPr>
                        <w:r w:rsidRPr="007C3FEB">
                          <w:rPr>
                            <w:b/>
                            <w:sz w:val="22"/>
                            <w:szCs w:val="22"/>
                            <w:lang w:val="uk-UA"/>
                          </w:rPr>
                          <w:t>1.</w:t>
                        </w:r>
                      </w:p>
                      <w:p w14:paraId="50FF4179" w14:textId="77777777" w:rsidR="001A6FCB" w:rsidRPr="007C3FEB" w:rsidRDefault="001A6FCB" w:rsidP="00E973FF">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7FAEF9" w14:textId="4D524F12"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Документ, що підтверджує відсутність підстави, визначеної підпунктом 3 пункту </w:t>
                        </w:r>
                        <w:r w:rsidR="000D1E3C" w:rsidRPr="007C3FEB">
                          <w:rPr>
                            <w:sz w:val="22"/>
                            <w:szCs w:val="22"/>
                            <w:lang w:val="uk-UA"/>
                          </w:rPr>
                          <w:t>47</w:t>
                        </w:r>
                        <w:r w:rsidRPr="007C3FEB">
                          <w:rPr>
                            <w:sz w:val="22"/>
                            <w:szCs w:val="22"/>
                            <w:lang w:val="uk-UA"/>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C687581"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p>
                      <w:p w14:paraId="6E7090D4"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стосовно фізичних осіб, які вчинили корупційні або пов’язані з корупцією правопорушення за посиланням </w:t>
                        </w:r>
                        <w:hyperlink r:id="rId40" w:history="1">
                          <w:r w:rsidRPr="007C3FEB">
                            <w:rPr>
                              <w:rStyle w:val="affff0"/>
                              <w:color w:val="auto"/>
                              <w:sz w:val="22"/>
                              <w:szCs w:val="22"/>
                              <w:lang w:val="uk-UA"/>
                            </w:rPr>
                            <w:t>https://corruptinfo.nazk.gov.ua/reference/getpersonalreference/individual</w:t>
                          </w:r>
                        </w:hyperlink>
                      </w:p>
                      <w:p w14:paraId="6F711358"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 </w:t>
                        </w:r>
                      </w:p>
                      <w:p w14:paraId="6D5A2BA3"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i/>
                            <w:iCs/>
                            <w:sz w:val="22"/>
                            <w:szCs w:val="22"/>
                            <w:lang w:val="uk-UA"/>
                          </w:rPr>
                          <w:t xml:space="preserve">Дата документа повинна бути не раніше </w:t>
                        </w:r>
                        <w:proofErr w:type="spellStart"/>
                        <w:r w:rsidRPr="007C3FEB">
                          <w:rPr>
                            <w:i/>
                            <w:iCs/>
                            <w:sz w:val="22"/>
                            <w:szCs w:val="22"/>
                            <w:lang w:val="uk-UA"/>
                          </w:rPr>
                          <w:t>тридцятиденного</w:t>
                        </w:r>
                        <w:proofErr w:type="spellEnd"/>
                        <w:r w:rsidRPr="007C3FEB">
                          <w:rPr>
                            <w:i/>
                            <w:iCs/>
                            <w:sz w:val="22"/>
                            <w:szCs w:val="22"/>
                            <w:lang w:val="uk-UA"/>
                          </w:rPr>
                          <w:t xml:space="preserve"> строку відносно дати оприлюднення оголошення про проведення відкритих торгів за відповідним предметом</w:t>
                        </w:r>
                        <w:r w:rsidRPr="007C3FEB">
                          <w:rPr>
                            <w:sz w:val="22"/>
                            <w:szCs w:val="22"/>
                            <w:lang w:val="uk-UA"/>
                          </w:rPr>
                          <w:t>.</w:t>
                        </w:r>
                      </w:p>
                    </w:tc>
                  </w:tr>
                  <w:tr w:rsidR="001A6FCB" w:rsidRPr="007C3FEB" w14:paraId="359A970D" w14:textId="77777777" w:rsidTr="00CD688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1A6FCB" w:rsidRPr="007C3FEB" w:rsidRDefault="001A6FCB" w:rsidP="00E973FF">
                        <w:pPr>
                          <w:framePr w:hSpace="180" w:wrap="around" w:vAnchor="text" w:hAnchor="text" w:xAlign="center" w:y="1"/>
                          <w:shd w:val="clear" w:color="auto" w:fill="FFFFFF"/>
                          <w:ind w:left="-595"/>
                          <w:suppressOverlap/>
                          <w:rPr>
                            <w:b/>
                            <w:sz w:val="22"/>
                            <w:szCs w:val="22"/>
                            <w:lang w:val="uk-UA"/>
                          </w:rPr>
                        </w:pPr>
                        <w:r w:rsidRPr="007C3FEB">
                          <w:rPr>
                            <w:b/>
                            <w:sz w:val="22"/>
                            <w:szCs w:val="22"/>
                            <w:lang w:val="uk-UA"/>
                          </w:rPr>
                          <w:t>2.</w:t>
                        </w:r>
                      </w:p>
                      <w:p w14:paraId="00A31AC4" w14:textId="77777777" w:rsidR="001A6FCB" w:rsidRPr="007C3FEB" w:rsidRDefault="001A6FCB" w:rsidP="00E973FF">
                        <w:pPr>
                          <w:framePr w:hSpace="180" w:wrap="around" w:vAnchor="text" w:hAnchor="text" w:xAlign="center" w:y="1"/>
                          <w:suppressOverlap/>
                          <w:rPr>
                            <w:sz w:val="22"/>
                            <w:szCs w:val="22"/>
                            <w:lang w:val="uk-UA"/>
                          </w:rPr>
                        </w:pPr>
                      </w:p>
                      <w:p w14:paraId="0C4675FF" w14:textId="77777777" w:rsidR="001A6FCB" w:rsidRPr="007C3FEB" w:rsidRDefault="001A6FCB" w:rsidP="00E973FF">
                        <w:pPr>
                          <w:framePr w:hSpace="180" w:wrap="around" w:vAnchor="text" w:hAnchor="text" w:xAlign="center" w:y="1"/>
                          <w:suppressOverlap/>
                          <w:rPr>
                            <w:sz w:val="22"/>
                            <w:szCs w:val="22"/>
                            <w:lang w:val="uk-UA"/>
                          </w:rPr>
                        </w:pPr>
                      </w:p>
                      <w:p w14:paraId="0629723C" w14:textId="77777777" w:rsidR="001A6FCB" w:rsidRPr="007C3FEB" w:rsidRDefault="001A6FCB" w:rsidP="00E973FF">
                        <w:pPr>
                          <w:framePr w:hSpace="180" w:wrap="around" w:vAnchor="text" w:hAnchor="text" w:xAlign="center" w:y="1"/>
                          <w:suppressOverlap/>
                          <w:rPr>
                            <w:b/>
                            <w:sz w:val="22"/>
                            <w:szCs w:val="22"/>
                            <w:lang w:val="uk-UA"/>
                          </w:rPr>
                        </w:pPr>
                      </w:p>
                      <w:p w14:paraId="7F10286B" w14:textId="77777777" w:rsidR="001A6FCB" w:rsidRPr="007C3FEB" w:rsidRDefault="001A6FCB" w:rsidP="00E973FF">
                        <w:pPr>
                          <w:framePr w:hSpace="180" w:wrap="around" w:vAnchor="text" w:hAnchor="text" w:xAlign="center" w:y="1"/>
                          <w:suppressOverlap/>
                          <w:jc w:val="center"/>
                          <w:rPr>
                            <w:b/>
                            <w:bCs/>
                            <w:sz w:val="22"/>
                            <w:szCs w:val="22"/>
                            <w:lang w:val="uk-UA"/>
                          </w:rPr>
                        </w:pPr>
                        <w:r w:rsidRPr="007C3FEB">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293FE0A1"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Документ, що підтверджує відсутність підстав, визначених підпунктами 5, 6 та 12  пункту 4</w:t>
                        </w:r>
                        <w:r w:rsidR="000D1E3C" w:rsidRPr="007C3FEB">
                          <w:rPr>
                            <w:sz w:val="22"/>
                            <w:szCs w:val="22"/>
                            <w:lang w:val="uk-UA"/>
                          </w:rPr>
                          <w:t>7</w:t>
                        </w:r>
                        <w:r w:rsidRPr="007C3FEB">
                          <w:rPr>
                            <w:sz w:val="22"/>
                            <w:szCs w:val="22"/>
                            <w:lang w:val="uk-UA"/>
                          </w:rPr>
                          <w:t xml:space="preserve">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1" w:history="1">
                          <w:r w:rsidRPr="007C3FEB">
                            <w:rPr>
                              <w:rStyle w:val="affff0"/>
                              <w:color w:val="auto"/>
                              <w:sz w:val="22"/>
                              <w:szCs w:val="22"/>
                              <w:lang w:val="uk-UA"/>
                            </w:rPr>
                            <w:t>https://vytiah.mvs.gov.ua/app/landing</w:t>
                          </w:r>
                        </w:hyperlink>
                        <w:r w:rsidRPr="007C3FEB">
                          <w:rPr>
                            <w:sz w:val="22"/>
                            <w:szCs w:val="22"/>
                            <w:lang w:val="uk-UA"/>
                          </w:rPr>
                          <w:t xml:space="preserve"> </w:t>
                        </w:r>
                      </w:p>
                      <w:p w14:paraId="4E1C3CAF"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29C975A6" w:rsidR="001A6FCB" w:rsidRPr="007C3FEB" w:rsidRDefault="001A6FCB" w:rsidP="00E973FF">
                        <w:pPr>
                          <w:framePr w:hSpace="180" w:wrap="around" w:vAnchor="text" w:hAnchor="text" w:xAlign="center" w:y="1"/>
                          <w:shd w:val="clear" w:color="auto" w:fill="FFFFFF"/>
                          <w:ind w:left="142" w:right="108"/>
                          <w:suppressOverlap/>
                          <w:jc w:val="both"/>
                          <w:rPr>
                            <w:i/>
                            <w:iCs/>
                            <w:sz w:val="22"/>
                            <w:szCs w:val="22"/>
                            <w:lang w:val="uk-UA"/>
                          </w:rPr>
                        </w:pPr>
                        <w:r w:rsidRPr="007C3FEB">
                          <w:rPr>
                            <w:i/>
                            <w:iCs/>
                            <w:sz w:val="22"/>
                            <w:szCs w:val="22"/>
                            <w:lang w:val="uk-UA"/>
                          </w:rPr>
                          <w:t xml:space="preserve">Дата документа повинна бути не раніше  </w:t>
                        </w:r>
                        <w:proofErr w:type="spellStart"/>
                        <w:r w:rsidRPr="007C3FEB">
                          <w:rPr>
                            <w:i/>
                            <w:iCs/>
                            <w:sz w:val="22"/>
                            <w:szCs w:val="22"/>
                            <w:lang w:val="uk-UA"/>
                          </w:rPr>
                          <w:t>триддцятиденного</w:t>
                        </w:r>
                        <w:proofErr w:type="spellEnd"/>
                        <w:r w:rsidRPr="007C3FEB">
                          <w:rPr>
                            <w:i/>
                            <w:iCs/>
                            <w:sz w:val="22"/>
                            <w:szCs w:val="22"/>
                            <w:lang w:val="uk-UA"/>
                          </w:rPr>
                          <w:t xml:space="preserve"> строку відносно дати оприлюднення оголошення про проведення відкритих торгів за відповідним предметом.</w:t>
                        </w:r>
                      </w:p>
                    </w:tc>
                  </w:tr>
                  <w:tr w:rsidR="001A6FCB" w:rsidRPr="00E973FF" w14:paraId="0708D850" w14:textId="77777777" w:rsidTr="00CD688D">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1A6FCB" w:rsidRPr="007C3FEB" w:rsidRDefault="001A6FCB" w:rsidP="00E973FF">
                        <w:pPr>
                          <w:framePr w:hSpace="180" w:wrap="around" w:vAnchor="text" w:hAnchor="text" w:xAlign="center" w:y="1"/>
                          <w:shd w:val="clear" w:color="auto" w:fill="FFFFFF"/>
                          <w:ind w:left="-595"/>
                          <w:suppressOverlap/>
                          <w:rPr>
                            <w:b/>
                            <w:sz w:val="22"/>
                            <w:szCs w:val="22"/>
                            <w:lang w:val="uk-UA"/>
                          </w:rPr>
                        </w:pPr>
                        <w:r w:rsidRPr="007C3FEB">
                          <w:rPr>
                            <w:b/>
                            <w:sz w:val="22"/>
                            <w:szCs w:val="22"/>
                            <w:lang w:val="uk-UA"/>
                          </w:rPr>
                          <w:t>5.</w:t>
                        </w:r>
                      </w:p>
                      <w:p w14:paraId="137C2810" w14:textId="77777777" w:rsidR="001A6FCB" w:rsidRPr="007C3FEB" w:rsidRDefault="001A6FCB" w:rsidP="00E973FF">
                        <w:pPr>
                          <w:framePr w:hSpace="180" w:wrap="around" w:vAnchor="text" w:hAnchor="text" w:xAlign="center" w:y="1"/>
                          <w:suppressOverlap/>
                          <w:rPr>
                            <w:sz w:val="22"/>
                            <w:szCs w:val="22"/>
                            <w:lang w:val="uk-UA"/>
                          </w:rPr>
                        </w:pPr>
                      </w:p>
                      <w:p w14:paraId="1D19AA95" w14:textId="77777777" w:rsidR="001A6FCB" w:rsidRPr="007C3FEB" w:rsidRDefault="001A6FCB" w:rsidP="00E973FF">
                        <w:pPr>
                          <w:framePr w:hSpace="180" w:wrap="around" w:vAnchor="text" w:hAnchor="text" w:xAlign="center" w:y="1"/>
                          <w:suppressOverlap/>
                          <w:rPr>
                            <w:sz w:val="22"/>
                            <w:szCs w:val="22"/>
                            <w:lang w:val="uk-UA"/>
                          </w:rPr>
                        </w:pPr>
                      </w:p>
                      <w:p w14:paraId="7CB1D584" w14:textId="77777777" w:rsidR="001A6FCB" w:rsidRPr="007C3FEB" w:rsidRDefault="001A6FCB" w:rsidP="00E973FF">
                        <w:pPr>
                          <w:framePr w:hSpace="180" w:wrap="around" w:vAnchor="text" w:hAnchor="text" w:xAlign="center" w:y="1"/>
                          <w:suppressOverlap/>
                          <w:rPr>
                            <w:b/>
                            <w:sz w:val="22"/>
                            <w:szCs w:val="22"/>
                            <w:lang w:val="uk-UA"/>
                          </w:rPr>
                        </w:pPr>
                      </w:p>
                      <w:p w14:paraId="4D591C6B" w14:textId="3624614F" w:rsidR="001A6FCB" w:rsidRPr="007C3FEB" w:rsidRDefault="001A6FCB" w:rsidP="00E973FF">
                        <w:pPr>
                          <w:framePr w:hSpace="180" w:wrap="around" w:vAnchor="text" w:hAnchor="text" w:xAlign="center" w:y="1"/>
                          <w:suppressOverlap/>
                          <w:jc w:val="center"/>
                          <w:rPr>
                            <w:b/>
                            <w:sz w:val="22"/>
                            <w:szCs w:val="22"/>
                            <w:lang w:val="uk-UA"/>
                          </w:rPr>
                        </w:pPr>
                        <w:r w:rsidRPr="007C3FEB">
                          <w:rPr>
                            <w:b/>
                            <w:sz w:val="22"/>
                            <w:szCs w:val="22"/>
                            <w:lang w:val="uk-UA"/>
                          </w:rPr>
                          <w:t>3.</w:t>
                        </w:r>
                      </w:p>
                      <w:p w14:paraId="6EA40B43" w14:textId="77777777" w:rsidR="001A6FCB" w:rsidRPr="007C3FEB" w:rsidRDefault="001A6FCB" w:rsidP="00E973FF">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або</w:t>
                        </w:r>
                      </w:p>
                      <w:p w14:paraId="3B2B4BD4" w14:textId="77777777" w:rsidR="001A6FCB" w:rsidRPr="007C3FEB" w:rsidRDefault="001A6FCB" w:rsidP="00E973FF">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1A6FCB" w:rsidRPr="007C3FEB" w:rsidRDefault="001A6FCB" w:rsidP="001A6FCB">
                  <w:pPr>
                    <w:shd w:val="clear" w:color="auto" w:fill="FFFFFF"/>
                    <w:ind w:hanging="152"/>
                    <w:rPr>
                      <w:rFonts w:eastAsia="Times New Roman"/>
                      <w:sz w:val="22"/>
                      <w:szCs w:val="22"/>
                      <w:lang w:val="uk-UA"/>
                    </w:rPr>
                  </w:pPr>
                </w:p>
                <w:p w14:paraId="549FD0EA" w14:textId="4A65BF9C" w:rsidR="001A6FCB" w:rsidRPr="007C3FEB" w:rsidRDefault="001A6FCB" w:rsidP="001A6FCB">
                  <w:pPr>
                    <w:shd w:val="clear" w:color="auto" w:fill="FFFFFF"/>
                    <w:ind w:hanging="152"/>
                    <w:jc w:val="both"/>
                    <w:rPr>
                      <w:rFonts w:eastAsia="Times New Roman"/>
                      <w:sz w:val="22"/>
                      <w:szCs w:val="22"/>
                      <w:lang w:val="uk-UA"/>
                    </w:rPr>
                  </w:pPr>
                  <w:r w:rsidRPr="007C3FEB">
                    <w:rPr>
                      <w:rFonts w:eastAsia="Times New Roman"/>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0D1E3C" w:rsidRPr="007C3FEB">
                    <w:rPr>
                      <w:rFonts w:eastAsia="Times New Roman"/>
                      <w:sz w:val="22"/>
                      <w:szCs w:val="22"/>
                      <w:lang w:val="uk-UA"/>
                    </w:rPr>
                    <w:t>7</w:t>
                  </w:r>
                  <w:r w:rsidRPr="007C3FEB">
                    <w:rPr>
                      <w:rFonts w:eastAsia="Times New Roman"/>
                      <w:sz w:val="22"/>
                      <w:szCs w:val="22"/>
                      <w:lang w:val="uk-UA"/>
                    </w:rPr>
                    <w:t xml:space="preserve"> Особливостей подається по кожному з учасників, які входять у склад об’єднання окремо.</w:t>
                  </w:r>
                </w:p>
                <w:p w14:paraId="121E79F3" w14:textId="77777777" w:rsidR="001A6FCB" w:rsidRPr="007C3FEB" w:rsidRDefault="001A6FCB" w:rsidP="001A6FCB">
                  <w:pPr>
                    <w:jc w:val="both"/>
                    <w:rPr>
                      <w:i/>
                      <w:sz w:val="22"/>
                      <w:szCs w:val="22"/>
                      <w:lang w:val="uk-UA"/>
                    </w:rPr>
                  </w:pPr>
                </w:p>
                <w:p w14:paraId="36392A0F" w14:textId="0E6ED56A" w:rsidR="001A6FCB" w:rsidRPr="007C3FEB" w:rsidRDefault="001A6FCB" w:rsidP="001A6FCB">
                  <w:pPr>
                    <w:shd w:val="clear" w:color="auto" w:fill="FFFFFF"/>
                    <w:ind w:firstLine="174"/>
                    <w:jc w:val="both"/>
                    <w:rPr>
                      <w:rFonts w:eastAsia="Times New Roman"/>
                      <w:b/>
                      <w:sz w:val="22"/>
                      <w:szCs w:val="22"/>
                      <w:lang w:val="uk-UA"/>
                    </w:rPr>
                  </w:pPr>
                  <w:r w:rsidRPr="007C3FEB">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7C3FEB">
                      <w:rPr>
                        <w:rFonts w:eastAsia="Times New Roman"/>
                        <w:sz w:val="22"/>
                        <w:szCs w:val="22"/>
                        <w:lang w:val="uk-UA"/>
                      </w:rPr>
                      <w:t>Законом України</w:t>
                    </w:r>
                  </w:hyperlink>
                  <w:r w:rsidRPr="007C3FEB">
                    <w:rPr>
                      <w:rFonts w:eastAsia="Times New Roman"/>
                      <w:b/>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C3FEB">
                    <w:rPr>
                      <w:rFonts w:eastAsia="Times New Roman"/>
                      <w:b/>
                      <w:sz w:val="22"/>
                      <w:szCs w:val="22"/>
                      <w:lang w:val="uk-UA"/>
                    </w:rPr>
                    <w:t>закупівель</w:t>
                  </w:r>
                  <w:proofErr w:type="spellEnd"/>
                  <w:r w:rsidRPr="007C3FEB">
                    <w:rPr>
                      <w:rFonts w:eastAsia="Times New Roman"/>
                      <w:b/>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1A6FCB" w:rsidRPr="007C3FEB" w:rsidRDefault="001A6FCB" w:rsidP="001A6FCB">
                  <w:pPr>
                    <w:shd w:val="clear" w:color="auto" w:fill="FFFFFF"/>
                    <w:rPr>
                      <w:rFonts w:eastAsia="Times New Roman"/>
                      <w:b/>
                      <w:sz w:val="22"/>
                      <w:szCs w:val="22"/>
                      <w:lang w:val="uk-UA"/>
                    </w:rPr>
                  </w:pPr>
                </w:p>
                <w:p w14:paraId="46066768" w14:textId="77777777" w:rsidR="001A6FCB" w:rsidRPr="007C3FEB" w:rsidRDefault="001A6FCB" w:rsidP="001A6FCB">
                  <w:pPr>
                    <w:jc w:val="both"/>
                    <w:rPr>
                      <w:i/>
                      <w:sz w:val="22"/>
                      <w:szCs w:val="22"/>
                      <w:lang w:val="uk-UA"/>
                    </w:rPr>
                  </w:pPr>
                  <w:r w:rsidRPr="007C3FEB">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1A6FCB" w:rsidRPr="007C3FEB" w:rsidRDefault="001A6FCB" w:rsidP="001A6FCB">
                  <w:pPr>
                    <w:jc w:val="both"/>
                    <w:rPr>
                      <w:i/>
                      <w:sz w:val="22"/>
                      <w:szCs w:val="22"/>
                      <w:lang w:val="uk-UA"/>
                    </w:rPr>
                  </w:pPr>
                </w:p>
                <w:p w14:paraId="397DE906" w14:textId="77777777" w:rsidR="001A6FCB" w:rsidRPr="007C3FEB" w:rsidRDefault="001A6FCB" w:rsidP="001A6FCB">
                  <w:pPr>
                    <w:shd w:val="clear" w:color="auto" w:fill="FFFFFF"/>
                    <w:ind w:firstLine="316"/>
                    <w:jc w:val="both"/>
                    <w:rPr>
                      <w:b/>
                      <w:i/>
                      <w:sz w:val="22"/>
                      <w:szCs w:val="22"/>
                      <w:lang w:val="uk-UA"/>
                    </w:rPr>
                  </w:pPr>
                  <w:r w:rsidRPr="007C3FEB">
                    <w:rPr>
                      <w:b/>
                      <w:i/>
                      <w:sz w:val="22"/>
                      <w:szCs w:val="22"/>
                      <w:lang w:val="uk-UA"/>
                    </w:rPr>
                    <w:t xml:space="preserve">Перелік документів для переможця процедури </w:t>
                  </w:r>
                  <w:proofErr w:type="spellStart"/>
                  <w:r w:rsidRPr="007C3FEB">
                    <w:rPr>
                      <w:b/>
                      <w:i/>
                      <w:sz w:val="22"/>
                      <w:szCs w:val="22"/>
                      <w:lang w:val="uk-UA"/>
                    </w:rPr>
                    <w:t>закупівель</w:t>
                  </w:r>
                  <w:proofErr w:type="spellEnd"/>
                  <w:r w:rsidRPr="007C3FEB">
                    <w:rPr>
                      <w:b/>
                      <w:i/>
                      <w:sz w:val="22"/>
                      <w:szCs w:val="22"/>
                      <w:lang w:val="uk-UA"/>
                    </w:rPr>
                    <w:t>, що підтверджують інформацію про право підписання договору про закупівлю:</w:t>
                  </w:r>
                </w:p>
                <w:p w14:paraId="2E6155BC" w14:textId="77777777" w:rsidR="001A6FCB" w:rsidRPr="007C3FEB" w:rsidRDefault="001A6FCB" w:rsidP="001A6FCB">
                  <w:pPr>
                    <w:shd w:val="clear" w:color="auto" w:fill="FFFFFF"/>
                    <w:jc w:val="both"/>
                    <w:rPr>
                      <w:b/>
                      <w:i/>
                      <w:sz w:val="22"/>
                      <w:szCs w:val="22"/>
                      <w:lang w:val="uk-UA"/>
                    </w:rPr>
                  </w:pPr>
                </w:p>
                <w:p w14:paraId="6722DCDE" w14:textId="77777777" w:rsidR="001A6FCB" w:rsidRPr="007C3FEB" w:rsidRDefault="001A6FCB" w:rsidP="001A6FCB">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28" w:name="_Hlk58064865"/>
                  <w:r w:rsidRPr="007C3FEB">
                    <w:rPr>
                      <w:rFonts w:eastAsia="Times New Roman"/>
                      <w:b/>
                      <w:sz w:val="22"/>
                      <w:szCs w:val="22"/>
                      <w:lang w:val="uk-UA"/>
                    </w:rPr>
                    <w:t xml:space="preserve">Переможець процедури закупівлі у строк, що не перевищує </w:t>
                  </w:r>
                  <w:r w:rsidRPr="007C3FEB">
                    <w:rPr>
                      <w:rFonts w:eastAsia="Times New Roman"/>
                      <w:b/>
                      <w:sz w:val="22"/>
                      <w:szCs w:val="22"/>
                      <w:u w:val="single"/>
                      <w:lang w:val="uk-UA"/>
                    </w:rPr>
                    <w:t>чотири днів</w:t>
                  </w:r>
                  <w:r w:rsidRPr="007C3FEB">
                    <w:rPr>
                      <w:rFonts w:eastAsia="Times New Roman"/>
                      <w:b/>
                      <w:sz w:val="22"/>
                      <w:szCs w:val="22"/>
                      <w:lang w:val="uk-UA"/>
                    </w:rPr>
                    <w:t xml:space="preserve"> з дати оприлюднення в електронній системі </w:t>
                  </w:r>
                  <w:proofErr w:type="spellStart"/>
                  <w:r w:rsidRPr="007C3FEB">
                    <w:rPr>
                      <w:rFonts w:eastAsia="Times New Roman"/>
                      <w:b/>
                      <w:sz w:val="22"/>
                      <w:szCs w:val="22"/>
                      <w:lang w:val="uk-UA"/>
                    </w:rPr>
                    <w:t>закупівель</w:t>
                  </w:r>
                  <w:proofErr w:type="spellEnd"/>
                  <w:r w:rsidRPr="007C3FEB">
                    <w:rPr>
                      <w:rFonts w:eastAsia="Times New Roman"/>
                      <w:b/>
                      <w:sz w:val="22"/>
                      <w:szCs w:val="22"/>
                      <w:lang w:val="uk-UA"/>
                    </w:rPr>
                    <w:t xml:space="preserve"> повідомлення про намір укласти договір про закупівлю, повинен надати замовнику </w:t>
                  </w:r>
                  <w:r w:rsidRPr="007C3FEB">
                    <w:rPr>
                      <w:rFonts w:eastAsia="Times New Roman"/>
                      <w:b/>
                      <w:bCs/>
                      <w:sz w:val="22"/>
                      <w:szCs w:val="22"/>
                      <w:lang w:val="uk-UA" w:eastAsia="uk-UA"/>
                    </w:rPr>
                    <w:t xml:space="preserve">документи необхідні для укладення договору про закупівлю, у </w:t>
                  </w:r>
                  <w:proofErr w:type="spellStart"/>
                  <w:r w:rsidRPr="007C3FEB">
                    <w:rPr>
                      <w:rFonts w:eastAsia="Times New Roman"/>
                      <w:b/>
                      <w:bCs/>
                      <w:sz w:val="22"/>
                      <w:szCs w:val="22"/>
                      <w:lang w:val="uk-UA" w:eastAsia="uk-UA"/>
                    </w:rPr>
                    <w:t>т.ч</w:t>
                  </w:r>
                  <w:proofErr w:type="spellEnd"/>
                  <w:r w:rsidRPr="007C3FEB">
                    <w:rPr>
                      <w:rFonts w:eastAsia="Times New Roman"/>
                      <w:b/>
                      <w:bCs/>
                      <w:sz w:val="22"/>
                      <w:szCs w:val="22"/>
                      <w:lang w:val="uk-UA" w:eastAsia="uk-UA"/>
                    </w:rPr>
                    <w:t>. підтвердження про право його підпису</w:t>
                  </w:r>
                  <w:r w:rsidRPr="007C3FEB">
                    <w:rPr>
                      <w:rFonts w:eastAsia="Times New Roman"/>
                      <w:b/>
                      <w:sz w:val="22"/>
                      <w:szCs w:val="22"/>
                      <w:lang w:val="uk-UA"/>
                    </w:rPr>
                    <w:t xml:space="preserve">, шляхом оприлюднення їх в електронній системі </w:t>
                  </w:r>
                  <w:proofErr w:type="spellStart"/>
                  <w:r w:rsidRPr="007C3FEB">
                    <w:rPr>
                      <w:rFonts w:eastAsia="Times New Roman"/>
                      <w:b/>
                      <w:sz w:val="22"/>
                      <w:szCs w:val="22"/>
                      <w:lang w:val="uk-UA"/>
                    </w:rPr>
                    <w:t>закупівель</w:t>
                  </w:r>
                  <w:proofErr w:type="spellEnd"/>
                  <w:r w:rsidRPr="007C3FEB">
                    <w:rPr>
                      <w:rFonts w:eastAsia="Times New Roman"/>
                      <w:b/>
                      <w:sz w:val="22"/>
                      <w:szCs w:val="22"/>
                      <w:lang w:val="uk-UA"/>
                    </w:rPr>
                    <w:t>:</w:t>
                  </w:r>
                </w:p>
                <w:bookmarkEnd w:id="28"/>
                <w:p w14:paraId="3F802D1B" w14:textId="77777777" w:rsidR="001A6FCB" w:rsidRPr="007C3FEB" w:rsidRDefault="001A6FCB" w:rsidP="001A6FCB">
                  <w:pPr>
                    <w:shd w:val="clear" w:color="auto" w:fill="FFFFFF"/>
                    <w:jc w:val="both"/>
                    <w:rPr>
                      <w:b/>
                      <w:i/>
                      <w:sz w:val="22"/>
                      <w:szCs w:val="22"/>
                      <w:lang w:val="uk-UA"/>
                    </w:rPr>
                  </w:pPr>
                </w:p>
                <w:p w14:paraId="334F3356" w14:textId="29AAC161" w:rsidR="001A6FCB" w:rsidRPr="007C3FEB" w:rsidRDefault="001A6FCB" w:rsidP="001A6FCB">
                  <w:pPr>
                    <w:shd w:val="clear" w:color="auto" w:fill="FFFFFF" w:themeFill="background1"/>
                    <w:jc w:val="both"/>
                    <w:rPr>
                      <w:rFonts w:eastAsia="Times New Roman"/>
                      <w:sz w:val="22"/>
                      <w:szCs w:val="22"/>
                      <w:lang w:val="uk-UA" w:eastAsia="uk-UA"/>
                    </w:rPr>
                  </w:pPr>
                  <w:r w:rsidRPr="007C3FEB">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3879D63A" w14:textId="24ACD1E8" w:rsidR="001A6FCB" w:rsidRPr="007C3FEB" w:rsidRDefault="001A6FCB" w:rsidP="001A6FCB">
                  <w:pPr>
                    <w:shd w:val="clear" w:color="auto" w:fill="FFFFFF" w:themeFill="background1"/>
                    <w:jc w:val="both"/>
                    <w:rPr>
                      <w:rFonts w:eastAsia="Times New Roman"/>
                      <w:sz w:val="22"/>
                      <w:szCs w:val="22"/>
                      <w:lang w:val="uk-UA" w:eastAsia="uk-UA"/>
                    </w:rPr>
                  </w:pPr>
                  <w:r w:rsidRPr="007C3FEB">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54E12517" w:rsidR="001A6FCB" w:rsidRPr="007C3FEB" w:rsidRDefault="001A6FCB" w:rsidP="001A6FCB">
                  <w:pPr>
                    <w:widowControl w:val="0"/>
                    <w:autoSpaceDE w:val="0"/>
                    <w:autoSpaceDN w:val="0"/>
                    <w:adjustRightInd w:val="0"/>
                    <w:contextualSpacing/>
                    <w:jc w:val="both"/>
                    <w:rPr>
                      <w:rFonts w:eastAsia="Times New Roman"/>
                      <w:bCs/>
                      <w:i/>
                      <w:spacing w:val="-3"/>
                      <w:sz w:val="22"/>
                      <w:szCs w:val="22"/>
                      <w:lang w:val="uk-UA" w:eastAsia="en-US"/>
                    </w:rPr>
                  </w:pPr>
                </w:p>
              </w:tc>
            </w:tr>
          </w:tbl>
          <w:p w14:paraId="29A56DD1" w14:textId="77777777" w:rsidR="001A6FCB" w:rsidRPr="007C3FEB" w:rsidRDefault="001A6FCB" w:rsidP="001A6FCB">
            <w:pPr>
              <w:shd w:val="clear" w:color="auto" w:fill="FFFFFF" w:themeFill="background1"/>
              <w:jc w:val="both"/>
              <w:rPr>
                <w:sz w:val="22"/>
                <w:szCs w:val="22"/>
                <w:lang w:val="uk-UA"/>
              </w:rPr>
            </w:pPr>
          </w:p>
        </w:tc>
      </w:tr>
    </w:tbl>
    <w:p w14:paraId="2BFF9266" w14:textId="77777777" w:rsidR="0018770D" w:rsidRPr="007C3FEB" w:rsidRDefault="0018770D" w:rsidP="0018770D">
      <w:pPr>
        <w:shd w:val="clear" w:color="auto" w:fill="FFFFFF" w:themeFill="background1"/>
        <w:rPr>
          <w:b/>
          <w:i/>
          <w:sz w:val="22"/>
          <w:szCs w:val="22"/>
          <w:lang w:val="uk-UA"/>
        </w:rPr>
      </w:pPr>
    </w:p>
    <w:p w14:paraId="2FF9BDE4" w14:textId="77777777" w:rsidR="004837C0" w:rsidRPr="007C3FEB" w:rsidRDefault="004837C0" w:rsidP="00D17E97">
      <w:pPr>
        <w:shd w:val="clear" w:color="auto" w:fill="FFFFFF" w:themeFill="background1"/>
        <w:rPr>
          <w:b/>
          <w:i/>
          <w:sz w:val="22"/>
          <w:szCs w:val="22"/>
          <w:lang w:val="uk-UA"/>
        </w:rPr>
      </w:pPr>
    </w:p>
    <w:p w14:paraId="68AECE5B" w14:textId="77777777" w:rsidR="00491B1F" w:rsidRPr="007C3FEB" w:rsidRDefault="00491B1F">
      <w:pPr>
        <w:spacing w:after="160" w:line="259" w:lineRule="auto"/>
        <w:rPr>
          <w:b/>
          <w:i/>
          <w:sz w:val="22"/>
          <w:szCs w:val="22"/>
          <w:lang w:val="uk-UA"/>
        </w:rPr>
      </w:pPr>
      <w:r w:rsidRPr="007C3FEB">
        <w:rPr>
          <w:b/>
          <w:i/>
          <w:sz w:val="22"/>
          <w:szCs w:val="22"/>
          <w:lang w:val="uk-UA"/>
        </w:rPr>
        <w:br w:type="page"/>
      </w:r>
    </w:p>
    <w:p w14:paraId="0729424C" w14:textId="77777777" w:rsidR="00194CCC" w:rsidRPr="007C3FEB" w:rsidRDefault="00194CCC" w:rsidP="0018770D">
      <w:pPr>
        <w:shd w:val="clear" w:color="auto" w:fill="FFFFFF" w:themeFill="background1"/>
        <w:jc w:val="right"/>
        <w:rPr>
          <w:b/>
          <w:i/>
          <w:sz w:val="22"/>
          <w:szCs w:val="22"/>
          <w:lang w:val="uk-UA"/>
        </w:rPr>
      </w:pPr>
    </w:p>
    <w:p w14:paraId="48C1EC0E" w14:textId="0CE9FA05" w:rsidR="0018770D" w:rsidRPr="007C3FEB" w:rsidRDefault="0018770D" w:rsidP="0018770D">
      <w:pPr>
        <w:shd w:val="clear" w:color="auto" w:fill="FFFFFF" w:themeFill="background1"/>
        <w:jc w:val="right"/>
        <w:rPr>
          <w:b/>
          <w:i/>
          <w:sz w:val="22"/>
          <w:szCs w:val="22"/>
          <w:lang w:val="uk-UA"/>
        </w:rPr>
      </w:pPr>
      <w:r w:rsidRPr="007C3FEB">
        <w:rPr>
          <w:b/>
          <w:i/>
          <w:sz w:val="22"/>
          <w:szCs w:val="22"/>
          <w:lang w:val="uk-UA"/>
        </w:rPr>
        <w:t>Додаток 1 до тендерної документації</w:t>
      </w:r>
    </w:p>
    <w:p w14:paraId="5289ACD3" w14:textId="77777777" w:rsidR="0018770D" w:rsidRPr="007C3FEB"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7C3FEB" w:rsidRDefault="0018770D" w:rsidP="0018770D">
      <w:pPr>
        <w:shd w:val="clear" w:color="auto" w:fill="FFFFFF" w:themeFill="background1"/>
        <w:tabs>
          <w:tab w:val="left" w:pos="426"/>
        </w:tabs>
        <w:jc w:val="center"/>
        <w:rPr>
          <w:rFonts w:eastAsia="Times New Roman"/>
          <w:b/>
          <w:sz w:val="22"/>
          <w:szCs w:val="22"/>
          <w:lang w:val="uk-UA"/>
        </w:rPr>
      </w:pPr>
    </w:p>
    <w:p w14:paraId="5E334904" w14:textId="77777777" w:rsidR="0018770D" w:rsidRPr="007C3FEB" w:rsidRDefault="0018770D" w:rsidP="0018770D">
      <w:pPr>
        <w:shd w:val="clear" w:color="auto" w:fill="FFFFFF" w:themeFill="background1"/>
        <w:tabs>
          <w:tab w:val="left" w:pos="426"/>
        </w:tabs>
        <w:jc w:val="center"/>
        <w:rPr>
          <w:sz w:val="22"/>
          <w:szCs w:val="22"/>
          <w:lang w:val="uk-UA"/>
        </w:rPr>
      </w:pPr>
      <w:r w:rsidRPr="007C3FEB">
        <w:rPr>
          <w:rFonts w:eastAsia="Times New Roman"/>
          <w:b/>
          <w:sz w:val="22"/>
          <w:szCs w:val="22"/>
          <w:lang w:val="uk-UA"/>
        </w:rPr>
        <w:t>Відомості про учасника</w:t>
      </w:r>
    </w:p>
    <w:p w14:paraId="7085088D" w14:textId="77777777" w:rsidR="0018770D" w:rsidRPr="007C3FEB" w:rsidRDefault="0018770D" w:rsidP="0018770D">
      <w:pPr>
        <w:widowControl w:val="0"/>
        <w:shd w:val="clear" w:color="auto" w:fill="FFFFFF" w:themeFill="background1"/>
        <w:tabs>
          <w:tab w:val="left" w:pos="426"/>
        </w:tabs>
        <w:jc w:val="center"/>
        <w:rPr>
          <w:sz w:val="22"/>
          <w:szCs w:val="22"/>
          <w:lang w:val="uk-UA"/>
        </w:rPr>
      </w:pPr>
    </w:p>
    <w:p w14:paraId="3AA5EADB"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Повна назва учасника: _____________________________________________________________</w:t>
      </w:r>
    </w:p>
    <w:p w14:paraId="0A2FA11D"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Юридична адреса: ________________________________________________________________</w:t>
      </w:r>
    </w:p>
    <w:p w14:paraId="604488EF"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Поштова адреса: __________________________________________________________________</w:t>
      </w:r>
    </w:p>
    <w:p w14:paraId="404629E4"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Банківські реквізити обслуговуючого банку: __________________________________________</w:t>
      </w:r>
    </w:p>
    <w:p w14:paraId="5EC1ED56"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Код ЄДРПОУ/РНОКПП: ___________________________________________________________</w:t>
      </w:r>
    </w:p>
    <w:p w14:paraId="50BAF075" w14:textId="77777777" w:rsidR="0018770D" w:rsidRPr="007C3FEB" w:rsidRDefault="0018770D" w:rsidP="0018770D">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7C3FE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2EA787C8"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Контактний номер телефону: _______________________________________________________</w:t>
      </w:r>
    </w:p>
    <w:p w14:paraId="6C10BDE0" w14:textId="77777777" w:rsidR="0018770D" w:rsidRPr="007C3FEB"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7C3FEB">
        <w:rPr>
          <w:rFonts w:eastAsia="Times New Roman"/>
          <w:sz w:val="22"/>
          <w:szCs w:val="22"/>
          <w:lang w:val="uk-UA"/>
        </w:rPr>
        <w:t>Е-</w:t>
      </w:r>
      <w:proofErr w:type="spellStart"/>
      <w:r w:rsidRPr="007C3FEB">
        <w:rPr>
          <w:rFonts w:eastAsia="Times New Roman"/>
          <w:sz w:val="22"/>
          <w:szCs w:val="22"/>
          <w:lang w:val="uk-UA"/>
        </w:rPr>
        <w:t>mail</w:t>
      </w:r>
      <w:proofErr w:type="spellEnd"/>
      <w:r w:rsidRPr="007C3FEB">
        <w:rPr>
          <w:rFonts w:eastAsia="Times New Roman"/>
          <w:sz w:val="22"/>
          <w:szCs w:val="22"/>
          <w:lang w:val="uk-UA"/>
        </w:rPr>
        <w:t>: __________________________________________________________________________</w:t>
      </w:r>
    </w:p>
    <w:p w14:paraId="59511962" w14:textId="77777777" w:rsidR="0018770D" w:rsidRPr="007C3FEB"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7C3FEB">
        <w:rPr>
          <w:rFonts w:eastAsia="Times New Roman"/>
          <w:sz w:val="22"/>
          <w:szCs w:val="22"/>
          <w:lang w:val="uk-UA"/>
        </w:rPr>
        <w:t xml:space="preserve">Відомості про керівника (посада, ПІБ, </w:t>
      </w:r>
      <w:proofErr w:type="spellStart"/>
      <w:r w:rsidRPr="007C3FEB">
        <w:rPr>
          <w:rFonts w:eastAsia="Times New Roman"/>
          <w:sz w:val="22"/>
          <w:szCs w:val="22"/>
          <w:lang w:val="uk-UA"/>
        </w:rPr>
        <w:t>тел</w:t>
      </w:r>
      <w:proofErr w:type="spellEnd"/>
      <w:r w:rsidRPr="007C3FEB">
        <w:rPr>
          <w:rFonts w:eastAsia="Times New Roman"/>
          <w:sz w:val="22"/>
          <w:szCs w:val="22"/>
          <w:lang w:val="uk-UA"/>
        </w:rPr>
        <w:t>.): __________________________________________</w:t>
      </w:r>
    </w:p>
    <w:p w14:paraId="1747AABB" w14:textId="77777777" w:rsidR="0018770D" w:rsidRPr="007C3FEB"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7C3FEB">
        <w:rPr>
          <w:rFonts w:eastAsia="Times New Roman"/>
          <w:sz w:val="22"/>
          <w:szCs w:val="22"/>
          <w:lang w:val="uk-UA"/>
        </w:rPr>
        <w:t xml:space="preserve">Відомості про підписанта договору (посада, ПІБ, </w:t>
      </w:r>
      <w:proofErr w:type="spellStart"/>
      <w:r w:rsidRPr="007C3FEB">
        <w:rPr>
          <w:rFonts w:eastAsia="Times New Roman"/>
          <w:sz w:val="22"/>
          <w:szCs w:val="22"/>
          <w:lang w:val="uk-UA"/>
        </w:rPr>
        <w:t>тел</w:t>
      </w:r>
      <w:proofErr w:type="spellEnd"/>
      <w:r w:rsidRPr="007C3FEB">
        <w:rPr>
          <w:rFonts w:eastAsia="Times New Roman"/>
          <w:sz w:val="22"/>
          <w:szCs w:val="22"/>
          <w:lang w:val="uk-UA"/>
        </w:rPr>
        <w:t>.): _________________________________</w:t>
      </w:r>
    </w:p>
    <w:p w14:paraId="336D9184" w14:textId="77777777" w:rsidR="0018770D" w:rsidRPr="007C3FEB" w:rsidRDefault="0018770D"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7C3FEB">
        <w:rPr>
          <w:rFonts w:eastAsia="Times New Roman"/>
          <w:sz w:val="22"/>
          <w:szCs w:val="22"/>
          <w:lang w:val="uk-UA"/>
        </w:rPr>
        <w:t xml:space="preserve">Відомості про підписанта документів тендерної пропозиції (посада, ПІБ, </w:t>
      </w:r>
      <w:proofErr w:type="spellStart"/>
      <w:r w:rsidRPr="007C3FEB">
        <w:rPr>
          <w:rFonts w:eastAsia="Times New Roman"/>
          <w:sz w:val="22"/>
          <w:szCs w:val="22"/>
          <w:lang w:val="uk-UA"/>
        </w:rPr>
        <w:t>тел</w:t>
      </w:r>
      <w:proofErr w:type="spellEnd"/>
      <w:r w:rsidRPr="007C3FEB">
        <w:rPr>
          <w:rFonts w:eastAsia="Times New Roman"/>
          <w:sz w:val="22"/>
          <w:szCs w:val="22"/>
          <w:lang w:val="uk-UA"/>
        </w:rPr>
        <w:t>.): _____________</w:t>
      </w:r>
    </w:p>
    <w:p w14:paraId="0D7436AB" w14:textId="2B0F6227" w:rsidR="0018770D" w:rsidRPr="007C3FEB" w:rsidRDefault="005A78C9"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7C3FEB">
        <w:rPr>
          <w:rFonts w:eastAsia="Times New Roman"/>
          <w:sz w:val="22"/>
          <w:szCs w:val="22"/>
          <w:lang w:val="uk-UA" w:eastAsia="uk-UA"/>
        </w:rPr>
        <w:t>Реквізити д</w:t>
      </w:r>
      <w:r w:rsidR="0018770D" w:rsidRPr="007C3FEB">
        <w:rPr>
          <w:rFonts w:eastAsia="Times New Roman"/>
          <w:sz w:val="22"/>
          <w:szCs w:val="22"/>
          <w:lang w:val="uk-UA" w:eastAsia="uk-UA"/>
        </w:rPr>
        <w:t>озвільн</w:t>
      </w:r>
      <w:r w:rsidRPr="007C3FEB">
        <w:rPr>
          <w:rFonts w:eastAsia="Times New Roman"/>
          <w:sz w:val="22"/>
          <w:szCs w:val="22"/>
          <w:lang w:val="uk-UA" w:eastAsia="uk-UA"/>
        </w:rPr>
        <w:t xml:space="preserve">их </w:t>
      </w:r>
      <w:r w:rsidR="0018770D" w:rsidRPr="007C3FEB">
        <w:rPr>
          <w:rFonts w:eastAsia="Times New Roman"/>
          <w:sz w:val="22"/>
          <w:szCs w:val="22"/>
          <w:lang w:val="uk-UA" w:eastAsia="uk-UA"/>
        </w:rPr>
        <w:t>документ</w:t>
      </w:r>
      <w:r w:rsidRPr="007C3FEB">
        <w:rPr>
          <w:rFonts w:eastAsia="Times New Roman"/>
          <w:sz w:val="22"/>
          <w:szCs w:val="22"/>
          <w:lang w:val="uk-UA" w:eastAsia="uk-UA"/>
        </w:rPr>
        <w:t>ів</w:t>
      </w:r>
      <w:r w:rsidR="0018770D" w:rsidRPr="007C3FEB">
        <w:rPr>
          <w:rFonts w:eastAsia="Times New Roman"/>
          <w:sz w:val="22"/>
          <w:szCs w:val="22"/>
          <w:lang w:val="uk-UA" w:eastAsia="uk-UA"/>
        </w:rPr>
        <w:t xml:space="preserve"> (ліцензії, дозволи тощо) * ________________________________________</w:t>
      </w:r>
    </w:p>
    <w:p w14:paraId="3E61FD10" w14:textId="45069E25" w:rsidR="0018770D" w:rsidRPr="007C3FEB" w:rsidRDefault="0018770D" w:rsidP="0018770D">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lang w:val="uk-UA"/>
        </w:rPr>
      </w:pPr>
      <w:r w:rsidRPr="007C3FEB">
        <w:rPr>
          <w:rFonts w:eastAsia="Times New Roman"/>
          <w:i/>
          <w:sz w:val="22"/>
          <w:szCs w:val="22"/>
          <w:lang w:val="uk-UA"/>
        </w:rPr>
        <w:t>* у випадку, якщо діяльність підлягає ліцензуванню або потребує спеціального дозволу</w:t>
      </w:r>
      <w:r w:rsidR="005A78C9" w:rsidRPr="007C3FEB">
        <w:rPr>
          <w:rFonts w:eastAsia="Times New Roman"/>
          <w:i/>
          <w:sz w:val="22"/>
          <w:szCs w:val="22"/>
          <w:lang w:val="uk-UA"/>
        </w:rPr>
        <w:t>, зазначається дата та номер видачі документа, термін дії</w:t>
      </w:r>
      <w:r w:rsidR="00337E0B" w:rsidRPr="007C3FEB">
        <w:rPr>
          <w:rFonts w:eastAsia="Times New Roman"/>
          <w:i/>
          <w:sz w:val="22"/>
          <w:szCs w:val="22"/>
          <w:lang w:val="uk-UA"/>
        </w:rPr>
        <w:t xml:space="preserve"> </w:t>
      </w:r>
      <w:r w:rsidR="005A78C9" w:rsidRPr="007C3FEB">
        <w:rPr>
          <w:rFonts w:eastAsia="Times New Roman"/>
          <w:i/>
          <w:sz w:val="22"/>
          <w:szCs w:val="22"/>
          <w:lang w:val="uk-UA"/>
        </w:rPr>
        <w:t>(у разу обмеженості дії у часі)</w:t>
      </w:r>
      <w:r w:rsidRPr="007C3FEB">
        <w:rPr>
          <w:rFonts w:eastAsia="Times New Roman"/>
          <w:i/>
          <w:sz w:val="22"/>
          <w:szCs w:val="22"/>
          <w:lang w:val="uk-UA"/>
        </w:rPr>
        <w:t>.</w:t>
      </w:r>
    </w:p>
    <w:p w14:paraId="50361877" w14:textId="77777777" w:rsidR="0018770D" w:rsidRPr="007C3FEB" w:rsidRDefault="0018770D" w:rsidP="0018770D">
      <w:pPr>
        <w:shd w:val="clear" w:color="auto" w:fill="FFFFFF" w:themeFill="background1"/>
        <w:tabs>
          <w:tab w:val="left" w:pos="426"/>
        </w:tabs>
        <w:jc w:val="right"/>
        <w:rPr>
          <w:sz w:val="22"/>
          <w:szCs w:val="22"/>
          <w:lang w:val="uk-UA"/>
        </w:rPr>
      </w:pPr>
    </w:p>
    <w:p w14:paraId="46557C46" w14:textId="77777777" w:rsidR="0018770D" w:rsidRPr="007C3FEB" w:rsidRDefault="0018770D" w:rsidP="0018770D">
      <w:pPr>
        <w:shd w:val="clear" w:color="auto" w:fill="FFFFFF" w:themeFill="background1"/>
        <w:tabs>
          <w:tab w:val="left" w:pos="426"/>
        </w:tabs>
        <w:rPr>
          <w:sz w:val="22"/>
          <w:szCs w:val="22"/>
          <w:lang w:val="uk-UA"/>
        </w:rPr>
      </w:pPr>
    </w:p>
    <w:p w14:paraId="588D6A9C" w14:textId="77777777" w:rsidR="0018770D" w:rsidRPr="007C3FEB" w:rsidRDefault="0018770D" w:rsidP="0018770D">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18770D" w:rsidRPr="007C3FEB" w14:paraId="5B658F31" w14:textId="77777777" w:rsidTr="00CD688D">
        <w:trPr>
          <w:jc w:val="center"/>
        </w:trPr>
        <w:tc>
          <w:tcPr>
            <w:tcW w:w="3309" w:type="dxa"/>
          </w:tcPr>
          <w:p w14:paraId="443FD310"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sz w:val="22"/>
                <w:szCs w:val="22"/>
                <w:lang w:val="uk-UA" w:eastAsia="uk-UA"/>
              </w:rPr>
              <w:br w:type="page"/>
              <w:t>________________________</w:t>
            </w:r>
          </w:p>
        </w:tc>
        <w:tc>
          <w:tcPr>
            <w:tcW w:w="3304" w:type="dxa"/>
          </w:tcPr>
          <w:p w14:paraId="5F90F855"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sz w:val="22"/>
                <w:szCs w:val="22"/>
                <w:lang w:val="uk-UA" w:eastAsia="uk-UA"/>
              </w:rPr>
              <w:t>________________________</w:t>
            </w:r>
          </w:p>
        </w:tc>
        <w:tc>
          <w:tcPr>
            <w:tcW w:w="3304" w:type="dxa"/>
          </w:tcPr>
          <w:p w14:paraId="5793C7D1"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sz w:val="22"/>
                <w:szCs w:val="22"/>
                <w:lang w:val="uk-UA" w:eastAsia="uk-UA"/>
              </w:rPr>
              <w:t>________________________</w:t>
            </w:r>
          </w:p>
        </w:tc>
      </w:tr>
      <w:tr w:rsidR="0018770D" w:rsidRPr="007C3FEB" w14:paraId="1C456302" w14:textId="77777777" w:rsidTr="00CD688D">
        <w:trPr>
          <w:jc w:val="center"/>
        </w:trPr>
        <w:tc>
          <w:tcPr>
            <w:tcW w:w="3309" w:type="dxa"/>
          </w:tcPr>
          <w:p w14:paraId="623324B7"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i/>
                <w:sz w:val="22"/>
                <w:szCs w:val="22"/>
                <w:lang w:val="uk-UA" w:eastAsia="uk-UA"/>
              </w:rPr>
              <w:t>посада уповноваженої особи учасника</w:t>
            </w:r>
          </w:p>
        </w:tc>
        <w:tc>
          <w:tcPr>
            <w:tcW w:w="3304" w:type="dxa"/>
          </w:tcPr>
          <w:p w14:paraId="5F14591E"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i/>
                <w:sz w:val="22"/>
                <w:szCs w:val="22"/>
                <w:lang w:val="uk-UA" w:eastAsia="uk-UA"/>
              </w:rPr>
              <w:t>підпис та печатка (за наявності)</w:t>
            </w:r>
          </w:p>
        </w:tc>
        <w:tc>
          <w:tcPr>
            <w:tcW w:w="3304" w:type="dxa"/>
          </w:tcPr>
          <w:p w14:paraId="2AABCF88"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i/>
                <w:sz w:val="22"/>
                <w:szCs w:val="22"/>
                <w:lang w:val="uk-UA" w:eastAsia="uk-UA"/>
              </w:rPr>
              <w:t>прізвище, ініціали</w:t>
            </w:r>
          </w:p>
        </w:tc>
      </w:tr>
    </w:tbl>
    <w:p w14:paraId="2CF40BF5" w14:textId="77777777" w:rsidR="0018770D" w:rsidRPr="007C3FEB" w:rsidRDefault="0018770D" w:rsidP="0018770D">
      <w:pPr>
        <w:widowControl w:val="0"/>
        <w:tabs>
          <w:tab w:val="left" w:pos="1080"/>
        </w:tabs>
        <w:jc w:val="right"/>
        <w:rPr>
          <w:b/>
          <w:i/>
          <w:sz w:val="22"/>
          <w:szCs w:val="22"/>
          <w:lang w:val="uk-UA"/>
        </w:rPr>
      </w:pPr>
    </w:p>
    <w:p w14:paraId="297B93BE" w14:textId="77777777" w:rsidR="0018770D" w:rsidRPr="007C3FEB" w:rsidRDefault="0018770D" w:rsidP="0018770D">
      <w:pPr>
        <w:widowControl w:val="0"/>
        <w:tabs>
          <w:tab w:val="left" w:pos="1080"/>
        </w:tabs>
        <w:jc w:val="right"/>
        <w:rPr>
          <w:b/>
          <w:i/>
          <w:sz w:val="22"/>
          <w:szCs w:val="22"/>
          <w:lang w:val="uk-UA"/>
        </w:rPr>
      </w:pPr>
    </w:p>
    <w:p w14:paraId="04DF9C6B" w14:textId="77777777" w:rsidR="0018770D" w:rsidRPr="007C3FEB" w:rsidRDefault="0018770D" w:rsidP="0018770D">
      <w:pPr>
        <w:spacing w:line="276" w:lineRule="auto"/>
        <w:rPr>
          <w:b/>
          <w:i/>
          <w:sz w:val="22"/>
          <w:szCs w:val="22"/>
          <w:lang w:val="uk-UA"/>
        </w:rPr>
      </w:pPr>
      <w:r w:rsidRPr="007C3FEB">
        <w:rPr>
          <w:b/>
          <w:i/>
          <w:sz w:val="22"/>
          <w:szCs w:val="22"/>
          <w:lang w:val="uk-UA"/>
        </w:rPr>
        <w:br w:type="page"/>
      </w:r>
    </w:p>
    <w:p w14:paraId="118077C9" w14:textId="77777777" w:rsidR="0018770D" w:rsidRPr="007C3FEB" w:rsidRDefault="0018770D" w:rsidP="0018770D">
      <w:pPr>
        <w:widowControl w:val="0"/>
        <w:tabs>
          <w:tab w:val="left" w:pos="1080"/>
        </w:tabs>
        <w:rPr>
          <w:b/>
          <w:i/>
          <w:sz w:val="22"/>
          <w:szCs w:val="22"/>
          <w:lang w:val="uk-UA"/>
        </w:rPr>
      </w:pPr>
    </w:p>
    <w:p w14:paraId="34C0653B" w14:textId="77777777" w:rsidR="0018770D" w:rsidRPr="007C3FEB" w:rsidRDefault="0018770D" w:rsidP="0018770D">
      <w:pPr>
        <w:widowControl w:val="0"/>
        <w:tabs>
          <w:tab w:val="left" w:pos="1080"/>
        </w:tabs>
        <w:jc w:val="center"/>
        <w:rPr>
          <w:rFonts w:eastAsia="Times New Roman"/>
          <w:b/>
          <w:bCs/>
          <w:sz w:val="22"/>
          <w:szCs w:val="22"/>
          <w:lang w:val="uk-UA" w:eastAsia="uk-UA"/>
        </w:rPr>
      </w:pPr>
    </w:p>
    <w:p w14:paraId="633882FE" w14:textId="77777777" w:rsidR="002F19E7" w:rsidRPr="007C3FEB" w:rsidRDefault="002F19E7" w:rsidP="002F19E7">
      <w:pPr>
        <w:widowControl w:val="0"/>
        <w:tabs>
          <w:tab w:val="left" w:pos="1080"/>
        </w:tabs>
        <w:rPr>
          <w:b/>
          <w:i/>
          <w:sz w:val="22"/>
          <w:szCs w:val="22"/>
          <w:lang w:val="uk-UA"/>
        </w:rPr>
      </w:pPr>
    </w:p>
    <w:p w14:paraId="0A064529" w14:textId="77777777" w:rsidR="002F19E7" w:rsidRPr="007C3FEB" w:rsidRDefault="002F19E7" w:rsidP="002F19E7">
      <w:pPr>
        <w:widowControl w:val="0"/>
        <w:tabs>
          <w:tab w:val="left" w:pos="1080"/>
        </w:tabs>
        <w:jc w:val="right"/>
        <w:rPr>
          <w:rFonts w:eastAsia="Times New Roman"/>
          <w:b/>
          <w:bCs/>
          <w:sz w:val="22"/>
          <w:szCs w:val="22"/>
          <w:lang w:val="uk-UA" w:eastAsia="uk-UA"/>
        </w:rPr>
      </w:pPr>
      <w:r w:rsidRPr="007C3FEB">
        <w:rPr>
          <w:b/>
          <w:i/>
          <w:sz w:val="22"/>
          <w:szCs w:val="22"/>
          <w:lang w:val="uk-UA"/>
        </w:rPr>
        <w:t>Додаток 2 до тендерної документації</w:t>
      </w:r>
    </w:p>
    <w:p w14:paraId="2D97E52D" w14:textId="77777777" w:rsidR="002F19E7" w:rsidRPr="007C3FEB" w:rsidRDefault="002F19E7" w:rsidP="002F19E7">
      <w:pPr>
        <w:widowControl w:val="0"/>
        <w:tabs>
          <w:tab w:val="left" w:pos="1080"/>
        </w:tabs>
        <w:jc w:val="center"/>
        <w:rPr>
          <w:rFonts w:eastAsia="Times New Roman"/>
          <w:b/>
          <w:bCs/>
          <w:sz w:val="22"/>
          <w:szCs w:val="22"/>
          <w:lang w:val="uk-UA" w:eastAsia="uk-UA"/>
        </w:rPr>
      </w:pPr>
    </w:p>
    <w:p w14:paraId="373FBA6D" w14:textId="5F9C14D5" w:rsidR="002F19E7" w:rsidRPr="007C3FEB" w:rsidRDefault="002F19E7" w:rsidP="002F19E7">
      <w:pPr>
        <w:widowControl w:val="0"/>
        <w:tabs>
          <w:tab w:val="left" w:pos="1080"/>
        </w:tabs>
        <w:jc w:val="center"/>
        <w:rPr>
          <w:rFonts w:eastAsia="Times New Roman"/>
          <w:b/>
          <w:bCs/>
          <w:sz w:val="22"/>
          <w:szCs w:val="22"/>
          <w:lang w:val="uk-UA" w:eastAsia="uk-UA"/>
        </w:rPr>
      </w:pPr>
      <w:r w:rsidRPr="007C3FEB">
        <w:rPr>
          <w:rFonts w:eastAsia="Times New Roman"/>
          <w:b/>
          <w:bCs/>
          <w:sz w:val="22"/>
          <w:szCs w:val="22"/>
          <w:lang w:val="uk-UA" w:eastAsia="uk-UA"/>
        </w:rPr>
        <w:t xml:space="preserve">КВАЛІФІКАЦІЙНІ (КВАЛІФІКАЦІЙНИЙ) КРИТЕРІЇ ПРОЦЕДУРИ ЗАКУПІВЛІ ВІДПОВІДНО ДО </w:t>
      </w:r>
      <w:hyperlink r:id="rId43" w:anchor="n1250" w:history="1">
        <w:r w:rsidRPr="007C3FEB">
          <w:rPr>
            <w:rFonts w:eastAsia="Times New Roman"/>
            <w:b/>
            <w:bCs/>
            <w:sz w:val="22"/>
            <w:szCs w:val="22"/>
            <w:lang w:val="uk-UA" w:eastAsia="uk-UA"/>
          </w:rPr>
          <w:t>СТАТТІ 16</w:t>
        </w:r>
      </w:hyperlink>
      <w:r w:rsidRPr="007C3FEB">
        <w:rPr>
          <w:rFonts w:eastAsia="Times New Roman"/>
          <w:b/>
          <w:bCs/>
          <w:sz w:val="22"/>
          <w:szCs w:val="22"/>
          <w:lang w:val="uk-UA" w:eastAsia="uk-UA"/>
        </w:rPr>
        <w:t xml:space="preserve"> ЗАКОНУ, ПІДСТАВИ, ВСТАНОВЛЕНІ </w:t>
      </w:r>
      <w:hyperlink r:id="rId44" w:anchor="n1261" w:history="1">
        <w:r w:rsidRPr="007C3FEB">
          <w:rPr>
            <w:rFonts w:eastAsia="Times New Roman"/>
            <w:b/>
            <w:bCs/>
            <w:sz w:val="22"/>
            <w:szCs w:val="22"/>
            <w:lang w:val="uk-UA" w:eastAsia="uk-UA"/>
          </w:rPr>
          <w:t xml:space="preserve">ПУНКТОМ </w:t>
        </w:r>
      </w:hyperlink>
      <w:r w:rsidRPr="007C3FEB">
        <w:rPr>
          <w:rFonts w:eastAsia="Times New Roman"/>
          <w:b/>
          <w:bCs/>
          <w:sz w:val="22"/>
          <w:szCs w:val="22"/>
          <w:lang w:val="uk-UA" w:eastAsia="uk-UA"/>
        </w:rPr>
        <w:t>4</w:t>
      </w:r>
      <w:r w:rsidR="00B110E7" w:rsidRPr="007C3FEB">
        <w:rPr>
          <w:rFonts w:eastAsia="Times New Roman"/>
          <w:b/>
          <w:bCs/>
          <w:sz w:val="22"/>
          <w:szCs w:val="22"/>
          <w:lang w:val="uk-UA" w:eastAsia="uk-UA"/>
        </w:rPr>
        <w:t xml:space="preserve">7 </w:t>
      </w:r>
      <w:r w:rsidRPr="007C3FEB">
        <w:rPr>
          <w:rFonts w:eastAsia="Times New Roman"/>
          <w:b/>
          <w:bCs/>
          <w:sz w:val="22"/>
          <w:szCs w:val="22"/>
          <w:lang w:val="uk-UA" w:eastAsia="uk-UA"/>
        </w:rPr>
        <w:t xml:space="preserve">ОСОБЛИВОСТЕЙ, ТА ІНФОРМАЦІЯ ПРО СПОСІБ ПІДТВЕРДЖЕННЯ </w:t>
      </w:r>
    </w:p>
    <w:p w14:paraId="22DFC197" w14:textId="77777777" w:rsidR="002F19E7" w:rsidRPr="007C3FEB" w:rsidRDefault="002F19E7" w:rsidP="002F19E7">
      <w:pPr>
        <w:shd w:val="clear" w:color="auto" w:fill="FFFFFF" w:themeFill="background1"/>
        <w:jc w:val="center"/>
        <w:rPr>
          <w:rFonts w:eastAsia="Times New Roman"/>
          <w:b/>
          <w:bCs/>
          <w:sz w:val="22"/>
          <w:szCs w:val="22"/>
          <w:lang w:val="uk-UA" w:eastAsia="uk-UA"/>
        </w:rPr>
      </w:pPr>
      <w:r w:rsidRPr="007C3FEB">
        <w:rPr>
          <w:rFonts w:eastAsia="Times New Roman"/>
          <w:b/>
          <w:bCs/>
          <w:sz w:val="22"/>
          <w:szCs w:val="22"/>
          <w:lang w:val="uk-UA" w:eastAsia="uk-UA"/>
        </w:rPr>
        <w:t>ВІДПОВІДНОСТІ УЧАСНИКІВ УСТАНОВЛЕНИМ КРИТЕРІЯМ І ВИМОГАМ ЗГІДНО ІЗ ЗАКОНОДАВСТВОМ</w:t>
      </w:r>
    </w:p>
    <w:p w14:paraId="7D127719" w14:textId="77777777" w:rsidR="002F19E7" w:rsidRPr="007C3FEB" w:rsidRDefault="002F19E7" w:rsidP="002F19E7">
      <w:pPr>
        <w:shd w:val="clear" w:color="auto" w:fill="FFFFFF" w:themeFill="background1"/>
        <w:jc w:val="center"/>
        <w:rPr>
          <w:rFonts w:eastAsia="Times New Roman"/>
          <w:b/>
          <w:bCs/>
          <w:sz w:val="22"/>
          <w:szCs w:val="22"/>
          <w:lang w:val="uk-UA" w:eastAsia="uk-UA"/>
        </w:rPr>
      </w:pPr>
    </w:p>
    <w:p w14:paraId="486FF198" w14:textId="77777777" w:rsidR="002F19E7" w:rsidRPr="007C3FEB" w:rsidRDefault="002F19E7" w:rsidP="002F19E7">
      <w:pPr>
        <w:widowControl w:val="0"/>
        <w:tabs>
          <w:tab w:val="left" w:pos="1080"/>
        </w:tabs>
        <w:jc w:val="center"/>
        <w:rPr>
          <w:rFonts w:eastAsia="Times New Roman"/>
          <w:b/>
          <w:bCs/>
          <w:sz w:val="22"/>
          <w:szCs w:val="22"/>
          <w:lang w:val="uk-UA" w:eastAsia="uk-UA"/>
        </w:rPr>
      </w:pPr>
      <w:r w:rsidRPr="007C3FEB">
        <w:rPr>
          <w:rFonts w:eastAsia="Times New Roman"/>
          <w:b/>
          <w:bCs/>
          <w:sz w:val="22"/>
          <w:szCs w:val="22"/>
          <w:lang w:val="uk-UA" w:eastAsia="uk-UA"/>
        </w:rPr>
        <w:t xml:space="preserve">Кваліфікаційні (кваліфікаційний) критерії </w:t>
      </w:r>
      <w:r w:rsidRPr="007C3FEB">
        <w:rPr>
          <w:rFonts w:eastAsia="Times New Roman"/>
          <w:b/>
          <w:bCs/>
          <w:sz w:val="22"/>
          <w:szCs w:val="22"/>
          <w:lang w:val="uk-UA"/>
        </w:rPr>
        <w:t>процедури закупівлі</w:t>
      </w:r>
      <w:r w:rsidRPr="007C3FEB">
        <w:rPr>
          <w:rFonts w:eastAsia="Times New Roman"/>
          <w:b/>
          <w:bCs/>
          <w:sz w:val="22"/>
          <w:szCs w:val="22"/>
          <w:lang w:val="uk-UA" w:eastAsia="uk-UA"/>
        </w:rPr>
        <w:t xml:space="preserve"> відповідно до </w:t>
      </w:r>
    </w:p>
    <w:p w14:paraId="09942346" w14:textId="77777777" w:rsidR="002F19E7" w:rsidRPr="007C3FEB" w:rsidRDefault="00B244D3" w:rsidP="002F19E7">
      <w:pPr>
        <w:widowControl w:val="0"/>
        <w:tabs>
          <w:tab w:val="left" w:pos="1080"/>
        </w:tabs>
        <w:jc w:val="center"/>
        <w:rPr>
          <w:rFonts w:eastAsia="Times New Roman"/>
          <w:b/>
          <w:bCs/>
          <w:sz w:val="22"/>
          <w:szCs w:val="22"/>
          <w:lang w:val="uk-UA" w:eastAsia="uk-UA"/>
        </w:rPr>
      </w:pPr>
      <w:hyperlink r:id="rId45" w:anchor="n1250" w:history="1">
        <w:r w:rsidR="002F19E7" w:rsidRPr="007C3FEB">
          <w:rPr>
            <w:rFonts w:eastAsia="Times New Roman"/>
            <w:b/>
            <w:bCs/>
            <w:sz w:val="22"/>
            <w:szCs w:val="22"/>
            <w:lang w:val="uk-UA" w:eastAsia="uk-UA"/>
          </w:rPr>
          <w:t>статті 16</w:t>
        </w:r>
      </w:hyperlink>
      <w:r w:rsidR="002F19E7" w:rsidRPr="007C3FEB">
        <w:rPr>
          <w:rFonts w:eastAsia="Times New Roman"/>
          <w:b/>
          <w:bCs/>
          <w:sz w:val="22"/>
          <w:szCs w:val="22"/>
          <w:lang w:val="uk-UA" w:eastAsia="uk-UA"/>
        </w:rPr>
        <w:t xml:space="preserve"> Закону та інформація про спосіб </w:t>
      </w:r>
      <w:r w:rsidR="002F19E7" w:rsidRPr="007C3FEB">
        <w:rPr>
          <w:rFonts w:eastAsia="Times New Roman"/>
          <w:b/>
          <w:bCs/>
          <w:sz w:val="22"/>
          <w:szCs w:val="22"/>
          <w:lang w:val="uk-UA"/>
        </w:rPr>
        <w:t>документального</w:t>
      </w:r>
      <w:r w:rsidR="002F19E7" w:rsidRPr="007C3FEB">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2F19E7" w:rsidRPr="007C3FEB" w14:paraId="07BCCCD0" w14:textId="77777777" w:rsidTr="0039259E">
        <w:tc>
          <w:tcPr>
            <w:tcW w:w="493" w:type="dxa"/>
            <w:shd w:val="clear" w:color="auto" w:fill="auto"/>
          </w:tcPr>
          <w:p w14:paraId="1319D9BF" w14:textId="77777777" w:rsidR="002F19E7" w:rsidRPr="007C3FEB" w:rsidRDefault="002F19E7" w:rsidP="0039259E">
            <w:pPr>
              <w:jc w:val="center"/>
              <w:rPr>
                <w:rFonts w:eastAsia="Times New Roman"/>
                <w:b/>
                <w:sz w:val="22"/>
                <w:szCs w:val="22"/>
                <w:lang w:val="uk-UA" w:eastAsia="uk-UA"/>
              </w:rPr>
            </w:pPr>
            <w:r w:rsidRPr="007C3FEB">
              <w:rPr>
                <w:rFonts w:eastAsia="Times New Roman"/>
                <w:b/>
                <w:sz w:val="22"/>
                <w:szCs w:val="22"/>
                <w:lang w:val="uk-UA" w:eastAsia="uk-UA"/>
              </w:rPr>
              <w:t>№ з/п</w:t>
            </w:r>
          </w:p>
        </w:tc>
        <w:tc>
          <w:tcPr>
            <w:tcW w:w="2626" w:type="dxa"/>
            <w:shd w:val="clear" w:color="auto" w:fill="auto"/>
          </w:tcPr>
          <w:p w14:paraId="61C33965" w14:textId="77777777" w:rsidR="002F19E7" w:rsidRPr="007C3FEB" w:rsidRDefault="002F19E7" w:rsidP="0039259E">
            <w:pPr>
              <w:jc w:val="center"/>
              <w:rPr>
                <w:rFonts w:eastAsia="Times New Roman"/>
                <w:b/>
                <w:sz w:val="22"/>
                <w:szCs w:val="22"/>
                <w:lang w:val="uk-UA" w:eastAsia="uk-UA"/>
              </w:rPr>
            </w:pPr>
            <w:r w:rsidRPr="007C3FEB">
              <w:rPr>
                <w:rFonts w:eastAsia="Times New Roman"/>
                <w:b/>
                <w:sz w:val="22"/>
                <w:szCs w:val="22"/>
                <w:lang w:val="uk-UA" w:eastAsia="uk-UA"/>
              </w:rPr>
              <w:t>Кваліфікаційний (кваліфікаційні) критерій</w:t>
            </w:r>
          </w:p>
        </w:tc>
        <w:tc>
          <w:tcPr>
            <w:tcW w:w="6520" w:type="dxa"/>
            <w:shd w:val="clear" w:color="auto" w:fill="auto"/>
          </w:tcPr>
          <w:p w14:paraId="197DBCB3" w14:textId="77777777" w:rsidR="002F19E7" w:rsidRPr="007C3FEB" w:rsidRDefault="002F19E7" w:rsidP="0039259E">
            <w:pPr>
              <w:jc w:val="center"/>
              <w:rPr>
                <w:rFonts w:eastAsia="Times New Roman"/>
                <w:b/>
                <w:sz w:val="22"/>
                <w:szCs w:val="22"/>
                <w:lang w:val="uk-UA" w:eastAsia="uk-UA"/>
              </w:rPr>
            </w:pPr>
            <w:r w:rsidRPr="007C3FEB">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2F19E7" w:rsidRPr="007C3FEB" w14:paraId="68DCC259" w14:textId="77777777" w:rsidTr="0039259E">
        <w:tc>
          <w:tcPr>
            <w:tcW w:w="493" w:type="dxa"/>
            <w:shd w:val="clear" w:color="auto" w:fill="auto"/>
          </w:tcPr>
          <w:p w14:paraId="7109FA5C" w14:textId="77777777" w:rsidR="002F19E7" w:rsidRPr="007C3FEB" w:rsidRDefault="002F19E7" w:rsidP="0039259E">
            <w:pPr>
              <w:jc w:val="center"/>
              <w:rPr>
                <w:rFonts w:eastAsia="Times New Roman"/>
                <w:bCs/>
                <w:sz w:val="22"/>
                <w:szCs w:val="22"/>
                <w:lang w:val="uk-UA" w:eastAsia="uk-UA"/>
              </w:rPr>
            </w:pPr>
            <w:r w:rsidRPr="007C3FEB">
              <w:rPr>
                <w:rFonts w:eastAsia="Times New Roman"/>
                <w:bCs/>
                <w:sz w:val="22"/>
                <w:szCs w:val="22"/>
                <w:lang w:val="uk-UA" w:eastAsia="uk-UA"/>
              </w:rPr>
              <w:t>1</w:t>
            </w:r>
          </w:p>
        </w:tc>
        <w:tc>
          <w:tcPr>
            <w:tcW w:w="2626" w:type="dxa"/>
            <w:shd w:val="clear" w:color="auto" w:fill="auto"/>
          </w:tcPr>
          <w:p w14:paraId="26D6A178" w14:textId="77777777" w:rsidR="002F19E7" w:rsidRPr="007C3FEB" w:rsidRDefault="002F19E7" w:rsidP="0039259E">
            <w:pPr>
              <w:jc w:val="both"/>
              <w:rPr>
                <w:rFonts w:eastAsia="Times New Roman"/>
                <w:bCs/>
                <w:sz w:val="22"/>
                <w:szCs w:val="22"/>
                <w:lang w:val="uk-UA"/>
              </w:rPr>
            </w:pPr>
            <w:r w:rsidRPr="007C3FEB">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12FD50CA" w14:textId="77777777" w:rsidR="002F19E7" w:rsidRPr="007C3FEB" w:rsidRDefault="002F19E7" w:rsidP="0039259E">
            <w:pPr>
              <w:ind w:firstLine="362"/>
              <w:jc w:val="both"/>
              <w:rPr>
                <w:rFonts w:eastAsia="Times New Roman"/>
                <w:sz w:val="22"/>
                <w:szCs w:val="22"/>
                <w:lang w:val="uk-UA"/>
              </w:rPr>
            </w:pPr>
            <w:r w:rsidRPr="007C3FEB">
              <w:rPr>
                <w:rFonts w:eastAsia="Times New Roman"/>
                <w:sz w:val="22"/>
                <w:szCs w:val="22"/>
                <w:lang w:val="uk-UA" w:eastAsia="uk-UA"/>
              </w:rPr>
              <w:t xml:space="preserve">Копія </w:t>
            </w:r>
            <w:r w:rsidRPr="007C3FEB">
              <w:rPr>
                <w:rFonts w:eastAsia="Times New Roman"/>
                <w:b/>
                <w:sz w:val="22"/>
                <w:szCs w:val="22"/>
                <w:lang w:val="uk-UA"/>
              </w:rPr>
              <w:t xml:space="preserve">аналогічного (аналогічних) за предметом закупівлі договору (договорів)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7C3FEB">
              <w:rPr>
                <w:rFonts w:eastAsia="Times New Roman"/>
                <w:sz w:val="22"/>
                <w:szCs w:val="22"/>
                <w:lang w:val="uk-UA"/>
              </w:rPr>
              <w:t>(акти виконаних робіт/акти наданих послуг тощо).</w:t>
            </w:r>
          </w:p>
          <w:p w14:paraId="1B1100D8" w14:textId="2607094D" w:rsidR="002F19E7" w:rsidRPr="00786133" w:rsidRDefault="004E0602" w:rsidP="0039259E">
            <w:pPr>
              <w:widowControl w:val="0"/>
              <w:tabs>
                <w:tab w:val="left" w:pos="1080"/>
              </w:tabs>
              <w:ind w:firstLine="351"/>
              <w:jc w:val="both"/>
              <w:rPr>
                <w:rFonts w:eastAsia="Times New Roman"/>
                <w:sz w:val="22"/>
                <w:szCs w:val="22"/>
                <w:lang w:val="uk-UA"/>
              </w:rPr>
            </w:pPr>
            <w:r w:rsidRPr="00786133">
              <w:rPr>
                <w:rFonts w:eastAsia="Times New Roman"/>
                <w:sz w:val="22"/>
                <w:szCs w:val="22"/>
                <w:lang w:val="uk-UA"/>
              </w:rPr>
              <w:t>Копія а</w:t>
            </w:r>
            <w:r w:rsidR="002F19E7" w:rsidRPr="00786133">
              <w:rPr>
                <w:rFonts w:eastAsia="Times New Roman"/>
                <w:sz w:val="22"/>
                <w:szCs w:val="22"/>
                <w:lang w:val="uk-UA"/>
              </w:rPr>
              <w:t>налогічн</w:t>
            </w:r>
            <w:r w:rsidRPr="00786133">
              <w:rPr>
                <w:rFonts w:eastAsia="Times New Roman"/>
                <w:sz w:val="22"/>
                <w:szCs w:val="22"/>
                <w:lang w:val="uk-UA"/>
              </w:rPr>
              <w:t xml:space="preserve">ого </w:t>
            </w:r>
            <w:r w:rsidR="002F19E7" w:rsidRPr="00786133">
              <w:rPr>
                <w:rFonts w:eastAsia="Times New Roman"/>
                <w:sz w:val="22"/>
                <w:szCs w:val="22"/>
                <w:lang w:val="uk-UA"/>
              </w:rPr>
              <w:t>догов</w:t>
            </w:r>
            <w:r w:rsidRPr="00786133">
              <w:rPr>
                <w:rFonts w:eastAsia="Times New Roman"/>
                <w:sz w:val="22"/>
                <w:szCs w:val="22"/>
                <w:lang w:val="uk-UA"/>
              </w:rPr>
              <w:t>о</w:t>
            </w:r>
            <w:r w:rsidR="002F19E7" w:rsidRPr="00786133">
              <w:rPr>
                <w:rFonts w:eastAsia="Times New Roman"/>
                <w:sz w:val="22"/>
                <w:szCs w:val="22"/>
                <w:lang w:val="uk-UA"/>
              </w:rPr>
              <w:t>р</w:t>
            </w:r>
            <w:r w:rsidRPr="00786133">
              <w:rPr>
                <w:rFonts w:eastAsia="Times New Roman"/>
                <w:sz w:val="22"/>
                <w:szCs w:val="22"/>
                <w:lang w:val="uk-UA"/>
              </w:rPr>
              <w:t>у</w:t>
            </w:r>
            <w:r w:rsidR="002F19E7" w:rsidRPr="00786133">
              <w:rPr>
                <w:rFonts w:eastAsia="Times New Roman"/>
                <w:sz w:val="22"/>
                <w:szCs w:val="22"/>
                <w:lang w:val="uk-UA"/>
              </w:rPr>
              <w:t xml:space="preserve"> повин</w:t>
            </w:r>
            <w:r w:rsidRPr="00786133">
              <w:rPr>
                <w:rFonts w:eastAsia="Times New Roman"/>
                <w:sz w:val="22"/>
                <w:szCs w:val="22"/>
                <w:lang w:val="uk-UA"/>
              </w:rPr>
              <w:t>на</w:t>
            </w:r>
            <w:r w:rsidR="002F19E7" w:rsidRPr="00786133">
              <w:rPr>
                <w:rFonts w:eastAsia="Times New Roman"/>
                <w:sz w:val="22"/>
                <w:szCs w:val="22"/>
                <w:lang w:val="uk-UA"/>
              </w:rPr>
              <w:t xml:space="preserve"> бути наданий з усіма додатками або іншими невід’ємними його частинами (специфікаціями, додатковими угодами тощо).</w:t>
            </w:r>
          </w:p>
          <w:p w14:paraId="7A74AB4E" w14:textId="052587F2" w:rsidR="002F19E7" w:rsidRPr="007C3FEB" w:rsidRDefault="009F643D" w:rsidP="0039259E">
            <w:pPr>
              <w:ind w:firstLine="314"/>
              <w:contextualSpacing/>
              <w:jc w:val="both"/>
              <w:rPr>
                <w:rFonts w:eastAsia="Times New Roman"/>
                <w:i/>
                <w:sz w:val="22"/>
                <w:szCs w:val="22"/>
                <w:lang w:val="uk-UA"/>
              </w:rPr>
            </w:pPr>
            <w:r w:rsidRPr="00786133">
              <w:rPr>
                <w:rFonts w:eastAsia="Times New Roman"/>
                <w:sz w:val="22"/>
                <w:szCs w:val="22"/>
                <w:lang w:val="uk-UA"/>
              </w:rPr>
              <w:t>Під аналогічним за предметом закупівлі договором слід розуміти виконаний договір, відповідно до умов якого здійснювалося надання послуг</w:t>
            </w:r>
            <w:r w:rsidRPr="00786133">
              <w:rPr>
                <w:rFonts w:eastAsia="Times New Roman"/>
                <w:b/>
                <w:sz w:val="22"/>
                <w:szCs w:val="22"/>
                <w:lang w:val="uk-UA"/>
              </w:rPr>
              <w:t xml:space="preserve">  </w:t>
            </w:r>
            <w:r w:rsidRPr="00786133">
              <w:rPr>
                <w:rStyle w:val="affff7"/>
                <w:rFonts w:eastAsia="SimSun"/>
                <w:b w:val="0"/>
                <w:color w:val="000000"/>
                <w:sz w:val="22"/>
                <w:szCs w:val="22"/>
                <w:lang w:val="uk-UA"/>
              </w:rPr>
              <w:t>з заправки та регенерації (відновлення) картриджів для принтерів та БФП.</w:t>
            </w:r>
          </w:p>
        </w:tc>
      </w:tr>
      <w:tr w:rsidR="00B76C79" w:rsidRPr="00E973FF" w14:paraId="0447F5FB" w14:textId="77777777" w:rsidTr="0039259E">
        <w:tc>
          <w:tcPr>
            <w:tcW w:w="493" w:type="dxa"/>
            <w:shd w:val="clear" w:color="auto" w:fill="auto"/>
          </w:tcPr>
          <w:p w14:paraId="76C062A3" w14:textId="77777777" w:rsidR="00B76C79" w:rsidRPr="00B76C79" w:rsidRDefault="00B76C79" w:rsidP="0039259E">
            <w:pPr>
              <w:jc w:val="center"/>
              <w:rPr>
                <w:rFonts w:eastAsia="Times New Roman"/>
                <w:bCs/>
                <w:sz w:val="22"/>
                <w:szCs w:val="22"/>
                <w:lang w:eastAsia="uk-UA"/>
              </w:rPr>
            </w:pPr>
          </w:p>
        </w:tc>
        <w:tc>
          <w:tcPr>
            <w:tcW w:w="2626" w:type="dxa"/>
            <w:shd w:val="clear" w:color="auto" w:fill="auto"/>
          </w:tcPr>
          <w:p w14:paraId="4D94F090" w14:textId="56CD0E7E" w:rsidR="00B76C79" w:rsidRPr="003A45E6" w:rsidRDefault="00A90BA4" w:rsidP="0039259E">
            <w:pPr>
              <w:jc w:val="both"/>
              <w:rPr>
                <w:rFonts w:eastAsia="Times New Roman"/>
                <w:bCs/>
                <w:sz w:val="22"/>
                <w:szCs w:val="22"/>
                <w:lang w:val="uk-UA"/>
              </w:rPr>
            </w:pPr>
            <w:r w:rsidRPr="003A45E6">
              <w:rPr>
                <w:color w:val="000000"/>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14:paraId="7F215D8A" w14:textId="52ABA60A" w:rsidR="00A90BA4" w:rsidRDefault="00A90BA4" w:rsidP="0039259E">
            <w:pPr>
              <w:ind w:firstLine="362"/>
              <w:jc w:val="both"/>
              <w:rPr>
                <w:color w:val="000000"/>
                <w:sz w:val="22"/>
                <w:szCs w:val="22"/>
                <w:lang w:val="uk-UA"/>
              </w:rPr>
            </w:pPr>
            <w:r w:rsidRPr="00A90BA4">
              <w:rPr>
                <w:color w:val="000000"/>
                <w:sz w:val="22"/>
                <w:szCs w:val="22"/>
                <w:lang w:val="uk-UA"/>
              </w:rPr>
              <w:t>Довідка в довільній формі за підписом уповноваженої посадової особи учасника та печаткою учасника (у разі наявності)</w:t>
            </w:r>
            <w:r w:rsidR="00786133">
              <w:rPr>
                <w:color w:val="000000"/>
                <w:sz w:val="22"/>
                <w:szCs w:val="22"/>
                <w:lang w:val="uk-UA"/>
              </w:rPr>
              <w:t xml:space="preserve"> </w:t>
            </w:r>
            <w:r w:rsidR="00786133" w:rsidRPr="00A90BA4">
              <w:rPr>
                <w:color w:val="000000"/>
                <w:sz w:val="22"/>
                <w:szCs w:val="22"/>
                <w:lang w:val="uk-UA"/>
              </w:rPr>
              <w:t>або з накладенням КЕП/УЕП та електронної печатки (у разі наявності)</w:t>
            </w:r>
            <w:r w:rsidRPr="00A90BA4">
              <w:rPr>
                <w:color w:val="000000"/>
                <w:sz w:val="22"/>
                <w:szCs w:val="22"/>
                <w:lang w:val="uk-UA"/>
              </w:rPr>
              <w:t xml:space="preserve"> з інформацією про наявність в учасника процедури закупівлі кваліфікованих працівників, які будуть залучені до безпосереднього надання послуг із зазначенням наступної інформації щодо цих працівників: ·ПІБ; ·посада; ·кваліфікація/спеціалізація/тощо; ·стаж роботи. </w:t>
            </w:r>
          </w:p>
          <w:p w14:paraId="65DDAD23" w14:textId="0D5EE7C7" w:rsidR="00A90BA4" w:rsidRPr="00A90BA4" w:rsidRDefault="00A90BA4" w:rsidP="00A90BA4">
            <w:pPr>
              <w:ind w:firstLine="362"/>
              <w:jc w:val="both"/>
              <w:rPr>
                <w:color w:val="000000"/>
                <w:sz w:val="22"/>
                <w:szCs w:val="22"/>
                <w:lang w:val="uk-UA"/>
              </w:rPr>
            </w:pPr>
            <w:r w:rsidRPr="00A90BA4">
              <w:rPr>
                <w:color w:val="000000"/>
                <w:sz w:val="22"/>
                <w:szCs w:val="22"/>
                <w:lang w:val="uk-UA"/>
              </w:rPr>
              <w:t>Для підтвердження інформації про наявність кваліфікованих працівників, які будуть залучені до безпосереднього надання послуг, учасник надає завірені підписом уповноваженої посадової особи учасника та печаткою учасника (у разі наявності): - копії витягів з трудових книжок (перша та сторінка із записом про прийняття на роботу до учасника) або копії наказів про призначення відповідних працівників або договорів цивільно-правового характеру/трудових договорів у повному обсязі, із зазначенням конкретного виду робіт/послуг які будуть виконуватись в межах відповідного договору та термін дії яких не раніше строку надання послуг.</w:t>
            </w:r>
          </w:p>
        </w:tc>
      </w:tr>
      <w:tr w:rsidR="00A90BA4" w:rsidRPr="00E973FF" w14:paraId="4E53D85F" w14:textId="77777777" w:rsidTr="0039259E">
        <w:tc>
          <w:tcPr>
            <w:tcW w:w="493" w:type="dxa"/>
            <w:shd w:val="clear" w:color="auto" w:fill="auto"/>
          </w:tcPr>
          <w:p w14:paraId="22F8E064" w14:textId="77777777" w:rsidR="00A90BA4" w:rsidRPr="00B1239C" w:rsidRDefault="00A90BA4" w:rsidP="0039259E">
            <w:pPr>
              <w:jc w:val="center"/>
              <w:rPr>
                <w:rFonts w:eastAsia="Times New Roman"/>
                <w:bCs/>
                <w:sz w:val="22"/>
                <w:szCs w:val="22"/>
                <w:lang w:val="uk-UA" w:eastAsia="uk-UA"/>
              </w:rPr>
            </w:pPr>
          </w:p>
        </w:tc>
        <w:tc>
          <w:tcPr>
            <w:tcW w:w="2626" w:type="dxa"/>
            <w:shd w:val="clear" w:color="auto" w:fill="auto"/>
          </w:tcPr>
          <w:p w14:paraId="40C51CFE" w14:textId="189A26EC" w:rsidR="00A90BA4" w:rsidRPr="00A90BA4" w:rsidRDefault="00A90BA4" w:rsidP="0039259E">
            <w:pPr>
              <w:jc w:val="both"/>
              <w:rPr>
                <w:color w:val="000000"/>
                <w:sz w:val="22"/>
                <w:szCs w:val="22"/>
                <w:lang w:val="uk-UA"/>
              </w:rPr>
            </w:pPr>
            <w:r w:rsidRPr="00A90BA4">
              <w:rPr>
                <w:color w:val="000000"/>
                <w:sz w:val="22"/>
                <w:szCs w:val="22"/>
                <w:lang w:val="uk-UA"/>
              </w:rPr>
              <w:t>Наявність в учасника процедури закупівлі обладнання, матеріально-технічної бази та технологій</w:t>
            </w:r>
          </w:p>
        </w:tc>
        <w:tc>
          <w:tcPr>
            <w:tcW w:w="6520" w:type="dxa"/>
            <w:shd w:val="clear" w:color="auto" w:fill="auto"/>
          </w:tcPr>
          <w:p w14:paraId="64F60CBF" w14:textId="4E953C14" w:rsidR="00A90BA4" w:rsidRPr="00A90BA4" w:rsidRDefault="00A90BA4" w:rsidP="0039259E">
            <w:pPr>
              <w:ind w:firstLine="362"/>
              <w:jc w:val="both"/>
              <w:rPr>
                <w:color w:val="000000"/>
                <w:sz w:val="22"/>
                <w:szCs w:val="22"/>
                <w:lang w:val="uk-UA"/>
              </w:rPr>
            </w:pPr>
            <w:r w:rsidRPr="00A90BA4">
              <w:rPr>
                <w:color w:val="000000"/>
                <w:sz w:val="22"/>
                <w:szCs w:val="22"/>
                <w:lang w:val="uk-UA"/>
              </w:rPr>
              <w:t>Довідка в 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обладнання, інструментів, приладів та пристроїв, необхідних для надання послуг.</w:t>
            </w:r>
          </w:p>
        </w:tc>
      </w:tr>
    </w:tbl>
    <w:p w14:paraId="7818C9A3" w14:textId="77777777" w:rsidR="002F19E7" w:rsidRPr="007C3FEB" w:rsidRDefault="002F19E7" w:rsidP="002F19E7">
      <w:pPr>
        <w:jc w:val="both"/>
        <w:rPr>
          <w:rFonts w:eastAsia="Times New Roman"/>
          <w:sz w:val="22"/>
          <w:szCs w:val="22"/>
          <w:lang w:val="uk-UA" w:eastAsia="uk-UA"/>
        </w:rPr>
      </w:pPr>
    </w:p>
    <w:p w14:paraId="69FC7556" w14:textId="77777777" w:rsidR="002F19E7" w:rsidRPr="007C3FEB" w:rsidRDefault="002F19E7" w:rsidP="002F19E7">
      <w:pPr>
        <w:ind w:firstLine="284"/>
        <w:jc w:val="both"/>
        <w:rPr>
          <w:rFonts w:eastAsia="Times New Roman"/>
          <w:sz w:val="22"/>
          <w:szCs w:val="22"/>
          <w:lang w:val="uk-UA" w:eastAsia="uk-UA"/>
        </w:rPr>
      </w:pPr>
      <w:r w:rsidRPr="007C3FEB">
        <w:rPr>
          <w:rFonts w:eastAsia="Times New Roman"/>
          <w:sz w:val="22"/>
          <w:szCs w:val="22"/>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152E5FA7" w14:textId="77777777" w:rsidR="002F19E7" w:rsidRPr="007C3FEB" w:rsidRDefault="002F19E7" w:rsidP="002F19E7">
      <w:pPr>
        <w:ind w:firstLine="284"/>
        <w:jc w:val="both"/>
        <w:rPr>
          <w:rFonts w:eastAsia="Times New Roman"/>
          <w:sz w:val="22"/>
          <w:szCs w:val="22"/>
          <w:lang w:val="uk-UA" w:eastAsia="uk-UA"/>
        </w:rPr>
      </w:pPr>
      <w:r w:rsidRPr="007C3FEB">
        <w:rPr>
          <w:rFonts w:eastAsia="Times New Roman"/>
          <w:sz w:val="22"/>
          <w:szCs w:val="22"/>
          <w:lang w:val="uk-UA" w:eastAsia="uk-UA"/>
        </w:rPr>
        <w:lastRenderedPageBreak/>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C3FEB">
        <w:rPr>
          <w:rFonts w:eastAsia="Times New Roman"/>
          <w:sz w:val="22"/>
          <w:szCs w:val="22"/>
          <w:lang w:val="uk-UA" w:eastAsia="uk-UA"/>
        </w:rPr>
        <w:t>правомірно</w:t>
      </w:r>
      <w:proofErr w:type="spellEnd"/>
      <w:r w:rsidRPr="007C3FEB">
        <w:rPr>
          <w:rFonts w:eastAsia="Times New Roman"/>
          <w:sz w:val="22"/>
          <w:szCs w:val="22"/>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F18435D" w14:textId="77777777" w:rsidR="002F19E7" w:rsidRPr="007C3FEB" w:rsidRDefault="002F19E7" w:rsidP="002F19E7">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2"/>
          <w:szCs w:val="22"/>
          <w:lang w:val="uk-UA" w:eastAsia="uk-UA"/>
        </w:rPr>
      </w:pPr>
      <w:r w:rsidRPr="007C3FEB">
        <w:rPr>
          <w:rFonts w:eastAsia="Times New Roman"/>
          <w:b/>
          <w:iCs/>
          <w:sz w:val="22"/>
          <w:szCs w:val="22"/>
          <w:lang w:val="uk-UA" w:eastAsia="uk-UA"/>
        </w:rPr>
        <w:tab/>
      </w:r>
      <w:r w:rsidRPr="007C3FEB">
        <w:rPr>
          <w:rFonts w:eastAsia="Times New Roman"/>
          <w:b/>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DD1B61" w14:textId="77777777" w:rsidR="002F19E7" w:rsidRPr="007C3FEB" w:rsidRDefault="002F19E7" w:rsidP="002F19E7">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val="uk-UA" w:eastAsia="uk-UA"/>
        </w:rPr>
      </w:pPr>
    </w:p>
    <w:p w14:paraId="671458C3" w14:textId="0603B116" w:rsidR="0091469E" w:rsidRPr="007C3FEB" w:rsidRDefault="0091469E"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val="uk-UA" w:eastAsia="uk-UA"/>
        </w:rPr>
      </w:pPr>
    </w:p>
    <w:p w14:paraId="56AD4C04" w14:textId="77777777" w:rsidR="003C16A1" w:rsidRPr="007C3FEB" w:rsidRDefault="003C16A1"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val="uk-UA" w:eastAsia="uk-UA"/>
        </w:rPr>
      </w:pPr>
    </w:p>
    <w:p w14:paraId="4D54D78F" w14:textId="08B3922D" w:rsidR="0018770D" w:rsidRPr="007C3FEB" w:rsidRDefault="0018770D" w:rsidP="0091469E">
      <w:pPr>
        <w:spacing w:line="276" w:lineRule="auto"/>
        <w:jc w:val="center"/>
        <w:rPr>
          <w:rFonts w:eastAsia="Times New Roman"/>
          <w:b/>
          <w:sz w:val="22"/>
          <w:szCs w:val="22"/>
          <w:lang w:val="uk-UA"/>
        </w:rPr>
      </w:pPr>
      <w:r w:rsidRPr="007C3FEB">
        <w:rPr>
          <w:rFonts w:eastAsia="Times New Roman"/>
          <w:b/>
          <w:sz w:val="22"/>
          <w:szCs w:val="22"/>
          <w:lang w:val="uk-UA"/>
        </w:rPr>
        <w:t xml:space="preserve">Підстави для відмови учаснику в участі у процедурі закупівлі, </w:t>
      </w:r>
      <w:r w:rsidR="003C16A1" w:rsidRPr="007C3FEB">
        <w:rPr>
          <w:rFonts w:eastAsia="Times New Roman"/>
          <w:b/>
          <w:bCs/>
          <w:sz w:val="22"/>
          <w:szCs w:val="22"/>
          <w:u w:val="single"/>
          <w:lang w:val="uk-UA"/>
        </w:rPr>
        <w:t>пункті 4</w:t>
      </w:r>
      <w:r w:rsidR="00B83301" w:rsidRPr="007C3FEB">
        <w:rPr>
          <w:rFonts w:eastAsia="Times New Roman"/>
          <w:b/>
          <w:bCs/>
          <w:sz w:val="22"/>
          <w:szCs w:val="22"/>
          <w:u w:val="single"/>
          <w:lang w:val="uk-UA"/>
        </w:rPr>
        <w:t xml:space="preserve">7 </w:t>
      </w:r>
      <w:r w:rsidR="003C16A1" w:rsidRPr="007C3FEB">
        <w:rPr>
          <w:rFonts w:eastAsia="Times New Roman"/>
          <w:b/>
          <w:bCs/>
          <w:sz w:val="22"/>
          <w:szCs w:val="22"/>
          <w:u w:val="single"/>
          <w:lang w:val="uk-UA"/>
        </w:rPr>
        <w:t>Особливостей (крім абзацу чотирнадцятого цього пункту)</w:t>
      </w:r>
      <w:r w:rsidRPr="007C3FEB">
        <w:rPr>
          <w:rFonts w:eastAsia="Times New Roman"/>
          <w:b/>
          <w:sz w:val="22"/>
          <w:szCs w:val="22"/>
          <w:lang w:val="uk-UA"/>
        </w:rPr>
        <w:t xml:space="preserve"> та інформація про спосіб підтвердження учасником відсутності цих підстав</w:t>
      </w:r>
    </w:p>
    <w:p w14:paraId="1DF1F88D" w14:textId="77777777" w:rsidR="003C16A1" w:rsidRPr="007C3FEB" w:rsidRDefault="003C16A1" w:rsidP="0091469E">
      <w:pPr>
        <w:spacing w:line="276" w:lineRule="auto"/>
        <w:jc w:val="center"/>
        <w:rPr>
          <w:rFonts w:eastAsia="Times New Roman"/>
          <w:b/>
          <w:i/>
          <w:iCs/>
          <w:sz w:val="22"/>
          <w:szCs w:val="22"/>
          <w:lang w:val="uk-UA" w:eastAsia="uk-UA"/>
        </w:rPr>
      </w:pPr>
    </w:p>
    <w:p w14:paraId="50EDEC24" w14:textId="65ED1D16" w:rsidR="0018770D" w:rsidRPr="007C3FEB" w:rsidRDefault="009C45F1" w:rsidP="009C45F1">
      <w:pPr>
        <w:shd w:val="clear" w:color="auto" w:fill="FFFFFF" w:themeFill="background1"/>
        <w:tabs>
          <w:tab w:val="left" w:pos="180"/>
        </w:tabs>
        <w:ind w:firstLine="567"/>
        <w:jc w:val="both"/>
        <w:rPr>
          <w:b/>
          <w:bCs/>
          <w:sz w:val="22"/>
          <w:szCs w:val="22"/>
          <w:u w:val="single"/>
          <w:lang w:val="uk-UA"/>
        </w:rPr>
      </w:pPr>
      <w:r w:rsidRPr="007C3FEB">
        <w:rPr>
          <w:rFonts w:eastAsia="Times New Roman"/>
          <w:b/>
          <w:bCs/>
          <w:sz w:val="22"/>
          <w:szCs w:val="22"/>
          <w:u w:val="single"/>
          <w:lang w:val="uk-UA"/>
        </w:rPr>
        <w:t>Інформація про відсутність підстав, визначених у пункті 4</w:t>
      </w:r>
      <w:r w:rsidR="00B83301" w:rsidRPr="007C3FEB">
        <w:rPr>
          <w:rFonts w:eastAsia="Times New Roman"/>
          <w:b/>
          <w:bCs/>
          <w:sz w:val="22"/>
          <w:szCs w:val="22"/>
          <w:u w:val="single"/>
          <w:lang w:val="uk-UA"/>
        </w:rPr>
        <w:t>7</w:t>
      </w:r>
      <w:r w:rsidRPr="007C3FEB">
        <w:rPr>
          <w:rFonts w:eastAsia="Times New Roman"/>
          <w:b/>
          <w:bCs/>
          <w:sz w:val="22"/>
          <w:szCs w:val="22"/>
          <w:u w:val="single"/>
          <w:lang w:val="uk-UA"/>
        </w:rPr>
        <w:t xml:space="preserve"> Особливостей (</w:t>
      </w:r>
      <w:r w:rsidR="00B83301" w:rsidRPr="007C3FEB">
        <w:rPr>
          <w:shd w:val="clear" w:color="auto" w:fill="FFFFFF"/>
          <w:lang w:val="uk-UA"/>
        </w:rPr>
        <w:t>крім </w:t>
      </w:r>
      <w:hyperlink r:id="rId46" w:anchor="n616" w:history="1">
        <w:r w:rsidR="00B83301" w:rsidRPr="007C3FEB">
          <w:rPr>
            <w:rStyle w:val="affff0"/>
            <w:color w:val="auto"/>
            <w:shd w:val="clear" w:color="auto" w:fill="FFFFFF"/>
            <w:lang w:val="uk-UA"/>
          </w:rPr>
          <w:t>підпунктів 1</w:t>
        </w:r>
      </w:hyperlink>
      <w:r w:rsidR="00B83301" w:rsidRPr="007C3FEB">
        <w:rPr>
          <w:shd w:val="clear" w:color="auto" w:fill="FFFFFF"/>
          <w:lang w:val="uk-UA"/>
        </w:rPr>
        <w:t> і </w:t>
      </w:r>
      <w:hyperlink r:id="rId47" w:anchor="n622" w:history="1">
        <w:r w:rsidR="00B83301" w:rsidRPr="007C3FEB">
          <w:rPr>
            <w:rStyle w:val="affff0"/>
            <w:color w:val="auto"/>
            <w:shd w:val="clear" w:color="auto" w:fill="FFFFFF"/>
            <w:lang w:val="uk-UA"/>
          </w:rPr>
          <w:t>7</w:t>
        </w:r>
      </w:hyperlink>
      <w:r w:rsidR="00B83301" w:rsidRPr="007C3FEB">
        <w:rPr>
          <w:shd w:val="clear" w:color="auto" w:fill="FFFFFF"/>
          <w:lang w:val="uk-UA"/>
        </w:rPr>
        <w:t>, </w:t>
      </w:r>
      <w:hyperlink r:id="rId48" w:anchor="n628" w:history="1">
        <w:r w:rsidR="00B83301" w:rsidRPr="007C3FEB">
          <w:rPr>
            <w:rStyle w:val="affff0"/>
            <w:color w:val="auto"/>
            <w:shd w:val="clear" w:color="auto" w:fill="FFFFFF"/>
            <w:lang w:val="uk-UA"/>
          </w:rPr>
          <w:t>абзацу чотирнадцятого</w:t>
        </w:r>
      </w:hyperlink>
      <w:r w:rsidR="00B83301" w:rsidRPr="007C3FEB">
        <w:rPr>
          <w:rFonts w:eastAsia="Times New Roman"/>
          <w:b/>
          <w:bCs/>
          <w:sz w:val="22"/>
          <w:szCs w:val="22"/>
          <w:u w:val="single"/>
          <w:lang w:val="uk-UA"/>
        </w:rPr>
        <w:t xml:space="preserve"> </w:t>
      </w:r>
      <w:r w:rsidRPr="007C3FEB">
        <w:rPr>
          <w:rFonts w:eastAsia="Times New Roman"/>
          <w:b/>
          <w:bCs/>
          <w:sz w:val="22"/>
          <w:szCs w:val="22"/>
          <w:u w:val="single"/>
          <w:lang w:val="uk-UA"/>
        </w:rPr>
        <w:t xml:space="preserve"> цього пункту)</w:t>
      </w:r>
      <w:r w:rsidRPr="007C3FEB">
        <w:rPr>
          <w:rFonts w:eastAsia="Times New Roman"/>
          <w:sz w:val="22"/>
          <w:szCs w:val="22"/>
          <w:u w:val="single"/>
          <w:lang w:val="uk-UA"/>
        </w:rPr>
        <w:t>,</w:t>
      </w:r>
      <w:r w:rsidRPr="007C3FEB">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під час подання тендерної пропозиції, а саме </w:t>
      </w:r>
      <w:r w:rsidRPr="007C3FEB">
        <w:rPr>
          <w:rFonts w:eastAsia="Times New Roman"/>
          <w:b/>
          <w:sz w:val="22"/>
          <w:szCs w:val="22"/>
          <w:lang w:val="uk-UA"/>
        </w:rPr>
        <w:t xml:space="preserve">шляхом заповнення окремих електронних полів в електронній системі </w:t>
      </w:r>
      <w:proofErr w:type="spellStart"/>
      <w:r w:rsidRPr="007C3FEB">
        <w:rPr>
          <w:rFonts w:eastAsia="Times New Roman"/>
          <w:b/>
          <w:sz w:val="22"/>
          <w:szCs w:val="22"/>
          <w:lang w:val="uk-UA"/>
        </w:rPr>
        <w:t>закупівель</w:t>
      </w:r>
      <w:proofErr w:type="spellEnd"/>
      <w:r w:rsidRPr="007C3FEB">
        <w:rPr>
          <w:rFonts w:eastAsia="Times New Roman"/>
          <w:b/>
          <w:sz w:val="22"/>
          <w:szCs w:val="22"/>
          <w:lang w:val="uk-UA"/>
        </w:rPr>
        <w:t xml:space="preserve"> (проставлення «галочки»). </w:t>
      </w:r>
      <w:r w:rsidRPr="007C3FEB">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14:paraId="08E48801" w14:textId="77777777" w:rsidR="004E0602" w:rsidRPr="007C3FEB" w:rsidRDefault="004E0602" w:rsidP="004E0602">
      <w:pPr>
        <w:shd w:val="clear" w:color="auto" w:fill="FFFFFF" w:themeFill="background1"/>
        <w:tabs>
          <w:tab w:val="left" w:pos="180"/>
        </w:tabs>
        <w:ind w:firstLine="567"/>
        <w:jc w:val="both"/>
        <w:rPr>
          <w:rFonts w:eastAsia="Times New Roman"/>
          <w:sz w:val="22"/>
          <w:szCs w:val="22"/>
          <w:lang w:val="uk-UA"/>
        </w:rPr>
      </w:pPr>
      <w:r w:rsidRPr="007C3FEB">
        <w:rPr>
          <w:rFonts w:eastAsia="Times New Roman"/>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відсутність в учасника процедури закупівлі підстав, визначених </w:t>
      </w:r>
      <w:hyperlink r:id="rId49" w:anchor="n616" w:history="1">
        <w:r w:rsidRPr="007C3FEB">
          <w:rPr>
            <w:rFonts w:eastAsia="Times New Roman"/>
            <w:sz w:val="22"/>
            <w:szCs w:val="22"/>
            <w:lang w:val="uk-UA"/>
          </w:rPr>
          <w:t>підпунктами 1</w:t>
        </w:r>
      </w:hyperlink>
      <w:r w:rsidRPr="007C3FEB">
        <w:rPr>
          <w:rFonts w:eastAsia="Times New Roman"/>
          <w:sz w:val="22"/>
          <w:szCs w:val="22"/>
          <w:lang w:val="uk-UA"/>
        </w:rPr>
        <w:t> і </w:t>
      </w:r>
      <w:hyperlink r:id="rId50" w:anchor="n622" w:history="1">
        <w:r w:rsidRPr="007C3FEB">
          <w:rPr>
            <w:rFonts w:eastAsia="Times New Roman"/>
            <w:sz w:val="22"/>
            <w:szCs w:val="22"/>
            <w:lang w:val="uk-UA"/>
          </w:rPr>
          <w:t>7</w:t>
        </w:r>
      </w:hyperlink>
      <w:r w:rsidRPr="007C3FEB">
        <w:rPr>
          <w:rFonts w:eastAsia="Times New Roman"/>
          <w:sz w:val="22"/>
          <w:szCs w:val="22"/>
          <w:lang w:val="uk-UA"/>
        </w:rPr>
        <w:t xml:space="preserve"> пункту 47 Особливостей.</w:t>
      </w:r>
    </w:p>
    <w:p w14:paraId="266196D7" w14:textId="77777777" w:rsidR="004E0602" w:rsidRPr="007C3FEB" w:rsidRDefault="004E0602" w:rsidP="009C45F1">
      <w:pPr>
        <w:shd w:val="clear" w:color="auto" w:fill="FFFFFF" w:themeFill="background1"/>
        <w:tabs>
          <w:tab w:val="left" w:pos="180"/>
        </w:tabs>
        <w:ind w:firstLine="567"/>
        <w:jc w:val="both"/>
        <w:rPr>
          <w:rFonts w:eastAsia="Times New Roman"/>
          <w:sz w:val="22"/>
          <w:szCs w:val="22"/>
          <w:lang w:val="uk-UA"/>
        </w:rPr>
      </w:pPr>
    </w:p>
    <w:p w14:paraId="4FA28FC5" w14:textId="77777777" w:rsidR="009C45F1" w:rsidRPr="007C3FEB" w:rsidRDefault="009C45F1" w:rsidP="009C45F1">
      <w:pPr>
        <w:shd w:val="clear" w:color="auto" w:fill="FFFFFF" w:themeFill="background1"/>
        <w:tabs>
          <w:tab w:val="left" w:pos="180"/>
        </w:tabs>
        <w:ind w:firstLine="567"/>
        <w:jc w:val="both"/>
        <w:rPr>
          <w:rFonts w:eastAsia="Times New Roman"/>
          <w:b/>
          <w:bCs/>
          <w:sz w:val="22"/>
          <w:szCs w:val="22"/>
          <w:lang w:val="uk-UA"/>
        </w:rPr>
      </w:pPr>
    </w:p>
    <w:p w14:paraId="5397729D" w14:textId="4511D461" w:rsidR="009C45F1" w:rsidRPr="007C3FEB" w:rsidRDefault="009C45F1" w:rsidP="009C45F1">
      <w:pPr>
        <w:shd w:val="clear" w:color="auto" w:fill="FFFFFF" w:themeFill="background1"/>
        <w:tabs>
          <w:tab w:val="left" w:pos="180"/>
        </w:tabs>
        <w:ind w:firstLine="567"/>
        <w:jc w:val="both"/>
        <w:rPr>
          <w:rFonts w:eastAsia="Times New Roman"/>
          <w:sz w:val="22"/>
          <w:szCs w:val="22"/>
          <w:lang w:val="uk-UA"/>
        </w:rPr>
      </w:pPr>
      <w:r w:rsidRPr="007C3FEB">
        <w:rPr>
          <w:rFonts w:eastAsia="Times New Roman"/>
          <w:b/>
          <w:bCs/>
          <w:sz w:val="22"/>
          <w:szCs w:val="22"/>
          <w:lang w:val="uk-UA"/>
        </w:rPr>
        <w:t xml:space="preserve">Інформація про відсутність підстав, визначених в абзаці чотирнадцятому пункту </w:t>
      </w:r>
      <w:r w:rsidR="00C208DE" w:rsidRPr="007C3FEB">
        <w:rPr>
          <w:rFonts w:eastAsia="Times New Roman"/>
          <w:b/>
          <w:bCs/>
          <w:sz w:val="22"/>
          <w:szCs w:val="22"/>
          <w:lang w:val="uk-UA"/>
        </w:rPr>
        <w:t xml:space="preserve">47 </w:t>
      </w:r>
      <w:r w:rsidRPr="007C3FEB">
        <w:rPr>
          <w:rFonts w:eastAsia="Times New Roman"/>
          <w:b/>
          <w:bCs/>
          <w:sz w:val="22"/>
          <w:szCs w:val="22"/>
          <w:lang w:val="uk-UA"/>
        </w:rPr>
        <w:t>Особливостей</w:t>
      </w:r>
      <w:r w:rsidRPr="007C3FEB">
        <w:rPr>
          <w:rFonts w:eastAsia="Times New Roman"/>
          <w:sz w:val="22"/>
          <w:szCs w:val="22"/>
          <w:lang w:val="uk-UA"/>
        </w:rPr>
        <w:t>, підтверджується учасником шляхом надання у складі тендерної пропозиції:</w:t>
      </w:r>
    </w:p>
    <w:p w14:paraId="7414DA88" w14:textId="5AB0E506" w:rsidR="009C45F1" w:rsidRPr="007C3FEB" w:rsidRDefault="009C45F1" w:rsidP="009C45F1">
      <w:pPr>
        <w:shd w:val="clear" w:color="auto" w:fill="FFFFFF" w:themeFill="background1"/>
        <w:tabs>
          <w:tab w:val="left" w:pos="180"/>
        </w:tabs>
        <w:jc w:val="both"/>
        <w:rPr>
          <w:rFonts w:eastAsia="Times New Roman"/>
          <w:sz w:val="22"/>
          <w:szCs w:val="22"/>
          <w:lang w:val="uk-UA"/>
        </w:rPr>
      </w:pPr>
      <w:r w:rsidRPr="007C3FEB">
        <w:rPr>
          <w:rFonts w:eastAsia="Times New Roman"/>
          <w:sz w:val="22"/>
          <w:szCs w:val="22"/>
          <w:lang w:val="uk-UA"/>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E72DC9" w:rsidRPr="007C3FEB">
        <w:rPr>
          <w:rFonts w:eastAsia="Times New Roman"/>
          <w:sz w:val="22"/>
          <w:szCs w:val="22"/>
          <w:lang w:val="uk-UA"/>
        </w:rPr>
        <w:t xml:space="preserve">Херсонською обласною </w:t>
      </w:r>
      <w:proofErr w:type="spellStart"/>
      <w:r w:rsidR="00E72DC9" w:rsidRPr="007C3FEB">
        <w:rPr>
          <w:rFonts w:eastAsia="Times New Roman"/>
          <w:sz w:val="22"/>
          <w:szCs w:val="22"/>
          <w:lang w:val="uk-UA"/>
        </w:rPr>
        <w:t>прократурою</w:t>
      </w:r>
      <w:proofErr w:type="spellEnd"/>
      <w:r w:rsidRPr="007C3FEB">
        <w:rPr>
          <w:rFonts w:eastAsia="Times New Roman"/>
          <w:sz w:val="22"/>
          <w:szCs w:val="22"/>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7C3FEB">
        <w:rPr>
          <w:sz w:val="22"/>
          <w:szCs w:val="22"/>
          <w:lang w:val="uk-UA"/>
        </w:rPr>
        <w:t xml:space="preserve"> </w:t>
      </w:r>
    </w:p>
    <w:p w14:paraId="5F108A04" w14:textId="77777777" w:rsidR="009C45F1" w:rsidRPr="007C3FEB" w:rsidRDefault="009C45F1" w:rsidP="009C45F1">
      <w:pPr>
        <w:shd w:val="clear" w:color="auto" w:fill="FFFFFF" w:themeFill="background1"/>
        <w:tabs>
          <w:tab w:val="left" w:pos="180"/>
        </w:tabs>
        <w:jc w:val="center"/>
        <w:rPr>
          <w:rFonts w:eastAsia="Times New Roman"/>
          <w:b/>
          <w:i/>
          <w:sz w:val="22"/>
          <w:szCs w:val="22"/>
          <w:lang w:val="uk-UA"/>
        </w:rPr>
      </w:pPr>
      <w:r w:rsidRPr="007C3FEB">
        <w:rPr>
          <w:rFonts w:eastAsia="Times New Roman"/>
          <w:b/>
          <w:i/>
          <w:sz w:val="22"/>
          <w:szCs w:val="22"/>
          <w:lang w:val="uk-UA"/>
        </w:rPr>
        <w:t>або</w:t>
      </w:r>
    </w:p>
    <w:p w14:paraId="2C43B089" w14:textId="188BA9FA" w:rsidR="0018770D" w:rsidRPr="007C3FEB" w:rsidRDefault="009C45F1" w:rsidP="009C45F1">
      <w:pPr>
        <w:widowControl w:val="0"/>
        <w:tabs>
          <w:tab w:val="left" w:pos="993"/>
        </w:tabs>
        <w:ind w:firstLine="567"/>
        <w:contextualSpacing/>
        <w:jc w:val="both"/>
        <w:rPr>
          <w:rFonts w:eastAsia="Times New Roman"/>
          <w:sz w:val="22"/>
          <w:szCs w:val="22"/>
          <w:lang w:val="uk-UA"/>
        </w:rPr>
      </w:pPr>
      <w:r w:rsidRPr="007C3FEB">
        <w:rPr>
          <w:rFonts w:eastAsia="Times New Roman"/>
          <w:sz w:val="22"/>
          <w:szCs w:val="22"/>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A69056A" w14:textId="51245768" w:rsidR="009C45F1" w:rsidRPr="007C3FEB" w:rsidRDefault="009C45F1" w:rsidP="009C45F1">
      <w:pPr>
        <w:shd w:val="clear" w:color="auto" w:fill="FFFFFF" w:themeFill="background1"/>
        <w:tabs>
          <w:tab w:val="left" w:pos="180"/>
        </w:tabs>
        <w:ind w:firstLine="567"/>
        <w:jc w:val="both"/>
        <w:rPr>
          <w:rFonts w:eastAsia="Times New Roman"/>
          <w:sz w:val="22"/>
          <w:szCs w:val="22"/>
          <w:lang w:val="uk-UA"/>
        </w:rPr>
      </w:pPr>
      <w:r w:rsidRPr="007C3FEB">
        <w:rPr>
          <w:rFonts w:eastAsia="Times New Roman"/>
          <w:sz w:val="22"/>
          <w:szCs w:val="22"/>
          <w:lang w:val="uk-UA"/>
        </w:rPr>
        <w:t xml:space="preserve">У разі участі об’єднання учасників підтвердження відсутності підстав, визначених </w:t>
      </w:r>
      <w:bookmarkStart w:id="29" w:name="_Hlk128168107"/>
      <w:r w:rsidRPr="007C3FEB">
        <w:rPr>
          <w:rFonts w:eastAsia="Times New Roman"/>
          <w:sz w:val="22"/>
          <w:szCs w:val="22"/>
          <w:lang w:val="uk-UA"/>
        </w:rPr>
        <w:t>в пункті 4</w:t>
      </w:r>
      <w:r w:rsidR="00B110E7" w:rsidRPr="007C3FEB">
        <w:rPr>
          <w:rFonts w:eastAsia="Times New Roman"/>
          <w:sz w:val="22"/>
          <w:szCs w:val="22"/>
          <w:lang w:val="uk-UA"/>
        </w:rPr>
        <w:t xml:space="preserve">7 </w:t>
      </w:r>
      <w:r w:rsidRPr="007C3FEB">
        <w:rPr>
          <w:rFonts w:eastAsia="Times New Roman"/>
          <w:sz w:val="22"/>
          <w:szCs w:val="22"/>
          <w:lang w:val="uk-UA"/>
        </w:rPr>
        <w:t>Особливостей</w:t>
      </w:r>
      <w:bookmarkEnd w:id="29"/>
      <w:r w:rsidRPr="007C3FEB">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B110E7" w:rsidRPr="007C3FEB">
        <w:rPr>
          <w:rFonts w:eastAsia="Times New Roman"/>
          <w:sz w:val="22"/>
          <w:szCs w:val="22"/>
          <w:lang w:val="uk-UA"/>
        </w:rPr>
        <w:t xml:space="preserve">7 </w:t>
      </w:r>
      <w:r w:rsidRPr="007C3FEB">
        <w:rPr>
          <w:rFonts w:eastAsia="Times New Roman"/>
          <w:sz w:val="22"/>
          <w:szCs w:val="22"/>
          <w:lang w:val="uk-UA"/>
        </w:rPr>
        <w:t>Особливостей.</w:t>
      </w:r>
    </w:p>
    <w:p w14:paraId="6A018208" w14:textId="77777777" w:rsidR="009C45F1" w:rsidRPr="007C3FEB" w:rsidRDefault="009C45F1" w:rsidP="009C45F1">
      <w:pPr>
        <w:widowControl w:val="0"/>
        <w:shd w:val="clear" w:color="auto" w:fill="FFFFFF" w:themeFill="background1"/>
        <w:jc w:val="both"/>
        <w:rPr>
          <w:sz w:val="22"/>
          <w:szCs w:val="22"/>
          <w:lang w:val="uk-UA"/>
        </w:rPr>
      </w:pPr>
    </w:p>
    <w:p w14:paraId="56E65488" w14:textId="10C63467" w:rsidR="009C45F1" w:rsidRPr="007C3FEB" w:rsidRDefault="009C45F1" w:rsidP="009C45F1">
      <w:pPr>
        <w:widowControl w:val="0"/>
        <w:shd w:val="clear" w:color="auto" w:fill="FFFFFF" w:themeFill="background1"/>
        <w:ind w:firstLine="567"/>
        <w:jc w:val="both"/>
        <w:rPr>
          <w:rFonts w:eastAsia="Times New Roman"/>
          <w:sz w:val="22"/>
          <w:szCs w:val="22"/>
          <w:lang w:val="uk-UA"/>
        </w:rPr>
      </w:pPr>
      <w:r w:rsidRPr="007C3FEB">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83301" w:rsidRPr="007C3FEB">
        <w:rPr>
          <w:rFonts w:eastAsia="Times New Roman"/>
          <w:sz w:val="22"/>
          <w:szCs w:val="22"/>
          <w:lang w:val="uk-UA"/>
        </w:rPr>
        <w:t>7</w:t>
      </w:r>
      <w:r w:rsidRPr="007C3FEB">
        <w:rPr>
          <w:rFonts w:eastAsia="Times New Roman"/>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C3FEB">
        <w:rPr>
          <w:rFonts w:eastAsia="Times New Roman"/>
          <w:sz w:val="22"/>
          <w:szCs w:val="22"/>
          <w:lang w:val="uk-UA"/>
        </w:rPr>
        <w:t>закупівель</w:t>
      </w:r>
      <w:proofErr w:type="spellEnd"/>
      <w:r w:rsidRPr="007C3FEB">
        <w:rPr>
          <w:rFonts w:eastAsia="Times New Roman"/>
          <w:sz w:val="22"/>
          <w:szCs w:val="22"/>
          <w:lang w:val="uk-UA"/>
        </w:rPr>
        <w:t xml:space="preserve"> шляхом обміну інформацією з іншими державними системами та реєстрами.</w:t>
      </w:r>
    </w:p>
    <w:p w14:paraId="5D45C743" w14:textId="77777777" w:rsidR="009C45F1" w:rsidRPr="007C3FEB" w:rsidRDefault="009C45F1" w:rsidP="009C45F1">
      <w:pPr>
        <w:pBdr>
          <w:top w:val="nil"/>
          <w:left w:val="nil"/>
          <w:bottom w:val="nil"/>
          <w:right w:val="nil"/>
          <w:between w:val="nil"/>
        </w:pBdr>
        <w:ind w:firstLine="567"/>
        <w:jc w:val="both"/>
        <w:rPr>
          <w:rFonts w:eastAsia="Times New Roman"/>
          <w:sz w:val="22"/>
          <w:szCs w:val="22"/>
          <w:lang w:val="uk-UA"/>
        </w:rPr>
      </w:pPr>
    </w:p>
    <w:p w14:paraId="58FA37B8" w14:textId="46412D06" w:rsidR="009C45F1" w:rsidRPr="007C3FEB" w:rsidRDefault="009C45F1" w:rsidP="009C45F1">
      <w:pPr>
        <w:pStyle w:val="a6"/>
        <w:ind w:firstLine="567"/>
        <w:jc w:val="both"/>
        <w:rPr>
          <w:rFonts w:ascii="Times New Roman" w:hAnsi="Times New Roman" w:cs="Times New Roman"/>
          <w:color w:val="auto"/>
          <w:sz w:val="22"/>
          <w:szCs w:val="22"/>
          <w:lang w:val="uk-UA"/>
        </w:rPr>
      </w:pPr>
      <w:r w:rsidRPr="007C3FEB">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B83301" w:rsidRPr="007C3FEB">
        <w:rPr>
          <w:rFonts w:ascii="Times New Roman" w:hAnsi="Times New Roman" w:cs="Times New Roman"/>
          <w:color w:val="auto"/>
          <w:sz w:val="22"/>
          <w:szCs w:val="22"/>
          <w:lang w:val="uk-UA"/>
        </w:rPr>
        <w:t>7</w:t>
      </w:r>
      <w:r w:rsidRPr="007C3FEB">
        <w:rPr>
          <w:rFonts w:ascii="Times New Roman" w:hAnsi="Times New Roman" w:cs="Times New Roman"/>
          <w:color w:val="auto"/>
          <w:sz w:val="22"/>
          <w:szCs w:val="22"/>
          <w:lang w:val="uk-UA"/>
        </w:rPr>
        <w:t xml:space="preserve"> Особливостей, помилок (</w:t>
      </w:r>
      <w:proofErr w:type="spellStart"/>
      <w:r w:rsidRPr="007C3FEB">
        <w:rPr>
          <w:rFonts w:ascii="Times New Roman" w:hAnsi="Times New Roman" w:cs="Times New Roman"/>
          <w:color w:val="auto"/>
          <w:sz w:val="22"/>
          <w:szCs w:val="22"/>
          <w:lang w:val="uk-UA"/>
        </w:rPr>
        <w:t>невідповідностей</w:t>
      </w:r>
      <w:proofErr w:type="spellEnd"/>
      <w:r w:rsidRPr="007C3FEB">
        <w:rPr>
          <w:rFonts w:ascii="Times New Roman" w:hAnsi="Times New Roman" w:cs="Times New Roman"/>
          <w:color w:val="auto"/>
          <w:sz w:val="22"/>
          <w:szCs w:val="22"/>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7C3FEB">
        <w:rPr>
          <w:rFonts w:ascii="Times New Roman" w:hAnsi="Times New Roman" w:cs="Times New Roman"/>
          <w:color w:val="auto"/>
          <w:sz w:val="22"/>
          <w:szCs w:val="22"/>
          <w:lang w:val="uk-UA"/>
        </w:rPr>
        <w:t>невідповідностей</w:t>
      </w:r>
      <w:proofErr w:type="spellEnd"/>
      <w:r w:rsidRPr="007C3FEB">
        <w:rPr>
          <w:rFonts w:ascii="Times New Roman" w:hAnsi="Times New Roman" w:cs="Times New Roman"/>
          <w:color w:val="auto"/>
          <w:sz w:val="22"/>
          <w:szCs w:val="22"/>
          <w:lang w:val="uk-UA"/>
        </w:rPr>
        <w:t xml:space="preserve"> в поданій інформації відповідно до пункту 4</w:t>
      </w:r>
      <w:r w:rsidR="00B83301" w:rsidRPr="007C3FEB">
        <w:rPr>
          <w:rFonts w:ascii="Times New Roman" w:hAnsi="Times New Roman" w:cs="Times New Roman"/>
          <w:color w:val="auto"/>
          <w:sz w:val="22"/>
          <w:szCs w:val="22"/>
          <w:lang w:val="uk-UA"/>
        </w:rPr>
        <w:t>3</w:t>
      </w:r>
      <w:r w:rsidRPr="007C3FEB">
        <w:rPr>
          <w:rFonts w:ascii="Times New Roman" w:hAnsi="Times New Roman" w:cs="Times New Roman"/>
          <w:color w:val="auto"/>
          <w:sz w:val="22"/>
          <w:szCs w:val="22"/>
          <w:lang w:val="uk-UA"/>
        </w:rPr>
        <w:t xml:space="preserve"> Особливостей, оскільки у електронній системі </w:t>
      </w:r>
      <w:proofErr w:type="spellStart"/>
      <w:r w:rsidRPr="007C3FEB">
        <w:rPr>
          <w:rFonts w:ascii="Times New Roman" w:hAnsi="Times New Roman" w:cs="Times New Roman"/>
          <w:color w:val="auto"/>
          <w:sz w:val="22"/>
          <w:szCs w:val="22"/>
          <w:lang w:val="uk-UA"/>
        </w:rPr>
        <w:t>закупівель</w:t>
      </w:r>
      <w:proofErr w:type="spellEnd"/>
      <w:r w:rsidRPr="007C3FEB">
        <w:rPr>
          <w:rFonts w:ascii="Times New Roman" w:hAnsi="Times New Roman" w:cs="Times New Roman"/>
          <w:color w:val="auto"/>
          <w:sz w:val="22"/>
          <w:szCs w:val="22"/>
          <w:lang w:val="uk-UA"/>
        </w:rPr>
        <w:t xml:space="preserve"> відсутній механізм виправлення помилок в електронних полях.</w:t>
      </w:r>
    </w:p>
    <w:p w14:paraId="12387AA5" w14:textId="77777777" w:rsidR="009C45F1" w:rsidRPr="007C3FEB" w:rsidRDefault="009C45F1" w:rsidP="009C45F1">
      <w:pPr>
        <w:widowControl w:val="0"/>
        <w:tabs>
          <w:tab w:val="left" w:pos="1276"/>
        </w:tabs>
        <w:ind w:firstLine="567"/>
        <w:contextualSpacing/>
        <w:jc w:val="both"/>
        <w:rPr>
          <w:rFonts w:eastAsia="Times New Roman"/>
          <w:sz w:val="22"/>
          <w:szCs w:val="22"/>
          <w:lang w:val="uk-UA"/>
        </w:rPr>
      </w:pPr>
    </w:p>
    <w:p w14:paraId="1BC5B587" w14:textId="33A2775A" w:rsidR="009C45F1" w:rsidRPr="007C3FEB" w:rsidRDefault="009C45F1" w:rsidP="009C45F1">
      <w:pPr>
        <w:widowControl w:val="0"/>
        <w:tabs>
          <w:tab w:val="left" w:pos="1276"/>
        </w:tabs>
        <w:ind w:firstLine="567"/>
        <w:contextualSpacing/>
        <w:jc w:val="both"/>
        <w:rPr>
          <w:rFonts w:eastAsia="Times New Roman"/>
          <w:sz w:val="22"/>
          <w:szCs w:val="22"/>
          <w:lang w:val="uk-UA"/>
        </w:rPr>
      </w:pPr>
      <w:r w:rsidRPr="007C3FEB">
        <w:rPr>
          <w:rFonts w:eastAsia="Times New Roman"/>
          <w:sz w:val="22"/>
          <w:szCs w:val="22"/>
          <w:lang w:val="uk-UA"/>
        </w:rPr>
        <w:t>Недотримання учасником вищезазначених вимог є підставою для його відхилення згідно абзацу </w:t>
      </w:r>
      <w:r w:rsidR="00B83301" w:rsidRPr="007C3FEB">
        <w:rPr>
          <w:rFonts w:eastAsia="Times New Roman"/>
          <w:sz w:val="22"/>
          <w:szCs w:val="22"/>
          <w:lang w:val="uk-UA"/>
        </w:rPr>
        <w:t>5</w:t>
      </w:r>
      <w:r w:rsidRPr="007C3FEB">
        <w:rPr>
          <w:rFonts w:eastAsia="Times New Roman"/>
          <w:sz w:val="22"/>
          <w:szCs w:val="22"/>
          <w:lang w:val="uk-UA"/>
        </w:rPr>
        <w:t xml:space="preserve"> підпункту 2 пункту </w:t>
      </w:r>
      <w:r w:rsidR="00B83301" w:rsidRPr="007C3FEB">
        <w:rPr>
          <w:rFonts w:eastAsia="Times New Roman"/>
          <w:sz w:val="22"/>
          <w:szCs w:val="22"/>
          <w:lang w:val="uk-UA"/>
        </w:rPr>
        <w:t>44</w:t>
      </w:r>
      <w:r w:rsidRPr="007C3FEB">
        <w:rPr>
          <w:rFonts w:eastAsia="Times New Roman"/>
          <w:sz w:val="22"/>
          <w:szCs w:val="22"/>
          <w:lang w:val="uk-UA"/>
        </w:rPr>
        <w:t xml:space="preserve"> Особливостей.</w:t>
      </w:r>
    </w:p>
    <w:p w14:paraId="7044B2F1" w14:textId="77777777" w:rsidR="0018770D" w:rsidRPr="007C3FEB" w:rsidRDefault="0018770D" w:rsidP="0018770D">
      <w:pPr>
        <w:shd w:val="clear" w:color="auto" w:fill="FFFFFF" w:themeFill="background1"/>
        <w:tabs>
          <w:tab w:val="left" w:pos="993"/>
        </w:tabs>
        <w:ind w:right="-140"/>
        <w:contextualSpacing/>
        <w:jc w:val="both"/>
        <w:rPr>
          <w:rFonts w:eastAsia="Times New Roman"/>
          <w:bCs/>
          <w:sz w:val="22"/>
          <w:szCs w:val="22"/>
          <w:lang w:val="uk-UA"/>
        </w:rPr>
      </w:pPr>
    </w:p>
    <w:p w14:paraId="70CBB2E4" w14:textId="77777777" w:rsidR="0018770D" w:rsidRPr="007C3FEB" w:rsidRDefault="0018770D" w:rsidP="0018770D">
      <w:pPr>
        <w:shd w:val="clear" w:color="auto" w:fill="FFFFFF" w:themeFill="background1"/>
        <w:ind w:right="-140" w:firstLine="426"/>
        <w:contextualSpacing/>
        <w:rPr>
          <w:sz w:val="22"/>
          <w:szCs w:val="22"/>
          <w:lang w:val="uk-UA"/>
        </w:rPr>
      </w:pPr>
    </w:p>
    <w:p w14:paraId="2DBEC56F" w14:textId="77777777" w:rsidR="00305971" w:rsidRPr="007C3FEB" w:rsidRDefault="00305971" w:rsidP="00305971">
      <w:pPr>
        <w:shd w:val="clear" w:color="auto" w:fill="FFFFFF" w:themeFill="background1"/>
        <w:jc w:val="center"/>
        <w:rPr>
          <w:rFonts w:eastAsia="Times New Roman"/>
          <w:b/>
          <w:i/>
          <w:sz w:val="22"/>
          <w:szCs w:val="22"/>
          <w:lang w:val="uk-UA"/>
        </w:rPr>
      </w:pPr>
      <w:bookmarkStart w:id="30" w:name="_Hlk500334909"/>
    </w:p>
    <w:p w14:paraId="683056A2" w14:textId="77777777" w:rsidR="00EB6F2E" w:rsidRPr="007C3FEB" w:rsidRDefault="00EB6F2E">
      <w:pPr>
        <w:spacing w:after="160" w:line="259" w:lineRule="auto"/>
        <w:rPr>
          <w:b/>
          <w:i/>
          <w:sz w:val="22"/>
          <w:szCs w:val="22"/>
          <w:lang w:val="uk-UA"/>
        </w:rPr>
      </w:pPr>
    </w:p>
    <w:p w14:paraId="4242564B" w14:textId="77777777" w:rsidR="004E0602" w:rsidRPr="007C3FEB" w:rsidRDefault="004E0602">
      <w:pPr>
        <w:spacing w:after="160" w:line="259" w:lineRule="auto"/>
        <w:rPr>
          <w:b/>
          <w:i/>
          <w:sz w:val="22"/>
          <w:szCs w:val="22"/>
          <w:lang w:val="uk-UA"/>
        </w:rPr>
      </w:pPr>
    </w:p>
    <w:p w14:paraId="05F5637A" w14:textId="77777777" w:rsidR="004E0602" w:rsidRPr="007C3FEB" w:rsidRDefault="004E0602">
      <w:pPr>
        <w:spacing w:after="160" w:line="259" w:lineRule="auto"/>
        <w:rPr>
          <w:b/>
          <w:i/>
          <w:sz w:val="22"/>
          <w:szCs w:val="22"/>
          <w:lang w:val="uk-UA"/>
        </w:rPr>
      </w:pPr>
    </w:p>
    <w:p w14:paraId="31F5E5D6" w14:textId="77777777" w:rsidR="004E0602" w:rsidRPr="007C3FEB" w:rsidRDefault="004E0602">
      <w:pPr>
        <w:spacing w:after="160" w:line="259" w:lineRule="auto"/>
        <w:rPr>
          <w:b/>
          <w:i/>
          <w:sz w:val="22"/>
          <w:szCs w:val="22"/>
          <w:lang w:val="uk-UA"/>
        </w:rPr>
      </w:pPr>
    </w:p>
    <w:p w14:paraId="417F0428" w14:textId="77777777" w:rsidR="004E0602" w:rsidRPr="007C3FEB" w:rsidRDefault="004E0602">
      <w:pPr>
        <w:spacing w:after="160" w:line="259" w:lineRule="auto"/>
        <w:rPr>
          <w:b/>
          <w:i/>
          <w:sz w:val="22"/>
          <w:szCs w:val="22"/>
          <w:lang w:val="uk-UA"/>
        </w:rPr>
      </w:pPr>
    </w:p>
    <w:p w14:paraId="40CF3BF6" w14:textId="77777777" w:rsidR="004E0602" w:rsidRPr="007C3FEB" w:rsidRDefault="004E0602">
      <w:pPr>
        <w:spacing w:after="160" w:line="259" w:lineRule="auto"/>
        <w:rPr>
          <w:b/>
          <w:i/>
          <w:sz w:val="22"/>
          <w:szCs w:val="22"/>
          <w:lang w:val="uk-UA"/>
        </w:rPr>
      </w:pPr>
    </w:p>
    <w:p w14:paraId="693C2681" w14:textId="77777777" w:rsidR="004E0602" w:rsidRPr="007C3FEB" w:rsidRDefault="004E0602">
      <w:pPr>
        <w:spacing w:after="160" w:line="259" w:lineRule="auto"/>
        <w:rPr>
          <w:b/>
          <w:i/>
          <w:sz w:val="22"/>
          <w:szCs w:val="22"/>
          <w:lang w:val="uk-UA"/>
        </w:rPr>
      </w:pPr>
    </w:p>
    <w:p w14:paraId="439E1069" w14:textId="77777777" w:rsidR="004E0602" w:rsidRPr="007C3FEB" w:rsidRDefault="004E0602">
      <w:pPr>
        <w:spacing w:after="160" w:line="259" w:lineRule="auto"/>
        <w:rPr>
          <w:b/>
          <w:i/>
          <w:sz w:val="22"/>
          <w:szCs w:val="22"/>
          <w:lang w:val="uk-UA"/>
        </w:rPr>
      </w:pPr>
    </w:p>
    <w:p w14:paraId="21E8550D" w14:textId="77777777" w:rsidR="004E0602" w:rsidRPr="007C3FEB" w:rsidRDefault="004E0602">
      <w:pPr>
        <w:spacing w:after="160" w:line="259" w:lineRule="auto"/>
        <w:rPr>
          <w:b/>
          <w:i/>
          <w:sz w:val="22"/>
          <w:szCs w:val="22"/>
          <w:lang w:val="uk-UA"/>
        </w:rPr>
      </w:pPr>
    </w:p>
    <w:p w14:paraId="6913A372" w14:textId="77777777" w:rsidR="004E0602" w:rsidRPr="007C3FEB" w:rsidRDefault="004E0602">
      <w:pPr>
        <w:spacing w:after="160" w:line="259" w:lineRule="auto"/>
        <w:rPr>
          <w:b/>
          <w:i/>
          <w:sz w:val="22"/>
          <w:szCs w:val="22"/>
          <w:lang w:val="uk-UA"/>
        </w:rPr>
      </w:pPr>
    </w:p>
    <w:p w14:paraId="31723072" w14:textId="77777777" w:rsidR="004E0602" w:rsidRPr="007C3FEB" w:rsidRDefault="004E0602">
      <w:pPr>
        <w:spacing w:after="160" w:line="259" w:lineRule="auto"/>
        <w:rPr>
          <w:b/>
          <w:i/>
          <w:sz w:val="22"/>
          <w:szCs w:val="22"/>
          <w:lang w:val="uk-UA"/>
        </w:rPr>
      </w:pPr>
    </w:p>
    <w:p w14:paraId="04B94BB3" w14:textId="77777777" w:rsidR="004E0602" w:rsidRDefault="004E0602">
      <w:pPr>
        <w:spacing w:after="160" w:line="259" w:lineRule="auto"/>
        <w:rPr>
          <w:b/>
          <w:i/>
          <w:sz w:val="22"/>
          <w:szCs w:val="22"/>
          <w:lang w:val="uk-UA"/>
        </w:rPr>
      </w:pPr>
    </w:p>
    <w:p w14:paraId="27EF6425" w14:textId="77777777" w:rsidR="00A90BA4" w:rsidRDefault="00A90BA4">
      <w:pPr>
        <w:spacing w:after="160" w:line="259" w:lineRule="auto"/>
        <w:rPr>
          <w:b/>
          <w:i/>
          <w:sz w:val="22"/>
          <w:szCs w:val="22"/>
          <w:lang w:val="uk-UA"/>
        </w:rPr>
      </w:pPr>
    </w:p>
    <w:p w14:paraId="25E1B277" w14:textId="77777777" w:rsidR="00A90BA4" w:rsidRDefault="00A90BA4">
      <w:pPr>
        <w:spacing w:after="160" w:line="259" w:lineRule="auto"/>
        <w:rPr>
          <w:b/>
          <w:i/>
          <w:sz w:val="22"/>
          <w:szCs w:val="22"/>
          <w:lang w:val="uk-UA"/>
        </w:rPr>
      </w:pPr>
    </w:p>
    <w:p w14:paraId="5E883C98" w14:textId="77777777" w:rsidR="00A90BA4" w:rsidRDefault="00A90BA4">
      <w:pPr>
        <w:spacing w:after="160" w:line="259" w:lineRule="auto"/>
        <w:rPr>
          <w:b/>
          <w:i/>
          <w:sz w:val="22"/>
          <w:szCs w:val="22"/>
          <w:lang w:val="uk-UA"/>
        </w:rPr>
      </w:pPr>
    </w:p>
    <w:p w14:paraId="2B898A5B" w14:textId="77777777" w:rsidR="00A90BA4" w:rsidRDefault="00A90BA4">
      <w:pPr>
        <w:spacing w:after="160" w:line="259" w:lineRule="auto"/>
        <w:rPr>
          <w:b/>
          <w:i/>
          <w:sz w:val="22"/>
          <w:szCs w:val="22"/>
          <w:lang w:val="uk-UA"/>
        </w:rPr>
      </w:pPr>
    </w:p>
    <w:p w14:paraId="568D978E" w14:textId="77777777" w:rsidR="00A90BA4" w:rsidRDefault="00A90BA4">
      <w:pPr>
        <w:spacing w:after="160" w:line="259" w:lineRule="auto"/>
        <w:rPr>
          <w:b/>
          <w:i/>
          <w:sz w:val="22"/>
          <w:szCs w:val="22"/>
          <w:lang w:val="uk-UA"/>
        </w:rPr>
      </w:pPr>
    </w:p>
    <w:p w14:paraId="10FBFBE7" w14:textId="77777777" w:rsidR="00A90BA4" w:rsidRDefault="00A90BA4">
      <w:pPr>
        <w:spacing w:after="160" w:line="259" w:lineRule="auto"/>
        <w:rPr>
          <w:b/>
          <w:i/>
          <w:sz w:val="22"/>
          <w:szCs w:val="22"/>
          <w:lang w:val="uk-UA"/>
        </w:rPr>
      </w:pPr>
    </w:p>
    <w:p w14:paraId="2DFB942D" w14:textId="77777777" w:rsidR="00A90BA4" w:rsidRDefault="00A90BA4">
      <w:pPr>
        <w:spacing w:after="160" w:line="259" w:lineRule="auto"/>
        <w:rPr>
          <w:b/>
          <w:i/>
          <w:sz w:val="22"/>
          <w:szCs w:val="22"/>
          <w:lang w:val="uk-UA"/>
        </w:rPr>
      </w:pPr>
    </w:p>
    <w:p w14:paraId="27705239" w14:textId="77777777" w:rsidR="00A90BA4" w:rsidRDefault="00A90BA4">
      <w:pPr>
        <w:spacing w:after="160" w:line="259" w:lineRule="auto"/>
        <w:rPr>
          <w:b/>
          <w:i/>
          <w:sz w:val="22"/>
          <w:szCs w:val="22"/>
          <w:lang w:val="uk-UA"/>
        </w:rPr>
      </w:pPr>
    </w:p>
    <w:p w14:paraId="1B0F2050" w14:textId="77777777" w:rsidR="00A90BA4" w:rsidRDefault="00A90BA4">
      <w:pPr>
        <w:spacing w:after="160" w:line="259" w:lineRule="auto"/>
        <w:rPr>
          <w:b/>
          <w:i/>
          <w:sz w:val="22"/>
          <w:szCs w:val="22"/>
          <w:lang w:val="uk-UA"/>
        </w:rPr>
      </w:pPr>
    </w:p>
    <w:p w14:paraId="2E575B1B" w14:textId="77777777" w:rsidR="00A90BA4" w:rsidRDefault="00A90BA4">
      <w:pPr>
        <w:spacing w:after="160" w:line="259" w:lineRule="auto"/>
        <w:rPr>
          <w:b/>
          <w:i/>
          <w:sz w:val="22"/>
          <w:szCs w:val="22"/>
          <w:lang w:val="uk-UA"/>
        </w:rPr>
      </w:pPr>
    </w:p>
    <w:p w14:paraId="684EDD91" w14:textId="77777777" w:rsidR="00A90BA4" w:rsidRDefault="00A90BA4">
      <w:pPr>
        <w:spacing w:after="160" w:line="259" w:lineRule="auto"/>
        <w:rPr>
          <w:b/>
          <w:i/>
          <w:sz w:val="22"/>
          <w:szCs w:val="22"/>
          <w:lang w:val="uk-UA"/>
        </w:rPr>
      </w:pPr>
    </w:p>
    <w:p w14:paraId="3496FDCF" w14:textId="77777777" w:rsidR="00A90BA4" w:rsidRDefault="00A90BA4">
      <w:pPr>
        <w:spacing w:after="160" w:line="259" w:lineRule="auto"/>
        <w:rPr>
          <w:b/>
          <w:i/>
          <w:sz w:val="22"/>
          <w:szCs w:val="22"/>
          <w:lang w:val="uk-UA"/>
        </w:rPr>
      </w:pPr>
    </w:p>
    <w:p w14:paraId="1F93CAE3" w14:textId="77777777" w:rsidR="00A90BA4" w:rsidRDefault="00A90BA4">
      <w:pPr>
        <w:spacing w:after="160" w:line="259" w:lineRule="auto"/>
        <w:rPr>
          <w:b/>
          <w:i/>
          <w:sz w:val="22"/>
          <w:szCs w:val="22"/>
          <w:lang w:val="uk-UA"/>
        </w:rPr>
      </w:pPr>
    </w:p>
    <w:p w14:paraId="03DB3465" w14:textId="77777777" w:rsidR="00A90BA4" w:rsidRDefault="00A90BA4">
      <w:pPr>
        <w:spacing w:after="160" w:line="259" w:lineRule="auto"/>
        <w:rPr>
          <w:b/>
          <w:i/>
          <w:sz w:val="22"/>
          <w:szCs w:val="22"/>
          <w:lang w:val="uk-UA"/>
        </w:rPr>
      </w:pPr>
    </w:p>
    <w:p w14:paraId="0B75B693" w14:textId="77777777" w:rsidR="00A90BA4" w:rsidRDefault="00A90BA4">
      <w:pPr>
        <w:spacing w:after="160" w:line="259" w:lineRule="auto"/>
        <w:rPr>
          <w:b/>
          <w:i/>
          <w:sz w:val="22"/>
          <w:szCs w:val="22"/>
          <w:lang w:val="uk-UA"/>
        </w:rPr>
      </w:pPr>
    </w:p>
    <w:p w14:paraId="3DE9DB80" w14:textId="77777777" w:rsidR="00A90BA4" w:rsidRDefault="00A90BA4">
      <w:pPr>
        <w:spacing w:after="160" w:line="259" w:lineRule="auto"/>
        <w:rPr>
          <w:b/>
          <w:i/>
          <w:sz w:val="22"/>
          <w:szCs w:val="22"/>
          <w:lang w:val="uk-UA"/>
        </w:rPr>
      </w:pPr>
    </w:p>
    <w:p w14:paraId="4F969CE2" w14:textId="77777777" w:rsidR="00A90BA4" w:rsidRDefault="00A90BA4">
      <w:pPr>
        <w:spacing w:after="160" w:line="259" w:lineRule="auto"/>
        <w:rPr>
          <w:b/>
          <w:i/>
          <w:sz w:val="22"/>
          <w:szCs w:val="22"/>
          <w:lang w:val="uk-UA"/>
        </w:rPr>
      </w:pPr>
    </w:p>
    <w:p w14:paraId="600D6CB5" w14:textId="77777777" w:rsidR="00A90BA4" w:rsidRDefault="00A90BA4">
      <w:pPr>
        <w:spacing w:after="160" w:line="259" w:lineRule="auto"/>
        <w:rPr>
          <w:b/>
          <w:i/>
          <w:sz w:val="22"/>
          <w:szCs w:val="22"/>
          <w:lang w:val="uk-UA"/>
        </w:rPr>
      </w:pPr>
    </w:p>
    <w:p w14:paraId="11052E5B" w14:textId="77777777" w:rsidR="00786133" w:rsidRPr="007C3FEB" w:rsidRDefault="00786133">
      <w:pPr>
        <w:spacing w:after="160" w:line="259" w:lineRule="auto"/>
        <w:rPr>
          <w:b/>
          <w:i/>
          <w:sz w:val="22"/>
          <w:szCs w:val="22"/>
          <w:lang w:val="uk-UA"/>
        </w:rPr>
      </w:pPr>
    </w:p>
    <w:p w14:paraId="3ADA956F" w14:textId="77777777" w:rsidR="009F643D" w:rsidRPr="007C3FEB" w:rsidRDefault="009F643D">
      <w:pPr>
        <w:spacing w:after="160" w:line="259" w:lineRule="auto"/>
        <w:rPr>
          <w:b/>
          <w:i/>
          <w:sz w:val="22"/>
          <w:szCs w:val="22"/>
          <w:lang w:val="uk-UA"/>
        </w:rPr>
      </w:pPr>
    </w:p>
    <w:p w14:paraId="6EA389AE" w14:textId="77777777" w:rsidR="009F643D" w:rsidRPr="007C3FEB" w:rsidRDefault="009F643D">
      <w:pPr>
        <w:spacing w:after="160" w:line="259" w:lineRule="auto"/>
        <w:rPr>
          <w:b/>
          <w:i/>
          <w:sz w:val="22"/>
          <w:szCs w:val="22"/>
          <w:lang w:val="uk-UA"/>
        </w:rPr>
      </w:pPr>
    </w:p>
    <w:p w14:paraId="21786BA8" w14:textId="77777777" w:rsidR="00EB6F2E" w:rsidRPr="007C3FEB" w:rsidRDefault="00EB6F2E">
      <w:pPr>
        <w:spacing w:after="160" w:line="259" w:lineRule="auto"/>
        <w:rPr>
          <w:b/>
          <w:i/>
          <w:sz w:val="22"/>
          <w:szCs w:val="22"/>
          <w:lang w:val="uk-UA"/>
        </w:rPr>
      </w:pPr>
    </w:p>
    <w:p w14:paraId="1BE421EF" w14:textId="77777777" w:rsidR="00EB6F2E" w:rsidRPr="00D47C14" w:rsidRDefault="00EB6F2E" w:rsidP="00EB6F2E">
      <w:pPr>
        <w:widowControl w:val="0"/>
        <w:overflowPunct w:val="0"/>
        <w:autoSpaceDE w:val="0"/>
        <w:autoSpaceDN w:val="0"/>
        <w:adjustRightInd w:val="0"/>
        <w:ind w:firstLine="426"/>
        <w:jc w:val="right"/>
        <w:textAlignment w:val="baseline"/>
        <w:rPr>
          <w:b/>
          <w:i/>
          <w:sz w:val="22"/>
          <w:szCs w:val="22"/>
          <w:lang w:val="uk-UA"/>
        </w:rPr>
      </w:pPr>
      <w:r w:rsidRPr="00D47C14">
        <w:rPr>
          <w:b/>
          <w:i/>
          <w:sz w:val="22"/>
          <w:szCs w:val="22"/>
          <w:lang w:val="uk-UA"/>
        </w:rPr>
        <w:lastRenderedPageBreak/>
        <w:t>Додаток 3 до тендерної документації</w:t>
      </w:r>
    </w:p>
    <w:p w14:paraId="19F69023" w14:textId="77777777" w:rsidR="00EB6F2E" w:rsidRPr="00D47C14" w:rsidRDefault="00EB6F2E" w:rsidP="00EB6F2E">
      <w:pPr>
        <w:widowControl w:val="0"/>
        <w:overflowPunct w:val="0"/>
        <w:autoSpaceDE w:val="0"/>
        <w:autoSpaceDN w:val="0"/>
        <w:adjustRightInd w:val="0"/>
        <w:ind w:firstLine="426"/>
        <w:jc w:val="right"/>
        <w:textAlignment w:val="baseline"/>
        <w:rPr>
          <w:rFonts w:eastAsia="Times New Roman"/>
          <w:b/>
          <w:bCs/>
          <w:sz w:val="22"/>
          <w:szCs w:val="22"/>
          <w:lang w:val="uk-UA"/>
        </w:rPr>
      </w:pPr>
    </w:p>
    <w:p w14:paraId="23045F0A" w14:textId="77777777" w:rsidR="00EB6F2E" w:rsidRPr="00D47C14" w:rsidRDefault="00EB6F2E" w:rsidP="00EB6F2E">
      <w:pPr>
        <w:widowControl w:val="0"/>
        <w:overflowPunct w:val="0"/>
        <w:autoSpaceDE w:val="0"/>
        <w:autoSpaceDN w:val="0"/>
        <w:adjustRightInd w:val="0"/>
        <w:ind w:firstLine="426"/>
        <w:jc w:val="center"/>
        <w:textAlignment w:val="baseline"/>
        <w:rPr>
          <w:rFonts w:eastAsia="Times New Roman"/>
          <w:b/>
          <w:bCs/>
          <w:sz w:val="22"/>
          <w:szCs w:val="22"/>
          <w:lang w:val="uk-UA"/>
        </w:rPr>
      </w:pPr>
      <w:r w:rsidRPr="00D47C14">
        <w:rPr>
          <w:rFonts w:eastAsia="Times New Roman"/>
          <w:b/>
          <w:bCs/>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D336705" w14:textId="77777777" w:rsidR="007C3FEB" w:rsidRPr="00D47C14" w:rsidRDefault="007C3FEB" w:rsidP="00EB6F2E">
      <w:pPr>
        <w:widowControl w:val="0"/>
        <w:overflowPunct w:val="0"/>
        <w:autoSpaceDE w:val="0"/>
        <w:autoSpaceDN w:val="0"/>
        <w:adjustRightInd w:val="0"/>
        <w:ind w:firstLine="426"/>
        <w:jc w:val="center"/>
        <w:textAlignment w:val="baseline"/>
        <w:rPr>
          <w:rFonts w:eastAsia="Times New Roman"/>
          <w:b/>
          <w:bCs/>
          <w:sz w:val="22"/>
          <w:szCs w:val="22"/>
          <w:lang w:val="uk-UA"/>
        </w:rPr>
      </w:pPr>
    </w:p>
    <w:p w14:paraId="1756F637" w14:textId="5E40429D" w:rsidR="007C3FEB" w:rsidRPr="007C3FEB" w:rsidRDefault="007C3FEB" w:rsidP="007C3FEB">
      <w:pPr>
        <w:shd w:val="clear" w:color="auto" w:fill="FFFFFF"/>
        <w:ind w:firstLine="284"/>
        <w:contextualSpacing/>
        <w:jc w:val="both"/>
        <w:rPr>
          <w:b/>
          <w:lang w:val="uk-UA"/>
        </w:rPr>
      </w:pPr>
      <w:r w:rsidRPr="007C3FEB">
        <w:rPr>
          <w:b/>
          <w:lang w:val="uk-UA"/>
        </w:rPr>
        <w:t>Місце надання послуг</w:t>
      </w:r>
      <w:r w:rsidRPr="007C3FEB">
        <w:rPr>
          <w:b/>
          <w:lang w:val="uk-UA"/>
        </w:rPr>
        <w:tab/>
      </w:r>
      <w:r w:rsidRPr="007C3FEB">
        <w:rPr>
          <w:b/>
          <w:lang w:val="uk-UA"/>
        </w:rPr>
        <w:tab/>
        <w:t>-</w:t>
      </w:r>
      <w:r w:rsidRPr="007C3FEB">
        <w:rPr>
          <w:b/>
          <w:lang w:val="uk-UA"/>
        </w:rPr>
        <w:tab/>
        <w:t xml:space="preserve">м. </w:t>
      </w:r>
      <w:r w:rsidR="003119DA">
        <w:rPr>
          <w:lang w:val="uk-UA"/>
        </w:rPr>
        <w:t>Миколаїв</w:t>
      </w:r>
      <w:r w:rsidR="00A90BA4">
        <w:rPr>
          <w:lang w:val="uk-UA"/>
        </w:rPr>
        <w:t xml:space="preserve">, проспект </w:t>
      </w:r>
      <w:proofErr w:type="spellStart"/>
      <w:r w:rsidR="00A90BA4">
        <w:rPr>
          <w:lang w:val="uk-UA"/>
        </w:rPr>
        <w:t>Богоявленський</w:t>
      </w:r>
      <w:proofErr w:type="spellEnd"/>
      <w:r w:rsidR="00A90BA4">
        <w:rPr>
          <w:lang w:val="uk-UA"/>
        </w:rPr>
        <w:t xml:space="preserve"> 314</w:t>
      </w:r>
    </w:p>
    <w:p w14:paraId="7E3051DA" w14:textId="5500ACDE" w:rsidR="007C3FEB" w:rsidRPr="007C3FEB" w:rsidRDefault="007C3FEB" w:rsidP="007C3FEB">
      <w:pPr>
        <w:shd w:val="clear" w:color="auto" w:fill="FFFFFF"/>
        <w:ind w:firstLine="284"/>
        <w:contextualSpacing/>
        <w:jc w:val="both"/>
        <w:rPr>
          <w:b/>
          <w:lang w:val="uk-UA"/>
        </w:rPr>
      </w:pPr>
      <w:r w:rsidRPr="007C3FEB">
        <w:rPr>
          <w:b/>
          <w:lang w:val="uk-UA"/>
        </w:rPr>
        <w:t>Термін надання послуг</w:t>
      </w:r>
      <w:r w:rsidRPr="007C3FEB">
        <w:rPr>
          <w:b/>
          <w:lang w:val="uk-UA"/>
        </w:rPr>
        <w:tab/>
      </w:r>
      <w:r w:rsidRPr="007C3FEB">
        <w:rPr>
          <w:b/>
          <w:lang w:val="uk-UA"/>
        </w:rPr>
        <w:tab/>
        <w:t>-</w:t>
      </w:r>
      <w:r w:rsidRPr="007C3FEB">
        <w:rPr>
          <w:b/>
          <w:lang w:val="uk-UA"/>
        </w:rPr>
        <w:tab/>
      </w:r>
      <w:r w:rsidRPr="007C3FEB">
        <w:rPr>
          <w:lang w:val="uk-UA"/>
        </w:rPr>
        <w:t>з дня укладення договору до 26.12.2024.</w:t>
      </w:r>
    </w:p>
    <w:p w14:paraId="1EC1090A" w14:textId="77777777" w:rsidR="007C3FEB" w:rsidRPr="007C3FEB" w:rsidRDefault="007C3FEB" w:rsidP="007C3FEB">
      <w:pPr>
        <w:jc w:val="both"/>
        <w:rPr>
          <w:rFonts w:eastAsia="Times New Roman"/>
          <w:b/>
          <w:bCs/>
          <w:smallCaps/>
          <w:color w:val="000000"/>
          <w:lang w:val="uk-UA" w:eastAsia="uk-UA"/>
        </w:rPr>
      </w:pPr>
    </w:p>
    <w:p w14:paraId="79BED1AE" w14:textId="1BF65C6E" w:rsidR="00EB6F2E" w:rsidRPr="007C3FEB" w:rsidRDefault="007C3FEB" w:rsidP="007C3FEB">
      <w:pPr>
        <w:jc w:val="both"/>
        <w:rPr>
          <w:rFonts w:eastAsia="Times New Roman"/>
          <w:b/>
          <w:bCs/>
          <w:smallCaps/>
          <w:color w:val="000000"/>
          <w:lang w:val="uk-UA" w:eastAsia="uk-UA"/>
        </w:rPr>
      </w:pPr>
      <w:r w:rsidRPr="007C3FEB">
        <w:rPr>
          <w:rFonts w:eastAsia="Times New Roman"/>
          <w:b/>
          <w:bCs/>
          <w:smallCaps/>
          <w:color w:val="000000"/>
          <w:lang w:val="uk-UA" w:eastAsia="uk-UA"/>
        </w:rPr>
        <w:t>Вимоги до предмету закупівлі:</w:t>
      </w:r>
    </w:p>
    <w:p w14:paraId="20A0763D" w14:textId="77777777" w:rsidR="007C3FEB" w:rsidRPr="007C3FEB" w:rsidRDefault="00EB6F2E" w:rsidP="007C3FEB">
      <w:pPr>
        <w:jc w:val="center"/>
        <w:rPr>
          <w:sz w:val="22"/>
          <w:szCs w:val="22"/>
          <w:highlight w:val="yellow"/>
          <w:lang w:val="uk-UA"/>
        </w:rPr>
      </w:pPr>
      <w:r w:rsidRPr="007C3FEB">
        <w:rPr>
          <w:b/>
          <w:snapToGrid w:val="0"/>
          <w:sz w:val="22"/>
          <w:szCs w:val="22"/>
          <w:highlight w:val="yellow"/>
          <w:lang w:val="uk-UA" w:eastAsia="en-US"/>
        </w:rPr>
        <w:t xml:space="preserve"> </w:t>
      </w:r>
    </w:p>
    <w:tbl>
      <w:tblPr>
        <w:tblW w:w="9651" w:type="dxa"/>
        <w:tblInd w:w="118" w:type="dxa"/>
        <w:tblLayout w:type="fixed"/>
        <w:tblLook w:val="04A0" w:firstRow="1" w:lastRow="0" w:firstColumn="1" w:lastColumn="0" w:noHBand="0" w:noVBand="1"/>
      </w:tblPr>
      <w:tblGrid>
        <w:gridCol w:w="557"/>
        <w:gridCol w:w="5551"/>
        <w:gridCol w:w="2126"/>
        <w:gridCol w:w="1417"/>
      </w:tblGrid>
      <w:tr w:rsidR="007C3FEB" w:rsidRPr="007C3FEB" w14:paraId="74AE4DDA" w14:textId="77777777" w:rsidTr="007C3FEB">
        <w:trPr>
          <w:trHeight w:val="365"/>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E4BD81" w14:textId="138CCF38" w:rsidR="007C3FEB" w:rsidRPr="007C3FEB" w:rsidRDefault="007C3FEB" w:rsidP="00B76C79">
            <w:pPr>
              <w:jc w:val="center"/>
              <w:rPr>
                <w:rFonts w:eastAsia="Times New Roman"/>
                <w:b/>
                <w:bCs/>
                <w:color w:val="000000"/>
                <w:lang w:val="uk-UA"/>
              </w:rPr>
            </w:pPr>
            <w:r w:rsidRPr="007C3FEB">
              <w:rPr>
                <w:rFonts w:eastAsia="Times New Roman"/>
                <w:b/>
                <w:bCs/>
                <w:color w:val="000000"/>
                <w:lang w:val="uk-UA"/>
              </w:rPr>
              <w:t>№ з/п</w:t>
            </w:r>
          </w:p>
        </w:tc>
        <w:tc>
          <w:tcPr>
            <w:tcW w:w="5551" w:type="dxa"/>
            <w:tcBorders>
              <w:top w:val="single" w:sz="4" w:space="0" w:color="auto"/>
              <w:left w:val="nil"/>
              <w:bottom w:val="single" w:sz="4" w:space="0" w:color="auto"/>
              <w:right w:val="single" w:sz="4" w:space="0" w:color="auto"/>
            </w:tcBorders>
            <w:shd w:val="clear" w:color="auto" w:fill="auto"/>
            <w:vAlign w:val="bottom"/>
            <w:hideMark/>
          </w:tcPr>
          <w:p w14:paraId="5046D24F" w14:textId="77777777" w:rsidR="007C3FEB" w:rsidRPr="007C3FEB" w:rsidRDefault="007C3FEB" w:rsidP="007C3FEB">
            <w:pPr>
              <w:rPr>
                <w:rFonts w:eastAsia="Times New Roman"/>
                <w:b/>
                <w:bCs/>
                <w:color w:val="000000"/>
                <w:lang w:val="uk-UA"/>
              </w:rPr>
            </w:pPr>
            <w:r w:rsidRPr="007C3FEB">
              <w:rPr>
                <w:rFonts w:eastAsia="Times New Roman"/>
                <w:b/>
                <w:bCs/>
                <w:color w:val="000000"/>
                <w:lang w:val="uk-UA"/>
              </w:rPr>
              <w:t>Найменування послуг</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7FEEF60" w14:textId="7AEE7DD7" w:rsidR="007C3FEB" w:rsidRPr="007C3FEB" w:rsidRDefault="007C3FEB" w:rsidP="007C3FEB">
            <w:pPr>
              <w:jc w:val="both"/>
              <w:rPr>
                <w:rFonts w:eastAsia="Times New Roman"/>
                <w:b/>
                <w:bCs/>
                <w:color w:val="000000"/>
                <w:lang w:val="uk-UA"/>
              </w:rPr>
            </w:pPr>
            <w:r w:rsidRPr="007C3FEB">
              <w:rPr>
                <w:rFonts w:eastAsia="Times New Roman"/>
                <w:b/>
                <w:bCs/>
                <w:color w:val="000000"/>
                <w:lang w:val="uk-UA"/>
              </w:rPr>
              <w:t>Одиниця  виміру</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BF98385" w14:textId="201006DC" w:rsidR="007C3FEB" w:rsidRPr="007C3FEB" w:rsidRDefault="007C3FEB" w:rsidP="007C3FEB">
            <w:pPr>
              <w:jc w:val="center"/>
              <w:rPr>
                <w:rFonts w:eastAsia="Times New Roman"/>
                <w:b/>
                <w:bCs/>
                <w:color w:val="000000"/>
                <w:lang w:val="uk-UA"/>
              </w:rPr>
            </w:pPr>
            <w:r w:rsidRPr="007C3FEB">
              <w:rPr>
                <w:rFonts w:eastAsia="Times New Roman"/>
                <w:b/>
                <w:bCs/>
                <w:color w:val="000000"/>
                <w:lang w:val="uk-UA"/>
              </w:rPr>
              <w:t xml:space="preserve">Кількість </w:t>
            </w:r>
          </w:p>
        </w:tc>
      </w:tr>
      <w:tr w:rsidR="007C3FEB" w:rsidRPr="007C3FEB" w14:paraId="31F6DCAF" w14:textId="77777777" w:rsidTr="007C3FEB">
        <w:trPr>
          <w:trHeight w:val="87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DED8873"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w:t>
            </w:r>
          </w:p>
        </w:tc>
        <w:tc>
          <w:tcPr>
            <w:tcW w:w="5551" w:type="dxa"/>
            <w:tcBorders>
              <w:top w:val="nil"/>
              <w:left w:val="nil"/>
              <w:bottom w:val="single" w:sz="4" w:space="0" w:color="auto"/>
              <w:right w:val="single" w:sz="4" w:space="0" w:color="auto"/>
            </w:tcBorders>
            <w:shd w:val="clear" w:color="auto" w:fill="auto"/>
            <w:noWrap/>
            <w:vAlign w:val="bottom"/>
            <w:hideMark/>
          </w:tcPr>
          <w:p w14:paraId="7C987F1D"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725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MF3010 та лазерних принтерах LBP6000/6020/6030</w:t>
            </w:r>
          </w:p>
        </w:tc>
        <w:tc>
          <w:tcPr>
            <w:tcW w:w="2126" w:type="dxa"/>
            <w:tcBorders>
              <w:top w:val="nil"/>
              <w:left w:val="nil"/>
              <w:bottom w:val="single" w:sz="4" w:space="0" w:color="auto"/>
              <w:right w:val="single" w:sz="4" w:space="0" w:color="auto"/>
            </w:tcBorders>
            <w:shd w:val="clear" w:color="auto" w:fill="auto"/>
            <w:noWrap/>
            <w:vAlign w:val="bottom"/>
            <w:hideMark/>
          </w:tcPr>
          <w:p w14:paraId="0151657D"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1A81237D"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168</w:t>
            </w:r>
          </w:p>
        </w:tc>
      </w:tr>
      <w:tr w:rsidR="007C3FEB" w:rsidRPr="007C3FEB" w14:paraId="4CD3523F" w14:textId="77777777" w:rsidTr="007C3FEB">
        <w:trPr>
          <w:trHeight w:val="41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667CECD4"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2</w:t>
            </w:r>
          </w:p>
        </w:tc>
        <w:tc>
          <w:tcPr>
            <w:tcW w:w="5551" w:type="dxa"/>
            <w:tcBorders>
              <w:top w:val="nil"/>
              <w:left w:val="nil"/>
              <w:bottom w:val="single" w:sz="4" w:space="0" w:color="auto"/>
              <w:right w:val="single" w:sz="4" w:space="0" w:color="auto"/>
            </w:tcBorders>
            <w:shd w:val="clear" w:color="auto" w:fill="auto"/>
            <w:noWrap/>
            <w:vAlign w:val="bottom"/>
            <w:hideMark/>
          </w:tcPr>
          <w:p w14:paraId="61967740"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725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MF3010 та принтерах LBP6000/6020/6030</w:t>
            </w:r>
          </w:p>
        </w:tc>
        <w:tc>
          <w:tcPr>
            <w:tcW w:w="2126" w:type="dxa"/>
            <w:tcBorders>
              <w:top w:val="nil"/>
              <w:left w:val="nil"/>
              <w:bottom w:val="single" w:sz="4" w:space="0" w:color="auto"/>
              <w:right w:val="single" w:sz="4" w:space="0" w:color="auto"/>
            </w:tcBorders>
            <w:shd w:val="clear" w:color="auto" w:fill="auto"/>
            <w:noWrap/>
            <w:vAlign w:val="bottom"/>
            <w:hideMark/>
          </w:tcPr>
          <w:p w14:paraId="6469C437"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3D93D6BA"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60</w:t>
            </w:r>
          </w:p>
        </w:tc>
      </w:tr>
      <w:tr w:rsidR="007C3FEB" w:rsidRPr="007C3FEB" w14:paraId="2B1CA8A3" w14:textId="77777777" w:rsidTr="007C3FEB">
        <w:trPr>
          <w:trHeight w:val="36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62071819"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3</w:t>
            </w:r>
          </w:p>
        </w:tc>
        <w:tc>
          <w:tcPr>
            <w:tcW w:w="5551" w:type="dxa"/>
            <w:tcBorders>
              <w:top w:val="nil"/>
              <w:left w:val="nil"/>
              <w:bottom w:val="single" w:sz="4" w:space="0" w:color="auto"/>
              <w:right w:val="single" w:sz="4" w:space="0" w:color="auto"/>
            </w:tcBorders>
            <w:shd w:val="clear" w:color="auto" w:fill="auto"/>
            <w:noWrap/>
            <w:vAlign w:val="bottom"/>
            <w:hideMark/>
          </w:tcPr>
          <w:p w14:paraId="45344F6C"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737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MF237W</w:t>
            </w:r>
          </w:p>
        </w:tc>
        <w:tc>
          <w:tcPr>
            <w:tcW w:w="2126" w:type="dxa"/>
            <w:tcBorders>
              <w:top w:val="nil"/>
              <w:left w:val="nil"/>
              <w:bottom w:val="single" w:sz="4" w:space="0" w:color="auto"/>
              <w:right w:val="single" w:sz="4" w:space="0" w:color="auto"/>
            </w:tcBorders>
            <w:shd w:val="clear" w:color="auto" w:fill="auto"/>
            <w:noWrap/>
            <w:vAlign w:val="bottom"/>
            <w:hideMark/>
          </w:tcPr>
          <w:p w14:paraId="02D7C1FF"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0FF8EC29"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360</w:t>
            </w:r>
          </w:p>
        </w:tc>
      </w:tr>
      <w:tr w:rsidR="007C3FEB" w:rsidRPr="007C3FEB" w14:paraId="69EB7E04"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57E508E"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4</w:t>
            </w:r>
          </w:p>
        </w:tc>
        <w:tc>
          <w:tcPr>
            <w:tcW w:w="5551" w:type="dxa"/>
            <w:tcBorders>
              <w:top w:val="nil"/>
              <w:left w:val="nil"/>
              <w:bottom w:val="single" w:sz="4" w:space="0" w:color="auto"/>
              <w:right w:val="single" w:sz="4" w:space="0" w:color="auto"/>
            </w:tcBorders>
            <w:shd w:val="clear" w:color="auto" w:fill="auto"/>
            <w:noWrap/>
            <w:vAlign w:val="bottom"/>
            <w:hideMark/>
          </w:tcPr>
          <w:p w14:paraId="59E51B2C"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737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MF237W</w:t>
            </w:r>
          </w:p>
        </w:tc>
        <w:tc>
          <w:tcPr>
            <w:tcW w:w="2126" w:type="dxa"/>
            <w:tcBorders>
              <w:top w:val="nil"/>
              <w:left w:val="nil"/>
              <w:bottom w:val="single" w:sz="4" w:space="0" w:color="auto"/>
              <w:right w:val="single" w:sz="4" w:space="0" w:color="auto"/>
            </w:tcBorders>
            <w:shd w:val="clear" w:color="auto" w:fill="auto"/>
            <w:noWrap/>
            <w:vAlign w:val="bottom"/>
            <w:hideMark/>
          </w:tcPr>
          <w:p w14:paraId="45503AAE"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2B924E82"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96</w:t>
            </w:r>
          </w:p>
        </w:tc>
      </w:tr>
      <w:tr w:rsidR="007C3FEB" w:rsidRPr="007C3FEB" w14:paraId="7ECC01D9"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A4E4030"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5</w:t>
            </w:r>
          </w:p>
        </w:tc>
        <w:tc>
          <w:tcPr>
            <w:tcW w:w="5551" w:type="dxa"/>
            <w:tcBorders>
              <w:top w:val="nil"/>
              <w:left w:val="nil"/>
              <w:bottom w:val="single" w:sz="4" w:space="0" w:color="auto"/>
              <w:right w:val="single" w:sz="4" w:space="0" w:color="auto"/>
            </w:tcBorders>
            <w:shd w:val="clear" w:color="auto" w:fill="auto"/>
            <w:noWrap/>
            <w:vAlign w:val="bottom"/>
            <w:hideMark/>
          </w:tcPr>
          <w:p w14:paraId="77013804"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051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MF264dw</w:t>
            </w:r>
          </w:p>
        </w:tc>
        <w:tc>
          <w:tcPr>
            <w:tcW w:w="2126" w:type="dxa"/>
            <w:tcBorders>
              <w:top w:val="nil"/>
              <w:left w:val="nil"/>
              <w:bottom w:val="single" w:sz="4" w:space="0" w:color="auto"/>
              <w:right w:val="single" w:sz="4" w:space="0" w:color="auto"/>
            </w:tcBorders>
            <w:shd w:val="clear" w:color="auto" w:fill="auto"/>
            <w:noWrap/>
            <w:vAlign w:val="bottom"/>
            <w:hideMark/>
          </w:tcPr>
          <w:p w14:paraId="04CEF5B5"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3BEE87BF"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228</w:t>
            </w:r>
          </w:p>
        </w:tc>
      </w:tr>
      <w:tr w:rsidR="007C3FEB" w:rsidRPr="007C3FEB" w14:paraId="2F9CE37A"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36FECE6"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6</w:t>
            </w:r>
          </w:p>
        </w:tc>
        <w:tc>
          <w:tcPr>
            <w:tcW w:w="5551" w:type="dxa"/>
            <w:tcBorders>
              <w:top w:val="nil"/>
              <w:left w:val="nil"/>
              <w:bottom w:val="single" w:sz="4" w:space="0" w:color="auto"/>
              <w:right w:val="single" w:sz="4" w:space="0" w:color="auto"/>
            </w:tcBorders>
            <w:shd w:val="clear" w:color="auto" w:fill="auto"/>
            <w:noWrap/>
            <w:vAlign w:val="bottom"/>
            <w:hideMark/>
          </w:tcPr>
          <w:p w14:paraId="27E02945"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051 для використання в БФП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MF264dw</w:t>
            </w:r>
          </w:p>
        </w:tc>
        <w:tc>
          <w:tcPr>
            <w:tcW w:w="2126" w:type="dxa"/>
            <w:tcBorders>
              <w:top w:val="nil"/>
              <w:left w:val="nil"/>
              <w:bottom w:val="single" w:sz="4" w:space="0" w:color="auto"/>
              <w:right w:val="single" w:sz="4" w:space="0" w:color="auto"/>
            </w:tcBorders>
            <w:shd w:val="clear" w:color="auto" w:fill="auto"/>
            <w:noWrap/>
            <w:vAlign w:val="bottom"/>
            <w:hideMark/>
          </w:tcPr>
          <w:p w14:paraId="5D9BFD54"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276E5BE5"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96</w:t>
            </w:r>
          </w:p>
        </w:tc>
      </w:tr>
      <w:tr w:rsidR="007C3FEB" w:rsidRPr="007C3FEB" w14:paraId="2F3E43EF"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0CF793E"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7</w:t>
            </w:r>
          </w:p>
        </w:tc>
        <w:tc>
          <w:tcPr>
            <w:tcW w:w="5551" w:type="dxa"/>
            <w:tcBorders>
              <w:top w:val="nil"/>
              <w:left w:val="nil"/>
              <w:bottom w:val="single" w:sz="4" w:space="0" w:color="auto"/>
              <w:right w:val="single" w:sz="4" w:space="0" w:color="auto"/>
            </w:tcBorders>
            <w:shd w:val="clear" w:color="auto" w:fill="auto"/>
            <w:noWrap/>
            <w:vAlign w:val="bottom"/>
            <w:hideMark/>
          </w:tcPr>
          <w:p w14:paraId="226B02A9"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057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MF453dw</w:t>
            </w:r>
          </w:p>
        </w:tc>
        <w:tc>
          <w:tcPr>
            <w:tcW w:w="2126" w:type="dxa"/>
            <w:tcBorders>
              <w:top w:val="nil"/>
              <w:left w:val="nil"/>
              <w:bottom w:val="single" w:sz="4" w:space="0" w:color="auto"/>
              <w:right w:val="single" w:sz="4" w:space="0" w:color="auto"/>
            </w:tcBorders>
            <w:shd w:val="clear" w:color="auto" w:fill="auto"/>
            <w:noWrap/>
            <w:vAlign w:val="bottom"/>
            <w:hideMark/>
          </w:tcPr>
          <w:p w14:paraId="7E51DDA4"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0A697522"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96</w:t>
            </w:r>
          </w:p>
        </w:tc>
      </w:tr>
      <w:tr w:rsidR="007C3FEB" w:rsidRPr="007C3FEB" w14:paraId="1D54967A"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2C0F814"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8</w:t>
            </w:r>
          </w:p>
        </w:tc>
        <w:tc>
          <w:tcPr>
            <w:tcW w:w="5551" w:type="dxa"/>
            <w:tcBorders>
              <w:top w:val="nil"/>
              <w:left w:val="nil"/>
              <w:bottom w:val="single" w:sz="4" w:space="0" w:color="auto"/>
              <w:right w:val="single" w:sz="4" w:space="0" w:color="auto"/>
            </w:tcBorders>
            <w:shd w:val="clear" w:color="auto" w:fill="auto"/>
            <w:noWrap/>
            <w:vAlign w:val="bottom"/>
            <w:hideMark/>
          </w:tcPr>
          <w:p w14:paraId="3FF9B8FC"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057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MF453dw</w:t>
            </w:r>
          </w:p>
        </w:tc>
        <w:tc>
          <w:tcPr>
            <w:tcW w:w="2126" w:type="dxa"/>
            <w:tcBorders>
              <w:top w:val="nil"/>
              <w:left w:val="nil"/>
              <w:bottom w:val="single" w:sz="4" w:space="0" w:color="auto"/>
              <w:right w:val="single" w:sz="4" w:space="0" w:color="auto"/>
            </w:tcBorders>
            <w:shd w:val="clear" w:color="auto" w:fill="auto"/>
            <w:noWrap/>
            <w:vAlign w:val="bottom"/>
            <w:hideMark/>
          </w:tcPr>
          <w:p w14:paraId="6A3A6B58"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34D8D98E"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36</w:t>
            </w:r>
          </w:p>
        </w:tc>
      </w:tr>
      <w:tr w:rsidR="007C3FEB" w:rsidRPr="007C3FEB" w14:paraId="461601A2"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11D967E"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9</w:t>
            </w:r>
          </w:p>
        </w:tc>
        <w:tc>
          <w:tcPr>
            <w:tcW w:w="5551" w:type="dxa"/>
            <w:tcBorders>
              <w:top w:val="nil"/>
              <w:left w:val="nil"/>
              <w:bottom w:val="single" w:sz="4" w:space="0" w:color="auto"/>
              <w:right w:val="single" w:sz="4" w:space="0" w:color="auto"/>
            </w:tcBorders>
            <w:shd w:val="clear" w:color="auto" w:fill="auto"/>
            <w:noWrap/>
            <w:vAlign w:val="bottom"/>
            <w:hideMark/>
          </w:tcPr>
          <w:p w14:paraId="772352BF"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070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MF463dw</w:t>
            </w:r>
          </w:p>
        </w:tc>
        <w:tc>
          <w:tcPr>
            <w:tcW w:w="2126" w:type="dxa"/>
            <w:tcBorders>
              <w:top w:val="nil"/>
              <w:left w:val="nil"/>
              <w:bottom w:val="single" w:sz="4" w:space="0" w:color="auto"/>
              <w:right w:val="single" w:sz="4" w:space="0" w:color="auto"/>
            </w:tcBorders>
            <w:shd w:val="clear" w:color="auto" w:fill="auto"/>
            <w:noWrap/>
            <w:vAlign w:val="bottom"/>
            <w:hideMark/>
          </w:tcPr>
          <w:p w14:paraId="212A725C"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50ED54A4"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240</w:t>
            </w:r>
          </w:p>
        </w:tc>
      </w:tr>
      <w:tr w:rsidR="007C3FEB" w:rsidRPr="007C3FEB" w14:paraId="6E4F9486"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5497A8B"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10</w:t>
            </w:r>
          </w:p>
        </w:tc>
        <w:tc>
          <w:tcPr>
            <w:tcW w:w="5551" w:type="dxa"/>
            <w:tcBorders>
              <w:top w:val="nil"/>
              <w:left w:val="nil"/>
              <w:bottom w:val="single" w:sz="4" w:space="0" w:color="auto"/>
              <w:right w:val="single" w:sz="4" w:space="0" w:color="auto"/>
            </w:tcBorders>
            <w:shd w:val="clear" w:color="auto" w:fill="auto"/>
            <w:noWrap/>
            <w:vAlign w:val="bottom"/>
            <w:hideMark/>
          </w:tcPr>
          <w:p w14:paraId="7EEF0667"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070 для використання в БФП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MF463dw</w:t>
            </w:r>
          </w:p>
        </w:tc>
        <w:tc>
          <w:tcPr>
            <w:tcW w:w="2126" w:type="dxa"/>
            <w:tcBorders>
              <w:top w:val="nil"/>
              <w:left w:val="nil"/>
              <w:bottom w:val="single" w:sz="4" w:space="0" w:color="auto"/>
              <w:right w:val="single" w:sz="4" w:space="0" w:color="auto"/>
            </w:tcBorders>
            <w:shd w:val="clear" w:color="auto" w:fill="auto"/>
            <w:noWrap/>
            <w:vAlign w:val="bottom"/>
            <w:hideMark/>
          </w:tcPr>
          <w:p w14:paraId="32D58A71"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6325AD93"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96</w:t>
            </w:r>
          </w:p>
        </w:tc>
      </w:tr>
      <w:tr w:rsidR="007C3FEB" w:rsidRPr="007C3FEB" w14:paraId="01D249C5"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E01B823"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11</w:t>
            </w:r>
          </w:p>
        </w:tc>
        <w:tc>
          <w:tcPr>
            <w:tcW w:w="5551" w:type="dxa"/>
            <w:tcBorders>
              <w:top w:val="nil"/>
              <w:left w:val="nil"/>
              <w:bottom w:val="single" w:sz="4" w:space="0" w:color="auto"/>
              <w:right w:val="single" w:sz="4" w:space="0" w:color="auto"/>
            </w:tcBorders>
            <w:shd w:val="clear" w:color="auto" w:fill="auto"/>
            <w:noWrap/>
            <w:vAlign w:val="bottom"/>
            <w:hideMark/>
          </w:tcPr>
          <w:p w14:paraId="23020071"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для принтера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LBP3010</w:t>
            </w:r>
          </w:p>
        </w:tc>
        <w:tc>
          <w:tcPr>
            <w:tcW w:w="2126" w:type="dxa"/>
            <w:tcBorders>
              <w:top w:val="nil"/>
              <w:left w:val="nil"/>
              <w:bottom w:val="single" w:sz="4" w:space="0" w:color="auto"/>
              <w:right w:val="single" w:sz="4" w:space="0" w:color="auto"/>
            </w:tcBorders>
            <w:shd w:val="clear" w:color="auto" w:fill="auto"/>
            <w:noWrap/>
            <w:vAlign w:val="bottom"/>
            <w:hideMark/>
          </w:tcPr>
          <w:p w14:paraId="1ED7ADEB"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1FA8B341"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72</w:t>
            </w:r>
          </w:p>
        </w:tc>
      </w:tr>
      <w:tr w:rsidR="007C3FEB" w:rsidRPr="007C3FEB" w14:paraId="39033607"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B64AEE7"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12</w:t>
            </w:r>
          </w:p>
        </w:tc>
        <w:tc>
          <w:tcPr>
            <w:tcW w:w="5551" w:type="dxa"/>
            <w:tcBorders>
              <w:top w:val="nil"/>
              <w:left w:val="nil"/>
              <w:bottom w:val="single" w:sz="4" w:space="0" w:color="auto"/>
              <w:right w:val="single" w:sz="4" w:space="0" w:color="auto"/>
            </w:tcBorders>
            <w:shd w:val="clear" w:color="auto" w:fill="auto"/>
            <w:noWrap/>
            <w:vAlign w:val="bottom"/>
            <w:hideMark/>
          </w:tcPr>
          <w:p w14:paraId="6096D7CB"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для принтера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LBP3010</w:t>
            </w:r>
          </w:p>
        </w:tc>
        <w:tc>
          <w:tcPr>
            <w:tcW w:w="2126" w:type="dxa"/>
            <w:tcBorders>
              <w:top w:val="nil"/>
              <w:left w:val="nil"/>
              <w:bottom w:val="single" w:sz="4" w:space="0" w:color="auto"/>
              <w:right w:val="single" w:sz="4" w:space="0" w:color="auto"/>
            </w:tcBorders>
            <w:shd w:val="clear" w:color="auto" w:fill="auto"/>
            <w:noWrap/>
            <w:vAlign w:val="bottom"/>
            <w:hideMark/>
          </w:tcPr>
          <w:p w14:paraId="15E16BAD"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26B75878"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24</w:t>
            </w:r>
          </w:p>
        </w:tc>
      </w:tr>
      <w:tr w:rsidR="007C3FEB" w:rsidRPr="007C3FEB" w14:paraId="0DA90C8F"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B3C6DE7"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13</w:t>
            </w:r>
          </w:p>
        </w:tc>
        <w:tc>
          <w:tcPr>
            <w:tcW w:w="5551" w:type="dxa"/>
            <w:tcBorders>
              <w:top w:val="nil"/>
              <w:left w:val="nil"/>
              <w:bottom w:val="single" w:sz="4" w:space="0" w:color="auto"/>
              <w:right w:val="single" w:sz="4" w:space="0" w:color="auto"/>
            </w:tcBorders>
            <w:shd w:val="clear" w:color="auto" w:fill="auto"/>
            <w:noWrap/>
            <w:vAlign w:val="bottom"/>
            <w:hideMark/>
          </w:tcPr>
          <w:p w14:paraId="68511C12"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для принтера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MF4430</w:t>
            </w:r>
          </w:p>
        </w:tc>
        <w:tc>
          <w:tcPr>
            <w:tcW w:w="2126" w:type="dxa"/>
            <w:tcBorders>
              <w:top w:val="nil"/>
              <w:left w:val="nil"/>
              <w:bottom w:val="single" w:sz="4" w:space="0" w:color="auto"/>
              <w:right w:val="single" w:sz="4" w:space="0" w:color="auto"/>
            </w:tcBorders>
            <w:shd w:val="clear" w:color="auto" w:fill="auto"/>
            <w:noWrap/>
            <w:vAlign w:val="bottom"/>
            <w:hideMark/>
          </w:tcPr>
          <w:p w14:paraId="0AAEC0A0"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0EC36E03"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72</w:t>
            </w:r>
          </w:p>
        </w:tc>
      </w:tr>
      <w:tr w:rsidR="007C3FEB" w:rsidRPr="007C3FEB" w14:paraId="483E4A71"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9537AA8"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14</w:t>
            </w:r>
          </w:p>
        </w:tc>
        <w:tc>
          <w:tcPr>
            <w:tcW w:w="5551" w:type="dxa"/>
            <w:tcBorders>
              <w:top w:val="nil"/>
              <w:left w:val="nil"/>
              <w:bottom w:val="single" w:sz="4" w:space="0" w:color="auto"/>
              <w:right w:val="single" w:sz="4" w:space="0" w:color="auto"/>
            </w:tcBorders>
            <w:shd w:val="clear" w:color="auto" w:fill="auto"/>
            <w:noWrap/>
            <w:vAlign w:val="bottom"/>
            <w:hideMark/>
          </w:tcPr>
          <w:p w14:paraId="0295350F"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для принтера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MF4430</w:t>
            </w:r>
          </w:p>
        </w:tc>
        <w:tc>
          <w:tcPr>
            <w:tcW w:w="2126" w:type="dxa"/>
            <w:tcBorders>
              <w:top w:val="nil"/>
              <w:left w:val="nil"/>
              <w:bottom w:val="single" w:sz="4" w:space="0" w:color="auto"/>
              <w:right w:val="single" w:sz="4" w:space="0" w:color="auto"/>
            </w:tcBorders>
            <w:shd w:val="clear" w:color="auto" w:fill="auto"/>
            <w:noWrap/>
            <w:vAlign w:val="bottom"/>
            <w:hideMark/>
          </w:tcPr>
          <w:p w14:paraId="31213281"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1BD5860A"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24</w:t>
            </w:r>
          </w:p>
        </w:tc>
      </w:tr>
      <w:tr w:rsidR="007C3FEB" w:rsidRPr="007C3FEB" w14:paraId="16503931"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8BAADBD"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15</w:t>
            </w:r>
          </w:p>
        </w:tc>
        <w:tc>
          <w:tcPr>
            <w:tcW w:w="5551" w:type="dxa"/>
            <w:tcBorders>
              <w:top w:val="nil"/>
              <w:left w:val="nil"/>
              <w:bottom w:val="single" w:sz="4" w:space="0" w:color="auto"/>
              <w:right w:val="single" w:sz="4" w:space="0" w:color="auto"/>
            </w:tcBorders>
            <w:shd w:val="clear" w:color="auto" w:fill="auto"/>
            <w:noWrap/>
            <w:vAlign w:val="bottom"/>
            <w:hideMark/>
          </w:tcPr>
          <w:p w14:paraId="4CA7F996"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картриджів для принтера HP </w:t>
            </w:r>
            <w:proofErr w:type="spellStart"/>
            <w:r w:rsidRPr="007C3FEB">
              <w:rPr>
                <w:rFonts w:eastAsia="Times New Roman"/>
                <w:color w:val="000000"/>
                <w:lang w:val="uk-UA"/>
              </w:rPr>
              <w:t>LaserJet</w:t>
            </w:r>
            <w:proofErr w:type="spellEnd"/>
            <w:r w:rsidRPr="007C3FEB">
              <w:rPr>
                <w:rFonts w:eastAsia="Times New Roman"/>
                <w:color w:val="000000"/>
                <w:lang w:val="uk-UA"/>
              </w:rPr>
              <w:t xml:space="preserve"> 1020</w:t>
            </w:r>
          </w:p>
        </w:tc>
        <w:tc>
          <w:tcPr>
            <w:tcW w:w="2126" w:type="dxa"/>
            <w:tcBorders>
              <w:top w:val="nil"/>
              <w:left w:val="nil"/>
              <w:bottom w:val="single" w:sz="4" w:space="0" w:color="auto"/>
              <w:right w:val="single" w:sz="4" w:space="0" w:color="auto"/>
            </w:tcBorders>
            <w:shd w:val="clear" w:color="auto" w:fill="auto"/>
            <w:noWrap/>
            <w:vAlign w:val="bottom"/>
            <w:hideMark/>
          </w:tcPr>
          <w:p w14:paraId="631EC5BC"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15DB86DD"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48</w:t>
            </w:r>
          </w:p>
        </w:tc>
      </w:tr>
      <w:tr w:rsidR="007C3FEB" w:rsidRPr="007C3FEB" w14:paraId="5935D261"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EAEBA49"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16</w:t>
            </w:r>
          </w:p>
        </w:tc>
        <w:tc>
          <w:tcPr>
            <w:tcW w:w="5551" w:type="dxa"/>
            <w:tcBorders>
              <w:top w:val="nil"/>
              <w:left w:val="nil"/>
              <w:bottom w:val="single" w:sz="4" w:space="0" w:color="auto"/>
              <w:right w:val="single" w:sz="4" w:space="0" w:color="auto"/>
            </w:tcBorders>
            <w:shd w:val="clear" w:color="auto" w:fill="auto"/>
            <w:noWrap/>
            <w:vAlign w:val="bottom"/>
            <w:hideMark/>
          </w:tcPr>
          <w:p w14:paraId="302D3FD0"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відновлення (регенерації) картриджів для принтера HP </w:t>
            </w:r>
            <w:proofErr w:type="spellStart"/>
            <w:r w:rsidRPr="007C3FEB">
              <w:rPr>
                <w:rFonts w:eastAsia="Times New Roman"/>
                <w:color w:val="000000"/>
                <w:lang w:val="uk-UA"/>
              </w:rPr>
              <w:t>LaserJet</w:t>
            </w:r>
            <w:proofErr w:type="spellEnd"/>
            <w:r w:rsidRPr="007C3FEB">
              <w:rPr>
                <w:rFonts w:eastAsia="Times New Roman"/>
                <w:color w:val="000000"/>
                <w:lang w:val="uk-UA"/>
              </w:rPr>
              <w:t xml:space="preserve"> 1020</w:t>
            </w:r>
          </w:p>
        </w:tc>
        <w:tc>
          <w:tcPr>
            <w:tcW w:w="2126" w:type="dxa"/>
            <w:tcBorders>
              <w:top w:val="nil"/>
              <w:left w:val="nil"/>
              <w:bottom w:val="single" w:sz="4" w:space="0" w:color="auto"/>
              <w:right w:val="single" w:sz="4" w:space="0" w:color="auto"/>
            </w:tcBorders>
            <w:shd w:val="clear" w:color="auto" w:fill="auto"/>
            <w:noWrap/>
            <w:vAlign w:val="bottom"/>
            <w:hideMark/>
          </w:tcPr>
          <w:p w14:paraId="52F5D85E"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3E788C25"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12</w:t>
            </w:r>
          </w:p>
        </w:tc>
      </w:tr>
      <w:tr w:rsidR="007C3FEB" w:rsidRPr="007C3FEB" w14:paraId="7EC6A76B" w14:textId="77777777" w:rsidTr="007C3FEB">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0D4C941"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17</w:t>
            </w:r>
          </w:p>
        </w:tc>
        <w:tc>
          <w:tcPr>
            <w:tcW w:w="5551" w:type="dxa"/>
            <w:tcBorders>
              <w:top w:val="nil"/>
              <w:left w:val="nil"/>
              <w:bottom w:val="single" w:sz="4" w:space="0" w:color="auto"/>
              <w:right w:val="single" w:sz="4" w:space="0" w:color="auto"/>
            </w:tcBorders>
            <w:shd w:val="clear" w:color="auto" w:fill="auto"/>
            <w:noWrap/>
            <w:vAlign w:val="bottom"/>
            <w:hideMark/>
          </w:tcPr>
          <w:p w14:paraId="7E39794F" w14:textId="77777777" w:rsidR="007C3FEB" w:rsidRPr="007C3FEB" w:rsidRDefault="007C3FEB" w:rsidP="00B76C79">
            <w:pPr>
              <w:rPr>
                <w:rFonts w:eastAsia="Times New Roman"/>
                <w:color w:val="000000"/>
                <w:lang w:val="uk-UA"/>
              </w:rPr>
            </w:pPr>
            <w:r w:rsidRPr="007C3FEB">
              <w:rPr>
                <w:rFonts w:eastAsia="Times New Roman"/>
                <w:color w:val="000000"/>
                <w:lang w:val="uk-UA"/>
              </w:rPr>
              <w:t xml:space="preserve">Послуги заправки, ремонту, обслуговування принтерів, багатофункціональних пристроїв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w:t>
            </w:r>
            <w:proofErr w:type="spellStart"/>
            <w:r w:rsidRPr="007C3FEB">
              <w:rPr>
                <w:rFonts w:eastAsia="Times New Roman"/>
                <w:color w:val="000000"/>
                <w:lang w:val="uk-UA"/>
              </w:rPr>
              <w:t>Maxify</w:t>
            </w:r>
            <w:proofErr w:type="spellEnd"/>
            <w:r w:rsidRPr="007C3FEB">
              <w:rPr>
                <w:rFonts w:eastAsia="Times New Roman"/>
                <w:color w:val="000000"/>
                <w:lang w:val="uk-UA"/>
              </w:rPr>
              <w:t xml:space="preserve"> GX7040, </w:t>
            </w:r>
            <w:proofErr w:type="spellStart"/>
            <w:r w:rsidRPr="007C3FEB">
              <w:rPr>
                <w:rFonts w:eastAsia="Times New Roman"/>
                <w:color w:val="000000"/>
                <w:lang w:val="uk-UA"/>
              </w:rPr>
              <w:t>Epson</w:t>
            </w:r>
            <w:proofErr w:type="spellEnd"/>
            <w:r w:rsidRPr="007C3FEB">
              <w:rPr>
                <w:rFonts w:eastAsia="Times New Roman"/>
                <w:color w:val="000000"/>
                <w:lang w:val="uk-UA"/>
              </w:rPr>
              <w:t xml:space="preserve"> L3251,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w:t>
            </w:r>
            <w:r w:rsidRPr="007C3FEB">
              <w:rPr>
                <w:rFonts w:eastAsia="Times New Roman"/>
                <w:color w:val="000000"/>
                <w:lang w:val="uk-UA"/>
              </w:rPr>
              <w:lastRenderedPageBreak/>
              <w:t xml:space="preserve">MF463dw,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MF453dw,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MF264dw,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MF237W, </w:t>
            </w:r>
            <w:proofErr w:type="spellStart"/>
            <w:r w:rsidRPr="007C3FEB">
              <w:rPr>
                <w:rFonts w:eastAsia="Times New Roman"/>
                <w:color w:val="000000"/>
                <w:lang w:val="uk-UA"/>
              </w:rPr>
              <w:t>Canon</w:t>
            </w:r>
            <w:proofErr w:type="spellEnd"/>
            <w:r w:rsidRPr="007C3FEB">
              <w:rPr>
                <w:rFonts w:eastAsia="Times New Roman"/>
                <w:color w:val="000000"/>
                <w:lang w:val="uk-UA"/>
              </w:rPr>
              <w:t xml:space="preserve"> I-</w:t>
            </w:r>
            <w:proofErr w:type="spellStart"/>
            <w:r w:rsidRPr="007C3FEB">
              <w:rPr>
                <w:rFonts w:eastAsia="Times New Roman"/>
                <w:color w:val="000000"/>
                <w:lang w:val="uk-UA"/>
              </w:rPr>
              <w:t>Sensys</w:t>
            </w:r>
            <w:proofErr w:type="spellEnd"/>
            <w:r w:rsidRPr="007C3FEB">
              <w:rPr>
                <w:rFonts w:eastAsia="Times New Roman"/>
                <w:color w:val="000000"/>
                <w:lang w:val="uk-UA"/>
              </w:rPr>
              <w:t xml:space="preserve"> MF3010, LBP6000/6020/6030</w:t>
            </w:r>
          </w:p>
        </w:tc>
        <w:tc>
          <w:tcPr>
            <w:tcW w:w="2126" w:type="dxa"/>
            <w:tcBorders>
              <w:top w:val="nil"/>
              <w:left w:val="nil"/>
              <w:bottom w:val="single" w:sz="4" w:space="0" w:color="auto"/>
              <w:right w:val="single" w:sz="4" w:space="0" w:color="auto"/>
            </w:tcBorders>
            <w:shd w:val="clear" w:color="auto" w:fill="auto"/>
            <w:noWrap/>
            <w:vAlign w:val="bottom"/>
            <w:hideMark/>
          </w:tcPr>
          <w:p w14:paraId="7DEFBC77" w14:textId="77777777" w:rsidR="007C3FEB" w:rsidRPr="007C3FEB" w:rsidRDefault="007C3FEB" w:rsidP="00B76C79">
            <w:pPr>
              <w:jc w:val="center"/>
              <w:rPr>
                <w:rFonts w:eastAsia="Times New Roman"/>
                <w:color w:val="000000"/>
                <w:lang w:val="uk-UA"/>
              </w:rPr>
            </w:pPr>
            <w:r w:rsidRPr="007C3FEB">
              <w:rPr>
                <w:rFonts w:eastAsia="Times New Roman"/>
                <w:color w:val="000000"/>
                <w:lang w:val="uk-UA"/>
              </w:rPr>
              <w:lastRenderedPageBreak/>
              <w:t>послуга</w:t>
            </w:r>
          </w:p>
        </w:tc>
        <w:tc>
          <w:tcPr>
            <w:tcW w:w="1417" w:type="dxa"/>
            <w:tcBorders>
              <w:top w:val="nil"/>
              <w:left w:val="nil"/>
              <w:bottom w:val="single" w:sz="4" w:space="0" w:color="auto"/>
              <w:right w:val="single" w:sz="4" w:space="0" w:color="auto"/>
            </w:tcBorders>
            <w:shd w:val="clear" w:color="auto" w:fill="auto"/>
            <w:noWrap/>
            <w:vAlign w:val="bottom"/>
            <w:hideMark/>
          </w:tcPr>
          <w:p w14:paraId="2A1286CD" w14:textId="77777777" w:rsidR="007C3FEB" w:rsidRPr="007C3FEB" w:rsidRDefault="007C3FEB" w:rsidP="00B76C79">
            <w:pPr>
              <w:jc w:val="right"/>
              <w:rPr>
                <w:rFonts w:eastAsia="Times New Roman"/>
                <w:color w:val="000000"/>
                <w:lang w:val="uk-UA"/>
              </w:rPr>
            </w:pPr>
            <w:r w:rsidRPr="007C3FEB">
              <w:rPr>
                <w:rFonts w:eastAsia="Times New Roman"/>
                <w:color w:val="000000"/>
                <w:lang w:val="uk-UA"/>
              </w:rPr>
              <w:t>12</w:t>
            </w:r>
          </w:p>
        </w:tc>
      </w:tr>
      <w:tr w:rsidR="007C3FEB" w:rsidRPr="007C3FEB" w14:paraId="2834D966" w14:textId="77777777" w:rsidTr="007C3FEB">
        <w:trPr>
          <w:trHeight w:val="373"/>
        </w:trPr>
        <w:tc>
          <w:tcPr>
            <w:tcW w:w="557" w:type="dxa"/>
            <w:tcBorders>
              <w:top w:val="nil"/>
              <w:left w:val="nil"/>
              <w:bottom w:val="nil"/>
              <w:right w:val="nil"/>
            </w:tcBorders>
            <w:shd w:val="clear" w:color="auto" w:fill="auto"/>
            <w:noWrap/>
            <w:vAlign w:val="bottom"/>
            <w:hideMark/>
          </w:tcPr>
          <w:p w14:paraId="2611AC0F" w14:textId="77777777" w:rsidR="007C3FEB" w:rsidRPr="007C3FEB" w:rsidRDefault="007C3FEB" w:rsidP="00B76C79">
            <w:pPr>
              <w:jc w:val="right"/>
              <w:rPr>
                <w:rFonts w:eastAsia="Times New Roman"/>
                <w:b/>
                <w:bCs/>
                <w:color w:val="000000"/>
                <w:lang w:val="uk-UA"/>
              </w:rPr>
            </w:pPr>
          </w:p>
        </w:tc>
        <w:tc>
          <w:tcPr>
            <w:tcW w:w="5551" w:type="dxa"/>
            <w:tcBorders>
              <w:top w:val="nil"/>
              <w:left w:val="single" w:sz="4" w:space="0" w:color="auto"/>
              <w:bottom w:val="single" w:sz="4" w:space="0" w:color="auto"/>
              <w:right w:val="single" w:sz="4" w:space="0" w:color="auto"/>
            </w:tcBorders>
            <w:shd w:val="clear" w:color="auto" w:fill="auto"/>
            <w:noWrap/>
            <w:vAlign w:val="bottom"/>
            <w:hideMark/>
          </w:tcPr>
          <w:p w14:paraId="0F027C6A" w14:textId="77777777" w:rsidR="007C3FEB" w:rsidRPr="007C3FEB" w:rsidRDefault="007C3FEB" w:rsidP="00B76C79">
            <w:pPr>
              <w:rPr>
                <w:rFonts w:eastAsia="Times New Roman"/>
                <w:b/>
                <w:bCs/>
                <w:color w:val="000000"/>
                <w:lang w:val="uk-UA"/>
              </w:rPr>
            </w:pPr>
            <w:r w:rsidRPr="007C3FEB">
              <w:rPr>
                <w:rFonts w:eastAsia="Times New Roman"/>
                <w:b/>
                <w:bCs/>
                <w:color w:val="000000"/>
                <w:lang w:val="uk-UA"/>
              </w:rPr>
              <w:t>ВСЬОГО</w:t>
            </w:r>
          </w:p>
        </w:tc>
        <w:tc>
          <w:tcPr>
            <w:tcW w:w="2126" w:type="dxa"/>
            <w:tcBorders>
              <w:top w:val="nil"/>
              <w:left w:val="nil"/>
              <w:bottom w:val="single" w:sz="4" w:space="0" w:color="auto"/>
              <w:right w:val="single" w:sz="4" w:space="0" w:color="auto"/>
            </w:tcBorders>
            <w:shd w:val="clear" w:color="auto" w:fill="auto"/>
            <w:noWrap/>
            <w:vAlign w:val="bottom"/>
            <w:hideMark/>
          </w:tcPr>
          <w:p w14:paraId="6D6BB47D" w14:textId="77777777" w:rsidR="007C3FEB" w:rsidRPr="007C3FEB" w:rsidRDefault="007C3FEB" w:rsidP="00B76C79">
            <w:pPr>
              <w:rPr>
                <w:rFonts w:eastAsia="Times New Roman"/>
                <w:b/>
                <w:bCs/>
                <w:color w:val="000000"/>
                <w:lang w:val="uk-UA"/>
              </w:rPr>
            </w:pPr>
            <w:r w:rsidRPr="007C3FEB">
              <w:rPr>
                <w:rFonts w:eastAsia="Times New Roman"/>
                <w:b/>
                <w:bCs/>
                <w:color w:val="000000"/>
                <w:lang w:val="uk-U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E1F2CD" w14:textId="77777777" w:rsidR="007C3FEB" w:rsidRPr="007C3FEB" w:rsidRDefault="007C3FEB" w:rsidP="00B76C79">
            <w:pPr>
              <w:jc w:val="right"/>
              <w:rPr>
                <w:rFonts w:eastAsia="Times New Roman"/>
                <w:b/>
                <w:bCs/>
                <w:color w:val="000000"/>
                <w:lang w:val="uk-UA"/>
              </w:rPr>
            </w:pPr>
            <w:r w:rsidRPr="007C3FEB">
              <w:rPr>
                <w:rFonts w:eastAsia="Times New Roman"/>
                <w:b/>
                <w:bCs/>
                <w:color w:val="000000"/>
                <w:lang w:val="uk-UA"/>
              </w:rPr>
              <w:t>1740</w:t>
            </w:r>
          </w:p>
        </w:tc>
      </w:tr>
    </w:tbl>
    <w:p w14:paraId="73190CD5" w14:textId="5D1C456E" w:rsidR="00EB6F2E" w:rsidRPr="007C3FEB" w:rsidRDefault="00EB6F2E" w:rsidP="007C3FEB">
      <w:pPr>
        <w:jc w:val="center"/>
        <w:rPr>
          <w:sz w:val="22"/>
          <w:szCs w:val="22"/>
          <w:highlight w:val="yellow"/>
          <w:lang w:val="uk-UA"/>
        </w:rPr>
      </w:pPr>
    </w:p>
    <w:p w14:paraId="3954B6ED" w14:textId="19593664" w:rsidR="007C3FEB" w:rsidRPr="007C3FEB" w:rsidRDefault="007C3FEB" w:rsidP="007C3FEB">
      <w:pPr>
        <w:shd w:val="clear" w:color="auto" w:fill="FFFFFF"/>
        <w:ind w:firstLine="284"/>
        <w:contextualSpacing/>
        <w:jc w:val="both"/>
        <w:rPr>
          <w:b/>
          <w:sz w:val="22"/>
          <w:szCs w:val="22"/>
          <w:lang w:val="uk-UA"/>
        </w:rPr>
      </w:pPr>
      <w:r w:rsidRPr="007C3FEB">
        <w:rPr>
          <w:b/>
          <w:sz w:val="22"/>
          <w:szCs w:val="22"/>
          <w:lang w:val="uk-UA"/>
        </w:rPr>
        <w:t>Загальні вимоги до предмету закупівлі</w:t>
      </w:r>
    </w:p>
    <w:p w14:paraId="01FA8575" w14:textId="77777777"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 xml:space="preserve"> заправка, регенерація (відновлення) картриджів здійснюється за </w:t>
      </w:r>
      <w:proofErr w:type="spellStart"/>
      <w:r w:rsidRPr="007C3FEB">
        <w:rPr>
          <w:rFonts w:eastAsia="Times New Roman"/>
          <w:color w:val="000000"/>
          <w:sz w:val="22"/>
          <w:szCs w:val="22"/>
          <w:lang w:val="uk-UA" w:eastAsia="uk-UA"/>
        </w:rPr>
        <w:t>адресою</w:t>
      </w:r>
      <w:proofErr w:type="spellEnd"/>
      <w:r w:rsidRPr="007C3FEB">
        <w:rPr>
          <w:rFonts w:eastAsia="Times New Roman"/>
          <w:color w:val="000000"/>
          <w:sz w:val="22"/>
          <w:szCs w:val="22"/>
          <w:lang w:val="uk-UA" w:eastAsia="uk-UA"/>
        </w:rPr>
        <w:t xml:space="preserve"> Учасника;</w:t>
      </w:r>
    </w:p>
    <w:p w14:paraId="02DE8770" w14:textId="77777777"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 xml:space="preserve">заправка, регенерація  (відновлення) картриджів повинно </w:t>
      </w:r>
      <w:proofErr w:type="spellStart"/>
      <w:r w:rsidRPr="007C3FEB">
        <w:rPr>
          <w:rFonts w:eastAsia="Times New Roman"/>
          <w:color w:val="000000"/>
          <w:sz w:val="22"/>
          <w:szCs w:val="22"/>
          <w:lang w:val="uk-UA" w:eastAsia="uk-UA"/>
        </w:rPr>
        <w:t>здійснюватись</w:t>
      </w:r>
      <w:proofErr w:type="spellEnd"/>
      <w:r w:rsidRPr="007C3FEB">
        <w:rPr>
          <w:rFonts w:eastAsia="Times New Roman"/>
          <w:color w:val="000000"/>
          <w:sz w:val="22"/>
          <w:szCs w:val="22"/>
          <w:lang w:val="uk-UA" w:eastAsia="uk-UA"/>
        </w:rPr>
        <w:t xml:space="preserve"> з використанням якісних витратних матеріалів;</w:t>
      </w:r>
    </w:p>
    <w:p w14:paraId="2DFE946E" w14:textId="3C5C4722"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 xml:space="preserve">час реагування на заявку (отримання картриджу на обслуговування) не повинен перевищувати </w:t>
      </w:r>
      <w:r w:rsidR="00786133">
        <w:rPr>
          <w:rFonts w:eastAsia="Times New Roman"/>
          <w:color w:val="000000"/>
          <w:sz w:val="22"/>
          <w:szCs w:val="22"/>
          <w:lang w:val="uk-UA" w:eastAsia="uk-UA"/>
        </w:rPr>
        <w:t xml:space="preserve">1(одного) робочого дня </w:t>
      </w:r>
      <w:r w:rsidRPr="007C3FEB">
        <w:rPr>
          <w:rFonts w:eastAsia="Times New Roman"/>
          <w:color w:val="000000"/>
          <w:sz w:val="22"/>
          <w:szCs w:val="22"/>
          <w:lang w:val="uk-UA" w:eastAsia="uk-UA"/>
        </w:rPr>
        <w:t>з моменту виклику (викликом вважається будь-яке повідомлення уповноваженої особи Замовника на адресу Учасника засобами телефонного або телекомунікаційного зв'язку);</w:t>
      </w:r>
    </w:p>
    <w:p w14:paraId="1A91080A" w14:textId="0E97EC2A"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 xml:space="preserve">час </w:t>
      </w:r>
      <w:r w:rsidR="00786133">
        <w:rPr>
          <w:rFonts w:eastAsia="Times New Roman"/>
          <w:color w:val="000000"/>
          <w:sz w:val="22"/>
          <w:szCs w:val="22"/>
          <w:lang w:val="uk-UA" w:eastAsia="uk-UA"/>
        </w:rPr>
        <w:t>надання послуг</w:t>
      </w:r>
      <w:r w:rsidRPr="007C3FEB">
        <w:rPr>
          <w:rFonts w:eastAsia="Times New Roman"/>
          <w:color w:val="000000"/>
          <w:sz w:val="22"/>
          <w:szCs w:val="22"/>
          <w:lang w:val="uk-UA" w:eastAsia="uk-UA"/>
        </w:rPr>
        <w:t xml:space="preserve"> (повернення Замовнику картриджу після обслуговування) не повинен перевищувати </w:t>
      </w:r>
      <w:r w:rsidR="00786133">
        <w:rPr>
          <w:rFonts w:eastAsia="Times New Roman"/>
          <w:color w:val="000000"/>
          <w:sz w:val="22"/>
          <w:szCs w:val="22"/>
          <w:lang w:val="uk-UA" w:eastAsia="uk-UA"/>
        </w:rPr>
        <w:t>2</w:t>
      </w:r>
      <w:r w:rsidRPr="007C3FEB">
        <w:rPr>
          <w:rFonts w:eastAsia="Times New Roman"/>
          <w:color w:val="000000"/>
          <w:sz w:val="22"/>
          <w:szCs w:val="22"/>
          <w:lang w:val="uk-UA" w:eastAsia="uk-UA"/>
        </w:rPr>
        <w:t xml:space="preserve"> (</w:t>
      </w:r>
      <w:r w:rsidR="00786133">
        <w:rPr>
          <w:rFonts w:eastAsia="Times New Roman"/>
          <w:color w:val="000000"/>
          <w:sz w:val="22"/>
          <w:szCs w:val="22"/>
          <w:lang w:val="uk-UA" w:eastAsia="uk-UA"/>
        </w:rPr>
        <w:t>двох</w:t>
      </w:r>
      <w:r w:rsidRPr="007C3FEB">
        <w:rPr>
          <w:rFonts w:eastAsia="Times New Roman"/>
          <w:color w:val="000000"/>
          <w:sz w:val="22"/>
          <w:szCs w:val="22"/>
          <w:lang w:val="uk-UA" w:eastAsia="uk-UA"/>
        </w:rPr>
        <w:t>) робочи</w:t>
      </w:r>
      <w:r w:rsidR="00786133">
        <w:rPr>
          <w:rFonts w:eastAsia="Times New Roman"/>
          <w:color w:val="000000"/>
          <w:sz w:val="22"/>
          <w:szCs w:val="22"/>
          <w:lang w:val="uk-UA" w:eastAsia="uk-UA"/>
        </w:rPr>
        <w:t>х</w:t>
      </w:r>
      <w:r w:rsidRPr="007C3FEB">
        <w:rPr>
          <w:rFonts w:eastAsia="Times New Roman"/>
          <w:color w:val="000000"/>
          <w:sz w:val="22"/>
          <w:szCs w:val="22"/>
          <w:lang w:val="uk-UA" w:eastAsia="uk-UA"/>
        </w:rPr>
        <w:t xml:space="preserve"> дн</w:t>
      </w:r>
      <w:r w:rsidR="00786133">
        <w:rPr>
          <w:rFonts w:eastAsia="Times New Roman"/>
          <w:color w:val="000000"/>
          <w:sz w:val="22"/>
          <w:szCs w:val="22"/>
          <w:lang w:val="uk-UA" w:eastAsia="uk-UA"/>
        </w:rPr>
        <w:t xml:space="preserve">ів </w:t>
      </w:r>
      <w:r w:rsidRPr="007C3FEB">
        <w:rPr>
          <w:rFonts w:eastAsia="Times New Roman"/>
          <w:color w:val="000000"/>
          <w:sz w:val="22"/>
          <w:szCs w:val="22"/>
          <w:lang w:val="uk-UA" w:eastAsia="uk-UA"/>
        </w:rPr>
        <w:t>після надходження заявки від Замовника;</w:t>
      </w:r>
    </w:p>
    <w:p w14:paraId="48EE2FCA" w14:textId="77777777"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у випадку необхідності з технічних або інших причин перевищення часу виконання робіт понад 1 (один) робочий день Учасник надає Замовнику аналогічний картридж у користування за власний рахунок;</w:t>
      </w:r>
    </w:p>
    <w:p w14:paraId="74AC2F26" w14:textId="1F95AA7C"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транспортування оргтехніки</w:t>
      </w:r>
      <w:r w:rsidR="00D27767">
        <w:rPr>
          <w:rFonts w:eastAsia="Times New Roman"/>
          <w:color w:val="000000"/>
          <w:sz w:val="22"/>
          <w:szCs w:val="22"/>
          <w:lang w:val="uk-UA" w:eastAsia="uk-UA"/>
        </w:rPr>
        <w:t xml:space="preserve"> </w:t>
      </w:r>
      <w:r w:rsidRPr="007C3FEB">
        <w:rPr>
          <w:rFonts w:eastAsia="Times New Roman"/>
          <w:color w:val="000000"/>
          <w:sz w:val="22"/>
          <w:szCs w:val="22"/>
          <w:lang w:val="uk-UA" w:eastAsia="uk-UA"/>
        </w:rPr>
        <w:t xml:space="preserve"> та доставка заправлених та відно</w:t>
      </w:r>
      <w:r w:rsidR="00786133">
        <w:rPr>
          <w:rFonts w:eastAsia="Times New Roman"/>
          <w:color w:val="000000"/>
          <w:sz w:val="22"/>
          <w:szCs w:val="22"/>
          <w:lang w:val="uk-UA" w:eastAsia="uk-UA"/>
        </w:rPr>
        <w:t xml:space="preserve">влених картриджів здійснюється виконавцем послуг </w:t>
      </w:r>
      <w:r w:rsidRPr="007C3FEB">
        <w:rPr>
          <w:rFonts w:eastAsia="Times New Roman"/>
          <w:color w:val="000000"/>
          <w:sz w:val="22"/>
          <w:szCs w:val="22"/>
          <w:lang w:val="uk-UA" w:eastAsia="uk-UA"/>
        </w:rPr>
        <w:t>за</w:t>
      </w:r>
      <w:r w:rsidR="00786133">
        <w:rPr>
          <w:rFonts w:eastAsia="Times New Roman"/>
          <w:color w:val="000000"/>
          <w:sz w:val="22"/>
          <w:szCs w:val="22"/>
          <w:lang w:val="uk-UA" w:eastAsia="uk-UA"/>
        </w:rPr>
        <w:t xml:space="preserve"> його</w:t>
      </w:r>
      <w:r w:rsidRPr="007C3FEB">
        <w:rPr>
          <w:rFonts w:eastAsia="Times New Roman"/>
          <w:color w:val="000000"/>
          <w:sz w:val="22"/>
          <w:szCs w:val="22"/>
          <w:lang w:val="uk-UA" w:eastAsia="uk-UA"/>
        </w:rPr>
        <w:t xml:space="preserve"> рахунок на весь період дії договору;</w:t>
      </w:r>
    </w:p>
    <w:p w14:paraId="0C99ABAF" w14:textId="77777777" w:rsidR="007C3FEB" w:rsidRPr="007C3FEB" w:rsidRDefault="007C3FEB" w:rsidP="007C3FEB">
      <w:pPr>
        <w:ind w:firstLine="284"/>
        <w:contextualSpacing/>
        <w:jc w:val="both"/>
        <w:rPr>
          <w:rFonts w:eastAsia="Times New Roman"/>
          <w:color w:val="000000"/>
          <w:sz w:val="22"/>
          <w:szCs w:val="22"/>
          <w:lang w:val="uk-UA" w:eastAsia="uk-UA"/>
        </w:rPr>
      </w:pPr>
      <w:r w:rsidRPr="007C3FEB">
        <w:rPr>
          <w:rFonts w:eastAsia="Times New Roman"/>
          <w:color w:val="000000"/>
          <w:sz w:val="22"/>
          <w:szCs w:val="22"/>
          <w:lang w:val="uk-UA" w:eastAsia="uk-UA"/>
        </w:rPr>
        <w:t>-</w:t>
      </w:r>
      <w:r w:rsidRPr="007C3FEB">
        <w:rPr>
          <w:rFonts w:eastAsia="Times New Roman"/>
          <w:color w:val="000000"/>
          <w:sz w:val="22"/>
          <w:szCs w:val="22"/>
          <w:lang w:val="uk-UA" w:eastAsia="uk-UA"/>
        </w:rPr>
        <w:tab/>
        <w:t xml:space="preserve">при неможливості або економічній недоцільності ремонту картриджів чи принтерів, БФП, а також </w:t>
      </w:r>
      <w:r w:rsidRPr="007C3FEB">
        <w:rPr>
          <w:sz w:val="22"/>
          <w:szCs w:val="22"/>
          <w:lang w:val="uk-UA"/>
        </w:rPr>
        <w:t>у разі неможливості проведення відновлення картриджу</w:t>
      </w:r>
      <w:r w:rsidRPr="007C3FEB">
        <w:rPr>
          <w:rFonts w:eastAsia="Times New Roman"/>
          <w:color w:val="000000"/>
          <w:sz w:val="22"/>
          <w:szCs w:val="22"/>
          <w:lang w:val="uk-UA" w:eastAsia="uk-UA"/>
        </w:rPr>
        <w:t xml:space="preserve"> – надати акт технічної експертизи про неможливість (недоцільність) ремонту (відновлення) для їх списання у встановленому порядку.</w:t>
      </w:r>
    </w:p>
    <w:p w14:paraId="7E5C1B2F" w14:textId="77777777" w:rsidR="007C3FEB" w:rsidRPr="007C3FEB" w:rsidRDefault="007C3FEB" w:rsidP="007C3FEB">
      <w:pPr>
        <w:rPr>
          <w:lang w:val="uk-UA"/>
        </w:rPr>
      </w:pPr>
    </w:p>
    <w:p w14:paraId="2E8BC646" w14:textId="77777777" w:rsidR="007C3FEB" w:rsidRPr="007C3FEB" w:rsidRDefault="007C3FEB" w:rsidP="007C3FEB">
      <w:pPr>
        <w:autoSpaceDE w:val="0"/>
        <w:autoSpaceDN w:val="0"/>
        <w:jc w:val="both"/>
        <w:rPr>
          <w:b/>
          <w:u w:val="single"/>
          <w:lang w:val="uk-UA"/>
        </w:rPr>
      </w:pPr>
      <w:r w:rsidRPr="007C3FEB">
        <w:rPr>
          <w:b/>
          <w:u w:val="single"/>
          <w:lang w:val="uk-UA"/>
        </w:rPr>
        <w:t>Послуги з заправки картриджів повинні включати:</w:t>
      </w:r>
    </w:p>
    <w:p w14:paraId="434229FF"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чистку відстійника відробітки (обов’язково);</w:t>
      </w:r>
    </w:p>
    <w:p w14:paraId="5C51E8D0"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перевірку стану фото циліндру;</w:t>
      </w:r>
    </w:p>
    <w:p w14:paraId="4D5D50D9"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перевірку стану роликів магнітного валу;</w:t>
      </w:r>
    </w:p>
    <w:p w14:paraId="0FF37425"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перевірку стану скребка очистки фото циліндру;</w:t>
      </w:r>
    </w:p>
    <w:p w14:paraId="09BB64B8"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чистку та перевірку стану дозуючого леза;</w:t>
      </w:r>
    </w:p>
    <w:p w14:paraId="75139FF0"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 xml:space="preserve">заповнення новим </w:t>
      </w:r>
      <w:proofErr w:type="spellStart"/>
      <w:r w:rsidRPr="007C3FEB">
        <w:rPr>
          <w:rFonts w:ascii="Times New Roman" w:hAnsi="Times New Roman"/>
          <w:lang w:val="uk-UA"/>
        </w:rPr>
        <w:t>тонером</w:t>
      </w:r>
      <w:proofErr w:type="spellEnd"/>
      <w:r w:rsidRPr="007C3FEB">
        <w:rPr>
          <w:rFonts w:ascii="Times New Roman" w:hAnsi="Times New Roman"/>
          <w:lang w:val="uk-UA"/>
        </w:rPr>
        <w:t xml:space="preserve"> бункеру картриджу;</w:t>
      </w:r>
    </w:p>
    <w:p w14:paraId="0CEBA3C4"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 xml:space="preserve">заправку картриджа, що здійснюється стандартним об'ємом </w:t>
      </w:r>
      <w:proofErr w:type="spellStart"/>
      <w:r w:rsidRPr="007C3FEB">
        <w:rPr>
          <w:rFonts w:ascii="Times New Roman" w:hAnsi="Times New Roman"/>
          <w:lang w:val="uk-UA"/>
        </w:rPr>
        <w:t>тонера</w:t>
      </w:r>
      <w:proofErr w:type="spellEnd"/>
      <w:r w:rsidRPr="007C3FEB">
        <w:rPr>
          <w:rFonts w:ascii="Times New Roman" w:hAnsi="Times New Roman"/>
          <w:lang w:val="uk-UA"/>
        </w:rPr>
        <w:t xml:space="preserve"> (згідно технічних характеристик картриджів відповідно до стандартів фірм виробників);</w:t>
      </w:r>
    </w:p>
    <w:p w14:paraId="46F64722"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ресурс заправки картриджів повинен відповідати технічним характеристикам обладнання.</w:t>
      </w:r>
    </w:p>
    <w:p w14:paraId="7113AE47"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 xml:space="preserve">Усі матеріальні ресурси, які використовуються при наданні послуг  повинні бути якісними та новими. Виконавець несе відповідальність за якість матеріалів та технічних засобів. </w:t>
      </w:r>
    </w:p>
    <w:p w14:paraId="1B11CC36" w14:textId="77777777" w:rsidR="007C3FEB" w:rsidRPr="007C3FEB" w:rsidRDefault="007C3FEB" w:rsidP="007C3FEB">
      <w:pPr>
        <w:pStyle w:val="af1"/>
        <w:numPr>
          <w:ilvl w:val="0"/>
          <w:numId w:val="12"/>
        </w:numPr>
        <w:autoSpaceDE w:val="0"/>
        <w:autoSpaceDN w:val="0"/>
        <w:jc w:val="both"/>
        <w:rPr>
          <w:rFonts w:ascii="Times New Roman" w:hAnsi="Times New Roman"/>
          <w:lang w:val="uk-UA"/>
        </w:rPr>
      </w:pPr>
      <w:r w:rsidRPr="007C3FEB">
        <w:rPr>
          <w:rFonts w:ascii="Times New Roman" w:hAnsi="Times New Roman"/>
          <w:lang w:val="uk-UA"/>
        </w:rPr>
        <w:t xml:space="preserve">Після заправки картриджі повинні бути чистими, з контрольними тестовими роздруківками і упаковані окремо в нові темні герметичні пакети разом із тестовою сторінкою, на яких зазначено конкретний тип картриджу і модель техніки; мати стандартний об’єм </w:t>
      </w:r>
      <w:proofErr w:type="spellStart"/>
      <w:r w:rsidRPr="007C3FEB">
        <w:rPr>
          <w:rFonts w:ascii="Times New Roman" w:hAnsi="Times New Roman"/>
          <w:lang w:val="uk-UA"/>
        </w:rPr>
        <w:t>тонера</w:t>
      </w:r>
      <w:proofErr w:type="spellEnd"/>
      <w:r w:rsidRPr="007C3FEB">
        <w:rPr>
          <w:rFonts w:ascii="Times New Roman" w:hAnsi="Times New Roman"/>
          <w:lang w:val="uk-UA"/>
        </w:rPr>
        <w:t xml:space="preserve"> (згідно технічних характеристик картриджів відповідно до стандартів фірм виробників), який вибірково перевірятиметься Замовником, друк контрастний, з гарною передачею півтонів, без смуг і рисочок.</w:t>
      </w:r>
    </w:p>
    <w:p w14:paraId="14D3F52F" w14:textId="754BB08A" w:rsidR="007C3FEB" w:rsidRPr="007C3FEB" w:rsidRDefault="007C3FEB" w:rsidP="007C3FEB">
      <w:pPr>
        <w:pStyle w:val="1ff7"/>
        <w:spacing w:before="0" w:after="0"/>
        <w:ind w:left="57" w:hanging="57"/>
        <w:jc w:val="both"/>
        <w:rPr>
          <w:rFonts w:eastAsia="Times New Roman CYR"/>
          <w:spacing w:val="4"/>
          <w:sz w:val="26"/>
          <w:szCs w:val="26"/>
        </w:rPr>
      </w:pPr>
      <w:r w:rsidRPr="007C3FEB">
        <w:rPr>
          <w:b/>
          <w:u w:val="single"/>
        </w:rPr>
        <w:t>Послуги з відновлення (регенерації)</w:t>
      </w:r>
      <w:r w:rsidR="00786133">
        <w:rPr>
          <w:b/>
          <w:u w:val="single"/>
        </w:rPr>
        <w:t xml:space="preserve"> </w:t>
      </w:r>
      <w:r w:rsidRPr="007C3FEB">
        <w:rPr>
          <w:b/>
          <w:u w:val="single"/>
        </w:rPr>
        <w:t xml:space="preserve">картриджів повинні включати: </w:t>
      </w:r>
    </w:p>
    <w:p w14:paraId="2271BD14"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повне розбирання та очистка корпусу картриджа;</w:t>
      </w:r>
    </w:p>
    <w:p w14:paraId="006F7A2B"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технологічна обробка всіх деталей картриджа, що піддаються зносу (очищення, промивання, полірування спеціальними розчинами);</w:t>
      </w:r>
    </w:p>
    <w:p w14:paraId="4FAE6530"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 xml:space="preserve">при необхідності заміну деталей на нові (заміна </w:t>
      </w:r>
      <w:proofErr w:type="spellStart"/>
      <w:r w:rsidRPr="007C3FEB">
        <w:rPr>
          <w:rFonts w:eastAsia="Times New Roman CYR"/>
          <w:spacing w:val="4"/>
          <w:sz w:val="22"/>
          <w:szCs w:val="22"/>
        </w:rPr>
        <w:t>фоторецепторного</w:t>
      </w:r>
      <w:proofErr w:type="spellEnd"/>
      <w:r w:rsidRPr="007C3FEB">
        <w:rPr>
          <w:rFonts w:eastAsia="Times New Roman CYR"/>
          <w:spacing w:val="4"/>
          <w:sz w:val="22"/>
          <w:szCs w:val="22"/>
        </w:rPr>
        <w:t xml:space="preserve"> барабану, ракельного ножу, валу первинного заряду, магнітного валу та дозуючого леза, </w:t>
      </w:r>
      <w:proofErr w:type="spellStart"/>
      <w:r w:rsidRPr="007C3FEB">
        <w:rPr>
          <w:rFonts w:eastAsia="Times New Roman CYR"/>
          <w:spacing w:val="4"/>
          <w:sz w:val="22"/>
          <w:szCs w:val="22"/>
        </w:rPr>
        <w:t>вайпер</w:t>
      </w:r>
      <w:proofErr w:type="spellEnd"/>
      <w:r w:rsidRPr="007C3FEB">
        <w:rPr>
          <w:rFonts w:eastAsia="Times New Roman CYR"/>
          <w:spacing w:val="4"/>
          <w:sz w:val="22"/>
          <w:szCs w:val="22"/>
        </w:rPr>
        <w:t>, фетрові ущільнення, тощо);</w:t>
      </w:r>
    </w:p>
    <w:p w14:paraId="706CCAA9"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нанесення мастила для зменшення коефіцієнта тертя на очищувальне лезо;</w:t>
      </w:r>
    </w:p>
    <w:p w14:paraId="18A7B41A"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очищування та змащування струмопровідними мастилами електричних контактів;</w:t>
      </w:r>
    </w:p>
    <w:p w14:paraId="74B502EA"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 xml:space="preserve">наповнювання </w:t>
      </w:r>
      <w:proofErr w:type="spellStart"/>
      <w:r w:rsidRPr="007C3FEB">
        <w:rPr>
          <w:rFonts w:eastAsia="Times New Roman CYR"/>
          <w:spacing w:val="4"/>
          <w:sz w:val="22"/>
          <w:szCs w:val="22"/>
        </w:rPr>
        <w:t>тонером</w:t>
      </w:r>
      <w:proofErr w:type="spellEnd"/>
      <w:r w:rsidRPr="007C3FEB">
        <w:rPr>
          <w:rFonts w:eastAsia="Times New Roman CYR"/>
          <w:spacing w:val="4"/>
          <w:sz w:val="22"/>
          <w:szCs w:val="22"/>
        </w:rPr>
        <w:t xml:space="preserve"> об'ємом не менше заводської норми;</w:t>
      </w:r>
    </w:p>
    <w:p w14:paraId="5F3DB10F" w14:textId="77777777" w:rsidR="007C3FEB" w:rsidRPr="007C3FEB" w:rsidRDefault="007C3FEB" w:rsidP="007C3FEB">
      <w:pPr>
        <w:pStyle w:val="1ff7"/>
        <w:numPr>
          <w:ilvl w:val="1"/>
          <w:numId w:val="13"/>
        </w:numPr>
        <w:spacing w:before="0" w:after="0"/>
        <w:ind w:left="709"/>
        <w:jc w:val="both"/>
        <w:rPr>
          <w:rFonts w:eastAsia="Times New Roman CYR"/>
          <w:spacing w:val="4"/>
          <w:sz w:val="22"/>
          <w:szCs w:val="22"/>
        </w:rPr>
      </w:pPr>
      <w:r w:rsidRPr="007C3FEB">
        <w:rPr>
          <w:rFonts w:eastAsia="Times New Roman CYR"/>
          <w:spacing w:val="4"/>
          <w:sz w:val="22"/>
          <w:szCs w:val="22"/>
        </w:rPr>
        <w:t>заміна контрольного чипа (при наявності).</w:t>
      </w:r>
    </w:p>
    <w:p w14:paraId="5CBE7592" w14:textId="77777777" w:rsidR="007C3FEB" w:rsidRPr="007C3FEB" w:rsidRDefault="007C3FEB" w:rsidP="007C3FEB">
      <w:pPr>
        <w:pStyle w:val="1ff7"/>
        <w:spacing w:before="0" w:after="0"/>
        <w:ind w:left="709"/>
        <w:jc w:val="both"/>
        <w:rPr>
          <w:rFonts w:eastAsia="Times New Roman CYR"/>
          <w:spacing w:val="4"/>
          <w:sz w:val="22"/>
          <w:szCs w:val="22"/>
        </w:rPr>
      </w:pPr>
    </w:p>
    <w:p w14:paraId="11B15C2D" w14:textId="77777777" w:rsidR="007C3FEB" w:rsidRPr="007C3FEB" w:rsidRDefault="007C3FEB" w:rsidP="007C3FEB">
      <w:pPr>
        <w:autoSpaceDE w:val="0"/>
        <w:autoSpaceDN w:val="0"/>
        <w:ind w:right="-142" w:firstLine="567"/>
        <w:jc w:val="both"/>
        <w:rPr>
          <w:rFonts w:eastAsia="Times New Roman"/>
          <w:b/>
          <w:i/>
          <w:sz w:val="22"/>
          <w:szCs w:val="22"/>
          <w:lang w:val="uk-UA" w:eastAsia="ar-SA"/>
        </w:rPr>
      </w:pPr>
      <w:r w:rsidRPr="007C3FEB">
        <w:rPr>
          <w:rFonts w:eastAsia="Times New Roman"/>
          <w:b/>
          <w:i/>
          <w:sz w:val="22"/>
          <w:szCs w:val="22"/>
          <w:lang w:val="uk-UA" w:eastAsia="ar-SA"/>
        </w:rPr>
        <w:t>У СКЛАДІ ТЕНДЕРНОЇ ПРОПОЗИЦІЇ УЧАСНИК ПОВИНЕН НАДАТИ:</w:t>
      </w:r>
    </w:p>
    <w:p w14:paraId="5C29E0AB" w14:textId="77777777" w:rsidR="007C3FEB" w:rsidRPr="007C3FEB" w:rsidRDefault="007C3FEB" w:rsidP="007C3FEB">
      <w:pPr>
        <w:numPr>
          <w:ilvl w:val="0"/>
          <w:numId w:val="1"/>
        </w:numPr>
        <w:tabs>
          <w:tab w:val="left" w:pos="452"/>
          <w:tab w:val="left" w:pos="1134"/>
        </w:tabs>
        <w:ind w:left="0" w:right="2" w:firstLine="709"/>
        <w:jc w:val="both"/>
        <w:rPr>
          <w:rFonts w:eastAsia="Calibri"/>
          <w:b/>
          <w:sz w:val="22"/>
          <w:szCs w:val="22"/>
          <w:lang w:val="uk-UA"/>
        </w:rPr>
      </w:pPr>
      <w:r w:rsidRPr="007C3FEB">
        <w:rPr>
          <w:rFonts w:eastAsia="Calibri"/>
          <w:sz w:val="22"/>
          <w:szCs w:val="22"/>
          <w:lang w:val="uk-UA"/>
        </w:rPr>
        <w:t xml:space="preserve">інформацію про необхідні технічні, якісні та кількісні характеристики предмета закупівлі, а саме: </w:t>
      </w:r>
      <w:r w:rsidRPr="007C3FEB">
        <w:rPr>
          <w:rFonts w:eastAsia="Calibri"/>
          <w:b/>
          <w:bCs/>
          <w:i/>
          <w:iCs/>
          <w:sz w:val="22"/>
          <w:szCs w:val="22"/>
          <w:lang w:val="uk-UA"/>
        </w:rPr>
        <w:t xml:space="preserve">лист -згода з умовами та вимогами, які визначені у технічній специфікації та вимогах до Учасника процедури закупівлі </w:t>
      </w:r>
      <w:r w:rsidRPr="007C3FEB">
        <w:rPr>
          <w:rFonts w:eastAsia="Calibri"/>
          <w:b/>
          <w:bCs/>
          <w:i/>
          <w:iCs/>
          <w:sz w:val="22"/>
          <w:szCs w:val="22"/>
          <w:shd w:val="clear" w:color="auto" w:fill="FFFFFF"/>
          <w:lang w:val="uk-UA"/>
        </w:rPr>
        <w:t>додатку 3 до тендерної документації</w:t>
      </w:r>
      <w:r w:rsidRPr="007C3FEB">
        <w:rPr>
          <w:rFonts w:eastAsia="Calibri"/>
          <w:b/>
          <w:bCs/>
          <w:i/>
          <w:iCs/>
          <w:sz w:val="22"/>
          <w:szCs w:val="22"/>
          <w:lang w:val="uk-UA"/>
        </w:rPr>
        <w:t xml:space="preserve"> та гарантування їх виконання у вигляді підписаного уповноваженою особою листа з переліком усіх умов, вимог та характеристи</w:t>
      </w:r>
      <w:r w:rsidRPr="007C3FEB">
        <w:rPr>
          <w:rFonts w:eastAsia="Calibri"/>
          <w:b/>
          <w:sz w:val="22"/>
          <w:szCs w:val="22"/>
          <w:lang w:val="uk-UA"/>
        </w:rPr>
        <w:t>к</w:t>
      </w:r>
      <w:r w:rsidRPr="007C3FEB">
        <w:rPr>
          <w:rFonts w:eastAsia="Calibri"/>
          <w:b/>
          <w:sz w:val="22"/>
          <w:szCs w:val="22"/>
          <w:shd w:val="clear" w:color="auto" w:fill="FFFFFF"/>
          <w:lang w:val="uk-UA"/>
        </w:rPr>
        <w:t>.</w:t>
      </w:r>
    </w:p>
    <w:p w14:paraId="4D9CF469" w14:textId="77777777" w:rsidR="007C3FEB" w:rsidRPr="00D47C14" w:rsidRDefault="007C3FEB" w:rsidP="007C3FEB">
      <w:pPr>
        <w:pStyle w:val="af1"/>
        <w:numPr>
          <w:ilvl w:val="0"/>
          <w:numId w:val="1"/>
        </w:numPr>
        <w:shd w:val="clear" w:color="auto" w:fill="FFFFFF"/>
        <w:tabs>
          <w:tab w:val="left" w:pos="993"/>
        </w:tabs>
        <w:ind w:left="0" w:firstLine="709"/>
        <w:jc w:val="both"/>
        <w:rPr>
          <w:rFonts w:ascii="Times New Roman" w:eastAsia="Times New Roman" w:hAnsi="Times New Roman" w:cs="Times New Roman"/>
          <w:b/>
          <w:i/>
          <w:lang w:val="uk-UA" w:eastAsia="ar-SA"/>
        </w:rPr>
      </w:pPr>
      <w:r w:rsidRPr="007C3FEB">
        <w:rPr>
          <w:rFonts w:eastAsia="Calibri"/>
          <w:lang w:val="uk-UA"/>
        </w:rPr>
        <w:lastRenderedPageBreak/>
        <w:t xml:space="preserve"> </w:t>
      </w:r>
      <w:r w:rsidRPr="007C3FEB">
        <w:rPr>
          <w:rFonts w:ascii="Times New Roman" w:hAnsi="Times New Roman" w:cs="Times New Roman"/>
          <w:b/>
          <w:i/>
          <w:lang w:val="uk-UA"/>
        </w:rPr>
        <w:t>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14:paraId="647CCF30" w14:textId="77777777" w:rsidR="00D47C14" w:rsidRDefault="00D47C14" w:rsidP="00D47C14">
      <w:pPr>
        <w:pStyle w:val="af1"/>
        <w:shd w:val="clear" w:color="auto" w:fill="FFFFFF"/>
        <w:tabs>
          <w:tab w:val="left" w:pos="993"/>
        </w:tabs>
        <w:ind w:left="709"/>
        <w:jc w:val="both"/>
        <w:rPr>
          <w:rFonts w:ascii="Times New Roman" w:hAnsi="Times New Roman" w:cs="Times New Roman"/>
          <w:b/>
          <w:i/>
          <w:lang w:val="uk-UA"/>
        </w:rPr>
      </w:pPr>
    </w:p>
    <w:p w14:paraId="07BEADF9" w14:textId="77777777" w:rsidR="00D47C14" w:rsidRPr="00D47C14" w:rsidRDefault="00D47C14" w:rsidP="00D47C14">
      <w:pPr>
        <w:spacing w:before="100" w:beforeAutospacing="1" w:after="100" w:afterAutospacing="1"/>
        <w:ind w:firstLine="709"/>
        <w:jc w:val="both"/>
        <w:rPr>
          <w:rFonts w:eastAsia="Times New Roman"/>
          <w:color w:val="000000"/>
          <w:lang w:val="uk-UA" w:eastAsia="uk-UA"/>
        </w:rPr>
      </w:pPr>
      <w:r w:rsidRPr="00D47C14">
        <w:rPr>
          <w:rFonts w:eastAsia="Times New Roman"/>
          <w:color w:val="000000"/>
          <w:lang w:val="uk-UA" w:eastAsia="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надати іншій документ, якщо таке передбачено тендерною документацією.</w:t>
      </w:r>
    </w:p>
    <w:p w14:paraId="3924EF4A" w14:textId="77777777" w:rsidR="00D47C14" w:rsidRPr="00D47C14" w:rsidRDefault="00D47C14" w:rsidP="00D47C14">
      <w:pPr>
        <w:spacing w:before="100" w:beforeAutospacing="1" w:after="100" w:afterAutospacing="1"/>
        <w:ind w:firstLine="709"/>
        <w:jc w:val="both"/>
        <w:rPr>
          <w:rFonts w:eastAsia="Times New Roman"/>
          <w:color w:val="000000"/>
          <w:lang w:val="uk-UA" w:eastAsia="uk-UA"/>
        </w:rPr>
      </w:pPr>
      <w:r w:rsidRPr="00D47C14">
        <w:rPr>
          <w:rFonts w:eastAsia="Times New Roman"/>
          <w:color w:val="000000"/>
          <w:lang w:val="uk-UA" w:eastAsia="uk-UA"/>
        </w:rPr>
        <w:t>Будь-яка інформація від імені Учасника у формі довідок, листів, тощо підписується його уповноваженою особою та скріплюється печаткою (у разі наявності).</w:t>
      </w:r>
    </w:p>
    <w:p w14:paraId="23256025" w14:textId="77777777" w:rsidR="00D47C14" w:rsidRPr="007C3FEB" w:rsidRDefault="00D47C14" w:rsidP="00D47C14">
      <w:pPr>
        <w:pStyle w:val="af1"/>
        <w:shd w:val="clear" w:color="auto" w:fill="FFFFFF"/>
        <w:tabs>
          <w:tab w:val="left" w:pos="993"/>
        </w:tabs>
        <w:ind w:left="709"/>
        <w:jc w:val="both"/>
        <w:rPr>
          <w:rFonts w:ascii="Times New Roman" w:eastAsia="Times New Roman" w:hAnsi="Times New Roman" w:cs="Times New Roman"/>
          <w:b/>
          <w:i/>
          <w:lang w:val="uk-UA" w:eastAsia="ar-SA"/>
        </w:rPr>
      </w:pPr>
    </w:p>
    <w:p w14:paraId="61A2B05C" w14:textId="77777777" w:rsidR="007C3FEB" w:rsidRPr="007C3FEB" w:rsidRDefault="007C3FEB" w:rsidP="007C3FEB">
      <w:pPr>
        <w:jc w:val="center"/>
        <w:rPr>
          <w:sz w:val="22"/>
          <w:szCs w:val="22"/>
          <w:highlight w:val="yellow"/>
          <w:lang w:val="uk-UA"/>
        </w:rPr>
      </w:pPr>
    </w:p>
    <w:tbl>
      <w:tblPr>
        <w:tblW w:w="5000" w:type="pct"/>
        <w:jc w:val="center"/>
        <w:tblBorders>
          <w:top w:val="nil"/>
          <w:left w:val="nil"/>
          <w:bottom w:val="nil"/>
          <w:right w:val="nil"/>
          <w:insideH w:val="nil"/>
          <w:insideV w:val="nil"/>
        </w:tblBorders>
        <w:tblLayout w:type="fixed"/>
        <w:tblLook w:val="0400" w:firstRow="0" w:lastRow="0" w:firstColumn="0" w:lastColumn="0" w:noHBand="0" w:noVBand="1"/>
      </w:tblPr>
      <w:tblGrid>
        <w:gridCol w:w="3356"/>
        <w:gridCol w:w="3355"/>
        <w:gridCol w:w="3355"/>
      </w:tblGrid>
      <w:tr w:rsidR="00EB6F2E" w:rsidRPr="00D47C14" w14:paraId="0C42BD11" w14:textId="77777777" w:rsidTr="00013068">
        <w:trPr>
          <w:jc w:val="center"/>
        </w:trPr>
        <w:tc>
          <w:tcPr>
            <w:tcW w:w="3342" w:type="dxa"/>
          </w:tcPr>
          <w:p w14:paraId="230E3168" w14:textId="77777777" w:rsidR="00EB6F2E" w:rsidRPr="00D47C14" w:rsidRDefault="00EB6F2E" w:rsidP="00013068">
            <w:pPr>
              <w:jc w:val="center"/>
              <w:rPr>
                <w:rFonts w:eastAsia="Times New Roman"/>
                <w:b/>
                <w:bCs/>
                <w:sz w:val="22"/>
                <w:szCs w:val="22"/>
                <w:lang w:val="uk-UA" w:eastAsia="uk-UA"/>
              </w:rPr>
            </w:pPr>
            <w:r w:rsidRPr="00D47C14">
              <w:rPr>
                <w:rFonts w:eastAsia="Times New Roman"/>
                <w:b/>
                <w:bCs/>
                <w:sz w:val="22"/>
                <w:szCs w:val="22"/>
                <w:lang w:val="uk-UA" w:eastAsia="uk-UA"/>
              </w:rPr>
              <w:br w:type="page"/>
              <w:t>_____________________</w:t>
            </w:r>
          </w:p>
          <w:p w14:paraId="728A1727" w14:textId="77777777" w:rsidR="00EB6F2E" w:rsidRPr="00D47C14" w:rsidRDefault="00EB6F2E" w:rsidP="00013068">
            <w:pPr>
              <w:jc w:val="center"/>
              <w:rPr>
                <w:rFonts w:eastAsia="Times New Roman"/>
                <w:b/>
                <w:bCs/>
                <w:sz w:val="22"/>
                <w:szCs w:val="22"/>
                <w:lang w:val="uk-UA" w:eastAsia="uk-UA"/>
              </w:rPr>
            </w:pPr>
          </w:p>
        </w:tc>
        <w:tc>
          <w:tcPr>
            <w:tcW w:w="3341" w:type="dxa"/>
          </w:tcPr>
          <w:p w14:paraId="36A73219" w14:textId="77777777" w:rsidR="00EB6F2E" w:rsidRPr="00D47C14" w:rsidRDefault="00EB6F2E" w:rsidP="00013068">
            <w:pPr>
              <w:jc w:val="center"/>
              <w:rPr>
                <w:rFonts w:eastAsia="Times New Roman"/>
                <w:b/>
                <w:bCs/>
                <w:sz w:val="22"/>
                <w:szCs w:val="22"/>
                <w:lang w:val="uk-UA" w:eastAsia="uk-UA"/>
              </w:rPr>
            </w:pPr>
            <w:r w:rsidRPr="00D47C14">
              <w:rPr>
                <w:rFonts w:eastAsia="Times New Roman"/>
                <w:b/>
                <w:bCs/>
                <w:sz w:val="22"/>
                <w:szCs w:val="22"/>
                <w:lang w:val="uk-UA" w:eastAsia="uk-UA"/>
              </w:rPr>
              <w:t>________________________</w:t>
            </w:r>
          </w:p>
        </w:tc>
        <w:tc>
          <w:tcPr>
            <w:tcW w:w="3341" w:type="dxa"/>
          </w:tcPr>
          <w:p w14:paraId="4739B788" w14:textId="77777777" w:rsidR="00EB6F2E" w:rsidRPr="00D47C14" w:rsidRDefault="00EB6F2E" w:rsidP="00013068">
            <w:pPr>
              <w:jc w:val="center"/>
              <w:rPr>
                <w:rFonts w:eastAsia="Times New Roman"/>
                <w:b/>
                <w:bCs/>
                <w:sz w:val="22"/>
                <w:szCs w:val="22"/>
                <w:lang w:val="uk-UA" w:eastAsia="uk-UA"/>
              </w:rPr>
            </w:pPr>
            <w:r w:rsidRPr="00D47C14">
              <w:rPr>
                <w:rFonts w:eastAsia="Times New Roman"/>
                <w:b/>
                <w:bCs/>
                <w:sz w:val="22"/>
                <w:szCs w:val="22"/>
                <w:lang w:val="uk-UA" w:eastAsia="uk-UA"/>
              </w:rPr>
              <w:t>________________________</w:t>
            </w:r>
          </w:p>
        </w:tc>
      </w:tr>
      <w:tr w:rsidR="00EB6F2E" w:rsidRPr="007C3FEB" w14:paraId="24AAFFB6" w14:textId="77777777" w:rsidTr="00013068">
        <w:trPr>
          <w:jc w:val="center"/>
        </w:trPr>
        <w:tc>
          <w:tcPr>
            <w:tcW w:w="3342" w:type="dxa"/>
          </w:tcPr>
          <w:p w14:paraId="775BF4C9" w14:textId="77777777" w:rsidR="00EB6F2E" w:rsidRPr="00D47C14" w:rsidRDefault="00EB6F2E" w:rsidP="00013068">
            <w:pPr>
              <w:jc w:val="center"/>
              <w:rPr>
                <w:rFonts w:eastAsia="Times New Roman"/>
                <w:b/>
                <w:bCs/>
                <w:sz w:val="22"/>
                <w:szCs w:val="22"/>
                <w:lang w:val="uk-UA" w:eastAsia="uk-UA"/>
              </w:rPr>
            </w:pPr>
            <w:r w:rsidRPr="00D47C14">
              <w:rPr>
                <w:rFonts w:eastAsia="Times New Roman"/>
                <w:b/>
                <w:bCs/>
                <w:i/>
                <w:sz w:val="22"/>
                <w:szCs w:val="22"/>
                <w:lang w:val="uk-UA" w:eastAsia="uk-UA"/>
              </w:rPr>
              <w:t>посада уповноваженої особи учасника</w:t>
            </w:r>
          </w:p>
        </w:tc>
        <w:tc>
          <w:tcPr>
            <w:tcW w:w="3341" w:type="dxa"/>
          </w:tcPr>
          <w:p w14:paraId="1DCACB64" w14:textId="77777777" w:rsidR="00EB6F2E" w:rsidRPr="00D47C14" w:rsidRDefault="00EB6F2E" w:rsidP="00013068">
            <w:pPr>
              <w:jc w:val="center"/>
              <w:rPr>
                <w:rFonts w:eastAsia="Times New Roman"/>
                <w:b/>
                <w:bCs/>
                <w:sz w:val="22"/>
                <w:szCs w:val="22"/>
                <w:lang w:val="uk-UA" w:eastAsia="uk-UA"/>
              </w:rPr>
            </w:pPr>
            <w:r w:rsidRPr="00D47C14">
              <w:rPr>
                <w:rFonts w:eastAsia="Times New Roman"/>
                <w:b/>
                <w:bCs/>
                <w:i/>
                <w:sz w:val="22"/>
                <w:szCs w:val="22"/>
                <w:lang w:val="uk-UA" w:eastAsia="uk-UA"/>
              </w:rPr>
              <w:t>підпис та печатка (за наявності)</w:t>
            </w:r>
          </w:p>
        </w:tc>
        <w:tc>
          <w:tcPr>
            <w:tcW w:w="3341" w:type="dxa"/>
          </w:tcPr>
          <w:p w14:paraId="07E98549" w14:textId="77777777" w:rsidR="00EB6F2E" w:rsidRPr="007C3FEB" w:rsidRDefault="00EB6F2E" w:rsidP="00013068">
            <w:pPr>
              <w:jc w:val="center"/>
              <w:rPr>
                <w:rFonts w:eastAsia="Times New Roman"/>
                <w:b/>
                <w:bCs/>
                <w:sz w:val="22"/>
                <w:szCs w:val="22"/>
                <w:lang w:val="uk-UA" w:eastAsia="uk-UA"/>
              </w:rPr>
            </w:pPr>
            <w:r w:rsidRPr="00D47C14">
              <w:rPr>
                <w:rFonts w:eastAsia="Times New Roman"/>
                <w:b/>
                <w:bCs/>
                <w:i/>
                <w:sz w:val="22"/>
                <w:szCs w:val="22"/>
                <w:lang w:val="uk-UA" w:eastAsia="uk-UA"/>
              </w:rPr>
              <w:t>прізвище, ініціали</w:t>
            </w:r>
          </w:p>
        </w:tc>
      </w:tr>
    </w:tbl>
    <w:p w14:paraId="4F20B9D0" w14:textId="77777777" w:rsidR="00EB6F2E" w:rsidRPr="007C3FEB" w:rsidRDefault="00EB6F2E" w:rsidP="00EB6F2E">
      <w:pPr>
        <w:ind w:firstLine="567"/>
        <w:jc w:val="both"/>
        <w:rPr>
          <w:b/>
          <w:bCs/>
          <w:sz w:val="22"/>
          <w:szCs w:val="22"/>
          <w:lang w:val="uk-UA"/>
        </w:rPr>
      </w:pPr>
    </w:p>
    <w:p w14:paraId="35855274" w14:textId="77777777" w:rsidR="00EB6F2E" w:rsidRPr="007C3FEB" w:rsidRDefault="00EB6F2E" w:rsidP="00EB6F2E">
      <w:pPr>
        <w:tabs>
          <w:tab w:val="left" w:pos="8168"/>
        </w:tabs>
        <w:jc w:val="both"/>
        <w:rPr>
          <w:rFonts w:eastAsia="Times New Roman"/>
          <w:sz w:val="22"/>
          <w:szCs w:val="22"/>
          <w:lang w:val="uk-UA"/>
        </w:rPr>
      </w:pPr>
    </w:p>
    <w:p w14:paraId="2C0B952C" w14:textId="77777777" w:rsidR="00EB6F2E" w:rsidRPr="007C3FEB" w:rsidRDefault="00EB6F2E" w:rsidP="00EB6F2E">
      <w:pPr>
        <w:spacing w:line="276" w:lineRule="auto"/>
        <w:rPr>
          <w:b/>
          <w:i/>
          <w:sz w:val="22"/>
          <w:szCs w:val="22"/>
          <w:lang w:val="uk-UA"/>
        </w:rPr>
      </w:pPr>
    </w:p>
    <w:p w14:paraId="0FEFD15D" w14:textId="77777777" w:rsidR="00D57086" w:rsidRPr="007C3FEB" w:rsidRDefault="00D57086" w:rsidP="00EB6F2E">
      <w:pPr>
        <w:spacing w:line="276" w:lineRule="auto"/>
        <w:rPr>
          <w:b/>
          <w:i/>
          <w:sz w:val="22"/>
          <w:szCs w:val="22"/>
          <w:lang w:val="uk-UA"/>
        </w:rPr>
      </w:pPr>
    </w:p>
    <w:p w14:paraId="7E3FA384" w14:textId="77777777" w:rsidR="00D57086" w:rsidRPr="007C3FEB" w:rsidRDefault="00D57086" w:rsidP="00EB6F2E">
      <w:pPr>
        <w:spacing w:line="276" w:lineRule="auto"/>
        <w:rPr>
          <w:b/>
          <w:i/>
          <w:sz w:val="22"/>
          <w:szCs w:val="22"/>
          <w:lang w:val="uk-UA"/>
        </w:rPr>
      </w:pPr>
    </w:p>
    <w:p w14:paraId="6A70EAC6" w14:textId="77777777" w:rsidR="00D57086" w:rsidRPr="007C3FEB" w:rsidRDefault="00D57086" w:rsidP="00EB6F2E">
      <w:pPr>
        <w:spacing w:line="276" w:lineRule="auto"/>
        <w:rPr>
          <w:b/>
          <w:i/>
          <w:sz w:val="22"/>
          <w:szCs w:val="22"/>
          <w:lang w:val="uk-UA"/>
        </w:rPr>
      </w:pPr>
    </w:p>
    <w:p w14:paraId="08EB9675" w14:textId="77777777" w:rsidR="00D57086" w:rsidRPr="007C3FEB" w:rsidRDefault="00D57086" w:rsidP="00EB6F2E">
      <w:pPr>
        <w:spacing w:line="276" w:lineRule="auto"/>
        <w:rPr>
          <w:b/>
          <w:i/>
          <w:sz w:val="22"/>
          <w:szCs w:val="22"/>
          <w:lang w:val="uk-UA"/>
        </w:rPr>
      </w:pPr>
    </w:p>
    <w:p w14:paraId="50F7C8E4" w14:textId="77777777" w:rsidR="00D57086" w:rsidRPr="007C3FEB" w:rsidRDefault="00D57086" w:rsidP="00EB6F2E">
      <w:pPr>
        <w:spacing w:line="276" w:lineRule="auto"/>
        <w:rPr>
          <w:b/>
          <w:i/>
          <w:sz w:val="22"/>
          <w:szCs w:val="22"/>
          <w:lang w:val="uk-UA"/>
        </w:rPr>
      </w:pPr>
    </w:p>
    <w:p w14:paraId="4CE2AA1E" w14:textId="77777777" w:rsidR="00D57086" w:rsidRPr="007C3FEB" w:rsidRDefault="00D57086" w:rsidP="00EB6F2E">
      <w:pPr>
        <w:spacing w:line="276" w:lineRule="auto"/>
        <w:rPr>
          <w:b/>
          <w:i/>
          <w:sz w:val="22"/>
          <w:szCs w:val="22"/>
          <w:lang w:val="uk-UA"/>
        </w:rPr>
      </w:pPr>
    </w:p>
    <w:p w14:paraId="2EA53231" w14:textId="77777777" w:rsidR="00D57086" w:rsidRPr="007C3FEB" w:rsidRDefault="00D57086" w:rsidP="00EB6F2E">
      <w:pPr>
        <w:spacing w:line="276" w:lineRule="auto"/>
        <w:rPr>
          <w:b/>
          <w:i/>
          <w:sz w:val="22"/>
          <w:szCs w:val="22"/>
          <w:lang w:val="uk-UA"/>
        </w:rPr>
      </w:pPr>
    </w:p>
    <w:p w14:paraId="12834DDB" w14:textId="77777777" w:rsidR="00D57086" w:rsidRPr="007C3FEB" w:rsidRDefault="00D57086" w:rsidP="00EB6F2E">
      <w:pPr>
        <w:spacing w:line="276" w:lineRule="auto"/>
        <w:rPr>
          <w:b/>
          <w:i/>
          <w:sz w:val="22"/>
          <w:szCs w:val="22"/>
          <w:lang w:val="uk-UA"/>
        </w:rPr>
      </w:pPr>
    </w:p>
    <w:p w14:paraId="0FBCBCC8" w14:textId="77777777" w:rsidR="009F643D" w:rsidRPr="007C3FEB" w:rsidRDefault="009F643D" w:rsidP="00EB6F2E">
      <w:pPr>
        <w:spacing w:line="276" w:lineRule="auto"/>
        <w:rPr>
          <w:b/>
          <w:i/>
          <w:sz w:val="22"/>
          <w:szCs w:val="22"/>
          <w:lang w:val="uk-UA"/>
        </w:rPr>
      </w:pPr>
    </w:p>
    <w:p w14:paraId="56A30997" w14:textId="77777777" w:rsidR="009F643D" w:rsidRPr="007C3FEB" w:rsidRDefault="009F643D" w:rsidP="00EB6F2E">
      <w:pPr>
        <w:spacing w:line="276" w:lineRule="auto"/>
        <w:rPr>
          <w:b/>
          <w:i/>
          <w:sz w:val="22"/>
          <w:szCs w:val="22"/>
          <w:lang w:val="uk-UA"/>
        </w:rPr>
      </w:pPr>
    </w:p>
    <w:p w14:paraId="47B3C3E4" w14:textId="77777777" w:rsidR="009F643D" w:rsidRPr="007C3FEB" w:rsidRDefault="009F643D" w:rsidP="00EB6F2E">
      <w:pPr>
        <w:spacing w:line="276" w:lineRule="auto"/>
        <w:rPr>
          <w:b/>
          <w:i/>
          <w:sz w:val="22"/>
          <w:szCs w:val="22"/>
          <w:lang w:val="uk-UA"/>
        </w:rPr>
      </w:pPr>
    </w:p>
    <w:p w14:paraId="566EDA18" w14:textId="77777777" w:rsidR="009F643D" w:rsidRPr="007C3FEB" w:rsidRDefault="009F643D" w:rsidP="00EB6F2E">
      <w:pPr>
        <w:spacing w:line="276" w:lineRule="auto"/>
        <w:rPr>
          <w:b/>
          <w:i/>
          <w:sz w:val="22"/>
          <w:szCs w:val="22"/>
          <w:lang w:val="uk-UA"/>
        </w:rPr>
      </w:pPr>
    </w:p>
    <w:p w14:paraId="75B1A381" w14:textId="77777777" w:rsidR="009F643D" w:rsidRPr="007C3FEB" w:rsidRDefault="009F643D" w:rsidP="00EB6F2E">
      <w:pPr>
        <w:spacing w:line="276" w:lineRule="auto"/>
        <w:rPr>
          <w:b/>
          <w:i/>
          <w:sz w:val="22"/>
          <w:szCs w:val="22"/>
          <w:lang w:val="uk-UA"/>
        </w:rPr>
      </w:pPr>
    </w:p>
    <w:p w14:paraId="524E8C0C" w14:textId="77777777" w:rsidR="00D57086" w:rsidRPr="007C3FEB" w:rsidRDefault="00D57086" w:rsidP="00EB6F2E">
      <w:pPr>
        <w:spacing w:line="276" w:lineRule="auto"/>
        <w:rPr>
          <w:b/>
          <w:i/>
          <w:sz w:val="22"/>
          <w:szCs w:val="22"/>
          <w:lang w:val="uk-UA"/>
        </w:rPr>
      </w:pPr>
    </w:p>
    <w:p w14:paraId="0E84D787" w14:textId="77777777" w:rsidR="007C3FEB" w:rsidRPr="007C3FEB" w:rsidRDefault="007C3FEB" w:rsidP="00EB6F2E">
      <w:pPr>
        <w:spacing w:line="276" w:lineRule="auto"/>
        <w:rPr>
          <w:b/>
          <w:i/>
          <w:sz w:val="22"/>
          <w:szCs w:val="22"/>
          <w:lang w:val="uk-UA"/>
        </w:rPr>
      </w:pPr>
    </w:p>
    <w:p w14:paraId="194D15BC" w14:textId="77777777" w:rsidR="007C3FEB" w:rsidRPr="007C3FEB" w:rsidRDefault="007C3FEB" w:rsidP="00EB6F2E">
      <w:pPr>
        <w:spacing w:line="276" w:lineRule="auto"/>
        <w:rPr>
          <w:b/>
          <w:i/>
          <w:sz w:val="22"/>
          <w:szCs w:val="22"/>
          <w:lang w:val="uk-UA"/>
        </w:rPr>
      </w:pPr>
    </w:p>
    <w:p w14:paraId="3D478FE9" w14:textId="77777777" w:rsidR="007C3FEB" w:rsidRPr="007C3FEB" w:rsidRDefault="007C3FEB" w:rsidP="00EB6F2E">
      <w:pPr>
        <w:spacing w:line="276" w:lineRule="auto"/>
        <w:rPr>
          <w:b/>
          <w:i/>
          <w:sz w:val="22"/>
          <w:szCs w:val="22"/>
          <w:lang w:val="uk-UA"/>
        </w:rPr>
      </w:pPr>
    </w:p>
    <w:p w14:paraId="7D68A379" w14:textId="77777777" w:rsidR="007C3FEB" w:rsidRPr="007C3FEB" w:rsidRDefault="007C3FEB" w:rsidP="00EB6F2E">
      <w:pPr>
        <w:spacing w:line="276" w:lineRule="auto"/>
        <w:rPr>
          <w:b/>
          <w:i/>
          <w:sz w:val="22"/>
          <w:szCs w:val="22"/>
          <w:lang w:val="uk-UA"/>
        </w:rPr>
      </w:pPr>
    </w:p>
    <w:p w14:paraId="32546440" w14:textId="77777777" w:rsidR="007C3FEB" w:rsidRPr="007C3FEB" w:rsidRDefault="007C3FEB" w:rsidP="00EB6F2E">
      <w:pPr>
        <w:spacing w:line="276" w:lineRule="auto"/>
        <w:rPr>
          <w:b/>
          <w:i/>
          <w:sz w:val="22"/>
          <w:szCs w:val="22"/>
          <w:lang w:val="uk-UA"/>
        </w:rPr>
      </w:pPr>
    </w:p>
    <w:p w14:paraId="2A5F78C2" w14:textId="77777777" w:rsidR="00D57086" w:rsidRPr="007C3FEB" w:rsidRDefault="00D57086" w:rsidP="00EB6F2E">
      <w:pPr>
        <w:spacing w:line="276" w:lineRule="auto"/>
        <w:rPr>
          <w:b/>
          <w:i/>
          <w:sz w:val="22"/>
          <w:szCs w:val="22"/>
          <w:lang w:val="uk-UA"/>
        </w:rPr>
      </w:pPr>
    </w:p>
    <w:p w14:paraId="2BA8807F" w14:textId="77777777" w:rsidR="00D57086" w:rsidRDefault="00D57086" w:rsidP="00EB6F2E">
      <w:pPr>
        <w:spacing w:line="276" w:lineRule="auto"/>
        <w:rPr>
          <w:b/>
          <w:i/>
          <w:sz w:val="22"/>
          <w:szCs w:val="22"/>
          <w:lang w:val="uk-UA"/>
        </w:rPr>
      </w:pPr>
    </w:p>
    <w:p w14:paraId="5D6879DD" w14:textId="77777777" w:rsidR="007C3FEB" w:rsidRDefault="007C3FEB" w:rsidP="00EB6F2E">
      <w:pPr>
        <w:spacing w:line="276" w:lineRule="auto"/>
        <w:rPr>
          <w:b/>
          <w:i/>
          <w:sz w:val="22"/>
          <w:szCs w:val="22"/>
          <w:lang w:val="uk-UA"/>
        </w:rPr>
      </w:pPr>
    </w:p>
    <w:p w14:paraId="0C17EF00" w14:textId="77777777" w:rsidR="007C3FEB" w:rsidRDefault="007C3FEB" w:rsidP="00EB6F2E">
      <w:pPr>
        <w:spacing w:line="276" w:lineRule="auto"/>
        <w:rPr>
          <w:b/>
          <w:i/>
          <w:sz w:val="22"/>
          <w:szCs w:val="22"/>
          <w:lang w:val="uk-UA"/>
        </w:rPr>
      </w:pPr>
    </w:p>
    <w:p w14:paraId="0D389311" w14:textId="77777777" w:rsidR="007C3FEB" w:rsidRDefault="007C3FEB" w:rsidP="00EB6F2E">
      <w:pPr>
        <w:spacing w:line="276" w:lineRule="auto"/>
        <w:rPr>
          <w:b/>
          <w:i/>
          <w:sz w:val="22"/>
          <w:szCs w:val="22"/>
          <w:lang w:val="uk-UA"/>
        </w:rPr>
      </w:pPr>
    </w:p>
    <w:p w14:paraId="4E6EB244" w14:textId="77777777" w:rsidR="007C3FEB" w:rsidRDefault="007C3FEB" w:rsidP="00EB6F2E">
      <w:pPr>
        <w:spacing w:line="276" w:lineRule="auto"/>
        <w:rPr>
          <w:b/>
          <w:i/>
          <w:sz w:val="22"/>
          <w:szCs w:val="22"/>
          <w:lang w:val="uk-UA"/>
        </w:rPr>
      </w:pPr>
    </w:p>
    <w:p w14:paraId="07B9B24C" w14:textId="77777777" w:rsidR="007C3FEB" w:rsidRDefault="007C3FEB" w:rsidP="00EB6F2E">
      <w:pPr>
        <w:spacing w:line="276" w:lineRule="auto"/>
        <w:rPr>
          <w:b/>
          <w:i/>
          <w:sz w:val="22"/>
          <w:szCs w:val="22"/>
          <w:lang w:val="uk-UA"/>
        </w:rPr>
      </w:pPr>
    </w:p>
    <w:p w14:paraId="79F9CE0B" w14:textId="77777777" w:rsidR="007C3FEB" w:rsidRDefault="007C3FEB" w:rsidP="00EB6F2E">
      <w:pPr>
        <w:spacing w:line="276" w:lineRule="auto"/>
        <w:rPr>
          <w:b/>
          <w:i/>
          <w:sz w:val="22"/>
          <w:szCs w:val="22"/>
          <w:lang w:val="uk-UA"/>
        </w:rPr>
      </w:pPr>
    </w:p>
    <w:p w14:paraId="7F62844A" w14:textId="77777777" w:rsidR="007C3FEB" w:rsidRDefault="007C3FEB" w:rsidP="00EB6F2E">
      <w:pPr>
        <w:spacing w:line="276" w:lineRule="auto"/>
        <w:rPr>
          <w:b/>
          <w:i/>
          <w:sz w:val="22"/>
          <w:szCs w:val="22"/>
          <w:lang w:val="uk-UA"/>
        </w:rPr>
      </w:pPr>
    </w:p>
    <w:p w14:paraId="0179F450" w14:textId="77777777" w:rsidR="007C3FEB" w:rsidRDefault="007C3FEB" w:rsidP="00EB6F2E">
      <w:pPr>
        <w:spacing w:line="276" w:lineRule="auto"/>
        <w:rPr>
          <w:b/>
          <w:i/>
          <w:sz w:val="22"/>
          <w:szCs w:val="22"/>
          <w:lang w:val="uk-UA"/>
        </w:rPr>
      </w:pPr>
    </w:p>
    <w:p w14:paraId="181E117E" w14:textId="77777777" w:rsidR="00D57086" w:rsidRPr="007C3FEB" w:rsidRDefault="00D57086">
      <w:pPr>
        <w:spacing w:after="160" w:line="259" w:lineRule="auto"/>
        <w:rPr>
          <w:b/>
          <w:i/>
          <w:sz w:val="22"/>
          <w:szCs w:val="22"/>
          <w:lang w:val="uk-UA"/>
        </w:rPr>
      </w:pPr>
    </w:p>
    <w:p w14:paraId="18B0E2A2" w14:textId="77777777" w:rsidR="00EB6F2E" w:rsidRPr="007C3FEB" w:rsidRDefault="00EB6F2E">
      <w:pPr>
        <w:spacing w:after="160" w:line="259" w:lineRule="auto"/>
        <w:rPr>
          <w:b/>
          <w:i/>
          <w:sz w:val="22"/>
          <w:szCs w:val="22"/>
          <w:lang w:val="uk-UA"/>
        </w:rPr>
      </w:pPr>
    </w:p>
    <w:p w14:paraId="10D4D8D9" w14:textId="77777777" w:rsidR="00EB6F2E" w:rsidRPr="007C3FEB" w:rsidRDefault="00EB6F2E" w:rsidP="00EB6F2E">
      <w:pPr>
        <w:ind w:right="-25" w:hanging="7"/>
        <w:jc w:val="right"/>
        <w:rPr>
          <w:rFonts w:eastAsia="Times New Roman"/>
          <w:b/>
          <w:sz w:val="22"/>
          <w:szCs w:val="22"/>
          <w:lang w:val="uk-UA" w:eastAsia="uk-UA"/>
        </w:rPr>
      </w:pPr>
      <w:r w:rsidRPr="007C3FEB">
        <w:rPr>
          <w:b/>
          <w:i/>
          <w:sz w:val="22"/>
          <w:szCs w:val="22"/>
          <w:lang w:val="uk-UA"/>
        </w:rPr>
        <w:t>Додаток 4 до тендерної документації</w:t>
      </w:r>
    </w:p>
    <w:p w14:paraId="508FBD6B" w14:textId="77777777" w:rsidR="00EB6F2E" w:rsidRPr="007C3FEB" w:rsidRDefault="00EB6F2E" w:rsidP="00EB6F2E">
      <w:pPr>
        <w:jc w:val="center"/>
        <w:rPr>
          <w:rFonts w:eastAsia="Times New Roman"/>
          <w:b/>
          <w:bCs/>
          <w:sz w:val="22"/>
          <w:szCs w:val="22"/>
          <w:lang w:val="uk-UA" w:eastAsia="uk-UA"/>
        </w:rPr>
      </w:pPr>
    </w:p>
    <w:p w14:paraId="1D2426EA" w14:textId="77777777" w:rsidR="009F643D" w:rsidRPr="007C3FEB" w:rsidRDefault="009F643D" w:rsidP="009F643D">
      <w:pPr>
        <w:contextualSpacing/>
        <w:jc w:val="center"/>
        <w:rPr>
          <w:b/>
          <w:sz w:val="22"/>
          <w:szCs w:val="22"/>
          <w:lang w:val="uk-UA"/>
        </w:rPr>
      </w:pPr>
      <w:r w:rsidRPr="007C3FEB">
        <w:rPr>
          <w:b/>
          <w:sz w:val="22"/>
          <w:szCs w:val="22"/>
          <w:lang w:val="uk-UA"/>
        </w:rPr>
        <w:t xml:space="preserve">ПРОЄКТ ДОГОВОРА ПРО ЗАКУПІВЛЮ </w:t>
      </w:r>
    </w:p>
    <w:p w14:paraId="0EF5B3AF" w14:textId="77777777" w:rsidR="009F643D" w:rsidRPr="007C3FEB" w:rsidRDefault="009F643D" w:rsidP="009F643D">
      <w:pPr>
        <w:contextualSpacing/>
        <w:jc w:val="center"/>
        <w:rPr>
          <w:b/>
          <w:sz w:val="22"/>
          <w:szCs w:val="22"/>
          <w:lang w:val="uk-UA"/>
        </w:rPr>
      </w:pPr>
      <w:r w:rsidRPr="007C3FEB">
        <w:rPr>
          <w:b/>
          <w:sz w:val="22"/>
          <w:szCs w:val="22"/>
          <w:lang w:val="uk-UA"/>
        </w:rPr>
        <w:t>ІЗ ЗАЗНАЧЕННЯМ ПОРЯДКУ ЗМІН ЙОГО УМОВ</w:t>
      </w:r>
    </w:p>
    <w:p w14:paraId="02FAEE6F" w14:textId="77777777" w:rsidR="009F643D" w:rsidRPr="007C3FEB" w:rsidRDefault="009F643D" w:rsidP="009F643D">
      <w:pPr>
        <w:jc w:val="center"/>
        <w:rPr>
          <w:rFonts w:eastAsia="Times New Roman"/>
          <w:b/>
          <w:bCs/>
          <w:color w:val="000000"/>
          <w:sz w:val="22"/>
          <w:szCs w:val="22"/>
          <w:lang w:val="uk-UA" w:eastAsia="uk-UA"/>
        </w:rPr>
      </w:pPr>
    </w:p>
    <w:p w14:paraId="6F99D217" w14:textId="77777777" w:rsidR="009F643D" w:rsidRPr="007C3FEB" w:rsidRDefault="009F643D" w:rsidP="009F643D">
      <w:pPr>
        <w:rPr>
          <w:rFonts w:eastAsia="Calibri"/>
          <w:b/>
          <w:kern w:val="1"/>
          <w:sz w:val="22"/>
          <w:szCs w:val="22"/>
          <w:lang w:val="uk-UA" w:eastAsia="hi-IN" w:bidi="hi-IN"/>
        </w:rPr>
      </w:pPr>
    </w:p>
    <w:p w14:paraId="7B1DBE48" w14:textId="77777777" w:rsidR="009F643D" w:rsidRPr="007C3FEB" w:rsidRDefault="009F643D" w:rsidP="009F643D">
      <w:pPr>
        <w:suppressAutoHyphens/>
        <w:contextualSpacing/>
        <w:jc w:val="center"/>
        <w:rPr>
          <w:rFonts w:eastAsia="Times New Roman"/>
          <w:b/>
          <w:bCs/>
          <w:sz w:val="22"/>
          <w:szCs w:val="22"/>
          <w:lang w:val="uk-UA"/>
        </w:rPr>
      </w:pPr>
      <w:r w:rsidRPr="007C3FEB">
        <w:rPr>
          <w:rFonts w:eastAsia="Times New Roman"/>
          <w:b/>
          <w:bCs/>
          <w:sz w:val="22"/>
          <w:szCs w:val="22"/>
          <w:lang w:val="uk-UA"/>
        </w:rPr>
        <w:t xml:space="preserve">Договір </w:t>
      </w:r>
      <w:r w:rsidRPr="007C3FEB">
        <w:rPr>
          <w:rFonts w:eastAsia="Times New Roman"/>
          <w:b/>
          <w:sz w:val="22"/>
          <w:szCs w:val="22"/>
          <w:lang w:val="uk-UA"/>
        </w:rPr>
        <w:t xml:space="preserve">№ </w:t>
      </w:r>
      <w:r w:rsidRPr="007C3FEB">
        <w:rPr>
          <w:rFonts w:eastAsia="Times New Roman"/>
          <w:sz w:val="22"/>
          <w:szCs w:val="22"/>
          <w:lang w:val="uk-UA"/>
        </w:rPr>
        <w:t>_______</w:t>
      </w:r>
    </w:p>
    <w:p w14:paraId="3F19BFBA" w14:textId="77777777" w:rsidR="009F643D" w:rsidRPr="007C3FEB" w:rsidRDefault="009F643D" w:rsidP="009F643D">
      <w:pPr>
        <w:suppressAutoHyphens/>
        <w:contextualSpacing/>
        <w:jc w:val="center"/>
        <w:rPr>
          <w:rFonts w:eastAsia="Times New Roman"/>
          <w:b/>
          <w:snapToGrid w:val="0"/>
          <w:color w:val="000000"/>
          <w:sz w:val="22"/>
          <w:szCs w:val="22"/>
          <w:lang w:val="uk-UA" w:eastAsia="uk-UA"/>
        </w:rPr>
      </w:pPr>
      <w:r w:rsidRPr="007C3FEB">
        <w:rPr>
          <w:rFonts w:eastAsia="Times New Roman"/>
          <w:b/>
          <w:bCs/>
          <w:sz w:val="22"/>
          <w:szCs w:val="22"/>
          <w:lang w:val="uk-UA"/>
        </w:rPr>
        <w:t>про закупівлю послуг за державні кошти</w:t>
      </w:r>
    </w:p>
    <w:p w14:paraId="59DD07E1" w14:textId="77777777" w:rsidR="009F643D" w:rsidRPr="007C3FEB" w:rsidRDefault="009F643D" w:rsidP="009F643D">
      <w:pPr>
        <w:suppressAutoHyphens/>
        <w:contextualSpacing/>
        <w:jc w:val="center"/>
        <w:rPr>
          <w:rFonts w:eastAsia="Times New Roman"/>
          <w:bCs/>
          <w:sz w:val="22"/>
          <w:szCs w:val="22"/>
          <w:lang w:val="uk-UA"/>
        </w:rPr>
      </w:pPr>
    </w:p>
    <w:tbl>
      <w:tblPr>
        <w:tblStyle w:val="affff"/>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38"/>
      </w:tblGrid>
      <w:tr w:rsidR="009F643D" w:rsidRPr="007C3FEB" w14:paraId="248DFA18" w14:textId="77777777" w:rsidTr="009F643D">
        <w:tc>
          <w:tcPr>
            <w:tcW w:w="4927" w:type="dxa"/>
          </w:tcPr>
          <w:p w14:paraId="0F841D41" w14:textId="77777777" w:rsidR="009F643D" w:rsidRPr="007C3FEB" w:rsidRDefault="009F643D" w:rsidP="009F643D">
            <w:pPr>
              <w:suppressAutoHyphens/>
              <w:contextualSpacing/>
              <w:rPr>
                <w:bCs/>
                <w:sz w:val="22"/>
                <w:szCs w:val="22"/>
                <w:lang w:val="uk-UA"/>
              </w:rPr>
            </w:pPr>
            <w:r w:rsidRPr="007C3FEB">
              <w:rPr>
                <w:b/>
                <w:sz w:val="22"/>
                <w:szCs w:val="22"/>
                <w:lang w:val="uk-UA"/>
              </w:rPr>
              <w:t>м. _________________</w:t>
            </w:r>
          </w:p>
        </w:tc>
        <w:tc>
          <w:tcPr>
            <w:tcW w:w="5138" w:type="dxa"/>
          </w:tcPr>
          <w:p w14:paraId="5A630A46" w14:textId="42353EF3" w:rsidR="009F643D" w:rsidRPr="007C3FEB" w:rsidRDefault="009F643D" w:rsidP="009F643D">
            <w:pPr>
              <w:suppressAutoHyphens/>
              <w:contextualSpacing/>
              <w:jc w:val="right"/>
              <w:rPr>
                <w:bCs/>
                <w:sz w:val="22"/>
                <w:szCs w:val="22"/>
                <w:lang w:val="uk-UA"/>
              </w:rPr>
            </w:pPr>
            <w:r w:rsidRPr="007C3FEB">
              <w:rPr>
                <w:b/>
                <w:sz w:val="22"/>
                <w:szCs w:val="22"/>
                <w:lang w:val="uk-UA"/>
              </w:rPr>
              <w:t xml:space="preserve">         « </w:t>
            </w:r>
            <w:r w:rsidRPr="007C3FEB">
              <w:rPr>
                <w:sz w:val="22"/>
                <w:szCs w:val="22"/>
                <w:lang w:val="uk-UA"/>
              </w:rPr>
              <w:t xml:space="preserve">__ </w:t>
            </w:r>
            <w:r w:rsidRPr="007C3FEB">
              <w:rPr>
                <w:b/>
                <w:sz w:val="22"/>
                <w:szCs w:val="22"/>
                <w:lang w:val="uk-UA"/>
              </w:rPr>
              <w:t>» ___________2024 року</w:t>
            </w:r>
          </w:p>
        </w:tc>
      </w:tr>
    </w:tbl>
    <w:p w14:paraId="75C03C50" w14:textId="77777777" w:rsidR="009F643D" w:rsidRPr="007C3FEB" w:rsidRDefault="009F643D" w:rsidP="009F643D">
      <w:pPr>
        <w:suppressAutoHyphens/>
        <w:spacing w:before="120" w:after="120"/>
        <w:contextualSpacing/>
        <w:jc w:val="both"/>
        <w:rPr>
          <w:rFonts w:eastAsia="Times New Roman"/>
          <w:b/>
          <w:sz w:val="22"/>
          <w:szCs w:val="22"/>
          <w:lang w:val="uk-UA" w:eastAsia="zh-CN"/>
        </w:rPr>
      </w:pPr>
    </w:p>
    <w:p w14:paraId="6AD6C1D8" w14:textId="77777777" w:rsidR="009F643D" w:rsidRPr="007C3FEB" w:rsidRDefault="009F643D" w:rsidP="009F643D">
      <w:pPr>
        <w:suppressAutoHyphens/>
        <w:ind w:firstLine="567"/>
        <w:contextualSpacing/>
        <w:jc w:val="both"/>
        <w:rPr>
          <w:rFonts w:eastAsia="Times New Roman"/>
          <w:color w:val="000000"/>
          <w:sz w:val="22"/>
          <w:szCs w:val="22"/>
          <w:lang w:val="uk-UA" w:eastAsia="zh-CN"/>
        </w:rPr>
      </w:pPr>
      <w:r w:rsidRPr="007C3FEB">
        <w:rPr>
          <w:rFonts w:eastAsia="Times New Roman"/>
          <w:b/>
          <w:bCs/>
          <w:sz w:val="22"/>
          <w:szCs w:val="22"/>
          <w:lang w:val="uk-UA" w:eastAsia="zh-CN"/>
        </w:rPr>
        <w:t xml:space="preserve">____________________ </w:t>
      </w:r>
      <w:r w:rsidRPr="007C3FEB">
        <w:rPr>
          <w:rFonts w:eastAsia="Times New Roman"/>
          <w:sz w:val="22"/>
          <w:szCs w:val="22"/>
          <w:lang w:val="uk-UA" w:eastAsia="zh-CN"/>
        </w:rPr>
        <w:t>(</w:t>
      </w:r>
      <w:r w:rsidRPr="007C3FEB">
        <w:rPr>
          <w:rFonts w:eastAsia="Times New Roman"/>
          <w:color w:val="000000"/>
          <w:sz w:val="22"/>
          <w:szCs w:val="22"/>
          <w:lang w:val="uk-UA" w:eastAsia="zh-CN"/>
        </w:rPr>
        <w:t xml:space="preserve">далі – </w:t>
      </w:r>
      <w:r w:rsidRPr="007C3FEB">
        <w:rPr>
          <w:rFonts w:eastAsia="Times New Roman"/>
          <w:b/>
          <w:color w:val="000000"/>
          <w:sz w:val="22"/>
          <w:szCs w:val="22"/>
          <w:lang w:val="uk-UA" w:eastAsia="zh-CN"/>
        </w:rPr>
        <w:t>Замовник</w:t>
      </w:r>
      <w:r w:rsidRPr="007C3FEB">
        <w:rPr>
          <w:rFonts w:eastAsia="Times New Roman"/>
          <w:color w:val="000000"/>
          <w:sz w:val="22"/>
          <w:szCs w:val="22"/>
          <w:lang w:val="uk-UA" w:eastAsia="zh-CN"/>
        </w:rPr>
        <w:t>) в особі _________________________, який діє на підставі Закону України «Про прокуратуру»,</w:t>
      </w:r>
      <w:r w:rsidRPr="007C3FEB">
        <w:rPr>
          <w:rFonts w:eastAsia="Times New Roman"/>
          <w:sz w:val="22"/>
          <w:szCs w:val="22"/>
          <w:lang w:val="uk-UA" w:eastAsia="zh-CN"/>
        </w:rPr>
        <w:t xml:space="preserve"> з однієї сторони, та</w:t>
      </w:r>
    </w:p>
    <w:p w14:paraId="4BD7742E"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color w:val="000000"/>
          <w:sz w:val="22"/>
          <w:szCs w:val="22"/>
          <w:lang w:val="uk-UA"/>
        </w:rPr>
        <w:t>_______________</w:t>
      </w:r>
      <w:r w:rsidRPr="007C3FEB">
        <w:rPr>
          <w:rFonts w:eastAsia="Times New Roman"/>
          <w:color w:val="000000"/>
          <w:sz w:val="22"/>
          <w:szCs w:val="22"/>
          <w:lang w:val="uk-UA"/>
        </w:rPr>
        <w:t xml:space="preserve"> (далі – </w:t>
      </w:r>
      <w:r w:rsidRPr="007C3FEB">
        <w:rPr>
          <w:rFonts w:eastAsia="Times New Roman"/>
          <w:b/>
          <w:sz w:val="22"/>
          <w:szCs w:val="22"/>
          <w:lang w:val="uk-UA"/>
        </w:rPr>
        <w:t>Виконавець</w:t>
      </w:r>
      <w:r w:rsidRPr="007C3FEB">
        <w:rPr>
          <w:rFonts w:eastAsia="Times New Roman"/>
          <w:color w:val="000000"/>
          <w:sz w:val="22"/>
          <w:szCs w:val="22"/>
          <w:lang w:val="uk-UA"/>
        </w:rPr>
        <w:t xml:space="preserve">) в особі _______________________, який діє на підставі Статуту, </w:t>
      </w:r>
      <w:r w:rsidRPr="007C3FEB">
        <w:rPr>
          <w:rFonts w:eastAsia="Times New Roman"/>
          <w:sz w:val="22"/>
          <w:szCs w:val="22"/>
          <w:lang w:val="uk-UA" w:eastAsia="zh-CN"/>
        </w:rPr>
        <w:t xml:space="preserve">з іншої сторони, разом – Сторони, а кожен окремо – Сторона, </w:t>
      </w:r>
      <w:r w:rsidRPr="007C3FEB">
        <w:rPr>
          <w:color w:val="000000"/>
          <w:sz w:val="22"/>
          <w:szCs w:val="22"/>
          <w:lang w:val="uk-UA"/>
        </w:rPr>
        <w:t>уклали цей договір про закупівлю послуг за державні кошти (далі – Договір) про таке:</w:t>
      </w:r>
    </w:p>
    <w:p w14:paraId="2390D42A" w14:textId="77777777" w:rsidR="009F643D" w:rsidRPr="007C3FEB" w:rsidRDefault="009F643D" w:rsidP="009F643D">
      <w:pPr>
        <w:suppressAutoHyphens/>
        <w:contextualSpacing/>
        <w:jc w:val="both"/>
        <w:rPr>
          <w:rFonts w:eastAsia="Times New Roman"/>
          <w:sz w:val="22"/>
          <w:szCs w:val="22"/>
          <w:lang w:val="uk-UA" w:eastAsia="zh-CN"/>
        </w:rPr>
      </w:pPr>
    </w:p>
    <w:p w14:paraId="062825BB" w14:textId="77777777" w:rsidR="009F643D" w:rsidRPr="007C3FEB" w:rsidRDefault="009F643D" w:rsidP="009F643D">
      <w:pPr>
        <w:suppressAutoHyphens/>
        <w:ind w:firstLine="567"/>
        <w:contextualSpacing/>
        <w:jc w:val="center"/>
        <w:rPr>
          <w:rFonts w:eastAsia="Times New Roman"/>
          <w:b/>
          <w:sz w:val="22"/>
          <w:szCs w:val="22"/>
          <w:lang w:val="uk-UA" w:eastAsia="zh-CN"/>
        </w:rPr>
      </w:pPr>
      <w:r w:rsidRPr="007C3FEB">
        <w:rPr>
          <w:rFonts w:eastAsia="Times New Roman"/>
          <w:b/>
          <w:sz w:val="22"/>
          <w:szCs w:val="22"/>
          <w:lang w:val="uk-UA" w:eastAsia="zh-CN"/>
        </w:rPr>
        <w:t>1.</w:t>
      </w:r>
      <w:r w:rsidRPr="007C3FEB">
        <w:rPr>
          <w:sz w:val="22"/>
          <w:szCs w:val="22"/>
          <w:lang w:val="uk-UA"/>
        </w:rPr>
        <w:t> </w:t>
      </w:r>
      <w:r w:rsidRPr="007C3FEB">
        <w:rPr>
          <w:rFonts w:eastAsia="Times New Roman"/>
          <w:b/>
          <w:sz w:val="22"/>
          <w:szCs w:val="22"/>
          <w:lang w:val="uk-UA" w:eastAsia="zh-CN"/>
        </w:rPr>
        <w:t>ПРЕДМЕТ ДОГОВОРУ</w:t>
      </w:r>
    </w:p>
    <w:p w14:paraId="4D3C1B93" w14:textId="5C8C005E" w:rsidR="009F643D" w:rsidRPr="007C3FEB" w:rsidRDefault="009F643D" w:rsidP="009F643D">
      <w:pPr>
        <w:tabs>
          <w:tab w:val="left" w:pos="1296"/>
          <w:tab w:val="left" w:pos="5103"/>
          <w:tab w:val="left" w:pos="5387"/>
        </w:tabs>
        <w:ind w:firstLine="567"/>
        <w:jc w:val="both"/>
        <w:rPr>
          <w:rFonts w:eastAsia="SimSun"/>
          <w:bCs/>
          <w:color w:val="000000"/>
          <w:sz w:val="25"/>
          <w:szCs w:val="25"/>
          <w:shd w:val="clear" w:color="auto" w:fill="FFFFFF"/>
          <w:lang w:val="uk-UA"/>
        </w:rPr>
      </w:pPr>
      <w:r w:rsidRPr="007C3FEB">
        <w:rPr>
          <w:rFonts w:eastAsia="Times New Roman"/>
          <w:b/>
          <w:sz w:val="22"/>
          <w:szCs w:val="22"/>
          <w:lang w:val="uk-UA" w:eastAsia="zh-CN"/>
        </w:rPr>
        <w:t>1.1.</w:t>
      </w:r>
      <w:r w:rsidRPr="007C3FEB">
        <w:rPr>
          <w:sz w:val="22"/>
          <w:szCs w:val="22"/>
          <w:lang w:val="uk-UA"/>
        </w:rPr>
        <w:t> </w:t>
      </w:r>
      <w:r w:rsidRPr="007C3FEB">
        <w:rPr>
          <w:rFonts w:eastAsia="Times New Roman"/>
          <w:sz w:val="22"/>
          <w:szCs w:val="22"/>
          <w:lang w:val="uk-UA" w:eastAsia="zh-CN"/>
        </w:rPr>
        <w:t>Виконавець зобов’язується у 202</w:t>
      </w:r>
      <w:r w:rsidR="007C3FEB">
        <w:rPr>
          <w:rFonts w:eastAsia="Times New Roman"/>
          <w:sz w:val="22"/>
          <w:szCs w:val="22"/>
          <w:lang w:val="uk-UA" w:eastAsia="zh-CN"/>
        </w:rPr>
        <w:t>4</w:t>
      </w:r>
      <w:r w:rsidRPr="007C3FEB">
        <w:rPr>
          <w:rFonts w:eastAsia="Times New Roman"/>
          <w:sz w:val="22"/>
          <w:szCs w:val="22"/>
          <w:lang w:val="uk-UA" w:eastAsia="zh-CN"/>
        </w:rPr>
        <w:t xml:space="preserve"> році </w:t>
      </w:r>
      <w:r w:rsidRPr="007C3FEB">
        <w:rPr>
          <w:color w:val="000000"/>
          <w:sz w:val="22"/>
          <w:szCs w:val="22"/>
          <w:lang w:val="uk-UA"/>
        </w:rPr>
        <w:t xml:space="preserve">надати Замовнику </w:t>
      </w:r>
      <w:r w:rsidRPr="007C3FEB">
        <w:rPr>
          <w:rStyle w:val="affff7"/>
          <w:rFonts w:eastAsia="SimSun"/>
          <w:b w:val="0"/>
          <w:color w:val="000000"/>
          <w:sz w:val="22"/>
          <w:szCs w:val="22"/>
          <w:lang w:val="uk-UA"/>
        </w:rPr>
        <w:t xml:space="preserve">послуги з заправки та регенерації (відновлення) картриджів для принтерів та БФП </w:t>
      </w:r>
      <w:r w:rsidRPr="007C3FEB">
        <w:rPr>
          <w:rFonts w:eastAsia="Times New Roman"/>
          <w:bCs/>
          <w:color w:val="000000"/>
          <w:sz w:val="22"/>
          <w:szCs w:val="22"/>
          <w:lang w:val="uk-UA" w:eastAsia="zh-CN"/>
        </w:rPr>
        <w:t xml:space="preserve">за кодом </w:t>
      </w:r>
      <w:r w:rsidRPr="007C3FEB">
        <w:rPr>
          <w:rFonts w:eastAsia="Times New Roman"/>
          <w:b/>
          <w:bCs/>
          <w:color w:val="000000"/>
          <w:sz w:val="22"/>
          <w:szCs w:val="22"/>
          <w:lang w:val="uk-UA" w:eastAsia="zh-CN"/>
        </w:rPr>
        <w:t>ДК</w:t>
      </w:r>
      <w:r w:rsidRPr="007C3FEB">
        <w:rPr>
          <w:sz w:val="22"/>
          <w:szCs w:val="22"/>
          <w:lang w:val="uk-UA"/>
        </w:rPr>
        <w:t> </w:t>
      </w:r>
      <w:r w:rsidRPr="007C3FEB">
        <w:rPr>
          <w:rFonts w:eastAsia="Times New Roman"/>
          <w:b/>
          <w:snapToGrid w:val="0"/>
          <w:color w:val="000000"/>
          <w:sz w:val="22"/>
          <w:szCs w:val="22"/>
          <w:lang w:val="uk-UA" w:eastAsia="uk-UA"/>
        </w:rPr>
        <w:t>021:2015-</w:t>
      </w:r>
      <w:r w:rsidRPr="007C3FEB">
        <w:rPr>
          <w:rFonts w:eastAsia="Times New Roman"/>
          <w:b/>
          <w:snapToGrid w:val="0"/>
          <w:sz w:val="22"/>
          <w:szCs w:val="22"/>
          <w:lang w:val="uk-UA" w:eastAsia="uk-UA"/>
        </w:rPr>
        <w:t>50310000-1</w:t>
      </w:r>
      <w:r w:rsidRPr="007C3FEB">
        <w:rPr>
          <w:rFonts w:eastAsia="Times New Roman"/>
          <w:b/>
          <w:snapToGrid w:val="0"/>
          <w:color w:val="000000"/>
          <w:sz w:val="22"/>
          <w:szCs w:val="22"/>
          <w:lang w:val="uk-UA" w:eastAsia="uk-UA"/>
        </w:rPr>
        <w:t xml:space="preserve"> «Технічне обслуговування і ремонт офісної техніки»</w:t>
      </w:r>
      <w:r w:rsidRPr="007C3FEB">
        <w:rPr>
          <w:rFonts w:eastAsia="Times New Roman"/>
          <w:snapToGrid w:val="0"/>
          <w:color w:val="000000"/>
          <w:sz w:val="22"/>
          <w:szCs w:val="22"/>
          <w:lang w:val="uk-UA" w:eastAsia="uk-UA"/>
        </w:rPr>
        <w:t xml:space="preserve"> (далі – </w:t>
      </w:r>
      <w:r w:rsidRPr="007C3FEB">
        <w:rPr>
          <w:rFonts w:eastAsia="Times New Roman"/>
          <w:b/>
          <w:snapToGrid w:val="0"/>
          <w:color w:val="000000"/>
          <w:sz w:val="22"/>
          <w:szCs w:val="22"/>
          <w:lang w:val="uk-UA" w:eastAsia="uk-UA"/>
        </w:rPr>
        <w:t>Послуги</w:t>
      </w:r>
      <w:r w:rsidRPr="007C3FEB">
        <w:rPr>
          <w:rFonts w:eastAsia="Times New Roman"/>
          <w:snapToGrid w:val="0"/>
          <w:color w:val="000000"/>
          <w:sz w:val="22"/>
          <w:szCs w:val="22"/>
          <w:lang w:val="uk-UA" w:eastAsia="uk-UA"/>
        </w:rPr>
        <w:t xml:space="preserve">) </w:t>
      </w:r>
      <w:r w:rsidRPr="007C3FEB">
        <w:rPr>
          <w:rFonts w:eastAsia="Times New Roman"/>
          <w:sz w:val="22"/>
          <w:szCs w:val="22"/>
          <w:lang w:val="uk-UA" w:eastAsia="zh-CN"/>
        </w:rPr>
        <w:t xml:space="preserve">в порядку та на умовах, визначених цим Договором, а Замовник </w:t>
      </w:r>
      <w:r w:rsidRPr="007C3FEB">
        <w:rPr>
          <w:rFonts w:eastAsia="Times New Roman"/>
          <w:snapToGrid w:val="0"/>
          <w:color w:val="000000"/>
          <w:sz w:val="22"/>
          <w:szCs w:val="22"/>
          <w:lang w:val="uk-UA" w:eastAsia="uk-UA"/>
        </w:rPr>
        <w:t>–</w:t>
      </w:r>
      <w:r w:rsidRPr="007C3FEB">
        <w:rPr>
          <w:rFonts w:eastAsia="Times New Roman"/>
          <w:sz w:val="22"/>
          <w:szCs w:val="22"/>
          <w:lang w:val="uk-UA" w:eastAsia="zh-CN"/>
        </w:rPr>
        <w:t xml:space="preserve"> прийняти і оплатити якісно надані Послуги.</w:t>
      </w:r>
    </w:p>
    <w:p w14:paraId="4C4277F7" w14:textId="7BABF432" w:rsidR="009F643D" w:rsidRPr="007C3FEB" w:rsidRDefault="009F643D" w:rsidP="009F643D">
      <w:pPr>
        <w:suppressLineNumbers/>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1.</w:t>
      </w:r>
      <w:r w:rsidR="007C3FEB">
        <w:rPr>
          <w:rFonts w:eastAsia="Times New Roman"/>
          <w:b/>
          <w:sz w:val="22"/>
          <w:szCs w:val="22"/>
          <w:lang w:val="uk-UA" w:eastAsia="zh-CN"/>
        </w:rPr>
        <w:t>2</w:t>
      </w:r>
      <w:r w:rsidRPr="007C3FEB">
        <w:rPr>
          <w:rFonts w:eastAsia="Times New Roman"/>
          <w:b/>
          <w:sz w:val="22"/>
          <w:szCs w:val="22"/>
          <w:lang w:val="uk-UA" w:eastAsia="zh-CN"/>
        </w:rPr>
        <w:t>.</w:t>
      </w:r>
      <w:r w:rsidRPr="007C3FEB">
        <w:rPr>
          <w:sz w:val="22"/>
          <w:szCs w:val="22"/>
          <w:lang w:val="uk-UA"/>
        </w:rPr>
        <w:t> </w:t>
      </w:r>
      <w:r w:rsidRPr="007C3FEB">
        <w:rPr>
          <w:rFonts w:eastAsia="Times New Roman"/>
          <w:sz w:val="22"/>
          <w:szCs w:val="22"/>
          <w:lang w:val="uk-UA" w:eastAsia="zh-CN"/>
        </w:rPr>
        <w:t xml:space="preserve">Обсяги закупівлі Послуг, що надаються за цим Договором, можуть бути зменшені, зокрема з урахуванням фактичного обсягу </w:t>
      </w:r>
      <w:r w:rsidRPr="007C3FEB">
        <w:rPr>
          <w:sz w:val="22"/>
          <w:szCs w:val="22"/>
          <w:lang w:val="uk-UA"/>
        </w:rPr>
        <w:t xml:space="preserve">видатків та потреб </w:t>
      </w:r>
      <w:r w:rsidRPr="007C3FEB">
        <w:rPr>
          <w:rFonts w:eastAsia="Times New Roman"/>
          <w:sz w:val="22"/>
          <w:szCs w:val="22"/>
          <w:lang w:val="uk-UA" w:eastAsia="zh-CN"/>
        </w:rPr>
        <w:t>Замовника, шляхом укладення додаткової угоди до цього Договору.</w:t>
      </w:r>
    </w:p>
    <w:p w14:paraId="2D010F81" w14:textId="15D493E9"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1.</w:t>
      </w:r>
      <w:r w:rsidR="007C3FEB">
        <w:rPr>
          <w:rFonts w:eastAsia="Times New Roman"/>
          <w:b/>
          <w:sz w:val="22"/>
          <w:szCs w:val="22"/>
          <w:lang w:val="uk-UA" w:eastAsia="zh-CN"/>
        </w:rPr>
        <w:t>3</w:t>
      </w:r>
      <w:r w:rsidRPr="007C3FEB">
        <w:rPr>
          <w:rFonts w:eastAsia="Times New Roman"/>
          <w:b/>
          <w:sz w:val="22"/>
          <w:szCs w:val="22"/>
          <w:lang w:val="uk-UA" w:eastAsia="zh-CN"/>
        </w:rPr>
        <w:t>.</w:t>
      </w:r>
      <w:r w:rsidRPr="007C3FEB">
        <w:rPr>
          <w:sz w:val="22"/>
          <w:szCs w:val="22"/>
          <w:lang w:val="uk-UA"/>
        </w:rPr>
        <w:t> </w:t>
      </w:r>
      <w:r w:rsidRPr="007C3FEB">
        <w:rPr>
          <w:rFonts w:eastAsia="Times New Roman"/>
          <w:sz w:val="22"/>
          <w:szCs w:val="22"/>
          <w:lang w:val="uk-UA" w:eastAsia="zh-CN"/>
        </w:rPr>
        <w:t>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1CBC9A5D" w14:textId="521A3B93"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1.</w:t>
      </w:r>
      <w:r w:rsidR="007C3FEB">
        <w:rPr>
          <w:rFonts w:eastAsia="Times New Roman"/>
          <w:b/>
          <w:sz w:val="22"/>
          <w:szCs w:val="22"/>
          <w:lang w:val="uk-UA" w:eastAsia="zh-CN"/>
        </w:rPr>
        <w:t>4</w:t>
      </w:r>
      <w:r w:rsidRPr="007C3FEB">
        <w:rPr>
          <w:rFonts w:eastAsia="Times New Roman"/>
          <w:b/>
          <w:sz w:val="22"/>
          <w:szCs w:val="22"/>
          <w:lang w:val="uk-UA" w:eastAsia="zh-CN"/>
        </w:rPr>
        <w:t>.</w:t>
      </w:r>
      <w:r w:rsidRPr="007C3FEB">
        <w:rPr>
          <w:rFonts w:eastAsia="Times New Roman"/>
          <w:sz w:val="22"/>
          <w:szCs w:val="22"/>
          <w:lang w:val="uk-UA" w:eastAsia="zh-CN"/>
        </w:rPr>
        <w:t xml:space="preserve"> Виконавець гарантує, що має відповідні дозволи і ліцензії на надання Послуг, передбачених цим Договором.</w:t>
      </w:r>
    </w:p>
    <w:p w14:paraId="0A7A94BD" w14:textId="77777777" w:rsidR="009F643D" w:rsidRPr="007C3FEB" w:rsidRDefault="009F643D" w:rsidP="009F643D">
      <w:pPr>
        <w:suppressAutoHyphens/>
        <w:ind w:firstLine="567"/>
        <w:contextualSpacing/>
        <w:jc w:val="both"/>
        <w:rPr>
          <w:rFonts w:eastAsia="Times New Roman"/>
          <w:sz w:val="22"/>
          <w:szCs w:val="22"/>
          <w:lang w:val="uk-UA" w:eastAsia="zh-CN"/>
        </w:rPr>
      </w:pPr>
    </w:p>
    <w:p w14:paraId="1BA8DDEB" w14:textId="77777777" w:rsidR="009F643D" w:rsidRPr="007C3FEB" w:rsidRDefault="009F643D" w:rsidP="009F643D">
      <w:pPr>
        <w:suppressAutoHyphens/>
        <w:spacing w:before="120"/>
        <w:ind w:firstLine="567"/>
        <w:contextualSpacing/>
        <w:jc w:val="center"/>
        <w:rPr>
          <w:rFonts w:eastAsia="Times New Roman"/>
          <w:b/>
          <w:sz w:val="22"/>
          <w:szCs w:val="22"/>
          <w:lang w:val="uk-UA" w:eastAsia="zh-CN"/>
        </w:rPr>
      </w:pPr>
      <w:r w:rsidRPr="007C3FEB">
        <w:rPr>
          <w:rFonts w:eastAsia="Times New Roman"/>
          <w:b/>
          <w:sz w:val="22"/>
          <w:szCs w:val="22"/>
          <w:lang w:val="uk-UA" w:eastAsia="zh-CN"/>
        </w:rPr>
        <w:t>2.</w:t>
      </w:r>
      <w:r w:rsidRPr="007C3FEB">
        <w:rPr>
          <w:sz w:val="22"/>
          <w:szCs w:val="22"/>
          <w:lang w:val="uk-UA"/>
        </w:rPr>
        <w:t> </w:t>
      </w:r>
      <w:r w:rsidRPr="007C3FEB">
        <w:rPr>
          <w:rFonts w:eastAsia="Times New Roman"/>
          <w:b/>
          <w:sz w:val="22"/>
          <w:szCs w:val="22"/>
          <w:lang w:val="uk-UA" w:eastAsia="zh-CN"/>
        </w:rPr>
        <w:t>ЯКІСТЬ ПОСЛУГ</w:t>
      </w:r>
    </w:p>
    <w:p w14:paraId="3856503F"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2.1.</w:t>
      </w:r>
      <w:r w:rsidRPr="007C3FEB">
        <w:rPr>
          <w:sz w:val="22"/>
          <w:szCs w:val="22"/>
          <w:lang w:val="uk-UA"/>
        </w:rPr>
        <w:t> </w:t>
      </w:r>
      <w:r w:rsidRPr="007C3FEB">
        <w:rPr>
          <w:rFonts w:eastAsia="Times New Roman"/>
          <w:sz w:val="22"/>
          <w:szCs w:val="22"/>
          <w:lang w:val="uk-UA" w:eastAsia="zh-CN"/>
        </w:rPr>
        <w:t>Виконавець зобов’язується надати Замовнику Послуги, якість яких відповідає загальноприйнятим умовам надання такого роду послуг та чинному законодавству України.</w:t>
      </w:r>
    </w:p>
    <w:p w14:paraId="62514C7D"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2.2.</w:t>
      </w:r>
      <w:r w:rsidRPr="007C3FEB">
        <w:rPr>
          <w:sz w:val="22"/>
          <w:szCs w:val="22"/>
          <w:lang w:val="uk-UA"/>
        </w:rPr>
        <w:t> </w:t>
      </w:r>
      <w:r w:rsidRPr="007C3FEB">
        <w:rPr>
          <w:rFonts w:eastAsia="Times New Roman"/>
          <w:sz w:val="22"/>
          <w:szCs w:val="22"/>
          <w:lang w:val="uk-UA" w:eastAsia="zh-CN"/>
        </w:rPr>
        <w:t>Виконавець гарантує належну якість використаних у Послугах власних матеріальних ресурсів і систем, відповідність їх державним стандартам.</w:t>
      </w:r>
    </w:p>
    <w:p w14:paraId="63F03BD0"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2.3.</w:t>
      </w:r>
      <w:r w:rsidRPr="007C3FEB">
        <w:rPr>
          <w:sz w:val="22"/>
          <w:szCs w:val="22"/>
          <w:lang w:val="uk-UA"/>
        </w:rPr>
        <w:t> Комплектуючі</w:t>
      </w:r>
      <w:r w:rsidRPr="007C3FEB">
        <w:rPr>
          <w:rFonts w:eastAsia="Times New Roman"/>
          <w:sz w:val="22"/>
          <w:szCs w:val="22"/>
          <w:lang w:val="uk-UA" w:eastAsia="zh-CN"/>
        </w:rPr>
        <w:t xml:space="preserve"> та витратні матеріали (далі </w:t>
      </w:r>
      <w:r w:rsidRPr="007C3FEB">
        <w:rPr>
          <w:rFonts w:eastAsia="Times New Roman"/>
          <w:snapToGrid w:val="0"/>
          <w:color w:val="000000"/>
          <w:sz w:val="22"/>
          <w:szCs w:val="22"/>
          <w:lang w:val="uk-UA" w:eastAsia="uk-UA"/>
        </w:rPr>
        <w:t>–</w:t>
      </w:r>
      <w:r w:rsidRPr="007C3FEB">
        <w:rPr>
          <w:rFonts w:eastAsia="Times New Roman"/>
          <w:sz w:val="22"/>
          <w:szCs w:val="22"/>
          <w:lang w:val="uk-UA" w:eastAsia="zh-CN"/>
        </w:rPr>
        <w:t xml:space="preserve"> запасні частини), які використовуються при наданні Послуг, повинні бути новими, оригінальними, раніше не використовуваними, без дефектів та пошкоджень.</w:t>
      </w:r>
    </w:p>
    <w:p w14:paraId="123383B1"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2.4.</w:t>
      </w:r>
      <w:r w:rsidRPr="007C3FEB">
        <w:rPr>
          <w:sz w:val="22"/>
          <w:szCs w:val="22"/>
          <w:lang w:val="uk-UA"/>
        </w:rPr>
        <w:t> </w:t>
      </w:r>
      <w:r w:rsidRPr="007C3FEB">
        <w:rPr>
          <w:rFonts w:eastAsia="Times New Roman"/>
          <w:sz w:val="22"/>
          <w:szCs w:val="22"/>
          <w:lang w:val="uk-UA" w:eastAsia="zh-CN"/>
        </w:rPr>
        <w:t>У разі поставки запасних частини неналежної якості або виявлення недоліків в результатах наданих Послуг протягом гарантійного терміну, Виконавець зобов’язується за свій рахунок усунути недоліки або замінити їх на запасні частини належної якості.</w:t>
      </w:r>
    </w:p>
    <w:p w14:paraId="5D4FCAB5"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2.5.</w:t>
      </w:r>
      <w:r w:rsidRPr="007C3FEB">
        <w:rPr>
          <w:sz w:val="22"/>
          <w:szCs w:val="22"/>
          <w:lang w:val="uk-UA"/>
        </w:rPr>
        <w:t> </w:t>
      </w:r>
      <w:r w:rsidRPr="007C3FEB">
        <w:rPr>
          <w:rFonts w:eastAsia="Times New Roman"/>
          <w:sz w:val="22"/>
          <w:szCs w:val="22"/>
          <w:lang w:val="uk-UA" w:eastAsia="zh-CN"/>
        </w:rPr>
        <w:t xml:space="preserve">Замовник має право пред’явити вимоги до Виконавця щодо якості наданих Послуг, пов’язаних з недоліками запасних частин щодо якості та/або комплектності в частині видимих недоліків, якщо недоліки виявлені протягом 14 (чотирнадцяти) календарних днів з моменту підписання сторонами </w:t>
      </w:r>
      <w:proofErr w:type="spellStart"/>
      <w:r w:rsidRPr="007C3FEB">
        <w:rPr>
          <w:rFonts w:eastAsia="Times New Roman"/>
          <w:sz w:val="22"/>
          <w:szCs w:val="22"/>
          <w:lang w:val="uk-UA" w:eastAsia="zh-CN"/>
        </w:rPr>
        <w:t>Акта</w:t>
      </w:r>
      <w:proofErr w:type="spellEnd"/>
      <w:r w:rsidRPr="007C3FEB">
        <w:rPr>
          <w:rFonts w:eastAsia="Times New Roman"/>
          <w:sz w:val="22"/>
          <w:szCs w:val="22"/>
          <w:lang w:val="uk-UA" w:eastAsia="zh-CN"/>
        </w:rPr>
        <w:t xml:space="preserve"> приймання-передачі наданих послуг (далі  Акт).</w:t>
      </w:r>
    </w:p>
    <w:p w14:paraId="59205E70" w14:textId="77777777" w:rsidR="009F643D" w:rsidRPr="007C3FEB" w:rsidRDefault="009F643D" w:rsidP="009F643D">
      <w:pPr>
        <w:suppressAutoHyphens/>
        <w:ind w:firstLine="567"/>
        <w:contextualSpacing/>
        <w:jc w:val="both"/>
        <w:rPr>
          <w:rFonts w:eastAsia="Times New Roman"/>
          <w:iCs/>
          <w:sz w:val="22"/>
          <w:szCs w:val="22"/>
          <w:lang w:val="uk-UA" w:eastAsia="zh-CN"/>
        </w:rPr>
      </w:pPr>
      <w:r w:rsidRPr="007C3FEB">
        <w:rPr>
          <w:rFonts w:eastAsia="Times New Roman"/>
          <w:b/>
          <w:sz w:val="22"/>
          <w:szCs w:val="22"/>
          <w:lang w:val="uk-UA" w:eastAsia="zh-CN"/>
        </w:rPr>
        <w:t>2.6.</w:t>
      </w:r>
      <w:r w:rsidRPr="007C3FEB">
        <w:rPr>
          <w:sz w:val="22"/>
          <w:szCs w:val="22"/>
          <w:lang w:val="uk-UA"/>
        </w:rPr>
        <w:t xml:space="preserve"> У разі виявлення </w:t>
      </w:r>
      <w:r w:rsidRPr="007C3FEB">
        <w:rPr>
          <w:rFonts w:eastAsia="Times New Roman"/>
          <w:sz w:val="22"/>
          <w:szCs w:val="22"/>
          <w:lang w:val="uk-UA" w:eastAsia="zh-CN"/>
        </w:rPr>
        <w:t>зазначених недоліків якості наданих Послуг, пов’язаних з недоліками запасних частини, Замовник сповіщає про це Виконавця протягом 3</w:t>
      </w:r>
      <w:r w:rsidRPr="007C3FEB">
        <w:rPr>
          <w:sz w:val="22"/>
          <w:szCs w:val="22"/>
          <w:lang w:val="uk-UA"/>
        </w:rPr>
        <w:t> </w:t>
      </w:r>
      <w:r w:rsidRPr="007C3FEB">
        <w:rPr>
          <w:rFonts w:eastAsia="Times New Roman"/>
          <w:sz w:val="22"/>
          <w:szCs w:val="22"/>
          <w:lang w:val="uk-UA" w:eastAsia="zh-CN"/>
        </w:rPr>
        <w:t>(трьох) робочих днів з моменту виявлення недоліків. Допускається сповіщення Виконавця</w:t>
      </w:r>
      <w:r w:rsidRPr="007C3FEB">
        <w:rPr>
          <w:sz w:val="22"/>
          <w:szCs w:val="22"/>
          <w:lang w:val="uk-UA"/>
        </w:rPr>
        <w:t xml:space="preserve"> </w:t>
      </w:r>
      <w:r w:rsidRPr="007C3FEB">
        <w:rPr>
          <w:rFonts w:eastAsia="Times New Roman"/>
          <w:sz w:val="22"/>
          <w:szCs w:val="22"/>
          <w:lang w:val="uk-UA" w:eastAsia="zh-CN"/>
        </w:rPr>
        <w:t>електронною</w:t>
      </w:r>
      <w:r w:rsidRPr="007C3FEB">
        <w:rPr>
          <w:sz w:val="22"/>
          <w:szCs w:val="22"/>
          <w:lang w:val="uk-UA"/>
        </w:rPr>
        <w:t xml:space="preserve"> </w:t>
      </w:r>
      <w:r w:rsidRPr="007C3FEB">
        <w:rPr>
          <w:rFonts w:eastAsia="Times New Roman"/>
          <w:sz w:val="22"/>
          <w:szCs w:val="22"/>
          <w:lang w:val="uk-UA" w:eastAsia="zh-CN"/>
        </w:rPr>
        <w:t xml:space="preserve">поштою: </w:t>
      </w:r>
      <w:r w:rsidRPr="007C3FEB">
        <w:rPr>
          <w:rFonts w:eastAsia="Times New Roman"/>
          <w:i/>
          <w:sz w:val="22"/>
          <w:szCs w:val="22"/>
          <w:lang w:val="uk-UA" w:eastAsia="zh-CN"/>
        </w:rPr>
        <w:t>________________</w:t>
      </w:r>
    </w:p>
    <w:p w14:paraId="49D3E2FA" w14:textId="77777777" w:rsidR="009F643D" w:rsidRPr="007C3FEB" w:rsidRDefault="009F643D" w:rsidP="009F643D">
      <w:pPr>
        <w:ind w:firstLine="567"/>
        <w:contextualSpacing/>
        <w:jc w:val="both"/>
        <w:rPr>
          <w:rFonts w:eastAsia="Times New Roman"/>
          <w:sz w:val="22"/>
          <w:szCs w:val="22"/>
          <w:lang w:val="uk-UA" w:eastAsia="zh-CN"/>
        </w:rPr>
      </w:pPr>
      <w:r w:rsidRPr="007C3FEB">
        <w:rPr>
          <w:rFonts w:eastAsia="Times New Roman"/>
          <w:b/>
          <w:sz w:val="22"/>
          <w:szCs w:val="22"/>
          <w:lang w:val="uk-UA" w:eastAsia="zh-CN"/>
        </w:rPr>
        <w:t>2.7.</w:t>
      </w:r>
      <w:r w:rsidRPr="007C3FEB">
        <w:rPr>
          <w:sz w:val="22"/>
          <w:szCs w:val="22"/>
          <w:lang w:val="uk-UA"/>
        </w:rPr>
        <w:t> </w:t>
      </w:r>
      <w:r w:rsidRPr="007C3FEB">
        <w:rPr>
          <w:rFonts w:eastAsia="Times New Roman"/>
          <w:sz w:val="22"/>
          <w:szCs w:val="22"/>
          <w:lang w:val="uk-UA" w:eastAsia="zh-CN"/>
        </w:rPr>
        <w:t xml:space="preserve">У разі виявлення недоліків, пов’язаних з заміною запасних частин, Виконавець за свій рахунок у погоджений Сторонами строк замінює їх на запасні частини належної якості. </w:t>
      </w:r>
    </w:p>
    <w:p w14:paraId="60B76710" w14:textId="77777777" w:rsidR="009F643D" w:rsidRPr="007C3FEB" w:rsidRDefault="009F643D" w:rsidP="009F643D">
      <w:pPr>
        <w:suppressAutoHyphens/>
        <w:ind w:firstLine="567"/>
        <w:contextualSpacing/>
        <w:jc w:val="both"/>
        <w:rPr>
          <w:rFonts w:eastAsia="Times New Roman"/>
          <w:sz w:val="22"/>
          <w:szCs w:val="22"/>
          <w:lang w:val="uk-UA" w:eastAsia="zh-CN"/>
        </w:rPr>
      </w:pPr>
    </w:p>
    <w:p w14:paraId="76F9AD45" w14:textId="77777777" w:rsidR="009F643D" w:rsidRPr="007C3FEB" w:rsidRDefault="009F643D" w:rsidP="009F643D">
      <w:pPr>
        <w:keepNext/>
        <w:suppressAutoHyphens/>
        <w:spacing w:before="120"/>
        <w:contextualSpacing/>
        <w:jc w:val="center"/>
        <w:rPr>
          <w:b/>
          <w:sz w:val="22"/>
          <w:szCs w:val="22"/>
          <w:lang w:val="uk-UA"/>
        </w:rPr>
      </w:pPr>
      <w:r w:rsidRPr="007C3FEB">
        <w:rPr>
          <w:rFonts w:eastAsia="Times New Roman"/>
          <w:b/>
          <w:sz w:val="22"/>
          <w:szCs w:val="22"/>
          <w:lang w:val="uk-UA" w:eastAsia="zh-CN"/>
        </w:rPr>
        <w:t>3.</w:t>
      </w:r>
      <w:r w:rsidRPr="007C3FEB">
        <w:rPr>
          <w:sz w:val="22"/>
          <w:szCs w:val="22"/>
          <w:lang w:val="uk-UA"/>
        </w:rPr>
        <w:t> </w:t>
      </w:r>
      <w:r w:rsidRPr="007C3FEB">
        <w:rPr>
          <w:b/>
          <w:sz w:val="22"/>
          <w:szCs w:val="22"/>
          <w:lang w:val="uk-UA"/>
        </w:rPr>
        <w:t>СУМА ДОГОВОРУ</w:t>
      </w:r>
    </w:p>
    <w:p w14:paraId="637935D0" w14:textId="77777777" w:rsidR="009F643D" w:rsidRPr="007C3FEB" w:rsidRDefault="009F643D" w:rsidP="009F643D">
      <w:pPr>
        <w:widowControl w:val="0"/>
        <w:ind w:right="-1" w:firstLine="567"/>
        <w:contextualSpacing/>
        <w:jc w:val="both"/>
        <w:rPr>
          <w:sz w:val="22"/>
          <w:szCs w:val="22"/>
          <w:lang w:val="uk-UA"/>
        </w:rPr>
      </w:pPr>
      <w:r w:rsidRPr="007C3FEB">
        <w:rPr>
          <w:rFonts w:eastAsia="Times New Roman"/>
          <w:b/>
          <w:color w:val="000000"/>
          <w:sz w:val="22"/>
          <w:szCs w:val="22"/>
          <w:lang w:val="uk-UA" w:eastAsia="zh-CN"/>
        </w:rPr>
        <w:t>3.1.</w:t>
      </w:r>
      <w:r w:rsidRPr="007C3FEB">
        <w:rPr>
          <w:sz w:val="22"/>
          <w:szCs w:val="22"/>
          <w:lang w:val="uk-UA"/>
        </w:rPr>
        <w:t xml:space="preserve"> Загальна сума цього Договору становить </w:t>
      </w:r>
      <w:r w:rsidRPr="007C3FEB">
        <w:rPr>
          <w:b/>
          <w:bCs/>
          <w:snapToGrid w:val="0"/>
          <w:sz w:val="22"/>
          <w:szCs w:val="22"/>
          <w:lang w:val="uk-UA"/>
        </w:rPr>
        <w:t>_____________ грн (__________________ грн ______ коп.)</w:t>
      </w:r>
      <w:r w:rsidRPr="007C3FEB">
        <w:rPr>
          <w:b/>
          <w:sz w:val="22"/>
          <w:szCs w:val="22"/>
          <w:lang w:val="uk-UA"/>
        </w:rPr>
        <w:t xml:space="preserve">, у тому числі ПДВ ___________ грн (_______________ грн ____________ коп.), </w:t>
      </w:r>
      <w:r w:rsidRPr="007C3FEB">
        <w:rPr>
          <w:sz w:val="22"/>
          <w:szCs w:val="22"/>
          <w:lang w:val="uk-UA"/>
        </w:rPr>
        <w:t>з них:</w:t>
      </w:r>
    </w:p>
    <w:p w14:paraId="2576DFD5" w14:textId="7C3FED0E"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napToGrid w:val="0"/>
          <w:sz w:val="22"/>
          <w:szCs w:val="22"/>
          <w:lang w:val="uk-UA" w:eastAsia="zh-CN"/>
        </w:rPr>
        <w:t>3.</w:t>
      </w:r>
      <w:r w:rsidR="00D47C14">
        <w:rPr>
          <w:rFonts w:eastAsia="Times New Roman"/>
          <w:b/>
          <w:snapToGrid w:val="0"/>
          <w:sz w:val="22"/>
          <w:szCs w:val="22"/>
          <w:lang w:val="uk-UA" w:eastAsia="zh-CN"/>
        </w:rPr>
        <w:t>2</w:t>
      </w:r>
      <w:r w:rsidRPr="007C3FEB">
        <w:rPr>
          <w:rFonts w:eastAsia="Times New Roman"/>
          <w:b/>
          <w:snapToGrid w:val="0"/>
          <w:sz w:val="22"/>
          <w:szCs w:val="22"/>
          <w:lang w:val="uk-UA" w:eastAsia="zh-CN"/>
        </w:rPr>
        <w:t>.</w:t>
      </w:r>
      <w:r w:rsidRPr="007C3FEB">
        <w:rPr>
          <w:rFonts w:eastAsia="Times New Roman"/>
          <w:snapToGrid w:val="0"/>
          <w:sz w:val="22"/>
          <w:szCs w:val="22"/>
          <w:lang w:val="uk-UA" w:eastAsia="zh-CN"/>
        </w:rPr>
        <w:t xml:space="preserve"> Сума цього Договору може змінюватись за взаємною згодою Сторін з оформленням відповідної додаткової угоди до Договору.</w:t>
      </w:r>
    </w:p>
    <w:p w14:paraId="5C75ADD7" w14:textId="4145E91D" w:rsidR="009F643D" w:rsidRPr="007C3FEB" w:rsidRDefault="009F643D" w:rsidP="009F643D">
      <w:pPr>
        <w:suppressAutoHyphens/>
        <w:ind w:firstLine="567"/>
        <w:contextualSpacing/>
        <w:jc w:val="both"/>
        <w:rPr>
          <w:sz w:val="22"/>
          <w:szCs w:val="22"/>
          <w:lang w:val="uk-UA"/>
        </w:rPr>
      </w:pPr>
      <w:r w:rsidRPr="007C3FEB">
        <w:rPr>
          <w:rFonts w:eastAsia="Times New Roman"/>
          <w:b/>
          <w:snapToGrid w:val="0"/>
          <w:sz w:val="22"/>
          <w:szCs w:val="22"/>
          <w:lang w:val="uk-UA" w:eastAsia="zh-CN"/>
        </w:rPr>
        <w:lastRenderedPageBreak/>
        <w:t>3.</w:t>
      </w:r>
      <w:r w:rsidR="00D47C14">
        <w:rPr>
          <w:rFonts w:eastAsia="Times New Roman"/>
          <w:b/>
          <w:snapToGrid w:val="0"/>
          <w:sz w:val="22"/>
          <w:szCs w:val="22"/>
          <w:lang w:val="uk-UA" w:eastAsia="zh-CN"/>
        </w:rPr>
        <w:t>3</w:t>
      </w:r>
      <w:r w:rsidRPr="007C3FEB">
        <w:rPr>
          <w:rFonts w:eastAsia="Times New Roman"/>
          <w:b/>
          <w:snapToGrid w:val="0"/>
          <w:sz w:val="22"/>
          <w:szCs w:val="22"/>
          <w:lang w:val="uk-UA" w:eastAsia="zh-CN"/>
        </w:rPr>
        <w:t>.</w:t>
      </w:r>
      <w:r w:rsidRPr="007C3FEB">
        <w:rPr>
          <w:sz w:val="22"/>
          <w:szCs w:val="22"/>
          <w:lang w:val="uk-UA"/>
        </w:rPr>
        <w:t> Бюджетні зобов’язання Замовника за цим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299B0B8A" w14:textId="77777777" w:rsidR="009F643D" w:rsidRPr="007C3FEB" w:rsidRDefault="009F643D" w:rsidP="009F643D">
      <w:pPr>
        <w:suppressAutoHyphens/>
        <w:ind w:firstLine="567"/>
        <w:contextualSpacing/>
        <w:jc w:val="both"/>
        <w:rPr>
          <w:sz w:val="22"/>
          <w:szCs w:val="22"/>
          <w:lang w:val="uk-UA"/>
        </w:rPr>
      </w:pPr>
    </w:p>
    <w:p w14:paraId="3C167F54" w14:textId="77777777" w:rsidR="009F643D" w:rsidRPr="007C3FEB" w:rsidRDefault="009F643D" w:rsidP="009F643D">
      <w:pPr>
        <w:suppressAutoHyphens/>
        <w:spacing w:before="120"/>
        <w:ind w:firstLine="567"/>
        <w:contextualSpacing/>
        <w:jc w:val="center"/>
        <w:rPr>
          <w:rFonts w:eastAsia="Times New Roman"/>
          <w:b/>
          <w:sz w:val="22"/>
          <w:szCs w:val="22"/>
          <w:lang w:val="uk-UA" w:eastAsia="zh-CN"/>
        </w:rPr>
      </w:pPr>
      <w:r w:rsidRPr="007C3FEB">
        <w:rPr>
          <w:rFonts w:eastAsia="Times New Roman"/>
          <w:b/>
          <w:sz w:val="22"/>
          <w:szCs w:val="22"/>
          <w:lang w:val="uk-UA" w:eastAsia="zh-CN"/>
        </w:rPr>
        <w:t>4.</w:t>
      </w:r>
      <w:r w:rsidRPr="007C3FEB">
        <w:rPr>
          <w:sz w:val="22"/>
          <w:szCs w:val="22"/>
          <w:lang w:val="uk-UA"/>
        </w:rPr>
        <w:t> </w:t>
      </w:r>
      <w:r w:rsidRPr="007C3FEB">
        <w:rPr>
          <w:rFonts w:eastAsia="Times New Roman"/>
          <w:b/>
          <w:sz w:val="22"/>
          <w:szCs w:val="22"/>
          <w:lang w:val="uk-UA" w:eastAsia="zh-CN"/>
        </w:rPr>
        <w:t>ПОРЯДОК ЗДІЙСНЕННЯ ОПЛАТИ</w:t>
      </w:r>
    </w:p>
    <w:p w14:paraId="461F9D52" w14:textId="2C8535FC"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4.1.</w:t>
      </w:r>
      <w:r w:rsidRPr="007C3FEB">
        <w:rPr>
          <w:rFonts w:eastAsia="Times New Roman"/>
          <w:sz w:val="22"/>
          <w:szCs w:val="22"/>
          <w:lang w:val="uk-UA" w:eastAsia="zh-CN"/>
        </w:rPr>
        <w:t xml:space="preserve"> Розрахунки за фактично надані Послуги здійснюється протягом 7 (семи) </w:t>
      </w:r>
      <w:r w:rsidR="00106C81" w:rsidRPr="007C3FEB">
        <w:rPr>
          <w:rFonts w:eastAsia="Times New Roman"/>
          <w:sz w:val="22"/>
          <w:szCs w:val="22"/>
          <w:lang w:val="uk-UA" w:eastAsia="zh-CN"/>
        </w:rPr>
        <w:t>календарних</w:t>
      </w:r>
      <w:r w:rsidRPr="007C3FEB">
        <w:rPr>
          <w:rFonts w:eastAsia="Times New Roman"/>
          <w:sz w:val="22"/>
          <w:szCs w:val="22"/>
          <w:lang w:val="uk-UA" w:eastAsia="zh-CN"/>
        </w:rPr>
        <w:t xml:space="preserve"> днів з моменту підписання Сторонами </w:t>
      </w:r>
      <w:proofErr w:type="spellStart"/>
      <w:r w:rsidRPr="007C3FEB">
        <w:rPr>
          <w:rFonts w:eastAsia="Times New Roman"/>
          <w:sz w:val="22"/>
          <w:szCs w:val="22"/>
          <w:lang w:val="uk-UA" w:eastAsia="zh-CN"/>
        </w:rPr>
        <w:t>Акта</w:t>
      </w:r>
      <w:proofErr w:type="spellEnd"/>
      <w:r w:rsidRPr="007C3FEB">
        <w:rPr>
          <w:rFonts w:eastAsia="Times New Roman"/>
          <w:sz w:val="22"/>
          <w:szCs w:val="22"/>
          <w:lang w:val="uk-UA" w:eastAsia="zh-CN"/>
        </w:rPr>
        <w:t>.</w:t>
      </w:r>
    </w:p>
    <w:p w14:paraId="45E32A88"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4.2.</w:t>
      </w:r>
      <w:r w:rsidRPr="007C3FEB">
        <w:rPr>
          <w:rFonts w:eastAsia="Times New Roman"/>
          <w:sz w:val="22"/>
          <w:szCs w:val="22"/>
          <w:lang w:val="uk-UA" w:eastAsia="zh-CN"/>
        </w:rPr>
        <w:t xml:space="preserve"> У разі неналежного оформлення Виконавцем </w:t>
      </w:r>
      <w:proofErr w:type="spellStart"/>
      <w:r w:rsidRPr="007C3FEB">
        <w:rPr>
          <w:rFonts w:eastAsia="Times New Roman"/>
          <w:sz w:val="22"/>
          <w:szCs w:val="22"/>
          <w:lang w:val="uk-UA" w:eastAsia="zh-CN"/>
        </w:rPr>
        <w:t>Акта</w:t>
      </w:r>
      <w:proofErr w:type="spellEnd"/>
      <w:r w:rsidRPr="007C3FEB">
        <w:rPr>
          <w:rFonts w:eastAsia="Times New Roman"/>
          <w:sz w:val="22"/>
          <w:szCs w:val="22"/>
          <w:lang w:val="uk-UA" w:eastAsia="zh-CN"/>
        </w:rPr>
        <w:t xml:space="preserve"> (відсутність підписів, печаток тощо) Замовник повертає його Виконавцю на доопрацювання без здійснення оплати.</w:t>
      </w:r>
    </w:p>
    <w:p w14:paraId="36E371C8"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4.3.</w:t>
      </w:r>
      <w:r w:rsidRPr="007C3FEB">
        <w:rPr>
          <w:rFonts w:eastAsia="Times New Roman"/>
          <w:sz w:val="22"/>
          <w:szCs w:val="22"/>
          <w:lang w:val="uk-UA" w:eastAsia="zh-CN"/>
        </w:rPr>
        <w:t xml:space="preserve"> Оплата здійснюється у безготівковій формі шляхом перерахування коштів на розрахунковий рахунок Виконавця, зазначений у цьому Договорі.</w:t>
      </w:r>
    </w:p>
    <w:p w14:paraId="4E90DF58"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4.4.</w:t>
      </w:r>
      <w:r w:rsidRPr="007C3FEB">
        <w:rPr>
          <w:rFonts w:eastAsia="Times New Roman"/>
          <w:sz w:val="22"/>
          <w:szCs w:val="22"/>
          <w:lang w:val="uk-UA" w:eastAsia="zh-CN"/>
        </w:rPr>
        <w:t xml:space="preserve"> Оплата здійснюється в національній валюті України – гривні.</w:t>
      </w:r>
    </w:p>
    <w:p w14:paraId="26D51D12" w14:textId="77777777" w:rsidR="009F643D" w:rsidRPr="007C3FEB" w:rsidRDefault="009F643D" w:rsidP="009F643D">
      <w:pPr>
        <w:suppressAutoHyphens/>
        <w:ind w:firstLine="567"/>
        <w:contextualSpacing/>
        <w:jc w:val="both"/>
        <w:rPr>
          <w:rFonts w:eastAsia="Times New Roman"/>
          <w:sz w:val="22"/>
          <w:szCs w:val="22"/>
          <w:lang w:val="uk-UA" w:eastAsia="zh-CN"/>
        </w:rPr>
      </w:pPr>
    </w:p>
    <w:p w14:paraId="58C8F6CE" w14:textId="77777777" w:rsidR="009F643D" w:rsidRPr="007C3FEB" w:rsidRDefault="009F643D" w:rsidP="009F643D">
      <w:pPr>
        <w:suppressAutoHyphens/>
        <w:spacing w:before="120"/>
        <w:ind w:firstLine="567"/>
        <w:contextualSpacing/>
        <w:jc w:val="center"/>
        <w:rPr>
          <w:rFonts w:eastAsia="Times New Roman"/>
          <w:b/>
          <w:sz w:val="22"/>
          <w:szCs w:val="22"/>
          <w:lang w:val="uk-UA" w:eastAsia="zh-CN"/>
        </w:rPr>
      </w:pPr>
      <w:r w:rsidRPr="007C3FEB">
        <w:rPr>
          <w:rFonts w:eastAsia="Times New Roman"/>
          <w:b/>
          <w:sz w:val="22"/>
          <w:szCs w:val="22"/>
          <w:lang w:val="uk-UA" w:eastAsia="zh-CN"/>
        </w:rPr>
        <w:t>5.</w:t>
      </w:r>
      <w:r w:rsidRPr="007C3FEB">
        <w:rPr>
          <w:sz w:val="22"/>
          <w:szCs w:val="22"/>
          <w:lang w:val="uk-UA"/>
        </w:rPr>
        <w:t> </w:t>
      </w:r>
      <w:r w:rsidRPr="007C3FEB">
        <w:rPr>
          <w:rFonts w:eastAsia="Times New Roman"/>
          <w:b/>
          <w:sz w:val="22"/>
          <w:szCs w:val="22"/>
          <w:lang w:val="uk-UA" w:eastAsia="zh-CN"/>
        </w:rPr>
        <w:t>ПОРЯДОК НАДАННЯ, ЗДАЧІ ТА ПРИЙМАННЯ ПОСЛУГ</w:t>
      </w:r>
    </w:p>
    <w:p w14:paraId="30B130AD" w14:textId="07D9F95C" w:rsidR="009F643D" w:rsidRPr="007C3FEB" w:rsidRDefault="009F643D" w:rsidP="009F643D">
      <w:pPr>
        <w:widowControl w:val="0"/>
        <w:autoSpaceDE w:val="0"/>
        <w:autoSpaceDN w:val="0"/>
        <w:adjustRightInd w:val="0"/>
        <w:ind w:firstLine="567"/>
        <w:contextualSpacing/>
        <w:jc w:val="both"/>
        <w:rPr>
          <w:sz w:val="22"/>
          <w:szCs w:val="22"/>
          <w:u w:val="single"/>
          <w:lang w:val="uk-UA"/>
        </w:rPr>
      </w:pPr>
      <w:r w:rsidRPr="007C3FEB">
        <w:rPr>
          <w:rFonts w:eastAsia="Times New Roman"/>
          <w:b/>
          <w:sz w:val="22"/>
          <w:szCs w:val="22"/>
          <w:lang w:val="uk-UA" w:eastAsia="zh-CN"/>
        </w:rPr>
        <w:t>5.1.</w:t>
      </w:r>
      <w:r w:rsidRPr="007C3FEB">
        <w:rPr>
          <w:sz w:val="22"/>
          <w:szCs w:val="22"/>
          <w:lang w:val="uk-UA"/>
        </w:rPr>
        <w:t> </w:t>
      </w:r>
      <w:r w:rsidRPr="007C3FEB">
        <w:rPr>
          <w:rFonts w:eastAsia="Times New Roman"/>
          <w:sz w:val="22"/>
          <w:szCs w:val="22"/>
          <w:lang w:val="uk-UA" w:eastAsia="zh-CN"/>
        </w:rPr>
        <w:t xml:space="preserve">Строк надання Послуг – </w:t>
      </w:r>
      <w:r w:rsidRPr="007C3FEB">
        <w:rPr>
          <w:rFonts w:eastAsia="Times New Roman"/>
          <w:b/>
          <w:sz w:val="22"/>
          <w:szCs w:val="22"/>
          <w:lang w:val="uk-UA" w:eastAsia="zh-CN"/>
        </w:rPr>
        <w:t>до 26.12.2024 р.</w:t>
      </w:r>
      <w:r w:rsidRPr="007C3FEB">
        <w:rPr>
          <w:rFonts w:eastAsia="Times New Roman"/>
          <w:sz w:val="22"/>
          <w:szCs w:val="22"/>
          <w:lang w:val="uk-UA" w:eastAsia="zh-CN"/>
        </w:rPr>
        <w:t xml:space="preserve"> </w:t>
      </w:r>
    </w:p>
    <w:p w14:paraId="18A52FA5" w14:textId="513A25D7"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z w:val="22"/>
          <w:szCs w:val="22"/>
          <w:lang w:val="uk-UA" w:eastAsia="zh-CN"/>
        </w:rPr>
        <w:t>5.2.</w:t>
      </w:r>
      <w:r w:rsidRPr="007C3FEB">
        <w:rPr>
          <w:sz w:val="22"/>
          <w:szCs w:val="22"/>
          <w:lang w:val="uk-UA"/>
        </w:rPr>
        <w:t> </w:t>
      </w:r>
      <w:r w:rsidRPr="007C3FEB">
        <w:rPr>
          <w:rFonts w:eastAsia="Times New Roman"/>
          <w:snapToGrid w:val="0"/>
          <w:sz w:val="22"/>
          <w:szCs w:val="22"/>
          <w:lang w:val="uk-UA" w:eastAsia="zh-CN"/>
        </w:rPr>
        <w:t xml:space="preserve">Місце надання Послуг: </w:t>
      </w:r>
      <w:r w:rsidRPr="007C3FEB">
        <w:rPr>
          <w:rFonts w:eastAsia="Times New Roman"/>
          <w:sz w:val="22"/>
          <w:szCs w:val="22"/>
          <w:lang w:val="uk-UA" w:eastAsia="en-US"/>
        </w:rPr>
        <w:t xml:space="preserve">м. </w:t>
      </w:r>
      <w:r w:rsidR="003119DA">
        <w:rPr>
          <w:rFonts w:eastAsia="Times New Roman"/>
          <w:sz w:val="22"/>
          <w:szCs w:val="22"/>
          <w:lang w:val="uk-UA" w:eastAsia="en-US"/>
        </w:rPr>
        <w:t>Миколаїв</w:t>
      </w:r>
      <w:r w:rsidR="00D47C14">
        <w:rPr>
          <w:rFonts w:eastAsia="Times New Roman"/>
          <w:sz w:val="22"/>
          <w:szCs w:val="22"/>
          <w:lang w:val="uk-UA" w:eastAsia="en-US"/>
        </w:rPr>
        <w:t xml:space="preserve">, </w:t>
      </w:r>
      <w:proofErr w:type="spellStart"/>
      <w:r w:rsidR="00D47C14">
        <w:rPr>
          <w:rFonts w:eastAsia="Times New Roman"/>
          <w:sz w:val="22"/>
          <w:szCs w:val="22"/>
          <w:lang w:val="uk-UA" w:eastAsia="en-US"/>
        </w:rPr>
        <w:t>просп</w:t>
      </w:r>
      <w:proofErr w:type="spellEnd"/>
      <w:r w:rsidR="00D47C14">
        <w:rPr>
          <w:rFonts w:eastAsia="Times New Roman"/>
          <w:sz w:val="22"/>
          <w:szCs w:val="22"/>
          <w:lang w:val="uk-UA" w:eastAsia="en-US"/>
        </w:rPr>
        <w:t xml:space="preserve">. </w:t>
      </w:r>
      <w:proofErr w:type="spellStart"/>
      <w:r w:rsidR="00D47C14">
        <w:rPr>
          <w:rFonts w:eastAsia="Times New Roman"/>
          <w:sz w:val="22"/>
          <w:szCs w:val="22"/>
          <w:lang w:val="uk-UA" w:eastAsia="en-US"/>
        </w:rPr>
        <w:t>Богоявленський</w:t>
      </w:r>
      <w:proofErr w:type="spellEnd"/>
      <w:r w:rsidR="00D47C14">
        <w:rPr>
          <w:rFonts w:eastAsia="Times New Roman"/>
          <w:sz w:val="22"/>
          <w:szCs w:val="22"/>
          <w:lang w:val="uk-UA" w:eastAsia="en-US"/>
        </w:rPr>
        <w:t xml:space="preserve"> 314</w:t>
      </w:r>
      <w:r w:rsidR="003119DA">
        <w:rPr>
          <w:rFonts w:eastAsia="Times New Roman"/>
          <w:sz w:val="22"/>
          <w:szCs w:val="22"/>
          <w:lang w:val="uk-UA" w:eastAsia="en-US"/>
        </w:rPr>
        <w:t>.</w:t>
      </w:r>
    </w:p>
    <w:p w14:paraId="14219BC5" w14:textId="77777777" w:rsidR="009F643D" w:rsidRPr="007C3FEB" w:rsidRDefault="009F643D" w:rsidP="009F643D">
      <w:pPr>
        <w:widowControl w:val="0"/>
        <w:ind w:firstLine="567"/>
        <w:contextualSpacing/>
        <w:jc w:val="both"/>
        <w:rPr>
          <w:sz w:val="22"/>
          <w:szCs w:val="22"/>
          <w:lang w:val="uk-UA"/>
        </w:rPr>
      </w:pPr>
      <w:r w:rsidRPr="007C3FEB">
        <w:rPr>
          <w:rFonts w:eastAsia="Times New Roman"/>
          <w:b/>
          <w:snapToGrid w:val="0"/>
          <w:sz w:val="22"/>
          <w:szCs w:val="22"/>
          <w:lang w:val="uk-UA"/>
        </w:rPr>
        <w:t>5.3.</w:t>
      </w:r>
      <w:r w:rsidRPr="007C3FEB">
        <w:rPr>
          <w:sz w:val="22"/>
          <w:szCs w:val="22"/>
          <w:lang w:val="uk-UA"/>
        </w:rPr>
        <w:t> Передача-приймання Послуг здійснюється Сторонами за Актами, складеними Виконавцем у двох примірниках.</w:t>
      </w:r>
    </w:p>
    <w:p w14:paraId="68618B56" w14:textId="77777777" w:rsidR="009F643D" w:rsidRPr="007C3FEB" w:rsidRDefault="009F643D" w:rsidP="009F643D">
      <w:pPr>
        <w:widowControl w:val="0"/>
        <w:ind w:firstLine="567"/>
        <w:contextualSpacing/>
        <w:jc w:val="both"/>
        <w:rPr>
          <w:rFonts w:eastAsia="Times New Roman"/>
          <w:snapToGrid w:val="0"/>
          <w:sz w:val="22"/>
          <w:szCs w:val="22"/>
          <w:lang w:val="uk-UA"/>
        </w:rPr>
      </w:pPr>
      <w:r w:rsidRPr="007C3FEB">
        <w:rPr>
          <w:rFonts w:eastAsia="Times New Roman"/>
          <w:b/>
          <w:snapToGrid w:val="0"/>
          <w:sz w:val="22"/>
          <w:szCs w:val="22"/>
          <w:lang w:val="uk-UA"/>
        </w:rPr>
        <w:t>5.4.</w:t>
      </w:r>
      <w:r w:rsidRPr="007C3FEB">
        <w:rPr>
          <w:sz w:val="22"/>
          <w:szCs w:val="22"/>
          <w:lang w:val="uk-UA"/>
        </w:rPr>
        <w:t> </w:t>
      </w:r>
      <w:r w:rsidRPr="007C3FEB">
        <w:rPr>
          <w:rFonts w:eastAsia="Times New Roman"/>
          <w:snapToGrid w:val="0"/>
          <w:sz w:val="22"/>
          <w:szCs w:val="22"/>
          <w:lang w:val="uk-UA"/>
        </w:rPr>
        <w:t>Замовник протягом 5 (п’яти) робочих днів після дня отримання Актів зобов’язаний направити Виконавцю по одному примірнику підписаних Актів або мотивовану відмову від прийняття Послуг.</w:t>
      </w:r>
    </w:p>
    <w:p w14:paraId="012B59FB" w14:textId="77777777" w:rsidR="009F643D" w:rsidRPr="007C3FEB" w:rsidRDefault="009F643D" w:rsidP="009F643D">
      <w:pPr>
        <w:widowControl w:val="0"/>
        <w:ind w:firstLine="567"/>
        <w:contextualSpacing/>
        <w:jc w:val="both"/>
        <w:rPr>
          <w:rFonts w:eastAsia="Times New Roman"/>
          <w:snapToGrid w:val="0"/>
          <w:sz w:val="22"/>
          <w:szCs w:val="22"/>
          <w:lang w:val="uk-UA"/>
        </w:rPr>
      </w:pPr>
      <w:r w:rsidRPr="007C3FEB">
        <w:rPr>
          <w:rFonts w:eastAsia="Times New Roman"/>
          <w:b/>
          <w:snapToGrid w:val="0"/>
          <w:sz w:val="22"/>
          <w:szCs w:val="22"/>
          <w:lang w:val="uk-UA"/>
        </w:rPr>
        <w:t>5.5.</w:t>
      </w:r>
      <w:r w:rsidRPr="007C3FEB">
        <w:rPr>
          <w:sz w:val="22"/>
          <w:szCs w:val="22"/>
          <w:lang w:val="uk-UA"/>
        </w:rPr>
        <w:t> </w:t>
      </w:r>
      <w:r w:rsidRPr="007C3FEB">
        <w:rPr>
          <w:rFonts w:eastAsia="Times New Roman"/>
          <w:snapToGrid w:val="0"/>
          <w:sz w:val="22"/>
          <w:szCs w:val="22"/>
          <w:lang w:val="uk-UA"/>
        </w:rPr>
        <w:t xml:space="preserve">У разі вмотивованої відмови Замовника від прийняття результатів, отриманих при наданні Послуг, Сторонами складається двосторонній Акт виявлених недоліків з переліком необхідних </w:t>
      </w:r>
      <w:proofErr w:type="spellStart"/>
      <w:r w:rsidRPr="007C3FEB">
        <w:rPr>
          <w:rFonts w:eastAsia="Times New Roman"/>
          <w:snapToGrid w:val="0"/>
          <w:sz w:val="22"/>
          <w:szCs w:val="22"/>
          <w:lang w:val="uk-UA"/>
        </w:rPr>
        <w:t>доопрацювань</w:t>
      </w:r>
      <w:proofErr w:type="spellEnd"/>
      <w:r w:rsidRPr="007C3FEB">
        <w:rPr>
          <w:rFonts w:eastAsia="Times New Roman"/>
          <w:snapToGrid w:val="0"/>
          <w:sz w:val="22"/>
          <w:szCs w:val="22"/>
          <w:lang w:val="uk-UA"/>
        </w:rPr>
        <w:t xml:space="preserve"> і строками їх виконання.</w:t>
      </w:r>
    </w:p>
    <w:p w14:paraId="7727AFB2" w14:textId="77777777" w:rsidR="009F643D" w:rsidRPr="007C3FEB" w:rsidRDefault="009F643D" w:rsidP="009F643D">
      <w:pPr>
        <w:widowControl w:val="0"/>
        <w:ind w:firstLine="567"/>
        <w:contextualSpacing/>
        <w:jc w:val="both"/>
        <w:rPr>
          <w:sz w:val="22"/>
          <w:szCs w:val="22"/>
          <w:lang w:val="uk-UA"/>
        </w:rPr>
      </w:pPr>
      <w:r w:rsidRPr="007C3FEB">
        <w:rPr>
          <w:b/>
          <w:sz w:val="22"/>
          <w:szCs w:val="22"/>
          <w:lang w:val="uk-UA"/>
        </w:rPr>
        <w:t>5.6.</w:t>
      </w:r>
      <w:r w:rsidRPr="007C3FEB">
        <w:rPr>
          <w:sz w:val="22"/>
          <w:szCs w:val="22"/>
          <w:lang w:val="uk-UA"/>
        </w:rPr>
        <w:t> Недоліки у наданих Послугах, виявлені в процесі прийому-передачі наданих Послуг, мають бути усунуті Виконавцем за свій рахунок, своїми засобами та силами.</w:t>
      </w:r>
    </w:p>
    <w:p w14:paraId="488C44BD" w14:textId="77777777" w:rsidR="009F643D" w:rsidRPr="007C3FEB" w:rsidRDefault="009F643D" w:rsidP="009F643D">
      <w:pPr>
        <w:widowControl w:val="0"/>
        <w:ind w:firstLine="567"/>
        <w:contextualSpacing/>
        <w:jc w:val="both"/>
        <w:rPr>
          <w:sz w:val="22"/>
          <w:szCs w:val="22"/>
          <w:u w:val="single"/>
          <w:lang w:val="uk-UA"/>
        </w:rPr>
      </w:pPr>
    </w:p>
    <w:p w14:paraId="4835DC74" w14:textId="77777777" w:rsidR="009F643D" w:rsidRPr="007C3FEB" w:rsidRDefault="009F643D" w:rsidP="009F643D">
      <w:pPr>
        <w:suppressAutoHyphens/>
        <w:spacing w:before="120"/>
        <w:contextualSpacing/>
        <w:jc w:val="center"/>
        <w:rPr>
          <w:rFonts w:eastAsia="Times New Roman"/>
          <w:b/>
          <w:sz w:val="22"/>
          <w:szCs w:val="22"/>
          <w:lang w:val="uk-UA" w:eastAsia="zh-CN"/>
        </w:rPr>
      </w:pPr>
      <w:r w:rsidRPr="007C3FEB">
        <w:rPr>
          <w:rFonts w:eastAsia="Times New Roman"/>
          <w:b/>
          <w:sz w:val="22"/>
          <w:szCs w:val="22"/>
          <w:lang w:val="uk-UA" w:eastAsia="zh-CN"/>
        </w:rPr>
        <w:t>6.</w:t>
      </w:r>
      <w:r w:rsidRPr="007C3FEB">
        <w:rPr>
          <w:sz w:val="22"/>
          <w:szCs w:val="22"/>
          <w:lang w:val="uk-UA"/>
        </w:rPr>
        <w:t> </w:t>
      </w:r>
      <w:r w:rsidRPr="007C3FEB">
        <w:rPr>
          <w:rFonts w:eastAsia="Times New Roman"/>
          <w:b/>
          <w:sz w:val="22"/>
          <w:szCs w:val="22"/>
          <w:lang w:val="uk-UA" w:eastAsia="zh-CN"/>
        </w:rPr>
        <w:t>ПРАВА ТА ОБОВ’ЯЗКИ СТОРІН</w:t>
      </w:r>
    </w:p>
    <w:p w14:paraId="55572728" w14:textId="77777777" w:rsidR="009F643D" w:rsidRPr="007C3FEB" w:rsidRDefault="009F643D" w:rsidP="009F643D">
      <w:pPr>
        <w:suppressAutoHyphens/>
        <w:ind w:firstLine="567"/>
        <w:contextualSpacing/>
        <w:jc w:val="both"/>
        <w:rPr>
          <w:rFonts w:eastAsia="Times New Roman"/>
          <w:b/>
          <w:sz w:val="22"/>
          <w:szCs w:val="22"/>
          <w:lang w:val="uk-UA" w:eastAsia="zh-CN"/>
        </w:rPr>
      </w:pPr>
      <w:r w:rsidRPr="007C3FEB">
        <w:rPr>
          <w:rFonts w:eastAsia="Times New Roman"/>
          <w:b/>
          <w:sz w:val="22"/>
          <w:szCs w:val="22"/>
          <w:lang w:val="uk-UA" w:eastAsia="zh-CN"/>
        </w:rPr>
        <w:t>6.1.</w:t>
      </w:r>
      <w:r w:rsidRPr="007C3FEB">
        <w:rPr>
          <w:sz w:val="22"/>
          <w:szCs w:val="22"/>
          <w:lang w:val="uk-UA"/>
        </w:rPr>
        <w:t> </w:t>
      </w:r>
      <w:r w:rsidRPr="007C3FEB">
        <w:rPr>
          <w:rFonts w:eastAsia="Times New Roman"/>
          <w:b/>
          <w:sz w:val="22"/>
          <w:szCs w:val="22"/>
          <w:lang w:val="uk-UA" w:eastAsia="zh-CN"/>
        </w:rPr>
        <w:t xml:space="preserve">Замовник зобов’язаний: </w:t>
      </w:r>
    </w:p>
    <w:p w14:paraId="0B85FB48"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6.1.1.</w:t>
      </w:r>
      <w:r w:rsidRPr="007C3FEB">
        <w:rPr>
          <w:sz w:val="22"/>
          <w:szCs w:val="22"/>
          <w:lang w:val="uk-UA"/>
        </w:rPr>
        <w:t> </w:t>
      </w:r>
      <w:r w:rsidRPr="007C3FEB">
        <w:rPr>
          <w:rFonts w:eastAsia="Times New Roman"/>
          <w:sz w:val="22"/>
          <w:szCs w:val="22"/>
          <w:lang w:val="uk-UA" w:eastAsia="zh-CN"/>
        </w:rPr>
        <w:t>Своєчасно та в повному обсязі сплачувати вартість якісно наданих Послуг, у відповідності до вимог цього Договору.</w:t>
      </w:r>
    </w:p>
    <w:p w14:paraId="2E05B327"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6.1.2.</w:t>
      </w:r>
      <w:r w:rsidRPr="007C3FEB">
        <w:rPr>
          <w:sz w:val="22"/>
          <w:szCs w:val="22"/>
          <w:lang w:val="uk-UA"/>
        </w:rPr>
        <w:t> </w:t>
      </w:r>
      <w:r w:rsidRPr="007C3FEB">
        <w:rPr>
          <w:rFonts w:eastAsia="Times New Roman"/>
          <w:sz w:val="22"/>
          <w:szCs w:val="22"/>
          <w:lang w:val="uk-UA" w:eastAsia="zh-CN"/>
        </w:rPr>
        <w:t>Приймати належним чином надані Послуги згідно з Актами.</w:t>
      </w:r>
    </w:p>
    <w:p w14:paraId="2BB6A946" w14:textId="77777777"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napToGrid w:val="0"/>
          <w:sz w:val="22"/>
          <w:szCs w:val="22"/>
          <w:lang w:val="uk-UA" w:eastAsia="zh-CN"/>
        </w:rPr>
        <w:t>6.1.3.</w:t>
      </w:r>
      <w:r w:rsidRPr="007C3FEB">
        <w:rPr>
          <w:sz w:val="22"/>
          <w:szCs w:val="22"/>
          <w:lang w:val="uk-UA"/>
        </w:rPr>
        <w:t> </w:t>
      </w:r>
      <w:r w:rsidRPr="007C3FEB">
        <w:rPr>
          <w:rFonts w:eastAsia="Times New Roman"/>
          <w:snapToGrid w:val="0"/>
          <w:sz w:val="22"/>
          <w:szCs w:val="22"/>
          <w:lang w:val="uk-UA" w:eastAsia="zh-CN"/>
        </w:rPr>
        <w:t>За заявкою Виконавця надавати йому інформацію, необхідну для надання Послуг за цим Договором.</w:t>
      </w:r>
    </w:p>
    <w:p w14:paraId="1988AE8F" w14:textId="77777777"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napToGrid w:val="0"/>
          <w:sz w:val="22"/>
          <w:szCs w:val="22"/>
          <w:lang w:val="uk-UA" w:eastAsia="zh-CN"/>
        </w:rPr>
        <w:t>6.1.4.</w:t>
      </w:r>
      <w:r w:rsidRPr="007C3FEB">
        <w:rPr>
          <w:sz w:val="22"/>
          <w:szCs w:val="22"/>
          <w:lang w:val="uk-UA"/>
        </w:rPr>
        <w:t> </w:t>
      </w:r>
      <w:r w:rsidRPr="007C3FEB">
        <w:rPr>
          <w:rFonts w:eastAsia="Times New Roman"/>
          <w:snapToGrid w:val="0"/>
          <w:sz w:val="22"/>
          <w:szCs w:val="22"/>
          <w:lang w:val="uk-UA" w:eastAsia="zh-CN"/>
        </w:rPr>
        <w:t>Призначити особу, відповідальну за консультаційну підтримку представників Виконавця у зв’язку із виконанням цього Договору.</w:t>
      </w:r>
    </w:p>
    <w:p w14:paraId="2B9D6C68" w14:textId="77777777"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napToGrid w:val="0"/>
          <w:sz w:val="22"/>
          <w:szCs w:val="22"/>
          <w:lang w:val="uk-UA" w:eastAsia="zh-CN"/>
        </w:rPr>
        <w:t>6.1.5.</w:t>
      </w:r>
      <w:r w:rsidRPr="007C3FEB">
        <w:rPr>
          <w:sz w:val="22"/>
          <w:szCs w:val="22"/>
          <w:lang w:val="uk-UA"/>
        </w:rPr>
        <w:t> </w:t>
      </w:r>
      <w:r w:rsidRPr="007C3FEB">
        <w:rPr>
          <w:rFonts w:eastAsia="Times New Roman"/>
          <w:snapToGrid w:val="0"/>
          <w:sz w:val="22"/>
          <w:szCs w:val="22"/>
          <w:lang w:val="uk-UA" w:eastAsia="zh-CN"/>
        </w:rPr>
        <w:t>Забезпечувати представникам Виконавця безперешкодний доступ у заздалегідь узгоджений час у відповідні приміщення Замовника для надання Послуг, передбачених цим Договором.</w:t>
      </w:r>
    </w:p>
    <w:p w14:paraId="51549E0F"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6.2.</w:t>
      </w:r>
      <w:r w:rsidRPr="007C3FEB">
        <w:rPr>
          <w:sz w:val="22"/>
          <w:szCs w:val="22"/>
          <w:lang w:val="uk-UA"/>
        </w:rPr>
        <w:t> </w:t>
      </w:r>
      <w:r w:rsidRPr="007C3FEB">
        <w:rPr>
          <w:rFonts w:eastAsia="Times New Roman"/>
          <w:b/>
          <w:sz w:val="22"/>
          <w:szCs w:val="22"/>
          <w:lang w:val="uk-UA" w:eastAsia="zh-CN"/>
        </w:rPr>
        <w:t>Замовник має право:</w:t>
      </w:r>
    </w:p>
    <w:p w14:paraId="36407BD8"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6.2.1.</w:t>
      </w:r>
      <w:r w:rsidRPr="007C3FEB">
        <w:rPr>
          <w:sz w:val="22"/>
          <w:szCs w:val="22"/>
          <w:lang w:val="uk-UA"/>
        </w:rPr>
        <w:t> </w:t>
      </w:r>
      <w:r w:rsidRPr="007C3FEB">
        <w:rPr>
          <w:rFonts w:eastAsia="Times New Roman"/>
          <w:sz w:val="22"/>
          <w:szCs w:val="22"/>
          <w:lang w:val="uk-UA" w:eastAsia="zh-CN"/>
        </w:rPr>
        <w:t>Вимагати надання Послуг у строки, встановлені цим Договором.</w:t>
      </w:r>
    </w:p>
    <w:p w14:paraId="62DBD180" w14:textId="53235713"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6.2.2.</w:t>
      </w:r>
      <w:r w:rsidRPr="007C3FEB">
        <w:rPr>
          <w:sz w:val="22"/>
          <w:szCs w:val="22"/>
          <w:lang w:val="uk-UA"/>
        </w:rPr>
        <w:t> </w:t>
      </w:r>
      <w:r w:rsidRPr="007C3FEB">
        <w:rPr>
          <w:rFonts w:eastAsia="Times New Roman"/>
          <w:sz w:val="22"/>
          <w:szCs w:val="22"/>
          <w:lang w:val="uk-UA" w:eastAsia="zh-CN"/>
        </w:rPr>
        <w:t>Зменшувати обсяг закупівлі Послуг, що надаються згідно з цим Договором та, відповідно, суму цього Договору, залежно від своїх реальних потреб та фінансування на зазначені цілі шля</w:t>
      </w:r>
      <w:r w:rsidR="00106C81" w:rsidRPr="007C3FEB">
        <w:rPr>
          <w:rFonts w:eastAsia="Times New Roman"/>
          <w:sz w:val="22"/>
          <w:szCs w:val="22"/>
          <w:lang w:val="uk-UA" w:eastAsia="zh-CN"/>
        </w:rPr>
        <w:t>х</w:t>
      </w:r>
      <w:r w:rsidRPr="007C3FEB">
        <w:rPr>
          <w:rFonts w:eastAsia="Times New Roman"/>
          <w:sz w:val="22"/>
          <w:szCs w:val="22"/>
          <w:lang w:val="uk-UA" w:eastAsia="zh-CN"/>
        </w:rPr>
        <w:t>ом укладення відповідної додаткової угоди.</w:t>
      </w:r>
    </w:p>
    <w:p w14:paraId="26011902"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6.2.3.</w:t>
      </w:r>
      <w:r w:rsidRPr="007C3FEB">
        <w:rPr>
          <w:sz w:val="22"/>
          <w:szCs w:val="22"/>
          <w:lang w:val="uk-UA"/>
        </w:rPr>
        <w:t> </w:t>
      </w:r>
      <w:r w:rsidRPr="007C3FEB">
        <w:rPr>
          <w:rFonts w:eastAsia="Times New Roman"/>
          <w:sz w:val="22"/>
          <w:szCs w:val="22"/>
          <w:lang w:val="uk-UA" w:eastAsia="zh-CN"/>
        </w:rPr>
        <w:t>Повернути Акт Виконавцю без здійснення оплати в разі неналежного його оформлення.</w:t>
      </w:r>
    </w:p>
    <w:p w14:paraId="13291EB9"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6.2.4.</w:t>
      </w:r>
      <w:r w:rsidRPr="007C3FEB">
        <w:rPr>
          <w:sz w:val="22"/>
          <w:szCs w:val="22"/>
          <w:lang w:val="uk-UA"/>
        </w:rPr>
        <w:t> </w:t>
      </w:r>
      <w:r w:rsidRPr="007C3FEB">
        <w:rPr>
          <w:rFonts w:eastAsia="Times New Roman"/>
          <w:sz w:val="22"/>
          <w:szCs w:val="22"/>
          <w:lang w:val="uk-UA" w:eastAsia="zh-CN"/>
        </w:rPr>
        <w:t>Вимагати від Виконавця надання Послуг, якість яких відповідає умовам, встановленим розділом 2 цього Договору.</w:t>
      </w:r>
    </w:p>
    <w:p w14:paraId="2B8C4D24"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6.2.5.</w:t>
      </w:r>
      <w:r w:rsidRPr="007C3FEB">
        <w:rPr>
          <w:sz w:val="22"/>
          <w:szCs w:val="22"/>
          <w:lang w:val="uk-UA"/>
        </w:rPr>
        <w:t> У разі невиконання зобов’язань Виконавцем достроково розірвати Договір, повідомивши про це Виконавця за 14 (чотирнадцять) календарних днів.</w:t>
      </w:r>
    </w:p>
    <w:p w14:paraId="40781ED1"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6.3.</w:t>
      </w:r>
      <w:r w:rsidRPr="007C3FEB">
        <w:rPr>
          <w:sz w:val="22"/>
          <w:szCs w:val="22"/>
          <w:lang w:val="uk-UA"/>
        </w:rPr>
        <w:t> </w:t>
      </w:r>
      <w:r w:rsidRPr="007C3FEB">
        <w:rPr>
          <w:rFonts w:eastAsia="Times New Roman"/>
          <w:b/>
          <w:sz w:val="22"/>
          <w:szCs w:val="22"/>
          <w:lang w:val="uk-UA" w:eastAsia="zh-CN"/>
        </w:rPr>
        <w:t>Виконавець зобов’язаний:</w:t>
      </w:r>
    </w:p>
    <w:p w14:paraId="5B430F5E"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6.3.1.</w:t>
      </w:r>
      <w:r w:rsidRPr="007C3FEB">
        <w:rPr>
          <w:sz w:val="22"/>
          <w:szCs w:val="22"/>
          <w:lang w:val="uk-UA"/>
        </w:rPr>
        <w:t> </w:t>
      </w:r>
      <w:r w:rsidRPr="007C3FEB">
        <w:rPr>
          <w:rFonts w:eastAsia="Times New Roman"/>
          <w:sz w:val="22"/>
          <w:szCs w:val="22"/>
          <w:lang w:val="uk-UA" w:eastAsia="zh-CN"/>
        </w:rPr>
        <w:t>Надати якісні Послуги у строк, погоджений із Замовником.</w:t>
      </w:r>
    </w:p>
    <w:p w14:paraId="36B16204"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6.3.2.</w:t>
      </w:r>
      <w:r w:rsidRPr="007C3FEB">
        <w:rPr>
          <w:sz w:val="22"/>
          <w:szCs w:val="22"/>
          <w:lang w:val="uk-UA"/>
        </w:rPr>
        <w:t> </w:t>
      </w:r>
      <w:r w:rsidRPr="007C3FEB">
        <w:rPr>
          <w:rFonts w:eastAsia="Times New Roman"/>
          <w:sz w:val="22"/>
          <w:szCs w:val="22"/>
          <w:lang w:val="uk-UA" w:eastAsia="zh-CN"/>
        </w:rPr>
        <w:t>Забезпечити надання Послуг, якість яких відповідає умовам, встановленим розділом 2 цього Договору.</w:t>
      </w:r>
    </w:p>
    <w:p w14:paraId="4E09F743" w14:textId="77777777"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napToGrid w:val="0"/>
          <w:sz w:val="22"/>
          <w:szCs w:val="22"/>
          <w:lang w:val="uk-UA" w:eastAsia="zh-CN"/>
        </w:rPr>
        <w:t>6.3.3.</w:t>
      </w:r>
      <w:r w:rsidRPr="007C3FEB">
        <w:rPr>
          <w:sz w:val="22"/>
          <w:szCs w:val="22"/>
          <w:lang w:val="uk-UA"/>
        </w:rPr>
        <w:t> </w:t>
      </w:r>
      <w:r w:rsidRPr="007C3FEB">
        <w:rPr>
          <w:rFonts w:eastAsia="Times New Roman"/>
          <w:snapToGrid w:val="0"/>
          <w:sz w:val="22"/>
          <w:szCs w:val="22"/>
          <w:lang w:val="uk-UA" w:eastAsia="zh-CN"/>
        </w:rPr>
        <w:t>При наданні Послуг на території Замовника, дотримуватись правил пожежної безпеки, охорони праці, а також робочого розпорядку, що діє у Замовника.</w:t>
      </w:r>
    </w:p>
    <w:p w14:paraId="6F5FADF0" w14:textId="77777777" w:rsidR="009F643D" w:rsidRPr="007C3FEB" w:rsidRDefault="009F643D" w:rsidP="009F643D">
      <w:pPr>
        <w:suppressAutoHyphens/>
        <w:ind w:firstLine="567"/>
        <w:contextualSpacing/>
        <w:jc w:val="both"/>
        <w:rPr>
          <w:rFonts w:eastAsia="Times New Roman"/>
          <w:snapToGrid w:val="0"/>
          <w:sz w:val="22"/>
          <w:szCs w:val="22"/>
          <w:lang w:val="uk-UA" w:eastAsia="zh-CN"/>
        </w:rPr>
      </w:pPr>
      <w:r w:rsidRPr="007C3FEB">
        <w:rPr>
          <w:rFonts w:eastAsia="Times New Roman"/>
          <w:b/>
          <w:snapToGrid w:val="0"/>
          <w:sz w:val="22"/>
          <w:szCs w:val="22"/>
          <w:lang w:val="uk-UA" w:eastAsia="zh-CN"/>
        </w:rPr>
        <w:t>6.3.4.</w:t>
      </w:r>
      <w:r w:rsidRPr="007C3FEB">
        <w:rPr>
          <w:sz w:val="22"/>
          <w:szCs w:val="22"/>
          <w:lang w:val="uk-UA"/>
        </w:rPr>
        <w:t> </w:t>
      </w:r>
      <w:r w:rsidRPr="007C3FEB">
        <w:rPr>
          <w:rFonts w:eastAsia="Times New Roman"/>
          <w:snapToGrid w:val="0"/>
          <w:sz w:val="22"/>
          <w:szCs w:val="22"/>
          <w:lang w:val="uk-UA" w:eastAsia="zh-CN"/>
        </w:rPr>
        <w:t>Неухильно дотримуватись вимог розділу 7 цього Договору.</w:t>
      </w:r>
    </w:p>
    <w:p w14:paraId="44A0BFE8" w14:textId="77777777" w:rsidR="009F643D" w:rsidRDefault="009F643D" w:rsidP="009F643D">
      <w:pPr>
        <w:suppressAutoHyphens/>
        <w:ind w:firstLine="567"/>
        <w:contextualSpacing/>
        <w:jc w:val="both"/>
        <w:rPr>
          <w:rFonts w:eastAsia="Times New Roman"/>
          <w:b/>
          <w:sz w:val="22"/>
          <w:szCs w:val="22"/>
          <w:lang w:val="uk-UA" w:eastAsia="zh-CN"/>
        </w:rPr>
      </w:pPr>
      <w:r w:rsidRPr="007C3FEB">
        <w:rPr>
          <w:rFonts w:eastAsia="Times New Roman"/>
          <w:b/>
          <w:sz w:val="22"/>
          <w:szCs w:val="22"/>
          <w:lang w:val="uk-UA" w:eastAsia="zh-CN"/>
        </w:rPr>
        <w:t>6.4.</w:t>
      </w:r>
      <w:r w:rsidRPr="007C3FEB">
        <w:rPr>
          <w:sz w:val="22"/>
          <w:szCs w:val="22"/>
          <w:lang w:val="uk-UA"/>
        </w:rPr>
        <w:t> </w:t>
      </w:r>
      <w:r w:rsidRPr="007C3FEB">
        <w:rPr>
          <w:rFonts w:eastAsia="Times New Roman"/>
          <w:b/>
          <w:sz w:val="22"/>
          <w:szCs w:val="22"/>
          <w:lang w:val="uk-UA" w:eastAsia="zh-CN"/>
        </w:rPr>
        <w:t>Виконавець має право:</w:t>
      </w:r>
    </w:p>
    <w:p w14:paraId="3CA2AD5A" w14:textId="77777777" w:rsidR="007824D6" w:rsidRPr="007C3FEB" w:rsidRDefault="007824D6" w:rsidP="009F643D">
      <w:pPr>
        <w:suppressAutoHyphens/>
        <w:ind w:firstLine="567"/>
        <w:contextualSpacing/>
        <w:jc w:val="both"/>
        <w:rPr>
          <w:rFonts w:eastAsia="Times New Roman"/>
          <w:sz w:val="22"/>
          <w:szCs w:val="22"/>
          <w:lang w:val="uk-UA" w:eastAsia="zh-CN"/>
        </w:rPr>
      </w:pPr>
    </w:p>
    <w:p w14:paraId="65EEFA86"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lastRenderedPageBreak/>
        <w:t>6.4.1.</w:t>
      </w:r>
      <w:r w:rsidRPr="007C3FEB">
        <w:rPr>
          <w:sz w:val="22"/>
          <w:szCs w:val="22"/>
          <w:lang w:val="uk-UA"/>
        </w:rPr>
        <w:t> </w:t>
      </w:r>
      <w:r w:rsidRPr="007C3FEB">
        <w:rPr>
          <w:rFonts w:eastAsia="Times New Roman"/>
          <w:sz w:val="22"/>
          <w:szCs w:val="22"/>
          <w:lang w:val="uk-UA" w:eastAsia="zh-CN"/>
        </w:rPr>
        <w:t>Своєчасно та в повному обсязі отримувати плату за належним чином надані Послуги у порядку, передбаченому цим Договором.</w:t>
      </w:r>
    </w:p>
    <w:p w14:paraId="1C0DDF51" w14:textId="77777777" w:rsidR="009F643D" w:rsidRPr="007C3FEB" w:rsidRDefault="009F643D" w:rsidP="009F643D">
      <w:pPr>
        <w:suppressAutoHyphens/>
        <w:ind w:firstLine="567"/>
        <w:contextualSpacing/>
        <w:jc w:val="both"/>
        <w:rPr>
          <w:rFonts w:eastAsia="Times New Roman"/>
          <w:sz w:val="22"/>
          <w:szCs w:val="22"/>
          <w:lang w:val="uk-UA" w:eastAsia="zh-CN"/>
        </w:rPr>
      </w:pPr>
    </w:p>
    <w:p w14:paraId="5B3CEAD5" w14:textId="77777777" w:rsidR="009F643D" w:rsidRPr="007C3FEB" w:rsidRDefault="009F643D" w:rsidP="009F643D">
      <w:pPr>
        <w:suppressAutoHyphens/>
        <w:spacing w:before="120"/>
        <w:contextualSpacing/>
        <w:jc w:val="center"/>
        <w:rPr>
          <w:rFonts w:eastAsia="Times New Roman"/>
          <w:b/>
          <w:sz w:val="22"/>
          <w:szCs w:val="22"/>
          <w:lang w:val="uk-UA" w:eastAsia="zh-CN"/>
        </w:rPr>
      </w:pPr>
      <w:r w:rsidRPr="007C3FEB">
        <w:rPr>
          <w:rFonts w:eastAsia="Times New Roman"/>
          <w:b/>
          <w:sz w:val="22"/>
          <w:szCs w:val="22"/>
          <w:lang w:val="uk-UA" w:eastAsia="zh-CN"/>
        </w:rPr>
        <w:t>7.</w:t>
      </w:r>
      <w:r w:rsidRPr="007C3FEB">
        <w:rPr>
          <w:sz w:val="22"/>
          <w:szCs w:val="22"/>
          <w:lang w:val="uk-UA"/>
        </w:rPr>
        <w:t> </w:t>
      </w:r>
      <w:r w:rsidRPr="007C3FEB">
        <w:rPr>
          <w:rFonts w:eastAsia="Times New Roman"/>
          <w:b/>
          <w:sz w:val="22"/>
          <w:szCs w:val="22"/>
          <w:lang w:val="uk-UA" w:eastAsia="zh-CN"/>
        </w:rPr>
        <w:t>КОНФІДЕНЦІЙНІСТЬ</w:t>
      </w:r>
    </w:p>
    <w:p w14:paraId="4B09E75D" w14:textId="77777777" w:rsidR="009F643D" w:rsidRPr="007C3FEB" w:rsidRDefault="009F643D" w:rsidP="009F643D">
      <w:pPr>
        <w:tabs>
          <w:tab w:val="left" w:pos="900"/>
        </w:tabs>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7.1.</w:t>
      </w:r>
      <w:r w:rsidRPr="007C3FEB">
        <w:rPr>
          <w:rFonts w:eastAsia="Times New Roman"/>
          <w:sz w:val="22"/>
          <w:szCs w:val="22"/>
          <w:lang w:val="uk-UA" w:eastAsia="zh-CN"/>
        </w:rPr>
        <w:t xml:space="preserve"> Кожна із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Жодна із Сторін не повинна використовувати, розкривати чи будь-яким способом повідомляти іншій особі деталі Конфіденційної інформації без попередньої письмової згоди іншої Сторони.</w:t>
      </w:r>
    </w:p>
    <w:p w14:paraId="55FDA989" w14:textId="77777777" w:rsidR="009F643D" w:rsidRPr="007C3FEB" w:rsidRDefault="009F643D" w:rsidP="009F643D">
      <w:pPr>
        <w:tabs>
          <w:tab w:val="left" w:pos="900"/>
        </w:tabs>
        <w:suppressAutoHyphens/>
        <w:ind w:firstLine="567"/>
        <w:contextualSpacing/>
        <w:jc w:val="both"/>
        <w:rPr>
          <w:rFonts w:eastAsia="Calibri Light"/>
          <w:sz w:val="22"/>
          <w:szCs w:val="22"/>
          <w:lang w:val="uk-UA"/>
        </w:rPr>
      </w:pPr>
      <w:r w:rsidRPr="007C3FEB">
        <w:rPr>
          <w:rFonts w:eastAsia="Times New Roman"/>
          <w:b/>
          <w:sz w:val="22"/>
          <w:szCs w:val="22"/>
          <w:lang w:val="uk-UA" w:eastAsia="zh-CN"/>
        </w:rPr>
        <w:t>7.2.</w:t>
      </w:r>
      <w:r w:rsidRPr="007C3FEB">
        <w:rPr>
          <w:sz w:val="22"/>
          <w:szCs w:val="22"/>
          <w:lang w:val="uk-UA"/>
        </w:rPr>
        <w:t> </w:t>
      </w:r>
      <w:r w:rsidRPr="007C3FEB">
        <w:rPr>
          <w:rFonts w:eastAsia="Calibri Light"/>
          <w:sz w:val="22"/>
          <w:szCs w:val="22"/>
          <w:lang w:val="uk-UA"/>
        </w:rPr>
        <w:t>Не передавати будь-яким третім особам одержану від Замовника Конфіденційну інформацію без його письмової згоди, не використовувати Конфіденційну інформацію Замовника у власних інтересах чи в інтересах інших осіб, всупереч інтересам Замовника протягом 3 (трьох) років після припинення відносин із Замовником за цим Договором.</w:t>
      </w:r>
    </w:p>
    <w:p w14:paraId="7F5DC2EF" w14:textId="77777777" w:rsidR="009F643D" w:rsidRPr="007C3FEB" w:rsidRDefault="009F643D" w:rsidP="009F643D">
      <w:pPr>
        <w:pStyle w:val="af1"/>
        <w:tabs>
          <w:tab w:val="left" w:pos="0"/>
        </w:tabs>
        <w:spacing w:line="240" w:lineRule="auto"/>
        <w:ind w:left="0" w:firstLine="567"/>
        <w:jc w:val="both"/>
        <w:rPr>
          <w:rFonts w:ascii="Times New Roman" w:eastAsia="Calibri Light" w:hAnsi="Times New Roman" w:cs="Times New Roman"/>
          <w:lang w:val="uk-UA"/>
        </w:rPr>
      </w:pPr>
      <w:r w:rsidRPr="007C3FEB">
        <w:rPr>
          <w:rFonts w:ascii="Times New Roman" w:eastAsia="Calibri Light" w:hAnsi="Times New Roman" w:cs="Times New Roman"/>
          <w:lang w:val="uk-UA"/>
        </w:rPr>
        <w:t>У рамках цього Договору Конфіденційною інформацією є:</w:t>
      </w:r>
    </w:p>
    <w:p w14:paraId="4B0C46AE" w14:textId="77777777" w:rsidR="009F643D" w:rsidRPr="007C3FEB" w:rsidRDefault="009F643D" w:rsidP="009F643D">
      <w:pPr>
        <w:pStyle w:val="af1"/>
        <w:tabs>
          <w:tab w:val="left" w:pos="0"/>
        </w:tabs>
        <w:spacing w:line="240" w:lineRule="auto"/>
        <w:ind w:left="0" w:firstLine="567"/>
        <w:jc w:val="both"/>
        <w:rPr>
          <w:rFonts w:ascii="Times New Roman" w:eastAsia="Calibri Light" w:hAnsi="Times New Roman" w:cs="Times New Roman"/>
          <w:lang w:val="uk-UA"/>
        </w:rPr>
      </w:pPr>
      <w:r w:rsidRPr="007C3FEB">
        <w:rPr>
          <w:rFonts w:ascii="Times New Roman" w:eastAsia="Calibri Light" w:hAnsi="Times New Roman" w:cs="Times New Roman"/>
          <w:lang w:val="uk-UA"/>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Виконавцю або його представникам;</w:t>
      </w:r>
    </w:p>
    <w:p w14:paraId="310064CB" w14:textId="77777777" w:rsidR="009F643D" w:rsidRPr="007C3FEB" w:rsidRDefault="009F643D" w:rsidP="009F643D">
      <w:pPr>
        <w:pStyle w:val="af1"/>
        <w:widowControl w:val="0"/>
        <w:tabs>
          <w:tab w:val="left" w:pos="1200"/>
        </w:tabs>
        <w:spacing w:line="240" w:lineRule="auto"/>
        <w:ind w:left="0" w:firstLine="567"/>
        <w:jc w:val="both"/>
        <w:rPr>
          <w:rFonts w:ascii="Times New Roman" w:eastAsia="Calibri Light" w:hAnsi="Times New Roman" w:cs="Times New Roman"/>
          <w:lang w:val="uk-UA"/>
        </w:rPr>
      </w:pPr>
      <w:r w:rsidRPr="007C3FEB">
        <w:rPr>
          <w:rFonts w:ascii="Times New Roman" w:eastAsia="Calibri Light" w:hAnsi="Times New Roman" w:cs="Times New Roman"/>
          <w:lang w:val="uk-UA"/>
        </w:rPr>
        <w:t>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w:t>
      </w:r>
    </w:p>
    <w:p w14:paraId="77278294" w14:textId="77777777" w:rsidR="009F643D" w:rsidRPr="007C3FEB" w:rsidRDefault="009F643D" w:rsidP="009F643D">
      <w:pPr>
        <w:pStyle w:val="af1"/>
        <w:spacing w:line="240" w:lineRule="auto"/>
        <w:ind w:left="0" w:firstLine="567"/>
        <w:jc w:val="both"/>
        <w:rPr>
          <w:rFonts w:ascii="Times New Roman" w:hAnsi="Times New Roman" w:cs="Times New Roman"/>
          <w:lang w:val="uk-UA"/>
        </w:rPr>
      </w:pPr>
      <w:r w:rsidRPr="007C3FEB">
        <w:rPr>
          <w:rFonts w:ascii="Times New Roman" w:hAnsi="Times New Roman" w:cs="Times New Roman"/>
          <w:b/>
          <w:bCs/>
          <w:lang w:val="uk-UA"/>
        </w:rPr>
        <w:t>7.3</w:t>
      </w:r>
      <w:r w:rsidRPr="007C3FEB">
        <w:rPr>
          <w:rFonts w:ascii="Times New Roman" w:hAnsi="Times New Roman" w:cs="Times New Roman"/>
          <w:lang w:val="uk-UA"/>
        </w:rPr>
        <w:t>.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41C968DE" w14:textId="77777777" w:rsidR="009F643D" w:rsidRPr="007C3FEB" w:rsidRDefault="009F643D" w:rsidP="009F643D">
      <w:pPr>
        <w:tabs>
          <w:tab w:val="left" w:pos="900"/>
        </w:tabs>
        <w:suppressAutoHyphens/>
        <w:contextualSpacing/>
        <w:jc w:val="both"/>
        <w:rPr>
          <w:rFonts w:eastAsia="Times New Roman"/>
          <w:sz w:val="22"/>
          <w:szCs w:val="22"/>
          <w:lang w:val="uk-UA" w:eastAsia="zh-CN"/>
        </w:rPr>
      </w:pPr>
    </w:p>
    <w:p w14:paraId="66C8E549" w14:textId="77777777" w:rsidR="009F643D" w:rsidRPr="007C3FEB" w:rsidRDefault="009F643D" w:rsidP="009F643D">
      <w:pPr>
        <w:suppressAutoHyphens/>
        <w:contextualSpacing/>
        <w:jc w:val="center"/>
        <w:rPr>
          <w:rFonts w:eastAsia="Times New Roman"/>
          <w:b/>
          <w:sz w:val="22"/>
          <w:szCs w:val="22"/>
          <w:lang w:val="uk-UA" w:eastAsia="zh-CN"/>
        </w:rPr>
      </w:pPr>
      <w:r w:rsidRPr="007C3FEB">
        <w:rPr>
          <w:rFonts w:eastAsia="Times New Roman"/>
          <w:b/>
          <w:sz w:val="22"/>
          <w:szCs w:val="22"/>
          <w:lang w:val="uk-UA" w:eastAsia="zh-CN"/>
        </w:rPr>
        <w:t>8.</w:t>
      </w:r>
      <w:r w:rsidRPr="007C3FEB">
        <w:rPr>
          <w:sz w:val="22"/>
          <w:szCs w:val="22"/>
          <w:lang w:val="uk-UA"/>
        </w:rPr>
        <w:t> </w:t>
      </w:r>
      <w:r w:rsidRPr="007C3FEB">
        <w:rPr>
          <w:rFonts w:eastAsia="Times New Roman"/>
          <w:b/>
          <w:sz w:val="22"/>
          <w:szCs w:val="22"/>
          <w:lang w:val="uk-UA" w:eastAsia="zh-CN"/>
        </w:rPr>
        <w:t>ВІДПОВІДАЛЬНІСТЬ СТОРІН</w:t>
      </w:r>
    </w:p>
    <w:p w14:paraId="44111D27" w14:textId="5EBA4A4D"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8.1.</w:t>
      </w:r>
      <w:r w:rsidRPr="007C3FEB">
        <w:rPr>
          <w:sz w:val="22"/>
          <w:szCs w:val="22"/>
          <w:lang w:val="uk-UA"/>
        </w:rPr>
        <w:t> </w:t>
      </w:r>
      <w:bookmarkStart w:id="31" w:name="_Hlk112685634"/>
      <w:r w:rsidRPr="007C3FEB">
        <w:rPr>
          <w:color w:val="000000"/>
          <w:sz w:val="22"/>
          <w:szCs w:val="22"/>
          <w:lang w:val="uk-UA"/>
        </w:rPr>
        <w:t xml:space="preserve">У разі невиконання або ж неналежного виконання умов договору про закупівлю, зокрема, надання Послуг з використанням неякісних матеріалів та обладнання порушення строків визначених Договором та недотримання інших взятих на себе зобов’язань, можуть бути застосовані </w:t>
      </w:r>
      <w:proofErr w:type="spellStart"/>
      <w:r w:rsidRPr="007C3FEB">
        <w:rPr>
          <w:color w:val="000000"/>
          <w:sz w:val="22"/>
          <w:szCs w:val="22"/>
          <w:lang w:val="uk-UA"/>
        </w:rPr>
        <w:t>оперативно</w:t>
      </w:r>
      <w:proofErr w:type="spellEnd"/>
      <w:r w:rsidRPr="007C3FEB">
        <w:rPr>
          <w:color w:val="000000"/>
          <w:sz w:val="22"/>
          <w:szCs w:val="22"/>
          <w:lang w:val="uk-UA"/>
        </w:rPr>
        <w:t>-господарські санкції, що передбачені ст. ст. 217, 235 та п.4 ч.1 ст. 236 Господарського кодексу України</w:t>
      </w:r>
      <w:r w:rsidR="00E973FF">
        <w:rPr>
          <w:color w:val="000000"/>
          <w:sz w:val="22"/>
          <w:szCs w:val="22"/>
          <w:lang w:val="uk-UA"/>
        </w:rPr>
        <w:t xml:space="preserve">. </w:t>
      </w:r>
      <w:bookmarkEnd w:id="31"/>
    </w:p>
    <w:p w14:paraId="5F982FC4"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8.2.</w:t>
      </w:r>
      <w:r w:rsidRPr="007C3FEB">
        <w:rPr>
          <w:sz w:val="22"/>
          <w:szCs w:val="22"/>
          <w:lang w:val="uk-UA"/>
        </w:rPr>
        <w:t> </w:t>
      </w:r>
      <w:r w:rsidRPr="007C3FEB">
        <w:rPr>
          <w:color w:val="000000"/>
          <w:sz w:val="22"/>
          <w:szCs w:val="22"/>
          <w:lang w:val="uk-UA"/>
        </w:rPr>
        <w:t>У випадках, не передбачених цим Договором, Сторони несуть відповідальність, передбачену чинним законодавством України.</w:t>
      </w:r>
    </w:p>
    <w:p w14:paraId="6C6D60CB"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8.3.</w:t>
      </w:r>
      <w:r w:rsidRPr="007C3FEB">
        <w:rPr>
          <w:sz w:val="22"/>
          <w:szCs w:val="22"/>
          <w:lang w:val="uk-UA"/>
        </w:rPr>
        <w:t> </w:t>
      </w:r>
      <w:r w:rsidRPr="007C3FEB">
        <w:rPr>
          <w:color w:val="000000"/>
          <w:sz w:val="22"/>
          <w:szCs w:val="22"/>
          <w:lang w:val="uk-UA"/>
        </w:rPr>
        <w:t>За невчасне надання Послуг, які передбачені цим Договором, та/або усунення недоліків, дефектів тощо Виконавець виплачує Замовнику пеню з урахуванням офіційного рівня інфляції в розмірі подвійної облікової ставки НБУ від вартості невчасно наданих Послуг за кожен день прострочення надання Послуг та/або за кожен день прострочення усунення недоліків, дефектів тощо.</w:t>
      </w:r>
    </w:p>
    <w:p w14:paraId="3B274FD8" w14:textId="77777777" w:rsidR="009F643D" w:rsidRPr="007C3FEB" w:rsidRDefault="009F643D" w:rsidP="009F643D">
      <w:pPr>
        <w:suppressAutoHyphens/>
        <w:ind w:firstLine="567"/>
        <w:contextualSpacing/>
        <w:jc w:val="both"/>
        <w:rPr>
          <w:color w:val="000000"/>
          <w:sz w:val="22"/>
          <w:szCs w:val="22"/>
          <w:lang w:val="uk-UA"/>
        </w:rPr>
      </w:pPr>
      <w:r w:rsidRPr="007C3FEB">
        <w:rPr>
          <w:rFonts w:eastAsia="Times New Roman"/>
          <w:b/>
          <w:sz w:val="22"/>
          <w:szCs w:val="22"/>
          <w:lang w:val="uk-UA" w:eastAsia="zh-CN"/>
        </w:rPr>
        <w:t>8.4.</w:t>
      </w:r>
      <w:r w:rsidRPr="007C3FEB">
        <w:rPr>
          <w:sz w:val="22"/>
          <w:szCs w:val="22"/>
          <w:lang w:val="uk-UA"/>
        </w:rPr>
        <w:t> </w:t>
      </w:r>
      <w:r w:rsidRPr="007C3FEB">
        <w:rPr>
          <w:color w:val="000000"/>
          <w:sz w:val="22"/>
          <w:szCs w:val="22"/>
          <w:lang w:val="uk-UA"/>
        </w:rPr>
        <w:t>За неякісне надання Послуг, передбачених цим Договором, Виконавець сплачує Замовнику штраф у розмірі 10% від загальної суми Договору.</w:t>
      </w:r>
    </w:p>
    <w:p w14:paraId="6E2EF44C" w14:textId="77777777" w:rsidR="009F643D" w:rsidRPr="007C3FEB" w:rsidRDefault="009F643D" w:rsidP="009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2"/>
          <w:szCs w:val="22"/>
          <w:lang w:val="uk-UA"/>
        </w:rPr>
      </w:pPr>
      <w:r w:rsidRPr="007C3FEB">
        <w:rPr>
          <w:rFonts w:eastAsia="Times New Roman"/>
          <w:b/>
          <w:sz w:val="22"/>
          <w:szCs w:val="22"/>
          <w:lang w:val="uk-UA" w:eastAsia="zh-CN"/>
        </w:rPr>
        <w:t>8.5.</w:t>
      </w:r>
      <w:r w:rsidRPr="007C3FEB">
        <w:rPr>
          <w:sz w:val="22"/>
          <w:szCs w:val="22"/>
          <w:lang w:val="uk-UA"/>
        </w:rPr>
        <w:t> </w:t>
      </w:r>
      <w:r w:rsidRPr="007C3FEB">
        <w:rPr>
          <w:color w:val="000000"/>
          <w:sz w:val="22"/>
          <w:szCs w:val="22"/>
          <w:lang w:val="uk-UA"/>
        </w:rPr>
        <w:t>Сплата штрафних санкцій за цим Договором не звільняє винну Сторону від виконання зобов’язань за цим Договором.</w:t>
      </w:r>
    </w:p>
    <w:p w14:paraId="1A5EF7DB" w14:textId="77777777" w:rsidR="009F643D" w:rsidRDefault="009F643D" w:rsidP="009F643D">
      <w:pPr>
        <w:tabs>
          <w:tab w:val="left" w:pos="1276"/>
        </w:tabs>
        <w:ind w:firstLine="567"/>
        <w:jc w:val="both"/>
        <w:rPr>
          <w:color w:val="000000"/>
          <w:sz w:val="22"/>
          <w:szCs w:val="22"/>
          <w:lang w:val="uk-UA"/>
        </w:rPr>
      </w:pPr>
      <w:r w:rsidRPr="007C3FEB">
        <w:rPr>
          <w:b/>
          <w:bCs/>
          <w:color w:val="000000"/>
          <w:sz w:val="22"/>
          <w:szCs w:val="22"/>
          <w:lang w:val="uk-UA"/>
        </w:rPr>
        <w:t>8.6.</w:t>
      </w:r>
      <w:r w:rsidRPr="007C3FEB">
        <w:rPr>
          <w:color w:val="000000"/>
          <w:sz w:val="22"/>
          <w:szCs w:val="22"/>
          <w:lang w:val="uk-UA"/>
        </w:rPr>
        <w:t xml:space="preserve"> Виконавець несе повну відповідальність за збереження майна Замовника під час надання Послуг на території Замовника.</w:t>
      </w:r>
    </w:p>
    <w:p w14:paraId="2BC148A9" w14:textId="77777777" w:rsidR="00E973FF" w:rsidRDefault="00E973FF" w:rsidP="009F643D">
      <w:pPr>
        <w:tabs>
          <w:tab w:val="left" w:pos="1276"/>
        </w:tabs>
        <w:ind w:firstLine="567"/>
        <w:jc w:val="both"/>
        <w:rPr>
          <w:color w:val="000000"/>
          <w:sz w:val="22"/>
          <w:szCs w:val="22"/>
          <w:lang w:val="uk-UA"/>
        </w:rPr>
      </w:pPr>
    </w:p>
    <w:p w14:paraId="7742005D" w14:textId="77777777" w:rsidR="00E973FF" w:rsidRPr="007C3FEB" w:rsidRDefault="00E973FF" w:rsidP="009F643D">
      <w:pPr>
        <w:tabs>
          <w:tab w:val="left" w:pos="1276"/>
        </w:tabs>
        <w:ind w:firstLine="567"/>
        <w:jc w:val="both"/>
        <w:rPr>
          <w:color w:val="000000"/>
          <w:sz w:val="22"/>
          <w:szCs w:val="22"/>
          <w:lang w:val="uk-UA"/>
        </w:rPr>
      </w:pPr>
      <w:bookmarkStart w:id="32" w:name="_GoBack"/>
      <w:bookmarkEnd w:id="32"/>
    </w:p>
    <w:p w14:paraId="485743EE" w14:textId="77777777" w:rsidR="009F643D" w:rsidRPr="007C3FEB" w:rsidRDefault="009F643D" w:rsidP="009F643D">
      <w:pPr>
        <w:suppressAutoHyphens/>
        <w:ind w:firstLine="567"/>
        <w:contextualSpacing/>
        <w:jc w:val="both"/>
        <w:rPr>
          <w:rFonts w:eastAsia="Times New Roman"/>
          <w:b/>
          <w:sz w:val="22"/>
          <w:szCs w:val="22"/>
          <w:lang w:val="uk-UA" w:eastAsia="zh-CN"/>
        </w:rPr>
      </w:pPr>
    </w:p>
    <w:p w14:paraId="56D5E437" w14:textId="77777777" w:rsidR="009F643D" w:rsidRPr="007C3FEB" w:rsidRDefault="009F643D" w:rsidP="009F643D">
      <w:pPr>
        <w:suppressAutoHyphens/>
        <w:contextualSpacing/>
        <w:jc w:val="center"/>
        <w:rPr>
          <w:rFonts w:eastAsia="Times New Roman"/>
          <w:b/>
          <w:sz w:val="22"/>
          <w:szCs w:val="22"/>
          <w:lang w:val="uk-UA" w:eastAsia="zh-CN"/>
        </w:rPr>
      </w:pPr>
      <w:r w:rsidRPr="007C3FEB">
        <w:rPr>
          <w:rFonts w:eastAsia="Times New Roman"/>
          <w:b/>
          <w:sz w:val="22"/>
          <w:szCs w:val="22"/>
          <w:lang w:val="uk-UA" w:eastAsia="zh-CN"/>
        </w:rPr>
        <w:t>9.</w:t>
      </w:r>
      <w:r w:rsidRPr="007C3FEB">
        <w:rPr>
          <w:sz w:val="22"/>
          <w:szCs w:val="22"/>
          <w:lang w:val="uk-UA"/>
        </w:rPr>
        <w:t> </w:t>
      </w:r>
      <w:r w:rsidRPr="007C3FEB">
        <w:rPr>
          <w:rFonts w:eastAsia="Times New Roman"/>
          <w:b/>
          <w:sz w:val="22"/>
          <w:szCs w:val="22"/>
          <w:lang w:val="uk-UA" w:eastAsia="zh-CN"/>
        </w:rPr>
        <w:t>ОБСТАВИНИ НЕПЕРЕБОРНОЇ СИЛИ</w:t>
      </w:r>
    </w:p>
    <w:p w14:paraId="66A0FB41"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9.1.</w:t>
      </w:r>
      <w:r w:rsidRPr="007C3FEB">
        <w:rPr>
          <w:sz w:val="22"/>
          <w:szCs w:val="22"/>
          <w:lang w:val="uk-UA"/>
        </w:rPr>
        <w:t> </w:t>
      </w:r>
      <w:r w:rsidRPr="007C3FEB">
        <w:rPr>
          <w:rFonts w:eastAsia="Times New Roman"/>
          <w:sz w:val="22"/>
          <w:szCs w:val="22"/>
          <w:lang w:val="uk-UA"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8D3CE52"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9.2.</w:t>
      </w:r>
      <w:r w:rsidRPr="007C3FEB">
        <w:rPr>
          <w:sz w:val="22"/>
          <w:szCs w:val="22"/>
          <w:lang w:val="uk-UA"/>
        </w:rPr>
        <w:t> </w:t>
      </w:r>
      <w:r w:rsidRPr="007C3FEB">
        <w:rPr>
          <w:rFonts w:eastAsia="Times New Roman"/>
          <w:sz w:val="22"/>
          <w:szCs w:val="22"/>
          <w:lang w:val="uk-UA" w:eastAsia="zh-CN"/>
        </w:rPr>
        <w:t>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009EF43D"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9.3.</w:t>
      </w:r>
      <w:r w:rsidRPr="007C3FEB">
        <w:rPr>
          <w:sz w:val="22"/>
          <w:szCs w:val="22"/>
          <w:lang w:val="uk-UA"/>
        </w:rPr>
        <w:t> </w:t>
      </w:r>
      <w:r w:rsidRPr="007C3FEB">
        <w:rPr>
          <w:rFonts w:eastAsia="Times New Roman"/>
          <w:sz w:val="22"/>
          <w:szCs w:val="22"/>
          <w:lang w:val="uk-UA" w:eastAsia="zh-CN"/>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6D0C7078"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9.4.</w:t>
      </w:r>
      <w:r w:rsidRPr="007C3FEB">
        <w:rPr>
          <w:sz w:val="22"/>
          <w:szCs w:val="22"/>
          <w:lang w:val="uk-UA"/>
        </w:rPr>
        <w:t> </w:t>
      </w:r>
      <w:r w:rsidRPr="007C3FEB">
        <w:rPr>
          <w:rFonts w:eastAsia="Times New Roman"/>
          <w:sz w:val="22"/>
          <w:szCs w:val="22"/>
          <w:lang w:val="uk-UA" w:eastAsia="zh-CN"/>
        </w:rPr>
        <w:t>Строки виконання зобов’язань за цим Договором відкладаються відповідно часу дії обставин непереборної сили.</w:t>
      </w:r>
    </w:p>
    <w:p w14:paraId="1143A129"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9.5.</w:t>
      </w:r>
      <w:r w:rsidRPr="007C3FEB">
        <w:rPr>
          <w:sz w:val="22"/>
          <w:szCs w:val="22"/>
          <w:lang w:val="uk-UA"/>
        </w:rPr>
        <w:t> </w:t>
      </w:r>
      <w:r w:rsidRPr="007C3FEB">
        <w:rPr>
          <w:rFonts w:eastAsia="Times New Roman"/>
          <w:sz w:val="22"/>
          <w:szCs w:val="22"/>
          <w:lang w:val="uk-UA" w:eastAsia="zh-CN"/>
        </w:rPr>
        <w:t xml:space="preserve">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w:t>
      </w:r>
      <w:r w:rsidRPr="007C3FEB">
        <w:rPr>
          <w:rFonts w:eastAsia="Times New Roman"/>
          <w:sz w:val="22"/>
          <w:szCs w:val="22"/>
          <w:lang w:val="uk-UA" w:eastAsia="zh-CN"/>
        </w:rPr>
        <w:lastRenderedPageBreak/>
        <w:t>Договору, кожна із Сторін в установленому порядку має право розірвати цей Договір, але за умови обов’язкових взаєморозрахунків між Сторонами.</w:t>
      </w:r>
    </w:p>
    <w:p w14:paraId="6A8A60C2" w14:textId="77777777" w:rsidR="009F643D" w:rsidRPr="007C3FEB" w:rsidRDefault="009F643D" w:rsidP="009F643D">
      <w:pPr>
        <w:suppressAutoHyphens/>
        <w:ind w:firstLine="567"/>
        <w:contextualSpacing/>
        <w:jc w:val="both"/>
        <w:rPr>
          <w:rFonts w:eastAsia="Times New Roman"/>
          <w:sz w:val="22"/>
          <w:szCs w:val="22"/>
          <w:lang w:val="uk-UA" w:eastAsia="zh-CN"/>
        </w:rPr>
      </w:pPr>
    </w:p>
    <w:p w14:paraId="59AEDB86" w14:textId="77777777" w:rsidR="009F643D" w:rsidRPr="007C3FEB" w:rsidRDefault="009F643D" w:rsidP="009F643D">
      <w:pPr>
        <w:suppressAutoHyphens/>
        <w:contextualSpacing/>
        <w:jc w:val="center"/>
        <w:rPr>
          <w:rFonts w:eastAsia="Times New Roman"/>
          <w:b/>
          <w:sz w:val="22"/>
          <w:szCs w:val="22"/>
          <w:lang w:val="uk-UA" w:eastAsia="zh-CN"/>
        </w:rPr>
      </w:pPr>
      <w:r w:rsidRPr="007C3FEB">
        <w:rPr>
          <w:rFonts w:eastAsia="Times New Roman"/>
          <w:b/>
          <w:sz w:val="22"/>
          <w:szCs w:val="22"/>
          <w:lang w:val="uk-UA" w:eastAsia="zh-CN"/>
        </w:rPr>
        <w:t>10.</w:t>
      </w:r>
      <w:r w:rsidRPr="007C3FEB">
        <w:rPr>
          <w:sz w:val="22"/>
          <w:szCs w:val="22"/>
          <w:lang w:val="uk-UA"/>
        </w:rPr>
        <w:t> </w:t>
      </w:r>
      <w:r w:rsidRPr="007C3FEB">
        <w:rPr>
          <w:rFonts w:eastAsia="Times New Roman"/>
          <w:b/>
          <w:sz w:val="22"/>
          <w:szCs w:val="22"/>
          <w:lang w:val="uk-UA" w:eastAsia="zh-CN"/>
        </w:rPr>
        <w:t>ВИРІШЕННЯ СПОРІВ</w:t>
      </w:r>
    </w:p>
    <w:p w14:paraId="242896D9"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10.1.</w:t>
      </w:r>
      <w:r w:rsidRPr="007C3FEB">
        <w:rPr>
          <w:sz w:val="22"/>
          <w:szCs w:val="22"/>
          <w:lang w:val="uk-UA"/>
        </w:rPr>
        <w:t> </w:t>
      </w:r>
      <w:r w:rsidRPr="007C3FEB">
        <w:rPr>
          <w:rFonts w:eastAsia="Times New Roman"/>
          <w:sz w:val="22"/>
          <w:szCs w:val="22"/>
          <w:lang w:val="uk-UA" w:eastAsia="zh-CN"/>
        </w:rPr>
        <w:t>У випадку виникнення спорів або розбіжностей Сторони зобов’язуються вирішувати їх шляхом взаємних переговорів та консультацій.</w:t>
      </w:r>
    </w:p>
    <w:p w14:paraId="442FBD47" w14:textId="77777777"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10.2.</w:t>
      </w:r>
      <w:r w:rsidRPr="007C3FEB">
        <w:rPr>
          <w:sz w:val="22"/>
          <w:szCs w:val="22"/>
          <w:lang w:val="uk-UA"/>
        </w:rPr>
        <w:t> </w:t>
      </w:r>
      <w:r w:rsidRPr="007C3FEB">
        <w:rPr>
          <w:rFonts w:eastAsia="Times New Roman"/>
          <w:sz w:val="22"/>
          <w:szCs w:val="22"/>
          <w:lang w:val="uk-UA" w:eastAsia="zh-CN"/>
        </w:rPr>
        <w:t>У разі недосягнення Сторонами згоди, спори (розбіжності) вирішуються у судовому порядку за встановленою підвідомчістю та підсудністю.</w:t>
      </w:r>
    </w:p>
    <w:p w14:paraId="767D1A57" w14:textId="77777777" w:rsidR="009F643D" w:rsidRPr="007C3FEB" w:rsidRDefault="009F643D" w:rsidP="009F643D">
      <w:pPr>
        <w:suppressAutoHyphens/>
        <w:ind w:firstLine="567"/>
        <w:contextualSpacing/>
        <w:jc w:val="both"/>
        <w:rPr>
          <w:rFonts w:eastAsia="Times New Roman"/>
          <w:sz w:val="22"/>
          <w:szCs w:val="22"/>
          <w:lang w:val="uk-UA" w:eastAsia="zh-CN"/>
        </w:rPr>
      </w:pPr>
    </w:p>
    <w:p w14:paraId="38687BBC" w14:textId="77777777" w:rsidR="009F643D" w:rsidRPr="007C3FEB" w:rsidRDefault="009F643D" w:rsidP="009F643D">
      <w:pPr>
        <w:suppressAutoHyphens/>
        <w:contextualSpacing/>
        <w:jc w:val="center"/>
        <w:rPr>
          <w:rFonts w:eastAsia="Times New Roman"/>
          <w:b/>
          <w:sz w:val="22"/>
          <w:szCs w:val="22"/>
          <w:lang w:val="uk-UA" w:eastAsia="zh-CN"/>
        </w:rPr>
      </w:pPr>
      <w:r w:rsidRPr="007C3FEB">
        <w:rPr>
          <w:rFonts w:eastAsia="Times New Roman"/>
          <w:b/>
          <w:sz w:val="22"/>
          <w:szCs w:val="22"/>
          <w:lang w:val="uk-UA" w:eastAsia="zh-CN"/>
        </w:rPr>
        <w:t>11.</w:t>
      </w:r>
      <w:r w:rsidRPr="007C3FEB">
        <w:rPr>
          <w:sz w:val="22"/>
          <w:szCs w:val="22"/>
          <w:lang w:val="uk-UA"/>
        </w:rPr>
        <w:t> </w:t>
      </w:r>
      <w:r w:rsidRPr="007C3FEB">
        <w:rPr>
          <w:rFonts w:eastAsia="Times New Roman"/>
          <w:b/>
          <w:sz w:val="22"/>
          <w:szCs w:val="22"/>
          <w:lang w:val="uk-UA" w:eastAsia="zh-CN"/>
        </w:rPr>
        <w:t>СТРОК ДІЇ ДОГОВОРУ.</w:t>
      </w:r>
    </w:p>
    <w:p w14:paraId="1B5FA627" w14:textId="77777777" w:rsidR="009F643D" w:rsidRPr="007C3FEB" w:rsidRDefault="009F643D" w:rsidP="009F643D">
      <w:pPr>
        <w:suppressAutoHyphens/>
        <w:contextualSpacing/>
        <w:jc w:val="center"/>
        <w:rPr>
          <w:rFonts w:eastAsia="Times New Roman"/>
          <w:b/>
          <w:sz w:val="22"/>
          <w:szCs w:val="22"/>
          <w:lang w:val="uk-UA" w:eastAsia="zh-CN"/>
        </w:rPr>
      </w:pPr>
      <w:r w:rsidRPr="007C3FEB">
        <w:rPr>
          <w:rFonts w:eastAsia="Times New Roman"/>
          <w:b/>
          <w:sz w:val="22"/>
          <w:szCs w:val="22"/>
          <w:lang w:val="uk-UA" w:eastAsia="zh-CN"/>
        </w:rPr>
        <w:t>ПОРЯДОК ЗМІНИ ТА РОЗІРВАННЯ ДОГОВОРУ</w:t>
      </w:r>
    </w:p>
    <w:p w14:paraId="3F75EB41" w14:textId="3055C7DC" w:rsidR="009F643D" w:rsidRPr="007C3FEB" w:rsidRDefault="009F643D" w:rsidP="009F643D">
      <w:pPr>
        <w:suppressAutoHyphens/>
        <w:ind w:firstLine="567"/>
        <w:contextualSpacing/>
        <w:jc w:val="both"/>
        <w:rPr>
          <w:rFonts w:eastAsia="Times New Roman"/>
          <w:sz w:val="22"/>
          <w:szCs w:val="22"/>
          <w:lang w:val="uk-UA" w:eastAsia="zh-CN"/>
        </w:rPr>
      </w:pPr>
      <w:r w:rsidRPr="007C3FEB">
        <w:rPr>
          <w:rFonts w:eastAsia="Times New Roman"/>
          <w:b/>
          <w:sz w:val="22"/>
          <w:szCs w:val="22"/>
          <w:lang w:val="uk-UA" w:eastAsia="zh-CN"/>
        </w:rPr>
        <w:t>11.1.</w:t>
      </w:r>
      <w:r w:rsidRPr="007C3FEB">
        <w:rPr>
          <w:sz w:val="22"/>
          <w:szCs w:val="22"/>
          <w:lang w:val="uk-UA"/>
        </w:rPr>
        <w:t> </w:t>
      </w:r>
      <w:r w:rsidRPr="007C3FEB">
        <w:rPr>
          <w:rFonts w:eastAsia="Times New Roman"/>
          <w:sz w:val="22"/>
          <w:szCs w:val="22"/>
          <w:lang w:val="uk-UA" w:eastAsia="zh-CN"/>
        </w:rPr>
        <w:t xml:space="preserve">Цей Договір набирає чинності з дати його підписання Сторонами і діє </w:t>
      </w:r>
      <w:bookmarkStart w:id="33" w:name="_Hlk103247050"/>
      <w:r w:rsidRPr="007C3FEB">
        <w:rPr>
          <w:rFonts w:eastAsia="Times New Roman"/>
          <w:b/>
          <w:sz w:val="22"/>
          <w:szCs w:val="22"/>
          <w:lang w:val="uk-UA" w:eastAsia="zh-CN"/>
        </w:rPr>
        <w:t>до 31 грудня 2024 року</w:t>
      </w:r>
      <w:bookmarkEnd w:id="33"/>
      <w:r w:rsidRPr="007C3FEB">
        <w:rPr>
          <w:rFonts w:eastAsia="Times New Roman"/>
          <w:sz w:val="22"/>
          <w:szCs w:val="22"/>
          <w:lang w:val="uk-UA" w:eastAsia="zh-CN"/>
        </w:rPr>
        <w:t xml:space="preserve">, а в частині розрахунків – до повного їх виконання. </w:t>
      </w:r>
    </w:p>
    <w:p w14:paraId="29CEE239" w14:textId="77777777" w:rsidR="009F643D" w:rsidRPr="007C3FEB" w:rsidRDefault="009F643D" w:rsidP="009F643D">
      <w:pPr>
        <w:tabs>
          <w:tab w:val="left" w:pos="559"/>
          <w:tab w:val="left" w:pos="840"/>
        </w:tabs>
        <w:ind w:firstLine="567"/>
        <w:jc w:val="both"/>
        <w:rPr>
          <w:rFonts w:eastAsia="Times New Roman"/>
          <w:sz w:val="22"/>
          <w:szCs w:val="22"/>
          <w:lang w:val="uk-UA"/>
        </w:rPr>
      </w:pPr>
      <w:r w:rsidRPr="007C3FEB">
        <w:rPr>
          <w:rFonts w:eastAsia="Times New Roman"/>
          <w:b/>
          <w:sz w:val="22"/>
          <w:szCs w:val="22"/>
          <w:lang w:val="uk-UA"/>
        </w:rPr>
        <w:t>11.2.</w:t>
      </w:r>
      <w:r w:rsidRPr="007C3FEB">
        <w:rPr>
          <w:rFonts w:eastAsia="Times New Roman"/>
          <w:sz w:val="22"/>
          <w:szCs w:val="22"/>
          <w:lang w:val="uk-UA"/>
        </w:rPr>
        <w:t xml:space="preserve"> Зміни у цей Договір можуть бути внесені тільки за домовленістю Сторін, які оформлюються додатковими угодами до цього Договору, що є його невід’ємними частинами.</w:t>
      </w:r>
    </w:p>
    <w:p w14:paraId="00C974BC" w14:textId="77777777" w:rsidR="009F643D" w:rsidRPr="007C3FEB" w:rsidRDefault="009F643D" w:rsidP="009F643D">
      <w:pPr>
        <w:tabs>
          <w:tab w:val="left" w:pos="559"/>
          <w:tab w:val="left" w:pos="840"/>
        </w:tabs>
        <w:ind w:firstLine="567"/>
        <w:jc w:val="both"/>
        <w:rPr>
          <w:rFonts w:eastAsia="Times New Roman"/>
          <w:sz w:val="22"/>
          <w:szCs w:val="22"/>
          <w:lang w:val="uk-UA"/>
        </w:rPr>
      </w:pPr>
      <w:r w:rsidRPr="007C3FEB">
        <w:rPr>
          <w:rFonts w:eastAsia="Times New Roman"/>
          <w:b/>
          <w:sz w:val="22"/>
          <w:szCs w:val="22"/>
          <w:lang w:val="uk-UA"/>
        </w:rPr>
        <w:t>11.3.</w:t>
      </w:r>
      <w:r w:rsidRPr="007C3FEB">
        <w:rPr>
          <w:rFonts w:eastAsia="Times New Roman"/>
          <w:sz w:val="22"/>
          <w:szCs w:val="22"/>
          <w:lang w:val="uk-UA"/>
        </w:rPr>
        <w:t xml:space="preserve"> Зміни у цей Договір набирають чинності з моменту належного оформлення Сторонами відповідних додаткових угод до цього Договору, якщо інше не встановлено у самій додатковій угоді, цьому Договорі або у чинному законодавстві України.</w:t>
      </w:r>
    </w:p>
    <w:p w14:paraId="4B900379" w14:textId="77777777" w:rsidR="009F643D" w:rsidRPr="007C3FEB" w:rsidRDefault="009F643D" w:rsidP="009F643D">
      <w:pPr>
        <w:shd w:val="clear" w:color="auto" w:fill="FFFFFF"/>
        <w:tabs>
          <w:tab w:val="left" w:pos="559"/>
          <w:tab w:val="left" w:pos="840"/>
          <w:tab w:val="left" w:pos="998"/>
        </w:tabs>
        <w:ind w:firstLine="567"/>
        <w:jc w:val="both"/>
        <w:rPr>
          <w:rFonts w:eastAsia="Times New Roman"/>
          <w:sz w:val="22"/>
          <w:szCs w:val="22"/>
          <w:lang w:val="uk-UA"/>
        </w:rPr>
      </w:pPr>
      <w:r w:rsidRPr="007C3FEB">
        <w:rPr>
          <w:rFonts w:eastAsia="Times New Roman"/>
          <w:b/>
          <w:bCs/>
          <w:spacing w:val="-8"/>
          <w:sz w:val="22"/>
          <w:szCs w:val="22"/>
          <w:lang w:val="uk-UA"/>
        </w:rPr>
        <w:t>11.4.</w:t>
      </w:r>
      <w:r w:rsidRPr="007C3FEB">
        <w:rPr>
          <w:rFonts w:eastAsia="Times New Roman"/>
          <w:sz w:val="22"/>
          <w:szCs w:val="22"/>
          <w:lang w:val="uk-UA"/>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EE2151E" w14:textId="77777777" w:rsidR="009F643D" w:rsidRPr="007C3FEB" w:rsidRDefault="009F643D" w:rsidP="009F643D">
      <w:pPr>
        <w:shd w:val="clear" w:color="auto" w:fill="FFFFFF"/>
        <w:tabs>
          <w:tab w:val="left" w:pos="559"/>
          <w:tab w:val="left" w:pos="840"/>
          <w:tab w:val="left" w:pos="998"/>
        </w:tabs>
        <w:ind w:firstLine="567"/>
        <w:jc w:val="both"/>
        <w:rPr>
          <w:rFonts w:eastAsia="Times New Roman"/>
          <w:sz w:val="22"/>
          <w:szCs w:val="22"/>
          <w:lang w:val="uk-UA"/>
        </w:rPr>
      </w:pPr>
      <w:r w:rsidRPr="007C3FEB">
        <w:rPr>
          <w:rFonts w:eastAsia="Times New Roman"/>
          <w:sz w:val="22"/>
          <w:szCs w:val="22"/>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251153C" w14:textId="77777777" w:rsidR="009F643D" w:rsidRPr="007C3FEB" w:rsidRDefault="009F643D" w:rsidP="009F643D">
      <w:pPr>
        <w:tabs>
          <w:tab w:val="left" w:pos="840"/>
        </w:tabs>
        <w:ind w:firstLine="840"/>
        <w:jc w:val="center"/>
        <w:rPr>
          <w:rFonts w:eastAsia="Times New Roman"/>
          <w:spacing w:val="6"/>
          <w:sz w:val="22"/>
          <w:szCs w:val="22"/>
          <w:lang w:val="uk-UA"/>
        </w:rPr>
      </w:pPr>
    </w:p>
    <w:p w14:paraId="2BA88A05" w14:textId="77777777" w:rsidR="009F643D" w:rsidRPr="007C3FEB" w:rsidRDefault="009F643D" w:rsidP="009F643D">
      <w:pPr>
        <w:tabs>
          <w:tab w:val="left" w:pos="840"/>
        </w:tabs>
        <w:jc w:val="center"/>
        <w:rPr>
          <w:rFonts w:eastAsia="Times New Roman"/>
          <w:b/>
          <w:sz w:val="22"/>
          <w:szCs w:val="22"/>
          <w:lang w:val="uk-UA"/>
        </w:rPr>
      </w:pPr>
      <w:r w:rsidRPr="007C3FEB">
        <w:rPr>
          <w:rFonts w:eastAsia="Times New Roman"/>
          <w:b/>
          <w:sz w:val="22"/>
          <w:szCs w:val="22"/>
          <w:lang w:val="uk-UA"/>
        </w:rPr>
        <w:t>12. ІНШІ УМОВИ ДОГОВОРУ</w:t>
      </w:r>
    </w:p>
    <w:p w14:paraId="7BC3B8F4" w14:textId="77777777" w:rsidR="009F643D" w:rsidRPr="007C3FEB" w:rsidRDefault="009F643D" w:rsidP="009F643D">
      <w:pPr>
        <w:ind w:firstLine="709"/>
        <w:jc w:val="both"/>
        <w:rPr>
          <w:rFonts w:eastAsia="Times New Roman"/>
          <w:sz w:val="22"/>
          <w:szCs w:val="22"/>
          <w:lang w:val="uk-UA"/>
        </w:rPr>
      </w:pPr>
      <w:r w:rsidRPr="007C3FEB">
        <w:rPr>
          <w:rFonts w:eastAsia="Times New Roman"/>
          <w:b/>
          <w:sz w:val="22"/>
          <w:szCs w:val="22"/>
          <w:lang w:val="uk-UA"/>
        </w:rPr>
        <w:t>12.1</w:t>
      </w:r>
      <w:r w:rsidRPr="007C3FEB">
        <w:rPr>
          <w:rFonts w:eastAsia="Times New Roman"/>
          <w:sz w:val="22"/>
          <w:szCs w:val="22"/>
          <w:lang w:val="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1E9B725C" w14:textId="33B5DDAF" w:rsidR="009F643D" w:rsidRPr="007C3FEB" w:rsidRDefault="009F643D" w:rsidP="009F643D">
      <w:pPr>
        <w:ind w:firstLine="709"/>
        <w:jc w:val="both"/>
        <w:rPr>
          <w:rFonts w:eastAsia="Times New Roman"/>
          <w:sz w:val="22"/>
          <w:szCs w:val="22"/>
          <w:lang w:val="uk-UA"/>
        </w:rPr>
      </w:pPr>
      <w:r w:rsidRPr="007C3FEB">
        <w:rPr>
          <w:rFonts w:eastAsia="Times New Roman"/>
          <w:b/>
          <w:sz w:val="22"/>
          <w:szCs w:val="22"/>
          <w:lang w:val="uk-UA"/>
        </w:rPr>
        <w:t>12.2.</w:t>
      </w:r>
      <w:r w:rsidRPr="007C3FEB">
        <w:rPr>
          <w:rFonts w:eastAsia="Times New Roman"/>
          <w:sz w:val="22"/>
          <w:szCs w:val="22"/>
          <w:lang w:val="uk-UA"/>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w:t>
      </w:r>
      <w:r w:rsidR="00AE2059">
        <w:rPr>
          <w:rFonts w:eastAsia="Times New Roman"/>
          <w:sz w:val="22"/>
          <w:szCs w:val="22"/>
          <w:lang w:val="uk-UA"/>
        </w:rPr>
        <w:t>них із ним несприятливих наслід</w:t>
      </w:r>
      <w:r w:rsidRPr="007C3FEB">
        <w:rPr>
          <w:rFonts w:eastAsia="Times New Roman"/>
          <w:sz w:val="22"/>
          <w:szCs w:val="22"/>
          <w:lang w:val="uk-UA"/>
        </w:rPr>
        <w:t>ків.</w:t>
      </w:r>
    </w:p>
    <w:p w14:paraId="4C7F07DE" w14:textId="77777777" w:rsidR="009F643D" w:rsidRPr="007C3FEB" w:rsidRDefault="009F643D" w:rsidP="009F643D">
      <w:pPr>
        <w:tabs>
          <w:tab w:val="left" w:pos="559"/>
          <w:tab w:val="left" w:pos="840"/>
        </w:tabs>
        <w:ind w:firstLine="709"/>
        <w:jc w:val="both"/>
        <w:rPr>
          <w:rFonts w:eastAsia="Times New Roman"/>
          <w:sz w:val="22"/>
          <w:szCs w:val="22"/>
          <w:lang w:val="uk-UA"/>
        </w:rPr>
      </w:pPr>
      <w:r w:rsidRPr="007C3FEB">
        <w:rPr>
          <w:rFonts w:eastAsia="Times New Roman"/>
          <w:b/>
          <w:sz w:val="22"/>
          <w:szCs w:val="22"/>
          <w:lang w:val="uk-UA"/>
        </w:rPr>
        <w:t>12.3.</w:t>
      </w:r>
      <w:r w:rsidRPr="007C3FEB">
        <w:rPr>
          <w:rFonts w:eastAsia="Times New Roman"/>
          <w:sz w:val="22"/>
          <w:szCs w:val="22"/>
          <w:lang w:val="uk-U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05D9E53" w14:textId="77777777" w:rsidR="009F643D" w:rsidRPr="007C3FEB" w:rsidRDefault="009F643D" w:rsidP="009F643D">
      <w:pPr>
        <w:ind w:firstLine="709"/>
        <w:jc w:val="both"/>
        <w:rPr>
          <w:rFonts w:eastAsia="Times New Roman"/>
          <w:sz w:val="22"/>
          <w:szCs w:val="22"/>
          <w:lang w:val="uk-UA"/>
        </w:rPr>
      </w:pPr>
      <w:r w:rsidRPr="007C3FEB">
        <w:rPr>
          <w:rFonts w:eastAsia="Times New Roman"/>
          <w:b/>
          <w:sz w:val="22"/>
          <w:szCs w:val="22"/>
          <w:lang w:val="uk-UA"/>
        </w:rPr>
        <w:t>12.4.</w:t>
      </w:r>
      <w:r w:rsidRPr="007C3FEB">
        <w:rPr>
          <w:rFonts w:eastAsia="Times New Roman"/>
          <w:sz w:val="22"/>
          <w:szCs w:val="22"/>
          <w:lang w:val="uk-UA"/>
        </w:rPr>
        <w:t xml:space="preserve"> У випадках, не передбачених цим Договором, Сторони керуються нормами чинного законодавства України.</w:t>
      </w:r>
    </w:p>
    <w:p w14:paraId="628FA55A" w14:textId="77777777" w:rsidR="009F643D" w:rsidRPr="007C3FEB" w:rsidRDefault="009F643D" w:rsidP="009F643D">
      <w:pPr>
        <w:ind w:firstLine="709"/>
        <w:jc w:val="both"/>
        <w:rPr>
          <w:rFonts w:eastAsia="Times New Roman"/>
          <w:sz w:val="22"/>
          <w:szCs w:val="22"/>
          <w:lang w:val="uk-UA"/>
        </w:rPr>
      </w:pPr>
      <w:r w:rsidRPr="007C3FEB">
        <w:rPr>
          <w:rFonts w:eastAsia="Times New Roman"/>
          <w:b/>
          <w:sz w:val="22"/>
          <w:szCs w:val="22"/>
          <w:lang w:val="uk-UA"/>
        </w:rPr>
        <w:t>12.5.</w:t>
      </w:r>
      <w:r w:rsidRPr="007C3FEB">
        <w:rPr>
          <w:rFonts w:eastAsia="Times New Roman"/>
          <w:sz w:val="22"/>
          <w:szCs w:val="22"/>
          <w:lang w:val="uk-UA"/>
        </w:rPr>
        <w:t xml:space="preserve"> Цей Договір укладається і підписується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3BC7474F" w14:textId="77777777" w:rsidR="009F643D" w:rsidRPr="007C3FEB" w:rsidRDefault="009F643D" w:rsidP="009F643D">
      <w:pPr>
        <w:ind w:firstLine="709"/>
        <w:jc w:val="both"/>
        <w:rPr>
          <w:rFonts w:eastAsia="Times New Roman"/>
          <w:sz w:val="22"/>
          <w:szCs w:val="22"/>
          <w:lang w:val="uk-UA"/>
        </w:rPr>
      </w:pPr>
      <w:r w:rsidRPr="007C3FEB">
        <w:rPr>
          <w:rFonts w:eastAsia="Times New Roman"/>
          <w:b/>
          <w:sz w:val="22"/>
          <w:szCs w:val="22"/>
          <w:lang w:val="uk-UA"/>
        </w:rPr>
        <w:t>12.6.</w:t>
      </w:r>
      <w:r w:rsidRPr="007C3FEB">
        <w:rPr>
          <w:rFonts w:eastAsia="Times New Roman"/>
          <w:sz w:val="22"/>
          <w:szCs w:val="22"/>
          <w:lang w:val="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14:paraId="670784D4" w14:textId="77777777" w:rsidR="009F643D" w:rsidRPr="007C3FEB" w:rsidRDefault="009F643D" w:rsidP="009F643D">
      <w:pPr>
        <w:ind w:right="-1" w:firstLine="709"/>
        <w:jc w:val="both"/>
        <w:rPr>
          <w:rFonts w:eastAsia="Times New Roman"/>
          <w:sz w:val="22"/>
          <w:szCs w:val="22"/>
          <w:lang w:val="uk-UA"/>
        </w:rPr>
      </w:pPr>
      <w:r w:rsidRPr="007C3FEB">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67F9EC5" w14:textId="77777777" w:rsidR="009F643D" w:rsidRPr="007C3FEB" w:rsidRDefault="009F643D" w:rsidP="009F643D">
      <w:pPr>
        <w:pStyle w:val="2b"/>
        <w:spacing w:after="0" w:line="240" w:lineRule="auto"/>
        <w:ind w:left="0" w:firstLine="851"/>
        <w:contextualSpacing/>
        <w:jc w:val="both"/>
        <w:rPr>
          <w:rFonts w:ascii="Times New Roman" w:hAnsi="Times New Roman" w:cs="Times New Roman"/>
          <w:sz w:val="22"/>
          <w:szCs w:val="22"/>
          <w:shd w:val="clear" w:color="auto" w:fill="FFFFFF"/>
          <w:lang w:val="uk-UA"/>
        </w:rPr>
      </w:pPr>
      <w:r w:rsidRPr="007C3FEB">
        <w:rPr>
          <w:rFonts w:ascii="Times New Roman" w:hAnsi="Times New Roman" w:cs="Times New Roman"/>
          <w:b/>
          <w:sz w:val="22"/>
          <w:szCs w:val="22"/>
          <w:lang w:val="uk-UA"/>
        </w:rPr>
        <w:t>12.7.</w:t>
      </w:r>
      <w:r w:rsidRPr="007C3FEB">
        <w:rPr>
          <w:rFonts w:ascii="Times New Roman" w:hAnsi="Times New Roman" w:cs="Times New Roman"/>
          <w:sz w:val="22"/>
          <w:szCs w:val="22"/>
          <w:lang w:val="uk-UA"/>
        </w:rPr>
        <w:t xml:space="preserve"> </w:t>
      </w:r>
      <w:r w:rsidRPr="007C3FEB">
        <w:rPr>
          <w:rFonts w:ascii="Times New Roman" w:hAnsi="Times New Roman" w:cs="Times New Roman"/>
          <w:sz w:val="22"/>
          <w:szCs w:val="22"/>
          <w:lang w:val="uk-UA" w:eastAsia="en-US"/>
        </w:rPr>
        <w:t xml:space="preserve">Умови цього Договору не повинні відрізнятися від змісту найбільш економічно вигідної </w:t>
      </w:r>
      <w:r w:rsidRPr="007C3FEB">
        <w:rPr>
          <w:rFonts w:ascii="Times New Roman" w:hAnsi="Times New Roman" w:cs="Times New Roman"/>
          <w:sz w:val="22"/>
          <w:szCs w:val="22"/>
          <w:lang w:val="uk-UA" w:eastAsia="en-US"/>
        </w:rPr>
        <w:lastRenderedPageBreak/>
        <w:t xml:space="preserve">тендерної пропозиції (у тому числі ціни за одиницю товару) переможця процедури закупівлі, крім випадків перерахунку ціни в бік зменшення ціни тендерної пропозиції учасника без зменшення обсягів закупівлі. Істотними умовами цього Договору відповідно до статті 180 Господарського кодексу України вважаються: предмет, ціна та строк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w:t>
      </w:r>
      <w:r w:rsidRPr="007C3FEB">
        <w:rPr>
          <w:rFonts w:ascii="Times New Roman" w:hAnsi="Times New Roman" w:cs="Times New Roman"/>
          <w:sz w:val="22"/>
          <w:szCs w:val="22"/>
          <w:shd w:val="clear" w:color="auto" w:fill="FFFFFF"/>
          <w:lang w:val="uk-UA"/>
        </w:rPr>
        <w:t>з урахуванням Особливостей, затверджених Постановою від 12.10.2022 № 1178.</w:t>
      </w:r>
    </w:p>
    <w:p w14:paraId="08FAB8AC" w14:textId="77777777" w:rsidR="009F643D" w:rsidRPr="007C3FEB" w:rsidRDefault="009F643D" w:rsidP="009F643D">
      <w:pPr>
        <w:tabs>
          <w:tab w:val="left" w:pos="1276"/>
        </w:tabs>
        <w:ind w:right="-1" w:firstLine="851"/>
        <w:contextualSpacing/>
        <w:jc w:val="both"/>
        <w:rPr>
          <w:rFonts w:eastAsia="Times New Roman"/>
          <w:sz w:val="22"/>
          <w:szCs w:val="22"/>
          <w:lang w:val="uk-UA"/>
        </w:rPr>
      </w:pPr>
      <w:r w:rsidRPr="007C3FEB">
        <w:rPr>
          <w:rFonts w:eastAsia="Times New Roman"/>
          <w:sz w:val="22"/>
          <w:szCs w:val="22"/>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цим Договором, якщо видатки на досягнення цієї цілі будуть затверджені в установленому порядку.</w:t>
      </w:r>
    </w:p>
    <w:p w14:paraId="158B4E71" w14:textId="77777777" w:rsidR="009F643D" w:rsidRPr="007C3FEB" w:rsidRDefault="009F643D" w:rsidP="009F643D">
      <w:pPr>
        <w:ind w:right="-1"/>
        <w:jc w:val="both"/>
        <w:rPr>
          <w:rFonts w:eastAsia="Times New Roman"/>
          <w:sz w:val="22"/>
          <w:szCs w:val="22"/>
          <w:lang w:val="uk-UA"/>
        </w:rPr>
      </w:pPr>
    </w:p>
    <w:p w14:paraId="1C4D021F" w14:textId="77777777" w:rsidR="009F643D" w:rsidRPr="007C3FEB" w:rsidRDefault="009F643D" w:rsidP="009F643D">
      <w:pPr>
        <w:keepNex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contextualSpacing/>
        <w:jc w:val="center"/>
        <w:textAlignment w:val="baseline"/>
        <w:rPr>
          <w:b/>
          <w:sz w:val="22"/>
          <w:szCs w:val="22"/>
          <w:lang w:val="uk-UA"/>
        </w:rPr>
      </w:pPr>
      <w:r w:rsidRPr="007C3FEB">
        <w:rPr>
          <w:b/>
          <w:sz w:val="22"/>
          <w:szCs w:val="22"/>
          <w:lang w:val="uk-UA"/>
        </w:rPr>
        <w:t>13. АНТИКОРУПЦІЙНІ ЗАСТЕРЕЖЕННЯ</w:t>
      </w:r>
    </w:p>
    <w:p w14:paraId="51571429" w14:textId="77777777" w:rsidR="009F643D" w:rsidRPr="007C3FEB" w:rsidRDefault="009F643D" w:rsidP="009F643D">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sz w:val="22"/>
          <w:szCs w:val="22"/>
          <w:lang w:val="uk-UA"/>
        </w:rPr>
      </w:pPr>
      <w:r w:rsidRPr="007C3FEB">
        <w:rPr>
          <w:b/>
          <w:sz w:val="22"/>
          <w:szCs w:val="22"/>
          <w:lang w:val="uk-UA"/>
        </w:rPr>
        <w:t>13.1.</w:t>
      </w:r>
      <w:r w:rsidRPr="007C3FEB">
        <w:rPr>
          <w:sz w:val="22"/>
          <w:szCs w:val="22"/>
          <w:lang w:val="uk-UA"/>
        </w:rPr>
        <w:t xml:space="preserve"> Сторони підтверджують, що їх працівники ознайомлені з вимогами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14:paraId="14AD4BE1" w14:textId="77777777" w:rsidR="009F643D" w:rsidRPr="007C3FEB" w:rsidRDefault="009F643D" w:rsidP="009F643D">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sz w:val="22"/>
          <w:szCs w:val="22"/>
          <w:lang w:val="uk-UA"/>
        </w:rPr>
      </w:pPr>
      <w:r w:rsidRPr="007C3FEB">
        <w:rPr>
          <w:b/>
          <w:sz w:val="22"/>
          <w:szCs w:val="22"/>
          <w:lang w:val="uk-UA"/>
        </w:rPr>
        <w:t>13.2.</w:t>
      </w:r>
      <w:r w:rsidRPr="007C3FEB">
        <w:rPr>
          <w:sz w:val="22"/>
          <w:szCs w:val="22"/>
          <w:lang w:val="uk-UA"/>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744A831" w14:textId="77777777" w:rsidR="009F643D" w:rsidRPr="007C3FEB" w:rsidRDefault="009F643D" w:rsidP="009F643D">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sz w:val="22"/>
          <w:szCs w:val="22"/>
          <w:lang w:val="uk-UA"/>
        </w:rPr>
      </w:pPr>
      <w:r w:rsidRPr="007C3FEB">
        <w:rPr>
          <w:b/>
          <w:sz w:val="22"/>
          <w:szCs w:val="22"/>
          <w:lang w:val="uk-UA"/>
        </w:rPr>
        <w:t>13.3.</w:t>
      </w:r>
      <w:r w:rsidRPr="007C3FEB">
        <w:rPr>
          <w:sz w:val="22"/>
          <w:szCs w:val="22"/>
          <w:lang w:val="uk-UA"/>
        </w:rPr>
        <w:t xml:space="preserve"> Сторони зобов’язуються дотримуватися антикорупційного законодавства України.</w:t>
      </w:r>
    </w:p>
    <w:p w14:paraId="7FF53524" w14:textId="77777777" w:rsidR="009F643D" w:rsidRPr="007C3FEB" w:rsidRDefault="009F643D" w:rsidP="009F643D">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sz w:val="22"/>
          <w:szCs w:val="22"/>
          <w:lang w:val="uk-UA"/>
        </w:rPr>
      </w:pPr>
    </w:p>
    <w:p w14:paraId="7D04A202" w14:textId="77777777" w:rsidR="009F643D" w:rsidRPr="007C3FEB" w:rsidRDefault="009F643D" w:rsidP="009F643D">
      <w:pPr>
        <w:contextualSpacing/>
        <w:jc w:val="center"/>
        <w:rPr>
          <w:rFonts w:eastAsia="Times New Roman"/>
          <w:b/>
          <w:sz w:val="22"/>
          <w:szCs w:val="22"/>
          <w:lang w:val="uk-UA" w:eastAsia="uk-UA"/>
        </w:rPr>
      </w:pPr>
      <w:r w:rsidRPr="007C3FEB">
        <w:rPr>
          <w:rFonts w:eastAsia="Times New Roman"/>
          <w:b/>
          <w:sz w:val="22"/>
          <w:szCs w:val="22"/>
          <w:lang w:val="uk-UA" w:eastAsia="uk-UA"/>
        </w:rPr>
        <w:t>14.</w:t>
      </w:r>
      <w:r w:rsidRPr="007C3FEB">
        <w:rPr>
          <w:sz w:val="22"/>
          <w:szCs w:val="22"/>
          <w:lang w:val="uk-UA"/>
        </w:rPr>
        <w:t> </w:t>
      </w:r>
      <w:r w:rsidRPr="007C3FEB">
        <w:rPr>
          <w:rFonts w:eastAsia="Times New Roman"/>
          <w:b/>
          <w:sz w:val="22"/>
          <w:szCs w:val="22"/>
          <w:lang w:val="uk-UA" w:eastAsia="uk-UA"/>
        </w:rPr>
        <w:t>ДОДАТКИ ДО ДОГОВОРУ</w:t>
      </w:r>
    </w:p>
    <w:p w14:paraId="35C8115A" w14:textId="77777777" w:rsidR="009F643D" w:rsidRPr="007C3FEB" w:rsidRDefault="009F643D" w:rsidP="009F643D">
      <w:pPr>
        <w:suppressAutoHyphens/>
        <w:ind w:firstLine="709"/>
        <w:contextualSpacing/>
        <w:jc w:val="both"/>
        <w:rPr>
          <w:sz w:val="22"/>
          <w:szCs w:val="22"/>
          <w:lang w:val="uk-UA"/>
        </w:rPr>
      </w:pPr>
      <w:r w:rsidRPr="007C3FEB">
        <w:rPr>
          <w:b/>
          <w:sz w:val="22"/>
          <w:szCs w:val="22"/>
          <w:lang w:val="uk-UA"/>
        </w:rPr>
        <w:t>14.1.</w:t>
      </w:r>
      <w:r w:rsidRPr="007C3FEB">
        <w:rPr>
          <w:sz w:val="22"/>
          <w:szCs w:val="22"/>
          <w:lang w:val="uk-UA"/>
        </w:rPr>
        <w:t> Невід’ємною частиною цього Договору є:</w:t>
      </w:r>
    </w:p>
    <w:p w14:paraId="53738592" w14:textId="77777777" w:rsidR="007C3FEB" w:rsidRPr="000F6445" w:rsidRDefault="009F643D" w:rsidP="007C3FEB">
      <w:pPr>
        <w:suppressAutoHyphens/>
        <w:ind w:firstLine="709"/>
        <w:contextualSpacing/>
        <w:jc w:val="both"/>
        <w:rPr>
          <w:sz w:val="22"/>
          <w:szCs w:val="22"/>
          <w:lang w:val="uk-UA"/>
        </w:rPr>
      </w:pPr>
      <w:r w:rsidRPr="007C3FEB">
        <w:rPr>
          <w:sz w:val="22"/>
          <w:szCs w:val="22"/>
          <w:lang w:val="uk-UA"/>
        </w:rPr>
        <w:t xml:space="preserve">14.1. Додаток № 1 </w:t>
      </w:r>
      <w:r w:rsidR="007C3FEB" w:rsidRPr="000F6445">
        <w:rPr>
          <w:sz w:val="22"/>
          <w:szCs w:val="22"/>
          <w:lang w:val="uk-UA"/>
        </w:rPr>
        <w:t>«Протокол погодження договірної ціни».</w:t>
      </w:r>
    </w:p>
    <w:p w14:paraId="574E6F74" w14:textId="7E2102C0" w:rsidR="009F643D" w:rsidRPr="007C3FEB" w:rsidRDefault="009F643D" w:rsidP="009F643D">
      <w:pPr>
        <w:suppressAutoHyphens/>
        <w:ind w:firstLine="709"/>
        <w:contextualSpacing/>
        <w:jc w:val="both"/>
        <w:rPr>
          <w:sz w:val="22"/>
          <w:szCs w:val="22"/>
          <w:lang w:val="uk-UA"/>
        </w:rPr>
      </w:pPr>
    </w:p>
    <w:p w14:paraId="77169319" w14:textId="77777777" w:rsidR="009F643D" w:rsidRPr="007C3FEB" w:rsidRDefault="009F643D" w:rsidP="009F643D">
      <w:pPr>
        <w:suppressAutoHyphens/>
        <w:contextualSpacing/>
        <w:jc w:val="center"/>
        <w:rPr>
          <w:rFonts w:eastAsia="Times New Roman"/>
          <w:b/>
          <w:sz w:val="22"/>
          <w:szCs w:val="22"/>
          <w:lang w:val="uk-UA" w:eastAsia="zh-CN"/>
        </w:rPr>
      </w:pPr>
    </w:p>
    <w:p w14:paraId="38161DBE" w14:textId="77777777" w:rsidR="009F643D" w:rsidRPr="007C3FEB" w:rsidRDefault="009F643D" w:rsidP="009F643D">
      <w:pPr>
        <w:suppressAutoHyphens/>
        <w:contextualSpacing/>
        <w:jc w:val="center"/>
        <w:rPr>
          <w:rFonts w:eastAsia="Times New Roman"/>
          <w:b/>
          <w:sz w:val="22"/>
          <w:szCs w:val="22"/>
          <w:lang w:val="uk-UA" w:eastAsia="zh-CN"/>
        </w:rPr>
      </w:pPr>
      <w:r w:rsidRPr="007C3FEB">
        <w:rPr>
          <w:rFonts w:eastAsia="Times New Roman"/>
          <w:b/>
          <w:sz w:val="22"/>
          <w:szCs w:val="22"/>
          <w:lang w:val="uk-UA" w:eastAsia="zh-CN"/>
        </w:rPr>
        <w:t>15.</w:t>
      </w:r>
      <w:r w:rsidRPr="007C3FEB">
        <w:rPr>
          <w:sz w:val="22"/>
          <w:szCs w:val="22"/>
          <w:lang w:val="uk-UA"/>
        </w:rPr>
        <w:t> </w:t>
      </w:r>
      <w:r w:rsidRPr="007C3FEB">
        <w:rPr>
          <w:rFonts w:eastAsia="Calibri"/>
          <w:b/>
          <w:sz w:val="22"/>
          <w:szCs w:val="22"/>
          <w:lang w:val="uk-UA" w:eastAsia="uk-UA"/>
        </w:rPr>
        <w:t>МІСЦЕЗНАХОДЖЕННЯ ТА БАНКІВСЬКІ РЕКВІЗИТИ СТОРІН</w:t>
      </w:r>
    </w:p>
    <w:p w14:paraId="437FDF02" w14:textId="77777777" w:rsidR="009F643D" w:rsidRPr="007C3FEB" w:rsidRDefault="009F643D" w:rsidP="009F643D">
      <w:pPr>
        <w:suppressAutoHyphens/>
        <w:contextualSpacing/>
        <w:rPr>
          <w:rFonts w:eastAsia="Times New Roman"/>
          <w:b/>
          <w:sz w:val="22"/>
          <w:szCs w:val="22"/>
          <w:lang w:val="uk-UA" w:eastAsia="zh-CN"/>
        </w:rPr>
      </w:pPr>
    </w:p>
    <w:p w14:paraId="1B9B3987" w14:textId="77777777" w:rsidR="009F643D" w:rsidRPr="007C3FEB" w:rsidRDefault="009F643D" w:rsidP="009F643D">
      <w:pPr>
        <w:suppressAutoHyphens/>
        <w:ind w:firstLine="284"/>
        <w:contextualSpacing/>
        <w:jc w:val="center"/>
        <w:rPr>
          <w:rFonts w:eastAsia="Times New Roman"/>
          <w:b/>
          <w:sz w:val="22"/>
          <w:szCs w:val="22"/>
          <w:lang w:val="uk-UA" w:eastAsia="zh-CN"/>
        </w:rPr>
      </w:pPr>
    </w:p>
    <w:tbl>
      <w:tblPr>
        <w:tblW w:w="9894" w:type="dxa"/>
        <w:tblLook w:val="01E0" w:firstRow="1" w:lastRow="1" w:firstColumn="1" w:lastColumn="1" w:noHBand="0" w:noVBand="0"/>
      </w:tblPr>
      <w:tblGrid>
        <w:gridCol w:w="5104"/>
        <w:gridCol w:w="4790"/>
      </w:tblGrid>
      <w:tr w:rsidR="009F643D" w:rsidRPr="007C3FEB" w14:paraId="7C58C84D" w14:textId="77777777" w:rsidTr="009F643D">
        <w:tc>
          <w:tcPr>
            <w:tcW w:w="5104" w:type="dxa"/>
          </w:tcPr>
          <w:p w14:paraId="2CFAB5CD" w14:textId="77777777" w:rsidR="009F643D" w:rsidRPr="007C3FEB" w:rsidRDefault="009F643D" w:rsidP="009F643D">
            <w:pPr>
              <w:contextualSpacing/>
              <w:jc w:val="center"/>
              <w:rPr>
                <w:rFonts w:eastAsia="Times New Roman"/>
                <w:b/>
                <w:color w:val="000000"/>
                <w:sz w:val="22"/>
                <w:szCs w:val="22"/>
                <w:lang w:val="uk-UA"/>
              </w:rPr>
            </w:pPr>
            <w:r w:rsidRPr="007C3FEB">
              <w:rPr>
                <w:rFonts w:eastAsia="Times New Roman"/>
                <w:b/>
                <w:color w:val="000000"/>
                <w:sz w:val="22"/>
                <w:szCs w:val="22"/>
                <w:lang w:val="uk-UA"/>
              </w:rPr>
              <w:t>ЗАМОВНИК</w:t>
            </w:r>
          </w:p>
          <w:p w14:paraId="291D576F" w14:textId="77777777" w:rsidR="009F643D" w:rsidRPr="007C3FEB" w:rsidRDefault="009F643D" w:rsidP="009F643D">
            <w:pPr>
              <w:contextualSpacing/>
              <w:jc w:val="center"/>
              <w:rPr>
                <w:rFonts w:eastAsia="Times New Roman"/>
                <w:b/>
                <w:color w:val="000000"/>
                <w:sz w:val="22"/>
                <w:szCs w:val="22"/>
                <w:lang w:val="uk-UA"/>
              </w:rPr>
            </w:pPr>
          </w:p>
        </w:tc>
        <w:tc>
          <w:tcPr>
            <w:tcW w:w="4790" w:type="dxa"/>
          </w:tcPr>
          <w:p w14:paraId="65B00E9F" w14:textId="77777777" w:rsidR="009F643D" w:rsidRPr="007C3FEB" w:rsidRDefault="009F643D" w:rsidP="009F643D">
            <w:pPr>
              <w:contextualSpacing/>
              <w:jc w:val="center"/>
              <w:rPr>
                <w:rFonts w:eastAsia="Times New Roman"/>
                <w:b/>
                <w:color w:val="000000"/>
                <w:sz w:val="22"/>
                <w:szCs w:val="22"/>
                <w:lang w:val="uk-UA"/>
              </w:rPr>
            </w:pPr>
            <w:r w:rsidRPr="007C3FEB">
              <w:rPr>
                <w:rFonts w:eastAsia="Times New Roman"/>
                <w:b/>
                <w:color w:val="000000"/>
                <w:sz w:val="22"/>
                <w:szCs w:val="22"/>
                <w:lang w:val="uk-UA"/>
              </w:rPr>
              <w:t>ВИКОНАВЕЦЬ</w:t>
            </w:r>
          </w:p>
          <w:p w14:paraId="2E2DC6AD" w14:textId="77777777" w:rsidR="009F643D" w:rsidRPr="007C3FEB" w:rsidRDefault="009F643D" w:rsidP="009F643D">
            <w:pPr>
              <w:contextualSpacing/>
              <w:jc w:val="center"/>
              <w:rPr>
                <w:rFonts w:eastAsia="Times New Roman"/>
                <w:b/>
                <w:color w:val="000000"/>
                <w:sz w:val="22"/>
                <w:szCs w:val="22"/>
                <w:lang w:val="uk-UA"/>
              </w:rPr>
            </w:pPr>
            <w:r w:rsidRPr="007C3FEB">
              <w:rPr>
                <w:rFonts w:eastAsia="Times New Roman"/>
                <w:b/>
                <w:color w:val="000000"/>
                <w:sz w:val="22"/>
                <w:szCs w:val="22"/>
                <w:lang w:val="uk-UA"/>
              </w:rPr>
              <w:t>________________________________</w:t>
            </w:r>
          </w:p>
          <w:p w14:paraId="2D2B9751" w14:textId="77777777" w:rsidR="009F643D" w:rsidRPr="007C3FEB" w:rsidRDefault="009F643D" w:rsidP="009F643D">
            <w:pPr>
              <w:contextualSpacing/>
              <w:jc w:val="center"/>
              <w:rPr>
                <w:rFonts w:eastAsia="Times New Roman"/>
                <w:b/>
                <w:color w:val="000000"/>
                <w:sz w:val="22"/>
                <w:szCs w:val="22"/>
                <w:lang w:val="uk-UA"/>
              </w:rPr>
            </w:pPr>
          </w:p>
        </w:tc>
      </w:tr>
      <w:tr w:rsidR="009F643D" w:rsidRPr="007C3FEB" w14:paraId="5D621389" w14:textId="77777777" w:rsidTr="009F643D">
        <w:trPr>
          <w:trHeight w:val="2457"/>
        </w:trPr>
        <w:tc>
          <w:tcPr>
            <w:tcW w:w="5104" w:type="dxa"/>
          </w:tcPr>
          <w:p w14:paraId="750935EB" w14:textId="77777777" w:rsidR="009F643D" w:rsidRPr="007C3FEB" w:rsidRDefault="009F643D" w:rsidP="009F643D">
            <w:pPr>
              <w:suppressAutoHyphens/>
              <w:contextualSpacing/>
              <w:rPr>
                <w:sz w:val="22"/>
                <w:szCs w:val="22"/>
                <w:lang w:val="uk-UA"/>
              </w:rPr>
            </w:pPr>
          </w:p>
        </w:tc>
        <w:tc>
          <w:tcPr>
            <w:tcW w:w="4790" w:type="dxa"/>
          </w:tcPr>
          <w:p w14:paraId="7D6673A0" w14:textId="77777777" w:rsidR="009F643D" w:rsidRPr="007C3FEB" w:rsidRDefault="009F643D" w:rsidP="009F643D">
            <w:pPr>
              <w:rPr>
                <w:rFonts w:eastAsia="Times New Roman"/>
                <w:bCs/>
                <w:sz w:val="22"/>
                <w:szCs w:val="22"/>
                <w:lang w:val="uk-UA"/>
              </w:rPr>
            </w:pPr>
          </w:p>
          <w:p w14:paraId="5E6EB9AF" w14:textId="77777777" w:rsidR="009F643D" w:rsidRPr="007C3FEB" w:rsidRDefault="009F643D" w:rsidP="009F643D">
            <w:pPr>
              <w:rPr>
                <w:rFonts w:eastAsia="Times New Roman"/>
                <w:bCs/>
                <w:sz w:val="22"/>
                <w:szCs w:val="22"/>
                <w:lang w:val="uk-UA"/>
              </w:rPr>
            </w:pPr>
          </w:p>
          <w:p w14:paraId="58D65274" w14:textId="77777777" w:rsidR="009F643D" w:rsidRPr="007C3FEB" w:rsidRDefault="009F643D" w:rsidP="009F643D">
            <w:pPr>
              <w:rPr>
                <w:rFonts w:eastAsia="Times New Roman"/>
                <w:bCs/>
                <w:sz w:val="22"/>
                <w:szCs w:val="22"/>
                <w:lang w:val="uk-UA"/>
              </w:rPr>
            </w:pPr>
          </w:p>
          <w:p w14:paraId="31260ADA" w14:textId="77777777" w:rsidR="009F643D" w:rsidRPr="007C3FEB" w:rsidRDefault="009F643D" w:rsidP="009F643D">
            <w:pPr>
              <w:rPr>
                <w:rFonts w:eastAsia="Times New Roman"/>
                <w:bCs/>
                <w:sz w:val="22"/>
                <w:szCs w:val="22"/>
                <w:lang w:val="uk-UA"/>
              </w:rPr>
            </w:pPr>
          </w:p>
          <w:p w14:paraId="1B7B1774" w14:textId="77777777" w:rsidR="009F643D" w:rsidRPr="007C3FEB" w:rsidRDefault="009F643D" w:rsidP="009F643D">
            <w:pPr>
              <w:rPr>
                <w:rFonts w:eastAsia="Times New Roman"/>
                <w:bCs/>
                <w:sz w:val="22"/>
                <w:szCs w:val="22"/>
                <w:lang w:val="uk-UA"/>
              </w:rPr>
            </w:pPr>
          </w:p>
          <w:p w14:paraId="5C3F70D7" w14:textId="77777777" w:rsidR="009F643D" w:rsidRPr="007C3FEB" w:rsidRDefault="009F643D" w:rsidP="009F643D">
            <w:pPr>
              <w:rPr>
                <w:rFonts w:eastAsia="Times New Roman"/>
                <w:bCs/>
                <w:sz w:val="22"/>
                <w:szCs w:val="22"/>
                <w:lang w:val="uk-UA"/>
              </w:rPr>
            </w:pPr>
          </w:p>
          <w:p w14:paraId="08D8CEB0" w14:textId="77777777" w:rsidR="009F643D" w:rsidRPr="007C3FEB" w:rsidRDefault="009F643D" w:rsidP="009F643D">
            <w:pPr>
              <w:rPr>
                <w:rFonts w:eastAsia="Times New Roman"/>
                <w:bCs/>
                <w:sz w:val="22"/>
                <w:szCs w:val="22"/>
                <w:lang w:val="uk-UA"/>
              </w:rPr>
            </w:pPr>
          </w:p>
          <w:p w14:paraId="007DDC9B" w14:textId="77777777" w:rsidR="009F643D" w:rsidRPr="007C3FEB" w:rsidRDefault="009F643D" w:rsidP="009F643D">
            <w:pPr>
              <w:rPr>
                <w:rFonts w:eastAsia="Times New Roman"/>
                <w:bCs/>
                <w:sz w:val="22"/>
                <w:szCs w:val="22"/>
                <w:lang w:val="uk-UA"/>
              </w:rPr>
            </w:pPr>
          </w:p>
          <w:p w14:paraId="7784CF4B" w14:textId="77777777" w:rsidR="009F643D" w:rsidRPr="007C3FEB" w:rsidRDefault="009F643D" w:rsidP="009F643D">
            <w:pPr>
              <w:rPr>
                <w:rFonts w:eastAsia="Times New Roman"/>
                <w:bCs/>
                <w:sz w:val="22"/>
                <w:szCs w:val="22"/>
                <w:lang w:val="uk-UA"/>
              </w:rPr>
            </w:pPr>
          </w:p>
          <w:p w14:paraId="3D1157CC" w14:textId="77777777" w:rsidR="009F643D" w:rsidRPr="007C3FEB" w:rsidRDefault="009F643D" w:rsidP="009F643D">
            <w:pPr>
              <w:rPr>
                <w:rFonts w:eastAsia="Times New Roman"/>
                <w:bCs/>
                <w:sz w:val="22"/>
                <w:szCs w:val="22"/>
                <w:lang w:val="uk-UA"/>
              </w:rPr>
            </w:pPr>
          </w:p>
        </w:tc>
      </w:tr>
      <w:tr w:rsidR="009F643D" w:rsidRPr="007C3FEB" w14:paraId="3D7CC041" w14:textId="77777777" w:rsidTr="009F643D">
        <w:trPr>
          <w:trHeight w:val="66"/>
        </w:trPr>
        <w:tc>
          <w:tcPr>
            <w:tcW w:w="5104" w:type="dxa"/>
          </w:tcPr>
          <w:p w14:paraId="1694543A" w14:textId="77777777" w:rsidR="009F643D" w:rsidRPr="007C3FEB" w:rsidRDefault="009F643D" w:rsidP="009F643D">
            <w:pPr>
              <w:suppressAutoHyphens/>
              <w:rPr>
                <w:sz w:val="22"/>
                <w:szCs w:val="22"/>
                <w:lang w:val="uk-UA" w:eastAsia="zh-CN"/>
              </w:rPr>
            </w:pPr>
            <w:r w:rsidRPr="007C3FEB">
              <w:rPr>
                <w:sz w:val="22"/>
                <w:szCs w:val="22"/>
                <w:lang w:val="uk-UA"/>
              </w:rPr>
              <w:t>________________ /___________/</w:t>
            </w:r>
          </w:p>
          <w:p w14:paraId="536FE64C" w14:textId="77777777" w:rsidR="009F643D" w:rsidRPr="007C3FEB" w:rsidRDefault="009F643D" w:rsidP="009F643D">
            <w:pPr>
              <w:contextualSpacing/>
              <w:rPr>
                <w:rFonts w:eastAsia="Times New Roman"/>
                <w:bCs/>
                <w:color w:val="000000"/>
                <w:sz w:val="22"/>
                <w:szCs w:val="22"/>
                <w:lang w:val="uk-UA"/>
              </w:rPr>
            </w:pPr>
            <w:proofErr w:type="spellStart"/>
            <w:r w:rsidRPr="007C3FEB">
              <w:rPr>
                <w:color w:val="000000"/>
                <w:sz w:val="22"/>
                <w:szCs w:val="22"/>
                <w:lang w:val="uk-UA"/>
              </w:rPr>
              <w:t>м.п</w:t>
            </w:r>
            <w:proofErr w:type="spellEnd"/>
            <w:r w:rsidRPr="007C3FEB">
              <w:rPr>
                <w:color w:val="000000"/>
                <w:sz w:val="22"/>
                <w:szCs w:val="22"/>
                <w:lang w:val="uk-UA"/>
              </w:rPr>
              <w:t>.</w:t>
            </w:r>
          </w:p>
        </w:tc>
        <w:tc>
          <w:tcPr>
            <w:tcW w:w="4790" w:type="dxa"/>
          </w:tcPr>
          <w:p w14:paraId="06E2D86A" w14:textId="77777777" w:rsidR="009F643D" w:rsidRPr="007C3FEB" w:rsidRDefault="009F643D" w:rsidP="009F643D">
            <w:pPr>
              <w:suppressAutoHyphens/>
              <w:rPr>
                <w:sz w:val="22"/>
                <w:szCs w:val="22"/>
                <w:lang w:val="uk-UA" w:eastAsia="zh-CN"/>
              </w:rPr>
            </w:pPr>
            <w:r w:rsidRPr="007C3FEB">
              <w:rPr>
                <w:sz w:val="22"/>
                <w:szCs w:val="22"/>
                <w:lang w:val="uk-UA"/>
              </w:rPr>
              <w:t>________________ /___________/</w:t>
            </w:r>
          </w:p>
          <w:p w14:paraId="47951613" w14:textId="77777777" w:rsidR="009F643D" w:rsidRPr="007C3FEB" w:rsidRDefault="009F643D" w:rsidP="009F643D">
            <w:pPr>
              <w:contextualSpacing/>
              <w:rPr>
                <w:rFonts w:eastAsia="Times New Roman"/>
                <w:bCs/>
                <w:color w:val="000000"/>
                <w:sz w:val="22"/>
                <w:szCs w:val="22"/>
                <w:lang w:val="uk-UA"/>
              </w:rPr>
            </w:pPr>
            <w:proofErr w:type="spellStart"/>
            <w:r w:rsidRPr="007C3FEB">
              <w:rPr>
                <w:color w:val="000000"/>
                <w:sz w:val="22"/>
                <w:szCs w:val="22"/>
                <w:lang w:val="uk-UA"/>
              </w:rPr>
              <w:t>м.п</w:t>
            </w:r>
            <w:proofErr w:type="spellEnd"/>
            <w:r w:rsidRPr="007C3FEB">
              <w:rPr>
                <w:color w:val="000000"/>
                <w:sz w:val="22"/>
                <w:szCs w:val="22"/>
                <w:lang w:val="uk-UA"/>
              </w:rPr>
              <w:t>.</w:t>
            </w:r>
          </w:p>
        </w:tc>
      </w:tr>
    </w:tbl>
    <w:p w14:paraId="75E83FEC" w14:textId="77777777" w:rsidR="009F643D" w:rsidRPr="007C3FEB" w:rsidRDefault="009F643D" w:rsidP="009F643D">
      <w:pPr>
        <w:tabs>
          <w:tab w:val="left" w:pos="5505"/>
        </w:tabs>
        <w:rPr>
          <w:rFonts w:eastAsia="Times New Roman"/>
          <w:b/>
          <w:color w:val="000000"/>
          <w:sz w:val="22"/>
          <w:szCs w:val="22"/>
          <w:lang w:val="uk-UA"/>
        </w:rPr>
      </w:pPr>
    </w:p>
    <w:p w14:paraId="69E9376B" w14:textId="77777777" w:rsidR="009F643D" w:rsidRPr="007C3FEB" w:rsidRDefault="009F643D" w:rsidP="009F643D">
      <w:pPr>
        <w:tabs>
          <w:tab w:val="left" w:pos="5505"/>
        </w:tabs>
        <w:rPr>
          <w:rFonts w:eastAsia="Times New Roman"/>
          <w:b/>
          <w:color w:val="000000"/>
          <w:sz w:val="22"/>
          <w:szCs w:val="22"/>
          <w:lang w:val="uk-UA"/>
        </w:rPr>
        <w:sectPr w:rsidR="009F643D" w:rsidRPr="007C3FEB" w:rsidSect="00D27767">
          <w:headerReference w:type="default" r:id="rId51"/>
          <w:headerReference w:type="first" r:id="rId52"/>
          <w:pgSz w:w="11909" w:h="16834" w:code="9"/>
          <w:pgMar w:top="709" w:right="567" w:bottom="992" w:left="1276" w:header="567" w:footer="261" w:gutter="0"/>
          <w:cols w:space="720"/>
          <w:titlePg/>
          <w:docGrid w:linePitch="326"/>
        </w:sectPr>
      </w:pPr>
    </w:p>
    <w:p w14:paraId="18A63AC3" w14:textId="70CC09AF" w:rsidR="00106C81" w:rsidRPr="007C3FEB" w:rsidRDefault="007C3FEB" w:rsidP="007C3FEB">
      <w:pPr>
        <w:rPr>
          <w:rFonts w:eastAsia="Times New Roman"/>
          <w:sz w:val="22"/>
          <w:szCs w:val="22"/>
          <w:lang w:val="uk-UA" w:eastAsia="uk-UA"/>
        </w:rPr>
      </w:pPr>
      <w:r>
        <w:rPr>
          <w:rFonts w:eastAsia="Times New Roman"/>
          <w:sz w:val="22"/>
          <w:szCs w:val="22"/>
          <w:lang w:val="uk-UA" w:eastAsia="uk-UA"/>
        </w:rPr>
        <w:lastRenderedPageBreak/>
        <w:t xml:space="preserve">      </w:t>
      </w:r>
    </w:p>
    <w:p w14:paraId="3C28FCDB" w14:textId="77777777" w:rsidR="00106C81" w:rsidRPr="007C3FEB" w:rsidRDefault="00106C81" w:rsidP="00EB6F2E">
      <w:pPr>
        <w:spacing w:line="276" w:lineRule="auto"/>
        <w:rPr>
          <w:rFonts w:eastAsia="Times New Roman"/>
          <w:sz w:val="22"/>
          <w:szCs w:val="22"/>
          <w:lang w:val="uk-UA" w:eastAsia="uk-UA"/>
        </w:rPr>
      </w:pPr>
    </w:p>
    <w:p w14:paraId="7E176210" w14:textId="77777777" w:rsidR="007C3FEB" w:rsidRPr="000F6445" w:rsidRDefault="007C3FEB" w:rsidP="007C3FEB">
      <w:pPr>
        <w:tabs>
          <w:tab w:val="left" w:pos="5505"/>
        </w:tabs>
        <w:ind w:left="6663"/>
        <w:rPr>
          <w:bCs/>
          <w:color w:val="000000"/>
          <w:sz w:val="22"/>
          <w:szCs w:val="22"/>
          <w:lang w:val="uk-UA"/>
        </w:rPr>
      </w:pPr>
      <w:r w:rsidRPr="000F6445">
        <w:rPr>
          <w:bCs/>
          <w:color w:val="000000"/>
          <w:sz w:val="22"/>
          <w:szCs w:val="22"/>
          <w:lang w:val="uk-UA"/>
        </w:rPr>
        <w:t>Додаток № 1</w:t>
      </w:r>
    </w:p>
    <w:p w14:paraId="621A0E53" w14:textId="77777777" w:rsidR="007C3FEB" w:rsidRPr="000F6445" w:rsidRDefault="007C3FEB" w:rsidP="007C3FEB">
      <w:pPr>
        <w:tabs>
          <w:tab w:val="left" w:pos="5505"/>
        </w:tabs>
        <w:ind w:left="6663"/>
        <w:rPr>
          <w:bCs/>
          <w:color w:val="000000"/>
          <w:sz w:val="22"/>
          <w:szCs w:val="22"/>
          <w:lang w:val="uk-UA"/>
        </w:rPr>
      </w:pPr>
      <w:r w:rsidRPr="000F6445">
        <w:rPr>
          <w:bCs/>
          <w:color w:val="000000"/>
          <w:sz w:val="22"/>
          <w:szCs w:val="22"/>
          <w:lang w:val="uk-UA"/>
        </w:rPr>
        <w:t xml:space="preserve">до Договору № </w:t>
      </w:r>
      <w:r w:rsidRPr="000F6445">
        <w:rPr>
          <w:bCs/>
          <w:sz w:val="22"/>
          <w:szCs w:val="22"/>
          <w:lang w:val="uk-UA"/>
        </w:rPr>
        <w:t>_____________</w:t>
      </w:r>
    </w:p>
    <w:p w14:paraId="1CA47293" w14:textId="57DBCB8A" w:rsidR="007C3FEB" w:rsidRPr="000F6445" w:rsidRDefault="007C3FEB" w:rsidP="007C3FEB">
      <w:pPr>
        <w:tabs>
          <w:tab w:val="left" w:pos="5505"/>
        </w:tabs>
        <w:ind w:left="6663"/>
        <w:rPr>
          <w:bCs/>
          <w:color w:val="000000"/>
          <w:sz w:val="22"/>
          <w:szCs w:val="22"/>
          <w:lang w:val="uk-UA"/>
        </w:rPr>
      </w:pPr>
      <w:r w:rsidRPr="000F6445">
        <w:rPr>
          <w:bCs/>
          <w:color w:val="000000"/>
          <w:sz w:val="22"/>
          <w:szCs w:val="22"/>
          <w:lang w:val="uk-UA"/>
        </w:rPr>
        <w:t>від «___» _________ 202</w:t>
      </w:r>
      <w:r>
        <w:rPr>
          <w:bCs/>
          <w:color w:val="000000"/>
          <w:sz w:val="22"/>
          <w:szCs w:val="22"/>
          <w:lang w:val="uk-UA"/>
        </w:rPr>
        <w:t>4</w:t>
      </w:r>
      <w:r w:rsidRPr="000F6445">
        <w:rPr>
          <w:bCs/>
          <w:color w:val="000000"/>
          <w:sz w:val="22"/>
          <w:szCs w:val="22"/>
          <w:lang w:val="uk-UA"/>
        </w:rPr>
        <w:t xml:space="preserve"> року</w:t>
      </w:r>
    </w:p>
    <w:p w14:paraId="6BCC44DF" w14:textId="77777777" w:rsidR="007C3FEB" w:rsidRPr="000F6445" w:rsidRDefault="007C3FEB" w:rsidP="007C3FEB">
      <w:pPr>
        <w:tabs>
          <w:tab w:val="left" w:pos="5505"/>
        </w:tabs>
        <w:jc w:val="center"/>
        <w:rPr>
          <w:color w:val="000000"/>
          <w:sz w:val="22"/>
          <w:szCs w:val="22"/>
          <w:lang w:val="uk-UA"/>
        </w:rPr>
      </w:pPr>
    </w:p>
    <w:p w14:paraId="167B0631" w14:textId="77777777" w:rsidR="007C3FEB" w:rsidRPr="000F6445" w:rsidRDefault="007C3FEB" w:rsidP="007C3FEB">
      <w:pPr>
        <w:tabs>
          <w:tab w:val="left" w:pos="5505"/>
        </w:tabs>
        <w:rPr>
          <w:color w:val="000000"/>
          <w:sz w:val="22"/>
          <w:szCs w:val="22"/>
          <w:lang w:val="uk-UA"/>
        </w:rPr>
      </w:pPr>
    </w:p>
    <w:p w14:paraId="08A93DED" w14:textId="77777777" w:rsidR="007C3FEB" w:rsidRPr="000F6445" w:rsidRDefault="007C3FEB" w:rsidP="007C3FEB">
      <w:pPr>
        <w:jc w:val="center"/>
        <w:rPr>
          <w:b/>
          <w:sz w:val="22"/>
          <w:szCs w:val="22"/>
          <w:lang w:val="uk-UA"/>
        </w:rPr>
      </w:pPr>
      <w:r w:rsidRPr="000F6445">
        <w:rPr>
          <w:b/>
          <w:sz w:val="22"/>
          <w:szCs w:val="22"/>
          <w:lang w:val="uk-UA"/>
        </w:rPr>
        <w:t>Протокол погодження договірної ціни</w:t>
      </w:r>
    </w:p>
    <w:p w14:paraId="5FB96272" w14:textId="77777777" w:rsidR="007C3FEB" w:rsidRPr="000F6445" w:rsidRDefault="007C3FEB" w:rsidP="007C3FEB">
      <w:pPr>
        <w:jc w:val="center"/>
        <w:rPr>
          <w:b/>
          <w:sz w:val="22"/>
          <w:szCs w:val="22"/>
          <w:lang w:val="uk-UA"/>
        </w:rPr>
      </w:pPr>
    </w:p>
    <w:p w14:paraId="660295D7" w14:textId="77777777" w:rsidR="007C3FEB" w:rsidRPr="000F6445" w:rsidRDefault="007C3FEB" w:rsidP="007C3FEB">
      <w:pPr>
        <w:tabs>
          <w:tab w:val="left" w:pos="1134"/>
        </w:tabs>
        <w:ind w:firstLine="709"/>
        <w:jc w:val="both"/>
        <w:rPr>
          <w:sz w:val="22"/>
          <w:szCs w:val="22"/>
          <w:lang w:val="uk-UA"/>
        </w:rPr>
      </w:pPr>
      <w:r w:rsidRPr="000F6445">
        <w:rPr>
          <w:sz w:val="22"/>
          <w:szCs w:val="22"/>
          <w:lang w:val="uk-UA"/>
        </w:rPr>
        <w:t>1. Ми, що нижче підписалися, від Замовника – ____________________________, та від Виконавця – ______________________________, засвідчуємо, що Сторони досягли згоди щодо Послуг, які надаються за даним Договором, термінів їх виконання та договірної ціни. Результати викладено у таблицях:</w:t>
      </w:r>
    </w:p>
    <w:p w14:paraId="7576ACEA" w14:textId="77777777" w:rsidR="00EB6F2E" w:rsidRPr="007C3FEB" w:rsidRDefault="00EB6F2E" w:rsidP="00EB6F2E">
      <w:pPr>
        <w:spacing w:line="276" w:lineRule="auto"/>
        <w:rPr>
          <w:rFonts w:eastAsia="Times New Roman"/>
          <w:sz w:val="22"/>
          <w:szCs w:val="22"/>
          <w:lang w:val="uk-UA" w:eastAsia="uk-UA"/>
        </w:rPr>
      </w:pPr>
    </w:p>
    <w:tbl>
      <w:tblPr>
        <w:tblW w:w="10068" w:type="dxa"/>
        <w:tblInd w:w="-294" w:type="dxa"/>
        <w:tblLayout w:type="fixed"/>
        <w:tblLook w:val="04A0" w:firstRow="1" w:lastRow="0" w:firstColumn="1" w:lastColumn="0" w:noHBand="0" w:noVBand="1"/>
      </w:tblPr>
      <w:tblGrid>
        <w:gridCol w:w="557"/>
        <w:gridCol w:w="4263"/>
        <w:gridCol w:w="1125"/>
        <w:gridCol w:w="1288"/>
        <w:gridCol w:w="1417"/>
        <w:gridCol w:w="1418"/>
      </w:tblGrid>
      <w:tr w:rsidR="007C3FEB" w:rsidRPr="000B2726" w14:paraId="7C6DD6AC" w14:textId="77777777" w:rsidTr="00C5692E">
        <w:trPr>
          <w:trHeight w:val="1042"/>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9C7B07" w14:textId="4B21FCA8" w:rsidR="007C3FEB" w:rsidRPr="00C5692E" w:rsidRDefault="00C5692E" w:rsidP="00B76C79">
            <w:pPr>
              <w:jc w:val="center"/>
              <w:rPr>
                <w:rFonts w:eastAsia="Times New Roman"/>
                <w:b/>
                <w:bCs/>
                <w:color w:val="000000"/>
                <w:lang w:val="uk-UA"/>
              </w:rPr>
            </w:pPr>
            <w:r>
              <w:rPr>
                <w:rFonts w:eastAsia="Times New Roman"/>
                <w:b/>
                <w:bCs/>
                <w:color w:val="000000"/>
                <w:lang w:val="uk-UA"/>
              </w:rPr>
              <w:t>№ з/п</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14:paraId="3428B082" w14:textId="77777777" w:rsidR="007C3FEB" w:rsidRPr="00C5692E" w:rsidRDefault="007C3FEB" w:rsidP="007C3FEB">
            <w:pPr>
              <w:rPr>
                <w:rFonts w:eastAsia="Times New Roman"/>
                <w:b/>
                <w:bCs/>
                <w:color w:val="000000"/>
              </w:rPr>
            </w:pPr>
            <w:proofErr w:type="spellStart"/>
            <w:r w:rsidRPr="00C5692E">
              <w:rPr>
                <w:rFonts w:eastAsia="Times New Roman"/>
                <w:b/>
                <w:bCs/>
                <w:color w:val="000000"/>
              </w:rPr>
              <w:t>Найменування</w:t>
            </w:r>
            <w:proofErr w:type="spellEnd"/>
            <w:r w:rsidRPr="00C5692E">
              <w:rPr>
                <w:rFonts w:eastAsia="Times New Roman"/>
                <w:b/>
                <w:bCs/>
                <w:color w:val="000000"/>
              </w:rPr>
              <w:t xml:space="preserve"> </w:t>
            </w:r>
            <w:proofErr w:type="spellStart"/>
            <w:r w:rsidRPr="00C5692E">
              <w:rPr>
                <w:rFonts w:eastAsia="Times New Roman"/>
                <w:b/>
                <w:bCs/>
                <w:color w:val="000000"/>
              </w:rPr>
              <w:t>послуг</w:t>
            </w:r>
            <w:proofErr w:type="spellEnd"/>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18083376" w14:textId="77777777" w:rsidR="007C3FEB" w:rsidRPr="00C5692E" w:rsidRDefault="007C3FEB" w:rsidP="00B76C79">
            <w:pPr>
              <w:jc w:val="center"/>
              <w:rPr>
                <w:rFonts w:eastAsia="Times New Roman"/>
                <w:b/>
                <w:bCs/>
                <w:color w:val="000000"/>
              </w:rPr>
            </w:pPr>
            <w:proofErr w:type="spellStart"/>
            <w:r w:rsidRPr="00C5692E">
              <w:rPr>
                <w:rFonts w:eastAsia="Times New Roman"/>
                <w:b/>
                <w:bCs/>
                <w:color w:val="000000"/>
              </w:rPr>
              <w:t>Одиниця</w:t>
            </w:r>
            <w:proofErr w:type="spellEnd"/>
            <w:r w:rsidRPr="00C5692E">
              <w:rPr>
                <w:rFonts w:eastAsia="Times New Roman"/>
                <w:b/>
                <w:bCs/>
                <w:color w:val="000000"/>
              </w:rPr>
              <w:t xml:space="preserve"> </w:t>
            </w:r>
            <w:r w:rsidRPr="00C5692E">
              <w:rPr>
                <w:rFonts w:eastAsia="Times New Roman"/>
                <w:b/>
                <w:bCs/>
                <w:color w:val="000000"/>
              </w:rPr>
              <w:br/>
            </w:r>
            <w:proofErr w:type="spellStart"/>
            <w:r w:rsidRPr="00C5692E">
              <w:rPr>
                <w:rFonts w:eastAsia="Times New Roman"/>
                <w:b/>
                <w:bCs/>
                <w:color w:val="000000"/>
              </w:rPr>
              <w:t>виміру</w:t>
            </w:r>
            <w:proofErr w:type="spellEnd"/>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715C1FEA" w14:textId="3C8F9F2F" w:rsidR="007C3FEB" w:rsidRPr="00C5692E" w:rsidRDefault="00C5692E" w:rsidP="00B76C79">
            <w:pPr>
              <w:jc w:val="center"/>
              <w:rPr>
                <w:rFonts w:eastAsia="Times New Roman"/>
                <w:b/>
                <w:bCs/>
                <w:color w:val="000000"/>
              </w:rPr>
            </w:pPr>
            <w:proofErr w:type="spellStart"/>
            <w:r w:rsidRPr="00C5692E">
              <w:rPr>
                <w:rFonts w:eastAsia="Times New Roman"/>
                <w:b/>
                <w:bCs/>
                <w:color w:val="000000"/>
              </w:rPr>
              <w:t>Кількість</w:t>
            </w:r>
            <w:proofErr w:type="spellEnd"/>
            <w:r w:rsidRPr="00C5692E">
              <w:rPr>
                <w:rFonts w:eastAsia="Times New Roman"/>
                <w:b/>
                <w:bCs/>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C1F184C" w14:textId="77777777" w:rsidR="007C3FEB" w:rsidRPr="00C5692E" w:rsidRDefault="007C3FEB" w:rsidP="007C3FEB">
            <w:pPr>
              <w:jc w:val="center"/>
              <w:rPr>
                <w:b/>
                <w:lang w:val="uk-UA"/>
              </w:rPr>
            </w:pPr>
            <w:r w:rsidRPr="00C5692E">
              <w:rPr>
                <w:b/>
                <w:lang w:val="uk-UA"/>
              </w:rPr>
              <w:t>Ціна послуги, грн</w:t>
            </w:r>
          </w:p>
          <w:p w14:paraId="76413D47" w14:textId="5FF3F8BE" w:rsidR="007C3FEB" w:rsidRPr="00C5692E" w:rsidRDefault="007C3FEB" w:rsidP="007C3FEB">
            <w:pPr>
              <w:jc w:val="center"/>
              <w:rPr>
                <w:rFonts w:eastAsia="Times New Roman"/>
                <w:b/>
                <w:bCs/>
                <w:color w:val="000000"/>
              </w:rPr>
            </w:pPr>
            <w:r w:rsidRPr="00C5692E">
              <w:rPr>
                <w:b/>
                <w:lang w:val="uk-UA"/>
              </w:rPr>
              <w:t>(з ПДВ)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CE94533" w14:textId="77777777" w:rsidR="007C3FEB" w:rsidRPr="00C5692E" w:rsidRDefault="007C3FEB" w:rsidP="007C3FEB">
            <w:pPr>
              <w:jc w:val="center"/>
              <w:rPr>
                <w:b/>
                <w:lang w:val="uk-UA"/>
              </w:rPr>
            </w:pPr>
            <w:r w:rsidRPr="00C5692E">
              <w:rPr>
                <w:b/>
                <w:lang w:val="uk-UA"/>
              </w:rPr>
              <w:t>Загальна</w:t>
            </w:r>
          </w:p>
          <w:p w14:paraId="6C107CA2" w14:textId="77777777" w:rsidR="007C3FEB" w:rsidRPr="00C5692E" w:rsidRDefault="007C3FEB" w:rsidP="007C3FEB">
            <w:pPr>
              <w:jc w:val="center"/>
              <w:rPr>
                <w:b/>
                <w:lang w:val="uk-UA"/>
              </w:rPr>
            </w:pPr>
            <w:r w:rsidRPr="00C5692E">
              <w:rPr>
                <w:b/>
                <w:lang w:val="uk-UA"/>
              </w:rPr>
              <w:t>вартість,</w:t>
            </w:r>
          </w:p>
          <w:p w14:paraId="4F8A3B27" w14:textId="77777777" w:rsidR="007C3FEB" w:rsidRPr="00C5692E" w:rsidRDefault="007C3FEB" w:rsidP="007C3FEB">
            <w:pPr>
              <w:jc w:val="center"/>
              <w:rPr>
                <w:b/>
                <w:lang w:val="uk-UA"/>
              </w:rPr>
            </w:pPr>
            <w:r w:rsidRPr="00C5692E">
              <w:rPr>
                <w:b/>
                <w:lang w:val="uk-UA"/>
              </w:rPr>
              <w:t>грн</w:t>
            </w:r>
          </w:p>
          <w:p w14:paraId="3FD8D4F0" w14:textId="050C1B04" w:rsidR="007C3FEB" w:rsidRPr="00C5692E" w:rsidRDefault="007C3FEB" w:rsidP="007C3FEB">
            <w:pPr>
              <w:jc w:val="center"/>
              <w:rPr>
                <w:rFonts w:eastAsia="Times New Roman"/>
                <w:b/>
                <w:bCs/>
                <w:color w:val="000000"/>
              </w:rPr>
            </w:pPr>
            <w:r w:rsidRPr="00C5692E">
              <w:rPr>
                <w:b/>
                <w:lang w:val="uk-UA"/>
              </w:rPr>
              <w:t>(з ПДВ)</w:t>
            </w:r>
          </w:p>
        </w:tc>
      </w:tr>
      <w:tr w:rsidR="007C3FEB" w:rsidRPr="000B2726" w14:paraId="5B467C61" w14:textId="77777777" w:rsidTr="00C5692E">
        <w:trPr>
          <w:trHeight w:val="87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1CD17C5F" w14:textId="77777777" w:rsidR="007C3FEB" w:rsidRPr="000B2726" w:rsidRDefault="007C3FEB" w:rsidP="00B76C79">
            <w:pPr>
              <w:jc w:val="right"/>
              <w:rPr>
                <w:rFonts w:eastAsia="Times New Roman"/>
                <w:color w:val="000000"/>
              </w:rPr>
            </w:pPr>
            <w:r w:rsidRPr="000B2726">
              <w:rPr>
                <w:rFonts w:eastAsia="Times New Roman"/>
                <w:color w:val="000000"/>
              </w:rPr>
              <w:t>1</w:t>
            </w:r>
          </w:p>
        </w:tc>
        <w:tc>
          <w:tcPr>
            <w:tcW w:w="4263" w:type="dxa"/>
            <w:tcBorders>
              <w:top w:val="nil"/>
              <w:left w:val="nil"/>
              <w:bottom w:val="single" w:sz="4" w:space="0" w:color="auto"/>
              <w:right w:val="single" w:sz="4" w:space="0" w:color="auto"/>
            </w:tcBorders>
            <w:shd w:val="clear" w:color="auto" w:fill="auto"/>
            <w:noWrap/>
            <w:vAlign w:val="bottom"/>
            <w:hideMark/>
          </w:tcPr>
          <w:p w14:paraId="2B9D13F7"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725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MF3010 та </w:t>
            </w:r>
            <w:proofErr w:type="spellStart"/>
            <w:r w:rsidRPr="000B2726">
              <w:rPr>
                <w:rFonts w:eastAsia="Times New Roman"/>
                <w:color w:val="000000"/>
              </w:rPr>
              <w:t>лазерних</w:t>
            </w:r>
            <w:proofErr w:type="spellEnd"/>
            <w:r w:rsidRPr="000B2726">
              <w:rPr>
                <w:rFonts w:eastAsia="Times New Roman"/>
                <w:color w:val="000000"/>
              </w:rPr>
              <w:t xml:space="preserve"> принтерах LBP6000/6020/6030</w:t>
            </w:r>
          </w:p>
        </w:tc>
        <w:tc>
          <w:tcPr>
            <w:tcW w:w="1125" w:type="dxa"/>
            <w:tcBorders>
              <w:top w:val="nil"/>
              <w:left w:val="nil"/>
              <w:bottom w:val="single" w:sz="4" w:space="0" w:color="auto"/>
              <w:right w:val="single" w:sz="4" w:space="0" w:color="auto"/>
            </w:tcBorders>
            <w:shd w:val="clear" w:color="auto" w:fill="auto"/>
            <w:noWrap/>
            <w:vAlign w:val="bottom"/>
            <w:hideMark/>
          </w:tcPr>
          <w:p w14:paraId="4413C133"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0207106E" w14:textId="77777777" w:rsidR="007C3FEB" w:rsidRPr="000B2726" w:rsidRDefault="007C3FEB" w:rsidP="00B76C79">
            <w:pPr>
              <w:jc w:val="right"/>
              <w:rPr>
                <w:rFonts w:eastAsia="Times New Roman"/>
                <w:color w:val="000000"/>
              </w:rPr>
            </w:pPr>
            <w:r w:rsidRPr="000B2726">
              <w:rPr>
                <w:rFonts w:eastAsia="Times New Roman"/>
                <w:color w:val="000000"/>
              </w:rPr>
              <w:t>168</w:t>
            </w:r>
          </w:p>
        </w:tc>
        <w:tc>
          <w:tcPr>
            <w:tcW w:w="1417" w:type="dxa"/>
            <w:tcBorders>
              <w:top w:val="nil"/>
              <w:left w:val="nil"/>
              <w:bottom w:val="single" w:sz="4" w:space="0" w:color="auto"/>
              <w:right w:val="single" w:sz="4" w:space="0" w:color="auto"/>
            </w:tcBorders>
            <w:shd w:val="clear" w:color="auto" w:fill="auto"/>
            <w:noWrap/>
            <w:vAlign w:val="bottom"/>
          </w:tcPr>
          <w:p w14:paraId="640E0953" w14:textId="3AB89FB1"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0988AC4B" w14:textId="778B6BEF" w:rsidR="007C3FEB" w:rsidRPr="000B2726" w:rsidRDefault="007C3FEB" w:rsidP="00B76C79">
            <w:pPr>
              <w:jc w:val="right"/>
              <w:rPr>
                <w:rFonts w:eastAsia="Times New Roman"/>
                <w:color w:val="000000"/>
              </w:rPr>
            </w:pPr>
          </w:p>
        </w:tc>
      </w:tr>
      <w:tr w:rsidR="007C3FEB" w:rsidRPr="000B2726" w14:paraId="5839D884" w14:textId="77777777" w:rsidTr="00C5692E">
        <w:trPr>
          <w:trHeight w:val="41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A1E8BDA" w14:textId="77777777" w:rsidR="007C3FEB" w:rsidRPr="000B2726" w:rsidRDefault="007C3FEB" w:rsidP="00B76C79">
            <w:pPr>
              <w:jc w:val="right"/>
              <w:rPr>
                <w:rFonts w:eastAsia="Times New Roman"/>
                <w:color w:val="000000"/>
              </w:rPr>
            </w:pPr>
            <w:r w:rsidRPr="000B2726">
              <w:rPr>
                <w:rFonts w:eastAsia="Times New Roman"/>
                <w:color w:val="000000"/>
              </w:rPr>
              <w:t>2</w:t>
            </w:r>
          </w:p>
        </w:tc>
        <w:tc>
          <w:tcPr>
            <w:tcW w:w="4263" w:type="dxa"/>
            <w:tcBorders>
              <w:top w:val="nil"/>
              <w:left w:val="nil"/>
              <w:bottom w:val="single" w:sz="4" w:space="0" w:color="auto"/>
              <w:right w:val="single" w:sz="4" w:space="0" w:color="auto"/>
            </w:tcBorders>
            <w:shd w:val="clear" w:color="auto" w:fill="auto"/>
            <w:noWrap/>
            <w:vAlign w:val="bottom"/>
            <w:hideMark/>
          </w:tcPr>
          <w:p w14:paraId="40E7F247"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725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MF3010 та принтерах LBP6000/6020/6030</w:t>
            </w:r>
          </w:p>
        </w:tc>
        <w:tc>
          <w:tcPr>
            <w:tcW w:w="1125" w:type="dxa"/>
            <w:tcBorders>
              <w:top w:val="nil"/>
              <w:left w:val="nil"/>
              <w:bottom w:val="single" w:sz="4" w:space="0" w:color="auto"/>
              <w:right w:val="single" w:sz="4" w:space="0" w:color="auto"/>
            </w:tcBorders>
            <w:shd w:val="clear" w:color="auto" w:fill="auto"/>
            <w:noWrap/>
            <w:vAlign w:val="bottom"/>
            <w:hideMark/>
          </w:tcPr>
          <w:p w14:paraId="1D465D98"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0FA117B9" w14:textId="77777777" w:rsidR="007C3FEB" w:rsidRPr="000B2726" w:rsidRDefault="007C3FEB" w:rsidP="00B76C79">
            <w:pPr>
              <w:jc w:val="right"/>
              <w:rPr>
                <w:rFonts w:eastAsia="Times New Roman"/>
                <w:color w:val="000000"/>
              </w:rPr>
            </w:pPr>
            <w:r w:rsidRPr="000B2726">
              <w:rPr>
                <w:rFonts w:eastAsia="Times New Roman"/>
                <w:color w:val="000000"/>
              </w:rPr>
              <w:t>60</w:t>
            </w:r>
          </w:p>
        </w:tc>
        <w:tc>
          <w:tcPr>
            <w:tcW w:w="1417" w:type="dxa"/>
            <w:tcBorders>
              <w:top w:val="nil"/>
              <w:left w:val="nil"/>
              <w:bottom w:val="single" w:sz="4" w:space="0" w:color="auto"/>
              <w:right w:val="single" w:sz="4" w:space="0" w:color="auto"/>
            </w:tcBorders>
            <w:shd w:val="clear" w:color="auto" w:fill="auto"/>
            <w:noWrap/>
            <w:vAlign w:val="bottom"/>
          </w:tcPr>
          <w:p w14:paraId="3217D698" w14:textId="5B11A113"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57905C82" w14:textId="57D32A7B" w:rsidR="007C3FEB" w:rsidRPr="000B2726" w:rsidRDefault="007C3FEB" w:rsidP="00B76C79">
            <w:pPr>
              <w:jc w:val="right"/>
              <w:rPr>
                <w:rFonts w:eastAsia="Times New Roman"/>
                <w:color w:val="000000"/>
              </w:rPr>
            </w:pPr>
          </w:p>
        </w:tc>
      </w:tr>
      <w:tr w:rsidR="007C3FEB" w:rsidRPr="000B2726" w14:paraId="2362565B" w14:textId="77777777" w:rsidTr="00C5692E">
        <w:trPr>
          <w:trHeight w:val="36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E34325E" w14:textId="77777777" w:rsidR="007C3FEB" w:rsidRPr="000B2726" w:rsidRDefault="007C3FEB" w:rsidP="00B76C79">
            <w:pPr>
              <w:jc w:val="right"/>
              <w:rPr>
                <w:rFonts w:eastAsia="Times New Roman"/>
                <w:color w:val="000000"/>
              </w:rPr>
            </w:pPr>
            <w:r w:rsidRPr="000B2726">
              <w:rPr>
                <w:rFonts w:eastAsia="Times New Roman"/>
                <w:color w:val="000000"/>
              </w:rPr>
              <w:t>3</w:t>
            </w:r>
          </w:p>
        </w:tc>
        <w:tc>
          <w:tcPr>
            <w:tcW w:w="4263" w:type="dxa"/>
            <w:tcBorders>
              <w:top w:val="nil"/>
              <w:left w:val="nil"/>
              <w:bottom w:val="single" w:sz="4" w:space="0" w:color="auto"/>
              <w:right w:val="single" w:sz="4" w:space="0" w:color="auto"/>
            </w:tcBorders>
            <w:shd w:val="clear" w:color="auto" w:fill="auto"/>
            <w:noWrap/>
            <w:vAlign w:val="bottom"/>
            <w:hideMark/>
          </w:tcPr>
          <w:p w14:paraId="737D27FF"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737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MF237W</w:t>
            </w:r>
          </w:p>
        </w:tc>
        <w:tc>
          <w:tcPr>
            <w:tcW w:w="1125" w:type="dxa"/>
            <w:tcBorders>
              <w:top w:val="nil"/>
              <w:left w:val="nil"/>
              <w:bottom w:val="single" w:sz="4" w:space="0" w:color="auto"/>
              <w:right w:val="single" w:sz="4" w:space="0" w:color="auto"/>
            </w:tcBorders>
            <w:shd w:val="clear" w:color="auto" w:fill="auto"/>
            <w:noWrap/>
            <w:vAlign w:val="bottom"/>
            <w:hideMark/>
          </w:tcPr>
          <w:p w14:paraId="23745866"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0434DB55" w14:textId="77777777" w:rsidR="007C3FEB" w:rsidRPr="000B2726" w:rsidRDefault="007C3FEB" w:rsidP="00B76C79">
            <w:pPr>
              <w:jc w:val="right"/>
              <w:rPr>
                <w:rFonts w:eastAsia="Times New Roman"/>
                <w:color w:val="000000"/>
              </w:rPr>
            </w:pPr>
            <w:r>
              <w:rPr>
                <w:rFonts w:eastAsia="Times New Roman"/>
                <w:color w:val="000000"/>
              </w:rPr>
              <w:t>360</w:t>
            </w:r>
          </w:p>
        </w:tc>
        <w:tc>
          <w:tcPr>
            <w:tcW w:w="1417" w:type="dxa"/>
            <w:tcBorders>
              <w:top w:val="nil"/>
              <w:left w:val="nil"/>
              <w:bottom w:val="single" w:sz="4" w:space="0" w:color="auto"/>
              <w:right w:val="single" w:sz="4" w:space="0" w:color="auto"/>
            </w:tcBorders>
            <w:shd w:val="clear" w:color="auto" w:fill="auto"/>
            <w:noWrap/>
            <w:vAlign w:val="bottom"/>
          </w:tcPr>
          <w:p w14:paraId="7ACF0D23" w14:textId="6AA3BF2C"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7437FFEE" w14:textId="4E5D416D" w:rsidR="007C3FEB" w:rsidRPr="000B2726" w:rsidRDefault="007C3FEB" w:rsidP="00B76C79">
            <w:pPr>
              <w:jc w:val="right"/>
              <w:rPr>
                <w:rFonts w:eastAsia="Times New Roman"/>
                <w:color w:val="000000"/>
              </w:rPr>
            </w:pPr>
          </w:p>
        </w:tc>
      </w:tr>
      <w:tr w:rsidR="007C3FEB" w:rsidRPr="000B2726" w14:paraId="1247B12F"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E97B582" w14:textId="77777777" w:rsidR="007C3FEB" w:rsidRPr="000B2726" w:rsidRDefault="007C3FEB" w:rsidP="00B76C79">
            <w:pPr>
              <w:jc w:val="right"/>
              <w:rPr>
                <w:rFonts w:eastAsia="Times New Roman"/>
                <w:color w:val="000000"/>
              </w:rPr>
            </w:pPr>
            <w:r w:rsidRPr="000B2726">
              <w:rPr>
                <w:rFonts w:eastAsia="Times New Roman"/>
                <w:color w:val="000000"/>
              </w:rPr>
              <w:t>4</w:t>
            </w:r>
          </w:p>
        </w:tc>
        <w:tc>
          <w:tcPr>
            <w:tcW w:w="4263" w:type="dxa"/>
            <w:tcBorders>
              <w:top w:val="nil"/>
              <w:left w:val="nil"/>
              <w:bottom w:val="single" w:sz="4" w:space="0" w:color="auto"/>
              <w:right w:val="single" w:sz="4" w:space="0" w:color="auto"/>
            </w:tcBorders>
            <w:shd w:val="clear" w:color="auto" w:fill="auto"/>
            <w:noWrap/>
            <w:vAlign w:val="bottom"/>
            <w:hideMark/>
          </w:tcPr>
          <w:p w14:paraId="6D1AE489"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737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MF237W</w:t>
            </w:r>
          </w:p>
        </w:tc>
        <w:tc>
          <w:tcPr>
            <w:tcW w:w="1125" w:type="dxa"/>
            <w:tcBorders>
              <w:top w:val="nil"/>
              <w:left w:val="nil"/>
              <w:bottom w:val="single" w:sz="4" w:space="0" w:color="auto"/>
              <w:right w:val="single" w:sz="4" w:space="0" w:color="auto"/>
            </w:tcBorders>
            <w:shd w:val="clear" w:color="auto" w:fill="auto"/>
            <w:noWrap/>
            <w:vAlign w:val="bottom"/>
            <w:hideMark/>
          </w:tcPr>
          <w:p w14:paraId="3BBE5155"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18ECBBC7" w14:textId="77777777" w:rsidR="007C3FEB" w:rsidRPr="000B2726" w:rsidRDefault="007C3FEB" w:rsidP="00B76C79">
            <w:pPr>
              <w:jc w:val="right"/>
              <w:rPr>
                <w:rFonts w:eastAsia="Times New Roman"/>
                <w:color w:val="000000"/>
              </w:rPr>
            </w:pPr>
            <w:r w:rsidRPr="000B2726">
              <w:rPr>
                <w:rFonts w:eastAsia="Times New Roman"/>
                <w:color w:val="000000"/>
              </w:rPr>
              <w:t>96</w:t>
            </w:r>
          </w:p>
        </w:tc>
        <w:tc>
          <w:tcPr>
            <w:tcW w:w="1417" w:type="dxa"/>
            <w:tcBorders>
              <w:top w:val="nil"/>
              <w:left w:val="nil"/>
              <w:bottom w:val="single" w:sz="4" w:space="0" w:color="auto"/>
              <w:right w:val="single" w:sz="4" w:space="0" w:color="auto"/>
            </w:tcBorders>
            <w:shd w:val="clear" w:color="auto" w:fill="auto"/>
            <w:noWrap/>
            <w:vAlign w:val="bottom"/>
          </w:tcPr>
          <w:p w14:paraId="4CEC7C90" w14:textId="773F8A29"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27736DCA" w14:textId="26E9ED40" w:rsidR="007C3FEB" w:rsidRPr="000B2726" w:rsidRDefault="007C3FEB" w:rsidP="00B76C79">
            <w:pPr>
              <w:jc w:val="right"/>
              <w:rPr>
                <w:rFonts w:eastAsia="Times New Roman"/>
                <w:color w:val="000000"/>
              </w:rPr>
            </w:pPr>
          </w:p>
        </w:tc>
      </w:tr>
      <w:tr w:rsidR="007C3FEB" w:rsidRPr="000B2726" w14:paraId="714A5746"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63650089" w14:textId="77777777" w:rsidR="007C3FEB" w:rsidRPr="000B2726" w:rsidRDefault="007C3FEB" w:rsidP="00B76C79">
            <w:pPr>
              <w:jc w:val="right"/>
              <w:rPr>
                <w:rFonts w:eastAsia="Times New Roman"/>
                <w:color w:val="000000"/>
              </w:rPr>
            </w:pPr>
            <w:r w:rsidRPr="000B2726">
              <w:rPr>
                <w:rFonts w:eastAsia="Times New Roman"/>
                <w:color w:val="000000"/>
              </w:rPr>
              <w:t>5</w:t>
            </w:r>
          </w:p>
        </w:tc>
        <w:tc>
          <w:tcPr>
            <w:tcW w:w="4263" w:type="dxa"/>
            <w:tcBorders>
              <w:top w:val="nil"/>
              <w:left w:val="nil"/>
              <w:bottom w:val="single" w:sz="4" w:space="0" w:color="auto"/>
              <w:right w:val="single" w:sz="4" w:space="0" w:color="auto"/>
            </w:tcBorders>
            <w:shd w:val="clear" w:color="auto" w:fill="auto"/>
            <w:noWrap/>
            <w:vAlign w:val="bottom"/>
            <w:hideMark/>
          </w:tcPr>
          <w:p w14:paraId="34D264E8"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051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MF264dw</w:t>
            </w:r>
          </w:p>
        </w:tc>
        <w:tc>
          <w:tcPr>
            <w:tcW w:w="1125" w:type="dxa"/>
            <w:tcBorders>
              <w:top w:val="nil"/>
              <w:left w:val="nil"/>
              <w:bottom w:val="single" w:sz="4" w:space="0" w:color="auto"/>
              <w:right w:val="single" w:sz="4" w:space="0" w:color="auto"/>
            </w:tcBorders>
            <w:shd w:val="clear" w:color="auto" w:fill="auto"/>
            <w:noWrap/>
            <w:vAlign w:val="bottom"/>
            <w:hideMark/>
          </w:tcPr>
          <w:p w14:paraId="0675E9A8"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0F3CCC92" w14:textId="77777777" w:rsidR="007C3FEB" w:rsidRPr="000B2726" w:rsidRDefault="007C3FEB" w:rsidP="00B76C79">
            <w:pPr>
              <w:jc w:val="right"/>
              <w:rPr>
                <w:rFonts w:eastAsia="Times New Roman"/>
                <w:color w:val="000000"/>
              </w:rPr>
            </w:pPr>
            <w:r w:rsidRPr="000B2726">
              <w:rPr>
                <w:rFonts w:eastAsia="Times New Roman"/>
                <w:color w:val="000000"/>
              </w:rPr>
              <w:t>228</w:t>
            </w:r>
          </w:p>
        </w:tc>
        <w:tc>
          <w:tcPr>
            <w:tcW w:w="1417" w:type="dxa"/>
            <w:tcBorders>
              <w:top w:val="nil"/>
              <w:left w:val="nil"/>
              <w:bottom w:val="single" w:sz="4" w:space="0" w:color="auto"/>
              <w:right w:val="single" w:sz="4" w:space="0" w:color="auto"/>
            </w:tcBorders>
            <w:shd w:val="clear" w:color="auto" w:fill="auto"/>
            <w:noWrap/>
            <w:vAlign w:val="bottom"/>
          </w:tcPr>
          <w:p w14:paraId="2A80C74B" w14:textId="481A5DE6"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296A6250" w14:textId="5BA445E6" w:rsidR="007C3FEB" w:rsidRPr="000B2726" w:rsidRDefault="007C3FEB" w:rsidP="00B76C79">
            <w:pPr>
              <w:jc w:val="right"/>
              <w:rPr>
                <w:rFonts w:eastAsia="Times New Roman"/>
                <w:color w:val="000000"/>
              </w:rPr>
            </w:pPr>
          </w:p>
        </w:tc>
      </w:tr>
      <w:tr w:rsidR="007C3FEB" w:rsidRPr="000B2726" w14:paraId="2A52AED9"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C030BD2" w14:textId="77777777" w:rsidR="007C3FEB" w:rsidRPr="000B2726" w:rsidRDefault="007C3FEB" w:rsidP="00B76C79">
            <w:pPr>
              <w:jc w:val="right"/>
              <w:rPr>
                <w:rFonts w:eastAsia="Times New Roman"/>
                <w:color w:val="000000"/>
              </w:rPr>
            </w:pPr>
            <w:r w:rsidRPr="000B2726">
              <w:rPr>
                <w:rFonts w:eastAsia="Times New Roman"/>
                <w:color w:val="000000"/>
              </w:rPr>
              <w:t>6</w:t>
            </w:r>
          </w:p>
        </w:tc>
        <w:tc>
          <w:tcPr>
            <w:tcW w:w="4263" w:type="dxa"/>
            <w:tcBorders>
              <w:top w:val="nil"/>
              <w:left w:val="nil"/>
              <w:bottom w:val="single" w:sz="4" w:space="0" w:color="auto"/>
              <w:right w:val="single" w:sz="4" w:space="0" w:color="auto"/>
            </w:tcBorders>
            <w:shd w:val="clear" w:color="auto" w:fill="auto"/>
            <w:noWrap/>
            <w:vAlign w:val="bottom"/>
            <w:hideMark/>
          </w:tcPr>
          <w:p w14:paraId="2BE946A4"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051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I-</w:t>
            </w:r>
            <w:proofErr w:type="spellStart"/>
            <w:r w:rsidRPr="000B2726">
              <w:rPr>
                <w:rFonts w:eastAsia="Times New Roman"/>
                <w:color w:val="000000"/>
              </w:rPr>
              <w:t>Sensys</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MF264dw</w:t>
            </w:r>
          </w:p>
        </w:tc>
        <w:tc>
          <w:tcPr>
            <w:tcW w:w="1125" w:type="dxa"/>
            <w:tcBorders>
              <w:top w:val="nil"/>
              <w:left w:val="nil"/>
              <w:bottom w:val="single" w:sz="4" w:space="0" w:color="auto"/>
              <w:right w:val="single" w:sz="4" w:space="0" w:color="auto"/>
            </w:tcBorders>
            <w:shd w:val="clear" w:color="auto" w:fill="auto"/>
            <w:noWrap/>
            <w:vAlign w:val="bottom"/>
            <w:hideMark/>
          </w:tcPr>
          <w:p w14:paraId="2F47C2C4"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1594BCDC" w14:textId="77777777" w:rsidR="007C3FEB" w:rsidRPr="000B2726" w:rsidRDefault="007C3FEB" w:rsidP="00B76C79">
            <w:pPr>
              <w:jc w:val="right"/>
              <w:rPr>
                <w:rFonts w:eastAsia="Times New Roman"/>
                <w:color w:val="000000"/>
              </w:rPr>
            </w:pPr>
            <w:r w:rsidRPr="000B2726">
              <w:rPr>
                <w:rFonts w:eastAsia="Times New Roman"/>
                <w:color w:val="000000"/>
              </w:rPr>
              <w:t>96</w:t>
            </w:r>
          </w:p>
        </w:tc>
        <w:tc>
          <w:tcPr>
            <w:tcW w:w="1417" w:type="dxa"/>
            <w:tcBorders>
              <w:top w:val="nil"/>
              <w:left w:val="nil"/>
              <w:bottom w:val="single" w:sz="4" w:space="0" w:color="auto"/>
              <w:right w:val="single" w:sz="4" w:space="0" w:color="auto"/>
            </w:tcBorders>
            <w:shd w:val="clear" w:color="auto" w:fill="auto"/>
            <w:noWrap/>
            <w:vAlign w:val="bottom"/>
          </w:tcPr>
          <w:p w14:paraId="061E09FC" w14:textId="770A8DBB"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971B5A7" w14:textId="36911620" w:rsidR="007C3FEB" w:rsidRPr="000B2726" w:rsidRDefault="007C3FEB" w:rsidP="00B76C79">
            <w:pPr>
              <w:jc w:val="right"/>
              <w:rPr>
                <w:rFonts w:eastAsia="Times New Roman"/>
                <w:color w:val="000000"/>
              </w:rPr>
            </w:pPr>
          </w:p>
        </w:tc>
      </w:tr>
      <w:tr w:rsidR="007C3FEB" w:rsidRPr="000B2726" w14:paraId="1911CF33"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10A72E1" w14:textId="77777777" w:rsidR="007C3FEB" w:rsidRPr="000B2726" w:rsidRDefault="007C3FEB" w:rsidP="00B76C79">
            <w:pPr>
              <w:jc w:val="right"/>
              <w:rPr>
                <w:rFonts w:eastAsia="Times New Roman"/>
                <w:color w:val="000000"/>
              </w:rPr>
            </w:pPr>
            <w:r w:rsidRPr="000B2726">
              <w:rPr>
                <w:rFonts w:eastAsia="Times New Roman"/>
                <w:color w:val="000000"/>
              </w:rPr>
              <w:t>7</w:t>
            </w:r>
          </w:p>
        </w:tc>
        <w:tc>
          <w:tcPr>
            <w:tcW w:w="4263" w:type="dxa"/>
            <w:tcBorders>
              <w:top w:val="nil"/>
              <w:left w:val="nil"/>
              <w:bottom w:val="single" w:sz="4" w:space="0" w:color="auto"/>
              <w:right w:val="single" w:sz="4" w:space="0" w:color="auto"/>
            </w:tcBorders>
            <w:shd w:val="clear" w:color="auto" w:fill="auto"/>
            <w:noWrap/>
            <w:vAlign w:val="bottom"/>
            <w:hideMark/>
          </w:tcPr>
          <w:p w14:paraId="48E5F67B"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057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MF453dw</w:t>
            </w:r>
          </w:p>
        </w:tc>
        <w:tc>
          <w:tcPr>
            <w:tcW w:w="1125" w:type="dxa"/>
            <w:tcBorders>
              <w:top w:val="nil"/>
              <w:left w:val="nil"/>
              <w:bottom w:val="single" w:sz="4" w:space="0" w:color="auto"/>
              <w:right w:val="single" w:sz="4" w:space="0" w:color="auto"/>
            </w:tcBorders>
            <w:shd w:val="clear" w:color="auto" w:fill="auto"/>
            <w:noWrap/>
            <w:vAlign w:val="bottom"/>
            <w:hideMark/>
          </w:tcPr>
          <w:p w14:paraId="392DB73B"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59ED77B4" w14:textId="77777777" w:rsidR="007C3FEB" w:rsidRPr="000B2726" w:rsidRDefault="007C3FEB" w:rsidP="00B76C79">
            <w:pPr>
              <w:jc w:val="right"/>
              <w:rPr>
                <w:rFonts w:eastAsia="Times New Roman"/>
                <w:color w:val="000000"/>
              </w:rPr>
            </w:pPr>
            <w:r w:rsidRPr="000B2726">
              <w:rPr>
                <w:rFonts w:eastAsia="Times New Roman"/>
                <w:color w:val="000000"/>
              </w:rPr>
              <w:t>96</w:t>
            </w:r>
          </w:p>
        </w:tc>
        <w:tc>
          <w:tcPr>
            <w:tcW w:w="1417" w:type="dxa"/>
            <w:tcBorders>
              <w:top w:val="nil"/>
              <w:left w:val="nil"/>
              <w:bottom w:val="single" w:sz="4" w:space="0" w:color="auto"/>
              <w:right w:val="single" w:sz="4" w:space="0" w:color="auto"/>
            </w:tcBorders>
            <w:shd w:val="clear" w:color="auto" w:fill="auto"/>
            <w:noWrap/>
            <w:vAlign w:val="bottom"/>
          </w:tcPr>
          <w:p w14:paraId="06160970" w14:textId="04E2CC05"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674C763" w14:textId="6AEC4368" w:rsidR="007C3FEB" w:rsidRPr="000B2726" w:rsidRDefault="007C3FEB" w:rsidP="00B76C79">
            <w:pPr>
              <w:jc w:val="right"/>
              <w:rPr>
                <w:rFonts w:eastAsia="Times New Roman"/>
                <w:color w:val="000000"/>
              </w:rPr>
            </w:pPr>
          </w:p>
        </w:tc>
      </w:tr>
      <w:tr w:rsidR="007C3FEB" w:rsidRPr="000B2726" w14:paraId="1E65C184"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B468DC6" w14:textId="77777777" w:rsidR="007C3FEB" w:rsidRPr="000B2726" w:rsidRDefault="007C3FEB" w:rsidP="00B76C79">
            <w:pPr>
              <w:jc w:val="right"/>
              <w:rPr>
                <w:rFonts w:eastAsia="Times New Roman"/>
                <w:color w:val="000000"/>
              </w:rPr>
            </w:pPr>
            <w:r w:rsidRPr="000B2726">
              <w:rPr>
                <w:rFonts w:eastAsia="Times New Roman"/>
                <w:color w:val="000000"/>
              </w:rPr>
              <w:t>8</w:t>
            </w:r>
          </w:p>
        </w:tc>
        <w:tc>
          <w:tcPr>
            <w:tcW w:w="4263" w:type="dxa"/>
            <w:tcBorders>
              <w:top w:val="nil"/>
              <w:left w:val="nil"/>
              <w:bottom w:val="single" w:sz="4" w:space="0" w:color="auto"/>
              <w:right w:val="single" w:sz="4" w:space="0" w:color="auto"/>
            </w:tcBorders>
            <w:shd w:val="clear" w:color="auto" w:fill="auto"/>
            <w:noWrap/>
            <w:vAlign w:val="bottom"/>
            <w:hideMark/>
          </w:tcPr>
          <w:p w14:paraId="3CB9D240"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057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MF453dw</w:t>
            </w:r>
          </w:p>
        </w:tc>
        <w:tc>
          <w:tcPr>
            <w:tcW w:w="1125" w:type="dxa"/>
            <w:tcBorders>
              <w:top w:val="nil"/>
              <w:left w:val="nil"/>
              <w:bottom w:val="single" w:sz="4" w:space="0" w:color="auto"/>
              <w:right w:val="single" w:sz="4" w:space="0" w:color="auto"/>
            </w:tcBorders>
            <w:shd w:val="clear" w:color="auto" w:fill="auto"/>
            <w:noWrap/>
            <w:vAlign w:val="bottom"/>
            <w:hideMark/>
          </w:tcPr>
          <w:p w14:paraId="3FC3BB9D"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74B8522A" w14:textId="77777777" w:rsidR="007C3FEB" w:rsidRPr="000B2726" w:rsidRDefault="007C3FEB" w:rsidP="00B76C79">
            <w:pPr>
              <w:jc w:val="right"/>
              <w:rPr>
                <w:rFonts w:eastAsia="Times New Roman"/>
                <w:color w:val="000000"/>
              </w:rPr>
            </w:pPr>
            <w:r w:rsidRPr="000B2726">
              <w:rPr>
                <w:rFonts w:eastAsia="Times New Roman"/>
                <w:color w:val="000000"/>
              </w:rPr>
              <w:t>36</w:t>
            </w:r>
          </w:p>
        </w:tc>
        <w:tc>
          <w:tcPr>
            <w:tcW w:w="1417" w:type="dxa"/>
            <w:tcBorders>
              <w:top w:val="nil"/>
              <w:left w:val="nil"/>
              <w:bottom w:val="single" w:sz="4" w:space="0" w:color="auto"/>
              <w:right w:val="single" w:sz="4" w:space="0" w:color="auto"/>
            </w:tcBorders>
            <w:shd w:val="clear" w:color="auto" w:fill="auto"/>
            <w:noWrap/>
            <w:vAlign w:val="bottom"/>
          </w:tcPr>
          <w:p w14:paraId="5E350C78" w14:textId="67F78AB6"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342C3122" w14:textId="0BB98A33" w:rsidR="007C3FEB" w:rsidRPr="000B2726" w:rsidRDefault="007C3FEB" w:rsidP="00B76C79">
            <w:pPr>
              <w:jc w:val="right"/>
              <w:rPr>
                <w:rFonts w:eastAsia="Times New Roman"/>
                <w:color w:val="000000"/>
              </w:rPr>
            </w:pPr>
          </w:p>
        </w:tc>
      </w:tr>
      <w:tr w:rsidR="007C3FEB" w:rsidRPr="000B2726" w14:paraId="3FA22DF9"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0BDA877" w14:textId="77777777" w:rsidR="007C3FEB" w:rsidRPr="000B2726" w:rsidRDefault="007C3FEB" w:rsidP="00B76C79">
            <w:pPr>
              <w:jc w:val="right"/>
              <w:rPr>
                <w:rFonts w:eastAsia="Times New Roman"/>
                <w:color w:val="000000"/>
              </w:rPr>
            </w:pPr>
            <w:r w:rsidRPr="000B2726">
              <w:rPr>
                <w:rFonts w:eastAsia="Times New Roman"/>
                <w:color w:val="000000"/>
              </w:rPr>
              <w:t>9</w:t>
            </w:r>
          </w:p>
        </w:tc>
        <w:tc>
          <w:tcPr>
            <w:tcW w:w="4263" w:type="dxa"/>
            <w:tcBorders>
              <w:top w:val="nil"/>
              <w:left w:val="nil"/>
              <w:bottom w:val="single" w:sz="4" w:space="0" w:color="auto"/>
              <w:right w:val="single" w:sz="4" w:space="0" w:color="auto"/>
            </w:tcBorders>
            <w:shd w:val="clear" w:color="auto" w:fill="auto"/>
            <w:noWrap/>
            <w:vAlign w:val="bottom"/>
            <w:hideMark/>
          </w:tcPr>
          <w:p w14:paraId="46F4A9F5"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070 для </w:t>
            </w:r>
            <w:proofErr w:type="spellStart"/>
            <w:r w:rsidRPr="000B2726">
              <w:rPr>
                <w:rFonts w:eastAsia="Times New Roman"/>
                <w:color w:val="000000"/>
              </w:rPr>
              <w:t>використання</w:t>
            </w:r>
            <w:proofErr w:type="spellEnd"/>
            <w:r w:rsidRPr="000B2726">
              <w:rPr>
                <w:rFonts w:eastAsia="Times New Roman"/>
                <w:color w:val="000000"/>
              </w:rPr>
              <w:t xml:space="preserve"> в БФП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MF463dw</w:t>
            </w:r>
          </w:p>
        </w:tc>
        <w:tc>
          <w:tcPr>
            <w:tcW w:w="1125" w:type="dxa"/>
            <w:tcBorders>
              <w:top w:val="nil"/>
              <w:left w:val="nil"/>
              <w:bottom w:val="single" w:sz="4" w:space="0" w:color="auto"/>
              <w:right w:val="single" w:sz="4" w:space="0" w:color="auto"/>
            </w:tcBorders>
            <w:shd w:val="clear" w:color="auto" w:fill="auto"/>
            <w:noWrap/>
            <w:vAlign w:val="bottom"/>
            <w:hideMark/>
          </w:tcPr>
          <w:p w14:paraId="3328F5D8"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62A60B77" w14:textId="77777777" w:rsidR="007C3FEB" w:rsidRPr="000B2726" w:rsidRDefault="007C3FEB" w:rsidP="00B76C79">
            <w:pPr>
              <w:jc w:val="right"/>
              <w:rPr>
                <w:rFonts w:eastAsia="Times New Roman"/>
                <w:color w:val="000000"/>
              </w:rPr>
            </w:pPr>
            <w:r w:rsidRPr="000B2726">
              <w:rPr>
                <w:rFonts w:eastAsia="Times New Roman"/>
                <w:color w:val="000000"/>
              </w:rPr>
              <w:t>240</w:t>
            </w:r>
          </w:p>
        </w:tc>
        <w:tc>
          <w:tcPr>
            <w:tcW w:w="1417" w:type="dxa"/>
            <w:tcBorders>
              <w:top w:val="nil"/>
              <w:left w:val="nil"/>
              <w:bottom w:val="single" w:sz="4" w:space="0" w:color="auto"/>
              <w:right w:val="single" w:sz="4" w:space="0" w:color="auto"/>
            </w:tcBorders>
            <w:shd w:val="clear" w:color="auto" w:fill="auto"/>
            <w:noWrap/>
            <w:vAlign w:val="bottom"/>
          </w:tcPr>
          <w:p w14:paraId="1712C8D2" w14:textId="474B5247"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6AEEC0B" w14:textId="1E914D33" w:rsidR="007C3FEB" w:rsidRPr="000B2726" w:rsidRDefault="007C3FEB" w:rsidP="00B76C79">
            <w:pPr>
              <w:jc w:val="right"/>
              <w:rPr>
                <w:rFonts w:eastAsia="Times New Roman"/>
                <w:color w:val="000000"/>
              </w:rPr>
            </w:pPr>
          </w:p>
        </w:tc>
      </w:tr>
      <w:tr w:rsidR="007C3FEB" w:rsidRPr="000B2726" w14:paraId="71D2E569"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BCA8A57" w14:textId="77777777" w:rsidR="007C3FEB" w:rsidRPr="000B2726" w:rsidRDefault="007C3FEB" w:rsidP="00B76C79">
            <w:pPr>
              <w:jc w:val="right"/>
              <w:rPr>
                <w:rFonts w:eastAsia="Times New Roman"/>
                <w:color w:val="000000"/>
              </w:rPr>
            </w:pPr>
            <w:r w:rsidRPr="000B2726">
              <w:rPr>
                <w:rFonts w:eastAsia="Times New Roman"/>
                <w:color w:val="000000"/>
              </w:rPr>
              <w:t>10</w:t>
            </w:r>
          </w:p>
        </w:tc>
        <w:tc>
          <w:tcPr>
            <w:tcW w:w="4263" w:type="dxa"/>
            <w:tcBorders>
              <w:top w:val="nil"/>
              <w:left w:val="nil"/>
              <w:bottom w:val="single" w:sz="4" w:space="0" w:color="auto"/>
              <w:right w:val="single" w:sz="4" w:space="0" w:color="auto"/>
            </w:tcBorders>
            <w:shd w:val="clear" w:color="auto" w:fill="auto"/>
            <w:noWrap/>
            <w:vAlign w:val="bottom"/>
            <w:hideMark/>
          </w:tcPr>
          <w:p w14:paraId="342A0020"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070 для </w:t>
            </w:r>
            <w:proofErr w:type="spellStart"/>
            <w:r w:rsidRPr="000B2726">
              <w:rPr>
                <w:rFonts w:eastAsia="Times New Roman"/>
                <w:color w:val="000000"/>
              </w:rPr>
              <w:lastRenderedPageBreak/>
              <w:t>використання</w:t>
            </w:r>
            <w:proofErr w:type="spellEnd"/>
            <w:r w:rsidRPr="000B2726">
              <w:rPr>
                <w:rFonts w:eastAsia="Times New Roman"/>
                <w:color w:val="000000"/>
              </w:rPr>
              <w:t xml:space="preserve"> в </w:t>
            </w:r>
            <w:proofErr w:type="gramStart"/>
            <w:r w:rsidRPr="000B2726">
              <w:rPr>
                <w:rFonts w:eastAsia="Times New Roman"/>
                <w:color w:val="000000"/>
              </w:rPr>
              <w:t xml:space="preserve">БФП  </w:t>
            </w:r>
            <w:proofErr w:type="spellStart"/>
            <w:r w:rsidRPr="000B2726">
              <w:rPr>
                <w:rFonts w:eastAsia="Times New Roman"/>
                <w:color w:val="000000"/>
              </w:rPr>
              <w:t>Canon</w:t>
            </w:r>
            <w:proofErr w:type="spellEnd"/>
            <w:proofErr w:type="gram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MF463dw</w:t>
            </w:r>
          </w:p>
        </w:tc>
        <w:tc>
          <w:tcPr>
            <w:tcW w:w="1125" w:type="dxa"/>
            <w:tcBorders>
              <w:top w:val="nil"/>
              <w:left w:val="nil"/>
              <w:bottom w:val="single" w:sz="4" w:space="0" w:color="auto"/>
              <w:right w:val="single" w:sz="4" w:space="0" w:color="auto"/>
            </w:tcBorders>
            <w:shd w:val="clear" w:color="auto" w:fill="auto"/>
            <w:noWrap/>
            <w:vAlign w:val="bottom"/>
            <w:hideMark/>
          </w:tcPr>
          <w:p w14:paraId="4A53A145"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lastRenderedPageBreak/>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1A0C286F" w14:textId="77777777" w:rsidR="007C3FEB" w:rsidRPr="000B2726" w:rsidRDefault="007C3FEB" w:rsidP="00B76C79">
            <w:pPr>
              <w:jc w:val="right"/>
              <w:rPr>
                <w:rFonts w:eastAsia="Times New Roman"/>
                <w:color w:val="000000"/>
              </w:rPr>
            </w:pPr>
            <w:r w:rsidRPr="000B2726">
              <w:rPr>
                <w:rFonts w:eastAsia="Times New Roman"/>
                <w:color w:val="000000"/>
              </w:rPr>
              <w:t>96</w:t>
            </w:r>
          </w:p>
        </w:tc>
        <w:tc>
          <w:tcPr>
            <w:tcW w:w="1417" w:type="dxa"/>
            <w:tcBorders>
              <w:top w:val="nil"/>
              <w:left w:val="nil"/>
              <w:bottom w:val="single" w:sz="4" w:space="0" w:color="auto"/>
              <w:right w:val="single" w:sz="4" w:space="0" w:color="auto"/>
            </w:tcBorders>
            <w:shd w:val="clear" w:color="auto" w:fill="auto"/>
            <w:noWrap/>
            <w:vAlign w:val="bottom"/>
          </w:tcPr>
          <w:p w14:paraId="5F77E391" w14:textId="3230EBCD"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5622930" w14:textId="2FA042D7" w:rsidR="007C3FEB" w:rsidRPr="000B2726" w:rsidRDefault="007C3FEB" w:rsidP="00B76C79">
            <w:pPr>
              <w:jc w:val="right"/>
              <w:rPr>
                <w:rFonts w:eastAsia="Times New Roman"/>
                <w:color w:val="000000"/>
              </w:rPr>
            </w:pPr>
          </w:p>
        </w:tc>
      </w:tr>
      <w:tr w:rsidR="007C3FEB" w:rsidRPr="000B2726" w14:paraId="2B251433"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2B7D838" w14:textId="77777777" w:rsidR="007C3FEB" w:rsidRPr="000B2726" w:rsidRDefault="007C3FEB" w:rsidP="00B76C79">
            <w:pPr>
              <w:jc w:val="right"/>
              <w:rPr>
                <w:rFonts w:eastAsia="Times New Roman"/>
                <w:color w:val="000000"/>
              </w:rPr>
            </w:pPr>
            <w:r w:rsidRPr="000B2726">
              <w:rPr>
                <w:rFonts w:eastAsia="Times New Roman"/>
                <w:color w:val="000000"/>
              </w:rPr>
              <w:t>11</w:t>
            </w:r>
          </w:p>
        </w:tc>
        <w:tc>
          <w:tcPr>
            <w:tcW w:w="4263" w:type="dxa"/>
            <w:tcBorders>
              <w:top w:val="nil"/>
              <w:left w:val="nil"/>
              <w:bottom w:val="single" w:sz="4" w:space="0" w:color="auto"/>
              <w:right w:val="single" w:sz="4" w:space="0" w:color="auto"/>
            </w:tcBorders>
            <w:shd w:val="clear" w:color="auto" w:fill="auto"/>
            <w:noWrap/>
            <w:vAlign w:val="bottom"/>
            <w:hideMark/>
          </w:tcPr>
          <w:p w14:paraId="21EEA58D"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для принтера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LBP3010</w:t>
            </w:r>
          </w:p>
        </w:tc>
        <w:tc>
          <w:tcPr>
            <w:tcW w:w="1125" w:type="dxa"/>
            <w:tcBorders>
              <w:top w:val="nil"/>
              <w:left w:val="nil"/>
              <w:bottom w:val="single" w:sz="4" w:space="0" w:color="auto"/>
              <w:right w:val="single" w:sz="4" w:space="0" w:color="auto"/>
            </w:tcBorders>
            <w:shd w:val="clear" w:color="auto" w:fill="auto"/>
            <w:noWrap/>
            <w:vAlign w:val="bottom"/>
            <w:hideMark/>
          </w:tcPr>
          <w:p w14:paraId="5B51D774"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7EBAF580" w14:textId="77777777" w:rsidR="007C3FEB" w:rsidRPr="000B2726" w:rsidRDefault="007C3FEB" w:rsidP="00B76C79">
            <w:pPr>
              <w:jc w:val="right"/>
              <w:rPr>
                <w:rFonts w:eastAsia="Times New Roman"/>
                <w:color w:val="000000"/>
              </w:rPr>
            </w:pPr>
            <w:r w:rsidRPr="000B2726">
              <w:rPr>
                <w:rFonts w:eastAsia="Times New Roman"/>
                <w:color w:val="000000"/>
              </w:rPr>
              <w:t>72</w:t>
            </w:r>
          </w:p>
        </w:tc>
        <w:tc>
          <w:tcPr>
            <w:tcW w:w="1417" w:type="dxa"/>
            <w:tcBorders>
              <w:top w:val="nil"/>
              <w:left w:val="nil"/>
              <w:bottom w:val="single" w:sz="4" w:space="0" w:color="auto"/>
              <w:right w:val="single" w:sz="4" w:space="0" w:color="auto"/>
            </w:tcBorders>
            <w:shd w:val="clear" w:color="auto" w:fill="auto"/>
            <w:noWrap/>
            <w:vAlign w:val="bottom"/>
          </w:tcPr>
          <w:p w14:paraId="6569304D" w14:textId="4BB724C9"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0F6EDD1B" w14:textId="19D2EC12" w:rsidR="007C3FEB" w:rsidRPr="000B2726" w:rsidRDefault="007C3FEB" w:rsidP="00B76C79">
            <w:pPr>
              <w:jc w:val="right"/>
              <w:rPr>
                <w:rFonts w:eastAsia="Times New Roman"/>
                <w:color w:val="000000"/>
              </w:rPr>
            </w:pPr>
          </w:p>
        </w:tc>
      </w:tr>
      <w:tr w:rsidR="007C3FEB" w:rsidRPr="000B2726" w14:paraId="29664C31"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884B5A1" w14:textId="77777777" w:rsidR="007C3FEB" w:rsidRPr="000B2726" w:rsidRDefault="007C3FEB" w:rsidP="00B76C79">
            <w:pPr>
              <w:jc w:val="right"/>
              <w:rPr>
                <w:rFonts w:eastAsia="Times New Roman"/>
                <w:color w:val="000000"/>
              </w:rPr>
            </w:pPr>
            <w:r w:rsidRPr="000B2726">
              <w:rPr>
                <w:rFonts w:eastAsia="Times New Roman"/>
                <w:color w:val="000000"/>
              </w:rPr>
              <w:t>12</w:t>
            </w:r>
          </w:p>
        </w:tc>
        <w:tc>
          <w:tcPr>
            <w:tcW w:w="4263" w:type="dxa"/>
            <w:tcBorders>
              <w:top w:val="nil"/>
              <w:left w:val="nil"/>
              <w:bottom w:val="single" w:sz="4" w:space="0" w:color="auto"/>
              <w:right w:val="single" w:sz="4" w:space="0" w:color="auto"/>
            </w:tcBorders>
            <w:shd w:val="clear" w:color="auto" w:fill="auto"/>
            <w:noWrap/>
            <w:vAlign w:val="bottom"/>
            <w:hideMark/>
          </w:tcPr>
          <w:p w14:paraId="2638B7CF"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для принтера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LBP3010</w:t>
            </w:r>
          </w:p>
        </w:tc>
        <w:tc>
          <w:tcPr>
            <w:tcW w:w="1125" w:type="dxa"/>
            <w:tcBorders>
              <w:top w:val="nil"/>
              <w:left w:val="nil"/>
              <w:bottom w:val="single" w:sz="4" w:space="0" w:color="auto"/>
              <w:right w:val="single" w:sz="4" w:space="0" w:color="auto"/>
            </w:tcBorders>
            <w:shd w:val="clear" w:color="auto" w:fill="auto"/>
            <w:noWrap/>
            <w:vAlign w:val="bottom"/>
            <w:hideMark/>
          </w:tcPr>
          <w:p w14:paraId="68F03D43"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22DBCAB6" w14:textId="77777777" w:rsidR="007C3FEB" w:rsidRPr="000B2726" w:rsidRDefault="007C3FEB" w:rsidP="00B76C79">
            <w:pPr>
              <w:jc w:val="right"/>
              <w:rPr>
                <w:rFonts w:eastAsia="Times New Roman"/>
                <w:color w:val="000000"/>
              </w:rPr>
            </w:pPr>
            <w:r w:rsidRPr="000B2726">
              <w:rPr>
                <w:rFonts w:eastAsia="Times New Roman"/>
                <w:color w:val="000000"/>
              </w:rPr>
              <w:t>24</w:t>
            </w:r>
          </w:p>
        </w:tc>
        <w:tc>
          <w:tcPr>
            <w:tcW w:w="1417" w:type="dxa"/>
            <w:tcBorders>
              <w:top w:val="nil"/>
              <w:left w:val="nil"/>
              <w:bottom w:val="single" w:sz="4" w:space="0" w:color="auto"/>
              <w:right w:val="single" w:sz="4" w:space="0" w:color="auto"/>
            </w:tcBorders>
            <w:shd w:val="clear" w:color="auto" w:fill="auto"/>
            <w:noWrap/>
            <w:vAlign w:val="bottom"/>
          </w:tcPr>
          <w:p w14:paraId="64FC7FEE" w14:textId="61E483F8"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5C4C92B" w14:textId="4C0B2057" w:rsidR="007C3FEB" w:rsidRPr="000B2726" w:rsidRDefault="007C3FEB" w:rsidP="00B76C79">
            <w:pPr>
              <w:jc w:val="right"/>
              <w:rPr>
                <w:rFonts w:eastAsia="Times New Roman"/>
                <w:color w:val="000000"/>
              </w:rPr>
            </w:pPr>
          </w:p>
        </w:tc>
      </w:tr>
      <w:tr w:rsidR="007C3FEB" w:rsidRPr="000B2726" w14:paraId="0FE42E0E"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485B7E9" w14:textId="77777777" w:rsidR="007C3FEB" w:rsidRPr="000B2726" w:rsidRDefault="007C3FEB" w:rsidP="00B76C79">
            <w:pPr>
              <w:jc w:val="right"/>
              <w:rPr>
                <w:rFonts w:eastAsia="Times New Roman"/>
                <w:color w:val="000000"/>
              </w:rPr>
            </w:pPr>
            <w:r w:rsidRPr="000B2726">
              <w:rPr>
                <w:rFonts w:eastAsia="Times New Roman"/>
                <w:color w:val="000000"/>
              </w:rPr>
              <w:t>13</w:t>
            </w:r>
          </w:p>
        </w:tc>
        <w:tc>
          <w:tcPr>
            <w:tcW w:w="4263" w:type="dxa"/>
            <w:tcBorders>
              <w:top w:val="nil"/>
              <w:left w:val="nil"/>
              <w:bottom w:val="single" w:sz="4" w:space="0" w:color="auto"/>
              <w:right w:val="single" w:sz="4" w:space="0" w:color="auto"/>
            </w:tcBorders>
            <w:shd w:val="clear" w:color="auto" w:fill="auto"/>
            <w:noWrap/>
            <w:vAlign w:val="bottom"/>
            <w:hideMark/>
          </w:tcPr>
          <w:p w14:paraId="28ED43C2"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для принтера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MF4430</w:t>
            </w:r>
          </w:p>
        </w:tc>
        <w:tc>
          <w:tcPr>
            <w:tcW w:w="1125" w:type="dxa"/>
            <w:tcBorders>
              <w:top w:val="nil"/>
              <w:left w:val="nil"/>
              <w:bottom w:val="single" w:sz="4" w:space="0" w:color="auto"/>
              <w:right w:val="single" w:sz="4" w:space="0" w:color="auto"/>
            </w:tcBorders>
            <w:shd w:val="clear" w:color="auto" w:fill="auto"/>
            <w:noWrap/>
            <w:vAlign w:val="bottom"/>
            <w:hideMark/>
          </w:tcPr>
          <w:p w14:paraId="314D2259"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5B9A3494" w14:textId="77777777" w:rsidR="007C3FEB" w:rsidRPr="000B2726" w:rsidRDefault="007C3FEB" w:rsidP="00B76C79">
            <w:pPr>
              <w:jc w:val="right"/>
              <w:rPr>
                <w:rFonts w:eastAsia="Times New Roman"/>
                <w:color w:val="000000"/>
              </w:rPr>
            </w:pPr>
            <w:r w:rsidRPr="000B2726">
              <w:rPr>
                <w:rFonts w:eastAsia="Times New Roman"/>
                <w:color w:val="000000"/>
              </w:rPr>
              <w:t>72</w:t>
            </w:r>
          </w:p>
        </w:tc>
        <w:tc>
          <w:tcPr>
            <w:tcW w:w="1417" w:type="dxa"/>
            <w:tcBorders>
              <w:top w:val="nil"/>
              <w:left w:val="nil"/>
              <w:bottom w:val="single" w:sz="4" w:space="0" w:color="auto"/>
              <w:right w:val="single" w:sz="4" w:space="0" w:color="auto"/>
            </w:tcBorders>
            <w:shd w:val="clear" w:color="auto" w:fill="auto"/>
            <w:noWrap/>
            <w:vAlign w:val="bottom"/>
          </w:tcPr>
          <w:p w14:paraId="45DFFB0A" w14:textId="3745D09E"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3CAE9057" w14:textId="16A79D2F" w:rsidR="007C3FEB" w:rsidRPr="000B2726" w:rsidRDefault="007C3FEB" w:rsidP="00B76C79">
            <w:pPr>
              <w:jc w:val="right"/>
              <w:rPr>
                <w:rFonts w:eastAsia="Times New Roman"/>
                <w:color w:val="000000"/>
              </w:rPr>
            </w:pPr>
          </w:p>
        </w:tc>
      </w:tr>
      <w:tr w:rsidR="007C3FEB" w:rsidRPr="000B2726" w14:paraId="4E78ADAD"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FC77766" w14:textId="77777777" w:rsidR="007C3FEB" w:rsidRPr="000B2726" w:rsidRDefault="007C3FEB" w:rsidP="00B76C79">
            <w:pPr>
              <w:jc w:val="right"/>
              <w:rPr>
                <w:rFonts w:eastAsia="Times New Roman"/>
                <w:color w:val="000000"/>
              </w:rPr>
            </w:pPr>
            <w:r w:rsidRPr="000B2726">
              <w:rPr>
                <w:rFonts w:eastAsia="Times New Roman"/>
                <w:color w:val="000000"/>
              </w:rPr>
              <w:t>14</w:t>
            </w:r>
          </w:p>
        </w:tc>
        <w:tc>
          <w:tcPr>
            <w:tcW w:w="4263" w:type="dxa"/>
            <w:tcBorders>
              <w:top w:val="nil"/>
              <w:left w:val="nil"/>
              <w:bottom w:val="single" w:sz="4" w:space="0" w:color="auto"/>
              <w:right w:val="single" w:sz="4" w:space="0" w:color="auto"/>
            </w:tcBorders>
            <w:shd w:val="clear" w:color="auto" w:fill="auto"/>
            <w:noWrap/>
            <w:vAlign w:val="bottom"/>
            <w:hideMark/>
          </w:tcPr>
          <w:p w14:paraId="623C5341"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для принтера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MF4430</w:t>
            </w:r>
          </w:p>
        </w:tc>
        <w:tc>
          <w:tcPr>
            <w:tcW w:w="1125" w:type="dxa"/>
            <w:tcBorders>
              <w:top w:val="nil"/>
              <w:left w:val="nil"/>
              <w:bottom w:val="single" w:sz="4" w:space="0" w:color="auto"/>
              <w:right w:val="single" w:sz="4" w:space="0" w:color="auto"/>
            </w:tcBorders>
            <w:shd w:val="clear" w:color="auto" w:fill="auto"/>
            <w:noWrap/>
            <w:vAlign w:val="bottom"/>
            <w:hideMark/>
          </w:tcPr>
          <w:p w14:paraId="3F52BE3A"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36207C48" w14:textId="77777777" w:rsidR="007C3FEB" w:rsidRPr="000B2726" w:rsidRDefault="007C3FEB" w:rsidP="00B76C79">
            <w:pPr>
              <w:jc w:val="right"/>
              <w:rPr>
                <w:rFonts w:eastAsia="Times New Roman"/>
                <w:color w:val="000000"/>
              </w:rPr>
            </w:pPr>
            <w:r w:rsidRPr="000B2726">
              <w:rPr>
                <w:rFonts w:eastAsia="Times New Roman"/>
                <w:color w:val="000000"/>
              </w:rPr>
              <w:t>24</w:t>
            </w:r>
          </w:p>
        </w:tc>
        <w:tc>
          <w:tcPr>
            <w:tcW w:w="1417" w:type="dxa"/>
            <w:tcBorders>
              <w:top w:val="nil"/>
              <w:left w:val="nil"/>
              <w:bottom w:val="single" w:sz="4" w:space="0" w:color="auto"/>
              <w:right w:val="single" w:sz="4" w:space="0" w:color="auto"/>
            </w:tcBorders>
            <w:shd w:val="clear" w:color="auto" w:fill="auto"/>
            <w:noWrap/>
            <w:vAlign w:val="bottom"/>
          </w:tcPr>
          <w:p w14:paraId="174CA343" w14:textId="026C605B"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721FF14B" w14:textId="0C610E40" w:rsidR="007C3FEB" w:rsidRPr="000B2726" w:rsidRDefault="007C3FEB" w:rsidP="00B76C79">
            <w:pPr>
              <w:jc w:val="right"/>
              <w:rPr>
                <w:rFonts w:eastAsia="Times New Roman"/>
                <w:color w:val="000000"/>
              </w:rPr>
            </w:pPr>
          </w:p>
        </w:tc>
      </w:tr>
      <w:tr w:rsidR="007C3FEB" w:rsidRPr="000B2726" w14:paraId="3D6D589B"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06ABA130" w14:textId="77777777" w:rsidR="007C3FEB" w:rsidRPr="000B2726" w:rsidRDefault="007C3FEB" w:rsidP="00B76C79">
            <w:pPr>
              <w:jc w:val="right"/>
              <w:rPr>
                <w:rFonts w:eastAsia="Times New Roman"/>
                <w:color w:val="000000"/>
              </w:rPr>
            </w:pPr>
            <w:r w:rsidRPr="000B2726">
              <w:rPr>
                <w:rFonts w:eastAsia="Times New Roman"/>
                <w:color w:val="000000"/>
              </w:rPr>
              <w:t>15</w:t>
            </w:r>
          </w:p>
        </w:tc>
        <w:tc>
          <w:tcPr>
            <w:tcW w:w="4263" w:type="dxa"/>
            <w:tcBorders>
              <w:top w:val="nil"/>
              <w:left w:val="nil"/>
              <w:bottom w:val="single" w:sz="4" w:space="0" w:color="auto"/>
              <w:right w:val="single" w:sz="4" w:space="0" w:color="auto"/>
            </w:tcBorders>
            <w:shd w:val="clear" w:color="auto" w:fill="auto"/>
            <w:noWrap/>
            <w:vAlign w:val="bottom"/>
            <w:hideMark/>
          </w:tcPr>
          <w:p w14:paraId="01537207"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w:t>
            </w:r>
            <w:proofErr w:type="spellStart"/>
            <w:r w:rsidRPr="000B2726">
              <w:rPr>
                <w:rFonts w:eastAsia="Times New Roman"/>
                <w:color w:val="000000"/>
              </w:rPr>
              <w:t>картриджів</w:t>
            </w:r>
            <w:proofErr w:type="spellEnd"/>
            <w:r w:rsidRPr="000B2726">
              <w:rPr>
                <w:rFonts w:eastAsia="Times New Roman"/>
                <w:color w:val="000000"/>
              </w:rPr>
              <w:t xml:space="preserve"> для принтера HP </w:t>
            </w:r>
            <w:proofErr w:type="spellStart"/>
            <w:r w:rsidRPr="000B2726">
              <w:rPr>
                <w:rFonts w:eastAsia="Times New Roman"/>
                <w:color w:val="000000"/>
              </w:rPr>
              <w:t>LaserJet</w:t>
            </w:r>
            <w:proofErr w:type="spellEnd"/>
            <w:r w:rsidRPr="000B2726">
              <w:rPr>
                <w:rFonts w:eastAsia="Times New Roman"/>
                <w:color w:val="000000"/>
              </w:rPr>
              <w:t xml:space="preserve"> 1020</w:t>
            </w:r>
          </w:p>
        </w:tc>
        <w:tc>
          <w:tcPr>
            <w:tcW w:w="1125" w:type="dxa"/>
            <w:tcBorders>
              <w:top w:val="nil"/>
              <w:left w:val="nil"/>
              <w:bottom w:val="single" w:sz="4" w:space="0" w:color="auto"/>
              <w:right w:val="single" w:sz="4" w:space="0" w:color="auto"/>
            </w:tcBorders>
            <w:shd w:val="clear" w:color="auto" w:fill="auto"/>
            <w:noWrap/>
            <w:vAlign w:val="bottom"/>
            <w:hideMark/>
          </w:tcPr>
          <w:p w14:paraId="794A23DF"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72425C4D" w14:textId="77777777" w:rsidR="007C3FEB" w:rsidRPr="000B2726" w:rsidRDefault="007C3FEB" w:rsidP="00B76C79">
            <w:pPr>
              <w:jc w:val="right"/>
              <w:rPr>
                <w:rFonts w:eastAsia="Times New Roman"/>
                <w:color w:val="000000"/>
              </w:rPr>
            </w:pPr>
            <w:r w:rsidRPr="000B2726">
              <w:rPr>
                <w:rFonts w:eastAsia="Times New Roman"/>
                <w:color w:val="000000"/>
              </w:rPr>
              <w:t>48</w:t>
            </w:r>
          </w:p>
        </w:tc>
        <w:tc>
          <w:tcPr>
            <w:tcW w:w="1417" w:type="dxa"/>
            <w:tcBorders>
              <w:top w:val="nil"/>
              <w:left w:val="nil"/>
              <w:bottom w:val="single" w:sz="4" w:space="0" w:color="auto"/>
              <w:right w:val="single" w:sz="4" w:space="0" w:color="auto"/>
            </w:tcBorders>
            <w:shd w:val="clear" w:color="auto" w:fill="auto"/>
            <w:noWrap/>
            <w:vAlign w:val="bottom"/>
          </w:tcPr>
          <w:p w14:paraId="76DBF127" w14:textId="65BBBF76"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EBF56AF" w14:textId="12B931E4" w:rsidR="007C3FEB" w:rsidRPr="000B2726" w:rsidRDefault="007C3FEB" w:rsidP="00B76C79">
            <w:pPr>
              <w:jc w:val="right"/>
              <w:rPr>
                <w:rFonts w:eastAsia="Times New Roman"/>
                <w:color w:val="000000"/>
              </w:rPr>
            </w:pPr>
          </w:p>
        </w:tc>
      </w:tr>
      <w:tr w:rsidR="007C3FEB" w:rsidRPr="000B2726" w14:paraId="64DFF8D7"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26ED14D7" w14:textId="77777777" w:rsidR="007C3FEB" w:rsidRPr="000B2726" w:rsidRDefault="007C3FEB" w:rsidP="00B76C79">
            <w:pPr>
              <w:jc w:val="right"/>
              <w:rPr>
                <w:rFonts w:eastAsia="Times New Roman"/>
                <w:color w:val="000000"/>
              </w:rPr>
            </w:pPr>
            <w:r w:rsidRPr="000B2726">
              <w:rPr>
                <w:rFonts w:eastAsia="Times New Roman"/>
                <w:color w:val="000000"/>
              </w:rPr>
              <w:t>16</w:t>
            </w:r>
          </w:p>
        </w:tc>
        <w:tc>
          <w:tcPr>
            <w:tcW w:w="4263" w:type="dxa"/>
            <w:tcBorders>
              <w:top w:val="nil"/>
              <w:left w:val="nil"/>
              <w:bottom w:val="single" w:sz="4" w:space="0" w:color="auto"/>
              <w:right w:val="single" w:sz="4" w:space="0" w:color="auto"/>
            </w:tcBorders>
            <w:shd w:val="clear" w:color="auto" w:fill="auto"/>
            <w:noWrap/>
            <w:vAlign w:val="bottom"/>
            <w:hideMark/>
          </w:tcPr>
          <w:p w14:paraId="70455079"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w:t>
            </w:r>
            <w:proofErr w:type="spellStart"/>
            <w:r w:rsidRPr="000B2726">
              <w:rPr>
                <w:rFonts w:eastAsia="Times New Roman"/>
                <w:color w:val="000000"/>
              </w:rPr>
              <w:t>відновлення</w:t>
            </w:r>
            <w:proofErr w:type="spellEnd"/>
            <w:r w:rsidRPr="000B2726">
              <w:rPr>
                <w:rFonts w:eastAsia="Times New Roman"/>
                <w:color w:val="000000"/>
              </w:rPr>
              <w:t xml:space="preserve"> (</w:t>
            </w:r>
            <w:proofErr w:type="spellStart"/>
            <w:r w:rsidRPr="000B2726">
              <w:rPr>
                <w:rFonts w:eastAsia="Times New Roman"/>
                <w:color w:val="000000"/>
              </w:rPr>
              <w:t>регенерації</w:t>
            </w:r>
            <w:proofErr w:type="spellEnd"/>
            <w:r w:rsidRPr="000B2726">
              <w:rPr>
                <w:rFonts w:eastAsia="Times New Roman"/>
                <w:color w:val="000000"/>
              </w:rPr>
              <w:t xml:space="preserve">) </w:t>
            </w:r>
            <w:proofErr w:type="spellStart"/>
            <w:r w:rsidRPr="000B2726">
              <w:rPr>
                <w:rFonts w:eastAsia="Times New Roman"/>
                <w:color w:val="000000"/>
              </w:rPr>
              <w:t>картриджів</w:t>
            </w:r>
            <w:proofErr w:type="spellEnd"/>
            <w:r w:rsidRPr="000B2726">
              <w:rPr>
                <w:rFonts w:eastAsia="Times New Roman"/>
                <w:color w:val="000000"/>
              </w:rPr>
              <w:t xml:space="preserve"> для принтера HP </w:t>
            </w:r>
            <w:proofErr w:type="spellStart"/>
            <w:r w:rsidRPr="000B2726">
              <w:rPr>
                <w:rFonts w:eastAsia="Times New Roman"/>
                <w:color w:val="000000"/>
              </w:rPr>
              <w:t>LaserJet</w:t>
            </w:r>
            <w:proofErr w:type="spellEnd"/>
            <w:r w:rsidRPr="000B2726">
              <w:rPr>
                <w:rFonts w:eastAsia="Times New Roman"/>
                <w:color w:val="000000"/>
              </w:rPr>
              <w:t xml:space="preserve"> 1020</w:t>
            </w:r>
          </w:p>
        </w:tc>
        <w:tc>
          <w:tcPr>
            <w:tcW w:w="1125" w:type="dxa"/>
            <w:tcBorders>
              <w:top w:val="nil"/>
              <w:left w:val="nil"/>
              <w:bottom w:val="single" w:sz="4" w:space="0" w:color="auto"/>
              <w:right w:val="single" w:sz="4" w:space="0" w:color="auto"/>
            </w:tcBorders>
            <w:shd w:val="clear" w:color="auto" w:fill="auto"/>
            <w:noWrap/>
            <w:vAlign w:val="bottom"/>
            <w:hideMark/>
          </w:tcPr>
          <w:p w14:paraId="2E2D2007"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7062FA65" w14:textId="77777777" w:rsidR="007C3FEB" w:rsidRPr="000B2726" w:rsidRDefault="007C3FEB" w:rsidP="00B76C79">
            <w:pPr>
              <w:jc w:val="right"/>
              <w:rPr>
                <w:rFonts w:eastAsia="Times New Roman"/>
                <w:color w:val="000000"/>
              </w:rPr>
            </w:pPr>
            <w:r w:rsidRPr="000B2726">
              <w:rPr>
                <w:rFonts w:eastAsia="Times New Roman"/>
                <w:color w:val="000000"/>
              </w:rPr>
              <w:t>12</w:t>
            </w:r>
          </w:p>
        </w:tc>
        <w:tc>
          <w:tcPr>
            <w:tcW w:w="1417" w:type="dxa"/>
            <w:tcBorders>
              <w:top w:val="nil"/>
              <w:left w:val="nil"/>
              <w:bottom w:val="single" w:sz="4" w:space="0" w:color="auto"/>
              <w:right w:val="single" w:sz="4" w:space="0" w:color="auto"/>
            </w:tcBorders>
            <w:shd w:val="clear" w:color="auto" w:fill="auto"/>
            <w:noWrap/>
            <w:vAlign w:val="bottom"/>
          </w:tcPr>
          <w:p w14:paraId="202CD739" w14:textId="7C485FFF"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73497A26" w14:textId="6EACF538" w:rsidR="007C3FEB" w:rsidRPr="000B2726" w:rsidRDefault="007C3FEB" w:rsidP="00B76C79">
            <w:pPr>
              <w:jc w:val="right"/>
              <w:rPr>
                <w:rFonts w:eastAsia="Times New Roman"/>
                <w:color w:val="000000"/>
              </w:rPr>
            </w:pPr>
          </w:p>
        </w:tc>
      </w:tr>
      <w:tr w:rsidR="007C3FEB" w:rsidRPr="000B2726" w14:paraId="6C21835A" w14:textId="77777777" w:rsidTr="00C5692E">
        <w:trPr>
          <w:trHeight w:val="37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7F5A45D0" w14:textId="77777777" w:rsidR="007C3FEB" w:rsidRPr="000B2726" w:rsidRDefault="007C3FEB" w:rsidP="00B76C79">
            <w:pPr>
              <w:jc w:val="right"/>
              <w:rPr>
                <w:rFonts w:eastAsia="Times New Roman"/>
                <w:color w:val="000000"/>
              </w:rPr>
            </w:pPr>
            <w:r w:rsidRPr="000B2726">
              <w:rPr>
                <w:rFonts w:eastAsia="Times New Roman"/>
                <w:color w:val="000000"/>
              </w:rPr>
              <w:t>17</w:t>
            </w:r>
          </w:p>
        </w:tc>
        <w:tc>
          <w:tcPr>
            <w:tcW w:w="4263" w:type="dxa"/>
            <w:tcBorders>
              <w:top w:val="nil"/>
              <w:left w:val="nil"/>
              <w:bottom w:val="single" w:sz="4" w:space="0" w:color="auto"/>
              <w:right w:val="single" w:sz="4" w:space="0" w:color="auto"/>
            </w:tcBorders>
            <w:shd w:val="clear" w:color="auto" w:fill="auto"/>
            <w:noWrap/>
            <w:vAlign w:val="bottom"/>
            <w:hideMark/>
          </w:tcPr>
          <w:p w14:paraId="45354A7A" w14:textId="77777777" w:rsidR="007C3FEB" w:rsidRPr="000B2726" w:rsidRDefault="007C3FEB" w:rsidP="00B76C79">
            <w:pPr>
              <w:rPr>
                <w:rFonts w:eastAsia="Times New Roman"/>
                <w:color w:val="000000"/>
              </w:rPr>
            </w:pPr>
            <w:proofErr w:type="spellStart"/>
            <w:r w:rsidRPr="000B2726">
              <w:rPr>
                <w:rFonts w:eastAsia="Times New Roman"/>
                <w:color w:val="000000"/>
              </w:rPr>
              <w:t>Послуги</w:t>
            </w:r>
            <w:proofErr w:type="spellEnd"/>
            <w:r w:rsidRPr="000B2726">
              <w:rPr>
                <w:rFonts w:eastAsia="Times New Roman"/>
                <w:color w:val="000000"/>
              </w:rPr>
              <w:t xml:space="preserve"> заправки, ремонту, </w:t>
            </w:r>
            <w:proofErr w:type="spellStart"/>
            <w:r w:rsidRPr="000B2726">
              <w:rPr>
                <w:rFonts w:eastAsia="Times New Roman"/>
                <w:color w:val="000000"/>
              </w:rPr>
              <w:t>обслуговування</w:t>
            </w:r>
            <w:proofErr w:type="spellEnd"/>
            <w:r w:rsidRPr="000B2726">
              <w:rPr>
                <w:rFonts w:eastAsia="Times New Roman"/>
                <w:color w:val="000000"/>
              </w:rPr>
              <w:t xml:space="preserve"> </w:t>
            </w:r>
            <w:proofErr w:type="spellStart"/>
            <w:r w:rsidRPr="000B2726">
              <w:rPr>
                <w:rFonts w:eastAsia="Times New Roman"/>
                <w:color w:val="000000"/>
              </w:rPr>
              <w:t>принтерів</w:t>
            </w:r>
            <w:proofErr w:type="spellEnd"/>
            <w:r w:rsidRPr="000B2726">
              <w:rPr>
                <w:rFonts w:eastAsia="Times New Roman"/>
                <w:color w:val="000000"/>
              </w:rPr>
              <w:t xml:space="preserve">, </w:t>
            </w:r>
            <w:proofErr w:type="spellStart"/>
            <w:r w:rsidRPr="000B2726">
              <w:rPr>
                <w:rFonts w:eastAsia="Times New Roman"/>
                <w:color w:val="000000"/>
              </w:rPr>
              <w:t>багатофункціональних</w:t>
            </w:r>
            <w:proofErr w:type="spellEnd"/>
            <w:r w:rsidRPr="000B2726">
              <w:rPr>
                <w:rFonts w:eastAsia="Times New Roman"/>
                <w:color w:val="000000"/>
              </w:rPr>
              <w:t xml:space="preserve"> </w:t>
            </w:r>
            <w:proofErr w:type="spellStart"/>
            <w:r w:rsidRPr="000B2726">
              <w:rPr>
                <w:rFonts w:eastAsia="Times New Roman"/>
                <w:color w:val="000000"/>
              </w:rPr>
              <w:t>пристроїв</w:t>
            </w:r>
            <w:proofErr w:type="spellEnd"/>
            <w:r w:rsidRPr="000B2726">
              <w:rPr>
                <w:rFonts w:eastAsia="Times New Roman"/>
                <w:color w:val="000000"/>
              </w:rPr>
              <w:t xml:space="preserve"> </w:t>
            </w:r>
            <w:proofErr w:type="spellStart"/>
            <w:r w:rsidRPr="000B2726">
              <w:rPr>
                <w:rFonts w:eastAsia="Times New Roman"/>
                <w:color w:val="000000"/>
              </w:rPr>
              <w:t>Canon</w:t>
            </w:r>
            <w:proofErr w:type="spellEnd"/>
            <w:r w:rsidRPr="000B2726">
              <w:rPr>
                <w:rFonts w:eastAsia="Times New Roman"/>
                <w:color w:val="000000"/>
              </w:rPr>
              <w:t xml:space="preserve"> </w:t>
            </w:r>
            <w:proofErr w:type="spellStart"/>
            <w:r w:rsidRPr="000B2726">
              <w:rPr>
                <w:rFonts w:eastAsia="Times New Roman"/>
                <w:color w:val="000000"/>
              </w:rPr>
              <w:t>Maxify</w:t>
            </w:r>
            <w:proofErr w:type="spellEnd"/>
            <w:r w:rsidRPr="000B2726">
              <w:rPr>
                <w:rFonts w:eastAsia="Times New Roman"/>
                <w:color w:val="000000"/>
              </w:rPr>
              <w:t xml:space="preserve"> GX7040, </w:t>
            </w:r>
            <w:proofErr w:type="spellStart"/>
            <w:r w:rsidRPr="000B2726">
              <w:rPr>
                <w:rFonts w:eastAsia="Times New Roman"/>
                <w:color w:val="000000"/>
              </w:rPr>
              <w:t>Epson</w:t>
            </w:r>
            <w:proofErr w:type="spellEnd"/>
            <w:r w:rsidRPr="000B2726">
              <w:rPr>
                <w:rFonts w:eastAsia="Times New Roman"/>
                <w:color w:val="000000"/>
              </w:rPr>
              <w:t xml:space="preserve"> L3251,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MF463dw,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MF453dw,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MF264dw,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MF237W, </w:t>
            </w:r>
            <w:proofErr w:type="spellStart"/>
            <w:r w:rsidRPr="000B2726">
              <w:rPr>
                <w:rFonts w:eastAsia="Times New Roman"/>
                <w:color w:val="000000"/>
              </w:rPr>
              <w:t>Canon</w:t>
            </w:r>
            <w:proofErr w:type="spellEnd"/>
            <w:r w:rsidRPr="000B2726">
              <w:rPr>
                <w:rFonts w:eastAsia="Times New Roman"/>
                <w:color w:val="000000"/>
              </w:rPr>
              <w:t xml:space="preserve"> I-</w:t>
            </w:r>
            <w:proofErr w:type="spellStart"/>
            <w:r w:rsidRPr="000B2726">
              <w:rPr>
                <w:rFonts w:eastAsia="Times New Roman"/>
                <w:color w:val="000000"/>
              </w:rPr>
              <w:t>Sensys</w:t>
            </w:r>
            <w:proofErr w:type="spellEnd"/>
            <w:r w:rsidRPr="000B2726">
              <w:rPr>
                <w:rFonts w:eastAsia="Times New Roman"/>
                <w:color w:val="000000"/>
              </w:rPr>
              <w:t xml:space="preserve"> MF3010, LBP6000/6020/6030</w:t>
            </w:r>
          </w:p>
        </w:tc>
        <w:tc>
          <w:tcPr>
            <w:tcW w:w="1125" w:type="dxa"/>
            <w:tcBorders>
              <w:top w:val="nil"/>
              <w:left w:val="nil"/>
              <w:bottom w:val="single" w:sz="4" w:space="0" w:color="auto"/>
              <w:right w:val="single" w:sz="4" w:space="0" w:color="auto"/>
            </w:tcBorders>
            <w:shd w:val="clear" w:color="auto" w:fill="auto"/>
            <w:noWrap/>
            <w:vAlign w:val="bottom"/>
            <w:hideMark/>
          </w:tcPr>
          <w:p w14:paraId="2877055C" w14:textId="77777777" w:rsidR="007C3FEB" w:rsidRPr="000B2726" w:rsidRDefault="007C3FEB" w:rsidP="00B76C79">
            <w:pPr>
              <w:jc w:val="center"/>
              <w:rPr>
                <w:rFonts w:eastAsia="Times New Roman"/>
                <w:color w:val="000000"/>
              </w:rPr>
            </w:pPr>
            <w:proofErr w:type="spellStart"/>
            <w:r w:rsidRPr="000B2726">
              <w:rPr>
                <w:rFonts w:eastAsia="Times New Roman"/>
                <w:color w:val="000000"/>
              </w:rPr>
              <w:t>послуга</w:t>
            </w:r>
            <w:proofErr w:type="spellEnd"/>
          </w:p>
        </w:tc>
        <w:tc>
          <w:tcPr>
            <w:tcW w:w="1288" w:type="dxa"/>
            <w:tcBorders>
              <w:top w:val="nil"/>
              <w:left w:val="nil"/>
              <w:bottom w:val="single" w:sz="4" w:space="0" w:color="auto"/>
              <w:right w:val="single" w:sz="4" w:space="0" w:color="auto"/>
            </w:tcBorders>
            <w:shd w:val="clear" w:color="auto" w:fill="auto"/>
            <w:noWrap/>
            <w:vAlign w:val="bottom"/>
            <w:hideMark/>
          </w:tcPr>
          <w:p w14:paraId="4556B451" w14:textId="77777777" w:rsidR="007C3FEB" w:rsidRPr="000B2726" w:rsidRDefault="007C3FEB" w:rsidP="00B76C79">
            <w:pPr>
              <w:jc w:val="right"/>
              <w:rPr>
                <w:rFonts w:eastAsia="Times New Roman"/>
                <w:color w:val="000000"/>
              </w:rPr>
            </w:pPr>
            <w:r w:rsidRPr="000B2726">
              <w:rPr>
                <w:rFonts w:eastAsia="Times New Roman"/>
                <w:color w:val="000000"/>
              </w:rPr>
              <w:t>12</w:t>
            </w:r>
          </w:p>
        </w:tc>
        <w:tc>
          <w:tcPr>
            <w:tcW w:w="1417" w:type="dxa"/>
            <w:tcBorders>
              <w:top w:val="nil"/>
              <w:left w:val="nil"/>
              <w:bottom w:val="single" w:sz="4" w:space="0" w:color="auto"/>
              <w:right w:val="single" w:sz="4" w:space="0" w:color="auto"/>
            </w:tcBorders>
            <w:shd w:val="clear" w:color="auto" w:fill="auto"/>
            <w:noWrap/>
            <w:vAlign w:val="bottom"/>
          </w:tcPr>
          <w:p w14:paraId="2A505BB9" w14:textId="7CC0E7D4" w:rsidR="007C3FEB" w:rsidRPr="000B2726" w:rsidRDefault="007C3FEB" w:rsidP="00B76C79">
            <w:pPr>
              <w:jc w:val="right"/>
              <w:rPr>
                <w:rFonts w:eastAsia="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7DB88F1" w14:textId="7F97C72C" w:rsidR="007C3FEB" w:rsidRPr="000B2726" w:rsidRDefault="007C3FEB" w:rsidP="00B76C79">
            <w:pPr>
              <w:jc w:val="right"/>
              <w:rPr>
                <w:rFonts w:eastAsia="Times New Roman"/>
                <w:color w:val="000000"/>
              </w:rPr>
            </w:pPr>
          </w:p>
        </w:tc>
      </w:tr>
      <w:tr w:rsidR="00C5692E" w:rsidRPr="000B2726" w14:paraId="01A36188" w14:textId="77777777" w:rsidTr="00B76C79">
        <w:trPr>
          <w:trHeight w:val="373"/>
        </w:trPr>
        <w:tc>
          <w:tcPr>
            <w:tcW w:w="8650" w:type="dxa"/>
            <w:gridSpan w:val="5"/>
            <w:tcBorders>
              <w:top w:val="single" w:sz="4" w:space="0" w:color="auto"/>
              <w:left w:val="single" w:sz="4" w:space="0" w:color="auto"/>
              <w:bottom w:val="single" w:sz="4" w:space="0" w:color="auto"/>
              <w:right w:val="single" w:sz="4" w:space="0" w:color="auto"/>
            </w:tcBorders>
            <w:shd w:val="clear" w:color="auto" w:fill="auto"/>
            <w:noWrap/>
          </w:tcPr>
          <w:p w14:paraId="6BB491E3" w14:textId="029FFACB" w:rsidR="00C5692E" w:rsidRPr="000B2726" w:rsidRDefault="00C5692E" w:rsidP="00C5692E">
            <w:pPr>
              <w:jc w:val="right"/>
              <w:rPr>
                <w:rFonts w:eastAsia="Times New Roman"/>
                <w:b/>
                <w:bCs/>
                <w:color w:val="000000"/>
              </w:rPr>
            </w:pPr>
            <w:r w:rsidRPr="000F6445">
              <w:rPr>
                <w:b/>
                <w:sz w:val="22"/>
                <w:szCs w:val="22"/>
                <w:lang w:val="uk-UA"/>
              </w:rPr>
              <w:t>Загальна вартість без ПДВ: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4D9D97" w14:textId="0F8AB22B" w:rsidR="00C5692E" w:rsidRPr="000B2726" w:rsidRDefault="00C5692E" w:rsidP="00C5692E">
            <w:pPr>
              <w:jc w:val="right"/>
              <w:rPr>
                <w:rFonts w:eastAsia="Times New Roman"/>
                <w:b/>
                <w:bCs/>
                <w:color w:val="000000"/>
              </w:rPr>
            </w:pPr>
          </w:p>
        </w:tc>
      </w:tr>
      <w:tr w:rsidR="00C5692E" w:rsidRPr="000B2726" w14:paraId="35C63C98" w14:textId="77777777" w:rsidTr="00B76C79">
        <w:trPr>
          <w:trHeight w:val="373"/>
        </w:trPr>
        <w:tc>
          <w:tcPr>
            <w:tcW w:w="8650" w:type="dxa"/>
            <w:gridSpan w:val="5"/>
            <w:tcBorders>
              <w:top w:val="single" w:sz="4" w:space="0" w:color="auto"/>
              <w:left w:val="single" w:sz="4" w:space="0" w:color="auto"/>
              <w:bottom w:val="single" w:sz="4" w:space="0" w:color="auto"/>
              <w:right w:val="single" w:sz="4" w:space="0" w:color="auto"/>
            </w:tcBorders>
            <w:shd w:val="clear" w:color="auto" w:fill="auto"/>
            <w:noWrap/>
          </w:tcPr>
          <w:p w14:paraId="2805831D" w14:textId="4E64E814" w:rsidR="00C5692E" w:rsidRPr="000B2726" w:rsidRDefault="00C5692E" w:rsidP="00C5692E">
            <w:pPr>
              <w:jc w:val="right"/>
              <w:rPr>
                <w:rFonts w:eastAsia="Times New Roman"/>
                <w:b/>
                <w:bCs/>
                <w:color w:val="000000"/>
              </w:rPr>
            </w:pPr>
            <w:r w:rsidRPr="000F6445">
              <w:rPr>
                <w:b/>
                <w:sz w:val="22"/>
                <w:szCs w:val="22"/>
                <w:lang w:val="uk-UA"/>
              </w:rPr>
              <w:t>ПДВ: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683B511" w14:textId="77777777" w:rsidR="00C5692E" w:rsidRPr="000B2726" w:rsidRDefault="00C5692E" w:rsidP="00C5692E">
            <w:pPr>
              <w:jc w:val="right"/>
              <w:rPr>
                <w:rFonts w:eastAsia="Times New Roman"/>
                <w:b/>
                <w:bCs/>
                <w:color w:val="000000"/>
              </w:rPr>
            </w:pPr>
          </w:p>
        </w:tc>
      </w:tr>
      <w:tr w:rsidR="00C5692E" w:rsidRPr="000B2726" w14:paraId="36C4292D" w14:textId="77777777" w:rsidTr="00B76C79">
        <w:trPr>
          <w:trHeight w:val="373"/>
        </w:trPr>
        <w:tc>
          <w:tcPr>
            <w:tcW w:w="8650" w:type="dxa"/>
            <w:gridSpan w:val="5"/>
            <w:tcBorders>
              <w:top w:val="single" w:sz="4" w:space="0" w:color="auto"/>
              <w:left w:val="single" w:sz="4" w:space="0" w:color="auto"/>
              <w:bottom w:val="single" w:sz="4" w:space="0" w:color="auto"/>
              <w:right w:val="single" w:sz="4" w:space="0" w:color="auto"/>
            </w:tcBorders>
            <w:shd w:val="clear" w:color="auto" w:fill="auto"/>
            <w:noWrap/>
          </w:tcPr>
          <w:p w14:paraId="277F041B" w14:textId="1028392A" w:rsidR="00C5692E" w:rsidRPr="000B2726" w:rsidRDefault="00C5692E" w:rsidP="00C5692E">
            <w:pPr>
              <w:jc w:val="right"/>
              <w:rPr>
                <w:rFonts w:eastAsia="Times New Roman"/>
                <w:b/>
                <w:bCs/>
                <w:color w:val="000000"/>
              </w:rPr>
            </w:pPr>
            <w:r w:rsidRPr="000F6445">
              <w:rPr>
                <w:b/>
                <w:sz w:val="22"/>
                <w:szCs w:val="22"/>
                <w:lang w:val="uk-UA"/>
              </w:rPr>
              <w:t>Загальна вартість з ПДВ: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ECD5860" w14:textId="77777777" w:rsidR="00C5692E" w:rsidRPr="000B2726" w:rsidRDefault="00C5692E" w:rsidP="00C5692E">
            <w:pPr>
              <w:jc w:val="right"/>
              <w:rPr>
                <w:rFonts w:eastAsia="Times New Roman"/>
                <w:b/>
                <w:bCs/>
                <w:color w:val="000000"/>
              </w:rPr>
            </w:pPr>
          </w:p>
        </w:tc>
      </w:tr>
    </w:tbl>
    <w:p w14:paraId="5C028F33" w14:textId="77777777" w:rsidR="000A3814" w:rsidRPr="007C3FEB" w:rsidRDefault="000A3814" w:rsidP="00EB6F2E">
      <w:pPr>
        <w:spacing w:line="276" w:lineRule="auto"/>
        <w:rPr>
          <w:rFonts w:eastAsia="Times New Roman"/>
          <w:b/>
          <w:sz w:val="22"/>
          <w:szCs w:val="22"/>
          <w:lang w:val="uk-UA" w:eastAsia="uk-UA"/>
        </w:rPr>
      </w:pPr>
    </w:p>
    <w:p w14:paraId="693C7BC7" w14:textId="7D873B8E" w:rsidR="000A3814" w:rsidRDefault="00C5692E" w:rsidP="00C5692E">
      <w:pPr>
        <w:spacing w:line="276" w:lineRule="auto"/>
        <w:ind w:firstLine="567"/>
        <w:rPr>
          <w:b/>
          <w:bCs/>
          <w:sz w:val="22"/>
          <w:szCs w:val="22"/>
          <w:lang w:val="uk-UA"/>
        </w:rPr>
      </w:pPr>
      <w:r>
        <w:rPr>
          <w:sz w:val="22"/>
          <w:szCs w:val="22"/>
          <w:lang w:val="uk-UA"/>
        </w:rPr>
        <w:t xml:space="preserve">2. </w:t>
      </w:r>
      <w:r w:rsidRPr="000F6445">
        <w:rPr>
          <w:sz w:val="22"/>
          <w:szCs w:val="22"/>
          <w:lang w:val="uk-UA"/>
        </w:rPr>
        <w:t xml:space="preserve">Загальна сума за Договором становить </w:t>
      </w:r>
      <w:r w:rsidRPr="000F6445">
        <w:rPr>
          <w:b/>
          <w:bCs/>
          <w:sz w:val="22"/>
          <w:szCs w:val="22"/>
          <w:lang w:val="uk-UA"/>
        </w:rPr>
        <w:t>________________ грн (__________грн ____ коп.), у тому числі ПДВ __________ грн (__</w:t>
      </w:r>
      <w:r>
        <w:rPr>
          <w:b/>
          <w:bCs/>
          <w:sz w:val="22"/>
          <w:szCs w:val="22"/>
          <w:lang w:val="uk-UA"/>
        </w:rPr>
        <w:t>____________ грн ________ коп.).</w:t>
      </w:r>
    </w:p>
    <w:p w14:paraId="552B8FC1" w14:textId="77777777" w:rsidR="00C5692E" w:rsidRPr="000F6445" w:rsidRDefault="00C5692E" w:rsidP="00C5692E">
      <w:pPr>
        <w:tabs>
          <w:tab w:val="left" w:pos="1134"/>
        </w:tabs>
        <w:ind w:firstLine="567"/>
        <w:jc w:val="both"/>
        <w:rPr>
          <w:sz w:val="22"/>
          <w:szCs w:val="22"/>
          <w:lang w:val="uk-UA"/>
        </w:rPr>
      </w:pPr>
      <w:r w:rsidRPr="000F6445">
        <w:rPr>
          <w:sz w:val="22"/>
          <w:szCs w:val="22"/>
          <w:lang w:val="uk-UA"/>
        </w:rPr>
        <w:t>3. Цей протокол є підставою для взаєморозрахунків і платежів між Виконавцем та Замовником.</w:t>
      </w:r>
    </w:p>
    <w:p w14:paraId="018E8FB4" w14:textId="77777777" w:rsidR="00C5692E" w:rsidRPr="007C3FEB" w:rsidRDefault="00C5692E" w:rsidP="00EB6F2E">
      <w:pPr>
        <w:spacing w:line="276" w:lineRule="auto"/>
        <w:rPr>
          <w:rFonts w:eastAsia="Times New Roman"/>
          <w:b/>
          <w:sz w:val="22"/>
          <w:szCs w:val="22"/>
          <w:lang w:val="uk-UA" w:eastAsia="uk-UA"/>
        </w:rPr>
      </w:pPr>
    </w:p>
    <w:p w14:paraId="506582D8" w14:textId="77777777" w:rsidR="000A3814" w:rsidRPr="007C3FEB" w:rsidRDefault="000A3814" w:rsidP="00EB6F2E">
      <w:pPr>
        <w:spacing w:line="276" w:lineRule="auto"/>
        <w:rPr>
          <w:rFonts w:eastAsia="Times New Roman"/>
          <w:b/>
          <w:sz w:val="22"/>
          <w:szCs w:val="22"/>
          <w:lang w:val="uk-UA" w:eastAsia="uk-UA"/>
        </w:rPr>
      </w:pPr>
    </w:p>
    <w:tbl>
      <w:tblPr>
        <w:tblW w:w="9894" w:type="dxa"/>
        <w:tblLook w:val="01E0" w:firstRow="1" w:lastRow="1" w:firstColumn="1" w:lastColumn="1" w:noHBand="0" w:noVBand="0"/>
      </w:tblPr>
      <w:tblGrid>
        <w:gridCol w:w="5104"/>
        <w:gridCol w:w="4790"/>
      </w:tblGrid>
      <w:tr w:rsidR="007C3FEB" w:rsidRPr="007C3FEB" w14:paraId="6B275DEA" w14:textId="77777777" w:rsidTr="00B76C79">
        <w:tc>
          <w:tcPr>
            <w:tcW w:w="5104" w:type="dxa"/>
          </w:tcPr>
          <w:p w14:paraId="356D3DF8" w14:textId="77777777" w:rsidR="007C3FEB" w:rsidRPr="007C3FEB" w:rsidRDefault="007C3FEB" w:rsidP="00B76C79">
            <w:pPr>
              <w:contextualSpacing/>
              <w:jc w:val="center"/>
              <w:rPr>
                <w:rFonts w:eastAsia="Times New Roman"/>
                <w:b/>
                <w:color w:val="000000"/>
                <w:sz w:val="22"/>
                <w:szCs w:val="22"/>
                <w:lang w:val="uk-UA"/>
              </w:rPr>
            </w:pPr>
            <w:r w:rsidRPr="007C3FEB">
              <w:rPr>
                <w:rFonts w:eastAsia="Times New Roman"/>
                <w:b/>
                <w:color w:val="000000"/>
                <w:sz w:val="22"/>
                <w:szCs w:val="22"/>
                <w:lang w:val="uk-UA"/>
              </w:rPr>
              <w:t>ЗАМОВНИК</w:t>
            </w:r>
          </w:p>
          <w:p w14:paraId="3AEF188E" w14:textId="77777777" w:rsidR="007C3FEB" w:rsidRPr="007C3FEB" w:rsidRDefault="007C3FEB" w:rsidP="00B76C79">
            <w:pPr>
              <w:contextualSpacing/>
              <w:jc w:val="center"/>
              <w:rPr>
                <w:rFonts w:eastAsia="Times New Roman"/>
                <w:b/>
                <w:color w:val="000000"/>
                <w:sz w:val="22"/>
                <w:szCs w:val="22"/>
                <w:lang w:val="uk-UA"/>
              </w:rPr>
            </w:pPr>
          </w:p>
        </w:tc>
        <w:tc>
          <w:tcPr>
            <w:tcW w:w="4790" w:type="dxa"/>
          </w:tcPr>
          <w:p w14:paraId="018DC1AD" w14:textId="77777777" w:rsidR="007C3FEB" w:rsidRPr="007C3FEB" w:rsidRDefault="007C3FEB" w:rsidP="00B76C79">
            <w:pPr>
              <w:contextualSpacing/>
              <w:jc w:val="center"/>
              <w:rPr>
                <w:rFonts w:eastAsia="Times New Roman"/>
                <w:b/>
                <w:color w:val="000000"/>
                <w:sz w:val="22"/>
                <w:szCs w:val="22"/>
                <w:lang w:val="uk-UA"/>
              </w:rPr>
            </w:pPr>
            <w:r w:rsidRPr="007C3FEB">
              <w:rPr>
                <w:rFonts w:eastAsia="Times New Roman"/>
                <w:b/>
                <w:color w:val="000000"/>
                <w:sz w:val="22"/>
                <w:szCs w:val="22"/>
                <w:lang w:val="uk-UA"/>
              </w:rPr>
              <w:t>ВИКОНАВЕЦЬ</w:t>
            </w:r>
          </w:p>
          <w:p w14:paraId="364BC544" w14:textId="77777777" w:rsidR="007C3FEB" w:rsidRPr="007C3FEB" w:rsidRDefault="007C3FEB" w:rsidP="00B76C79">
            <w:pPr>
              <w:contextualSpacing/>
              <w:jc w:val="center"/>
              <w:rPr>
                <w:rFonts w:eastAsia="Times New Roman"/>
                <w:b/>
                <w:color w:val="000000"/>
                <w:sz w:val="22"/>
                <w:szCs w:val="22"/>
                <w:lang w:val="uk-UA"/>
              </w:rPr>
            </w:pPr>
            <w:r w:rsidRPr="007C3FEB">
              <w:rPr>
                <w:rFonts w:eastAsia="Times New Roman"/>
                <w:b/>
                <w:color w:val="000000"/>
                <w:sz w:val="22"/>
                <w:szCs w:val="22"/>
                <w:lang w:val="uk-UA"/>
              </w:rPr>
              <w:t>________________________________</w:t>
            </w:r>
          </w:p>
          <w:p w14:paraId="13DB9D1F" w14:textId="77777777" w:rsidR="007C3FEB" w:rsidRPr="007C3FEB" w:rsidRDefault="007C3FEB" w:rsidP="00B76C79">
            <w:pPr>
              <w:contextualSpacing/>
              <w:jc w:val="center"/>
              <w:rPr>
                <w:rFonts w:eastAsia="Times New Roman"/>
                <w:b/>
                <w:color w:val="000000"/>
                <w:sz w:val="22"/>
                <w:szCs w:val="22"/>
                <w:lang w:val="uk-UA"/>
              </w:rPr>
            </w:pPr>
          </w:p>
        </w:tc>
      </w:tr>
      <w:tr w:rsidR="007C3FEB" w:rsidRPr="007C3FEB" w14:paraId="777B83AB" w14:textId="77777777" w:rsidTr="00B76C79">
        <w:trPr>
          <w:trHeight w:val="2457"/>
        </w:trPr>
        <w:tc>
          <w:tcPr>
            <w:tcW w:w="5104" w:type="dxa"/>
          </w:tcPr>
          <w:p w14:paraId="604AC7ED" w14:textId="77777777" w:rsidR="007C3FEB" w:rsidRPr="007C3FEB" w:rsidRDefault="007C3FEB" w:rsidP="00B76C79">
            <w:pPr>
              <w:suppressAutoHyphens/>
              <w:contextualSpacing/>
              <w:rPr>
                <w:sz w:val="22"/>
                <w:szCs w:val="22"/>
                <w:lang w:val="uk-UA"/>
              </w:rPr>
            </w:pPr>
          </w:p>
        </w:tc>
        <w:tc>
          <w:tcPr>
            <w:tcW w:w="4790" w:type="dxa"/>
          </w:tcPr>
          <w:p w14:paraId="2FE4BAEC" w14:textId="77777777" w:rsidR="007C3FEB" w:rsidRPr="007C3FEB" w:rsidRDefault="007C3FEB" w:rsidP="00B76C79">
            <w:pPr>
              <w:rPr>
                <w:rFonts w:eastAsia="Times New Roman"/>
                <w:bCs/>
                <w:sz w:val="22"/>
                <w:szCs w:val="22"/>
                <w:lang w:val="uk-UA"/>
              </w:rPr>
            </w:pPr>
          </w:p>
          <w:p w14:paraId="74E3B1D1" w14:textId="77777777" w:rsidR="007C3FEB" w:rsidRPr="007C3FEB" w:rsidRDefault="007C3FEB" w:rsidP="00B76C79">
            <w:pPr>
              <w:rPr>
                <w:rFonts w:eastAsia="Times New Roman"/>
                <w:bCs/>
                <w:sz w:val="22"/>
                <w:szCs w:val="22"/>
                <w:lang w:val="uk-UA"/>
              </w:rPr>
            </w:pPr>
          </w:p>
          <w:p w14:paraId="5E29A712" w14:textId="77777777" w:rsidR="007C3FEB" w:rsidRPr="007C3FEB" w:rsidRDefault="007C3FEB" w:rsidP="00B76C79">
            <w:pPr>
              <w:rPr>
                <w:rFonts w:eastAsia="Times New Roman"/>
                <w:bCs/>
                <w:sz w:val="22"/>
                <w:szCs w:val="22"/>
                <w:lang w:val="uk-UA"/>
              </w:rPr>
            </w:pPr>
          </w:p>
          <w:p w14:paraId="7EFB3906" w14:textId="77777777" w:rsidR="007C3FEB" w:rsidRPr="007C3FEB" w:rsidRDefault="007C3FEB" w:rsidP="00B76C79">
            <w:pPr>
              <w:rPr>
                <w:rFonts w:eastAsia="Times New Roman"/>
                <w:bCs/>
                <w:sz w:val="22"/>
                <w:szCs w:val="22"/>
                <w:lang w:val="uk-UA"/>
              </w:rPr>
            </w:pPr>
          </w:p>
          <w:p w14:paraId="06C79312" w14:textId="77777777" w:rsidR="007C3FEB" w:rsidRPr="007C3FEB" w:rsidRDefault="007C3FEB" w:rsidP="00B76C79">
            <w:pPr>
              <w:rPr>
                <w:rFonts w:eastAsia="Times New Roman"/>
                <w:bCs/>
                <w:sz w:val="22"/>
                <w:szCs w:val="22"/>
                <w:lang w:val="uk-UA"/>
              </w:rPr>
            </w:pPr>
          </w:p>
          <w:p w14:paraId="3161BEA1" w14:textId="77777777" w:rsidR="007C3FEB" w:rsidRPr="007C3FEB" w:rsidRDefault="007C3FEB" w:rsidP="00B76C79">
            <w:pPr>
              <w:rPr>
                <w:rFonts w:eastAsia="Times New Roman"/>
                <w:bCs/>
                <w:sz w:val="22"/>
                <w:szCs w:val="22"/>
                <w:lang w:val="uk-UA"/>
              </w:rPr>
            </w:pPr>
          </w:p>
          <w:p w14:paraId="0DDAFCF5" w14:textId="77777777" w:rsidR="007C3FEB" w:rsidRPr="007C3FEB" w:rsidRDefault="007C3FEB" w:rsidP="00B76C79">
            <w:pPr>
              <w:rPr>
                <w:rFonts w:eastAsia="Times New Roman"/>
                <w:bCs/>
                <w:sz w:val="22"/>
                <w:szCs w:val="22"/>
                <w:lang w:val="uk-UA"/>
              </w:rPr>
            </w:pPr>
          </w:p>
          <w:p w14:paraId="25270E02" w14:textId="77777777" w:rsidR="007C3FEB" w:rsidRPr="007C3FEB" w:rsidRDefault="007C3FEB" w:rsidP="00B76C79">
            <w:pPr>
              <w:rPr>
                <w:rFonts w:eastAsia="Times New Roman"/>
                <w:bCs/>
                <w:sz w:val="22"/>
                <w:szCs w:val="22"/>
                <w:lang w:val="uk-UA"/>
              </w:rPr>
            </w:pPr>
          </w:p>
          <w:p w14:paraId="665135BF" w14:textId="77777777" w:rsidR="007C3FEB" w:rsidRPr="007C3FEB" w:rsidRDefault="007C3FEB" w:rsidP="00B76C79">
            <w:pPr>
              <w:rPr>
                <w:rFonts w:eastAsia="Times New Roman"/>
                <w:bCs/>
                <w:sz w:val="22"/>
                <w:szCs w:val="22"/>
                <w:lang w:val="uk-UA"/>
              </w:rPr>
            </w:pPr>
          </w:p>
          <w:p w14:paraId="5487C41E" w14:textId="77777777" w:rsidR="007C3FEB" w:rsidRPr="007C3FEB" w:rsidRDefault="007C3FEB" w:rsidP="00B76C79">
            <w:pPr>
              <w:rPr>
                <w:rFonts w:eastAsia="Times New Roman"/>
                <w:bCs/>
                <w:sz w:val="22"/>
                <w:szCs w:val="22"/>
                <w:lang w:val="uk-UA"/>
              </w:rPr>
            </w:pPr>
          </w:p>
        </w:tc>
      </w:tr>
      <w:tr w:rsidR="007C3FEB" w:rsidRPr="007C3FEB" w14:paraId="2684BC94" w14:textId="77777777" w:rsidTr="00B76C79">
        <w:trPr>
          <w:trHeight w:val="66"/>
        </w:trPr>
        <w:tc>
          <w:tcPr>
            <w:tcW w:w="5104" w:type="dxa"/>
          </w:tcPr>
          <w:p w14:paraId="58772FFB" w14:textId="77777777" w:rsidR="007C3FEB" w:rsidRPr="007C3FEB" w:rsidRDefault="007C3FEB" w:rsidP="00B76C79">
            <w:pPr>
              <w:suppressAutoHyphens/>
              <w:rPr>
                <w:sz w:val="22"/>
                <w:szCs w:val="22"/>
                <w:lang w:val="uk-UA" w:eastAsia="zh-CN"/>
              </w:rPr>
            </w:pPr>
            <w:r w:rsidRPr="007C3FEB">
              <w:rPr>
                <w:sz w:val="22"/>
                <w:szCs w:val="22"/>
                <w:lang w:val="uk-UA"/>
              </w:rPr>
              <w:t>________________ /___________/</w:t>
            </w:r>
          </w:p>
          <w:p w14:paraId="6F788992" w14:textId="77777777" w:rsidR="007C3FEB" w:rsidRPr="007C3FEB" w:rsidRDefault="007C3FEB" w:rsidP="00B76C79">
            <w:pPr>
              <w:contextualSpacing/>
              <w:rPr>
                <w:rFonts w:eastAsia="Times New Roman"/>
                <w:bCs/>
                <w:color w:val="000000"/>
                <w:sz w:val="22"/>
                <w:szCs w:val="22"/>
                <w:lang w:val="uk-UA"/>
              </w:rPr>
            </w:pPr>
            <w:proofErr w:type="spellStart"/>
            <w:r w:rsidRPr="007C3FEB">
              <w:rPr>
                <w:color w:val="000000"/>
                <w:sz w:val="22"/>
                <w:szCs w:val="22"/>
                <w:lang w:val="uk-UA"/>
              </w:rPr>
              <w:t>м.п</w:t>
            </w:r>
            <w:proofErr w:type="spellEnd"/>
            <w:r w:rsidRPr="007C3FEB">
              <w:rPr>
                <w:color w:val="000000"/>
                <w:sz w:val="22"/>
                <w:szCs w:val="22"/>
                <w:lang w:val="uk-UA"/>
              </w:rPr>
              <w:t>.</w:t>
            </w:r>
          </w:p>
        </w:tc>
        <w:tc>
          <w:tcPr>
            <w:tcW w:w="4790" w:type="dxa"/>
          </w:tcPr>
          <w:p w14:paraId="7E429AA0" w14:textId="77777777" w:rsidR="007C3FEB" w:rsidRPr="007C3FEB" w:rsidRDefault="007C3FEB" w:rsidP="00B76C79">
            <w:pPr>
              <w:suppressAutoHyphens/>
              <w:rPr>
                <w:sz w:val="22"/>
                <w:szCs w:val="22"/>
                <w:lang w:val="uk-UA" w:eastAsia="zh-CN"/>
              </w:rPr>
            </w:pPr>
            <w:r w:rsidRPr="007C3FEB">
              <w:rPr>
                <w:sz w:val="22"/>
                <w:szCs w:val="22"/>
                <w:lang w:val="uk-UA"/>
              </w:rPr>
              <w:t>________________ /___________/</w:t>
            </w:r>
          </w:p>
          <w:p w14:paraId="5C32DE3D" w14:textId="77777777" w:rsidR="007C3FEB" w:rsidRPr="007C3FEB" w:rsidRDefault="007C3FEB" w:rsidP="00B76C79">
            <w:pPr>
              <w:contextualSpacing/>
              <w:rPr>
                <w:rFonts w:eastAsia="Times New Roman"/>
                <w:bCs/>
                <w:color w:val="000000"/>
                <w:sz w:val="22"/>
                <w:szCs w:val="22"/>
                <w:lang w:val="uk-UA"/>
              </w:rPr>
            </w:pPr>
            <w:proofErr w:type="spellStart"/>
            <w:r w:rsidRPr="007C3FEB">
              <w:rPr>
                <w:color w:val="000000"/>
                <w:sz w:val="22"/>
                <w:szCs w:val="22"/>
                <w:lang w:val="uk-UA"/>
              </w:rPr>
              <w:t>м.п</w:t>
            </w:r>
            <w:proofErr w:type="spellEnd"/>
            <w:r w:rsidRPr="007C3FEB">
              <w:rPr>
                <w:color w:val="000000"/>
                <w:sz w:val="22"/>
                <w:szCs w:val="22"/>
                <w:lang w:val="uk-UA"/>
              </w:rPr>
              <w:t>.</w:t>
            </w:r>
          </w:p>
        </w:tc>
      </w:tr>
    </w:tbl>
    <w:p w14:paraId="6159747B" w14:textId="77777777" w:rsidR="000A3814" w:rsidRPr="007C3FEB" w:rsidRDefault="000A3814" w:rsidP="00EB6F2E">
      <w:pPr>
        <w:spacing w:line="276" w:lineRule="auto"/>
        <w:rPr>
          <w:rFonts w:eastAsia="Times New Roman"/>
          <w:sz w:val="22"/>
          <w:szCs w:val="22"/>
          <w:lang w:val="uk-UA" w:eastAsia="uk-UA"/>
        </w:rPr>
      </w:pPr>
    </w:p>
    <w:p w14:paraId="3FD66E9F" w14:textId="77777777" w:rsidR="000A3814" w:rsidRDefault="000A3814" w:rsidP="00EB6F2E">
      <w:pPr>
        <w:spacing w:line="276" w:lineRule="auto"/>
        <w:rPr>
          <w:rFonts w:eastAsia="Times New Roman"/>
          <w:b/>
          <w:sz w:val="22"/>
          <w:szCs w:val="22"/>
          <w:lang w:val="uk-UA" w:eastAsia="uk-UA"/>
        </w:rPr>
      </w:pPr>
    </w:p>
    <w:p w14:paraId="25D2BF7E" w14:textId="77777777" w:rsidR="007C3FEB" w:rsidRDefault="007C3FEB" w:rsidP="00EB6F2E">
      <w:pPr>
        <w:spacing w:line="276" w:lineRule="auto"/>
        <w:rPr>
          <w:rFonts w:eastAsia="Times New Roman"/>
          <w:b/>
          <w:sz w:val="22"/>
          <w:szCs w:val="22"/>
          <w:lang w:val="uk-UA" w:eastAsia="uk-UA"/>
        </w:rPr>
      </w:pPr>
    </w:p>
    <w:p w14:paraId="2164606E" w14:textId="77777777" w:rsidR="000A3814" w:rsidRPr="007C3FEB" w:rsidRDefault="000A3814" w:rsidP="00EB6F2E">
      <w:pPr>
        <w:spacing w:line="276" w:lineRule="auto"/>
        <w:rPr>
          <w:rFonts w:eastAsia="Times New Roman"/>
          <w:b/>
          <w:sz w:val="22"/>
          <w:szCs w:val="22"/>
          <w:lang w:val="uk-UA" w:eastAsia="uk-UA"/>
        </w:rPr>
      </w:pPr>
    </w:p>
    <w:p w14:paraId="4F118736" w14:textId="77777777" w:rsidR="00850A82" w:rsidRPr="007C3FEB" w:rsidRDefault="00850A82" w:rsidP="00106C81">
      <w:pPr>
        <w:rPr>
          <w:rFonts w:eastAsia="Times New Roman"/>
          <w:b/>
          <w:sz w:val="22"/>
          <w:szCs w:val="22"/>
          <w:lang w:val="uk-UA" w:eastAsia="uk-UA"/>
        </w:rPr>
      </w:pPr>
      <w:bookmarkStart w:id="34" w:name="_Hlk126139840"/>
      <w:bookmarkEnd w:id="30"/>
    </w:p>
    <w:p w14:paraId="6A2237BE" w14:textId="34514DE2" w:rsidR="00A20D27" w:rsidRPr="007C3FEB" w:rsidRDefault="00A20D27" w:rsidP="002D26D2">
      <w:pPr>
        <w:jc w:val="center"/>
        <w:rPr>
          <w:rFonts w:eastAsia="Times New Roman"/>
          <w:sz w:val="22"/>
          <w:szCs w:val="22"/>
          <w:lang w:val="uk-UA"/>
        </w:rPr>
      </w:pPr>
      <w:r w:rsidRPr="007C3FEB">
        <w:rPr>
          <w:rFonts w:eastAsia="Times New Roman"/>
          <w:b/>
          <w:sz w:val="22"/>
          <w:szCs w:val="22"/>
          <w:lang w:val="uk-UA" w:eastAsia="uk-UA"/>
        </w:rPr>
        <w:lastRenderedPageBreak/>
        <w:t>ПОРЯДОК ЗМІНИ УМОВ ДОГОВОРУ</w:t>
      </w:r>
    </w:p>
    <w:p w14:paraId="3DC17593" w14:textId="77777777" w:rsidR="00A20D27" w:rsidRPr="007C3FEB" w:rsidRDefault="00A20D27" w:rsidP="00D80FF0">
      <w:pPr>
        <w:ind w:firstLine="426"/>
        <w:jc w:val="both"/>
        <w:rPr>
          <w:rFonts w:eastAsia="Times New Roman"/>
          <w:b/>
          <w:sz w:val="22"/>
          <w:szCs w:val="22"/>
          <w:lang w:val="uk-UA" w:eastAsia="uk-UA"/>
        </w:rPr>
      </w:pPr>
    </w:p>
    <w:p w14:paraId="4A498DCB"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02D18B41"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3BD7DC4F"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32B962B"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визначення грошового еквівалента зобов’язання в іноземній валюті;</w:t>
      </w:r>
    </w:p>
    <w:p w14:paraId="1A2CEDCE"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перерахунку ціни в бік зменшення ціни тендерної пропозиції переможця без зменшення обсягів закупівлі;</w:t>
      </w:r>
    </w:p>
    <w:p w14:paraId="48ABA6D1"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14:paraId="7C2B757E"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474D40"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0C6B4813"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3FEB">
        <w:rPr>
          <w:rFonts w:eastAsia="Times New Roman"/>
          <w:sz w:val="22"/>
          <w:szCs w:val="22"/>
          <w:lang w:val="uk-UA" w:eastAsia="uk-UA"/>
        </w:rPr>
        <w:t>пропорційно</w:t>
      </w:r>
      <w:proofErr w:type="spellEnd"/>
      <w:r w:rsidRPr="007C3FEB">
        <w:rPr>
          <w:rFonts w:eastAsia="Times New Roman"/>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B8C0BF"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C70992"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C709FF"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0D73B1A"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3FEB">
        <w:rPr>
          <w:rFonts w:eastAsia="Times New Roman"/>
          <w:sz w:val="22"/>
          <w:szCs w:val="22"/>
          <w:lang w:val="uk-UA" w:eastAsia="uk-UA"/>
        </w:rPr>
        <w:t>пропорційно</w:t>
      </w:r>
      <w:proofErr w:type="spellEnd"/>
      <w:r w:rsidRPr="007C3FEB">
        <w:rPr>
          <w:rFonts w:eastAsia="Times New Roman"/>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7C3FEB">
        <w:rPr>
          <w:rFonts w:eastAsia="Times New Roman"/>
          <w:sz w:val="22"/>
          <w:szCs w:val="22"/>
          <w:lang w:val="uk-UA" w:eastAsia="uk-UA"/>
        </w:rPr>
        <w:t>пропорційно</w:t>
      </w:r>
      <w:proofErr w:type="spellEnd"/>
      <w:r w:rsidRPr="007C3FEB">
        <w:rPr>
          <w:rFonts w:eastAsia="Times New Roman"/>
          <w:sz w:val="22"/>
          <w:szCs w:val="22"/>
          <w:lang w:val="uk-UA" w:eastAsia="uk-UA"/>
        </w:rPr>
        <w:t xml:space="preserve"> до зміни податкового навантаження внаслідок зміни системи оподаткування;</w:t>
      </w:r>
    </w:p>
    <w:p w14:paraId="4C032884"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3FEB">
        <w:rPr>
          <w:rFonts w:eastAsia="Times New Roman"/>
          <w:sz w:val="22"/>
          <w:szCs w:val="22"/>
          <w:lang w:val="uk-UA" w:eastAsia="uk-UA"/>
        </w:rPr>
        <w:t>Platts</w:t>
      </w:r>
      <w:proofErr w:type="spellEnd"/>
      <w:r w:rsidRPr="007C3FEB">
        <w:rPr>
          <w:rFonts w:eastAsia="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362227"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8) зміни умов у зв’язку із застосуванням положень частини шостої статті 41 Закону.</w:t>
      </w:r>
    </w:p>
    <w:p w14:paraId="27C8EF9C"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29D0B69" w14:textId="77777777" w:rsidR="00D37998"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048EB23F" w14:textId="53447D50" w:rsidR="00D80FF0" w:rsidRPr="007C3FEB" w:rsidRDefault="00D37998" w:rsidP="00D37998">
      <w:pPr>
        <w:ind w:firstLine="426"/>
        <w:jc w:val="both"/>
        <w:rPr>
          <w:rFonts w:eastAsia="Times New Roman"/>
          <w:sz w:val="22"/>
          <w:szCs w:val="22"/>
          <w:lang w:val="uk-UA" w:eastAsia="uk-UA"/>
        </w:rPr>
      </w:pPr>
      <w:r w:rsidRPr="007C3FEB">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r w:rsidR="00D80FF0" w:rsidRPr="007C3FEB">
        <w:rPr>
          <w:rFonts w:eastAsia="Times New Roman"/>
          <w:sz w:val="22"/>
          <w:szCs w:val="22"/>
          <w:lang w:val="uk-UA" w:eastAsia="uk-UA"/>
        </w:rPr>
        <w:t>.</w:t>
      </w:r>
    </w:p>
    <w:p w14:paraId="484160BF" w14:textId="3560ECA4" w:rsidR="00A20D27" w:rsidRPr="007C3FEB" w:rsidRDefault="00A20D27" w:rsidP="00D80FF0">
      <w:pPr>
        <w:ind w:left="-567" w:firstLine="709"/>
        <w:contextualSpacing/>
        <w:jc w:val="both"/>
        <w:rPr>
          <w:rFonts w:eastAsia="Times New Roman"/>
          <w:sz w:val="22"/>
          <w:szCs w:val="22"/>
          <w:lang w:val="uk-UA" w:eastAsia="uk-UA"/>
        </w:rPr>
        <w:sectPr w:rsidR="00A20D27" w:rsidRPr="007C3FEB" w:rsidSect="001A3C2E">
          <w:pgSz w:w="11906" w:h="16838"/>
          <w:pgMar w:top="709" w:right="707" w:bottom="709" w:left="1560" w:header="708" w:footer="708" w:gutter="0"/>
          <w:cols w:space="708"/>
          <w:docGrid w:linePitch="360"/>
        </w:sectPr>
      </w:pPr>
    </w:p>
    <w:bookmarkEnd w:id="34"/>
    <w:p w14:paraId="0C644017" w14:textId="256DB171" w:rsidR="00E01C0E" w:rsidRPr="007C3FEB" w:rsidRDefault="00E01C0E" w:rsidP="00E01C0E">
      <w:pPr>
        <w:ind w:firstLine="567"/>
        <w:jc w:val="both"/>
        <w:rPr>
          <w:sz w:val="22"/>
          <w:szCs w:val="22"/>
          <w:lang w:val="uk-UA"/>
        </w:rPr>
      </w:pPr>
    </w:p>
    <w:p w14:paraId="6DF8775F" w14:textId="77777777" w:rsidR="00D33BDA" w:rsidRPr="007C3FEB" w:rsidRDefault="00D33BDA" w:rsidP="00E01C0E">
      <w:pPr>
        <w:rPr>
          <w:sz w:val="22"/>
          <w:szCs w:val="22"/>
          <w:lang w:val="uk-UA"/>
        </w:rPr>
      </w:pPr>
    </w:p>
    <w:p w14:paraId="50771542" w14:textId="77777777" w:rsidR="00076131" w:rsidRPr="007C3FEB" w:rsidRDefault="00076131" w:rsidP="00BF4EAC">
      <w:pPr>
        <w:spacing w:line="276" w:lineRule="auto"/>
        <w:jc w:val="right"/>
        <w:rPr>
          <w:b/>
          <w:i/>
          <w:sz w:val="22"/>
          <w:szCs w:val="22"/>
          <w:lang w:val="uk-UA"/>
        </w:rPr>
      </w:pPr>
    </w:p>
    <w:p w14:paraId="19D859BF" w14:textId="5B9078CC" w:rsidR="0018770D" w:rsidRPr="007C3FEB" w:rsidRDefault="0018770D" w:rsidP="00BF4EAC">
      <w:pPr>
        <w:spacing w:line="276" w:lineRule="auto"/>
        <w:jc w:val="right"/>
        <w:rPr>
          <w:b/>
          <w:i/>
          <w:sz w:val="22"/>
          <w:szCs w:val="22"/>
          <w:lang w:val="uk-UA"/>
        </w:rPr>
      </w:pPr>
      <w:r w:rsidRPr="007C3FEB">
        <w:rPr>
          <w:b/>
          <w:i/>
          <w:sz w:val="22"/>
          <w:szCs w:val="22"/>
          <w:lang w:val="uk-UA"/>
        </w:rPr>
        <w:t>Додаток 5 до тендерної документації</w:t>
      </w:r>
    </w:p>
    <w:p w14:paraId="1BF7AD2F" w14:textId="77777777" w:rsidR="0018770D" w:rsidRPr="007C3FEB" w:rsidRDefault="0018770D" w:rsidP="0018770D">
      <w:pPr>
        <w:spacing w:line="276" w:lineRule="auto"/>
        <w:jc w:val="right"/>
        <w:rPr>
          <w:b/>
          <w:i/>
          <w:sz w:val="22"/>
          <w:szCs w:val="22"/>
          <w:lang w:val="uk-UA"/>
        </w:rPr>
      </w:pPr>
    </w:p>
    <w:p w14:paraId="07BBB1C7" w14:textId="77777777" w:rsidR="0018770D" w:rsidRPr="007C3FEB" w:rsidRDefault="0018770D" w:rsidP="0018770D">
      <w:pPr>
        <w:spacing w:line="276" w:lineRule="auto"/>
        <w:jc w:val="right"/>
        <w:rPr>
          <w:rFonts w:eastAsia="Times New Roman"/>
          <w:b/>
          <w:sz w:val="22"/>
          <w:szCs w:val="22"/>
          <w:lang w:val="uk-UA" w:eastAsia="en-US"/>
        </w:rPr>
      </w:pPr>
    </w:p>
    <w:p w14:paraId="469FE0A1" w14:textId="2126ABB5" w:rsidR="0018770D" w:rsidRPr="007C3FEB" w:rsidRDefault="0018770D" w:rsidP="0018770D">
      <w:pPr>
        <w:spacing w:line="276" w:lineRule="auto"/>
        <w:rPr>
          <w:rFonts w:eastAsia="Times New Roman"/>
          <w:sz w:val="22"/>
          <w:szCs w:val="22"/>
          <w:lang w:val="uk-UA" w:eastAsia="uk-UA"/>
        </w:rPr>
      </w:pPr>
      <w:r w:rsidRPr="007C3FEB">
        <w:rPr>
          <w:rFonts w:eastAsia="Times New Roman"/>
          <w:sz w:val="22"/>
          <w:szCs w:val="22"/>
          <w:lang w:val="uk-UA" w:eastAsia="uk-UA"/>
        </w:rPr>
        <w:t>___.___.202</w:t>
      </w:r>
      <w:r w:rsidR="00E621FA" w:rsidRPr="007C3FEB">
        <w:rPr>
          <w:rFonts w:eastAsia="Times New Roman"/>
          <w:sz w:val="22"/>
          <w:szCs w:val="22"/>
          <w:lang w:val="uk-UA" w:eastAsia="uk-UA"/>
        </w:rPr>
        <w:t>4</w:t>
      </w:r>
      <w:r w:rsidRPr="007C3FEB">
        <w:rPr>
          <w:rFonts w:eastAsia="Times New Roman"/>
          <w:sz w:val="22"/>
          <w:szCs w:val="22"/>
          <w:lang w:val="uk-UA" w:eastAsia="uk-UA"/>
        </w:rPr>
        <w:t xml:space="preserve"> № ________</w:t>
      </w:r>
    </w:p>
    <w:p w14:paraId="7E79694F" w14:textId="77777777" w:rsidR="0018770D" w:rsidRPr="007C3FEB" w:rsidRDefault="0018770D" w:rsidP="0018770D">
      <w:pPr>
        <w:spacing w:line="276" w:lineRule="auto"/>
        <w:rPr>
          <w:rFonts w:eastAsia="Times New Roman"/>
          <w:sz w:val="22"/>
          <w:szCs w:val="22"/>
          <w:lang w:val="uk-UA" w:eastAsia="uk-UA"/>
        </w:rPr>
      </w:pPr>
    </w:p>
    <w:p w14:paraId="12CA0053" w14:textId="77777777" w:rsidR="0018770D" w:rsidRPr="007C3FEB" w:rsidRDefault="0018770D" w:rsidP="0018770D">
      <w:pPr>
        <w:spacing w:line="276" w:lineRule="auto"/>
        <w:rPr>
          <w:rFonts w:eastAsia="Times New Roman"/>
          <w:sz w:val="22"/>
          <w:szCs w:val="22"/>
          <w:lang w:val="uk-UA" w:eastAsia="uk-UA"/>
        </w:rPr>
      </w:pPr>
    </w:p>
    <w:p w14:paraId="6A7B371B" w14:textId="77777777" w:rsidR="0018770D" w:rsidRPr="007C3FEB" w:rsidRDefault="0018770D" w:rsidP="0018770D">
      <w:pPr>
        <w:spacing w:line="276" w:lineRule="auto"/>
        <w:rPr>
          <w:rFonts w:eastAsia="Times New Roman"/>
          <w:sz w:val="22"/>
          <w:szCs w:val="22"/>
          <w:lang w:val="uk-UA" w:eastAsia="uk-UA"/>
        </w:rPr>
      </w:pPr>
    </w:p>
    <w:p w14:paraId="13FE078A" w14:textId="77777777" w:rsidR="0018770D" w:rsidRPr="007C3FEB" w:rsidRDefault="0018770D" w:rsidP="0018770D">
      <w:pPr>
        <w:spacing w:line="276" w:lineRule="auto"/>
        <w:jc w:val="center"/>
        <w:rPr>
          <w:rFonts w:eastAsia="Times New Roman"/>
          <w:sz w:val="22"/>
          <w:szCs w:val="22"/>
          <w:lang w:val="uk-UA" w:eastAsia="uk-UA"/>
        </w:rPr>
      </w:pPr>
      <w:r w:rsidRPr="007C3FEB">
        <w:rPr>
          <w:rFonts w:eastAsia="Times New Roman"/>
          <w:b/>
          <w:sz w:val="22"/>
          <w:szCs w:val="22"/>
          <w:lang w:val="uk-UA" w:eastAsia="uk-UA"/>
        </w:rPr>
        <w:t xml:space="preserve">Лист-згода з </w:t>
      </w:r>
      <w:proofErr w:type="spellStart"/>
      <w:r w:rsidRPr="007C3FEB">
        <w:rPr>
          <w:rFonts w:eastAsia="Times New Roman"/>
          <w:b/>
          <w:sz w:val="22"/>
          <w:szCs w:val="22"/>
          <w:lang w:val="uk-UA" w:eastAsia="uk-UA"/>
        </w:rPr>
        <w:t>проєктом</w:t>
      </w:r>
      <w:proofErr w:type="spellEnd"/>
      <w:r w:rsidRPr="007C3FEB">
        <w:rPr>
          <w:rFonts w:eastAsia="Times New Roman"/>
          <w:b/>
          <w:sz w:val="22"/>
          <w:szCs w:val="22"/>
          <w:lang w:val="uk-UA" w:eastAsia="uk-UA"/>
        </w:rPr>
        <w:t xml:space="preserve"> договору</w:t>
      </w:r>
    </w:p>
    <w:p w14:paraId="1373EEDC" w14:textId="77777777" w:rsidR="0018770D" w:rsidRPr="007C3FEB" w:rsidRDefault="0018770D" w:rsidP="0018770D">
      <w:pPr>
        <w:spacing w:line="276" w:lineRule="auto"/>
        <w:rPr>
          <w:rFonts w:eastAsia="Times New Roman"/>
          <w:sz w:val="22"/>
          <w:szCs w:val="22"/>
          <w:lang w:val="uk-UA" w:eastAsia="uk-UA"/>
        </w:rPr>
      </w:pPr>
    </w:p>
    <w:p w14:paraId="619F2A76" w14:textId="5B98A978" w:rsidR="0018770D" w:rsidRPr="007C3FEB" w:rsidRDefault="0018770D" w:rsidP="0018770D">
      <w:pPr>
        <w:spacing w:line="276" w:lineRule="auto"/>
        <w:ind w:firstLine="720"/>
        <w:jc w:val="both"/>
        <w:rPr>
          <w:rFonts w:eastAsia="Times New Roman"/>
          <w:sz w:val="22"/>
          <w:szCs w:val="22"/>
          <w:lang w:val="uk-UA" w:eastAsia="uk-UA"/>
        </w:rPr>
      </w:pPr>
      <w:r w:rsidRPr="007C3FEB">
        <w:rPr>
          <w:rFonts w:eastAsia="Times New Roman"/>
          <w:b/>
          <w:bCs/>
          <w:i/>
          <w:sz w:val="22"/>
          <w:szCs w:val="22"/>
          <w:u w:val="single"/>
          <w:lang w:val="uk-UA" w:eastAsia="uk-UA"/>
        </w:rPr>
        <w:t>[Найменування учасника</w:t>
      </w:r>
      <w:r w:rsidRPr="007C3FEB">
        <w:rPr>
          <w:rFonts w:eastAsia="Times New Roman"/>
          <w:b/>
          <w:bCs/>
          <w:i/>
          <w:sz w:val="22"/>
          <w:szCs w:val="22"/>
          <w:lang w:val="uk-UA" w:eastAsia="uk-UA"/>
        </w:rPr>
        <w:t>]</w:t>
      </w:r>
      <w:r w:rsidRPr="007C3FEB">
        <w:rPr>
          <w:rFonts w:eastAsia="Times New Roman"/>
          <w:sz w:val="22"/>
          <w:szCs w:val="22"/>
          <w:lang w:val="uk-UA" w:eastAsia="uk-UA"/>
        </w:rPr>
        <w:t xml:space="preserve"> ознайомилося з </w:t>
      </w:r>
      <w:proofErr w:type="spellStart"/>
      <w:r w:rsidRPr="007C3FEB">
        <w:rPr>
          <w:rFonts w:eastAsia="Times New Roman"/>
          <w:sz w:val="22"/>
          <w:szCs w:val="22"/>
          <w:lang w:val="uk-UA" w:eastAsia="uk-UA"/>
        </w:rPr>
        <w:t>проєктом</w:t>
      </w:r>
      <w:proofErr w:type="spellEnd"/>
      <w:r w:rsidRPr="007C3FEB">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7C3FEB">
          <w:rPr>
            <w:rFonts w:eastAsia="Times New Roman"/>
            <w:b/>
            <w:bCs/>
            <w:sz w:val="22"/>
            <w:szCs w:val="22"/>
            <w:lang w:val="uk-UA" w:eastAsia="uk-UA"/>
          </w:rPr>
          <w:t>Додатку</w:t>
        </w:r>
      </w:hyperlink>
      <w:r w:rsidRPr="007C3FEB">
        <w:rPr>
          <w:rFonts w:eastAsia="Times New Roman"/>
          <w:b/>
          <w:bCs/>
          <w:sz w:val="22"/>
          <w:szCs w:val="22"/>
          <w:lang w:val="uk-UA" w:eastAsia="uk-UA"/>
        </w:rPr>
        <w:t xml:space="preserve"> 4</w:t>
      </w:r>
      <w:r w:rsidRPr="007C3FEB">
        <w:rPr>
          <w:rFonts w:eastAsia="Times New Roman"/>
          <w:sz w:val="22"/>
          <w:szCs w:val="22"/>
          <w:lang w:val="uk-UA" w:eastAsia="uk-UA"/>
        </w:rPr>
        <w:t xml:space="preserve"> тендерної документації закупівлі </w:t>
      </w:r>
      <w:r w:rsidRPr="007C3FEB">
        <w:rPr>
          <w:rFonts w:eastAsia="Times New Roman"/>
          <w:b/>
          <w:bCs/>
          <w:i/>
          <w:sz w:val="22"/>
          <w:szCs w:val="22"/>
          <w:lang w:val="uk-UA" w:eastAsia="uk-UA"/>
        </w:rPr>
        <w:t>№ </w:t>
      </w:r>
      <w:r w:rsidRPr="007C3FEB">
        <w:rPr>
          <w:rFonts w:eastAsia="Times New Roman"/>
          <w:b/>
          <w:bCs/>
          <w:i/>
          <w:sz w:val="22"/>
          <w:szCs w:val="22"/>
          <w:u w:val="single"/>
          <w:lang w:val="uk-UA" w:eastAsia="uk-UA"/>
        </w:rPr>
        <w:t xml:space="preserve">[номер закупівлі у електронній системі </w:t>
      </w:r>
      <w:r w:rsidR="002A048F" w:rsidRPr="007C3FEB">
        <w:rPr>
          <w:rFonts w:eastAsia="Times New Roman"/>
          <w:b/>
          <w:bCs/>
          <w:i/>
          <w:sz w:val="22"/>
          <w:szCs w:val="22"/>
          <w:u w:val="single"/>
          <w:lang w:val="uk-UA" w:eastAsia="uk-UA"/>
        </w:rPr>
        <w:t>«</w:t>
      </w:r>
      <w:proofErr w:type="spellStart"/>
      <w:r w:rsidRPr="007C3FEB">
        <w:rPr>
          <w:rFonts w:eastAsia="Times New Roman"/>
          <w:b/>
          <w:bCs/>
          <w:i/>
          <w:sz w:val="22"/>
          <w:szCs w:val="22"/>
          <w:u w:val="single"/>
          <w:lang w:val="uk-UA" w:eastAsia="uk-UA"/>
        </w:rPr>
        <w:t>Prozorro</w:t>
      </w:r>
      <w:proofErr w:type="spellEnd"/>
      <w:r w:rsidR="002A048F" w:rsidRPr="007C3FEB">
        <w:rPr>
          <w:rFonts w:eastAsia="Times New Roman"/>
          <w:b/>
          <w:bCs/>
          <w:i/>
          <w:sz w:val="22"/>
          <w:szCs w:val="22"/>
          <w:u w:val="single"/>
          <w:lang w:val="uk-UA" w:eastAsia="uk-UA"/>
        </w:rPr>
        <w:t>»</w:t>
      </w:r>
      <w:r w:rsidRPr="007C3FEB">
        <w:rPr>
          <w:rFonts w:eastAsia="Times New Roman"/>
          <w:b/>
          <w:bCs/>
          <w:i/>
          <w:sz w:val="22"/>
          <w:szCs w:val="22"/>
          <w:lang w:val="uk-UA" w:eastAsia="uk-UA"/>
        </w:rPr>
        <w:t>]</w:t>
      </w:r>
      <w:r w:rsidRPr="007C3FEB">
        <w:rPr>
          <w:rFonts w:eastAsia="Times New Roman"/>
          <w:sz w:val="22"/>
          <w:szCs w:val="22"/>
          <w:lang w:val="uk-UA" w:eastAsia="uk-UA"/>
        </w:rPr>
        <w:t xml:space="preserve"> та погоджується укласти договір у наведеній редакції, запропонованій </w:t>
      </w:r>
      <w:r w:rsidR="00D37998" w:rsidRPr="007C3FEB">
        <w:rPr>
          <w:rFonts w:eastAsia="Times New Roman"/>
          <w:sz w:val="22"/>
          <w:szCs w:val="22"/>
          <w:lang w:val="uk-UA" w:eastAsia="uk-UA"/>
        </w:rPr>
        <w:t>З</w:t>
      </w:r>
      <w:r w:rsidRPr="007C3FEB">
        <w:rPr>
          <w:rFonts w:eastAsia="Times New Roman"/>
          <w:sz w:val="22"/>
          <w:szCs w:val="22"/>
          <w:lang w:val="uk-UA" w:eastAsia="uk-UA"/>
        </w:rPr>
        <w:t>амовником, та зобов’язується виконати такий договір.</w:t>
      </w:r>
    </w:p>
    <w:p w14:paraId="7FD020BA" w14:textId="77777777" w:rsidR="0018770D" w:rsidRPr="007C3FEB" w:rsidRDefault="0018770D" w:rsidP="0018770D">
      <w:pPr>
        <w:spacing w:line="276" w:lineRule="auto"/>
        <w:ind w:firstLine="450"/>
        <w:jc w:val="both"/>
        <w:rPr>
          <w:rFonts w:eastAsia="Times New Roman"/>
          <w:i/>
          <w:sz w:val="22"/>
          <w:szCs w:val="22"/>
          <w:u w:val="single"/>
          <w:lang w:val="uk-UA" w:eastAsia="uk-UA"/>
        </w:rPr>
      </w:pPr>
    </w:p>
    <w:p w14:paraId="6E847B20" w14:textId="77777777" w:rsidR="0018770D" w:rsidRPr="007C3FEB"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18770D" w:rsidRPr="007C3FEB" w14:paraId="6C4ABA81" w14:textId="77777777" w:rsidTr="00CD688D">
        <w:trPr>
          <w:jc w:val="center"/>
        </w:trPr>
        <w:tc>
          <w:tcPr>
            <w:tcW w:w="3342" w:type="dxa"/>
          </w:tcPr>
          <w:p w14:paraId="6B7468B1"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sz w:val="22"/>
                <w:szCs w:val="22"/>
                <w:lang w:val="uk-UA" w:eastAsia="uk-UA"/>
              </w:rPr>
              <w:br w:type="page"/>
              <w:t>________________________</w:t>
            </w:r>
          </w:p>
        </w:tc>
        <w:tc>
          <w:tcPr>
            <w:tcW w:w="3341" w:type="dxa"/>
          </w:tcPr>
          <w:p w14:paraId="6BE1480F"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sz w:val="22"/>
                <w:szCs w:val="22"/>
                <w:lang w:val="uk-UA" w:eastAsia="uk-UA"/>
              </w:rPr>
              <w:t>________________________</w:t>
            </w:r>
          </w:p>
        </w:tc>
        <w:tc>
          <w:tcPr>
            <w:tcW w:w="3341" w:type="dxa"/>
          </w:tcPr>
          <w:p w14:paraId="3C9647BC"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sz w:val="22"/>
                <w:szCs w:val="22"/>
                <w:lang w:val="uk-UA" w:eastAsia="uk-UA"/>
              </w:rPr>
              <w:t>________________________</w:t>
            </w:r>
          </w:p>
        </w:tc>
      </w:tr>
      <w:tr w:rsidR="0018770D" w:rsidRPr="007C3FEB" w14:paraId="4FB00FD6" w14:textId="77777777" w:rsidTr="00CD688D">
        <w:trPr>
          <w:jc w:val="center"/>
        </w:trPr>
        <w:tc>
          <w:tcPr>
            <w:tcW w:w="3342" w:type="dxa"/>
          </w:tcPr>
          <w:p w14:paraId="09E1E472" w14:textId="77777777" w:rsidR="0018770D" w:rsidRPr="007C3FEB" w:rsidRDefault="0018770D" w:rsidP="00CD688D">
            <w:pPr>
              <w:jc w:val="center"/>
              <w:rPr>
                <w:rFonts w:eastAsia="Times New Roman"/>
                <w:b/>
                <w:bCs/>
                <w:sz w:val="22"/>
                <w:szCs w:val="22"/>
                <w:lang w:val="uk-UA" w:eastAsia="uk-UA"/>
              </w:rPr>
            </w:pPr>
          </w:p>
        </w:tc>
        <w:tc>
          <w:tcPr>
            <w:tcW w:w="3341" w:type="dxa"/>
          </w:tcPr>
          <w:p w14:paraId="3A05AD60" w14:textId="77777777" w:rsidR="0018770D" w:rsidRPr="007C3FEB" w:rsidRDefault="0018770D" w:rsidP="00CD688D">
            <w:pPr>
              <w:jc w:val="center"/>
              <w:rPr>
                <w:rFonts w:eastAsia="Times New Roman"/>
                <w:b/>
                <w:bCs/>
                <w:sz w:val="22"/>
                <w:szCs w:val="22"/>
                <w:lang w:val="uk-UA" w:eastAsia="uk-UA"/>
              </w:rPr>
            </w:pPr>
          </w:p>
        </w:tc>
        <w:tc>
          <w:tcPr>
            <w:tcW w:w="3341" w:type="dxa"/>
          </w:tcPr>
          <w:p w14:paraId="06D90C0D" w14:textId="77777777" w:rsidR="0018770D" w:rsidRPr="007C3FEB" w:rsidRDefault="0018770D" w:rsidP="00CD688D">
            <w:pPr>
              <w:jc w:val="center"/>
              <w:rPr>
                <w:rFonts w:eastAsia="Times New Roman"/>
                <w:b/>
                <w:bCs/>
                <w:sz w:val="22"/>
                <w:szCs w:val="22"/>
                <w:lang w:val="uk-UA" w:eastAsia="uk-UA"/>
              </w:rPr>
            </w:pPr>
          </w:p>
        </w:tc>
      </w:tr>
      <w:tr w:rsidR="0018770D" w:rsidRPr="007C3FEB" w14:paraId="5E21BC7E" w14:textId="77777777" w:rsidTr="00CD688D">
        <w:trPr>
          <w:jc w:val="center"/>
        </w:trPr>
        <w:tc>
          <w:tcPr>
            <w:tcW w:w="3342" w:type="dxa"/>
          </w:tcPr>
          <w:p w14:paraId="305C58AA"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i/>
                <w:sz w:val="22"/>
                <w:szCs w:val="22"/>
                <w:lang w:val="uk-UA" w:eastAsia="uk-UA"/>
              </w:rPr>
              <w:t>посада уповноваженої особи учасника</w:t>
            </w:r>
          </w:p>
        </w:tc>
        <w:tc>
          <w:tcPr>
            <w:tcW w:w="3341" w:type="dxa"/>
          </w:tcPr>
          <w:p w14:paraId="61C23604"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i/>
                <w:sz w:val="22"/>
                <w:szCs w:val="22"/>
                <w:lang w:val="uk-UA" w:eastAsia="uk-UA"/>
              </w:rPr>
              <w:t>підпис та печатка (за наявності)</w:t>
            </w:r>
          </w:p>
        </w:tc>
        <w:tc>
          <w:tcPr>
            <w:tcW w:w="3341" w:type="dxa"/>
          </w:tcPr>
          <w:p w14:paraId="729F237F" w14:textId="77777777" w:rsidR="0018770D" w:rsidRPr="007C3FEB" w:rsidRDefault="0018770D" w:rsidP="00CD688D">
            <w:pPr>
              <w:jc w:val="center"/>
              <w:rPr>
                <w:rFonts w:eastAsia="Times New Roman"/>
                <w:b/>
                <w:bCs/>
                <w:sz w:val="22"/>
                <w:szCs w:val="22"/>
                <w:lang w:val="uk-UA" w:eastAsia="uk-UA"/>
              </w:rPr>
            </w:pPr>
            <w:r w:rsidRPr="007C3FEB">
              <w:rPr>
                <w:rFonts w:eastAsia="Times New Roman"/>
                <w:b/>
                <w:bCs/>
                <w:i/>
                <w:sz w:val="22"/>
                <w:szCs w:val="22"/>
                <w:lang w:val="uk-UA" w:eastAsia="uk-UA"/>
              </w:rPr>
              <w:t>прізвище, ініціали</w:t>
            </w:r>
          </w:p>
        </w:tc>
      </w:tr>
    </w:tbl>
    <w:p w14:paraId="4F490344" w14:textId="77777777" w:rsidR="0018770D" w:rsidRPr="007C3FEB" w:rsidRDefault="0018770D" w:rsidP="0018770D">
      <w:pPr>
        <w:ind w:left="709"/>
        <w:rPr>
          <w:rFonts w:eastAsia="Times New Roman"/>
          <w:sz w:val="22"/>
          <w:szCs w:val="22"/>
          <w:lang w:val="uk-UA" w:eastAsia="uk-UA"/>
        </w:rPr>
      </w:pPr>
    </w:p>
    <w:p w14:paraId="3F0F2B35" w14:textId="77777777" w:rsidR="0018770D" w:rsidRPr="007C3FEB" w:rsidRDefault="0018770D" w:rsidP="0018770D">
      <w:pPr>
        <w:rPr>
          <w:sz w:val="22"/>
          <w:szCs w:val="22"/>
          <w:lang w:val="uk-UA"/>
        </w:rPr>
      </w:pPr>
    </w:p>
    <w:p w14:paraId="171BFF16" w14:textId="77777777" w:rsidR="004B6F35" w:rsidRPr="007C3FEB" w:rsidRDefault="004B6F35" w:rsidP="004B6F35">
      <w:pPr>
        <w:rPr>
          <w:b/>
          <w:bCs/>
          <w:lang w:val="uk-UA"/>
        </w:rPr>
      </w:pPr>
    </w:p>
    <w:p w14:paraId="119B8432" w14:textId="77777777" w:rsidR="0018770D" w:rsidRPr="007C3FEB" w:rsidRDefault="0018770D">
      <w:pPr>
        <w:rPr>
          <w:sz w:val="22"/>
          <w:szCs w:val="22"/>
          <w:lang w:val="uk-UA"/>
        </w:rPr>
      </w:pPr>
    </w:p>
    <w:sectPr w:rsidR="0018770D" w:rsidRPr="007C3FEB" w:rsidSect="00A20D27">
      <w:headerReference w:type="default" r:id="rId53"/>
      <w:pgSz w:w="11909" w:h="16834"/>
      <w:pgMar w:top="756" w:right="710" w:bottom="426" w:left="1134" w:header="14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6F25" w14:textId="77777777" w:rsidR="00B244D3" w:rsidRDefault="00B244D3">
      <w:r>
        <w:separator/>
      </w:r>
    </w:p>
  </w:endnote>
  <w:endnote w:type="continuationSeparator" w:id="0">
    <w:p w14:paraId="6CA3EC02" w14:textId="77777777" w:rsidR="00B244D3" w:rsidRDefault="00B2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24482" w14:textId="77777777" w:rsidR="00B244D3" w:rsidRDefault="00B244D3">
      <w:r>
        <w:separator/>
      </w:r>
    </w:p>
  </w:footnote>
  <w:footnote w:type="continuationSeparator" w:id="0">
    <w:p w14:paraId="6464DFD5" w14:textId="77777777" w:rsidR="00B244D3" w:rsidRDefault="00B2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603460"/>
      <w:docPartObj>
        <w:docPartGallery w:val="Page Numbers (Top of Page)"/>
        <w:docPartUnique/>
      </w:docPartObj>
    </w:sdtPr>
    <w:sdtEndPr/>
    <w:sdtContent>
      <w:p w14:paraId="32FFF949" w14:textId="77777777" w:rsidR="00786133" w:rsidRDefault="00786133" w:rsidP="009F643D">
        <w:pPr>
          <w:pStyle w:val="afff1"/>
          <w:jc w:val="right"/>
        </w:pPr>
        <w:r>
          <w:fldChar w:fldCharType="begin"/>
        </w:r>
        <w:r>
          <w:instrText>PAGE   \* MERGEFORMAT</w:instrText>
        </w:r>
        <w:r>
          <w:fldChar w:fldCharType="separate"/>
        </w:r>
        <w:r w:rsidR="00E973FF" w:rsidRPr="00E973FF">
          <w:rPr>
            <w:noProof/>
            <w:lang w:val="uk-UA"/>
          </w:rPr>
          <w:t>37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3689" w14:textId="77777777" w:rsidR="00786133" w:rsidRDefault="00786133" w:rsidP="009F643D">
    <w:pPr>
      <w:pStyle w:val="afff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CD9E" w14:textId="4489976B" w:rsidR="00786133" w:rsidRPr="00041F2B" w:rsidRDefault="00786133" w:rsidP="006C1DAA">
    <w:pPr>
      <w:pStyle w:val="afff1"/>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58"/>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15:restartNumberingAfterBreak="0">
    <w:nsid w:val="211E31C0"/>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6E6ABF"/>
    <w:multiLevelType w:val="hybridMultilevel"/>
    <w:tmpl w:val="C4D6C9BA"/>
    <w:lvl w:ilvl="0" w:tplc="0DE0866C">
      <w:start w:val="1"/>
      <w:numFmt w:val="decimal"/>
      <w:lvlText w:val="6.%1"/>
      <w:lvlJc w:val="left"/>
      <w:pPr>
        <w:tabs>
          <w:tab w:val="num" w:pos="717"/>
        </w:tabs>
        <w:ind w:left="0" w:firstLine="357"/>
      </w:pPr>
      <w:rPr>
        <w:b/>
        <w:i w:val="0"/>
      </w:rPr>
    </w:lvl>
    <w:lvl w:ilvl="1" w:tplc="C9DECCD2">
      <w:start w:val="1"/>
      <w:numFmt w:val="decimal"/>
      <w:lvlText w:val="6.1.%2."/>
      <w:lvlJc w:val="left"/>
      <w:pPr>
        <w:tabs>
          <w:tab w:val="num" w:pos="1191"/>
        </w:tabs>
        <w:ind w:left="1191" w:hanging="834"/>
      </w:pPr>
    </w:lvl>
    <w:lvl w:ilvl="2" w:tplc="77206688">
      <w:start w:val="2"/>
      <w:numFmt w:val="decimal"/>
      <w:lvlText w:val="6.%3"/>
      <w:lvlJc w:val="left"/>
      <w:pPr>
        <w:tabs>
          <w:tab w:val="num" w:pos="717"/>
        </w:tabs>
        <w:ind w:left="0" w:firstLine="357"/>
      </w:pPr>
      <w:rPr>
        <w:b/>
        <w:i w:val="0"/>
      </w:rPr>
    </w:lvl>
    <w:lvl w:ilvl="3" w:tplc="414EE388">
      <w:start w:val="1"/>
      <w:numFmt w:val="decimal"/>
      <w:lvlText w:val="6.2.%4."/>
      <w:lvlJc w:val="left"/>
      <w:pPr>
        <w:tabs>
          <w:tab w:val="num" w:pos="1191"/>
        </w:tabs>
        <w:ind w:left="1191" w:hanging="834"/>
      </w:pPr>
    </w:lvl>
    <w:lvl w:ilvl="4" w:tplc="01624BEA">
      <w:start w:val="3"/>
      <w:numFmt w:val="decimal"/>
      <w:lvlText w:val="6.%5"/>
      <w:lvlJc w:val="left"/>
      <w:pPr>
        <w:tabs>
          <w:tab w:val="num" w:pos="717"/>
        </w:tabs>
        <w:ind w:left="0" w:firstLine="357"/>
      </w:pPr>
      <w:rPr>
        <w:b/>
        <w:i w:val="0"/>
      </w:rPr>
    </w:lvl>
    <w:lvl w:ilvl="5" w:tplc="22EC1782">
      <w:start w:val="1"/>
      <w:numFmt w:val="decimal"/>
      <w:lvlText w:val="6.3.%6."/>
      <w:lvlJc w:val="left"/>
      <w:pPr>
        <w:tabs>
          <w:tab w:val="num" w:pos="1191"/>
        </w:tabs>
        <w:ind w:left="1191" w:hanging="834"/>
      </w:pPr>
    </w:lvl>
    <w:lvl w:ilvl="6" w:tplc="E236EB78">
      <w:start w:val="4"/>
      <w:numFmt w:val="decimal"/>
      <w:lvlText w:val="6.%7"/>
      <w:lvlJc w:val="left"/>
      <w:pPr>
        <w:tabs>
          <w:tab w:val="num" w:pos="717"/>
        </w:tabs>
        <w:ind w:left="0" w:firstLine="357"/>
      </w:pPr>
      <w:rPr>
        <w:b/>
        <w:i w:val="0"/>
      </w:rPr>
    </w:lvl>
    <w:lvl w:ilvl="7" w:tplc="0624DF54">
      <w:start w:val="1"/>
      <w:numFmt w:val="decimal"/>
      <w:lvlText w:val="6.4.%8."/>
      <w:lvlJc w:val="left"/>
      <w:pPr>
        <w:tabs>
          <w:tab w:val="num" w:pos="1191"/>
        </w:tabs>
        <w:ind w:left="1191" w:hanging="834"/>
      </w:p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4" w15:restartNumberingAfterBreak="0">
    <w:nsid w:val="48576B72"/>
    <w:multiLevelType w:val="hybridMultilevel"/>
    <w:tmpl w:val="83526828"/>
    <w:lvl w:ilvl="0" w:tplc="04220001">
      <w:start w:val="1"/>
      <w:numFmt w:val="bullet"/>
      <w:lvlText w:val=""/>
      <w:lvlJc w:val="left"/>
      <w:pPr>
        <w:ind w:left="1268" w:hanging="360"/>
      </w:pPr>
      <w:rPr>
        <w:rFonts w:ascii="Symbol" w:hAnsi="Symbol" w:hint="default"/>
      </w:rPr>
    </w:lvl>
    <w:lvl w:ilvl="1" w:tplc="58E80D42">
      <w:start w:val="1"/>
      <w:numFmt w:val="bullet"/>
      <w:lvlText w:val="˗"/>
      <w:lvlJc w:val="left"/>
      <w:pPr>
        <w:ind w:left="1988" w:hanging="360"/>
      </w:pPr>
      <w:rPr>
        <w:rFonts w:ascii="Times New Roman" w:hAnsi="Times New Roman" w:cs="Times New Roman" w:hint="default"/>
      </w:rPr>
    </w:lvl>
    <w:lvl w:ilvl="2" w:tplc="FFFFFFFF" w:tentative="1">
      <w:start w:val="1"/>
      <w:numFmt w:val="bullet"/>
      <w:lvlText w:val=""/>
      <w:lvlJc w:val="left"/>
      <w:pPr>
        <w:ind w:left="2708" w:hanging="360"/>
      </w:pPr>
      <w:rPr>
        <w:rFonts w:ascii="Wingdings" w:hAnsi="Wingdings" w:hint="default"/>
      </w:rPr>
    </w:lvl>
    <w:lvl w:ilvl="3" w:tplc="FFFFFFFF" w:tentative="1">
      <w:start w:val="1"/>
      <w:numFmt w:val="bullet"/>
      <w:lvlText w:val=""/>
      <w:lvlJc w:val="left"/>
      <w:pPr>
        <w:ind w:left="3428" w:hanging="360"/>
      </w:pPr>
      <w:rPr>
        <w:rFonts w:ascii="Symbol" w:hAnsi="Symbol" w:hint="default"/>
      </w:rPr>
    </w:lvl>
    <w:lvl w:ilvl="4" w:tplc="FFFFFFFF" w:tentative="1">
      <w:start w:val="1"/>
      <w:numFmt w:val="bullet"/>
      <w:lvlText w:val="o"/>
      <w:lvlJc w:val="left"/>
      <w:pPr>
        <w:ind w:left="4148" w:hanging="360"/>
      </w:pPr>
      <w:rPr>
        <w:rFonts w:ascii="Courier New" w:hAnsi="Courier New" w:cs="Courier New" w:hint="default"/>
      </w:rPr>
    </w:lvl>
    <w:lvl w:ilvl="5" w:tplc="FFFFFFFF" w:tentative="1">
      <w:start w:val="1"/>
      <w:numFmt w:val="bullet"/>
      <w:lvlText w:val=""/>
      <w:lvlJc w:val="left"/>
      <w:pPr>
        <w:ind w:left="4868" w:hanging="360"/>
      </w:pPr>
      <w:rPr>
        <w:rFonts w:ascii="Wingdings" w:hAnsi="Wingdings" w:hint="default"/>
      </w:rPr>
    </w:lvl>
    <w:lvl w:ilvl="6" w:tplc="FFFFFFFF" w:tentative="1">
      <w:start w:val="1"/>
      <w:numFmt w:val="bullet"/>
      <w:lvlText w:val=""/>
      <w:lvlJc w:val="left"/>
      <w:pPr>
        <w:ind w:left="5588" w:hanging="360"/>
      </w:pPr>
      <w:rPr>
        <w:rFonts w:ascii="Symbol" w:hAnsi="Symbol" w:hint="default"/>
      </w:rPr>
    </w:lvl>
    <w:lvl w:ilvl="7" w:tplc="FFFFFFFF" w:tentative="1">
      <w:start w:val="1"/>
      <w:numFmt w:val="bullet"/>
      <w:lvlText w:val="o"/>
      <w:lvlJc w:val="left"/>
      <w:pPr>
        <w:ind w:left="6308" w:hanging="360"/>
      </w:pPr>
      <w:rPr>
        <w:rFonts w:ascii="Courier New" w:hAnsi="Courier New" w:cs="Courier New" w:hint="default"/>
      </w:rPr>
    </w:lvl>
    <w:lvl w:ilvl="8" w:tplc="FFFFFFFF" w:tentative="1">
      <w:start w:val="1"/>
      <w:numFmt w:val="bullet"/>
      <w:lvlText w:val=""/>
      <w:lvlJc w:val="left"/>
      <w:pPr>
        <w:ind w:left="7028" w:hanging="360"/>
      </w:pPr>
      <w:rPr>
        <w:rFonts w:ascii="Wingdings" w:hAnsi="Wingdings" w:hint="default"/>
      </w:rPr>
    </w:lvl>
  </w:abstractNum>
  <w:abstractNum w:abstractNumId="5" w15:restartNumberingAfterBreak="0">
    <w:nsid w:val="48F80D66"/>
    <w:multiLevelType w:val="multilevel"/>
    <w:tmpl w:val="A1AA7934"/>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FD57028"/>
    <w:multiLevelType w:val="multilevel"/>
    <w:tmpl w:val="1F30D5A4"/>
    <w:lvl w:ilvl="0">
      <w:start w:val="1"/>
      <w:numFmt w:val="decimal"/>
      <w:lvlText w:val="%1."/>
      <w:lvlJc w:val="left"/>
      <w:pPr>
        <w:ind w:left="1429" w:hanging="360"/>
      </w:pPr>
    </w:lvl>
    <w:lvl w:ilvl="1">
      <w:start w:val="1"/>
      <w:numFmt w:val="decimal"/>
      <w:isLgl/>
      <w:lvlText w:val="%1.%2."/>
      <w:lvlJc w:val="left"/>
      <w:pPr>
        <w:ind w:left="928" w:hanging="360"/>
      </w:pPr>
      <w:rPr>
        <w:rFonts w:ascii="Times New Roman" w:hAnsi="Times New Roman" w:cs="Times New Roman" w:hint="default"/>
        <w:b w:val="0"/>
        <w:color w:val="000000" w:themeColor="text1"/>
        <w:sz w:val="22"/>
        <w:szCs w:val="22"/>
      </w:rPr>
    </w:lvl>
    <w:lvl w:ilvl="2">
      <w:start w:val="1"/>
      <w:numFmt w:val="decimal"/>
      <w:isLgl/>
      <w:lvlText w:val="%1.%2.%3."/>
      <w:lvlJc w:val="left"/>
      <w:pPr>
        <w:ind w:left="3927" w:hanging="720"/>
      </w:pPr>
      <w:rPr>
        <w:rFonts w:hint="default"/>
      </w:rPr>
    </w:lvl>
    <w:lvl w:ilvl="3">
      <w:start w:val="1"/>
      <w:numFmt w:val="decimal"/>
      <w:isLgl/>
      <w:lvlText w:val="%1.%2.%3.%4."/>
      <w:lvlJc w:val="left"/>
      <w:pPr>
        <w:ind w:left="4996" w:hanging="720"/>
      </w:pPr>
      <w:rPr>
        <w:rFonts w:hint="default"/>
      </w:rPr>
    </w:lvl>
    <w:lvl w:ilvl="4">
      <w:start w:val="1"/>
      <w:numFmt w:val="decimal"/>
      <w:isLgl/>
      <w:lvlText w:val="%1.%2.%3.%4.%5."/>
      <w:lvlJc w:val="left"/>
      <w:pPr>
        <w:ind w:left="6425" w:hanging="1080"/>
      </w:pPr>
      <w:rPr>
        <w:rFonts w:hint="default"/>
      </w:rPr>
    </w:lvl>
    <w:lvl w:ilvl="5">
      <w:start w:val="1"/>
      <w:numFmt w:val="decimal"/>
      <w:isLgl/>
      <w:lvlText w:val="%1.%2.%3.%4.%5.%6."/>
      <w:lvlJc w:val="left"/>
      <w:pPr>
        <w:ind w:left="7494" w:hanging="1080"/>
      </w:pPr>
      <w:rPr>
        <w:rFonts w:hint="default"/>
      </w:rPr>
    </w:lvl>
    <w:lvl w:ilvl="6">
      <w:start w:val="1"/>
      <w:numFmt w:val="decimal"/>
      <w:isLgl/>
      <w:lvlText w:val="%1.%2.%3.%4.%5.%6.%7."/>
      <w:lvlJc w:val="left"/>
      <w:pPr>
        <w:ind w:left="8923" w:hanging="1440"/>
      </w:pPr>
      <w:rPr>
        <w:rFonts w:hint="default"/>
      </w:rPr>
    </w:lvl>
    <w:lvl w:ilvl="7">
      <w:start w:val="1"/>
      <w:numFmt w:val="decimal"/>
      <w:isLgl/>
      <w:lvlText w:val="%1.%2.%3.%4.%5.%6.%7.%8."/>
      <w:lvlJc w:val="left"/>
      <w:pPr>
        <w:ind w:left="9992" w:hanging="1440"/>
      </w:pPr>
      <w:rPr>
        <w:rFonts w:hint="default"/>
      </w:rPr>
    </w:lvl>
    <w:lvl w:ilvl="8">
      <w:start w:val="1"/>
      <w:numFmt w:val="decimal"/>
      <w:isLgl/>
      <w:lvlText w:val="%1.%2.%3.%4.%5.%6.%7.%8.%9."/>
      <w:lvlJc w:val="left"/>
      <w:pPr>
        <w:ind w:left="11421" w:hanging="1800"/>
      </w:pPr>
      <w:rPr>
        <w:rFonts w:hint="default"/>
      </w:rPr>
    </w:lvl>
  </w:abstractNum>
  <w:abstractNum w:abstractNumId="8"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0EE55FF"/>
    <w:multiLevelType w:val="hybridMultilevel"/>
    <w:tmpl w:val="B04499DE"/>
    <w:lvl w:ilvl="0" w:tplc="58E80D4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BD1B24"/>
    <w:multiLevelType w:val="hybridMultilevel"/>
    <w:tmpl w:val="2F064936"/>
    <w:lvl w:ilvl="0" w:tplc="007A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CA319A"/>
    <w:multiLevelType w:val="hybridMultilevel"/>
    <w:tmpl w:val="1D0CC09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2"/>
  </w:num>
  <w:num w:numId="6">
    <w:abstractNumId w:val="11"/>
  </w:num>
  <w:num w:numId="7">
    <w:abstractNumId w:val="7"/>
  </w:num>
  <w:num w:numId="8">
    <w:abstractNumId w:val="5"/>
  </w:num>
  <w:num w:numId="9">
    <w:abstractNumId w:val="10"/>
  </w:num>
  <w:num w:numId="10">
    <w:abstractNumId w:val="3"/>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4"/>
    </w:lvlOverride>
    <w:lvlOverride w:ilvl="7">
      <w:startOverride w:val="1"/>
    </w:lvlOverride>
    <w:lvlOverride w:ilvl="8"/>
  </w:num>
  <w:num w:numId="11">
    <w:abstractNumId w:val="0"/>
  </w:num>
  <w:num w:numId="12">
    <w:abstractNumId w:val="9"/>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D"/>
    <w:rsid w:val="00002C6A"/>
    <w:rsid w:val="00007D5E"/>
    <w:rsid w:val="00013068"/>
    <w:rsid w:val="00013A05"/>
    <w:rsid w:val="00021775"/>
    <w:rsid w:val="00025EB3"/>
    <w:rsid w:val="0002605C"/>
    <w:rsid w:val="00034E29"/>
    <w:rsid w:val="00041F2B"/>
    <w:rsid w:val="00043B21"/>
    <w:rsid w:val="00052144"/>
    <w:rsid w:val="00060179"/>
    <w:rsid w:val="00062E11"/>
    <w:rsid w:val="0006788D"/>
    <w:rsid w:val="00072D6D"/>
    <w:rsid w:val="00076131"/>
    <w:rsid w:val="00084023"/>
    <w:rsid w:val="000846A9"/>
    <w:rsid w:val="00096FB3"/>
    <w:rsid w:val="0009715B"/>
    <w:rsid w:val="000A003F"/>
    <w:rsid w:val="000A3814"/>
    <w:rsid w:val="000B296A"/>
    <w:rsid w:val="000B3A81"/>
    <w:rsid w:val="000B435E"/>
    <w:rsid w:val="000B77DF"/>
    <w:rsid w:val="000C4465"/>
    <w:rsid w:val="000C660D"/>
    <w:rsid w:val="000D05F6"/>
    <w:rsid w:val="000D0A26"/>
    <w:rsid w:val="000D1A63"/>
    <w:rsid w:val="000D1E3C"/>
    <w:rsid w:val="000D2F05"/>
    <w:rsid w:val="000D4AFD"/>
    <w:rsid w:val="000D57F0"/>
    <w:rsid w:val="000E6B5F"/>
    <w:rsid w:val="000F43DA"/>
    <w:rsid w:val="000F4E1F"/>
    <w:rsid w:val="000F79DC"/>
    <w:rsid w:val="00101C31"/>
    <w:rsid w:val="001022DA"/>
    <w:rsid w:val="00106C81"/>
    <w:rsid w:val="00117E7A"/>
    <w:rsid w:val="001234D8"/>
    <w:rsid w:val="00126AC3"/>
    <w:rsid w:val="00131A00"/>
    <w:rsid w:val="001334D0"/>
    <w:rsid w:val="001350F0"/>
    <w:rsid w:val="00141434"/>
    <w:rsid w:val="0014456F"/>
    <w:rsid w:val="00144D68"/>
    <w:rsid w:val="001452DD"/>
    <w:rsid w:val="0014751B"/>
    <w:rsid w:val="001559AC"/>
    <w:rsid w:val="00157B2F"/>
    <w:rsid w:val="001603A3"/>
    <w:rsid w:val="0016142F"/>
    <w:rsid w:val="00164229"/>
    <w:rsid w:val="0017266C"/>
    <w:rsid w:val="00176982"/>
    <w:rsid w:val="00177BE3"/>
    <w:rsid w:val="00180E8F"/>
    <w:rsid w:val="00183A45"/>
    <w:rsid w:val="00184CB2"/>
    <w:rsid w:val="001855FB"/>
    <w:rsid w:val="0018770D"/>
    <w:rsid w:val="00191D99"/>
    <w:rsid w:val="00192CBB"/>
    <w:rsid w:val="00194CCC"/>
    <w:rsid w:val="00195420"/>
    <w:rsid w:val="001A07D3"/>
    <w:rsid w:val="001A3C2E"/>
    <w:rsid w:val="001A6FCB"/>
    <w:rsid w:val="001B113A"/>
    <w:rsid w:val="001B6DAA"/>
    <w:rsid w:val="001C4202"/>
    <w:rsid w:val="001C6BE0"/>
    <w:rsid w:val="001D0E95"/>
    <w:rsid w:val="001E0D0E"/>
    <w:rsid w:val="001F2437"/>
    <w:rsid w:val="001F4328"/>
    <w:rsid w:val="002024E1"/>
    <w:rsid w:val="00204813"/>
    <w:rsid w:val="0020690B"/>
    <w:rsid w:val="00211E64"/>
    <w:rsid w:val="002138E8"/>
    <w:rsid w:val="00226D67"/>
    <w:rsid w:val="0023065B"/>
    <w:rsid w:val="00235259"/>
    <w:rsid w:val="00236F28"/>
    <w:rsid w:val="002379B8"/>
    <w:rsid w:val="00237BCD"/>
    <w:rsid w:val="00237C83"/>
    <w:rsid w:val="0024500E"/>
    <w:rsid w:val="00246CB6"/>
    <w:rsid w:val="00252504"/>
    <w:rsid w:val="00252961"/>
    <w:rsid w:val="00255E24"/>
    <w:rsid w:val="00260D09"/>
    <w:rsid w:val="00261E9A"/>
    <w:rsid w:val="0026393F"/>
    <w:rsid w:val="00274615"/>
    <w:rsid w:val="00275FC3"/>
    <w:rsid w:val="00282267"/>
    <w:rsid w:val="0029217D"/>
    <w:rsid w:val="00294282"/>
    <w:rsid w:val="002966A7"/>
    <w:rsid w:val="0029670E"/>
    <w:rsid w:val="00297D03"/>
    <w:rsid w:val="002A048F"/>
    <w:rsid w:val="002A14C2"/>
    <w:rsid w:val="002B319A"/>
    <w:rsid w:val="002B4AC3"/>
    <w:rsid w:val="002B5390"/>
    <w:rsid w:val="002C2560"/>
    <w:rsid w:val="002C3DD3"/>
    <w:rsid w:val="002C7EE4"/>
    <w:rsid w:val="002D03DF"/>
    <w:rsid w:val="002D26D2"/>
    <w:rsid w:val="002D2DAD"/>
    <w:rsid w:val="002D2ECE"/>
    <w:rsid w:val="002D41FA"/>
    <w:rsid w:val="002E024F"/>
    <w:rsid w:val="002E4EDA"/>
    <w:rsid w:val="002F07B0"/>
    <w:rsid w:val="002F19E7"/>
    <w:rsid w:val="002F6869"/>
    <w:rsid w:val="002F7C1F"/>
    <w:rsid w:val="0030070B"/>
    <w:rsid w:val="00302035"/>
    <w:rsid w:val="003033C8"/>
    <w:rsid w:val="00305971"/>
    <w:rsid w:val="00307D26"/>
    <w:rsid w:val="003109EA"/>
    <w:rsid w:val="003119DA"/>
    <w:rsid w:val="00330202"/>
    <w:rsid w:val="00332D82"/>
    <w:rsid w:val="003338D9"/>
    <w:rsid w:val="003360CF"/>
    <w:rsid w:val="00337E0B"/>
    <w:rsid w:val="00340DDB"/>
    <w:rsid w:val="003411F4"/>
    <w:rsid w:val="00342DA2"/>
    <w:rsid w:val="00347EC6"/>
    <w:rsid w:val="003501C8"/>
    <w:rsid w:val="003600B6"/>
    <w:rsid w:val="00362F0F"/>
    <w:rsid w:val="00363D27"/>
    <w:rsid w:val="00365835"/>
    <w:rsid w:val="00373F5C"/>
    <w:rsid w:val="00373F5D"/>
    <w:rsid w:val="00380310"/>
    <w:rsid w:val="00391E66"/>
    <w:rsid w:val="0039259E"/>
    <w:rsid w:val="00394C6F"/>
    <w:rsid w:val="003A0314"/>
    <w:rsid w:val="003A230E"/>
    <w:rsid w:val="003A45E6"/>
    <w:rsid w:val="003A4AAE"/>
    <w:rsid w:val="003B06FA"/>
    <w:rsid w:val="003B51EE"/>
    <w:rsid w:val="003B607B"/>
    <w:rsid w:val="003B6148"/>
    <w:rsid w:val="003B65DC"/>
    <w:rsid w:val="003B761B"/>
    <w:rsid w:val="003C16A1"/>
    <w:rsid w:val="003C36B4"/>
    <w:rsid w:val="003D18A2"/>
    <w:rsid w:val="003D2647"/>
    <w:rsid w:val="003D4162"/>
    <w:rsid w:val="003E24C2"/>
    <w:rsid w:val="003E67B4"/>
    <w:rsid w:val="003F5DD1"/>
    <w:rsid w:val="00401FBD"/>
    <w:rsid w:val="0040618E"/>
    <w:rsid w:val="004073CB"/>
    <w:rsid w:val="004210B7"/>
    <w:rsid w:val="00430C99"/>
    <w:rsid w:val="004338A1"/>
    <w:rsid w:val="0043400F"/>
    <w:rsid w:val="00434FE6"/>
    <w:rsid w:val="00435DEC"/>
    <w:rsid w:val="00440349"/>
    <w:rsid w:val="00441EEA"/>
    <w:rsid w:val="0044335D"/>
    <w:rsid w:val="00450973"/>
    <w:rsid w:val="004532D9"/>
    <w:rsid w:val="00464625"/>
    <w:rsid w:val="00473862"/>
    <w:rsid w:val="00474F07"/>
    <w:rsid w:val="0048214C"/>
    <w:rsid w:val="00482958"/>
    <w:rsid w:val="00482A50"/>
    <w:rsid w:val="004837C0"/>
    <w:rsid w:val="00491B1F"/>
    <w:rsid w:val="00491FC6"/>
    <w:rsid w:val="00495198"/>
    <w:rsid w:val="004A3947"/>
    <w:rsid w:val="004A5537"/>
    <w:rsid w:val="004A7ED9"/>
    <w:rsid w:val="004B1560"/>
    <w:rsid w:val="004B1D5C"/>
    <w:rsid w:val="004B2E0D"/>
    <w:rsid w:val="004B6F35"/>
    <w:rsid w:val="004B7C16"/>
    <w:rsid w:val="004C1FD0"/>
    <w:rsid w:val="004E0602"/>
    <w:rsid w:val="004E3F33"/>
    <w:rsid w:val="004E6E1C"/>
    <w:rsid w:val="004F0688"/>
    <w:rsid w:val="004F37FF"/>
    <w:rsid w:val="004F41EB"/>
    <w:rsid w:val="004F5C63"/>
    <w:rsid w:val="004F63B6"/>
    <w:rsid w:val="004F71C7"/>
    <w:rsid w:val="00500378"/>
    <w:rsid w:val="00507358"/>
    <w:rsid w:val="00510288"/>
    <w:rsid w:val="00511376"/>
    <w:rsid w:val="00511826"/>
    <w:rsid w:val="00512EE1"/>
    <w:rsid w:val="005168DE"/>
    <w:rsid w:val="00517499"/>
    <w:rsid w:val="00522835"/>
    <w:rsid w:val="00525609"/>
    <w:rsid w:val="00526CC5"/>
    <w:rsid w:val="0053348C"/>
    <w:rsid w:val="00537802"/>
    <w:rsid w:val="0054247F"/>
    <w:rsid w:val="005447A0"/>
    <w:rsid w:val="00546CE4"/>
    <w:rsid w:val="00551126"/>
    <w:rsid w:val="0055732B"/>
    <w:rsid w:val="00557F4F"/>
    <w:rsid w:val="00563BB8"/>
    <w:rsid w:val="00566891"/>
    <w:rsid w:val="00572633"/>
    <w:rsid w:val="005731F2"/>
    <w:rsid w:val="0057653A"/>
    <w:rsid w:val="00577627"/>
    <w:rsid w:val="00580C57"/>
    <w:rsid w:val="0058427E"/>
    <w:rsid w:val="005905B7"/>
    <w:rsid w:val="00590D7C"/>
    <w:rsid w:val="00593B0E"/>
    <w:rsid w:val="005A4E73"/>
    <w:rsid w:val="005A78C9"/>
    <w:rsid w:val="005B4106"/>
    <w:rsid w:val="005B48FB"/>
    <w:rsid w:val="005B541B"/>
    <w:rsid w:val="005B5FDB"/>
    <w:rsid w:val="005C03A2"/>
    <w:rsid w:val="005C4696"/>
    <w:rsid w:val="005C7FA9"/>
    <w:rsid w:val="005D2412"/>
    <w:rsid w:val="005D3C93"/>
    <w:rsid w:val="005D5196"/>
    <w:rsid w:val="005D77CF"/>
    <w:rsid w:val="005E03CE"/>
    <w:rsid w:val="005E03E9"/>
    <w:rsid w:val="0060623C"/>
    <w:rsid w:val="00607A59"/>
    <w:rsid w:val="00613C04"/>
    <w:rsid w:val="006250D6"/>
    <w:rsid w:val="0062555A"/>
    <w:rsid w:val="00627B43"/>
    <w:rsid w:val="006326D1"/>
    <w:rsid w:val="00635462"/>
    <w:rsid w:val="00635B93"/>
    <w:rsid w:val="00635D73"/>
    <w:rsid w:val="00636F46"/>
    <w:rsid w:val="00637D06"/>
    <w:rsid w:val="00642FB7"/>
    <w:rsid w:val="006460D8"/>
    <w:rsid w:val="006513DA"/>
    <w:rsid w:val="00656E75"/>
    <w:rsid w:val="006576E5"/>
    <w:rsid w:val="00670AB6"/>
    <w:rsid w:val="00671FF1"/>
    <w:rsid w:val="00674350"/>
    <w:rsid w:val="00680B36"/>
    <w:rsid w:val="00682FE1"/>
    <w:rsid w:val="006930CE"/>
    <w:rsid w:val="006956BC"/>
    <w:rsid w:val="006A3BD6"/>
    <w:rsid w:val="006B58AE"/>
    <w:rsid w:val="006C1DAA"/>
    <w:rsid w:val="006D59DD"/>
    <w:rsid w:val="006E10B9"/>
    <w:rsid w:val="006E3700"/>
    <w:rsid w:val="006E5457"/>
    <w:rsid w:val="006F069D"/>
    <w:rsid w:val="00701EAA"/>
    <w:rsid w:val="007101AB"/>
    <w:rsid w:val="00711E9B"/>
    <w:rsid w:val="0071464B"/>
    <w:rsid w:val="0071586D"/>
    <w:rsid w:val="00721099"/>
    <w:rsid w:val="00721590"/>
    <w:rsid w:val="00722DB9"/>
    <w:rsid w:val="00723EEB"/>
    <w:rsid w:val="00726A18"/>
    <w:rsid w:val="007312C0"/>
    <w:rsid w:val="00733E14"/>
    <w:rsid w:val="00733F05"/>
    <w:rsid w:val="00734C46"/>
    <w:rsid w:val="00745ED7"/>
    <w:rsid w:val="00753872"/>
    <w:rsid w:val="007645BB"/>
    <w:rsid w:val="00764662"/>
    <w:rsid w:val="00766363"/>
    <w:rsid w:val="007669E2"/>
    <w:rsid w:val="0077296E"/>
    <w:rsid w:val="007801C2"/>
    <w:rsid w:val="00780E8A"/>
    <w:rsid w:val="007824D6"/>
    <w:rsid w:val="007831EC"/>
    <w:rsid w:val="00786133"/>
    <w:rsid w:val="007912D9"/>
    <w:rsid w:val="0079134E"/>
    <w:rsid w:val="00791422"/>
    <w:rsid w:val="007951AC"/>
    <w:rsid w:val="00795C2E"/>
    <w:rsid w:val="00797290"/>
    <w:rsid w:val="007A54EE"/>
    <w:rsid w:val="007A55B3"/>
    <w:rsid w:val="007B14EB"/>
    <w:rsid w:val="007B433C"/>
    <w:rsid w:val="007B77C5"/>
    <w:rsid w:val="007C1FD8"/>
    <w:rsid w:val="007C210D"/>
    <w:rsid w:val="007C3FEB"/>
    <w:rsid w:val="007D2942"/>
    <w:rsid w:val="007D70A2"/>
    <w:rsid w:val="007E3523"/>
    <w:rsid w:val="007E5B21"/>
    <w:rsid w:val="007E60DD"/>
    <w:rsid w:val="007E7F1E"/>
    <w:rsid w:val="00804DD8"/>
    <w:rsid w:val="008165DA"/>
    <w:rsid w:val="0082627B"/>
    <w:rsid w:val="00826EFB"/>
    <w:rsid w:val="00834DC9"/>
    <w:rsid w:val="008368CA"/>
    <w:rsid w:val="008447D8"/>
    <w:rsid w:val="00844C89"/>
    <w:rsid w:val="00846CB9"/>
    <w:rsid w:val="008475B8"/>
    <w:rsid w:val="00850A82"/>
    <w:rsid w:val="00851F0B"/>
    <w:rsid w:val="008524FE"/>
    <w:rsid w:val="00852C62"/>
    <w:rsid w:val="00853AF3"/>
    <w:rsid w:val="00855344"/>
    <w:rsid w:val="008646F5"/>
    <w:rsid w:val="00867F7A"/>
    <w:rsid w:val="00883B3B"/>
    <w:rsid w:val="00884FA0"/>
    <w:rsid w:val="008877F7"/>
    <w:rsid w:val="008A0396"/>
    <w:rsid w:val="008A2876"/>
    <w:rsid w:val="008A37E3"/>
    <w:rsid w:val="008A4406"/>
    <w:rsid w:val="008A60CF"/>
    <w:rsid w:val="008A622D"/>
    <w:rsid w:val="008C3E38"/>
    <w:rsid w:val="008D037D"/>
    <w:rsid w:val="008D4EC7"/>
    <w:rsid w:val="008D5BEC"/>
    <w:rsid w:val="008D714D"/>
    <w:rsid w:val="008E040A"/>
    <w:rsid w:val="008E08B9"/>
    <w:rsid w:val="008E1721"/>
    <w:rsid w:val="008E72D0"/>
    <w:rsid w:val="008E7E56"/>
    <w:rsid w:val="008F064E"/>
    <w:rsid w:val="008F22B8"/>
    <w:rsid w:val="008F3DEF"/>
    <w:rsid w:val="009013B7"/>
    <w:rsid w:val="00914652"/>
    <w:rsid w:val="0091469E"/>
    <w:rsid w:val="009223B8"/>
    <w:rsid w:val="00924CFE"/>
    <w:rsid w:val="009342E7"/>
    <w:rsid w:val="009418C2"/>
    <w:rsid w:val="00943F5F"/>
    <w:rsid w:val="0094776D"/>
    <w:rsid w:val="00962638"/>
    <w:rsid w:val="00965678"/>
    <w:rsid w:val="009667F2"/>
    <w:rsid w:val="00967C9F"/>
    <w:rsid w:val="009833A6"/>
    <w:rsid w:val="00984445"/>
    <w:rsid w:val="009869A3"/>
    <w:rsid w:val="00987948"/>
    <w:rsid w:val="00994E7B"/>
    <w:rsid w:val="0099589E"/>
    <w:rsid w:val="009A2213"/>
    <w:rsid w:val="009A4A5D"/>
    <w:rsid w:val="009A6879"/>
    <w:rsid w:val="009B17A0"/>
    <w:rsid w:val="009B6E48"/>
    <w:rsid w:val="009B7ADD"/>
    <w:rsid w:val="009C3853"/>
    <w:rsid w:val="009C45F1"/>
    <w:rsid w:val="009C6D60"/>
    <w:rsid w:val="009E60FC"/>
    <w:rsid w:val="009E646B"/>
    <w:rsid w:val="009F33AD"/>
    <w:rsid w:val="009F643D"/>
    <w:rsid w:val="00A0249E"/>
    <w:rsid w:val="00A07C84"/>
    <w:rsid w:val="00A10F57"/>
    <w:rsid w:val="00A13C21"/>
    <w:rsid w:val="00A175EC"/>
    <w:rsid w:val="00A176F6"/>
    <w:rsid w:val="00A17E5A"/>
    <w:rsid w:val="00A20D27"/>
    <w:rsid w:val="00A21F1C"/>
    <w:rsid w:val="00A25634"/>
    <w:rsid w:val="00A26B47"/>
    <w:rsid w:val="00A26DCD"/>
    <w:rsid w:val="00A31507"/>
    <w:rsid w:val="00A4035E"/>
    <w:rsid w:val="00A40C58"/>
    <w:rsid w:val="00A4275D"/>
    <w:rsid w:val="00A4434A"/>
    <w:rsid w:val="00A44B3A"/>
    <w:rsid w:val="00A4701F"/>
    <w:rsid w:val="00A52FB0"/>
    <w:rsid w:val="00A56A98"/>
    <w:rsid w:val="00A60C63"/>
    <w:rsid w:val="00A70748"/>
    <w:rsid w:val="00A86A19"/>
    <w:rsid w:val="00A90BA4"/>
    <w:rsid w:val="00A91C39"/>
    <w:rsid w:val="00AA3505"/>
    <w:rsid w:val="00AB401C"/>
    <w:rsid w:val="00AB5427"/>
    <w:rsid w:val="00AB5EF7"/>
    <w:rsid w:val="00AC2EC8"/>
    <w:rsid w:val="00AC7707"/>
    <w:rsid w:val="00AD7322"/>
    <w:rsid w:val="00AE1A18"/>
    <w:rsid w:val="00AE2059"/>
    <w:rsid w:val="00AF5704"/>
    <w:rsid w:val="00B00975"/>
    <w:rsid w:val="00B05785"/>
    <w:rsid w:val="00B110E7"/>
    <w:rsid w:val="00B1239C"/>
    <w:rsid w:val="00B15328"/>
    <w:rsid w:val="00B2124C"/>
    <w:rsid w:val="00B23893"/>
    <w:rsid w:val="00B244D3"/>
    <w:rsid w:val="00B254F3"/>
    <w:rsid w:val="00B32F8A"/>
    <w:rsid w:val="00B41468"/>
    <w:rsid w:val="00B4271E"/>
    <w:rsid w:val="00B43F69"/>
    <w:rsid w:val="00B456DE"/>
    <w:rsid w:val="00B46042"/>
    <w:rsid w:val="00B4617A"/>
    <w:rsid w:val="00B51B4F"/>
    <w:rsid w:val="00B54DC2"/>
    <w:rsid w:val="00B629FC"/>
    <w:rsid w:val="00B649B6"/>
    <w:rsid w:val="00B65C69"/>
    <w:rsid w:val="00B67524"/>
    <w:rsid w:val="00B70053"/>
    <w:rsid w:val="00B73F13"/>
    <w:rsid w:val="00B75997"/>
    <w:rsid w:val="00B76C79"/>
    <w:rsid w:val="00B824B5"/>
    <w:rsid w:val="00B83301"/>
    <w:rsid w:val="00B84630"/>
    <w:rsid w:val="00BA5128"/>
    <w:rsid w:val="00BB2FE2"/>
    <w:rsid w:val="00BC0FCA"/>
    <w:rsid w:val="00BC3070"/>
    <w:rsid w:val="00BC60C2"/>
    <w:rsid w:val="00BC703E"/>
    <w:rsid w:val="00BD15AE"/>
    <w:rsid w:val="00BD3059"/>
    <w:rsid w:val="00BD45FF"/>
    <w:rsid w:val="00BD46DD"/>
    <w:rsid w:val="00BD526F"/>
    <w:rsid w:val="00BE18D1"/>
    <w:rsid w:val="00BE1ED1"/>
    <w:rsid w:val="00BE320F"/>
    <w:rsid w:val="00BE78AF"/>
    <w:rsid w:val="00BF0D3E"/>
    <w:rsid w:val="00BF0F85"/>
    <w:rsid w:val="00BF1807"/>
    <w:rsid w:val="00BF2B3E"/>
    <w:rsid w:val="00BF304C"/>
    <w:rsid w:val="00BF4EAC"/>
    <w:rsid w:val="00BF5328"/>
    <w:rsid w:val="00C010AE"/>
    <w:rsid w:val="00C03569"/>
    <w:rsid w:val="00C03B17"/>
    <w:rsid w:val="00C10368"/>
    <w:rsid w:val="00C116A3"/>
    <w:rsid w:val="00C11F05"/>
    <w:rsid w:val="00C12B7A"/>
    <w:rsid w:val="00C1432A"/>
    <w:rsid w:val="00C14EAB"/>
    <w:rsid w:val="00C208DE"/>
    <w:rsid w:val="00C2139D"/>
    <w:rsid w:val="00C2480D"/>
    <w:rsid w:val="00C248F9"/>
    <w:rsid w:val="00C34830"/>
    <w:rsid w:val="00C40A3F"/>
    <w:rsid w:val="00C5011A"/>
    <w:rsid w:val="00C527BA"/>
    <w:rsid w:val="00C5405F"/>
    <w:rsid w:val="00C55DF2"/>
    <w:rsid w:val="00C5692E"/>
    <w:rsid w:val="00C6492D"/>
    <w:rsid w:val="00C74264"/>
    <w:rsid w:val="00C76825"/>
    <w:rsid w:val="00C77B99"/>
    <w:rsid w:val="00C77C3E"/>
    <w:rsid w:val="00C8769D"/>
    <w:rsid w:val="00C9184A"/>
    <w:rsid w:val="00C937D5"/>
    <w:rsid w:val="00CB3D44"/>
    <w:rsid w:val="00CB4552"/>
    <w:rsid w:val="00CC04D0"/>
    <w:rsid w:val="00CC21D1"/>
    <w:rsid w:val="00CC2ECC"/>
    <w:rsid w:val="00CC7BE9"/>
    <w:rsid w:val="00CD2B59"/>
    <w:rsid w:val="00CD43C7"/>
    <w:rsid w:val="00CD4698"/>
    <w:rsid w:val="00CD688D"/>
    <w:rsid w:val="00CE0F9F"/>
    <w:rsid w:val="00CE188F"/>
    <w:rsid w:val="00CF0F9F"/>
    <w:rsid w:val="00CF30DA"/>
    <w:rsid w:val="00CF45ED"/>
    <w:rsid w:val="00CF7615"/>
    <w:rsid w:val="00D00412"/>
    <w:rsid w:val="00D02BA5"/>
    <w:rsid w:val="00D04F81"/>
    <w:rsid w:val="00D051BF"/>
    <w:rsid w:val="00D10874"/>
    <w:rsid w:val="00D12071"/>
    <w:rsid w:val="00D128D1"/>
    <w:rsid w:val="00D16F0F"/>
    <w:rsid w:val="00D17D72"/>
    <w:rsid w:val="00D17E97"/>
    <w:rsid w:val="00D2274D"/>
    <w:rsid w:val="00D227C1"/>
    <w:rsid w:val="00D23291"/>
    <w:rsid w:val="00D25427"/>
    <w:rsid w:val="00D26DF5"/>
    <w:rsid w:val="00D27767"/>
    <w:rsid w:val="00D302C9"/>
    <w:rsid w:val="00D33204"/>
    <w:rsid w:val="00D33BDA"/>
    <w:rsid w:val="00D371BC"/>
    <w:rsid w:val="00D37998"/>
    <w:rsid w:val="00D4246F"/>
    <w:rsid w:val="00D460BD"/>
    <w:rsid w:val="00D46162"/>
    <w:rsid w:val="00D47C14"/>
    <w:rsid w:val="00D51E30"/>
    <w:rsid w:val="00D52A8B"/>
    <w:rsid w:val="00D52F14"/>
    <w:rsid w:val="00D531A5"/>
    <w:rsid w:val="00D53F82"/>
    <w:rsid w:val="00D567E9"/>
    <w:rsid w:val="00D56C2F"/>
    <w:rsid w:val="00D56F6D"/>
    <w:rsid w:val="00D57086"/>
    <w:rsid w:val="00D5793C"/>
    <w:rsid w:val="00D57DE1"/>
    <w:rsid w:val="00D63AF5"/>
    <w:rsid w:val="00D63BC9"/>
    <w:rsid w:val="00D6446B"/>
    <w:rsid w:val="00D650CC"/>
    <w:rsid w:val="00D72E37"/>
    <w:rsid w:val="00D75017"/>
    <w:rsid w:val="00D80FF0"/>
    <w:rsid w:val="00D82378"/>
    <w:rsid w:val="00D82391"/>
    <w:rsid w:val="00D90B5E"/>
    <w:rsid w:val="00D96CF6"/>
    <w:rsid w:val="00DA2C81"/>
    <w:rsid w:val="00DA44A6"/>
    <w:rsid w:val="00DA6A92"/>
    <w:rsid w:val="00DA76D9"/>
    <w:rsid w:val="00DB02E9"/>
    <w:rsid w:val="00DB0387"/>
    <w:rsid w:val="00DB08D4"/>
    <w:rsid w:val="00DB602A"/>
    <w:rsid w:val="00DB709A"/>
    <w:rsid w:val="00DC394F"/>
    <w:rsid w:val="00DC74D2"/>
    <w:rsid w:val="00DC7C21"/>
    <w:rsid w:val="00DD415A"/>
    <w:rsid w:val="00DD4E22"/>
    <w:rsid w:val="00DD5657"/>
    <w:rsid w:val="00DE1300"/>
    <w:rsid w:val="00DE2FA5"/>
    <w:rsid w:val="00DE7715"/>
    <w:rsid w:val="00DF22DA"/>
    <w:rsid w:val="00E00B80"/>
    <w:rsid w:val="00E01C0E"/>
    <w:rsid w:val="00E05E1B"/>
    <w:rsid w:val="00E06690"/>
    <w:rsid w:val="00E074D8"/>
    <w:rsid w:val="00E13643"/>
    <w:rsid w:val="00E157D8"/>
    <w:rsid w:val="00E17517"/>
    <w:rsid w:val="00E21690"/>
    <w:rsid w:val="00E222B8"/>
    <w:rsid w:val="00E22CB7"/>
    <w:rsid w:val="00E25CCE"/>
    <w:rsid w:val="00E30D06"/>
    <w:rsid w:val="00E4210E"/>
    <w:rsid w:val="00E428A6"/>
    <w:rsid w:val="00E43ADC"/>
    <w:rsid w:val="00E4604F"/>
    <w:rsid w:val="00E463BF"/>
    <w:rsid w:val="00E51116"/>
    <w:rsid w:val="00E51128"/>
    <w:rsid w:val="00E51A93"/>
    <w:rsid w:val="00E529DF"/>
    <w:rsid w:val="00E541B1"/>
    <w:rsid w:val="00E56644"/>
    <w:rsid w:val="00E572F8"/>
    <w:rsid w:val="00E621FA"/>
    <w:rsid w:val="00E66787"/>
    <w:rsid w:val="00E721B7"/>
    <w:rsid w:val="00E72CC3"/>
    <w:rsid w:val="00E72DC9"/>
    <w:rsid w:val="00E75E10"/>
    <w:rsid w:val="00E803B7"/>
    <w:rsid w:val="00E85190"/>
    <w:rsid w:val="00E85B3D"/>
    <w:rsid w:val="00E87296"/>
    <w:rsid w:val="00E9178D"/>
    <w:rsid w:val="00E97334"/>
    <w:rsid w:val="00E973FF"/>
    <w:rsid w:val="00E974B0"/>
    <w:rsid w:val="00EA6CF9"/>
    <w:rsid w:val="00EA7670"/>
    <w:rsid w:val="00EB1D3A"/>
    <w:rsid w:val="00EB6F2E"/>
    <w:rsid w:val="00EC0B54"/>
    <w:rsid w:val="00EC6D26"/>
    <w:rsid w:val="00ED640C"/>
    <w:rsid w:val="00ED7DDE"/>
    <w:rsid w:val="00EE0206"/>
    <w:rsid w:val="00EF1AE9"/>
    <w:rsid w:val="00EF1E16"/>
    <w:rsid w:val="00EF3AAB"/>
    <w:rsid w:val="00EF7CCC"/>
    <w:rsid w:val="00F10D27"/>
    <w:rsid w:val="00F17035"/>
    <w:rsid w:val="00F2098C"/>
    <w:rsid w:val="00F218C1"/>
    <w:rsid w:val="00F22DD1"/>
    <w:rsid w:val="00F237F6"/>
    <w:rsid w:val="00F25043"/>
    <w:rsid w:val="00F2693C"/>
    <w:rsid w:val="00F3240B"/>
    <w:rsid w:val="00F35248"/>
    <w:rsid w:val="00F421A7"/>
    <w:rsid w:val="00F50D6C"/>
    <w:rsid w:val="00F54E3F"/>
    <w:rsid w:val="00F55434"/>
    <w:rsid w:val="00F577E2"/>
    <w:rsid w:val="00F61327"/>
    <w:rsid w:val="00F6792D"/>
    <w:rsid w:val="00F81710"/>
    <w:rsid w:val="00F81ECB"/>
    <w:rsid w:val="00F830F4"/>
    <w:rsid w:val="00F83358"/>
    <w:rsid w:val="00F86928"/>
    <w:rsid w:val="00F9463B"/>
    <w:rsid w:val="00F953CF"/>
    <w:rsid w:val="00FA02CA"/>
    <w:rsid w:val="00FA0426"/>
    <w:rsid w:val="00FA13A0"/>
    <w:rsid w:val="00FA2CE5"/>
    <w:rsid w:val="00FA4243"/>
    <w:rsid w:val="00FA5712"/>
    <w:rsid w:val="00FA6E20"/>
    <w:rsid w:val="00FB03E2"/>
    <w:rsid w:val="00FB0802"/>
    <w:rsid w:val="00FB0ABC"/>
    <w:rsid w:val="00FB3FA6"/>
    <w:rsid w:val="00FB71FE"/>
    <w:rsid w:val="00FB7485"/>
    <w:rsid w:val="00FC1541"/>
    <w:rsid w:val="00FC5409"/>
    <w:rsid w:val="00FD0FC1"/>
    <w:rsid w:val="00FD1571"/>
    <w:rsid w:val="00FE41E6"/>
    <w:rsid w:val="00FE56B8"/>
    <w:rsid w:val="00FF0BEA"/>
    <w:rsid w:val="00FF6614"/>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4E7E"/>
  <w15:docId w15:val="{67133F53-6A44-4B0F-BF6B-D96DE3AE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0E"/>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uiPriority w:val="2"/>
    <w:qFormat/>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basedOn w:val="a0"/>
    <w:link w:val="a5"/>
    <w:rsid w:val="0018770D"/>
    <w:rPr>
      <w:rFonts w:ascii="Georgia" w:eastAsia="Georgia" w:hAnsi="Georgia" w:cs="Georgia"/>
      <w:i/>
      <w:color w:val="666666"/>
      <w:sz w:val="48"/>
      <w:szCs w:val="48"/>
      <w:lang w:val="ru-RU" w:eastAsia="ru-RU"/>
    </w:rPr>
  </w:style>
  <w:style w:type="paragraph" w:styleId="a6">
    <w:name w:val="annotation text"/>
    <w:basedOn w:val="a"/>
    <w:link w:val="a7"/>
    <w:uiPriority w:val="99"/>
    <w:unhideWhenUsed/>
    <w:rsid w:val="0018770D"/>
    <w:rPr>
      <w:rFonts w:ascii="Arial" w:hAnsi="Arial" w:cs="Arial"/>
      <w:color w:val="000000"/>
    </w:rPr>
  </w:style>
  <w:style w:type="character" w:customStyle="1" w:styleId="a7">
    <w:name w:val="Текст примечания Знак"/>
    <w:basedOn w:val="a0"/>
    <w:link w:val="a6"/>
    <w:uiPriority w:val="99"/>
    <w:rsid w:val="0018770D"/>
    <w:rPr>
      <w:rFonts w:ascii="Arial" w:eastAsia="Arial" w:hAnsi="Arial" w:cs="Arial"/>
      <w:color w:val="000000"/>
      <w:sz w:val="24"/>
      <w:szCs w:val="24"/>
      <w:lang w:val="ru-RU" w:eastAsia="ru-RU"/>
    </w:rPr>
  </w:style>
  <w:style w:type="character" w:styleId="a8">
    <w:name w:val="annotation reference"/>
    <w:basedOn w:val="a0"/>
    <w:uiPriority w:val="99"/>
    <w:unhideWhenUsed/>
    <w:rsid w:val="0018770D"/>
    <w:rPr>
      <w:sz w:val="18"/>
      <w:szCs w:val="18"/>
    </w:rPr>
  </w:style>
  <w:style w:type="paragraph" w:styleId="a9">
    <w:name w:val="Balloon Text"/>
    <w:basedOn w:val="a"/>
    <w:link w:val="aa"/>
    <w:uiPriority w:val="99"/>
    <w:unhideWhenUsed/>
    <w:rsid w:val="0018770D"/>
    <w:rPr>
      <w:sz w:val="18"/>
      <w:szCs w:val="18"/>
    </w:rPr>
  </w:style>
  <w:style w:type="character" w:customStyle="1" w:styleId="aa">
    <w:name w:val="Текст выноски Знак"/>
    <w:basedOn w:val="a0"/>
    <w:link w:val="a9"/>
    <w:uiPriority w:val="9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18770D"/>
    <w:pPr>
      <w:spacing w:before="100" w:beforeAutospacing="1" w:after="100" w:afterAutospacing="1"/>
    </w:pPr>
    <w:rPr>
      <w:rFonts w:eastAsia="Times New Roman"/>
    </w:rPr>
  </w:style>
  <w:style w:type="paragraph" w:styleId="ad">
    <w:name w:val="Body Text"/>
    <w:basedOn w:val="a"/>
    <w:link w:val="12"/>
    <w:rsid w:val="0018770D"/>
    <w:pPr>
      <w:spacing w:after="120"/>
    </w:pPr>
    <w:rPr>
      <w:rFonts w:eastAsia="Times New Roman"/>
    </w:rPr>
  </w:style>
  <w:style w:type="character" w:customStyle="1" w:styleId="12">
    <w:name w:val="Основной текст Знак1"/>
    <w:basedOn w:val="a0"/>
    <w:link w:val="ad"/>
    <w:rsid w:val="0018770D"/>
    <w:rPr>
      <w:rFonts w:ascii="Times New Roman" w:eastAsia="Times New Roman" w:hAnsi="Times New Roman" w:cs="Times New Roman"/>
      <w:sz w:val="24"/>
      <w:szCs w:val="24"/>
      <w:lang w:val="ru-RU" w:eastAsia="ru-RU"/>
    </w:rPr>
  </w:style>
  <w:style w:type="character" w:customStyle="1" w:styleId="ae">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basedOn w:val="a0"/>
    <w:link w:val="21"/>
    <w:rsid w:val="0018770D"/>
    <w:rPr>
      <w:rFonts w:ascii="Times New Roman" w:eastAsia="Times New Roman" w:hAnsi="Times New Roman" w:cs="Times New Roman"/>
      <w:sz w:val="20"/>
      <w:szCs w:val="20"/>
      <w:lang w:eastAsia="ru-RU"/>
    </w:rPr>
  </w:style>
  <w:style w:type="paragraph" w:styleId="af">
    <w:name w:val="footer"/>
    <w:basedOn w:val="a"/>
    <w:link w:val="af0"/>
    <w:uiPriority w:val="99"/>
    <w:rsid w:val="0018770D"/>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1">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2"/>
    <w:uiPriority w:val="34"/>
    <w:qFormat/>
    <w:rsid w:val="0018770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4">
    <w:name w:val="Основной шрифт абзаца1"/>
    <w:rsid w:val="0018770D"/>
  </w:style>
  <w:style w:type="character" w:customStyle="1" w:styleId="af3">
    <w:name w:val="Символ нумерации"/>
    <w:rsid w:val="0018770D"/>
  </w:style>
  <w:style w:type="character" w:customStyle="1" w:styleId="af4">
    <w:name w:val="Тема примечания Знак"/>
    <w:rsid w:val="0018770D"/>
    <w:rPr>
      <w:b/>
      <w:bCs/>
      <w:lang w:val="ru-RU"/>
    </w:rPr>
  </w:style>
  <w:style w:type="character" w:customStyle="1" w:styleId="af5">
    <w:name w:val="Основной текст с отступом Знак"/>
    <w:rsid w:val="0018770D"/>
    <w:rPr>
      <w:sz w:val="24"/>
      <w:szCs w:val="24"/>
      <w:lang w:val="ru-RU"/>
    </w:rPr>
  </w:style>
  <w:style w:type="character" w:customStyle="1" w:styleId="af6">
    <w:name w:val="Подзаголовок Знак"/>
    <w:rsid w:val="0018770D"/>
    <w:rPr>
      <w:rFonts w:ascii="Cambria" w:eastAsia="Times New Roman" w:hAnsi="Cambria" w:cs="Times New Roman"/>
      <w:i/>
      <w:iCs/>
      <w:color w:val="2DA2BF"/>
      <w:spacing w:val="15"/>
      <w:sz w:val="24"/>
      <w:szCs w:val="24"/>
    </w:rPr>
  </w:style>
  <w:style w:type="character" w:customStyle="1" w:styleId="af7">
    <w:name w:val="Выделение жирным"/>
    <w:rsid w:val="0018770D"/>
    <w:rPr>
      <w:b/>
      <w:bCs/>
    </w:rPr>
  </w:style>
  <w:style w:type="character" w:styleId="af8">
    <w:name w:val="Emphasis"/>
    <w:qFormat/>
    <w:rsid w:val="0018770D"/>
    <w:rPr>
      <w:i/>
      <w:iCs/>
    </w:rPr>
  </w:style>
  <w:style w:type="character" w:customStyle="1" w:styleId="25">
    <w:name w:val="Цитата 2 Знак"/>
    <w:rsid w:val="0018770D"/>
    <w:rPr>
      <w:i/>
      <w:iCs/>
      <w:color w:val="000000"/>
    </w:rPr>
  </w:style>
  <w:style w:type="character" w:customStyle="1" w:styleId="af9">
    <w:name w:val="Выделенная цитата Знак"/>
    <w:rsid w:val="0018770D"/>
    <w:rPr>
      <w:b/>
      <w:bCs/>
      <w:i/>
      <w:iCs/>
      <w:color w:val="2DA2BF"/>
    </w:rPr>
  </w:style>
  <w:style w:type="character" w:styleId="afa">
    <w:name w:val="Subtle Emphasis"/>
    <w:rsid w:val="0018770D"/>
    <w:rPr>
      <w:i/>
      <w:iCs/>
      <w:color w:val="808080"/>
    </w:rPr>
  </w:style>
  <w:style w:type="character" w:styleId="afb">
    <w:name w:val="Intense Emphasis"/>
    <w:rsid w:val="0018770D"/>
    <w:rPr>
      <w:b/>
      <w:bCs/>
      <w:i/>
      <w:iCs/>
      <w:color w:val="2DA2BF"/>
    </w:rPr>
  </w:style>
  <w:style w:type="character" w:styleId="afc">
    <w:name w:val="Subtle Reference"/>
    <w:rsid w:val="0018770D"/>
    <w:rPr>
      <w:smallCaps/>
      <w:color w:val="DA1F28"/>
      <w:u w:val="single"/>
    </w:rPr>
  </w:style>
  <w:style w:type="character" w:styleId="afd">
    <w:name w:val="Intense Reference"/>
    <w:rsid w:val="0018770D"/>
    <w:rPr>
      <w:b/>
      <w:bCs/>
      <w:smallCaps/>
      <w:color w:val="DA1F28"/>
      <w:spacing w:val="5"/>
      <w:u w:val="single"/>
    </w:rPr>
  </w:style>
  <w:style w:type="character" w:styleId="afe">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
    <w:name w:val="Посещённая гиперссылка"/>
    <w:rsid w:val="0018770D"/>
    <w:rPr>
      <w:color w:val="800080"/>
      <w:u w:val="single"/>
    </w:rPr>
  </w:style>
  <w:style w:type="character" w:customStyle="1" w:styleId="aff0">
    <w:name w:val="Верхний колонтитул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1">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2">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3">
    <w:name w:val="Знак Знак"/>
    <w:rsid w:val="0018770D"/>
    <w:rPr>
      <w:b/>
      <w:lang w:val="ru-RU"/>
    </w:rPr>
  </w:style>
  <w:style w:type="character" w:customStyle="1" w:styleId="15">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4">
    <w:name w:val="Текст Знак"/>
    <w:rsid w:val="0018770D"/>
    <w:rPr>
      <w:rFonts w:ascii="Courier New" w:hAnsi="Courier New" w:cs="Courier New"/>
    </w:rPr>
  </w:style>
  <w:style w:type="character" w:customStyle="1" w:styleId="16">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5">
    <w:name w:val="Текст сноски Знак"/>
    <w:rsid w:val="0018770D"/>
    <w:rPr>
      <w:rFonts w:eastAsia="Calibri"/>
    </w:rPr>
  </w:style>
  <w:style w:type="character" w:customStyle="1" w:styleId="aff6">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7">
    <w:name w:val="Заголовок1"/>
    <w:basedOn w:val="a"/>
    <w:next w:val="ad"/>
    <w:rsid w:val="0018770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18770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18770D"/>
    <w:pPr>
      <w:ind w:left="240" w:hanging="240"/>
    </w:pPr>
  </w:style>
  <w:style w:type="paragraph" w:styleId="aff8">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b"/>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7"/>
    <w:link w:val="affb"/>
    <w:rsid w:val="0018770D"/>
    <w:rPr>
      <w:rFonts w:ascii="Calibri" w:eastAsia="Times New Roman" w:hAnsi="Calibri" w:cs="Times New Roman"/>
      <w:b/>
      <w:bCs/>
      <w:color w:val="000000"/>
      <w:sz w:val="20"/>
      <w:szCs w:val="20"/>
      <w:lang w:val="ru-RU" w:eastAsia="zh-CN"/>
    </w:rPr>
  </w:style>
  <w:style w:type="paragraph" w:styleId="affc">
    <w:name w:val="Body Text Indent"/>
    <w:basedOn w:val="a"/>
    <w:link w:val="1c"/>
    <w:rsid w:val="0018770D"/>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c"/>
    <w:rsid w:val="0018770D"/>
    <w:rPr>
      <w:rFonts w:ascii="Calibri" w:eastAsia="Times New Roman" w:hAnsi="Calibri" w:cs="Times New Roman"/>
      <w:lang w:val="ru-RU" w:eastAsia="zh-CN"/>
    </w:rPr>
  </w:style>
  <w:style w:type="paragraph" w:styleId="affd">
    <w:name w:val="No Spacing"/>
    <w:uiPriority w:val="1"/>
    <w:qFormat/>
    <w:rsid w:val="0018770D"/>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d"/>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e"/>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aliases w:val="/tsv Знак,LDD Template Heading 1 Знак,h Знак"/>
    <w:basedOn w:val="a0"/>
    <w:link w:val="afff1"/>
    <w:uiPriority w:val="99"/>
    <w:rsid w:val="0018770D"/>
    <w:rPr>
      <w:rFonts w:ascii="Calibri" w:eastAsia="Times New Roman" w:hAnsi="Calibri" w:cs="Times New Roman"/>
      <w:lang w:val="ru-RU" w:eastAsia="zh-CN"/>
    </w:rPr>
  </w:style>
  <w:style w:type="paragraph" w:customStyle="1" w:styleId="1f">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uiPriority w:val="99"/>
    <w:rsid w:val="0018770D"/>
    <w:rPr>
      <w:rFonts w:ascii="Times New Roman CYR" w:eastAsia="Times New Roman" w:hAnsi="Times New Roman CYR" w:cs="Times New Roman CYR"/>
      <w:sz w:val="24"/>
      <w:szCs w:val="24"/>
      <w:lang w:val="ru-RU" w:eastAsia="zh-CN"/>
    </w:rPr>
  </w:style>
  <w:style w:type="paragraph" w:customStyle="1" w:styleId="1f1">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18770D"/>
    <w:rPr>
      <w:rFonts w:ascii="Courier New" w:eastAsia="Times New Roman" w:hAnsi="Courier New" w:cs="Courier New"/>
      <w:sz w:val="20"/>
      <w:szCs w:val="24"/>
      <w:lang w:val="ru-RU" w:eastAsia="zh-CN"/>
    </w:rPr>
  </w:style>
  <w:style w:type="paragraph" w:customStyle="1" w:styleId="1f5">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6">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9">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c"/>
    <w:rsid w:val="0018770D"/>
    <w:pPr>
      <w:suppressAutoHyphens/>
    </w:pPr>
    <w:rPr>
      <w:rFonts w:ascii="Courier New" w:eastAsia="Times New Roman" w:hAnsi="Courier New" w:cs="Courier New"/>
      <w:sz w:val="20"/>
      <w:szCs w:val="20"/>
      <w:lang w:eastAsia="zh-CN"/>
    </w:rPr>
  </w:style>
  <w:style w:type="character" w:customStyle="1" w:styleId="1fc">
    <w:name w:val="Текст Знак1"/>
    <w:basedOn w:val="a0"/>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rsid w:val="0018770D"/>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18770D"/>
    <w:rPr>
      <w:rFonts w:ascii="Arial" w:eastAsia="Times New Roman" w:hAnsi="Arial" w:cs="Arial"/>
      <w:vanish/>
      <w:sz w:val="16"/>
      <w:szCs w:val="16"/>
      <w:lang w:val="ru-RU" w:eastAsia="zh-CN"/>
    </w:rPr>
  </w:style>
  <w:style w:type="paragraph" w:customStyle="1" w:styleId="rvps2">
    <w:name w:val="rvps2"/>
    <w:basedOn w:val="a"/>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e">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f0">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7">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1">
    <w:name w:val="Сетка таблицы1"/>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18770D"/>
    <w:rPr>
      <w:sz w:val="20"/>
      <w:szCs w:val="20"/>
    </w:rPr>
  </w:style>
  <w:style w:type="character" w:customStyle="1" w:styleId="1ff2">
    <w:name w:val="Текст сноски Знак1"/>
    <w:basedOn w:val="a0"/>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basedOn w:val="a0"/>
    <w:uiPriority w:val="99"/>
    <w:semiHidden/>
    <w:unhideWhenUsed/>
    <w:rsid w:val="0018770D"/>
    <w:rPr>
      <w:vertAlign w:val="superscript"/>
    </w:rPr>
  </w:style>
  <w:style w:type="table" w:customStyle="1" w:styleId="115">
    <w:name w:val="Сетка таблицы11"/>
    <w:basedOn w:val="a1"/>
    <w:next w:val="affff"/>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f3">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basedOn w:val="a0"/>
    <w:uiPriority w:val="99"/>
    <w:semiHidden/>
    <w:unhideWhenUsed/>
    <w:rsid w:val="0018770D"/>
    <w:rPr>
      <w:color w:val="954F72" w:themeColor="followedHyperlink"/>
      <w:u w:val="single"/>
    </w:rPr>
  </w:style>
  <w:style w:type="character" w:styleId="affff6">
    <w:name w:val="Placeholder Text"/>
    <w:basedOn w:val="a0"/>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2">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1"/>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4">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5">
    <w:name w:val="Сітка таблиці1"/>
    <w:basedOn w:val="a1"/>
    <w:next w:val="affff"/>
    <w:uiPriority w:val="59"/>
    <w:rsid w:val="0018770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6">
    <w:name w:val="Обычный1"/>
    <w:uiPriority w:val="99"/>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fff9">
    <w:name w:val="Другое_"/>
    <w:basedOn w:val="a0"/>
    <w:link w:val="affffa"/>
    <w:rsid w:val="00013068"/>
    <w:rPr>
      <w:rFonts w:ascii="Times New Roman" w:eastAsia="Times New Roman" w:hAnsi="Times New Roman" w:cs="Times New Roman"/>
      <w:sz w:val="28"/>
      <w:szCs w:val="28"/>
      <w:shd w:val="clear" w:color="auto" w:fill="FFFFFF"/>
    </w:rPr>
  </w:style>
  <w:style w:type="paragraph" w:customStyle="1" w:styleId="affffa">
    <w:name w:val="Другое"/>
    <w:basedOn w:val="a"/>
    <w:link w:val="affff9"/>
    <w:rsid w:val="00013068"/>
    <w:pPr>
      <w:widowControl w:val="0"/>
      <w:shd w:val="clear" w:color="auto" w:fill="FFFFFF"/>
    </w:pPr>
    <w:rPr>
      <w:rFonts w:eastAsia="Times New Roman"/>
      <w:sz w:val="28"/>
      <w:szCs w:val="28"/>
      <w:lang w:val="uk-UA" w:eastAsia="en-US"/>
    </w:rPr>
  </w:style>
  <w:style w:type="paragraph" w:customStyle="1" w:styleId="1ff7">
    <w:name w:val="Обычный (Интернет)1"/>
    <w:basedOn w:val="a"/>
    <w:rsid w:val="007C3FEB"/>
    <w:pPr>
      <w:suppressAutoHyphens/>
      <w:spacing w:before="100" w:after="100"/>
    </w:pPr>
    <w:rPr>
      <w:rFonts w:eastAsia="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433133098">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98112880">
      <w:bodyDiv w:val="1"/>
      <w:marLeft w:val="0"/>
      <w:marRight w:val="0"/>
      <w:marTop w:val="0"/>
      <w:marBottom w:val="0"/>
      <w:divBdr>
        <w:top w:val="none" w:sz="0" w:space="0" w:color="auto"/>
        <w:left w:val="none" w:sz="0" w:space="0" w:color="auto"/>
        <w:bottom w:val="none" w:sz="0" w:space="0" w:color="auto"/>
        <w:right w:val="none" w:sz="0" w:space="0" w:color="auto"/>
      </w:divBdr>
    </w:div>
    <w:div w:id="1620066954">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2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436-15" TargetMode="External"/><Relationship Id="rId41" Type="http://schemas.openxmlformats.org/officeDocument/2006/relationships/hyperlink" Target="https://vytiah.mvs.gov.ua/app/land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corruptinfo.nazk.gov.ua/reference/getpersonalreference/individual" TargetMode="External"/><Relationship Id="rId45" Type="http://schemas.openxmlformats.org/officeDocument/2006/relationships/hyperlink" Target="https://zakon.rada.gov.ua/laws/show/922-19/print"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d.gov.ua/sign"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27E3-08C7-4660-B59E-A021E3EA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68555</Words>
  <Characters>39077</Characters>
  <Application>Microsoft Office Word</Application>
  <DocSecurity>0</DocSecurity>
  <Lines>325</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Artline</cp:lastModifiedBy>
  <cp:revision>9</cp:revision>
  <cp:lastPrinted>2024-01-31T08:58:00Z</cp:lastPrinted>
  <dcterms:created xsi:type="dcterms:W3CDTF">2023-03-23T13:48:00Z</dcterms:created>
  <dcterms:modified xsi:type="dcterms:W3CDTF">2024-01-31T09:00:00Z</dcterms:modified>
</cp:coreProperties>
</file>